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2.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4.xml" ContentType="application/vnd.openxmlformats-officedocument.wordprocessingml.footer+xml"/>
  <Override PartName="/word/header35.xml" ContentType="application/vnd.openxmlformats-officedocument.wordprocessingml.header+xml"/>
  <Override PartName="/word/footer45.xml" ContentType="application/vnd.openxmlformats-officedocument.wordprocessingml.footer+xml"/>
  <Override PartName="/word/header3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48.xml" ContentType="application/vnd.openxmlformats-officedocument.wordprocessingml.footer+xml"/>
  <Override PartName="/word/header40.xml" ContentType="application/vnd.openxmlformats-officedocument.wordprocessingml.header+xml"/>
  <Override PartName="/word/footer49.xml" ContentType="application/vnd.openxmlformats-officedocument.wordprocessingml.footer+xml"/>
  <Override PartName="/word/header41.xml" ContentType="application/vnd.openxmlformats-officedocument.wordprocessingml.header+xml"/>
  <Override PartName="/word/footer5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92C0"/>
        </w:rPr>
        <w:t>Inflation</w:t>
      </w:r>
      <w:r>
        <w:rPr>
          <w:color w:val="0092C0"/>
          <w:spacing w:val="-76"/>
        </w:rPr>
        <w:t> </w:t>
      </w:r>
      <w:r>
        <w:rPr>
          <w:color w:val="0092C0"/>
        </w:rPr>
        <w:t>Report</w:t>
      </w:r>
    </w:p>
    <w:p>
      <w:pPr>
        <w:spacing w:before="682"/>
        <w:ind w:left="3619" w:right="0" w:firstLine="0"/>
        <w:jc w:val="left"/>
        <w:rPr>
          <w:rFonts w:ascii="Trebuchet MS"/>
          <w:sz w:val="40"/>
        </w:rPr>
      </w:pPr>
      <w:r>
        <w:rPr>
          <w:rFonts w:ascii="Trebuchet MS"/>
          <w:color w:val="0092C0"/>
          <w:spacing w:val="-1"/>
          <w:w w:val="100"/>
          <w:sz w:val="40"/>
        </w:rPr>
        <w:t>N</w:t>
      </w:r>
      <w:r>
        <w:rPr>
          <w:rFonts w:ascii="Trebuchet MS"/>
          <w:color w:val="0092C0"/>
          <w:spacing w:val="-4"/>
          <w:w w:val="100"/>
          <w:sz w:val="40"/>
        </w:rPr>
        <w:t>o</w:t>
      </w:r>
      <w:r>
        <w:rPr>
          <w:rFonts w:ascii="Trebuchet MS"/>
          <w:color w:val="0092C0"/>
          <w:spacing w:val="-1"/>
          <w:w w:val="94"/>
          <w:sz w:val="40"/>
        </w:rPr>
        <w:t>vembe</w:t>
      </w:r>
      <w:r>
        <w:rPr>
          <w:rFonts w:ascii="Trebuchet MS"/>
          <w:color w:val="0092C0"/>
          <w:w w:val="94"/>
          <w:sz w:val="40"/>
        </w:rPr>
        <w:t>r</w:t>
      </w:r>
      <w:r>
        <w:rPr>
          <w:rFonts w:ascii="Trebuchet MS"/>
          <w:color w:val="0092C0"/>
          <w:spacing w:val="-29"/>
          <w:sz w:val="40"/>
        </w:rPr>
        <w:t> </w:t>
      </w:r>
      <w:r>
        <w:rPr>
          <w:rFonts w:ascii="Trebuchet MS"/>
          <w:smallCaps/>
          <w:color w:val="0092C0"/>
          <w:spacing w:val="-1"/>
          <w:w w:val="106"/>
          <w:sz w:val="40"/>
        </w:rPr>
        <w:t>20</w:t>
      </w:r>
      <w:r>
        <w:rPr>
          <w:rFonts w:ascii="Trebuchet MS"/>
          <w:smallCaps/>
          <w:color w:val="0092C0"/>
          <w:spacing w:val="-12"/>
          <w:w w:val="106"/>
          <w:sz w:val="40"/>
        </w:rPr>
        <w:t>0</w:t>
      </w:r>
      <w:r>
        <w:rPr>
          <w:rFonts w:ascii="Trebuchet MS"/>
          <w:smallCaps w:val="0"/>
          <w:color w:val="0092C0"/>
          <w:w w:val="98"/>
          <w:sz w:val="40"/>
        </w:rPr>
        <w:t>3</w:t>
      </w:r>
    </w:p>
    <w:p>
      <w:pPr>
        <w:pStyle w:val="BodyText"/>
        <w:rPr>
          <w:rFonts w:ascii="Trebuchet MS"/>
          <w:sz w:val="44"/>
        </w:rPr>
      </w:pPr>
    </w:p>
    <w:p>
      <w:pPr>
        <w:pStyle w:val="BodyText"/>
        <w:spacing w:line="292" w:lineRule="auto" w:before="334"/>
        <w:ind w:left="3619" w:right="1174"/>
      </w:pPr>
      <w:r>
        <w:rPr>
          <w:color w:val="292425"/>
          <w:w w:val="104"/>
        </w:rPr>
        <w:t>The</w:t>
      </w:r>
      <w:r>
        <w:rPr>
          <w:color w:val="292425"/>
        </w:rPr>
        <w:t> </w:t>
      </w:r>
      <w:r>
        <w:rPr>
          <w:i/>
          <w:smallCaps/>
          <w:color w:val="292425"/>
          <w:spacing w:val="-1"/>
          <w:w w:val="82"/>
        </w:rPr>
        <w:t>Inflatio</w:t>
      </w:r>
      <w:r>
        <w:rPr>
          <w:i/>
          <w:smallCaps/>
          <w:color w:val="292425"/>
          <w:w w:val="82"/>
        </w:rPr>
        <w:t>n</w:t>
      </w:r>
      <w:r>
        <w:rPr>
          <w:i/>
          <w:smallCaps w:val="0"/>
          <w:color w:val="292425"/>
        </w:rPr>
        <w:t> </w:t>
      </w:r>
      <w:r>
        <w:rPr>
          <w:i/>
          <w:smallCaps w:val="0"/>
          <w:color w:val="292425"/>
          <w:spacing w:val="-5"/>
          <w:w w:val="96"/>
        </w:rPr>
        <w:t>R</w:t>
      </w:r>
      <w:r>
        <w:rPr>
          <w:i/>
          <w:smallCaps w:val="0"/>
          <w:color w:val="292425"/>
          <w:spacing w:val="-1"/>
          <w:w w:val="96"/>
        </w:rPr>
        <w:t>epor</w:t>
      </w:r>
      <w:r>
        <w:rPr>
          <w:i/>
          <w:smallCaps w:val="0"/>
          <w:color w:val="292425"/>
          <w:w w:val="96"/>
        </w:rPr>
        <w:t>t</w:t>
      </w:r>
      <w:r>
        <w:rPr>
          <w:i/>
          <w:smallCaps w:val="0"/>
          <w:color w:val="292425"/>
        </w:rPr>
        <w:t> </w:t>
      </w:r>
      <w:r>
        <w:rPr>
          <w:smallCaps w:val="0"/>
          <w:color w:val="292425"/>
          <w:spacing w:val="-1"/>
          <w:w w:val="103"/>
        </w:rPr>
        <w:t>i</w:t>
      </w:r>
      <w:r>
        <w:rPr>
          <w:smallCaps w:val="0"/>
          <w:color w:val="292425"/>
          <w:w w:val="103"/>
        </w:rPr>
        <w:t>s</w:t>
      </w:r>
      <w:r>
        <w:rPr>
          <w:smallCaps w:val="0"/>
          <w:color w:val="292425"/>
        </w:rPr>
        <w:t> </w:t>
      </w:r>
      <w:r>
        <w:rPr>
          <w:smallCaps w:val="0"/>
          <w:color w:val="292425"/>
          <w:spacing w:val="-1"/>
          <w:w w:val="112"/>
        </w:rPr>
        <w:t>p</w:t>
      </w:r>
      <w:r>
        <w:rPr>
          <w:smallCaps w:val="0"/>
          <w:color w:val="292425"/>
          <w:spacing w:val="-5"/>
          <w:w w:val="112"/>
        </w:rPr>
        <w:t>r</w:t>
      </w:r>
      <w:r>
        <w:rPr>
          <w:smallCaps w:val="0"/>
          <w:color w:val="292425"/>
          <w:spacing w:val="-1"/>
          <w:w w:val="110"/>
        </w:rPr>
        <w:t>oduce</w:t>
      </w:r>
      <w:r>
        <w:rPr>
          <w:smallCaps w:val="0"/>
          <w:color w:val="292425"/>
          <w:w w:val="110"/>
        </w:rPr>
        <w:t>d</w:t>
      </w:r>
      <w:r>
        <w:rPr>
          <w:smallCaps w:val="0"/>
          <w:color w:val="292425"/>
        </w:rPr>
        <w:t> </w:t>
      </w:r>
      <w:r>
        <w:rPr>
          <w:smallCaps w:val="0"/>
          <w:color w:val="292425"/>
          <w:spacing w:val="-1"/>
          <w:w w:val="111"/>
        </w:rPr>
        <w:t>qua</w:t>
      </w:r>
      <w:r>
        <w:rPr>
          <w:smallCaps w:val="0"/>
          <w:color w:val="292425"/>
          <w:spacing w:val="4"/>
          <w:w w:val="111"/>
        </w:rPr>
        <w:t>r</w:t>
      </w:r>
      <w:r>
        <w:rPr>
          <w:smallCaps w:val="0"/>
          <w:color w:val="292425"/>
          <w:spacing w:val="-7"/>
          <w:w w:val="125"/>
        </w:rPr>
        <w:t>t</w:t>
      </w:r>
      <w:r>
        <w:rPr>
          <w:smallCaps w:val="0"/>
          <w:color w:val="292425"/>
          <w:w w:val="109"/>
        </w:rPr>
        <w:t>e</w:t>
      </w:r>
      <w:r>
        <w:rPr>
          <w:smallCaps w:val="0"/>
          <w:color w:val="292425"/>
          <w:spacing w:val="-5"/>
          <w:w w:val="116"/>
        </w:rPr>
        <w:t>r</w:t>
      </w:r>
      <w:r>
        <w:rPr>
          <w:smallCaps w:val="0"/>
          <w:color w:val="292425"/>
          <w:spacing w:val="-3"/>
          <w:w w:val="96"/>
        </w:rPr>
        <w:t>l</w:t>
      </w:r>
      <w:r>
        <w:rPr>
          <w:smallCaps w:val="0"/>
          <w:color w:val="292425"/>
          <w:w w:val="94"/>
        </w:rPr>
        <w:t>y</w:t>
      </w:r>
      <w:r>
        <w:rPr>
          <w:smallCaps w:val="0"/>
          <w:color w:val="292425"/>
        </w:rPr>
        <w:t> </w:t>
      </w:r>
      <w:r>
        <w:rPr>
          <w:smallCaps w:val="0"/>
          <w:color w:val="292425"/>
          <w:spacing w:val="-5"/>
          <w:w w:val="112"/>
        </w:rPr>
        <w:t>b</w:t>
      </w:r>
      <w:r>
        <w:rPr>
          <w:smallCaps w:val="0"/>
          <w:color w:val="292425"/>
          <w:w w:val="94"/>
        </w:rPr>
        <w:t>y</w:t>
      </w:r>
      <w:r>
        <w:rPr>
          <w:smallCaps w:val="0"/>
          <w:color w:val="292425"/>
        </w:rPr>
        <w:t> </w:t>
      </w:r>
      <w:r>
        <w:rPr>
          <w:smallCaps w:val="0"/>
          <w:color w:val="292425"/>
          <w:spacing w:val="-1"/>
          <w:w w:val="101"/>
        </w:rPr>
        <w:t>Ban</w:t>
      </w:r>
      <w:r>
        <w:rPr>
          <w:smallCaps w:val="0"/>
          <w:color w:val="292425"/>
          <w:w w:val="101"/>
        </w:rPr>
        <w:t>k</w:t>
      </w:r>
      <w:r>
        <w:rPr>
          <w:smallCaps w:val="0"/>
          <w:color w:val="292425"/>
        </w:rPr>
        <w:t> </w:t>
      </w:r>
      <w:r>
        <w:rPr>
          <w:smallCaps w:val="0"/>
          <w:color w:val="292425"/>
          <w:spacing w:val="-1"/>
          <w:w w:val="112"/>
        </w:rPr>
        <w:t>s</w:t>
      </w:r>
      <w:r>
        <w:rPr>
          <w:smallCaps w:val="0"/>
          <w:color w:val="292425"/>
          <w:spacing w:val="-4"/>
          <w:w w:val="112"/>
        </w:rPr>
        <w:t>t</w:t>
      </w:r>
      <w:r>
        <w:rPr>
          <w:smallCaps w:val="0"/>
          <w:color w:val="292425"/>
          <w:spacing w:val="-1"/>
          <w:w w:val="96"/>
        </w:rPr>
        <w:t>af</w:t>
      </w:r>
      <w:r>
        <w:rPr>
          <w:smallCaps w:val="0"/>
          <w:color w:val="292425"/>
          <w:w w:val="96"/>
        </w:rPr>
        <w:t>f</w:t>
      </w:r>
      <w:r>
        <w:rPr>
          <w:smallCaps w:val="0"/>
          <w:color w:val="292425"/>
        </w:rPr>
        <w:t> </w:t>
      </w:r>
      <w:r>
        <w:rPr>
          <w:smallCaps w:val="0"/>
          <w:color w:val="292425"/>
          <w:spacing w:val="-1"/>
          <w:w w:val="112"/>
        </w:rPr>
        <w:t>unde</w:t>
      </w:r>
      <w:r>
        <w:rPr>
          <w:smallCaps w:val="0"/>
          <w:color w:val="292425"/>
          <w:w w:val="112"/>
        </w:rPr>
        <w:t>r</w:t>
      </w:r>
      <w:r>
        <w:rPr>
          <w:smallCaps w:val="0"/>
          <w:color w:val="292425"/>
        </w:rPr>
        <w:t> </w:t>
      </w:r>
      <w:r>
        <w:rPr>
          <w:smallCaps w:val="0"/>
          <w:color w:val="292425"/>
          <w:spacing w:val="-1"/>
          <w:w w:val="115"/>
        </w:rPr>
        <w:t>the </w:t>
      </w:r>
      <w:r>
        <w:rPr>
          <w:smallCaps w:val="0"/>
          <w:color w:val="292425"/>
          <w:w w:val="109"/>
        </w:rPr>
        <w:t>guidance</w:t>
      </w:r>
      <w:r>
        <w:rPr>
          <w:smallCaps w:val="0"/>
          <w:color w:val="292425"/>
        </w:rPr>
        <w:t> </w:t>
      </w:r>
      <w:r>
        <w:rPr>
          <w:smallCaps w:val="0"/>
          <w:color w:val="292425"/>
          <w:w w:val="100"/>
        </w:rPr>
        <w:t>of</w:t>
      </w:r>
      <w:r>
        <w:rPr>
          <w:smallCaps w:val="0"/>
          <w:color w:val="292425"/>
        </w:rPr>
        <w:t> </w:t>
      </w:r>
      <w:r>
        <w:rPr>
          <w:smallCaps w:val="0"/>
          <w:color w:val="292425"/>
          <w:w w:val="115"/>
        </w:rPr>
        <w:t>the</w:t>
      </w:r>
      <w:r>
        <w:rPr>
          <w:smallCaps w:val="0"/>
          <w:color w:val="292425"/>
        </w:rPr>
        <w:t> </w:t>
      </w:r>
      <w:r>
        <w:rPr>
          <w:smallCaps w:val="0"/>
          <w:color w:val="292425"/>
          <w:w w:val="106"/>
        </w:rPr>
        <w:t>membe</w:t>
      </w:r>
      <w:r>
        <w:rPr>
          <w:smallCaps w:val="0"/>
          <w:color w:val="292425"/>
          <w:spacing w:val="-6"/>
          <w:w w:val="106"/>
        </w:rPr>
        <w:t>r</w:t>
      </w:r>
      <w:r>
        <w:rPr>
          <w:smallCaps w:val="0"/>
          <w:color w:val="292425"/>
          <w:w w:val="102"/>
        </w:rPr>
        <w:t>s</w:t>
      </w:r>
      <w:r>
        <w:rPr>
          <w:smallCaps w:val="0"/>
          <w:color w:val="292425"/>
        </w:rPr>
        <w:t> </w:t>
      </w:r>
      <w:r>
        <w:rPr>
          <w:smallCaps w:val="0"/>
          <w:color w:val="292425"/>
          <w:w w:val="100"/>
        </w:rPr>
        <w:t>of</w:t>
      </w:r>
      <w:r>
        <w:rPr>
          <w:smallCaps w:val="0"/>
          <w:color w:val="292425"/>
        </w:rPr>
        <w:t> </w:t>
      </w:r>
      <w:r>
        <w:rPr>
          <w:smallCaps w:val="0"/>
          <w:color w:val="292425"/>
          <w:w w:val="115"/>
        </w:rPr>
        <w:t>the</w:t>
      </w:r>
      <w:r>
        <w:rPr>
          <w:smallCaps w:val="0"/>
          <w:color w:val="292425"/>
        </w:rPr>
        <w:t> </w:t>
      </w:r>
      <w:r>
        <w:rPr>
          <w:smallCaps w:val="0"/>
          <w:color w:val="292425"/>
          <w:w w:val="107"/>
        </w:rPr>
        <w:t>Mone</w:t>
      </w:r>
      <w:r>
        <w:rPr>
          <w:smallCaps w:val="0"/>
          <w:color w:val="292425"/>
          <w:spacing w:val="-4"/>
          <w:w w:val="107"/>
        </w:rPr>
        <w:t>t</w:t>
      </w:r>
      <w:r>
        <w:rPr>
          <w:smallCaps w:val="0"/>
          <w:color w:val="292425"/>
          <w:w w:val="104"/>
        </w:rPr>
        <w:t>ary</w:t>
      </w:r>
      <w:r>
        <w:rPr>
          <w:smallCaps w:val="0"/>
          <w:color w:val="292425"/>
        </w:rPr>
        <w:t> </w:t>
      </w:r>
      <w:r>
        <w:rPr>
          <w:smallCaps w:val="0"/>
          <w:color w:val="292425"/>
          <w:spacing w:val="-12"/>
          <w:w w:val="99"/>
        </w:rPr>
        <w:t>P</w:t>
      </w:r>
      <w:r>
        <w:rPr>
          <w:smallCaps w:val="0"/>
          <w:color w:val="292425"/>
          <w:w w:val="105"/>
        </w:rPr>
        <w:t>oli</w:t>
      </w:r>
      <w:r>
        <w:rPr>
          <w:smallCaps w:val="0"/>
          <w:color w:val="292425"/>
          <w:spacing w:val="-6"/>
          <w:w w:val="105"/>
        </w:rPr>
        <w:t>c</w:t>
      </w:r>
      <w:r>
        <w:rPr>
          <w:smallCaps w:val="0"/>
          <w:color w:val="292425"/>
          <w:w w:val="94"/>
        </w:rPr>
        <w:t>y</w:t>
      </w:r>
      <w:r>
        <w:rPr>
          <w:smallCaps w:val="0"/>
          <w:color w:val="292425"/>
        </w:rPr>
        <w:t> </w:t>
      </w:r>
      <w:r>
        <w:rPr>
          <w:smallCaps w:val="0"/>
          <w:color w:val="292425"/>
          <w:w w:val="104"/>
        </w:rPr>
        <w:t>Commi</w:t>
      </w:r>
      <w:r>
        <w:rPr>
          <w:smallCaps w:val="0"/>
          <w:color w:val="292425"/>
          <w:spacing w:val="-7"/>
          <w:w w:val="104"/>
        </w:rPr>
        <w:t>t</w:t>
      </w:r>
      <w:r>
        <w:rPr>
          <w:smallCaps w:val="0"/>
          <w:color w:val="292425"/>
          <w:spacing w:val="-7"/>
          <w:w w:val="125"/>
        </w:rPr>
        <w:t>t</w:t>
      </w:r>
      <w:r>
        <w:rPr>
          <w:smallCaps w:val="0"/>
          <w:color w:val="292425"/>
          <w:w w:val="104"/>
        </w:rPr>
        <w:t>ee.</w:t>
      </w:r>
      <w:r>
        <w:rPr>
          <w:smallCaps w:val="0"/>
          <w:color w:val="292425"/>
        </w:rPr>
        <w:t> </w:t>
      </w:r>
      <w:r>
        <w:rPr>
          <w:smallCaps w:val="0"/>
          <w:color w:val="292425"/>
          <w:spacing w:val="1"/>
        </w:rPr>
        <w:t> </w:t>
      </w:r>
      <w:r>
        <w:rPr>
          <w:smallCaps w:val="0"/>
          <w:color w:val="292425"/>
          <w:w w:val="110"/>
        </w:rPr>
        <w:t>It </w:t>
      </w:r>
      <w:r>
        <w:rPr>
          <w:smallCaps w:val="0"/>
          <w:color w:val="292425"/>
          <w:spacing w:val="-1"/>
          <w:w w:val="103"/>
        </w:rPr>
        <w:t>ser</w:t>
      </w:r>
      <w:r>
        <w:rPr>
          <w:smallCaps w:val="0"/>
          <w:color w:val="292425"/>
          <w:spacing w:val="-5"/>
          <w:w w:val="103"/>
        </w:rPr>
        <w:t>v</w:t>
      </w:r>
      <w:r>
        <w:rPr>
          <w:smallCaps w:val="0"/>
          <w:color w:val="292425"/>
          <w:spacing w:val="-3"/>
          <w:w w:val="109"/>
        </w:rPr>
        <w:t>e</w:t>
      </w:r>
      <w:r>
        <w:rPr>
          <w:smallCaps w:val="0"/>
          <w:color w:val="292425"/>
          <w:w w:val="102"/>
        </w:rPr>
        <w:t>s</w:t>
      </w:r>
      <w:r>
        <w:rPr>
          <w:smallCaps w:val="0"/>
          <w:color w:val="292425"/>
        </w:rPr>
        <w:t> </w:t>
      </w:r>
      <w:r>
        <w:rPr>
          <w:smallCaps w:val="0"/>
          <w:color w:val="292425"/>
          <w:spacing w:val="-10"/>
          <w:w w:val="125"/>
        </w:rPr>
        <w:t>t</w:t>
      </w:r>
      <w:r>
        <w:rPr>
          <w:smallCaps w:val="0"/>
          <w:color w:val="292425"/>
          <w:spacing w:val="-5"/>
          <w:w w:val="90"/>
        </w:rPr>
        <w:t>w</w:t>
      </w:r>
      <w:r>
        <w:rPr>
          <w:smallCaps w:val="0"/>
          <w:color w:val="292425"/>
          <w:w w:val="108"/>
        </w:rPr>
        <w:t>o</w:t>
      </w:r>
      <w:r>
        <w:rPr>
          <w:smallCaps w:val="0"/>
          <w:color w:val="292425"/>
        </w:rPr>
        <w:t> </w:t>
      </w:r>
      <w:r>
        <w:rPr>
          <w:smallCaps w:val="0"/>
          <w:color w:val="292425"/>
          <w:spacing w:val="-1"/>
          <w:w w:val="109"/>
        </w:rPr>
        <w:t>purpos</w:t>
      </w:r>
      <w:r>
        <w:rPr>
          <w:smallCaps w:val="0"/>
          <w:color w:val="292425"/>
          <w:spacing w:val="-3"/>
          <w:w w:val="109"/>
        </w:rPr>
        <w:t>e</w:t>
      </w:r>
      <w:r>
        <w:rPr>
          <w:smallCaps w:val="0"/>
          <w:color w:val="292425"/>
          <w:spacing w:val="-1"/>
          <w:w w:val="96"/>
        </w:rPr>
        <w:t>s</w:t>
      </w:r>
      <w:r>
        <w:rPr>
          <w:smallCaps w:val="0"/>
          <w:color w:val="292425"/>
          <w:w w:val="96"/>
        </w:rPr>
        <w:t>.</w:t>
      </w:r>
      <w:r>
        <w:rPr>
          <w:smallCaps w:val="0"/>
          <w:color w:val="292425"/>
        </w:rPr>
        <w:t> </w:t>
      </w:r>
      <w:r>
        <w:rPr>
          <w:smallCaps w:val="0"/>
          <w:color w:val="292425"/>
          <w:spacing w:val="1"/>
        </w:rPr>
        <w:t> </w:t>
      </w:r>
      <w:r>
        <w:rPr>
          <w:smallCaps w:val="0"/>
          <w:color w:val="292425"/>
          <w:spacing w:val="-4"/>
          <w:w w:val="87"/>
        </w:rPr>
        <w:t>F</w:t>
      </w:r>
      <w:r>
        <w:rPr>
          <w:smallCaps w:val="0"/>
          <w:color w:val="292425"/>
          <w:spacing w:val="-1"/>
          <w:w w:val="104"/>
        </w:rPr>
        <w:t>i</w:t>
      </w:r>
      <w:r>
        <w:rPr>
          <w:smallCaps w:val="0"/>
          <w:color w:val="292425"/>
          <w:spacing w:val="-6"/>
          <w:w w:val="116"/>
        </w:rPr>
        <w:t>r</w:t>
      </w:r>
      <w:r>
        <w:rPr>
          <w:smallCaps w:val="0"/>
          <w:color w:val="292425"/>
          <w:spacing w:val="-1"/>
          <w:w w:val="105"/>
        </w:rPr>
        <w:t>st</w:t>
      </w:r>
      <w:r>
        <w:rPr>
          <w:smallCaps w:val="0"/>
          <w:color w:val="292425"/>
          <w:w w:val="105"/>
        </w:rPr>
        <w:t>,</w:t>
      </w:r>
      <w:r>
        <w:rPr>
          <w:smallCaps w:val="0"/>
          <w:color w:val="292425"/>
        </w:rPr>
        <w:t> </w:t>
      </w:r>
      <w:r>
        <w:rPr>
          <w:smallCaps w:val="0"/>
          <w:color w:val="292425"/>
          <w:spacing w:val="-1"/>
          <w:w w:val="114"/>
        </w:rPr>
        <w:t>i</w:t>
      </w:r>
      <w:r>
        <w:rPr>
          <w:smallCaps w:val="0"/>
          <w:color w:val="292425"/>
          <w:spacing w:val="-3"/>
          <w:w w:val="114"/>
        </w:rPr>
        <w:t>t</w:t>
      </w:r>
      <w:r>
        <w:rPr>
          <w:smallCaps w:val="0"/>
          <w:color w:val="292425"/>
          <w:w w:val="102"/>
        </w:rPr>
        <w:t>s</w:t>
      </w:r>
      <w:r>
        <w:rPr>
          <w:smallCaps w:val="0"/>
          <w:color w:val="292425"/>
        </w:rPr>
        <w:t> </w:t>
      </w:r>
      <w:r>
        <w:rPr>
          <w:smallCaps w:val="0"/>
          <w:color w:val="292425"/>
          <w:spacing w:val="-1"/>
          <w:w w:val="112"/>
        </w:rPr>
        <w:t>p</w:t>
      </w:r>
      <w:r>
        <w:rPr>
          <w:smallCaps w:val="0"/>
          <w:color w:val="292425"/>
          <w:spacing w:val="-5"/>
          <w:w w:val="112"/>
        </w:rPr>
        <w:t>r</w:t>
      </w:r>
      <w:r>
        <w:rPr>
          <w:smallCaps w:val="0"/>
          <w:color w:val="292425"/>
          <w:spacing w:val="-1"/>
          <w:w w:val="110"/>
        </w:rPr>
        <w:t>epa</w:t>
      </w:r>
      <w:r>
        <w:rPr>
          <w:smallCaps w:val="0"/>
          <w:color w:val="292425"/>
          <w:spacing w:val="-7"/>
          <w:w w:val="110"/>
        </w:rPr>
        <w:t>r</w:t>
      </w:r>
      <w:r>
        <w:rPr>
          <w:smallCaps w:val="0"/>
          <w:color w:val="292425"/>
          <w:spacing w:val="-1"/>
          <w:w w:val="111"/>
        </w:rPr>
        <w:t>atio</w:t>
      </w:r>
      <w:r>
        <w:rPr>
          <w:smallCaps w:val="0"/>
          <w:color w:val="292425"/>
          <w:w w:val="111"/>
        </w:rPr>
        <w:t>n</w:t>
      </w:r>
      <w:r>
        <w:rPr>
          <w:smallCaps w:val="0"/>
          <w:color w:val="292425"/>
        </w:rPr>
        <w:t> </w:t>
      </w:r>
      <w:r>
        <w:rPr>
          <w:smallCaps w:val="0"/>
          <w:color w:val="292425"/>
          <w:spacing w:val="-1"/>
          <w:w w:val="112"/>
        </w:rPr>
        <w:t>p</w:t>
      </w:r>
      <w:r>
        <w:rPr>
          <w:smallCaps w:val="0"/>
          <w:color w:val="292425"/>
          <w:spacing w:val="-5"/>
          <w:w w:val="112"/>
        </w:rPr>
        <w:t>r</w:t>
      </w:r>
      <w:r>
        <w:rPr>
          <w:smallCaps w:val="0"/>
          <w:color w:val="292425"/>
          <w:spacing w:val="-4"/>
          <w:w w:val="108"/>
        </w:rPr>
        <w:t>o</w:t>
      </w:r>
      <w:r>
        <w:rPr>
          <w:smallCaps w:val="0"/>
          <w:color w:val="292425"/>
          <w:spacing w:val="-1"/>
          <w:w w:val="103"/>
        </w:rPr>
        <w:t>vid</w:t>
      </w:r>
      <w:r>
        <w:rPr>
          <w:smallCaps w:val="0"/>
          <w:color w:val="292425"/>
          <w:spacing w:val="-3"/>
          <w:w w:val="103"/>
        </w:rPr>
        <w:t>e</w:t>
      </w:r>
      <w:r>
        <w:rPr>
          <w:smallCaps w:val="0"/>
          <w:color w:val="292425"/>
          <w:w w:val="102"/>
        </w:rPr>
        <w:t>s</w:t>
      </w:r>
      <w:r>
        <w:rPr>
          <w:smallCaps w:val="0"/>
          <w:color w:val="292425"/>
        </w:rPr>
        <w:t> </w:t>
      </w:r>
      <w:r>
        <w:rPr>
          <w:smallCaps w:val="0"/>
          <w:color w:val="292425"/>
          <w:w w:val="108"/>
        </w:rPr>
        <w:t>a</w:t>
      </w:r>
      <w:r>
        <w:rPr>
          <w:smallCaps w:val="0"/>
          <w:color w:val="292425"/>
        </w:rPr>
        <w:t> </w:t>
      </w:r>
      <w:r>
        <w:rPr>
          <w:smallCaps w:val="0"/>
          <w:color w:val="292425"/>
          <w:spacing w:val="-1"/>
          <w:w w:val="107"/>
        </w:rPr>
        <w:t>comp</w:t>
      </w:r>
      <w:r>
        <w:rPr>
          <w:smallCaps w:val="0"/>
          <w:color w:val="292425"/>
          <w:spacing w:val="-5"/>
          <w:w w:val="107"/>
        </w:rPr>
        <w:t>r</w:t>
      </w:r>
      <w:r>
        <w:rPr>
          <w:smallCaps w:val="0"/>
          <w:color w:val="292425"/>
          <w:spacing w:val="-1"/>
          <w:w w:val="106"/>
        </w:rPr>
        <w:t>ehensi</w:t>
      </w:r>
      <w:r>
        <w:rPr>
          <w:smallCaps w:val="0"/>
          <w:color w:val="292425"/>
          <w:spacing w:val="-5"/>
          <w:w w:val="106"/>
        </w:rPr>
        <w:t>v</w:t>
      </w:r>
      <w:r>
        <w:rPr>
          <w:smallCaps w:val="0"/>
          <w:color w:val="292425"/>
          <w:w w:val="109"/>
        </w:rPr>
        <w:t>e </w:t>
      </w:r>
      <w:r>
        <w:rPr>
          <w:smallCaps w:val="0"/>
          <w:color w:val="292425"/>
          <w:spacing w:val="-1"/>
          <w:w w:val="111"/>
        </w:rPr>
        <w:t>an</w:t>
      </w:r>
      <w:r>
        <w:rPr>
          <w:smallCaps w:val="0"/>
          <w:color w:val="292425"/>
          <w:w w:val="111"/>
        </w:rPr>
        <w:t>d</w:t>
      </w:r>
      <w:r>
        <w:rPr>
          <w:smallCaps w:val="0"/>
          <w:color w:val="292425"/>
        </w:rPr>
        <w:t> </w:t>
      </w:r>
      <w:r>
        <w:rPr>
          <w:smallCaps w:val="0"/>
          <w:color w:val="292425"/>
          <w:spacing w:val="-1"/>
          <w:w w:val="99"/>
        </w:rPr>
        <w:t>for</w:t>
      </w:r>
      <w:r>
        <w:rPr>
          <w:smallCaps w:val="0"/>
          <w:color w:val="292425"/>
          <w:spacing w:val="-4"/>
          <w:w w:val="99"/>
        </w:rPr>
        <w:t>w</w:t>
      </w:r>
      <w:r>
        <w:rPr>
          <w:smallCaps w:val="0"/>
          <w:color w:val="292425"/>
          <w:spacing w:val="-1"/>
          <w:w w:val="111"/>
        </w:rPr>
        <w:t>a</w:t>
      </w:r>
      <w:r>
        <w:rPr>
          <w:smallCaps w:val="0"/>
          <w:color w:val="292425"/>
          <w:spacing w:val="-5"/>
          <w:w w:val="111"/>
        </w:rPr>
        <w:t>r</w:t>
      </w:r>
      <w:r>
        <w:rPr>
          <w:smallCaps w:val="0"/>
          <w:color w:val="292425"/>
          <w:spacing w:val="-1"/>
          <w:w w:val="105"/>
        </w:rPr>
        <w:t>d-lookin</w:t>
      </w:r>
      <w:r>
        <w:rPr>
          <w:smallCaps w:val="0"/>
          <w:color w:val="292425"/>
          <w:w w:val="105"/>
        </w:rPr>
        <w:t>g</w:t>
      </w:r>
      <w:r>
        <w:rPr>
          <w:smallCaps w:val="0"/>
          <w:color w:val="292425"/>
        </w:rPr>
        <w:t> </w:t>
      </w:r>
      <w:r>
        <w:rPr>
          <w:smallCaps w:val="0"/>
          <w:color w:val="292425"/>
          <w:spacing w:val="-1"/>
          <w:w w:val="102"/>
        </w:rPr>
        <w:t>f</w:t>
      </w:r>
      <w:r>
        <w:rPr>
          <w:smallCaps w:val="0"/>
          <w:color w:val="292425"/>
          <w:spacing w:val="-7"/>
          <w:w w:val="102"/>
        </w:rPr>
        <w:t>r</w:t>
      </w:r>
      <w:r>
        <w:rPr>
          <w:smallCaps w:val="0"/>
          <w:color w:val="292425"/>
          <w:spacing w:val="-1"/>
          <w:w w:val="105"/>
        </w:rPr>
        <w:t>am</w:t>
      </w:r>
      <w:r>
        <w:rPr>
          <w:smallCaps w:val="0"/>
          <w:color w:val="292425"/>
          <w:spacing w:val="-5"/>
          <w:w w:val="105"/>
        </w:rPr>
        <w:t>e</w:t>
      </w:r>
      <w:r>
        <w:rPr>
          <w:smallCaps w:val="0"/>
          <w:color w:val="292425"/>
          <w:spacing w:val="-5"/>
          <w:w w:val="90"/>
        </w:rPr>
        <w:t>w</w:t>
      </w:r>
      <w:r>
        <w:rPr>
          <w:smallCaps w:val="0"/>
          <w:color w:val="292425"/>
          <w:w w:val="108"/>
        </w:rPr>
        <w:t>o</w:t>
      </w:r>
      <w:r>
        <w:rPr>
          <w:smallCaps w:val="0"/>
          <w:color w:val="292425"/>
          <w:spacing w:val="-3"/>
          <w:w w:val="116"/>
        </w:rPr>
        <w:t>r</w:t>
      </w:r>
      <w:r>
        <w:rPr>
          <w:smallCaps w:val="0"/>
          <w:color w:val="292425"/>
          <w:w w:val="97"/>
        </w:rPr>
        <w:t>k</w:t>
      </w:r>
      <w:r>
        <w:rPr>
          <w:smallCaps w:val="0"/>
          <w:color w:val="292425"/>
        </w:rPr>
        <w:t> </w:t>
      </w:r>
      <w:r>
        <w:rPr>
          <w:smallCaps w:val="0"/>
          <w:color w:val="292425"/>
          <w:spacing w:val="-1"/>
          <w:w w:val="105"/>
        </w:rPr>
        <w:t>fo</w:t>
      </w:r>
      <w:r>
        <w:rPr>
          <w:smallCaps w:val="0"/>
          <w:color w:val="292425"/>
          <w:w w:val="105"/>
        </w:rPr>
        <w:t>r</w:t>
      </w:r>
      <w:r>
        <w:rPr>
          <w:smallCaps w:val="0"/>
          <w:color w:val="292425"/>
        </w:rPr>
        <w:t> </w:t>
      </w:r>
      <w:r>
        <w:rPr>
          <w:smallCaps w:val="0"/>
          <w:color w:val="292425"/>
          <w:spacing w:val="-1"/>
          <w:w w:val="107"/>
        </w:rPr>
        <w:t>discussio</w:t>
      </w:r>
      <w:r>
        <w:rPr>
          <w:smallCaps w:val="0"/>
          <w:color w:val="292425"/>
          <w:w w:val="107"/>
        </w:rPr>
        <w:t>n</w:t>
      </w:r>
      <w:r>
        <w:rPr>
          <w:smallCaps w:val="0"/>
          <w:color w:val="292425"/>
        </w:rPr>
        <w:t> </w:t>
      </w:r>
      <w:r>
        <w:rPr>
          <w:smallCaps w:val="0"/>
          <w:color w:val="292425"/>
          <w:spacing w:val="-1"/>
          <w:w w:val="106"/>
        </w:rPr>
        <w:t>amon</w:t>
      </w:r>
      <w:r>
        <w:rPr>
          <w:smallCaps w:val="0"/>
          <w:color w:val="292425"/>
          <w:w w:val="106"/>
        </w:rPr>
        <w:t>g</w:t>
      </w:r>
      <w:r>
        <w:rPr>
          <w:smallCaps w:val="0"/>
          <w:color w:val="292425"/>
        </w:rPr>
        <w:t> </w:t>
      </w:r>
      <w:r>
        <w:rPr>
          <w:smallCaps w:val="0"/>
          <w:color w:val="292425"/>
          <w:spacing w:val="-1"/>
          <w:w w:val="97"/>
        </w:rPr>
        <w:t>MP</w:t>
      </w:r>
      <w:r>
        <w:rPr>
          <w:smallCaps w:val="0"/>
          <w:color w:val="292425"/>
          <w:w w:val="97"/>
        </w:rPr>
        <w:t>C</w:t>
      </w:r>
      <w:r>
        <w:rPr>
          <w:smallCaps w:val="0"/>
          <w:color w:val="292425"/>
        </w:rPr>
        <w:t> </w:t>
      </w:r>
      <w:r>
        <w:rPr>
          <w:smallCaps w:val="0"/>
          <w:color w:val="292425"/>
          <w:spacing w:val="-1"/>
          <w:w w:val="106"/>
        </w:rPr>
        <w:t>membe</w:t>
      </w:r>
      <w:r>
        <w:rPr>
          <w:smallCaps w:val="0"/>
          <w:color w:val="292425"/>
          <w:spacing w:val="-6"/>
          <w:w w:val="106"/>
        </w:rPr>
        <w:t>r</w:t>
      </w:r>
      <w:r>
        <w:rPr>
          <w:smallCaps w:val="0"/>
          <w:color w:val="292425"/>
          <w:w w:val="102"/>
        </w:rPr>
        <w:t>s </w:t>
      </w:r>
      <w:r>
        <w:rPr>
          <w:smallCaps w:val="0"/>
          <w:color w:val="292425"/>
          <w:spacing w:val="-3"/>
          <w:w w:val="105"/>
        </w:rPr>
        <w:t>a</w:t>
      </w:r>
      <w:r>
        <w:rPr>
          <w:smallCaps w:val="0"/>
          <w:color w:val="292425"/>
          <w:w w:val="105"/>
        </w:rPr>
        <w:t>s</w:t>
      </w:r>
      <w:r>
        <w:rPr>
          <w:smallCaps w:val="0"/>
          <w:color w:val="292425"/>
        </w:rPr>
        <w:t> </w:t>
      </w:r>
      <w:r>
        <w:rPr>
          <w:smallCaps w:val="0"/>
          <w:color w:val="292425"/>
          <w:spacing w:val="-1"/>
          <w:w w:val="111"/>
        </w:rPr>
        <w:t>a</w:t>
      </w:r>
      <w:r>
        <w:rPr>
          <w:smallCaps w:val="0"/>
          <w:color w:val="292425"/>
          <w:w w:val="111"/>
        </w:rPr>
        <w:t>n</w:t>
      </w:r>
      <w:r>
        <w:rPr>
          <w:smallCaps w:val="0"/>
          <w:color w:val="292425"/>
        </w:rPr>
        <w:t> </w:t>
      </w:r>
      <w:r>
        <w:rPr>
          <w:smallCaps w:val="0"/>
          <w:color w:val="292425"/>
          <w:spacing w:val="-1"/>
          <w:w w:val="108"/>
        </w:rPr>
        <w:t>ai</w:t>
      </w:r>
      <w:r>
        <w:rPr>
          <w:smallCaps w:val="0"/>
          <w:color w:val="292425"/>
          <w:w w:val="108"/>
        </w:rPr>
        <w:t>d</w:t>
      </w:r>
      <w:r>
        <w:rPr>
          <w:smallCaps w:val="0"/>
          <w:color w:val="292425"/>
        </w:rPr>
        <w:t> </w:t>
      </w:r>
      <w:r>
        <w:rPr>
          <w:smallCaps w:val="0"/>
          <w:color w:val="292425"/>
          <w:spacing w:val="-7"/>
          <w:w w:val="125"/>
        </w:rPr>
        <w:t>t</w:t>
      </w:r>
      <w:r>
        <w:rPr>
          <w:smallCaps w:val="0"/>
          <w:color w:val="292425"/>
          <w:w w:val="108"/>
        </w:rPr>
        <w:t>o</w:t>
      </w:r>
      <w:r>
        <w:rPr>
          <w:smallCaps w:val="0"/>
          <w:color w:val="292425"/>
        </w:rPr>
        <w:t> </w:t>
      </w:r>
      <w:r>
        <w:rPr>
          <w:smallCaps w:val="0"/>
          <w:color w:val="292425"/>
          <w:spacing w:val="-1"/>
          <w:w w:val="111"/>
        </w:rPr>
        <w:t>ou</w:t>
      </w:r>
      <w:r>
        <w:rPr>
          <w:smallCaps w:val="0"/>
          <w:color w:val="292425"/>
          <w:w w:val="111"/>
        </w:rPr>
        <w:t>r</w:t>
      </w:r>
      <w:r>
        <w:rPr>
          <w:smallCaps w:val="0"/>
          <w:color w:val="292425"/>
        </w:rPr>
        <w:t> </w:t>
      </w:r>
      <w:r>
        <w:rPr>
          <w:smallCaps w:val="0"/>
          <w:color w:val="292425"/>
          <w:spacing w:val="-1"/>
          <w:w w:val="108"/>
        </w:rPr>
        <w:t>decisio</w:t>
      </w:r>
      <w:r>
        <w:rPr>
          <w:smallCaps w:val="0"/>
          <w:color w:val="292425"/>
          <w:w w:val="108"/>
        </w:rPr>
        <w:t>n</w:t>
      </w:r>
      <w:r>
        <w:rPr>
          <w:smallCaps w:val="0"/>
          <w:color w:val="292425"/>
        </w:rPr>
        <w:t> </w:t>
      </w:r>
      <w:r>
        <w:rPr>
          <w:smallCaps w:val="0"/>
          <w:color w:val="292425"/>
          <w:spacing w:val="-1"/>
          <w:w w:val="102"/>
        </w:rPr>
        <w:t>making</w:t>
      </w:r>
      <w:r>
        <w:rPr>
          <w:smallCaps w:val="0"/>
          <w:color w:val="292425"/>
          <w:w w:val="102"/>
        </w:rPr>
        <w:t>.</w:t>
      </w:r>
      <w:r>
        <w:rPr>
          <w:smallCaps w:val="0"/>
          <w:color w:val="292425"/>
        </w:rPr>
        <w:t> </w:t>
      </w:r>
      <w:r>
        <w:rPr>
          <w:smallCaps w:val="0"/>
          <w:color w:val="292425"/>
          <w:spacing w:val="1"/>
        </w:rPr>
        <w:t> </w:t>
      </w:r>
      <w:r>
        <w:rPr>
          <w:smallCaps w:val="0"/>
          <w:color w:val="292425"/>
          <w:spacing w:val="-1"/>
          <w:w w:val="105"/>
        </w:rPr>
        <w:t>Second</w:t>
      </w:r>
      <w:r>
        <w:rPr>
          <w:smallCaps w:val="0"/>
          <w:color w:val="292425"/>
          <w:w w:val="105"/>
        </w:rPr>
        <w:t>,</w:t>
      </w:r>
      <w:r>
        <w:rPr>
          <w:smallCaps w:val="0"/>
          <w:color w:val="292425"/>
        </w:rPr>
        <w:t> </w:t>
      </w:r>
      <w:r>
        <w:rPr>
          <w:smallCaps w:val="0"/>
          <w:color w:val="292425"/>
          <w:spacing w:val="-1"/>
          <w:w w:val="114"/>
        </w:rPr>
        <w:t>i</w:t>
      </w:r>
      <w:r>
        <w:rPr>
          <w:smallCaps w:val="0"/>
          <w:color w:val="292425"/>
          <w:spacing w:val="-3"/>
          <w:w w:val="114"/>
        </w:rPr>
        <w:t>t</w:t>
      </w:r>
      <w:r>
        <w:rPr>
          <w:smallCaps w:val="0"/>
          <w:color w:val="292425"/>
          <w:w w:val="102"/>
        </w:rPr>
        <w:t>s</w:t>
      </w:r>
      <w:r>
        <w:rPr>
          <w:smallCaps w:val="0"/>
          <w:color w:val="292425"/>
        </w:rPr>
        <w:t> </w:t>
      </w:r>
      <w:r>
        <w:rPr>
          <w:smallCaps w:val="0"/>
          <w:color w:val="292425"/>
          <w:spacing w:val="-1"/>
          <w:w w:val="109"/>
        </w:rPr>
        <w:t>publicatio</w:t>
      </w:r>
      <w:r>
        <w:rPr>
          <w:smallCaps w:val="0"/>
          <w:color w:val="292425"/>
          <w:w w:val="109"/>
        </w:rPr>
        <w:t>n</w:t>
      </w:r>
      <w:r>
        <w:rPr>
          <w:smallCaps w:val="0"/>
          <w:color w:val="292425"/>
        </w:rPr>
        <w:t> </w:t>
      </w:r>
      <w:r>
        <w:rPr>
          <w:smallCaps w:val="0"/>
          <w:color w:val="292425"/>
          <w:spacing w:val="-1"/>
          <w:w w:val="103"/>
        </w:rPr>
        <w:t>all</w:t>
      </w:r>
      <w:r>
        <w:rPr>
          <w:smallCaps w:val="0"/>
          <w:color w:val="292425"/>
          <w:spacing w:val="-5"/>
          <w:w w:val="103"/>
        </w:rPr>
        <w:t>o</w:t>
      </w:r>
      <w:r>
        <w:rPr>
          <w:smallCaps w:val="0"/>
          <w:color w:val="292425"/>
          <w:spacing w:val="-1"/>
          <w:w w:val="94"/>
        </w:rPr>
        <w:t>w</w:t>
      </w:r>
      <w:r>
        <w:rPr>
          <w:smallCaps w:val="0"/>
          <w:color w:val="292425"/>
          <w:w w:val="94"/>
        </w:rPr>
        <w:t>s</w:t>
      </w:r>
      <w:r>
        <w:rPr>
          <w:smallCaps w:val="0"/>
          <w:color w:val="292425"/>
        </w:rPr>
        <w:t> </w:t>
      </w:r>
      <w:r>
        <w:rPr>
          <w:smallCaps w:val="0"/>
          <w:color w:val="292425"/>
          <w:spacing w:val="-1"/>
          <w:w w:val="107"/>
        </w:rPr>
        <w:t>us </w:t>
      </w:r>
      <w:r>
        <w:rPr>
          <w:smallCaps w:val="0"/>
          <w:color w:val="292425"/>
          <w:spacing w:val="-7"/>
          <w:w w:val="114"/>
        </w:rPr>
        <w:t>t</w:t>
      </w:r>
      <w:r>
        <w:rPr>
          <w:smallCaps w:val="0"/>
          <w:color w:val="292425"/>
          <w:w w:val="114"/>
        </w:rPr>
        <w:t>o</w:t>
      </w:r>
      <w:r>
        <w:rPr>
          <w:smallCaps w:val="0"/>
          <w:color w:val="292425"/>
        </w:rPr>
        <w:t> </w:t>
      </w:r>
      <w:r>
        <w:rPr>
          <w:smallCaps w:val="0"/>
          <w:color w:val="292425"/>
          <w:spacing w:val="-1"/>
          <w:w w:val="110"/>
        </w:rPr>
        <w:t>sha</w:t>
      </w:r>
      <w:r>
        <w:rPr>
          <w:smallCaps w:val="0"/>
          <w:color w:val="292425"/>
          <w:spacing w:val="-5"/>
          <w:w w:val="110"/>
        </w:rPr>
        <w:t>r</w:t>
      </w:r>
      <w:r>
        <w:rPr>
          <w:smallCaps w:val="0"/>
          <w:color w:val="292425"/>
          <w:w w:val="109"/>
        </w:rPr>
        <w:t>e</w:t>
      </w:r>
      <w:r>
        <w:rPr>
          <w:smallCaps w:val="0"/>
          <w:color w:val="292425"/>
        </w:rPr>
        <w:t> </w:t>
      </w:r>
      <w:r>
        <w:rPr>
          <w:smallCaps w:val="0"/>
          <w:color w:val="292425"/>
          <w:spacing w:val="-1"/>
          <w:w w:val="111"/>
        </w:rPr>
        <w:t>ou</w:t>
      </w:r>
      <w:r>
        <w:rPr>
          <w:smallCaps w:val="0"/>
          <w:color w:val="292425"/>
          <w:w w:val="111"/>
        </w:rPr>
        <w:t>r</w:t>
      </w:r>
      <w:r>
        <w:rPr>
          <w:smallCaps w:val="0"/>
          <w:color w:val="292425"/>
        </w:rPr>
        <w:t> </w:t>
      </w:r>
      <w:r>
        <w:rPr>
          <w:smallCaps w:val="0"/>
          <w:color w:val="292425"/>
          <w:spacing w:val="-1"/>
          <w:w w:val="109"/>
        </w:rPr>
        <w:t>thinkin</w:t>
      </w:r>
      <w:r>
        <w:rPr>
          <w:smallCaps w:val="0"/>
          <w:color w:val="292425"/>
          <w:w w:val="109"/>
        </w:rPr>
        <w:t>g</w:t>
      </w:r>
      <w:r>
        <w:rPr>
          <w:smallCaps w:val="0"/>
          <w:color w:val="292425"/>
        </w:rPr>
        <w:t> </w:t>
      </w:r>
      <w:r>
        <w:rPr>
          <w:smallCaps w:val="0"/>
          <w:color w:val="292425"/>
          <w:spacing w:val="-1"/>
          <w:w w:val="111"/>
        </w:rPr>
        <w:t>an</w:t>
      </w:r>
      <w:r>
        <w:rPr>
          <w:smallCaps w:val="0"/>
          <w:color w:val="292425"/>
          <w:w w:val="111"/>
        </w:rPr>
        <w:t>d</w:t>
      </w:r>
      <w:r>
        <w:rPr>
          <w:smallCaps w:val="0"/>
          <w:color w:val="292425"/>
        </w:rPr>
        <w:t> </w:t>
      </w:r>
      <w:r>
        <w:rPr>
          <w:smallCaps w:val="0"/>
          <w:color w:val="292425"/>
          <w:spacing w:val="-6"/>
          <w:w w:val="109"/>
        </w:rPr>
        <w:t>e</w:t>
      </w:r>
      <w:r>
        <w:rPr>
          <w:smallCaps w:val="0"/>
          <w:color w:val="292425"/>
          <w:spacing w:val="-1"/>
          <w:w w:val="104"/>
        </w:rPr>
        <w:t>xplai</w:t>
      </w:r>
      <w:r>
        <w:rPr>
          <w:smallCaps w:val="0"/>
          <w:color w:val="292425"/>
          <w:w w:val="104"/>
        </w:rPr>
        <w:t>n</w:t>
      </w:r>
      <w:r>
        <w:rPr>
          <w:smallCaps w:val="0"/>
          <w:color w:val="292425"/>
        </w:rPr>
        <w:t> </w:t>
      </w:r>
      <w:r>
        <w:rPr>
          <w:smallCaps w:val="0"/>
          <w:color w:val="292425"/>
          <w:spacing w:val="-1"/>
          <w:w w:val="115"/>
        </w:rPr>
        <w:t>th</w:t>
      </w:r>
      <w:r>
        <w:rPr>
          <w:smallCaps w:val="0"/>
          <w:color w:val="292425"/>
          <w:w w:val="115"/>
        </w:rPr>
        <w:t>e</w:t>
      </w:r>
      <w:r>
        <w:rPr>
          <w:smallCaps w:val="0"/>
          <w:color w:val="292425"/>
        </w:rPr>
        <w:t> </w:t>
      </w:r>
      <w:r>
        <w:rPr>
          <w:smallCaps w:val="0"/>
          <w:color w:val="292425"/>
          <w:spacing w:val="-5"/>
          <w:w w:val="116"/>
        </w:rPr>
        <w:t>r</w:t>
      </w:r>
      <w:r>
        <w:rPr>
          <w:smallCaps w:val="0"/>
          <w:color w:val="292425"/>
          <w:spacing w:val="-1"/>
          <w:w w:val="109"/>
        </w:rPr>
        <w:t>e</w:t>
      </w:r>
      <w:r>
        <w:rPr>
          <w:smallCaps w:val="0"/>
          <w:color w:val="292425"/>
          <w:spacing w:val="-3"/>
          <w:w w:val="108"/>
        </w:rPr>
        <w:t>a</w:t>
      </w:r>
      <w:r>
        <w:rPr>
          <w:smallCaps w:val="0"/>
          <w:color w:val="292425"/>
          <w:spacing w:val="-1"/>
          <w:w w:val="107"/>
        </w:rPr>
        <w:t>son</w:t>
      </w:r>
      <w:r>
        <w:rPr>
          <w:smallCaps w:val="0"/>
          <w:color w:val="292425"/>
          <w:w w:val="107"/>
        </w:rPr>
        <w:t>s</w:t>
      </w:r>
      <w:r>
        <w:rPr>
          <w:smallCaps w:val="0"/>
          <w:color w:val="292425"/>
        </w:rPr>
        <w:t> </w:t>
      </w:r>
      <w:r>
        <w:rPr>
          <w:smallCaps w:val="0"/>
          <w:color w:val="292425"/>
          <w:spacing w:val="-1"/>
          <w:w w:val="105"/>
        </w:rPr>
        <w:t>fo</w:t>
      </w:r>
      <w:r>
        <w:rPr>
          <w:smallCaps w:val="0"/>
          <w:color w:val="292425"/>
          <w:w w:val="105"/>
        </w:rPr>
        <w:t>r</w:t>
      </w:r>
      <w:r>
        <w:rPr>
          <w:smallCaps w:val="0"/>
          <w:color w:val="292425"/>
        </w:rPr>
        <w:t> </w:t>
      </w:r>
      <w:r>
        <w:rPr>
          <w:smallCaps w:val="0"/>
          <w:color w:val="292425"/>
          <w:spacing w:val="-1"/>
          <w:w w:val="111"/>
        </w:rPr>
        <w:t>ou</w:t>
      </w:r>
      <w:r>
        <w:rPr>
          <w:smallCaps w:val="0"/>
          <w:color w:val="292425"/>
          <w:w w:val="111"/>
        </w:rPr>
        <w:t>r</w:t>
      </w:r>
      <w:r>
        <w:rPr>
          <w:smallCaps w:val="0"/>
          <w:color w:val="292425"/>
        </w:rPr>
        <w:t> </w:t>
      </w:r>
      <w:r>
        <w:rPr>
          <w:smallCaps w:val="0"/>
          <w:color w:val="292425"/>
          <w:spacing w:val="-1"/>
          <w:w w:val="107"/>
        </w:rPr>
        <w:t>decision</w:t>
      </w:r>
      <w:r>
        <w:rPr>
          <w:smallCaps w:val="0"/>
          <w:color w:val="292425"/>
          <w:w w:val="107"/>
        </w:rPr>
        <w:t>s</w:t>
      </w:r>
      <w:r>
        <w:rPr>
          <w:smallCaps w:val="0"/>
          <w:color w:val="292425"/>
        </w:rPr>
        <w:t> </w:t>
      </w:r>
      <w:r>
        <w:rPr>
          <w:smallCaps w:val="0"/>
          <w:color w:val="292425"/>
          <w:spacing w:val="-7"/>
          <w:w w:val="125"/>
        </w:rPr>
        <w:t>t</w:t>
      </w:r>
      <w:r>
        <w:rPr>
          <w:smallCaps w:val="0"/>
          <w:color w:val="292425"/>
          <w:w w:val="108"/>
        </w:rPr>
        <w:t>o </w:t>
      </w:r>
      <w:r>
        <w:rPr>
          <w:smallCaps w:val="0"/>
          <w:color w:val="292425"/>
          <w:w w:val="111"/>
        </w:rPr>
        <w:t>those</w:t>
      </w:r>
      <w:r>
        <w:rPr>
          <w:smallCaps w:val="0"/>
          <w:color w:val="292425"/>
        </w:rPr>
        <w:t> </w:t>
      </w:r>
      <w:r>
        <w:rPr>
          <w:smallCaps w:val="0"/>
          <w:color w:val="292425"/>
          <w:w w:val="102"/>
        </w:rPr>
        <w:t>whom</w:t>
      </w:r>
      <w:r>
        <w:rPr>
          <w:smallCaps w:val="0"/>
          <w:color w:val="292425"/>
        </w:rPr>
        <w:t> </w:t>
      </w:r>
      <w:r>
        <w:rPr>
          <w:smallCaps w:val="0"/>
          <w:color w:val="292425"/>
          <w:w w:val="115"/>
        </w:rPr>
        <w:t>th</w:t>
      </w:r>
      <w:r>
        <w:rPr>
          <w:smallCaps w:val="0"/>
          <w:color w:val="292425"/>
          <w:spacing w:val="-5"/>
          <w:w w:val="115"/>
        </w:rPr>
        <w:t>e</w:t>
      </w:r>
      <w:r>
        <w:rPr>
          <w:smallCaps w:val="0"/>
          <w:color w:val="292425"/>
          <w:w w:val="94"/>
        </w:rPr>
        <w:t>y</w:t>
      </w:r>
      <w:r>
        <w:rPr>
          <w:smallCaps w:val="0"/>
          <w:color w:val="292425"/>
        </w:rPr>
        <w:t> </w:t>
      </w:r>
      <w:r>
        <w:rPr>
          <w:smallCaps w:val="0"/>
          <w:color w:val="292425"/>
          <w:w w:val="103"/>
        </w:rPr>
        <w:t>affect.</w:t>
      </w:r>
    </w:p>
    <w:p>
      <w:pPr>
        <w:pStyle w:val="BodyText"/>
        <w:spacing w:before="11"/>
        <w:rPr>
          <w:sz w:val="23"/>
        </w:rPr>
      </w:pPr>
    </w:p>
    <w:p>
      <w:pPr>
        <w:pStyle w:val="BodyText"/>
        <w:spacing w:line="292" w:lineRule="auto"/>
        <w:ind w:left="3619" w:right="888"/>
      </w:pPr>
      <w:r>
        <w:rPr>
          <w:color w:val="292425"/>
          <w:w w:val="110"/>
        </w:rPr>
        <w:t>Although not </w:t>
      </w:r>
      <w:r>
        <w:rPr>
          <w:color w:val="292425"/>
          <w:spacing w:val="-3"/>
          <w:w w:val="110"/>
        </w:rPr>
        <w:t>every </w:t>
      </w:r>
      <w:r>
        <w:rPr>
          <w:color w:val="292425"/>
          <w:w w:val="110"/>
        </w:rPr>
        <w:t>member will agree with </w:t>
      </w:r>
      <w:r>
        <w:rPr>
          <w:color w:val="292425"/>
          <w:spacing w:val="-3"/>
          <w:w w:val="110"/>
        </w:rPr>
        <w:t>every </w:t>
      </w:r>
      <w:r>
        <w:rPr>
          <w:color w:val="292425"/>
          <w:w w:val="110"/>
        </w:rPr>
        <w:t>assumption on which</w:t>
      </w:r>
      <w:r>
        <w:rPr>
          <w:color w:val="292425"/>
          <w:spacing w:val="-16"/>
          <w:w w:val="110"/>
        </w:rPr>
        <w:t> </w:t>
      </w:r>
      <w:r>
        <w:rPr>
          <w:color w:val="292425"/>
          <w:w w:val="110"/>
        </w:rPr>
        <w:t>our</w:t>
      </w:r>
      <w:r>
        <w:rPr>
          <w:color w:val="292425"/>
          <w:spacing w:val="-16"/>
          <w:w w:val="110"/>
        </w:rPr>
        <w:t> </w:t>
      </w:r>
      <w:r>
        <w:rPr>
          <w:color w:val="292425"/>
          <w:w w:val="110"/>
        </w:rPr>
        <w:t>projections</w:t>
      </w:r>
      <w:r>
        <w:rPr>
          <w:color w:val="292425"/>
          <w:spacing w:val="-16"/>
          <w:w w:val="110"/>
        </w:rPr>
        <w:t> </w:t>
      </w:r>
      <w:r>
        <w:rPr>
          <w:color w:val="292425"/>
          <w:w w:val="110"/>
        </w:rPr>
        <w:t>are</w:t>
      </w:r>
      <w:r>
        <w:rPr>
          <w:color w:val="292425"/>
          <w:spacing w:val="-16"/>
          <w:w w:val="110"/>
        </w:rPr>
        <w:t> </w:t>
      </w:r>
      <w:r>
        <w:rPr>
          <w:color w:val="292425"/>
          <w:w w:val="110"/>
        </w:rPr>
        <w:t>based,</w:t>
      </w:r>
      <w:r>
        <w:rPr>
          <w:color w:val="292425"/>
          <w:spacing w:val="-15"/>
          <w:w w:val="110"/>
        </w:rPr>
        <w:t> </w:t>
      </w:r>
      <w:r>
        <w:rPr>
          <w:color w:val="292425"/>
          <w:w w:val="110"/>
        </w:rPr>
        <w:t>the</w:t>
      </w:r>
      <w:r>
        <w:rPr>
          <w:color w:val="292425"/>
          <w:spacing w:val="-16"/>
          <w:w w:val="110"/>
        </w:rPr>
        <w:t> </w:t>
      </w:r>
      <w:r>
        <w:rPr>
          <w:color w:val="292425"/>
          <w:w w:val="110"/>
        </w:rPr>
        <w:t>fan</w:t>
      </w:r>
      <w:r>
        <w:rPr>
          <w:color w:val="292425"/>
          <w:spacing w:val="-16"/>
          <w:w w:val="110"/>
        </w:rPr>
        <w:t> </w:t>
      </w:r>
      <w:r>
        <w:rPr>
          <w:color w:val="292425"/>
          <w:w w:val="110"/>
        </w:rPr>
        <w:t>charts</w:t>
      </w:r>
      <w:r>
        <w:rPr>
          <w:color w:val="292425"/>
          <w:spacing w:val="-16"/>
          <w:w w:val="110"/>
        </w:rPr>
        <w:t> </w:t>
      </w:r>
      <w:r>
        <w:rPr>
          <w:color w:val="292425"/>
          <w:w w:val="110"/>
        </w:rPr>
        <w:t>represent</w:t>
      </w:r>
      <w:r>
        <w:rPr>
          <w:color w:val="292425"/>
          <w:spacing w:val="-15"/>
          <w:w w:val="110"/>
        </w:rPr>
        <w:t> </w:t>
      </w:r>
      <w:r>
        <w:rPr>
          <w:color w:val="292425"/>
          <w:w w:val="110"/>
        </w:rPr>
        <w:t>the</w:t>
      </w:r>
      <w:r>
        <w:rPr>
          <w:color w:val="292425"/>
          <w:spacing w:val="-16"/>
          <w:w w:val="110"/>
        </w:rPr>
        <w:t> </w:t>
      </w:r>
      <w:r>
        <w:rPr>
          <w:color w:val="292425"/>
          <w:spacing w:val="-4"/>
          <w:w w:val="110"/>
        </w:rPr>
        <w:t>MPC’s </w:t>
      </w:r>
      <w:r>
        <w:rPr>
          <w:color w:val="292425"/>
          <w:w w:val="110"/>
        </w:rPr>
        <w:t>best</w:t>
      </w:r>
      <w:r>
        <w:rPr>
          <w:color w:val="292425"/>
          <w:spacing w:val="-20"/>
          <w:w w:val="110"/>
        </w:rPr>
        <w:t> </w:t>
      </w:r>
      <w:r>
        <w:rPr>
          <w:color w:val="292425"/>
          <w:w w:val="110"/>
        </w:rPr>
        <w:t>collective</w:t>
      </w:r>
      <w:r>
        <w:rPr>
          <w:color w:val="292425"/>
          <w:spacing w:val="-19"/>
          <w:w w:val="110"/>
        </w:rPr>
        <w:t> </w:t>
      </w:r>
      <w:r>
        <w:rPr>
          <w:color w:val="292425"/>
          <w:w w:val="110"/>
        </w:rPr>
        <w:t>judgment</w:t>
      </w:r>
      <w:r>
        <w:rPr>
          <w:color w:val="292425"/>
          <w:spacing w:val="-19"/>
          <w:w w:val="110"/>
        </w:rPr>
        <w:t> </w:t>
      </w:r>
      <w:r>
        <w:rPr>
          <w:color w:val="292425"/>
          <w:w w:val="110"/>
        </w:rPr>
        <w:t>about</w:t>
      </w:r>
      <w:r>
        <w:rPr>
          <w:color w:val="292425"/>
          <w:spacing w:val="-19"/>
          <w:w w:val="110"/>
        </w:rPr>
        <w:t> </w:t>
      </w:r>
      <w:r>
        <w:rPr>
          <w:color w:val="292425"/>
          <w:w w:val="110"/>
        </w:rPr>
        <w:t>the</w:t>
      </w:r>
      <w:r>
        <w:rPr>
          <w:color w:val="292425"/>
          <w:spacing w:val="-19"/>
          <w:w w:val="110"/>
        </w:rPr>
        <w:t> </w:t>
      </w:r>
      <w:r>
        <w:rPr>
          <w:color w:val="292425"/>
          <w:w w:val="110"/>
        </w:rPr>
        <w:t>most</w:t>
      </w:r>
      <w:r>
        <w:rPr>
          <w:color w:val="292425"/>
          <w:spacing w:val="-19"/>
          <w:w w:val="110"/>
        </w:rPr>
        <w:t> </w:t>
      </w:r>
      <w:r>
        <w:rPr>
          <w:color w:val="292425"/>
          <w:w w:val="110"/>
        </w:rPr>
        <w:t>likely</w:t>
      </w:r>
      <w:r>
        <w:rPr>
          <w:color w:val="292425"/>
          <w:spacing w:val="-19"/>
          <w:w w:val="110"/>
        </w:rPr>
        <w:t> </w:t>
      </w:r>
      <w:r>
        <w:rPr>
          <w:color w:val="292425"/>
          <w:w w:val="110"/>
        </w:rPr>
        <w:t>paths</w:t>
      </w:r>
      <w:r>
        <w:rPr>
          <w:color w:val="292425"/>
          <w:spacing w:val="-19"/>
          <w:w w:val="110"/>
        </w:rPr>
        <w:t> </w:t>
      </w:r>
      <w:r>
        <w:rPr>
          <w:color w:val="292425"/>
          <w:w w:val="110"/>
        </w:rPr>
        <w:t>for</w:t>
      </w:r>
      <w:r>
        <w:rPr>
          <w:color w:val="292425"/>
          <w:spacing w:val="-19"/>
          <w:w w:val="110"/>
        </w:rPr>
        <w:t> </w:t>
      </w:r>
      <w:r>
        <w:rPr>
          <w:color w:val="292425"/>
          <w:w w:val="110"/>
        </w:rPr>
        <w:t>inflation</w:t>
      </w:r>
      <w:r>
        <w:rPr>
          <w:color w:val="292425"/>
          <w:spacing w:val="-19"/>
          <w:w w:val="110"/>
        </w:rPr>
        <w:t> </w:t>
      </w:r>
      <w:r>
        <w:rPr>
          <w:color w:val="292425"/>
          <w:w w:val="110"/>
        </w:rPr>
        <w:t>and output,</w:t>
      </w:r>
      <w:r>
        <w:rPr>
          <w:color w:val="292425"/>
          <w:spacing w:val="-8"/>
          <w:w w:val="110"/>
        </w:rPr>
        <w:t> </w:t>
      </w:r>
      <w:r>
        <w:rPr>
          <w:color w:val="292425"/>
          <w:w w:val="110"/>
        </w:rPr>
        <w:t>and</w:t>
      </w:r>
      <w:r>
        <w:rPr>
          <w:color w:val="292425"/>
          <w:spacing w:val="-8"/>
          <w:w w:val="110"/>
        </w:rPr>
        <w:t> </w:t>
      </w:r>
      <w:r>
        <w:rPr>
          <w:color w:val="292425"/>
          <w:w w:val="110"/>
        </w:rPr>
        <w:t>the</w:t>
      </w:r>
      <w:r>
        <w:rPr>
          <w:color w:val="292425"/>
          <w:spacing w:val="-8"/>
          <w:w w:val="110"/>
        </w:rPr>
        <w:t> </w:t>
      </w:r>
      <w:r>
        <w:rPr>
          <w:color w:val="292425"/>
          <w:w w:val="110"/>
        </w:rPr>
        <w:t>uncertainties</w:t>
      </w:r>
      <w:r>
        <w:rPr>
          <w:color w:val="292425"/>
          <w:spacing w:val="-8"/>
          <w:w w:val="110"/>
        </w:rPr>
        <w:t> </w:t>
      </w:r>
      <w:r>
        <w:rPr>
          <w:color w:val="292425"/>
          <w:w w:val="110"/>
        </w:rPr>
        <w:t>surrounding</w:t>
      </w:r>
      <w:r>
        <w:rPr>
          <w:color w:val="292425"/>
          <w:spacing w:val="-8"/>
          <w:w w:val="110"/>
        </w:rPr>
        <w:t> </w:t>
      </w:r>
      <w:r>
        <w:rPr>
          <w:color w:val="292425"/>
          <w:w w:val="110"/>
        </w:rPr>
        <w:t>those</w:t>
      </w:r>
      <w:r>
        <w:rPr>
          <w:color w:val="292425"/>
          <w:spacing w:val="-8"/>
          <w:w w:val="110"/>
        </w:rPr>
        <w:t> </w:t>
      </w:r>
      <w:r>
        <w:rPr>
          <w:color w:val="292425"/>
          <w:w w:val="110"/>
        </w:rPr>
        <w:t>central</w:t>
      </w:r>
      <w:r>
        <w:rPr>
          <w:color w:val="292425"/>
          <w:spacing w:val="-8"/>
          <w:w w:val="110"/>
        </w:rPr>
        <w:t> </w:t>
      </w:r>
      <w:r>
        <w:rPr>
          <w:color w:val="292425"/>
          <w:w w:val="110"/>
        </w:rPr>
        <w:t>projections.</w:t>
      </w:r>
    </w:p>
    <w:p>
      <w:pPr>
        <w:pStyle w:val="BodyText"/>
        <w:spacing w:before="2"/>
        <w:rPr>
          <w:sz w:val="24"/>
        </w:rPr>
      </w:pPr>
    </w:p>
    <w:p>
      <w:pPr>
        <w:pStyle w:val="BodyText"/>
        <w:spacing w:line="292" w:lineRule="auto"/>
        <w:ind w:left="3619" w:right="2421" w:hanging="1"/>
      </w:pPr>
      <w:r>
        <w:rPr>
          <w:color w:val="292425"/>
          <w:w w:val="110"/>
        </w:rPr>
        <w:t>This </w:t>
      </w:r>
      <w:r>
        <w:rPr>
          <w:i/>
          <w:color w:val="292425"/>
          <w:w w:val="110"/>
        </w:rPr>
        <w:t>Report </w:t>
      </w:r>
      <w:r>
        <w:rPr>
          <w:color w:val="292425"/>
          <w:w w:val="110"/>
        </w:rPr>
        <w:t>has been prepared and published </w:t>
      </w:r>
      <w:r>
        <w:rPr>
          <w:color w:val="292425"/>
          <w:spacing w:val="-3"/>
          <w:w w:val="110"/>
        </w:rPr>
        <w:t>by </w:t>
      </w:r>
      <w:r>
        <w:rPr>
          <w:color w:val="292425"/>
          <w:w w:val="110"/>
        </w:rPr>
        <w:t>the Bank</w:t>
      </w:r>
      <w:r>
        <w:rPr>
          <w:color w:val="292425"/>
          <w:spacing w:val="-17"/>
          <w:w w:val="110"/>
        </w:rPr>
        <w:t> </w:t>
      </w:r>
      <w:r>
        <w:rPr>
          <w:color w:val="292425"/>
          <w:w w:val="110"/>
        </w:rPr>
        <w:t>of</w:t>
      </w:r>
      <w:r>
        <w:rPr>
          <w:color w:val="292425"/>
          <w:spacing w:val="-16"/>
          <w:w w:val="110"/>
        </w:rPr>
        <w:t> </w:t>
      </w:r>
      <w:r>
        <w:rPr>
          <w:color w:val="292425"/>
          <w:w w:val="110"/>
        </w:rPr>
        <w:t>England</w:t>
      </w:r>
      <w:r>
        <w:rPr>
          <w:color w:val="292425"/>
          <w:spacing w:val="-16"/>
          <w:w w:val="110"/>
        </w:rPr>
        <w:t> </w:t>
      </w:r>
      <w:r>
        <w:rPr>
          <w:color w:val="292425"/>
          <w:w w:val="110"/>
        </w:rPr>
        <w:t>in</w:t>
      </w:r>
      <w:r>
        <w:rPr>
          <w:color w:val="292425"/>
          <w:spacing w:val="-17"/>
          <w:w w:val="110"/>
        </w:rPr>
        <w:t> </w:t>
      </w:r>
      <w:r>
        <w:rPr>
          <w:color w:val="292425"/>
          <w:w w:val="110"/>
        </w:rPr>
        <w:t>accordance</w:t>
      </w:r>
      <w:r>
        <w:rPr>
          <w:color w:val="292425"/>
          <w:spacing w:val="-16"/>
          <w:w w:val="110"/>
        </w:rPr>
        <w:t> </w:t>
      </w:r>
      <w:r>
        <w:rPr>
          <w:color w:val="292425"/>
          <w:w w:val="110"/>
        </w:rPr>
        <w:t>with</w:t>
      </w:r>
      <w:r>
        <w:rPr>
          <w:color w:val="292425"/>
          <w:spacing w:val="-16"/>
          <w:w w:val="110"/>
        </w:rPr>
        <w:t> </w:t>
      </w:r>
      <w:r>
        <w:rPr>
          <w:color w:val="292425"/>
          <w:w w:val="110"/>
        </w:rPr>
        <w:t>section</w:t>
      </w:r>
      <w:r>
        <w:rPr>
          <w:color w:val="292425"/>
          <w:spacing w:val="-17"/>
          <w:w w:val="110"/>
        </w:rPr>
        <w:t> 18</w:t>
      </w:r>
      <w:r>
        <w:rPr>
          <w:color w:val="292425"/>
          <w:spacing w:val="-16"/>
          <w:w w:val="110"/>
        </w:rPr>
        <w:t> </w:t>
      </w:r>
      <w:r>
        <w:rPr>
          <w:color w:val="292425"/>
          <w:w w:val="110"/>
        </w:rPr>
        <w:t>of</w:t>
      </w:r>
      <w:r>
        <w:rPr>
          <w:color w:val="292425"/>
          <w:spacing w:val="-16"/>
          <w:w w:val="110"/>
        </w:rPr>
        <w:t> </w:t>
      </w:r>
      <w:r>
        <w:rPr>
          <w:color w:val="292425"/>
          <w:w w:val="110"/>
        </w:rPr>
        <w:t>the Bank of England Act</w:t>
      </w:r>
      <w:r>
        <w:rPr>
          <w:color w:val="292425"/>
          <w:spacing w:val="-28"/>
          <w:w w:val="110"/>
        </w:rPr>
        <w:t> </w:t>
      </w:r>
      <w:r>
        <w:rPr>
          <w:color w:val="292425"/>
          <w:spacing w:val="-14"/>
          <w:w w:val="110"/>
        </w:rPr>
        <w:t>1998.</w:t>
      </w:r>
    </w:p>
    <w:p>
      <w:pPr>
        <w:pStyle w:val="BodyText"/>
        <w:spacing w:before="5"/>
        <w:rPr>
          <w:sz w:val="24"/>
        </w:rPr>
      </w:pPr>
    </w:p>
    <w:p>
      <w:pPr>
        <w:pStyle w:val="BodyText"/>
        <w:ind w:left="3619"/>
        <w:rPr>
          <w:rFonts w:ascii="Georgia"/>
        </w:rPr>
      </w:pPr>
      <w:r>
        <w:rPr>
          <w:rFonts w:ascii="Georgia"/>
          <w:color w:val="292425"/>
        </w:rPr>
        <w:t>The Monetary Policy Committee:</w:t>
      </w:r>
    </w:p>
    <w:p>
      <w:pPr>
        <w:pStyle w:val="BodyText"/>
        <w:spacing w:before="50"/>
        <w:ind w:left="3619"/>
      </w:pPr>
      <w:r>
        <w:rPr>
          <w:color w:val="292425"/>
          <w:w w:val="105"/>
        </w:rPr>
        <w:t>Mervyn King, Governor</w:t>
      </w:r>
    </w:p>
    <w:p>
      <w:pPr>
        <w:pStyle w:val="BodyText"/>
        <w:spacing w:line="292" w:lineRule="auto" w:before="50"/>
        <w:ind w:left="3619" w:right="1405"/>
      </w:pPr>
      <w:r>
        <w:rPr>
          <w:color w:val="292425"/>
          <w:w w:val="110"/>
        </w:rPr>
        <w:t>Rachel</w:t>
      </w:r>
      <w:r>
        <w:rPr>
          <w:color w:val="292425"/>
          <w:spacing w:val="-35"/>
          <w:w w:val="110"/>
        </w:rPr>
        <w:t> </w:t>
      </w:r>
      <w:r>
        <w:rPr>
          <w:color w:val="292425"/>
          <w:w w:val="110"/>
        </w:rPr>
        <w:t>Lomax,</w:t>
      </w:r>
      <w:r>
        <w:rPr>
          <w:color w:val="292425"/>
          <w:spacing w:val="-35"/>
          <w:w w:val="110"/>
        </w:rPr>
        <w:t> </w:t>
      </w:r>
      <w:r>
        <w:rPr>
          <w:color w:val="292425"/>
          <w:w w:val="110"/>
        </w:rPr>
        <w:t>Deputy</w:t>
      </w:r>
      <w:r>
        <w:rPr>
          <w:color w:val="292425"/>
          <w:spacing w:val="-35"/>
          <w:w w:val="110"/>
        </w:rPr>
        <w:t> </w:t>
      </w:r>
      <w:r>
        <w:rPr>
          <w:color w:val="292425"/>
          <w:w w:val="110"/>
        </w:rPr>
        <w:t>Governor</w:t>
      </w:r>
      <w:r>
        <w:rPr>
          <w:color w:val="292425"/>
          <w:spacing w:val="-35"/>
          <w:w w:val="110"/>
        </w:rPr>
        <w:t> </w:t>
      </w:r>
      <w:r>
        <w:rPr>
          <w:color w:val="292425"/>
          <w:w w:val="110"/>
        </w:rPr>
        <w:t>responsible</w:t>
      </w:r>
      <w:r>
        <w:rPr>
          <w:color w:val="292425"/>
          <w:spacing w:val="-35"/>
          <w:w w:val="110"/>
        </w:rPr>
        <w:t> </w:t>
      </w:r>
      <w:r>
        <w:rPr>
          <w:color w:val="292425"/>
          <w:w w:val="110"/>
        </w:rPr>
        <w:t>for</w:t>
      </w:r>
      <w:r>
        <w:rPr>
          <w:color w:val="292425"/>
          <w:spacing w:val="-35"/>
          <w:w w:val="110"/>
        </w:rPr>
        <w:t> </w:t>
      </w:r>
      <w:r>
        <w:rPr>
          <w:color w:val="292425"/>
          <w:w w:val="110"/>
        </w:rPr>
        <w:t>monetary</w:t>
      </w:r>
      <w:r>
        <w:rPr>
          <w:color w:val="292425"/>
          <w:spacing w:val="-35"/>
          <w:w w:val="110"/>
        </w:rPr>
        <w:t> </w:t>
      </w:r>
      <w:r>
        <w:rPr>
          <w:color w:val="292425"/>
          <w:w w:val="110"/>
        </w:rPr>
        <w:t>policy </w:t>
      </w:r>
      <w:r>
        <w:rPr>
          <w:color w:val="292425"/>
          <w:spacing w:val="-2"/>
          <w:w w:val="110"/>
        </w:rPr>
        <w:t>Andrew</w:t>
      </w:r>
      <w:r>
        <w:rPr>
          <w:color w:val="292425"/>
          <w:spacing w:val="-37"/>
          <w:w w:val="110"/>
        </w:rPr>
        <w:t> </w:t>
      </w:r>
      <w:r>
        <w:rPr>
          <w:color w:val="292425"/>
          <w:w w:val="110"/>
        </w:rPr>
        <w:t>Large,</w:t>
      </w:r>
      <w:r>
        <w:rPr>
          <w:color w:val="292425"/>
          <w:spacing w:val="-37"/>
          <w:w w:val="110"/>
        </w:rPr>
        <w:t> </w:t>
      </w:r>
      <w:r>
        <w:rPr>
          <w:color w:val="292425"/>
          <w:spacing w:val="-3"/>
          <w:w w:val="110"/>
        </w:rPr>
        <w:t>Deputy</w:t>
      </w:r>
      <w:r>
        <w:rPr>
          <w:color w:val="292425"/>
          <w:spacing w:val="-36"/>
          <w:w w:val="110"/>
        </w:rPr>
        <w:t> </w:t>
      </w:r>
      <w:r>
        <w:rPr>
          <w:color w:val="292425"/>
          <w:w w:val="110"/>
        </w:rPr>
        <w:t>Governor</w:t>
      </w:r>
      <w:r>
        <w:rPr>
          <w:color w:val="292425"/>
          <w:spacing w:val="-37"/>
          <w:w w:val="110"/>
        </w:rPr>
        <w:t> </w:t>
      </w:r>
      <w:r>
        <w:rPr>
          <w:color w:val="292425"/>
          <w:w w:val="110"/>
        </w:rPr>
        <w:t>responsible</w:t>
      </w:r>
      <w:r>
        <w:rPr>
          <w:color w:val="292425"/>
          <w:spacing w:val="-37"/>
          <w:w w:val="110"/>
        </w:rPr>
        <w:t> </w:t>
      </w:r>
      <w:r>
        <w:rPr>
          <w:color w:val="292425"/>
          <w:w w:val="110"/>
        </w:rPr>
        <w:t>for</w:t>
      </w:r>
      <w:r>
        <w:rPr>
          <w:color w:val="292425"/>
          <w:spacing w:val="-36"/>
          <w:w w:val="110"/>
        </w:rPr>
        <w:t> </w:t>
      </w:r>
      <w:r>
        <w:rPr>
          <w:color w:val="292425"/>
          <w:w w:val="110"/>
        </w:rPr>
        <w:t>financial</w:t>
      </w:r>
      <w:r>
        <w:rPr>
          <w:color w:val="292425"/>
          <w:spacing w:val="-37"/>
          <w:w w:val="110"/>
        </w:rPr>
        <w:t> </w:t>
      </w:r>
      <w:r>
        <w:rPr>
          <w:color w:val="292425"/>
          <w:spacing w:val="-3"/>
          <w:w w:val="110"/>
        </w:rPr>
        <w:t>stability </w:t>
      </w:r>
      <w:r>
        <w:rPr>
          <w:color w:val="292425"/>
          <w:spacing w:val="-4"/>
          <w:w w:val="110"/>
        </w:rPr>
        <w:t>Kate</w:t>
      </w:r>
      <w:r>
        <w:rPr>
          <w:color w:val="292425"/>
          <w:spacing w:val="-6"/>
          <w:w w:val="110"/>
        </w:rPr>
        <w:t> </w:t>
      </w:r>
      <w:r>
        <w:rPr>
          <w:color w:val="292425"/>
          <w:w w:val="110"/>
        </w:rPr>
        <w:t>Barker</w:t>
      </w:r>
    </w:p>
    <w:p>
      <w:pPr>
        <w:pStyle w:val="BodyText"/>
        <w:spacing w:line="292" w:lineRule="auto"/>
        <w:ind w:left="3619" w:right="5552"/>
      </w:pPr>
      <w:r>
        <w:rPr>
          <w:color w:val="292425"/>
          <w:w w:val="105"/>
        </w:rPr>
        <w:t>Charles Bean Marian Bell Richard Lambert Stephen Nickell </w:t>
      </w:r>
      <w:r>
        <w:rPr>
          <w:color w:val="292425"/>
          <w:spacing w:val="-3"/>
          <w:w w:val="105"/>
        </w:rPr>
        <w:t>Paul</w:t>
      </w:r>
      <w:r>
        <w:rPr>
          <w:color w:val="292425"/>
          <w:spacing w:val="-2"/>
          <w:w w:val="105"/>
        </w:rPr>
        <w:t> </w:t>
      </w:r>
      <w:r>
        <w:rPr>
          <w:color w:val="292425"/>
          <w:spacing w:val="-5"/>
          <w:w w:val="105"/>
        </w:rPr>
        <w:t>Tucker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312" w:lineRule="auto" w:before="163"/>
        <w:ind w:left="3619" w:right="888" w:hanging="1"/>
        <w:jc w:val="left"/>
        <w:rPr>
          <w:sz w:val="16"/>
        </w:rPr>
      </w:pPr>
      <w:r>
        <w:rPr>
          <w:color w:val="292425"/>
          <w:spacing w:val="-1"/>
          <w:w w:val="104"/>
          <w:sz w:val="16"/>
        </w:rPr>
        <w:t>Th</w:t>
      </w:r>
      <w:r>
        <w:rPr>
          <w:color w:val="292425"/>
          <w:w w:val="104"/>
          <w:sz w:val="16"/>
        </w:rPr>
        <w:t>e</w:t>
      </w:r>
      <w:r>
        <w:rPr>
          <w:color w:val="292425"/>
          <w:sz w:val="16"/>
        </w:rPr>
        <w:t> </w:t>
      </w:r>
      <w:r>
        <w:rPr>
          <w:color w:val="292425"/>
          <w:spacing w:val="-1"/>
          <w:w w:val="97"/>
          <w:sz w:val="16"/>
        </w:rPr>
        <w:t>O</w:t>
      </w:r>
      <w:r>
        <w:rPr>
          <w:color w:val="292425"/>
          <w:spacing w:val="-4"/>
          <w:w w:val="97"/>
          <w:sz w:val="16"/>
        </w:rPr>
        <w:t>v</w:t>
      </w:r>
      <w:r>
        <w:rPr>
          <w:color w:val="292425"/>
          <w:spacing w:val="-1"/>
          <w:w w:val="104"/>
          <w:sz w:val="16"/>
        </w:rPr>
        <w:t>ervi</w:t>
      </w:r>
      <w:r>
        <w:rPr>
          <w:color w:val="292425"/>
          <w:spacing w:val="-4"/>
          <w:w w:val="104"/>
          <w:sz w:val="16"/>
        </w:rPr>
        <w:t>e</w:t>
      </w:r>
      <w:r>
        <w:rPr>
          <w:color w:val="292425"/>
          <w:w w:val="90"/>
          <w:sz w:val="16"/>
        </w:rPr>
        <w:t>w</w:t>
      </w:r>
      <w:r>
        <w:rPr>
          <w:color w:val="292425"/>
          <w:sz w:val="16"/>
        </w:rPr>
        <w:t> </w:t>
      </w:r>
      <w:r>
        <w:rPr>
          <w:color w:val="292425"/>
          <w:spacing w:val="-1"/>
          <w:w w:val="100"/>
          <w:sz w:val="16"/>
        </w:rPr>
        <w:t>o</w:t>
      </w:r>
      <w:r>
        <w:rPr>
          <w:color w:val="292425"/>
          <w:w w:val="100"/>
          <w:sz w:val="16"/>
        </w:rPr>
        <w:t>f</w:t>
      </w:r>
      <w:r>
        <w:rPr>
          <w:color w:val="292425"/>
          <w:sz w:val="16"/>
        </w:rPr>
        <w:t> </w:t>
      </w:r>
      <w:r>
        <w:rPr>
          <w:color w:val="292425"/>
          <w:spacing w:val="-1"/>
          <w:w w:val="111"/>
          <w:sz w:val="16"/>
        </w:rPr>
        <w:t>thi</w:t>
      </w:r>
      <w:r>
        <w:rPr>
          <w:color w:val="292425"/>
          <w:w w:val="111"/>
          <w:sz w:val="16"/>
        </w:rPr>
        <w:t>s</w:t>
      </w:r>
      <w:r>
        <w:rPr>
          <w:color w:val="292425"/>
          <w:sz w:val="16"/>
        </w:rPr>
        <w:t> </w:t>
      </w:r>
      <w:r>
        <w:rPr>
          <w:i/>
          <w:smallCaps/>
          <w:color w:val="292425"/>
          <w:spacing w:val="-1"/>
          <w:w w:val="82"/>
          <w:sz w:val="16"/>
        </w:rPr>
        <w:t>Inflatio</w:t>
      </w:r>
      <w:r>
        <w:rPr>
          <w:i/>
          <w:smallCaps/>
          <w:color w:val="292425"/>
          <w:w w:val="82"/>
          <w:sz w:val="16"/>
        </w:rPr>
        <w:t>n</w:t>
      </w:r>
      <w:r>
        <w:rPr>
          <w:i/>
          <w:smallCaps w:val="0"/>
          <w:color w:val="292425"/>
          <w:sz w:val="16"/>
        </w:rPr>
        <w:t> </w:t>
      </w:r>
      <w:r>
        <w:rPr>
          <w:i/>
          <w:smallCaps w:val="0"/>
          <w:color w:val="292425"/>
          <w:spacing w:val="-4"/>
          <w:w w:val="96"/>
          <w:sz w:val="16"/>
        </w:rPr>
        <w:t>R</w:t>
      </w:r>
      <w:r>
        <w:rPr>
          <w:i/>
          <w:smallCaps w:val="0"/>
          <w:color w:val="292425"/>
          <w:spacing w:val="-1"/>
          <w:w w:val="96"/>
          <w:sz w:val="16"/>
        </w:rPr>
        <w:t>epor</w:t>
      </w:r>
      <w:r>
        <w:rPr>
          <w:i/>
          <w:smallCaps w:val="0"/>
          <w:color w:val="292425"/>
          <w:w w:val="96"/>
          <w:sz w:val="16"/>
        </w:rPr>
        <w:t>t</w:t>
      </w:r>
      <w:r>
        <w:rPr>
          <w:i/>
          <w:smallCaps w:val="0"/>
          <w:color w:val="292425"/>
          <w:sz w:val="16"/>
        </w:rPr>
        <w:t> </w:t>
      </w:r>
      <w:r>
        <w:rPr>
          <w:smallCaps w:val="0"/>
          <w:color w:val="292425"/>
          <w:spacing w:val="-1"/>
          <w:w w:val="103"/>
          <w:sz w:val="16"/>
        </w:rPr>
        <w:t>i</w:t>
      </w:r>
      <w:r>
        <w:rPr>
          <w:smallCaps w:val="0"/>
          <w:color w:val="292425"/>
          <w:w w:val="103"/>
          <w:sz w:val="16"/>
        </w:rPr>
        <w:t>s</w:t>
      </w:r>
      <w:r>
        <w:rPr>
          <w:smallCaps w:val="0"/>
          <w:color w:val="292425"/>
          <w:sz w:val="16"/>
        </w:rPr>
        <w:t> </w:t>
      </w:r>
      <w:r>
        <w:rPr>
          <w:smallCaps w:val="0"/>
          <w:color w:val="292425"/>
          <w:spacing w:val="-3"/>
          <w:w w:val="108"/>
          <w:sz w:val="16"/>
        </w:rPr>
        <w:t>a</w:t>
      </w:r>
      <w:r>
        <w:rPr>
          <w:smallCaps w:val="0"/>
          <w:color w:val="292425"/>
          <w:spacing w:val="-4"/>
          <w:w w:val="88"/>
          <w:sz w:val="16"/>
        </w:rPr>
        <w:t>v</w:t>
      </w:r>
      <w:r>
        <w:rPr>
          <w:smallCaps w:val="0"/>
          <w:color w:val="292425"/>
          <w:spacing w:val="-1"/>
          <w:w w:val="106"/>
          <w:sz w:val="16"/>
        </w:rPr>
        <w:t>ailabl</w:t>
      </w:r>
      <w:r>
        <w:rPr>
          <w:smallCaps w:val="0"/>
          <w:color w:val="292425"/>
          <w:w w:val="106"/>
          <w:sz w:val="16"/>
        </w:rPr>
        <w:t>e</w:t>
      </w:r>
      <w:r>
        <w:rPr>
          <w:smallCaps w:val="0"/>
          <w:color w:val="292425"/>
          <w:sz w:val="16"/>
        </w:rPr>
        <w:t> </w:t>
      </w:r>
      <w:r>
        <w:rPr>
          <w:smallCaps w:val="0"/>
          <w:color w:val="292425"/>
          <w:spacing w:val="-1"/>
          <w:w w:val="111"/>
          <w:sz w:val="16"/>
        </w:rPr>
        <w:t>o</w:t>
      </w:r>
      <w:r>
        <w:rPr>
          <w:smallCaps w:val="0"/>
          <w:color w:val="292425"/>
          <w:w w:val="111"/>
          <w:sz w:val="16"/>
        </w:rPr>
        <w:t>n</w:t>
      </w:r>
      <w:r>
        <w:rPr>
          <w:smallCaps w:val="0"/>
          <w:color w:val="292425"/>
          <w:sz w:val="16"/>
        </w:rPr>
        <w:t> </w:t>
      </w:r>
      <w:r>
        <w:rPr>
          <w:smallCaps w:val="0"/>
          <w:color w:val="292425"/>
          <w:spacing w:val="-1"/>
          <w:w w:val="115"/>
          <w:sz w:val="16"/>
        </w:rPr>
        <w:t>th</w:t>
      </w:r>
      <w:r>
        <w:rPr>
          <w:smallCaps w:val="0"/>
          <w:color w:val="292425"/>
          <w:w w:val="115"/>
          <w:sz w:val="16"/>
        </w:rPr>
        <w:t>e</w:t>
      </w:r>
      <w:r>
        <w:rPr>
          <w:smallCaps w:val="0"/>
          <w:color w:val="292425"/>
          <w:sz w:val="16"/>
        </w:rPr>
        <w:t> </w:t>
      </w:r>
      <w:r>
        <w:rPr>
          <w:smallCaps w:val="0"/>
          <w:color w:val="292425"/>
          <w:spacing w:val="-1"/>
          <w:w w:val="96"/>
          <w:sz w:val="16"/>
        </w:rPr>
        <w:t>Bank</w:t>
      </w:r>
      <w:r>
        <w:rPr>
          <w:smallCaps w:val="0"/>
          <w:color w:val="292425"/>
          <w:spacing w:val="-11"/>
          <w:w w:val="96"/>
          <w:sz w:val="16"/>
        </w:rPr>
        <w:t>’</w:t>
      </w:r>
      <w:r>
        <w:rPr>
          <w:smallCaps w:val="0"/>
          <w:color w:val="292425"/>
          <w:w w:val="102"/>
          <w:sz w:val="16"/>
        </w:rPr>
        <w:t>s</w:t>
      </w:r>
      <w:r>
        <w:rPr>
          <w:smallCaps w:val="0"/>
          <w:color w:val="292425"/>
          <w:sz w:val="16"/>
        </w:rPr>
        <w:t> </w:t>
      </w:r>
      <w:r>
        <w:rPr>
          <w:smallCaps w:val="0"/>
          <w:color w:val="292425"/>
          <w:spacing w:val="-4"/>
          <w:w w:val="90"/>
          <w:sz w:val="16"/>
        </w:rPr>
        <w:t>w</w:t>
      </w:r>
      <w:r>
        <w:rPr>
          <w:smallCaps w:val="0"/>
          <w:color w:val="292425"/>
          <w:spacing w:val="-1"/>
          <w:w w:val="111"/>
          <w:sz w:val="16"/>
        </w:rPr>
        <w:t>e</w:t>
      </w:r>
      <w:r>
        <w:rPr>
          <w:smallCaps w:val="0"/>
          <w:color w:val="292425"/>
          <w:w w:val="111"/>
          <w:sz w:val="16"/>
        </w:rPr>
        <w:t>b</w:t>
      </w:r>
      <w:r>
        <w:rPr>
          <w:smallCaps w:val="0"/>
          <w:color w:val="292425"/>
          <w:sz w:val="16"/>
        </w:rPr>
        <w:t> </w:t>
      </w:r>
      <w:r>
        <w:rPr>
          <w:smallCaps w:val="0"/>
          <w:color w:val="292425"/>
          <w:spacing w:val="-1"/>
          <w:w w:val="109"/>
          <w:sz w:val="16"/>
        </w:rPr>
        <w:t>si</w:t>
      </w:r>
      <w:r>
        <w:rPr>
          <w:smallCaps w:val="0"/>
          <w:color w:val="292425"/>
          <w:spacing w:val="-6"/>
          <w:w w:val="109"/>
          <w:sz w:val="16"/>
        </w:rPr>
        <w:t>t</w:t>
      </w:r>
      <w:r>
        <w:rPr>
          <w:smallCaps w:val="0"/>
          <w:color w:val="292425"/>
          <w:w w:val="109"/>
          <w:sz w:val="16"/>
        </w:rPr>
        <w:t>e</w:t>
      </w:r>
      <w:r>
        <w:rPr>
          <w:smallCaps w:val="0"/>
          <w:color w:val="292425"/>
          <w:sz w:val="16"/>
        </w:rPr>
        <w:t> </w:t>
      </w:r>
      <w:r>
        <w:rPr>
          <w:smallCaps w:val="0"/>
          <w:color w:val="292425"/>
          <w:spacing w:val="-1"/>
          <w:w w:val="114"/>
          <w:sz w:val="16"/>
        </w:rPr>
        <w:t>at </w:t>
      </w:r>
      <w:hyperlink r:id="rId5">
        <w:r>
          <w:rPr>
            <w:smallCaps w:val="0"/>
            <w:color w:val="292425"/>
            <w:w w:val="90"/>
            <w:sz w:val="16"/>
          </w:rPr>
          <w:t>ww</w:t>
        </w:r>
        <w:r>
          <w:rPr>
            <w:smallCaps w:val="0"/>
            <w:color w:val="292425"/>
            <w:spacing w:val="-13"/>
            <w:w w:val="90"/>
            <w:sz w:val="16"/>
          </w:rPr>
          <w:t>w</w:t>
        </w:r>
        <w:r>
          <w:rPr>
            <w:smallCaps w:val="0"/>
            <w:color w:val="292425"/>
            <w:w w:val="105"/>
            <w:sz w:val="16"/>
          </w:rPr>
          <w:t>.ban</w:t>
        </w:r>
        <w:r>
          <w:rPr>
            <w:smallCaps w:val="0"/>
            <w:color w:val="292425"/>
            <w:spacing w:val="-5"/>
            <w:w w:val="105"/>
            <w:sz w:val="16"/>
          </w:rPr>
          <w:t>k</w:t>
        </w:r>
        <w:r>
          <w:rPr>
            <w:smallCaps w:val="0"/>
            <w:color w:val="292425"/>
            <w:w w:val="107"/>
            <w:sz w:val="16"/>
          </w:rPr>
          <w:t>ofengland.co.uk/inflation</w:t>
        </w:r>
        <w:r>
          <w:rPr>
            <w:smallCaps w:val="0"/>
            <w:color w:val="292425"/>
            <w:spacing w:val="-4"/>
            <w:w w:val="107"/>
            <w:sz w:val="16"/>
          </w:rPr>
          <w:t>r</w:t>
        </w:r>
        <w:r>
          <w:rPr>
            <w:smallCaps w:val="0"/>
            <w:color w:val="292425"/>
            <w:w w:val="110"/>
            <w:sz w:val="16"/>
          </w:rPr>
          <w:t>epo</w:t>
        </w:r>
        <w:r>
          <w:rPr>
            <w:smallCaps w:val="0"/>
            <w:color w:val="292425"/>
            <w:spacing w:val="3"/>
            <w:w w:val="110"/>
            <w:sz w:val="16"/>
          </w:rPr>
          <w:t>r</w:t>
        </w:r>
        <w:r>
          <w:rPr>
            <w:smallCaps w:val="0"/>
            <w:color w:val="292425"/>
            <w:w w:val="116"/>
            <w:sz w:val="16"/>
          </w:rPr>
          <w:t>t/inf</w:t>
        </w:r>
        <w:r>
          <w:rPr>
            <w:smallCaps w:val="0"/>
            <w:color w:val="292425"/>
            <w:spacing w:val="-4"/>
            <w:w w:val="116"/>
            <w:sz w:val="16"/>
          </w:rPr>
          <w:t>r</w:t>
        </w:r>
        <w:r>
          <w:rPr>
            <w:smallCaps w:val="0"/>
            <w:color w:val="292425"/>
            <w:w w:val="105"/>
            <w:sz w:val="16"/>
          </w:rPr>
          <w:t>ep.htm.</w:t>
        </w:r>
      </w:hyperlink>
      <w:r>
        <w:rPr>
          <w:smallCaps w:val="0"/>
          <w:color w:val="292425"/>
          <w:sz w:val="16"/>
        </w:rPr>
        <w:t>  </w:t>
      </w:r>
      <w:r>
        <w:rPr>
          <w:smallCaps w:val="0"/>
          <w:color w:val="292425"/>
          <w:w w:val="104"/>
          <w:sz w:val="16"/>
        </w:rPr>
        <w:t>The</w:t>
      </w:r>
      <w:r>
        <w:rPr>
          <w:smallCaps w:val="0"/>
          <w:color w:val="292425"/>
          <w:sz w:val="16"/>
        </w:rPr>
        <w:t> </w:t>
      </w:r>
      <w:r>
        <w:rPr>
          <w:smallCaps w:val="0"/>
          <w:color w:val="292425"/>
          <w:w w:val="113"/>
          <w:sz w:val="16"/>
        </w:rPr>
        <w:t>enti</w:t>
      </w:r>
      <w:r>
        <w:rPr>
          <w:smallCaps w:val="0"/>
          <w:color w:val="292425"/>
          <w:spacing w:val="-4"/>
          <w:w w:val="113"/>
          <w:sz w:val="16"/>
        </w:rPr>
        <w:t>r</w:t>
      </w:r>
      <w:r>
        <w:rPr>
          <w:smallCaps w:val="0"/>
          <w:color w:val="292425"/>
          <w:w w:val="109"/>
          <w:sz w:val="16"/>
        </w:rPr>
        <w:t>e</w:t>
      </w:r>
      <w:r>
        <w:rPr>
          <w:smallCaps w:val="0"/>
          <w:color w:val="292425"/>
          <w:sz w:val="16"/>
        </w:rPr>
        <w:t> </w:t>
      </w:r>
      <w:r>
        <w:rPr>
          <w:i/>
          <w:smallCaps w:val="0"/>
          <w:color w:val="292425"/>
          <w:spacing w:val="-4"/>
          <w:w w:val="96"/>
          <w:sz w:val="16"/>
        </w:rPr>
        <w:t>R</w:t>
      </w:r>
      <w:r>
        <w:rPr>
          <w:i/>
          <w:smallCaps w:val="0"/>
          <w:color w:val="292425"/>
          <w:spacing w:val="-1"/>
          <w:w w:val="96"/>
          <w:sz w:val="16"/>
        </w:rPr>
        <w:t>epor</w:t>
      </w:r>
      <w:r>
        <w:rPr>
          <w:i/>
          <w:smallCaps w:val="0"/>
          <w:color w:val="292425"/>
          <w:w w:val="96"/>
          <w:sz w:val="16"/>
        </w:rPr>
        <w:t>t</w:t>
      </w:r>
      <w:r>
        <w:rPr>
          <w:i/>
          <w:smallCaps w:val="0"/>
          <w:color w:val="292425"/>
          <w:sz w:val="16"/>
        </w:rPr>
        <w:t> </w:t>
      </w:r>
      <w:r>
        <w:rPr>
          <w:smallCaps w:val="0"/>
          <w:color w:val="292425"/>
          <w:spacing w:val="-1"/>
          <w:w w:val="103"/>
          <w:sz w:val="16"/>
        </w:rPr>
        <w:t>i</w:t>
      </w:r>
      <w:r>
        <w:rPr>
          <w:smallCaps w:val="0"/>
          <w:color w:val="292425"/>
          <w:w w:val="103"/>
          <w:sz w:val="16"/>
        </w:rPr>
        <w:t>s</w:t>
      </w:r>
      <w:r>
        <w:rPr>
          <w:smallCaps w:val="0"/>
          <w:color w:val="292425"/>
          <w:sz w:val="16"/>
        </w:rPr>
        <w:t> </w:t>
      </w:r>
      <w:r>
        <w:rPr>
          <w:smallCaps w:val="0"/>
          <w:color w:val="292425"/>
          <w:spacing w:val="-3"/>
          <w:w w:val="108"/>
          <w:sz w:val="16"/>
        </w:rPr>
        <w:t>a</w:t>
      </w:r>
      <w:r>
        <w:rPr>
          <w:smallCaps w:val="0"/>
          <w:color w:val="292425"/>
          <w:spacing w:val="-4"/>
          <w:w w:val="88"/>
          <w:sz w:val="16"/>
        </w:rPr>
        <w:t>v</w:t>
      </w:r>
      <w:r>
        <w:rPr>
          <w:smallCaps w:val="0"/>
          <w:color w:val="292425"/>
          <w:spacing w:val="-1"/>
          <w:w w:val="106"/>
          <w:sz w:val="16"/>
        </w:rPr>
        <w:t>ailabl</w:t>
      </w:r>
      <w:r>
        <w:rPr>
          <w:smallCaps w:val="0"/>
          <w:color w:val="292425"/>
          <w:w w:val="106"/>
          <w:sz w:val="16"/>
        </w:rPr>
        <w:t>e</w:t>
      </w:r>
      <w:r>
        <w:rPr>
          <w:smallCaps w:val="0"/>
          <w:color w:val="292425"/>
          <w:sz w:val="16"/>
        </w:rPr>
        <w:t> </w:t>
      </w:r>
      <w:r>
        <w:rPr>
          <w:smallCaps w:val="0"/>
          <w:color w:val="292425"/>
          <w:spacing w:val="-1"/>
          <w:w w:val="110"/>
          <w:sz w:val="16"/>
        </w:rPr>
        <w:t>in </w:t>
      </w:r>
      <w:r>
        <w:rPr>
          <w:smallCaps w:val="0"/>
          <w:color w:val="292425"/>
          <w:spacing w:val="-1"/>
          <w:w w:val="95"/>
          <w:sz w:val="16"/>
        </w:rPr>
        <w:t>PD</w:t>
      </w:r>
      <w:r>
        <w:rPr>
          <w:smallCaps w:val="0"/>
          <w:color w:val="292425"/>
          <w:w w:val="95"/>
          <w:sz w:val="16"/>
        </w:rPr>
        <w:t>F</w:t>
      </w:r>
      <w:r>
        <w:rPr>
          <w:smallCaps w:val="0"/>
          <w:color w:val="292425"/>
          <w:sz w:val="16"/>
        </w:rPr>
        <w:t> </w:t>
      </w:r>
      <w:r>
        <w:rPr>
          <w:smallCaps w:val="0"/>
          <w:color w:val="292425"/>
          <w:spacing w:val="-1"/>
          <w:w w:val="114"/>
          <w:sz w:val="16"/>
        </w:rPr>
        <w:t>a</w:t>
      </w:r>
      <w:r>
        <w:rPr>
          <w:smallCaps w:val="0"/>
          <w:color w:val="292425"/>
          <w:w w:val="114"/>
          <w:sz w:val="16"/>
        </w:rPr>
        <w:t>t</w:t>
      </w:r>
      <w:r>
        <w:rPr>
          <w:smallCaps w:val="0"/>
          <w:color w:val="292425"/>
          <w:sz w:val="16"/>
        </w:rPr>
        <w:t> </w:t>
      </w:r>
      <w:hyperlink r:id="rId6">
        <w:r>
          <w:rPr>
            <w:smallCaps w:val="0"/>
            <w:color w:val="292425"/>
            <w:spacing w:val="-1"/>
            <w:w w:val="90"/>
            <w:sz w:val="16"/>
          </w:rPr>
          <w:t>ww</w:t>
        </w:r>
        <w:r>
          <w:rPr>
            <w:smallCaps w:val="0"/>
            <w:color w:val="292425"/>
            <w:spacing w:val="-13"/>
            <w:w w:val="90"/>
            <w:sz w:val="16"/>
          </w:rPr>
          <w:t>w</w:t>
        </w:r>
        <w:r>
          <w:rPr>
            <w:smallCaps w:val="0"/>
            <w:color w:val="292425"/>
            <w:spacing w:val="-1"/>
            <w:w w:val="105"/>
            <w:sz w:val="16"/>
          </w:rPr>
          <w:t>.ban</w:t>
        </w:r>
        <w:r>
          <w:rPr>
            <w:smallCaps w:val="0"/>
            <w:color w:val="292425"/>
            <w:spacing w:val="-5"/>
            <w:w w:val="105"/>
            <w:sz w:val="16"/>
          </w:rPr>
          <w:t>k</w:t>
        </w:r>
        <w:r>
          <w:rPr>
            <w:smallCaps w:val="0"/>
            <w:color w:val="292425"/>
            <w:spacing w:val="-1"/>
            <w:w w:val="107"/>
            <w:sz w:val="16"/>
          </w:rPr>
          <w:t>ofengland.co.uk/inflation</w:t>
        </w:r>
        <w:r>
          <w:rPr>
            <w:smallCaps w:val="0"/>
            <w:color w:val="292425"/>
            <w:spacing w:val="-4"/>
            <w:w w:val="107"/>
            <w:sz w:val="16"/>
          </w:rPr>
          <w:t>r</w:t>
        </w:r>
        <w:r>
          <w:rPr>
            <w:smallCaps w:val="0"/>
            <w:color w:val="292425"/>
            <w:spacing w:val="-1"/>
            <w:w w:val="114"/>
            <w:sz w:val="16"/>
          </w:rPr>
          <w:t>ep/ind</w:t>
        </w:r>
        <w:r>
          <w:rPr>
            <w:smallCaps w:val="0"/>
            <w:color w:val="292425"/>
            <w:spacing w:val="-5"/>
            <w:w w:val="114"/>
            <w:sz w:val="16"/>
          </w:rPr>
          <w:t>e</w:t>
        </w:r>
        <w:r>
          <w:rPr>
            <w:smallCaps w:val="0"/>
            <w:color w:val="292425"/>
            <w:spacing w:val="-1"/>
            <w:w w:val="100"/>
            <w:sz w:val="16"/>
          </w:rPr>
          <w:t>x.html.</w:t>
        </w:r>
      </w:hyperlink>
    </w:p>
    <w:p>
      <w:pPr>
        <w:spacing w:after="0" w:line="312" w:lineRule="auto"/>
        <w:jc w:val="left"/>
        <w:rPr>
          <w:sz w:val="16"/>
        </w:rPr>
        <w:sectPr>
          <w:type w:val="continuous"/>
          <w:pgSz w:w="11900" w:h="16840"/>
          <w:pgMar w:top="1220" w:bottom="280" w:left="640" w:right="640"/>
        </w:sectPr>
      </w:pPr>
    </w:p>
    <w:p>
      <w:pPr>
        <w:pStyle w:val="BodyText"/>
        <w:spacing w:line="20" w:lineRule="exact"/>
        <w:ind w:left="138"/>
        <w:rPr>
          <w:sz w:val="2"/>
        </w:rPr>
      </w:pPr>
      <w:r>
        <w:rPr>
          <w:sz w:val="2"/>
        </w:rPr>
        <w:pict>
          <v:group style="width:517.5pt;height:.15pt;mso-position-horizontal-relative:char;mso-position-vertical-relative:line" coordorigin="0,0" coordsize="10350,3">
            <v:shape style="position:absolute;left:0;top:1;width:10350;height:2" coordorigin="0,1" coordsize="10350,0" path="m0,1l10350,1m20,1l10340,1m20,1l10340,1e" filled="false" stroked="true" strokeweight=".125pt" strokecolor="#292425">
              <v:path arrowok="t"/>
              <v:stroke dashstyle="solid"/>
            </v:shape>
          </v:group>
        </w:pict>
      </w:r>
      <w:r>
        <w:rPr>
          <w:sz w:val="2"/>
        </w:rPr>
      </w:r>
    </w:p>
    <w:p>
      <w:pPr>
        <w:pStyle w:val="BodyText"/>
      </w:pPr>
    </w:p>
    <w:p>
      <w:pPr>
        <w:pStyle w:val="BodyText"/>
      </w:pPr>
    </w:p>
    <w:p>
      <w:pPr>
        <w:pStyle w:val="Heading1"/>
        <w:tabs>
          <w:tab w:pos="10484" w:val="left" w:leader="none"/>
        </w:tabs>
        <w:spacing w:before="224"/>
        <w:ind w:left="160"/>
      </w:pPr>
      <w:r>
        <w:rPr>
          <w:color w:val="0092C0"/>
          <w:w w:val="76"/>
          <w:shd w:fill="BDDFED" w:color="auto" w:val="clear"/>
        </w:rPr>
        <w:t> </w:t>
      </w:r>
      <w:r>
        <w:rPr>
          <w:color w:val="0092C0"/>
          <w:spacing w:val="5"/>
          <w:shd w:fill="BDDFED" w:color="auto" w:val="clear"/>
        </w:rPr>
        <w:t> </w:t>
      </w:r>
      <w:r>
        <w:rPr>
          <w:color w:val="0092C0"/>
          <w:shd w:fill="BDDFED" w:color="auto" w:val="clear"/>
        </w:rPr>
        <w:t>Overview</w:t>
        <w:tab/>
      </w:r>
    </w:p>
    <w:p>
      <w:pPr>
        <w:pStyle w:val="BodyText"/>
        <w:rPr>
          <w:rFonts w:ascii="Trebuchet MS"/>
        </w:rPr>
      </w:pPr>
    </w:p>
    <w:p>
      <w:pPr>
        <w:pStyle w:val="BodyText"/>
        <w:rPr>
          <w:rFonts w:ascii="Trebuchet MS"/>
        </w:rPr>
      </w:pPr>
    </w:p>
    <w:p>
      <w:pPr>
        <w:pStyle w:val="BodyText"/>
        <w:rPr>
          <w:rFonts w:ascii="Trebuchet MS"/>
        </w:rPr>
      </w:pPr>
    </w:p>
    <w:p>
      <w:pPr>
        <w:pStyle w:val="BodyText"/>
        <w:spacing w:before="7"/>
        <w:rPr>
          <w:rFonts w:ascii="Trebuchet MS"/>
          <w:sz w:val="16"/>
        </w:rPr>
      </w:pPr>
      <w:r>
        <w:rPr/>
        <w:pict>
          <v:shape style="position:absolute;margin-left:40.5pt;margin-top:12.100781pt;width:515pt;height:159pt;mso-position-horizontal-relative:page;mso-position-vertical-relative:paragraph;z-index:-15728128;mso-wrap-distance-left:0;mso-wrap-distance-right:0" type="#_x0000_t202" filled="true" fillcolor="#bddfed" stroked="true" strokeweight="1pt" strokecolor="#006bb6">
            <v:textbox inset="0,0,0,0">
              <w:txbxContent>
                <w:p>
                  <w:pPr>
                    <w:spacing w:line="242" w:lineRule="auto" w:before="188"/>
                    <w:ind w:left="240" w:right="384" w:firstLine="0"/>
                    <w:jc w:val="left"/>
                    <w:rPr>
                      <w:i/>
                      <w:sz w:val="24"/>
                    </w:rPr>
                  </w:pPr>
                  <w:r>
                    <w:rPr>
                      <w:i/>
                      <w:color w:val="292425"/>
                      <w:spacing w:val="-1"/>
                      <w:w w:val="94"/>
                      <w:sz w:val="24"/>
                    </w:rPr>
                    <w:t>Th</w:t>
                  </w:r>
                  <w:r>
                    <w:rPr>
                      <w:i/>
                      <w:color w:val="292425"/>
                      <w:w w:val="94"/>
                      <w:sz w:val="24"/>
                    </w:rPr>
                    <w:t>e</w:t>
                  </w:r>
                  <w:r>
                    <w:rPr>
                      <w:i/>
                      <w:color w:val="292425"/>
                      <w:sz w:val="24"/>
                    </w:rPr>
                    <w:t> </w:t>
                  </w:r>
                  <w:r>
                    <w:rPr>
                      <w:i/>
                      <w:smallCaps/>
                      <w:color w:val="292425"/>
                      <w:spacing w:val="-1"/>
                      <w:w w:val="78"/>
                      <w:sz w:val="24"/>
                    </w:rPr>
                    <w:t>globa</w:t>
                  </w:r>
                  <w:r>
                    <w:rPr>
                      <w:i/>
                      <w:smallCaps/>
                      <w:color w:val="292425"/>
                      <w:w w:val="78"/>
                      <w:sz w:val="24"/>
                    </w:rPr>
                    <w:t>l</w:t>
                  </w:r>
                  <w:r>
                    <w:rPr>
                      <w:i/>
                      <w:smallCaps w:val="0"/>
                      <w:color w:val="292425"/>
                      <w:sz w:val="24"/>
                    </w:rPr>
                    <w:t> </w:t>
                  </w:r>
                  <w:r>
                    <w:rPr>
                      <w:i/>
                      <w:smallCaps w:val="0"/>
                      <w:color w:val="292425"/>
                      <w:spacing w:val="-1"/>
                      <w:w w:val="94"/>
                      <w:sz w:val="24"/>
                    </w:rPr>
                    <w:t>economi</w:t>
                  </w:r>
                  <w:r>
                    <w:rPr>
                      <w:i/>
                      <w:smallCaps w:val="0"/>
                      <w:color w:val="292425"/>
                      <w:w w:val="94"/>
                      <w:sz w:val="24"/>
                    </w:rPr>
                    <w:t>c</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color w:val="292425"/>
                      <w:spacing w:val="-1"/>
                      <w:w w:val="92"/>
                      <w:sz w:val="24"/>
                    </w:rPr>
                    <w:t>appear</w:t>
                  </w:r>
                  <w:r>
                    <w:rPr>
                      <w:i/>
                      <w:smallCaps/>
                      <w:color w:val="292425"/>
                      <w:w w:val="92"/>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val="0"/>
                      <w:color w:val="292425"/>
                      <w:spacing w:val="-5"/>
                      <w:w w:val="89"/>
                      <w:sz w:val="24"/>
                    </w:rPr>
                    <w:t>g</w:t>
                  </w:r>
                  <w:r>
                    <w:rPr>
                      <w:i/>
                      <w:smallCaps/>
                      <w:color w:val="292425"/>
                      <w:spacing w:val="-1"/>
                      <w:w w:val="91"/>
                      <w:sz w:val="24"/>
                    </w:rPr>
                    <w:t>ainin</w:t>
                  </w:r>
                  <w:r>
                    <w:rPr>
                      <w:i/>
                      <w:smallCaps/>
                      <w:color w:val="292425"/>
                      <w:w w:val="91"/>
                      <w:sz w:val="24"/>
                    </w:rPr>
                    <w:t>g</w:t>
                  </w:r>
                  <w:r>
                    <w:rPr>
                      <w:i/>
                      <w:smallCaps w:val="0"/>
                      <w:color w:val="292425"/>
                      <w:sz w:val="24"/>
                    </w:rPr>
                    <w:t> </w:t>
                  </w:r>
                  <w:r>
                    <w:rPr>
                      <w:i/>
                      <w:smallCaps w:val="0"/>
                      <w:color w:val="292425"/>
                      <w:spacing w:val="-1"/>
                      <w:w w:val="96"/>
                      <w:sz w:val="24"/>
                    </w:rPr>
                    <w:t>momentum</w:t>
                  </w:r>
                  <w:r>
                    <w:rPr>
                      <w:i/>
                      <w:smallCaps w:val="0"/>
                      <w:color w:val="292425"/>
                      <w:w w:val="96"/>
                      <w:sz w:val="24"/>
                    </w:rPr>
                    <w:t>,</w:t>
                  </w:r>
                  <w:r>
                    <w:rPr>
                      <w:i/>
                      <w:smallCaps w:val="0"/>
                      <w:color w:val="292425"/>
                      <w:sz w:val="24"/>
                    </w:rPr>
                    <w:t> </w:t>
                  </w:r>
                  <w:r>
                    <w:rPr>
                      <w:i/>
                      <w:smallCaps w:val="0"/>
                      <w:color w:val="292425"/>
                      <w:spacing w:val="-1"/>
                      <w:w w:val="95"/>
                      <w:sz w:val="24"/>
                    </w:rPr>
                    <w:t>thoug</w:t>
                  </w:r>
                  <w:r>
                    <w:rPr>
                      <w:i/>
                      <w:smallCaps w:val="0"/>
                      <w:color w:val="292425"/>
                      <w:w w:val="95"/>
                      <w:sz w:val="24"/>
                    </w:rPr>
                    <w:t>h</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pa</w:t>
                  </w:r>
                  <w:r>
                    <w:rPr>
                      <w:i/>
                      <w:smallCaps/>
                      <w:color w:val="292425"/>
                      <w:spacing w:val="-5"/>
                      <w:w w:val="91"/>
                      <w:sz w:val="24"/>
                    </w:rPr>
                    <w:t>t</w:t>
                  </w:r>
                  <w:r>
                    <w:rPr>
                      <w:i/>
                      <w:smallCaps w:val="0"/>
                      <w:color w:val="292425"/>
                      <w:spacing w:val="-1"/>
                      <w:w w:val="96"/>
                      <w:sz w:val="24"/>
                    </w:rPr>
                    <w:t>ter</w:t>
                  </w:r>
                  <w:r>
                    <w:rPr>
                      <w:i/>
                      <w:smallCaps w:val="0"/>
                      <w:color w:val="292425"/>
                      <w:w w:val="96"/>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5"/>
                      <w:sz w:val="24"/>
                    </w:rPr>
                    <w:t>une</w:t>
                  </w:r>
                  <w:r>
                    <w:rPr>
                      <w:i/>
                      <w:smallCaps w:val="0"/>
                      <w:color w:val="292425"/>
                      <w:spacing w:val="-8"/>
                      <w:w w:val="95"/>
                      <w:sz w:val="24"/>
                    </w:rPr>
                    <w:t>v</w:t>
                  </w:r>
                  <w:r>
                    <w:rPr>
                      <w:i/>
                      <w:smallCaps w:val="0"/>
                      <w:color w:val="292425"/>
                      <w:spacing w:val="-1"/>
                      <w:w w:val="97"/>
                      <w:sz w:val="24"/>
                    </w:rPr>
                    <w:t>en</w:t>
                  </w:r>
                  <w:r>
                    <w:rPr>
                      <w:i/>
                      <w:smallCaps w:val="0"/>
                      <w:color w:val="292425"/>
                      <w:w w:val="97"/>
                      <w:sz w:val="24"/>
                    </w:rPr>
                    <w:t>.</w:t>
                  </w:r>
                  <w:r>
                    <w:rPr>
                      <w:i/>
                      <w:smallCaps w:val="0"/>
                      <w:color w:val="292425"/>
                      <w:sz w:val="24"/>
                    </w:rPr>
                    <w:t> </w:t>
                  </w:r>
                  <w:r>
                    <w:rPr>
                      <w:i/>
                      <w:smallCaps w:val="0"/>
                      <w:color w:val="292425"/>
                      <w:spacing w:val="1"/>
                      <w:sz w:val="24"/>
                    </w:rPr>
                    <w:t> </w:t>
                  </w:r>
                  <w:r>
                    <w:rPr>
                      <w:i/>
                      <w:smallCaps w:val="0"/>
                      <w:color w:val="292425"/>
                      <w:spacing w:val="-1"/>
                      <w:w w:val="100"/>
                      <w:sz w:val="24"/>
                    </w:rPr>
                    <w:t>Output</w:t>
                  </w:r>
                  <w:r>
                    <w:rPr>
                      <w:i/>
                      <w:smallCaps w:val="0"/>
                      <w:color w:val="292425"/>
                      <w:spacing w:val="-1"/>
                      <w:w w:val="100"/>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5"/>
                      <w:sz w:val="24"/>
                    </w:rPr>
                    <w:t>Kingdo</w:t>
                  </w:r>
                  <w:r>
                    <w:rPr>
                      <w:i/>
                      <w:smallCaps w:val="0"/>
                      <w:color w:val="292425"/>
                      <w:w w:val="95"/>
                      <w:sz w:val="24"/>
                    </w:rPr>
                    <w:t>m</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secon</w:t>
                  </w:r>
                  <w:r>
                    <w:rPr>
                      <w:i/>
                      <w:smallCaps w:val="0"/>
                      <w:color w:val="292425"/>
                      <w:w w:val="95"/>
                      <w:sz w:val="24"/>
                    </w:rPr>
                    <w:t>d</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6"/>
                      <w:sz w:val="24"/>
                    </w:rPr>
                    <w:t>thi</w:t>
                  </w:r>
                  <w:r>
                    <w:rPr>
                      <w:i/>
                      <w:smallCaps w:val="0"/>
                      <w:color w:val="292425"/>
                      <w:spacing w:val="-8"/>
                      <w:w w:val="96"/>
                      <w:sz w:val="24"/>
                    </w:rPr>
                    <w:t>r</w:t>
                  </w:r>
                  <w:r>
                    <w:rPr>
                      <w:i/>
                      <w:smallCaps w:val="0"/>
                      <w:color w:val="292425"/>
                      <w:sz w:val="24"/>
                    </w:rPr>
                    <w:t>d </w:t>
                  </w:r>
                  <w:r>
                    <w:rPr>
                      <w:i/>
                      <w:smallCaps/>
                      <w:color w:val="292425"/>
                      <w:spacing w:val="-1"/>
                      <w:w w:val="81"/>
                      <w:sz w:val="24"/>
                    </w:rPr>
                    <w:t>quarte</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color w:val="292425"/>
                      <w:spacing w:val="-1"/>
                      <w:w w:val="88"/>
                      <w:sz w:val="24"/>
                    </w:rPr>
                    <w:t>Estimat</w:t>
                  </w:r>
                  <w:r>
                    <w:rPr>
                      <w:i/>
                      <w:smallCaps/>
                      <w:color w:val="292425"/>
                      <w:spacing w:val="-5"/>
                      <w:w w:val="88"/>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9"/>
                      <w:sz w:val="24"/>
                    </w:rPr>
                    <w:t>output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87"/>
                      <w:sz w:val="24"/>
                    </w:rPr>
                    <w:t>w</w:t>
                  </w:r>
                  <w:r>
                    <w:rPr>
                      <w:i/>
                      <w:smallCaps w:val="0"/>
                      <w:color w:val="292425"/>
                      <w:spacing w:val="-1"/>
                      <w:w w:val="101"/>
                      <w:sz w:val="24"/>
                    </w:rPr>
                    <w:t>t</w:t>
                  </w:r>
                  <w:r>
                    <w:rPr>
                      <w:i/>
                      <w:smallCaps w:val="0"/>
                      <w:color w:val="292425"/>
                      <w:w w:val="101"/>
                      <w:sz w:val="24"/>
                    </w:rPr>
                    <w:t>h</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tur</w:t>
                  </w:r>
                  <w:r>
                    <w:rPr>
                      <w:i/>
                      <w:smallCaps w:val="0"/>
                      <w:color w:val="292425"/>
                      <w:w w:val="96"/>
                      <w:sz w:val="24"/>
                    </w:rPr>
                    <w:t>n</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millenniu</w:t>
                  </w:r>
                  <w:r>
                    <w:rPr>
                      <w:i/>
                      <w:smallCaps w:val="0"/>
                      <w:color w:val="292425"/>
                      <w:w w:val="94"/>
                      <w:sz w:val="24"/>
                    </w:rPr>
                    <w:t>m</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5"/>
                      <w:w w:val="86"/>
                      <w:sz w:val="24"/>
                    </w:rPr>
                    <w:t>r</w:t>
                  </w:r>
                  <w:r>
                    <w:rPr>
                      <w:i/>
                      <w:smallCaps w:val="0"/>
                      <w:color w:val="292425"/>
                      <w:spacing w:val="-1"/>
                      <w:w w:val="94"/>
                      <w:sz w:val="24"/>
                    </w:rPr>
                    <w:t>evise</w:t>
                  </w:r>
                  <w:r>
                    <w:rPr>
                      <w:i/>
                      <w:smallCaps w:val="0"/>
                      <w:color w:val="292425"/>
                      <w:w w:val="94"/>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val="0"/>
                      <w:color w:val="292425"/>
                      <w:spacing w:val="-1"/>
                      <w:w w:val="97"/>
                      <w:sz w:val="24"/>
                    </w:rPr>
                    <w:t>mi</w:t>
                  </w:r>
                  <w:r>
                    <w:rPr>
                      <w:i/>
                      <w:smallCaps w:val="0"/>
                      <w:color w:val="292425"/>
                      <w:w w:val="97"/>
                      <w:sz w:val="24"/>
                    </w:rPr>
                    <w:t>x</w:t>
                  </w:r>
                  <w:r>
                    <w:rPr>
                      <w:i/>
                      <w:smallCaps w:val="0"/>
                      <w:color w:val="292425"/>
                      <w:sz w:val="24"/>
                    </w:rPr>
                    <w:t> </w:t>
                  </w:r>
                  <w:r>
                    <w:rPr>
                      <w:i/>
                      <w:smallCaps/>
                      <w:color w:val="292425"/>
                      <w:spacing w:val="-1"/>
                      <w:w w:val="75"/>
                      <w:sz w:val="24"/>
                    </w:rPr>
                    <w:t>alte</w:t>
                  </w:r>
                  <w:r>
                    <w:rPr>
                      <w:i/>
                      <w:smallCaps/>
                      <w:color w:val="292425"/>
                      <w:spacing w:val="-5"/>
                      <w:w w:val="75"/>
                      <w:sz w:val="24"/>
                    </w:rPr>
                    <w:t>r</w:t>
                  </w:r>
                  <w:r>
                    <w:rPr>
                      <w:i/>
                      <w:smallCaps w:val="0"/>
                      <w:color w:val="292425"/>
                      <w:spacing w:val="-1"/>
                      <w:w w:val="98"/>
                      <w:sz w:val="24"/>
                    </w:rPr>
                    <w:t>ed</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Commi</w:t>
                  </w:r>
                  <w:r>
                    <w:rPr>
                      <w:i/>
                      <w:smallCaps w:val="0"/>
                      <w:color w:val="292425"/>
                      <w:spacing w:val="-5"/>
                      <w:w w:val="97"/>
                      <w:sz w:val="24"/>
                    </w:rPr>
                    <w:t>t</w:t>
                  </w:r>
                  <w:r>
                    <w:rPr>
                      <w:i/>
                      <w:smallCaps w:val="0"/>
                      <w:color w:val="292425"/>
                      <w:spacing w:val="-1"/>
                      <w:w w:val="96"/>
                      <w:sz w:val="24"/>
                    </w:rPr>
                    <w:t>tee</w:t>
                  </w:r>
                  <w:r>
                    <w:rPr>
                      <w:i/>
                      <w:smallCaps w:val="0"/>
                      <w:color w:val="292425"/>
                      <w:spacing w:val="-22"/>
                      <w:w w:val="79"/>
                      <w:sz w:val="24"/>
                    </w:rPr>
                    <w:t>’</w:t>
                  </w:r>
                  <w:r>
                    <w:rPr>
                      <w:i/>
                      <w:smallCaps w:val="0"/>
                      <w:color w:val="292425"/>
                      <w:w w:val="93"/>
                      <w:sz w:val="24"/>
                    </w:rPr>
                    <w:t>s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7"/>
                      <w:sz w:val="24"/>
                    </w:rPr>
                    <w:t>ection</w:t>
                  </w:r>
                  <w:r>
                    <w:rPr>
                      <w:i/>
                      <w:smallCaps w:val="0"/>
                      <w:color w:val="292425"/>
                      <w:w w:val="97"/>
                      <w:sz w:val="24"/>
                    </w:rPr>
                    <w:t>,</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color w:val="292425"/>
                      <w:spacing w:val="-1"/>
                      <w:w w:val="76"/>
                      <w:sz w:val="24"/>
                    </w:rPr>
                    <w:t>officia</w:t>
                  </w:r>
                  <w:r>
                    <w:rPr>
                      <w:i/>
                      <w:smallCaps/>
                      <w:color w:val="292425"/>
                      <w:w w:val="76"/>
                      <w:sz w:val="24"/>
                    </w:rPr>
                    <w:t>l</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85"/>
                      <w:sz w:val="24"/>
                    </w:rPr>
                    <w:t>unchange</w:t>
                  </w:r>
                  <w:r>
                    <w:rPr>
                      <w:i/>
                      <w:smallCaps/>
                      <w:color w:val="292425"/>
                      <w:w w:val="85"/>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5"/>
                      <w:sz w:val="24"/>
                    </w:rPr>
                    <w:t>thei</w:t>
                  </w:r>
                  <w:r>
                    <w:rPr>
                      <w:i/>
                      <w:smallCaps w:val="0"/>
                      <w:color w:val="292425"/>
                      <w:w w:val="95"/>
                      <w:sz w:val="24"/>
                    </w:rPr>
                    <w:t>r</w:t>
                  </w:r>
                  <w:r>
                    <w:rPr>
                      <w:i/>
                      <w:smallCaps w:val="0"/>
                      <w:color w:val="292425"/>
                      <w:sz w:val="24"/>
                    </w:rPr>
                    <w:t> </w:t>
                  </w:r>
                  <w:r>
                    <w:rPr>
                      <w:i/>
                      <w:smallCaps w:val="0"/>
                      <w:color w:val="292425"/>
                      <w:spacing w:val="-1"/>
                      <w:w w:val="92"/>
                      <w:sz w:val="24"/>
                    </w:rPr>
                    <w:t>ne</w:t>
                  </w:r>
                  <w:r>
                    <w:rPr>
                      <w:i/>
                      <w:smallCaps w:val="0"/>
                      <w:color w:val="292425"/>
                      <w:w w:val="92"/>
                      <w:sz w:val="24"/>
                    </w:rPr>
                    <w:t>w</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88"/>
                      <w:sz w:val="24"/>
                    </w:rPr>
                    <w:t>e</w:t>
                  </w:r>
                  <w:r>
                    <w:rPr>
                      <w:i/>
                      <w:smallCaps w:val="0"/>
                      <w:color w:val="292425"/>
                      <w:w w:val="88"/>
                      <w:sz w:val="24"/>
                    </w:rPr>
                    <w:t>l</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116"/>
                      <w:sz w:val="24"/>
                    </w:rPr>
                    <w:t>3.</w:t>
                  </w:r>
                  <w:r>
                    <w:rPr>
                      <w:i/>
                      <w:smallCaps w:val="0"/>
                      <w:color w:val="292425"/>
                      <w:spacing w:val="-32"/>
                      <w:w w:val="121"/>
                      <w:sz w:val="24"/>
                    </w:rPr>
                    <w:t>7</w:t>
                  </w:r>
                  <w:r>
                    <w:rPr>
                      <w:i/>
                      <w:smallCaps w:val="0"/>
                      <w:color w:val="292425"/>
                      <w:spacing w:val="-1"/>
                      <w:w w:val="101"/>
                      <w:sz w:val="24"/>
                    </w:rPr>
                    <w:t>5%</w:t>
                  </w:r>
                  <w:r>
                    <w:rPr>
                      <w:i/>
                      <w:smallCaps w:val="0"/>
                      <w:color w:val="292425"/>
                      <w:w w:val="101"/>
                      <w:sz w:val="24"/>
                    </w:rPr>
                    <w:t>,</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spacing w:val="-1"/>
                      <w:w w:val="76"/>
                      <w:sz w:val="24"/>
                    </w:rPr>
                    <w:t>quarter</w:t>
                  </w:r>
                  <w:r>
                    <w:rPr>
                      <w:i/>
                      <w:smallCaps/>
                      <w:color w:val="292425"/>
                      <w:spacing w:val="-5"/>
                      <w:w w:val="76"/>
                      <w:sz w:val="24"/>
                    </w:rPr>
                    <w:t>l</w:t>
                  </w:r>
                  <w:r>
                    <w:rPr>
                      <w:i/>
                      <w:smallCaps w:val="0"/>
                      <w:color w:val="292425"/>
                      <w:w w:val="96"/>
                      <w:sz w:val="24"/>
                    </w:rPr>
                    <w:t>y </w:t>
                  </w:r>
                  <w:r>
                    <w:rPr>
                      <w:i/>
                      <w:smallCaps w:val="0"/>
                      <w:color w:val="292425"/>
                      <w:w w:val="96"/>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w w:val="87"/>
                      <w:sz w:val="24"/>
                    </w:rPr>
                    <w:t>w</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color w:val="292425"/>
                      <w:spacing w:val="-1"/>
                      <w:w w:val="79"/>
                      <w:sz w:val="24"/>
                    </w:rPr>
                    <w:t>f</w:t>
                  </w:r>
                  <w:r>
                    <w:rPr>
                      <w:i/>
                      <w:smallCaps/>
                      <w:color w:val="292425"/>
                      <w:spacing w:val="-5"/>
                      <w:w w:val="79"/>
                      <w:sz w:val="24"/>
                    </w:rPr>
                    <w:t>a</w:t>
                  </w:r>
                  <w:r>
                    <w:rPr>
                      <w:i/>
                      <w:smallCaps w:val="0"/>
                      <w:color w:val="292425"/>
                      <w:spacing w:val="-1"/>
                      <w:w w:val="94"/>
                      <w:sz w:val="24"/>
                    </w:rPr>
                    <w:t>ste</w:t>
                  </w:r>
                  <w:r>
                    <w:rPr>
                      <w:i/>
                      <w:smallCaps w:val="0"/>
                      <w:color w:val="292425"/>
                      <w:w w:val="94"/>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6"/>
                      <w:sz w:val="24"/>
                    </w:rPr>
                    <w:t>th</w:t>
                  </w:r>
                  <w:r>
                    <w:rPr>
                      <w:i/>
                      <w:smallCaps w:val="0"/>
                      <w:color w:val="292425"/>
                      <w:spacing w:val="-3"/>
                      <w:w w:val="96"/>
                      <w:sz w:val="24"/>
                    </w:rPr>
                    <w:t>r</w:t>
                  </w:r>
                  <w:r>
                    <w:rPr>
                      <w:i/>
                      <w:smallCaps w:val="0"/>
                      <w:color w:val="292425"/>
                      <w:spacing w:val="-1"/>
                      <w:w w:val="95"/>
                      <w:sz w:val="24"/>
                    </w:rPr>
                    <w:t>oughou</w:t>
                  </w:r>
                  <w:r>
                    <w:rPr>
                      <w:i/>
                      <w:smallCaps w:val="0"/>
                      <w:color w:val="292425"/>
                      <w:w w:val="9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6"/>
                      <w:sz w:val="24"/>
                    </w:rPr>
                    <w:t>period</w:t>
                  </w:r>
                  <w:r>
                    <w:rPr>
                      <w:i/>
                      <w:smallCaps w:val="0"/>
                      <w:color w:val="292425"/>
                      <w:w w:val="96"/>
                      <w:sz w:val="24"/>
                    </w:rPr>
                    <w:t>.</w:t>
                  </w:r>
                  <w:r>
                    <w:rPr>
                      <w:i/>
                      <w:smallCaps w:val="0"/>
                      <w:color w:val="292425"/>
                      <w:sz w:val="24"/>
                    </w:rPr>
                    <w:t> </w:t>
                  </w:r>
                  <w:r>
                    <w:rPr>
                      <w:i/>
                      <w:smallCaps w:val="0"/>
                      <w:color w:val="292425"/>
                      <w:spacing w:val="1"/>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 </w:t>
                  </w:r>
                  <w:r>
                    <w:rPr>
                      <w:i/>
                      <w:smallCaps w:val="0"/>
                      <w:color w:val="292425"/>
                      <w:spacing w:val="-5"/>
                      <w:w w:val="89"/>
                      <w:sz w:val="24"/>
                    </w:rPr>
                    <w:t>r</w:t>
                  </w:r>
                  <w:r>
                    <w:rPr>
                      <w:i/>
                      <w:smallCaps w:val="0"/>
                      <w:color w:val="292425"/>
                      <w:spacing w:val="-1"/>
                      <w:w w:val="89"/>
                      <w:sz w:val="24"/>
                    </w:rPr>
                    <w:t>e</w:t>
                  </w:r>
                  <w:r>
                    <w:rPr>
                      <w:i/>
                      <w:smallCaps/>
                      <w:color w:val="292425"/>
                      <w:spacing w:val="-1"/>
                      <w:w w:val="93"/>
                      <w:sz w:val="24"/>
                    </w:rPr>
                    <w:t>maine</w:t>
                  </w:r>
                  <w:r>
                    <w:rPr>
                      <w:i/>
                      <w:smallCaps/>
                      <w:color w:val="292425"/>
                      <w:w w:val="93"/>
                      <w:sz w:val="24"/>
                    </w:rPr>
                    <w:t>d</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7"/>
                      <w:sz w:val="24"/>
                    </w:rPr>
                    <w:t>get</w:t>
                  </w:r>
                  <w:r>
                    <w:rPr>
                      <w:i/>
                      <w:smallCaps w:val="0"/>
                      <w:color w:val="292425"/>
                      <w:w w:val="97"/>
                      <w:sz w:val="24"/>
                    </w:rPr>
                    <w:t>,</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06"/>
                      <w:sz w:val="24"/>
                    </w:rPr>
                    <w:t>2.8</w:t>
                  </w:r>
                  <w:r>
                    <w:rPr>
                      <w:i/>
                      <w:smallCaps w:val="0"/>
                      <w:color w:val="292425"/>
                      <w:w w:val="106"/>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thi</w:t>
                  </w:r>
                  <w:r>
                    <w:rPr>
                      <w:i/>
                      <w:smallCaps w:val="0"/>
                      <w:color w:val="292425"/>
                      <w:spacing w:val="-8"/>
                      <w:w w:val="96"/>
                      <w:sz w:val="24"/>
                    </w:rPr>
                    <w:t>r</w:t>
                  </w:r>
                  <w:r>
                    <w:rPr>
                      <w:i/>
                      <w:smallCaps w:val="0"/>
                      <w:color w:val="292425"/>
                      <w:sz w:val="24"/>
                    </w:rPr>
                    <w:t>d </w:t>
                  </w:r>
                  <w:r>
                    <w:rPr>
                      <w:i/>
                      <w:smallCaps/>
                      <w:color w:val="292425"/>
                      <w:spacing w:val="-1"/>
                      <w:w w:val="81"/>
                      <w:sz w:val="24"/>
                    </w:rPr>
                    <w:t>quarte</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0"/>
                      <w:sz w:val="24"/>
                    </w:rPr>
                    <w:t>Pri</w:t>
                  </w:r>
                  <w:r>
                    <w:rPr>
                      <w:i/>
                      <w:smallCaps w:val="0"/>
                      <w:color w:val="292425"/>
                      <w:spacing w:val="-8"/>
                      <w:w w:val="90"/>
                      <w:sz w:val="24"/>
                    </w:rPr>
                    <w:t>v</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5"/>
                      <w:sz w:val="24"/>
                    </w:rPr>
                    <w:t>sec</w:t>
                  </w:r>
                  <w:r>
                    <w:rPr>
                      <w:i/>
                      <w:smallCaps w:val="0"/>
                      <w:color w:val="292425"/>
                      <w:spacing w:val="-3"/>
                      <w:w w:val="95"/>
                      <w:sz w:val="24"/>
                    </w:rPr>
                    <w:t>t</w:t>
                  </w:r>
                  <w:r>
                    <w:rPr>
                      <w:i/>
                      <w:smallCaps w:val="0"/>
                      <w:color w:val="292425"/>
                      <w:spacing w:val="-1"/>
                      <w:w w:val="91"/>
                      <w:sz w:val="24"/>
                    </w:rPr>
                    <w:t>o</w:t>
                  </w:r>
                  <w:r>
                    <w:rPr>
                      <w:i/>
                      <w:smallCaps w:val="0"/>
                      <w:color w:val="292425"/>
                      <w:w w:val="91"/>
                      <w:sz w:val="24"/>
                    </w:rPr>
                    <w:t>r</w:t>
                  </w:r>
                  <w:r>
                    <w:rPr>
                      <w:i/>
                      <w:smallCaps w:val="0"/>
                      <w:color w:val="292425"/>
                      <w:sz w:val="24"/>
                    </w:rPr>
                    <w:t> </w:t>
                  </w:r>
                  <w:r>
                    <w:rPr>
                      <w:i/>
                      <w:smallCaps/>
                      <w:color w:val="292425"/>
                      <w:spacing w:val="-1"/>
                      <w:w w:val="101"/>
                      <w:sz w:val="24"/>
                    </w:rPr>
                    <w:t>p</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5"/>
                      <w:sz w:val="24"/>
                    </w:rPr>
                    <w:t>subdued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6"/>
                      <w:sz w:val="24"/>
                    </w:rPr>
                    <w:t>impor</w:t>
                  </w:r>
                  <w:r>
                    <w:rPr>
                      <w:i/>
                      <w:smallCaps w:val="0"/>
                      <w:color w:val="292425"/>
                      <w:w w:val="96"/>
                      <w:sz w:val="24"/>
                    </w:rPr>
                    <w:t>t</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3"/>
                      <w:sz w:val="24"/>
                    </w:rPr>
                    <w:t>sterling</w:t>
                  </w:r>
                  <w:r>
                    <w:rPr>
                      <w:i/>
                      <w:smallCaps w:val="0"/>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color w:val="292425"/>
                      <w:spacing w:val="-1"/>
                      <w:w w:val="78"/>
                      <w:sz w:val="24"/>
                    </w:rPr>
                    <w:t>earlie</w:t>
                  </w:r>
                  <w:r>
                    <w:rPr>
                      <w:i/>
                      <w:smallCaps/>
                      <w:color w:val="292425"/>
                      <w:w w:val="78"/>
                      <w:sz w:val="24"/>
                    </w:rPr>
                    <w:t>r</w:t>
                  </w:r>
                  <w:r>
                    <w:rPr>
                      <w:i/>
                      <w:smallCaps w:val="0"/>
                      <w:color w:val="292425"/>
                      <w:sz w:val="24"/>
                    </w:rPr>
                    <w:t> </w:t>
                  </w:r>
                  <w:r>
                    <w:rPr>
                      <w:i/>
                      <w:smallCaps w:val="0"/>
                      <w:color w:val="292425"/>
                      <w:spacing w:val="-1"/>
                      <w:w w:val="97"/>
                      <w:sz w:val="24"/>
                    </w:rPr>
                    <w:t>thi</w:t>
                  </w:r>
                  <w:r>
                    <w:rPr>
                      <w:i/>
                      <w:smallCaps w:val="0"/>
                      <w:color w:val="292425"/>
                      <w:w w:val="97"/>
                      <w:sz w:val="24"/>
                    </w:rPr>
                    <w:t>s</w:t>
                  </w:r>
                  <w:r>
                    <w:rPr>
                      <w:i/>
                      <w:smallCaps w:val="0"/>
                      <w:color w:val="292425"/>
                      <w:sz w:val="24"/>
                    </w:rPr>
                    <w:t> </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s</w:t>
                  </w:r>
                  <w:r>
                    <w:rPr>
                      <w:i/>
                      <w:smallCaps w:val="0"/>
                      <w:color w:val="292425"/>
                      <w:w w:val="94"/>
                      <w:sz w:val="24"/>
                    </w:rPr>
                    <w:t>o</w:t>
                  </w:r>
                  <w:r>
                    <w:rPr>
                      <w:i/>
                      <w:smallCaps w:val="0"/>
                      <w:color w:val="292425"/>
                      <w:sz w:val="24"/>
                    </w:rPr>
                    <w:t> </w:t>
                  </w:r>
                  <w:r>
                    <w:rPr>
                      <w:i/>
                      <w:smallCaps/>
                      <w:color w:val="292425"/>
                      <w:spacing w:val="-1"/>
                      <w:w w:val="76"/>
                      <w:sz w:val="24"/>
                    </w:rPr>
                    <w:t>fa</w:t>
                  </w:r>
                  <w:r>
                    <w:rPr>
                      <w:i/>
                      <w:smallCaps/>
                      <w:color w:val="292425"/>
                      <w:w w:val="76"/>
                      <w:sz w:val="24"/>
                    </w:rPr>
                    <w:t>r</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5"/>
                      <w:sz w:val="24"/>
                    </w:rPr>
                    <w:t>mod</w:t>
                  </w:r>
                  <w:r>
                    <w:rPr>
                      <w:i/>
                      <w:smallCaps w:val="0"/>
                      <w:color w:val="292425"/>
                      <w:spacing w:val="-5"/>
                      <w:w w:val="95"/>
                      <w:sz w:val="24"/>
                    </w:rPr>
                    <w:t>e</w:t>
                  </w:r>
                  <w:r>
                    <w:rPr>
                      <w:i/>
                      <w:smallCaps w:val="0"/>
                      <w:color w:val="292425"/>
                      <w:spacing w:val="-1"/>
                      <w:w w:val="102"/>
                      <w:sz w:val="24"/>
                    </w:rPr>
                    <w:t>st.</w:t>
                  </w:r>
                </w:p>
                <w:p>
                  <w:pPr>
                    <w:spacing w:line="242" w:lineRule="auto" w:before="9"/>
                    <w:ind w:left="240" w:right="413" w:firstLine="0"/>
                    <w:jc w:val="left"/>
                    <w:rPr>
                      <w:i/>
                      <w:sz w:val="24"/>
                    </w:rPr>
                  </w:pPr>
                  <w:r>
                    <w:rPr>
                      <w:i/>
                      <w:color w:val="292425"/>
                      <w:spacing w:val="-1"/>
                      <w:w w:val="94"/>
                      <w:sz w:val="24"/>
                    </w:rPr>
                    <w:t>Althoug</w:t>
                  </w:r>
                  <w:r>
                    <w:rPr>
                      <w:i/>
                      <w:color w:val="292425"/>
                      <w:w w:val="94"/>
                      <w:sz w:val="24"/>
                    </w:rPr>
                    <w:t>h</w:t>
                  </w:r>
                  <w:r>
                    <w:rPr>
                      <w:i/>
                      <w:color w:val="292425"/>
                      <w:sz w:val="24"/>
                    </w:rPr>
                    <w:t> </w:t>
                  </w:r>
                  <w:r>
                    <w:rPr>
                      <w:i/>
                      <w:color w:val="292425"/>
                      <w:spacing w:val="-1"/>
                      <w:w w:val="98"/>
                      <w:sz w:val="24"/>
                    </w:rPr>
                    <w:t>th</w:t>
                  </w:r>
                  <w:r>
                    <w:rPr>
                      <w:i/>
                      <w:color w:val="292425"/>
                      <w:w w:val="98"/>
                      <w:sz w:val="24"/>
                    </w:rPr>
                    <w:t>e</w:t>
                  </w:r>
                  <w:r>
                    <w:rPr>
                      <w:i/>
                      <w:color w:val="292425"/>
                      <w:sz w:val="24"/>
                    </w:rPr>
                    <w:t> </w:t>
                  </w:r>
                  <w:r>
                    <w:rPr>
                      <w:i/>
                      <w:color w:val="292425"/>
                      <w:spacing w:val="-1"/>
                      <w:w w:val="94"/>
                      <w:sz w:val="24"/>
                    </w:rPr>
                    <w:t>influenc</w:t>
                  </w:r>
                  <w:r>
                    <w:rPr>
                      <w:i/>
                      <w:color w:val="292425"/>
                      <w:w w:val="94"/>
                      <w:sz w:val="24"/>
                    </w:rPr>
                    <w:t>e</w:t>
                  </w:r>
                  <w:r>
                    <w:rPr>
                      <w:i/>
                      <w:color w:val="292425"/>
                      <w:sz w:val="24"/>
                    </w:rPr>
                    <w:t> </w:t>
                  </w:r>
                  <w:r>
                    <w:rPr>
                      <w:i/>
                      <w:color w:val="292425"/>
                      <w:spacing w:val="-1"/>
                      <w:w w:val="98"/>
                      <w:sz w:val="24"/>
                    </w:rPr>
                    <w:t>o</w:t>
                  </w:r>
                  <w:r>
                    <w:rPr>
                      <w:i/>
                      <w:color w:val="292425"/>
                      <w:w w:val="98"/>
                      <w:sz w:val="24"/>
                    </w:rPr>
                    <w:t>f</w:t>
                  </w:r>
                  <w:r>
                    <w:rPr>
                      <w:i/>
                      <w:color w:val="292425"/>
                      <w:sz w:val="24"/>
                    </w:rPr>
                    <w:t> </w:t>
                  </w:r>
                  <w:r>
                    <w:rPr>
                      <w:i/>
                      <w:color w:val="292425"/>
                      <w:spacing w:val="-1"/>
                      <w:w w:val="93"/>
                      <w:sz w:val="24"/>
                    </w:rPr>
                    <w:t>hous</w:t>
                  </w:r>
                  <w:r>
                    <w:rPr>
                      <w:i/>
                      <w:color w:val="292425"/>
                      <w:w w:val="93"/>
                      <w:sz w:val="24"/>
                    </w:rPr>
                    <w:t>e</w:t>
                  </w:r>
                  <w:r>
                    <w:rPr>
                      <w:i/>
                      <w:color w:val="292425"/>
                      <w:sz w:val="24"/>
                    </w:rPr>
                    <w:t> </w:t>
                  </w:r>
                  <w:r>
                    <w:rPr>
                      <w:i/>
                      <w:color w:val="292425"/>
                      <w:spacing w:val="-1"/>
                      <w:w w:val="93"/>
                      <w:sz w:val="24"/>
                    </w:rPr>
                    <w:t>pric</w:t>
                  </w:r>
                  <w:r>
                    <w:rPr>
                      <w:i/>
                      <w:color w:val="292425"/>
                      <w:spacing w:val="-5"/>
                      <w:w w:val="93"/>
                      <w:sz w:val="24"/>
                    </w:rPr>
                    <w:t>e</w:t>
                  </w:r>
                  <w:r>
                    <w:rPr>
                      <w:i/>
                      <w:color w:val="292425"/>
                      <w:w w:val="93"/>
                      <w:sz w:val="24"/>
                    </w:rPr>
                    <w:t>s</w:t>
                  </w:r>
                  <w:r>
                    <w:rPr>
                      <w:i/>
                      <w:color w:val="292425"/>
                      <w:sz w:val="24"/>
                    </w:rPr>
                    <w:t> </w:t>
                  </w:r>
                  <w:r>
                    <w:rPr>
                      <w:i/>
                      <w:color w:val="292425"/>
                      <w:spacing w:val="-1"/>
                      <w:w w:val="97"/>
                      <w:sz w:val="24"/>
                    </w:rPr>
                    <w:t>o</w:t>
                  </w:r>
                  <w:r>
                    <w:rPr>
                      <w:i/>
                      <w:color w:val="292425"/>
                      <w:w w:val="97"/>
                      <w:sz w:val="24"/>
                    </w:rPr>
                    <w:t>n</w:t>
                  </w:r>
                  <w:r>
                    <w:rPr>
                      <w:i/>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6"/>
                      <w:sz w:val="24"/>
                    </w:rPr>
                    <w:t>diminish</w:t>
                  </w:r>
                  <w:r>
                    <w:rPr>
                      <w:i/>
                      <w:smallCaps w:val="0"/>
                      <w:color w:val="292425"/>
                      <w:w w:val="96"/>
                      <w:sz w:val="24"/>
                    </w:rPr>
                    <w:t>,</w:t>
                  </w:r>
                  <w:r>
                    <w:rPr>
                      <w:i/>
                      <w:smallCaps w:val="0"/>
                      <w:color w:val="292425"/>
                      <w:sz w:val="24"/>
                    </w:rPr>
                    <w:t> </w:t>
                  </w:r>
                  <w:r>
                    <w:rPr>
                      <w:i/>
                      <w:smallCaps w:val="0"/>
                      <w:color w:val="292425"/>
                      <w:spacing w:val="-1"/>
                      <w:w w:val="93"/>
                      <w:sz w:val="24"/>
                    </w:rPr>
                    <w:t>under</w:t>
                  </w:r>
                  <w:r>
                    <w:rPr>
                      <w:i/>
                      <w:smallCaps w:val="0"/>
                      <w:color w:val="292425"/>
                      <w:spacing w:val="-5"/>
                      <w:w w:val="93"/>
                      <w:sz w:val="24"/>
                    </w:rPr>
                    <w:t>l</w:t>
                  </w:r>
                  <w:r>
                    <w:rPr>
                      <w:i/>
                      <w:smallCaps w:val="0"/>
                      <w:color w:val="292425"/>
                      <w:spacing w:val="-1"/>
                      <w:w w:val="94"/>
                      <w:sz w:val="24"/>
                    </w:rPr>
                    <w:t>yin</w:t>
                  </w:r>
                  <w:r>
                    <w:rPr>
                      <w:i/>
                      <w:smallCaps w:val="0"/>
                      <w:color w:val="292425"/>
                      <w:w w:val="94"/>
                      <w:sz w:val="24"/>
                    </w:rPr>
                    <w:t>g</w:t>
                  </w:r>
                  <w:r>
                    <w:rPr>
                      <w:i/>
                      <w:smallCaps w:val="0"/>
                      <w:color w:val="292425"/>
                      <w:sz w:val="24"/>
                    </w:rPr>
                    <w:t> </w:t>
                  </w:r>
                  <w:r>
                    <w:rPr>
                      <w:i/>
                      <w:smallCaps/>
                      <w:color w:val="292425"/>
                      <w:spacing w:val="-1"/>
                      <w:w w:val="82"/>
                      <w:sz w:val="24"/>
                    </w:rPr>
                    <w:t>inflationa</w:t>
                  </w:r>
                  <w:r>
                    <w:rPr>
                      <w:i/>
                      <w:smallCaps/>
                      <w:color w:val="292425"/>
                      <w:spacing w:val="6"/>
                      <w:w w:val="82"/>
                      <w:sz w:val="24"/>
                    </w:rPr>
                    <w:t>r</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w w:val="93"/>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buil</w:t>
                  </w:r>
                  <w:r>
                    <w:rPr>
                      <w:i/>
                      <w:smallCaps w:val="0"/>
                      <w:color w:val="292425"/>
                      <w:w w:val="94"/>
                      <w:sz w:val="24"/>
                    </w:rPr>
                    <w:t>d</w:t>
                  </w:r>
                  <w:r>
                    <w:rPr>
                      <w:i/>
                      <w:smallCaps w:val="0"/>
                      <w:color w:val="292425"/>
                      <w:sz w:val="24"/>
                    </w:rPr>
                    <w:t> </w:t>
                  </w:r>
                  <w:r>
                    <w:rPr>
                      <w:i/>
                      <w:smallCaps w:val="0"/>
                      <w:color w:val="292425"/>
                      <w:spacing w:val="-1"/>
                      <w:w w:val="88"/>
                      <w:sz w:val="24"/>
                    </w:rPr>
                    <w:t>g</w:t>
                  </w:r>
                  <w:r>
                    <w:rPr>
                      <w:i/>
                      <w:smallCaps w:val="0"/>
                      <w:color w:val="292425"/>
                      <w:spacing w:val="-8"/>
                      <w:w w:val="88"/>
                      <w:sz w:val="24"/>
                    </w:rPr>
                    <w:t>r</w:t>
                  </w:r>
                  <w:r>
                    <w:rPr>
                      <w:i/>
                      <w:smallCaps/>
                      <w:color w:val="292425"/>
                      <w:spacing w:val="-1"/>
                      <w:w w:val="79"/>
                      <w:sz w:val="24"/>
                    </w:rPr>
                    <w:t>adual</w:t>
                  </w:r>
                  <w:r>
                    <w:rPr>
                      <w:i/>
                      <w:smallCaps/>
                      <w:color w:val="292425"/>
                      <w:spacing w:val="-5"/>
                      <w:w w:val="79"/>
                      <w:sz w:val="24"/>
                    </w:rPr>
                    <w:t>l</w:t>
                  </w:r>
                  <w:r>
                    <w:rPr>
                      <w:i/>
                      <w:smallCaps w:val="0"/>
                      <w:color w:val="292425"/>
                      <w:w w:val="96"/>
                      <w:sz w:val="24"/>
                    </w:rPr>
                    <w:t>y</w:t>
                  </w:r>
                  <w:r>
                    <w:rPr>
                      <w:i/>
                      <w:smallCaps w:val="0"/>
                      <w:color w:val="292425"/>
                      <w:sz w:val="24"/>
                    </w:rPr>
                    <w:t> </w:t>
                  </w:r>
                  <w:r>
                    <w:rPr>
                      <w:i/>
                      <w:smallCaps w:val="0"/>
                      <w:color w:val="292425"/>
                      <w:spacing w:val="-1"/>
                      <w:w w:val="101"/>
                      <w:sz w:val="24"/>
                    </w:rPr>
                    <w:t>in</w:t>
                  </w:r>
                  <w:r>
                    <w:rPr>
                      <w:i/>
                      <w:smallCaps w:val="0"/>
                      <w:color w:val="292425"/>
                      <w:spacing w:val="-3"/>
                      <w:w w:val="101"/>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mediu</w:t>
                  </w:r>
                  <w:r>
                    <w:rPr>
                      <w:i/>
                      <w:smallCaps w:val="0"/>
                      <w:color w:val="292425"/>
                      <w:w w:val="95"/>
                      <w:sz w:val="24"/>
                    </w:rPr>
                    <w:t>m</w:t>
                  </w:r>
                  <w:r>
                    <w:rPr>
                      <w:i/>
                      <w:smallCaps w:val="0"/>
                      <w:color w:val="292425"/>
                      <w:sz w:val="24"/>
                    </w:rPr>
                    <w:t> </w:t>
                  </w:r>
                  <w:r>
                    <w:rPr>
                      <w:i/>
                      <w:smallCaps w:val="0"/>
                      <w:color w:val="292425"/>
                      <w:spacing w:val="-1"/>
                      <w:w w:val="96"/>
                      <w:sz w:val="24"/>
                    </w:rPr>
                    <w:t>term</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2"/>
                      <w:w w:val="92"/>
                      <w:sz w:val="24"/>
                    </w:rPr>
                    <w:t>A</w:t>
                  </w:r>
                  <w:r>
                    <w:rPr>
                      <w:i/>
                      <w:smallCaps w:val="0"/>
                      <w:color w:val="292425"/>
                      <w:w w:val="113"/>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2"/>
                      <w:sz w:val="24"/>
                    </w:rPr>
                    <w:t>ne</w:t>
                  </w:r>
                  <w:r>
                    <w:rPr>
                      <w:i/>
                      <w:smallCaps w:val="0"/>
                      <w:color w:val="292425"/>
                      <w:w w:val="92"/>
                      <w:sz w:val="24"/>
                    </w:rPr>
                    <w:t>w</w:t>
                  </w:r>
                  <w:r>
                    <w:rPr>
                      <w:i/>
                      <w:smallCaps w:val="0"/>
                      <w:color w:val="292425"/>
                      <w:sz w:val="24"/>
                    </w:rPr>
                    <w:t> </w:t>
                  </w:r>
                  <w:r>
                    <w:rPr>
                      <w:i/>
                      <w:smallCaps w:val="0"/>
                      <w:color w:val="292425"/>
                      <w:spacing w:val="-1"/>
                      <w:w w:val="92"/>
                      <w:sz w:val="24"/>
                    </w:rPr>
                    <w:t>highe</w:t>
                  </w:r>
                  <w:r>
                    <w:rPr>
                      <w:i/>
                      <w:smallCaps w:val="0"/>
                      <w:color w:val="292425"/>
                      <w:w w:val="92"/>
                      <w:sz w:val="24"/>
                    </w:rPr>
                    <w:t>r</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88"/>
                      <w:sz w:val="24"/>
                    </w:rPr>
                    <w:t>e</w:t>
                  </w:r>
                  <w:r>
                    <w:rPr>
                      <w:i/>
                      <w:smallCaps w:val="0"/>
                      <w:color w:val="292425"/>
                      <w:w w:val="88"/>
                      <w:sz w:val="24"/>
                    </w:rPr>
                    <w:t>l</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w w:val="98"/>
                      <w:sz w:val="24"/>
                    </w:rPr>
                    <w:t>the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86"/>
                      <w:sz w:val="24"/>
                    </w:rPr>
                    <w:t>r</w:t>
                  </w:r>
                  <w:r>
                    <w:rPr>
                      <w:i/>
                      <w:smallCaps/>
                      <w:color w:val="292425"/>
                      <w:spacing w:val="-1"/>
                      <w:w w:val="95"/>
                      <w:sz w:val="24"/>
                    </w:rPr>
                    <w:t>emai</w:t>
                  </w:r>
                  <w:r>
                    <w:rPr>
                      <w:i/>
                      <w:smallCaps/>
                      <w:color w:val="292425"/>
                      <w:w w:val="95"/>
                      <w:sz w:val="24"/>
                    </w:rPr>
                    <w:t>n</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6"/>
                      <w:sz w:val="24"/>
                    </w:rPr>
                    <w:t>period.</w:t>
                  </w:r>
                </w:p>
              </w:txbxContent>
            </v:textbox>
            <v:fill type="solid"/>
            <v:stroke dashstyle="solid"/>
            <w10:wrap type="topAndBottom"/>
          </v:shape>
        </w:pict>
      </w:r>
    </w:p>
    <w:p>
      <w:pPr>
        <w:pStyle w:val="BodyText"/>
        <w:rPr>
          <w:rFonts w:ascii="Trebuchet MS"/>
        </w:rPr>
      </w:pPr>
    </w:p>
    <w:p>
      <w:pPr>
        <w:pStyle w:val="BodyText"/>
        <w:rPr>
          <w:rFonts w:ascii="Trebuchet MS"/>
        </w:rPr>
      </w:pPr>
    </w:p>
    <w:p>
      <w:pPr>
        <w:pStyle w:val="BodyText"/>
        <w:rPr>
          <w:rFonts w:ascii="Trebuchet MS"/>
        </w:rPr>
      </w:pPr>
    </w:p>
    <w:p>
      <w:pPr>
        <w:pStyle w:val="BodyText"/>
        <w:spacing w:before="1"/>
        <w:rPr>
          <w:rFonts w:ascii="Trebuchet MS"/>
          <w:sz w:val="18"/>
        </w:rPr>
      </w:pPr>
    </w:p>
    <w:p>
      <w:pPr>
        <w:pStyle w:val="BodyText"/>
        <w:spacing w:line="292" w:lineRule="auto" w:before="1"/>
        <w:ind w:left="4980" w:right="243"/>
      </w:pPr>
      <w:r>
        <w:rPr>
          <w:color w:val="292425"/>
          <w:w w:val="110"/>
        </w:rPr>
        <w:t>There</w:t>
      </w:r>
      <w:r>
        <w:rPr>
          <w:color w:val="292425"/>
          <w:spacing w:val="-18"/>
          <w:w w:val="110"/>
        </w:rPr>
        <w:t> </w:t>
      </w:r>
      <w:r>
        <w:rPr>
          <w:color w:val="292425"/>
          <w:w w:val="110"/>
        </w:rPr>
        <w:t>are</w:t>
      </w:r>
      <w:r>
        <w:rPr>
          <w:color w:val="292425"/>
          <w:spacing w:val="-17"/>
          <w:w w:val="110"/>
        </w:rPr>
        <w:t> </w:t>
      </w:r>
      <w:r>
        <w:rPr>
          <w:color w:val="292425"/>
          <w:w w:val="110"/>
        </w:rPr>
        <w:t>signs</w:t>
      </w:r>
      <w:r>
        <w:rPr>
          <w:color w:val="292425"/>
          <w:spacing w:val="-17"/>
          <w:w w:val="110"/>
        </w:rPr>
        <w:t> </w:t>
      </w:r>
      <w:r>
        <w:rPr>
          <w:color w:val="292425"/>
          <w:w w:val="110"/>
        </w:rPr>
        <w:t>that</w:t>
      </w:r>
      <w:r>
        <w:rPr>
          <w:color w:val="292425"/>
          <w:spacing w:val="-17"/>
          <w:w w:val="110"/>
        </w:rPr>
        <w:t> </w:t>
      </w:r>
      <w:r>
        <w:rPr>
          <w:color w:val="292425"/>
          <w:w w:val="110"/>
        </w:rPr>
        <w:t>global</w:t>
      </w:r>
      <w:r>
        <w:rPr>
          <w:color w:val="292425"/>
          <w:spacing w:val="-17"/>
          <w:w w:val="110"/>
        </w:rPr>
        <w:t> </w:t>
      </w:r>
      <w:r>
        <w:rPr>
          <w:color w:val="292425"/>
          <w:w w:val="110"/>
        </w:rPr>
        <w:t>economic</w:t>
      </w:r>
      <w:r>
        <w:rPr>
          <w:color w:val="292425"/>
          <w:spacing w:val="-18"/>
          <w:w w:val="110"/>
        </w:rPr>
        <w:t> </w:t>
      </w:r>
      <w:r>
        <w:rPr>
          <w:color w:val="292425"/>
          <w:spacing w:val="-2"/>
          <w:w w:val="110"/>
        </w:rPr>
        <w:t>growth</w:t>
      </w:r>
      <w:r>
        <w:rPr>
          <w:color w:val="292425"/>
          <w:spacing w:val="-17"/>
          <w:w w:val="110"/>
        </w:rPr>
        <w:t> </w:t>
      </w:r>
      <w:r>
        <w:rPr>
          <w:color w:val="292425"/>
          <w:w w:val="110"/>
        </w:rPr>
        <w:t>is</w:t>
      </w:r>
      <w:r>
        <w:rPr>
          <w:color w:val="292425"/>
          <w:spacing w:val="-17"/>
          <w:w w:val="110"/>
        </w:rPr>
        <w:t> </w:t>
      </w:r>
      <w:r>
        <w:rPr>
          <w:color w:val="292425"/>
          <w:w w:val="110"/>
        </w:rPr>
        <w:t>strengthening, though the pattern of recovery remains uneven. Output in the euro area has been broadly flat though forward-looking indicators</w:t>
      </w:r>
      <w:r>
        <w:rPr>
          <w:color w:val="292425"/>
          <w:spacing w:val="-17"/>
          <w:w w:val="110"/>
        </w:rPr>
        <w:t> </w:t>
      </w:r>
      <w:r>
        <w:rPr>
          <w:color w:val="292425"/>
          <w:w w:val="110"/>
        </w:rPr>
        <w:t>suggest</w:t>
      </w:r>
      <w:r>
        <w:rPr>
          <w:color w:val="292425"/>
          <w:spacing w:val="-17"/>
          <w:w w:val="110"/>
        </w:rPr>
        <w:t> </w:t>
      </w:r>
      <w:r>
        <w:rPr>
          <w:color w:val="292425"/>
          <w:w w:val="110"/>
        </w:rPr>
        <w:t>that</w:t>
      </w:r>
      <w:r>
        <w:rPr>
          <w:color w:val="292425"/>
          <w:spacing w:val="-17"/>
          <w:w w:val="110"/>
        </w:rPr>
        <w:t> </w:t>
      </w:r>
      <w:r>
        <w:rPr>
          <w:color w:val="292425"/>
          <w:w w:val="110"/>
        </w:rPr>
        <w:t>a</w:t>
      </w:r>
      <w:r>
        <w:rPr>
          <w:color w:val="292425"/>
          <w:spacing w:val="-17"/>
          <w:w w:val="110"/>
        </w:rPr>
        <w:t> </w:t>
      </w:r>
      <w:r>
        <w:rPr>
          <w:color w:val="292425"/>
          <w:spacing w:val="-3"/>
          <w:w w:val="110"/>
        </w:rPr>
        <w:t>revival</w:t>
      </w:r>
      <w:r>
        <w:rPr>
          <w:color w:val="292425"/>
          <w:spacing w:val="-17"/>
          <w:w w:val="110"/>
        </w:rPr>
        <w:t> </w:t>
      </w:r>
      <w:r>
        <w:rPr>
          <w:color w:val="292425"/>
          <w:w w:val="110"/>
        </w:rPr>
        <w:t>in</w:t>
      </w:r>
      <w:r>
        <w:rPr>
          <w:color w:val="292425"/>
          <w:spacing w:val="-16"/>
          <w:w w:val="110"/>
        </w:rPr>
        <w:t> </w:t>
      </w:r>
      <w:r>
        <w:rPr>
          <w:color w:val="292425"/>
          <w:w w:val="110"/>
        </w:rPr>
        <w:t>growth</w:t>
      </w:r>
      <w:r>
        <w:rPr>
          <w:color w:val="292425"/>
          <w:spacing w:val="-17"/>
          <w:w w:val="110"/>
        </w:rPr>
        <w:t> </w:t>
      </w:r>
      <w:r>
        <w:rPr>
          <w:color w:val="292425"/>
          <w:spacing w:val="-3"/>
          <w:w w:val="110"/>
        </w:rPr>
        <w:t>may</w:t>
      </w:r>
      <w:r>
        <w:rPr>
          <w:color w:val="292425"/>
          <w:spacing w:val="-17"/>
          <w:w w:val="110"/>
        </w:rPr>
        <w:t> </w:t>
      </w:r>
      <w:r>
        <w:rPr>
          <w:color w:val="292425"/>
          <w:w w:val="110"/>
        </w:rPr>
        <w:t>be</w:t>
      </w:r>
      <w:r>
        <w:rPr>
          <w:color w:val="292425"/>
          <w:spacing w:val="-17"/>
          <w:w w:val="110"/>
        </w:rPr>
        <w:t> </w:t>
      </w:r>
      <w:r>
        <w:rPr>
          <w:color w:val="292425"/>
          <w:w w:val="110"/>
        </w:rPr>
        <w:t>in</w:t>
      </w:r>
      <w:r>
        <w:rPr>
          <w:color w:val="292425"/>
          <w:spacing w:val="-17"/>
          <w:w w:val="110"/>
        </w:rPr>
        <w:t> </w:t>
      </w:r>
      <w:r>
        <w:rPr>
          <w:color w:val="292425"/>
          <w:w w:val="110"/>
        </w:rPr>
        <w:t>prospect. Growth in the United </w:t>
      </w:r>
      <w:r>
        <w:rPr>
          <w:color w:val="292425"/>
          <w:spacing w:val="-3"/>
          <w:w w:val="110"/>
        </w:rPr>
        <w:t>States </w:t>
      </w:r>
      <w:r>
        <w:rPr>
          <w:color w:val="292425"/>
          <w:w w:val="110"/>
        </w:rPr>
        <w:t>picked up </w:t>
      </w:r>
      <w:r>
        <w:rPr>
          <w:color w:val="292425"/>
          <w:spacing w:val="-4"/>
          <w:w w:val="110"/>
        </w:rPr>
        <w:t>to </w:t>
      </w:r>
      <w:r>
        <w:rPr>
          <w:color w:val="292425"/>
          <w:w w:val="110"/>
        </w:rPr>
        <w:t>well </w:t>
      </w:r>
      <w:r>
        <w:rPr>
          <w:color w:val="292425"/>
          <w:spacing w:val="-3"/>
          <w:w w:val="110"/>
        </w:rPr>
        <w:t>above </w:t>
      </w:r>
      <w:r>
        <w:rPr>
          <w:color w:val="292425"/>
          <w:w w:val="110"/>
        </w:rPr>
        <w:t>trend in Q3</w:t>
      </w:r>
      <w:r>
        <w:rPr>
          <w:color w:val="292425"/>
          <w:spacing w:val="-17"/>
          <w:w w:val="110"/>
        </w:rPr>
        <w:t> </w:t>
      </w:r>
      <w:r>
        <w:rPr>
          <w:color w:val="292425"/>
          <w:w w:val="110"/>
        </w:rPr>
        <w:t>and</w:t>
      </w:r>
      <w:r>
        <w:rPr>
          <w:color w:val="292425"/>
          <w:spacing w:val="-17"/>
          <w:w w:val="110"/>
        </w:rPr>
        <w:t> </w:t>
      </w:r>
      <w:r>
        <w:rPr>
          <w:color w:val="292425"/>
          <w:spacing w:val="-3"/>
          <w:w w:val="110"/>
        </w:rPr>
        <w:t>surveys</w:t>
      </w:r>
      <w:r>
        <w:rPr>
          <w:color w:val="292425"/>
          <w:spacing w:val="-17"/>
          <w:w w:val="110"/>
        </w:rPr>
        <w:t> </w:t>
      </w:r>
      <w:r>
        <w:rPr>
          <w:color w:val="292425"/>
          <w:w w:val="110"/>
        </w:rPr>
        <w:t>suggest</w:t>
      </w:r>
      <w:r>
        <w:rPr>
          <w:color w:val="292425"/>
          <w:spacing w:val="-17"/>
          <w:w w:val="110"/>
        </w:rPr>
        <w:t> </w:t>
      </w:r>
      <w:r>
        <w:rPr>
          <w:color w:val="292425"/>
          <w:w w:val="110"/>
        </w:rPr>
        <w:t>a</w:t>
      </w:r>
      <w:r>
        <w:rPr>
          <w:color w:val="292425"/>
          <w:spacing w:val="-16"/>
          <w:w w:val="110"/>
        </w:rPr>
        <w:t> </w:t>
      </w:r>
      <w:r>
        <w:rPr>
          <w:color w:val="292425"/>
          <w:w w:val="110"/>
        </w:rPr>
        <w:t>strong</w:t>
      </w:r>
      <w:r>
        <w:rPr>
          <w:color w:val="292425"/>
          <w:spacing w:val="-17"/>
          <w:w w:val="110"/>
        </w:rPr>
        <w:t> </w:t>
      </w:r>
      <w:r>
        <w:rPr>
          <w:color w:val="292425"/>
          <w:w w:val="110"/>
        </w:rPr>
        <w:t>performance</w:t>
      </w:r>
      <w:r>
        <w:rPr>
          <w:color w:val="292425"/>
          <w:spacing w:val="-17"/>
          <w:w w:val="110"/>
        </w:rPr>
        <w:t> </w:t>
      </w:r>
      <w:r>
        <w:rPr>
          <w:color w:val="292425"/>
          <w:w w:val="110"/>
        </w:rPr>
        <w:t>is</w:t>
      </w:r>
      <w:r>
        <w:rPr>
          <w:color w:val="292425"/>
          <w:spacing w:val="-17"/>
          <w:w w:val="110"/>
        </w:rPr>
        <w:t> </w:t>
      </w:r>
      <w:r>
        <w:rPr>
          <w:color w:val="292425"/>
          <w:w w:val="110"/>
        </w:rPr>
        <w:t>in</w:t>
      </w:r>
      <w:r>
        <w:rPr>
          <w:color w:val="292425"/>
          <w:spacing w:val="-17"/>
          <w:w w:val="110"/>
        </w:rPr>
        <w:t> </w:t>
      </w:r>
      <w:r>
        <w:rPr>
          <w:color w:val="292425"/>
          <w:w w:val="110"/>
        </w:rPr>
        <w:t>prospect</w:t>
      </w:r>
      <w:r>
        <w:rPr>
          <w:color w:val="292425"/>
          <w:spacing w:val="-17"/>
          <w:w w:val="110"/>
        </w:rPr>
        <w:t> </w:t>
      </w:r>
      <w:r>
        <w:rPr>
          <w:color w:val="292425"/>
          <w:w w:val="110"/>
        </w:rPr>
        <w:t>for the final </w:t>
      </w:r>
      <w:r>
        <w:rPr>
          <w:color w:val="292425"/>
          <w:spacing w:val="-3"/>
          <w:w w:val="110"/>
        </w:rPr>
        <w:t>quarter. </w:t>
      </w:r>
      <w:r>
        <w:rPr>
          <w:color w:val="292425"/>
          <w:w w:val="110"/>
        </w:rPr>
        <w:t>Despite a significant policy stimulus, there remains some uncertainty about the sustainability of the US </w:t>
      </w:r>
      <w:r>
        <w:rPr>
          <w:color w:val="292425"/>
          <w:spacing w:val="-4"/>
          <w:w w:val="110"/>
        </w:rPr>
        <w:t>recovery. </w:t>
      </w:r>
      <w:r>
        <w:rPr>
          <w:color w:val="292425"/>
          <w:w w:val="110"/>
        </w:rPr>
        <w:t>The data for GDP point </w:t>
      </w:r>
      <w:r>
        <w:rPr>
          <w:color w:val="292425"/>
          <w:spacing w:val="-4"/>
          <w:w w:val="110"/>
        </w:rPr>
        <w:t>to </w:t>
      </w:r>
      <w:r>
        <w:rPr>
          <w:color w:val="292425"/>
          <w:w w:val="110"/>
        </w:rPr>
        <w:t>strong growth in Japan, though other indicators are more ambiguous. Domestic demand</w:t>
      </w:r>
      <w:r>
        <w:rPr>
          <w:color w:val="292425"/>
          <w:spacing w:val="-14"/>
          <w:w w:val="110"/>
        </w:rPr>
        <w:t> </w:t>
      </w:r>
      <w:r>
        <w:rPr>
          <w:color w:val="292425"/>
          <w:w w:val="110"/>
        </w:rPr>
        <w:t>appears</w:t>
      </w:r>
      <w:r>
        <w:rPr>
          <w:color w:val="292425"/>
          <w:spacing w:val="-13"/>
          <w:w w:val="110"/>
        </w:rPr>
        <w:t> </w:t>
      </w:r>
      <w:r>
        <w:rPr>
          <w:color w:val="292425"/>
          <w:spacing w:val="-4"/>
          <w:w w:val="110"/>
        </w:rPr>
        <w:t>to</w:t>
      </w:r>
      <w:r>
        <w:rPr>
          <w:color w:val="292425"/>
          <w:spacing w:val="-14"/>
          <w:w w:val="110"/>
        </w:rPr>
        <w:t> </w:t>
      </w:r>
      <w:r>
        <w:rPr>
          <w:color w:val="292425"/>
          <w:spacing w:val="-3"/>
          <w:w w:val="110"/>
        </w:rPr>
        <w:t>have</w:t>
      </w:r>
      <w:r>
        <w:rPr>
          <w:color w:val="292425"/>
          <w:spacing w:val="-13"/>
          <w:w w:val="110"/>
        </w:rPr>
        <w:t> </w:t>
      </w:r>
      <w:r>
        <w:rPr>
          <w:color w:val="292425"/>
          <w:spacing w:val="-3"/>
          <w:w w:val="110"/>
        </w:rPr>
        <w:t>grown</w:t>
      </w:r>
      <w:r>
        <w:rPr>
          <w:color w:val="292425"/>
          <w:spacing w:val="-14"/>
          <w:w w:val="110"/>
        </w:rPr>
        <w:t> </w:t>
      </w:r>
      <w:r>
        <w:rPr>
          <w:color w:val="292425"/>
          <w:w w:val="110"/>
        </w:rPr>
        <w:t>strongly</w:t>
      </w:r>
      <w:r>
        <w:rPr>
          <w:color w:val="292425"/>
          <w:spacing w:val="-13"/>
          <w:w w:val="110"/>
        </w:rPr>
        <w:t> </w:t>
      </w:r>
      <w:r>
        <w:rPr>
          <w:color w:val="292425"/>
          <w:w w:val="110"/>
        </w:rPr>
        <w:t>in</w:t>
      </w:r>
      <w:r>
        <w:rPr>
          <w:color w:val="292425"/>
          <w:spacing w:val="-14"/>
          <w:w w:val="110"/>
        </w:rPr>
        <w:t> </w:t>
      </w:r>
      <w:r>
        <w:rPr>
          <w:color w:val="292425"/>
          <w:w w:val="110"/>
        </w:rPr>
        <w:t>the</w:t>
      </w:r>
      <w:r>
        <w:rPr>
          <w:color w:val="292425"/>
          <w:spacing w:val="-13"/>
          <w:w w:val="110"/>
        </w:rPr>
        <w:t> </w:t>
      </w:r>
      <w:r>
        <w:rPr>
          <w:color w:val="292425"/>
          <w:spacing w:val="-3"/>
          <w:w w:val="110"/>
        </w:rPr>
        <w:t>rest</w:t>
      </w:r>
      <w:r>
        <w:rPr>
          <w:color w:val="292425"/>
          <w:spacing w:val="-14"/>
          <w:w w:val="110"/>
        </w:rPr>
        <w:t> </w:t>
      </w:r>
      <w:r>
        <w:rPr>
          <w:color w:val="292425"/>
          <w:w w:val="110"/>
        </w:rPr>
        <w:t>of</w:t>
      </w:r>
      <w:r>
        <w:rPr>
          <w:color w:val="292425"/>
          <w:spacing w:val="-13"/>
          <w:w w:val="110"/>
        </w:rPr>
        <w:t> </w:t>
      </w:r>
      <w:r>
        <w:rPr>
          <w:color w:val="292425"/>
          <w:w w:val="110"/>
        </w:rPr>
        <w:t>Asia.</w:t>
      </w:r>
    </w:p>
    <w:p>
      <w:pPr>
        <w:pStyle w:val="BodyText"/>
        <w:spacing w:line="292" w:lineRule="auto"/>
        <w:ind w:left="4980" w:right="663"/>
      </w:pPr>
      <w:r>
        <w:rPr>
          <w:color w:val="292425"/>
          <w:w w:val="105"/>
        </w:rPr>
        <w:t>Because of the weakness in the euro area, the outlook in UK-weighted terms is marginally softer than in the August </w:t>
      </w:r>
      <w:r>
        <w:rPr>
          <w:i/>
          <w:color w:val="292425"/>
          <w:w w:val="105"/>
        </w:rPr>
        <w:t>Report</w:t>
      </w:r>
      <w:r>
        <w:rPr>
          <w:color w:val="292425"/>
          <w:w w:val="105"/>
        </w:rPr>
        <w:t>.</w:t>
      </w:r>
    </w:p>
    <w:p>
      <w:pPr>
        <w:pStyle w:val="BodyText"/>
        <w:spacing w:before="7"/>
        <w:rPr>
          <w:sz w:val="23"/>
        </w:rPr>
      </w:pPr>
    </w:p>
    <w:p>
      <w:pPr>
        <w:pStyle w:val="BodyText"/>
        <w:spacing w:line="292" w:lineRule="auto"/>
        <w:ind w:left="4979" w:right="150"/>
      </w:pPr>
      <w:r>
        <w:rPr>
          <w:color w:val="292425"/>
          <w:spacing w:val="-3"/>
          <w:w w:val="110"/>
        </w:rPr>
        <w:t>Equity </w:t>
      </w:r>
      <w:r>
        <w:rPr>
          <w:color w:val="292425"/>
          <w:w w:val="110"/>
        </w:rPr>
        <w:t>prices </w:t>
      </w:r>
      <w:r>
        <w:rPr>
          <w:color w:val="292425"/>
          <w:spacing w:val="-3"/>
          <w:w w:val="110"/>
        </w:rPr>
        <w:t>have </w:t>
      </w:r>
      <w:r>
        <w:rPr>
          <w:color w:val="292425"/>
          <w:w w:val="110"/>
        </w:rPr>
        <w:t>continued </w:t>
      </w:r>
      <w:r>
        <w:rPr>
          <w:color w:val="292425"/>
          <w:spacing w:val="-4"/>
          <w:w w:val="110"/>
        </w:rPr>
        <w:t>to </w:t>
      </w:r>
      <w:r>
        <w:rPr>
          <w:color w:val="292425"/>
          <w:spacing w:val="-3"/>
          <w:w w:val="110"/>
        </w:rPr>
        <w:t>recover </w:t>
      </w:r>
      <w:r>
        <w:rPr>
          <w:color w:val="292425"/>
          <w:w w:val="110"/>
        </w:rPr>
        <w:t>in most markets. Short and </w:t>
      </w:r>
      <w:r>
        <w:rPr>
          <w:color w:val="292425"/>
          <w:spacing w:val="-3"/>
          <w:w w:val="110"/>
        </w:rPr>
        <w:t>long-term interest </w:t>
      </w:r>
      <w:r>
        <w:rPr>
          <w:color w:val="292425"/>
          <w:spacing w:val="-4"/>
          <w:w w:val="110"/>
        </w:rPr>
        <w:t>rates </w:t>
      </w:r>
      <w:r>
        <w:rPr>
          <w:color w:val="292425"/>
          <w:w w:val="110"/>
        </w:rPr>
        <w:t>in the euro area and the United </w:t>
      </w:r>
      <w:r>
        <w:rPr>
          <w:color w:val="292425"/>
          <w:spacing w:val="-3"/>
          <w:w w:val="110"/>
        </w:rPr>
        <w:t>States </w:t>
      </w:r>
      <w:r>
        <w:rPr>
          <w:color w:val="292425"/>
          <w:w w:val="110"/>
        </w:rPr>
        <w:t>are little changed since August, though the UK yield curve has shifted up. There have been further movements in </w:t>
      </w:r>
      <w:r>
        <w:rPr>
          <w:color w:val="292425"/>
          <w:spacing w:val="-3"/>
          <w:w w:val="110"/>
        </w:rPr>
        <w:t>bilateral exchange </w:t>
      </w:r>
      <w:r>
        <w:rPr>
          <w:color w:val="292425"/>
          <w:spacing w:val="-4"/>
          <w:w w:val="110"/>
        </w:rPr>
        <w:t>rates, </w:t>
      </w:r>
      <w:r>
        <w:rPr>
          <w:color w:val="292425"/>
          <w:w w:val="110"/>
        </w:rPr>
        <w:t>and the dollar has continued </w:t>
      </w:r>
      <w:r>
        <w:rPr>
          <w:color w:val="292425"/>
          <w:spacing w:val="-4"/>
          <w:w w:val="110"/>
        </w:rPr>
        <w:t>to </w:t>
      </w:r>
      <w:r>
        <w:rPr>
          <w:color w:val="292425"/>
          <w:w w:val="110"/>
        </w:rPr>
        <w:t>decline.</w:t>
      </w:r>
      <w:r>
        <w:rPr>
          <w:color w:val="292425"/>
          <w:spacing w:val="12"/>
          <w:w w:val="110"/>
        </w:rPr>
        <w:t> </w:t>
      </w:r>
      <w:r>
        <w:rPr>
          <w:color w:val="292425"/>
          <w:w w:val="110"/>
        </w:rPr>
        <w:t>The</w:t>
      </w:r>
      <w:r>
        <w:rPr>
          <w:color w:val="292425"/>
          <w:spacing w:val="-21"/>
          <w:w w:val="110"/>
        </w:rPr>
        <w:t> </w:t>
      </w:r>
      <w:r>
        <w:rPr>
          <w:color w:val="292425"/>
          <w:w w:val="110"/>
        </w:rPr>
        <w:t>effective</w:t>
      </w:r>
      <w:r>
        <w:rPr>
          <w:color w:val="292425"/>
          <w:spacing w:val="-22"/>
          <w:w w:val="110"/>
        </w:rPr>
        <w:t> </w:t>
      </w:r>
      <w:r>
        <w:rPr>
          <w:color w:val="292425"/>
          <w:w w:val="110"/>
        </w:rPr>
        <w:t>exchange</w:t>
      </w:r>
      <w:r>
        <w:rPr>
          <w:color w:val="292425"/>
          <w:spacing w:val="-21"/>
          <w:w w:val="110"/>
        </w:rPr>
        <w:t> </w:t>
      </w:r>
      <w:r>
        <w:rPr>
          <w:color w:val="292425"/>
          <w:spacing w:val="-4"/>
          <w:w w:val="110"/>
        </w:rPr>
        <w:t>rate</w:t>
      </w:r>
      <w:r>
        <w:rPr>
          <w:color w:val="292425"/>
          <w:spacing w:val="-22"/>
          <w:w w:val="110"/>
        </w:rPr>
        <w:t> </w:t>
      </w:r>
      <w:r>
        <w:rPr>
          <w:color w:val="292425"/>
          <w:w w:val="110"/>
        </w:rPr>
        <w:t>for</w:t>
      </w:r>
      <w:r>
        <w:rPr>
          <w:color w:val="292425"/>
          <w:spacing w:val="-21"/>
          <w:w w:val="110"/>
        </w:rPr>
        <w:t> </w:t>
      </w:r>
      <w:r>
        <w:rPr>
          <w:color w:val="292425"/>
          <w:w w:val="110"/>
        </w:rPr>
        <w:t>sterling</w:t>
      </w:r>
      <w:r>
        <w:rPr>
          <w:color w:val="292425"/>
          <w:spacing w:val="-22"/>
          <w:w w:val="110"/>
        </w:rPr>
        <w:t> </w:t>
      </w:r>
      <w:r>
        <w:rPr>
          <w:color w:val="292425"/>
          <w:w w:val="110"/>
        </w:rPr>
        <w:t>has</w:t>
      </w:r>
      <w:r>
        <w:rPr>
          <w:color w:val="292425"/>
          <w:spacing w:val="-21"/>
          <w:w w:val="110"/>
        </w:rPr>
        <w:t> </w:t>
      </w:r>
      <w:r>
        <w:rPr>
          <w:color w:val="292425"/>
          <w:w w:val="110"/>
        </w:rPr>
        <w:t>appreciated </w:t>
      </w:r>
      <w:r>
        <w:rPr>
          <w:color w:val="292425"/>
          <w:spacing w:val="-3"/>
          <w:w w:val="110"/>
        </w:rPr>
        <w:t>modestly.</w:t>
      </w:r>
    </w:p>
    <w:p>
      <w:pPr>
        <w:pStyle w:val="BodyText"/>
        <w:rPr>
          <w:sz w:val="24"/>
        </w:rPr>
      </w:pPr>
    </w:p>
    <w:p>
      <w:pPr>
        <w:pStyle w:val="BodyText"/>
        <w:spacing w:line="292" w:lineRule="auto"/>
        <w:ind w:left="4979" w:right="243"/>
      </w:pPr>
      <w:r>
        <w:rPr>
          <w:color w:val="292425"/>
          <w:w w:val="110"/>
        </w:rPr>
        <w:t>The</w:t>
      </w:r>
      <w:r>
        <w:rPr>
          <w:color w:val="292425"/>
          <w:spacing w:val="-18"/>
          <w:w w:val="110"/>
        </w:rPr>
        <w:t> </w:t>
      </w:r>
      <w:r>
        <w:rPr>
          <w:color w:val="292425"/>
          <w:w w:val="110"/>
        </w:rPr>
        <w:t>growth</w:t>
      </w:r>
      <w:r>
        <w:rPr>
          <w:color w:val="292425"/>
          <w:spacing w:val="-18"/>
          <w:w w:val="110"/>
        </w:rPr>
        <w:t> </w:t>
      </w:r>
      <w:r>
        <w:rPr>
          <w:color w:val="292425"/>
          <w:w w:val="110"/>
        </w:rPr>
        <w:t>pause</w:t>
      </w:r>
      <w:r>
        <w:rPr>
          <w:color w:val="292425"/>
          <w:spacing w:val="-17"/>
          <w:w w:val="110"/>
        </w:rPr>
        <w:t> </w:t>
      </w:r>
      <w:r>
        <w:rPr>
          <w:color w:val="292425"/>
          <w:w w:val="110"/>
        </w:rPr>
        <w:t>in</w:t>
      </w:r>
      <w:r>
        <w:rPr>
          <w:color w:val="292425"/>
          <w:spacing w:val="-18"/>
          <w:w w:val="110"/>
        </w:rPr>
        <w:t> </w:t>
      </w:r>
      <w:r>
        <w:rPr>
          <w:color w:val="292425"/>
          <w:w w:val="110"/>
        </w:rPr>
        <w:t>the</w:t>
      </w:r>
      <w:r>
        <w:rPr>
          <w:color w:val="292425"/>
          <w:spacing w:val="-17"/>
          <w:w w:val="110"/>
        </w:rPr>
        <w:t> </w:t>
      </w:r>
      <w:r>
        <w:rPr>
          <w:color w:val="292425"/>
          <w:w w:val="110"/>
        </w:rPr>
        <w:t>United</w:t>
      </w:r>
      <w:r>
        <w:rPr>
          <w:color w:val="292425"/>
          <w:spacing w:val="-18"/>
          <w:w w:val="110"/>
        </w:rPr>
        <w:t> </w:t>
      </w:r>
      <w:r>
        <w:rPr>
          <w:color w:val="292425"/>
          <w:w w:val="110"/>
        </w:rPr>
        <w:t>Kingdom</w:t>
      </w:r>
      <w:r>
        <w:rPr>
          <w:color w:val="292425"/>
          <w:spacing w:val="-18"/>
          <w:w w:val="110"/>
        </w:rPr>
        <w:t> </w:t>
      </w:r>
      <w:r>
        <w:rPr>
          <w:color w:val="292425"/>
          <w:w w:val="110"/>
        </w:rPr>
        <w:t>at</w:t>
      </w:r>
      <w:r>
        <w:rPr>
          <w:color w:val="292425"/>
          <w:spacing w:val="-17"/>
          <w:w w:val="110"/>
        </w:rPr>
        <w:t> </w:t>
      </w:r>
      <w:r>
        <w:rPr>
          <w:color w:val="292425"/>
          <w:w w:val="110"/>
        </w:rPr>
        <w:t>the</w:t>
      </w:r>
      <w:r>
        <w:rPr>
          <w:color w:val="292425"/>
          <w:spacing w:val="-18"/>
          <w:w w:val="110"/>
        </w:rPr>
        <w:t> </w:t>
      </w:r>
      <w:r>
        <w:rPr>
          <w:color w:val="292425"/>
          <w:w w:val="110"/>
        </w:rPr>
        <w:t>beginning</w:t>
      </w:r>
      <w:r>
        <w:rPr>
          <w:color w:val="292425"/>
          <w:spacing w:val="-17"/>
          <w:w w:val="110"/>
        </w:rPr>
        <w:t> </w:t>
      </w:r>
      <w:r>
        <w:rPr>
          <w:color w:val="292425"/>
          <w:w w:val="110"/>
        </w:rPr>
        <w:t>of this year now appears </w:t>
      </w:r>
      <w:r>
        <w:rPr>
          <w:color w:val="292425"/>
          <w:spacing w:val="-4"/>
          <w:w w:val="110"/>
        </w:rPr>
        <w:t>to </w:t>
      </w:r>
      <w:r>
        <w:rPr>
          <w:color w:val="292425"/>
          <w:spacing w:val="-3"/>
          <w:w w:val="110"/>
        </w:rPr>
        <w:t>have </w:t>
      </w:r>
      <w:r>
        <w:rPr>
          <w:color w:val="292425"/>
          <w:w w:val="110"/>
        </w:rPr>
        <w:t>been </w:t>
      </w:r>
      <w:r>
        <w:rPr>
          <w:color w:val="292425"/>
          <w:spacing w:val="-3"/>
          <w:w w:val="110"/>
        </w:rPr>
        <w:t>short-lived: </w:t>
      </w:r>
      <w:r>
        <w:rPr>
          <w:color w:val="292425"/>
          <w:w w:val="110"/>
        </w:rPr>
        <w:t>GDP is estimated </w:t>
      </w:r>
      <w:r>
        <w:rPr>
          <w:color w:val="292425"/>
          <w:spacing w:val="-4"/>
          <w:w w:val="110"/>
        </w:rPr>
        <w:t>to </w:t>
      </w:r>
      <w:r>
        <w:rPr>
          <w:color w:val="292425"/>
          <w:spacing w:val="-3"/>
          <w:w w:val="110"/>
        </w:rPr>
        <w:t>have </w:t>
      </w:r>
      <w:r>
        <w:rPr>
          <w:color w:val="292425"/>
          <w:w w:val="110"/>
        </w:rPr>
        <w:t>increased </w:t>
      </w:r>
      <w:r>
        <w:rPr>
          <w:color w:val="292425"/>
          <w:spacing w:val="-3"/>
          <w:w w:val="110"/>
        </w:rPr>
        <w:t>by </w:t>
      </w:r>
      <w:r>
        <w:rPr>
          <w:color w:val="292425"/>
          <w:w w:val="110"/>
        </w:rPr>
        <w:t>0.6% in both the second and third</w:t>
      </w:r>
      <w:r>
        <w:rPr>
          <w:color w:val="292425"/>
          <w:spacing w:val="-15"/>
          <w:w w:val="110"/>
        </w:rPr>
        <w:t> </w:t>
      </w:r>
      <w:r>
        <w:rPr>
          <w:color w:val="292425"/>
          <w:spacing w:val="-3"/>
          <w:w w:val="110"/>
        </w:rPr>
        <w:t>quarter.</w:t>
      </w:r>
      <w:r>
        <w:rPr>
          <w:color w:val="292425"/>
          <w:spacing w:val="27"/>
          <w:w w:val="110"/>
        </w:rPr>
        <w:t> </w:t>
      </w:r>
      <w:r>
        <w:rPr>
          <w:color w:val="292425"/>
          <w:w w:val="110"/>
        </w:rPr>
        <w:t>Service</w:t>
      </w:r>
      <w:r>
        <w:rPr>
          <w:color w:val="292425"/>
          <w:spacing w:val="-15"/>
          <w:w w:val="110"/>
        </w:rPr>
        <w:t> </w:t>
      </w:r>
      <w:r>
        <w:rPr>
          <w:color w:val="292425"/>
          <w:w w:val="110"/>
        </w:rPr>
        <w:t>sector</w:t>
      </w:r>
      <w:r>
        <w:rPr>
          <w:color w:val="292425"/>
          <w:spacing w:val="-14"/>
          <w:w w:val="110"/>
        </w:rPr>
        <w:t> </w:t>
      </w:r>
      <w:r>
        <w:rPr>
          <w:color w:val="292425"/>
          <w:w w:val="110"/>
        </w:rPr>
        <w:t>output</w:t>
      </w:r>
      <w:r>
        <w:rPr>
          <w:color w:val="292425"/>
          <w:spacing w:val="-15"/>
          <w:w w:val="110"/>
        </w:rPr>
        <w:t> </w:t>
      </w:r>
      <w:r>
        <w:rPr>
          <w:color w:val="292425"/>
          <w:w w:val="110"/>
        </w:rPr>
        <w:t>growth,</w:t>
      </w:r>
      <w:r>
        <w:rPr>
          <w:color w:val="292425"/>
          <w:spacing w:val="-15"/>
          <w:w w:val="110"/>
        </w:rPr>
        <w:t> </w:t>
      </w:r>
      <w:r>
        <w:rPr>
          <w:color w:val="292425"/>
          <w:w w:val="110"/>
        </w:rPr>
        <w:t>which</w:t>
      </w:r>
      <w:r>
        <w:rPr>
          <w:color w:val="292425"/>
          <w:spacing w:val="-14"/>
          <w:w w:val="110"/>
        </w:rPr>
        <w:t> </w:t>
      </w:r>
      <w:r>
        <w:rPr>
          <w:color w:val="292425"/>
          <w:w w:val="110"/>
        </w:rPr>
        <w:t>dipped</w:t>
      </w:r>
      <w:r>
        <w:rPr>
          <w:color w:val="292425"/>
          <w:spacing w:val="-15"/>
          <w:w w:val="110"/>
        </w:rPr>
        <w:t> </w:t>
      </w:r>
      <w:r>
        <w:rPr>
          <w:color w:val="292425"/>
          <w:w w:val="110"/>
        </w:rPr>
        <w:t>in the first half of the </w:t>
      </w:r>
      <w:r>
        <w:rPr>
          <w:color w:val="292425"/>
          <w:spacing w:val="-4"/>
          <w:w w:val="110"/>
        </w:rPr>
        <w:t>year, </w:t>
      </w:r>
      <w:r>
        <w:rPr>
          <w:color w:val="292425"/>
          <w:w w:val="110"/>
        </w:rPr>
        <w:t>has </w:t>
      </w:r>
      <w:r>
        <w:rPr>
          <w:color w:val="292425"/>
          <w:spacing w:val="-3"/>
          <w:w w:val="110"/>
        </w:rPr>
        <w:t>recovered </w:t>
      </w:r>
      <w:r>
        <w:rPr>
          <w:color w:val="292425"/>
          <w:w w:val="110"/>
        </w:rPr>
        <w:t>and construction appears</w:t>
      </w:r>
      <w:r>
        <w:rPr>
          <w:color w:val="292425"/>
          <w:spacing w:val="-12"/>
          <w:w w:val="110"/>
        </w:rPr>
        <w:t> </w:t>
      </w:r>
      <w:r>
        <w:rPr>
          <w:color w:val="292425"/>
          <w:w w:val="110"/>
        </w:rPr>
        <w:t>buoyant,</w:t>
      </w:r>
      <w:r>
        <w:rPr>
          <w:color w:val="292425"/>
          <w:spacing w:val="-12"/>
          <w:w w:val="110"/>
        </w:rPr>
        <w:t> </w:t>
      </w:r>
      <w:r>
        <w:rPr>
          <w:color w:val="292425"/>
          <w:w w:val="110"/>
        </w:rPr>
        <w:t>though</w:t>
      </w:r>
      <w:r>
        <w:rPr>
          <w:color w:val="292425"/>
          <w:spacing w:val="-12"/>
          <w:w w:val="110"/>
        </w:rPr>
        <w:t> </w:t>
      </w:r>
      <w:r>
        <w:rPr>
          <w:color w:val="292425"/>
          <w:w w:val="110"/>
        </w:rPr>
        <w:t>manufacturing</w:t>
      </w:r>
      <w:r>
        <w:rPr>
          <w:color w:val="292425"/>
          <w:spacing w:val="-12"/>
          <w:w w:val="110"/>
        </w:rPr>
        <w:t> </w:t>
      </w:r>
      <w:r>
        <w:rPr>
          <w:color w:val="292425"/>
          <w:w w:val="110"/>
        </w:rPr>
        <w:t>remained</w:t>
      </w:r>
      <w:r>
        <w:rPr>
          <w:color w:val="292425"/>
          <w:spacing w:val="-12"/>
          <w:w w:val="110"/>
        </w:rPr>
        <w:t> </w:t>
      </w:r>
      <w:r>
        <w:rPr>
          <w:color w:val="292425"/>
          <w:w w:val="110"/>
        </w:rPr>
        <w:t>flat.</w:t>
      </w:r>
    </w:p>
    <w:p>
      <w:pPr>
        <w:pStyle w:val="BodyText"/>
        <w:spacing w:line="227" w:lineRule="exact"/>
        <w:ind w:left="4979"/>
      </w:pPr>
      <w:r>
        <w:rPr>
          <w:color w:val="292425"/>
          <w:w w:val="105"/>
        </w:rPr>
        <w:t>Business surveys are consistent with an improving outlook.</w:t>
      </w:r>
    </w:p>
    <w:p>
      <w:pPr>
        <w:spacing w:after="0" w:line="227" w:lineRule="exact"/>
        <w:sectPr>
          <w:footerReference w:type="even" r:id="rId7"/>
          <w:pgSz w:w="11900" w:h="16840"/>
          <w:pgMar w:footer="601" w:header="0" w:top="800" w:bottom="800" w:left="640" w:right="640"/>
        </w:sectPr>
      </w:pPr>
    </w:p>
    <w:p>
      <w:pPr>
        <w:spacing w:before="72"/>
        <w:ind w:left="165" w:right="0" w:firstLine="0"/>
        <w:jc w:val="left"/>
        <w:rPr>
          <w:rFonts w:ascii="Trebuchet MS"/>
          <w:sz w:val="14"/>
        </w:rPr>
      </w:pPr>
      <w:r>
        <w:rPr/>
        <w:pict>
          <v:shape style="position:absolute;margin-left:39.279999pt;margin-top:12.992762pt;width:518pt;height:.1pt;mso-position-horizontal-relative:page;mso-position-vertical-relative:paragraph;z-index:-15727616;mso-wrap-distance-left:0;mso-wrap-distance-right:0" coordorigin="786,260" coordsize="10360,0" path="m786,260l11146,260e" filled="false" stroked="true" strokeweight=".125pt" strokecolor="#292425">
            <v:path arrowok="t"/>
            <v:stroke dashstyle="solid"/>
            <w10:wrap type="topAndBottom"/>
          </v:shape>
        </w:pict>
      </w: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p>
      <w:pPr>
        <w:pStyle w:val="BodyText"/>
        <w:rPr>
          <w:rFonts w:ascii="Trebuchet MS"/>
        </w:rPr>
      </w:pPr>
    </w:p>
    <w:p>
      <w:pPr>
        <w:pStyle w:val="BodyText"/>
        <w:spacing w:before="4"/>
        <w:rPr>
          <w:rFonts w:ascii="Trebuchet MS"/>
          <w:sz w:val="18"/>
        </w:rPr>
      </w:pPr>
    </w:p>
    <w:p>
      <w:pPr>
        <w:pStyle w:val="BodyText"/>
        <w:spacing w:line="292" w:lineRule="auto"/>
        <w:ind w:left="4985" w:right="160"/>
      </w:pPr>
      <w:r>
        <w:rPr>
          <w:color w:val="292425"/>
          <w:w w:val="110"/>
        </w:rPr>
        <w:t>Consumers’</w:t>
      </w:r>
      <w:r>
        <w:rPr>
          <w:color w:val="292425"/>
          <w:spacing w:val="-16"/>
          <w:w w:val="110"/>
        </w:rPr>
        <w:t> </w:t>
      </w:r>
      <w:r>
        <w:rPr>
          <w:color w:val="292425"/>
          <w:w w:val="110"/>
        </w:rPr>
        <w:t>expenditure</w:t>
      </w:r>
      <w:r>
        <w:rPr>
          <w:color w:val="292425"/>
          <w:spacing w:val="-16"/>
          <w:w w:val="110"/>
        </w:rPr>
        <w:t> </w:t>
      </w:r>
      <w:r>
        <w:rPr>
          <w:color w:val="292425"/>
          <w:w w:val="110"/>
        </w:rPr>
        <w:t>growth</w:t>
      </w:r>
      <w:r>
        <w:rPr>
          <w:color w:val="292425"/>
          <w:spacing w:val="-16"/>
          <w:w w:val="110"/>
        </w:rPr>
        <w:t> </w:t>
      </w:r>
      <w:r>
        <w:rPr>
          <w:color w:val="292425"/>
          <w:w w:val="110"/>
        </w:rPr>
        <w:t>returned</w:t>
      </w:r>
      <w:r>
        <w:rPr>
          <w:color w:val="292425"/>
          <w:spacing w:val="-16"/>
          <w:w w:val="110"/>
        </w:rPr>
        <w:t> </w:t>
      </w:r>
      <w:r>
        <w:rPr>
          <w:color w:val="292425"/>
          <w:spacing w:val="-4"/>
          <w:w w:val="110"/>
        </w:rPr>
        <w:t>to</w:t>
      </w:r>
      <w:r>
        <w:rPr>
          <w:color w:val="292425"/>
          <w:spacing w:val="-15"/>
          <w:w w:val="110"/>
        </w:rPr>
        <w:t> </w:t>
      </w:r>
      <w:r>
        <w:rPr>
          <w:color w:val="292425"/>
          <w:w w:val="110"/>
        </w:rPr>
        <w:t>trend</w:t>
      </w:r>
      <w:r>
        <w:rPr>
          <w:color w:val="292425"/>
          <w:spacing w:val="-16"/>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second quarter and robust retail sales growth points </w:t>
      </w:r>
      <w:r>
        <w:rPr>
          <w:color w:val="292425"/>
          <w:spacing w:val="-4"/>
          <w:w w:val="110"/>
        </w:rPr>
        <w:t>to </w:t>
      </w:r>
      <w:r>
        <w:rPr>
          <w:color w:val="292425"/>
          <w:w w:val="110"/>
        </w:rPr>
        <w:t>a similar outturn in Q3. But that is </w:t>
      </w:r>
      <w:r>
        <w:rPr>
          <w:color w:val="292425"/>
          <w:spacing w:val="-3"/>
          <w:w w:val="110"/>
        </w:rPr>
        <w:t>lower </w:t>
      </w:r>
      <w:r>
        <w:rPr>
          <w:color w:val="292425"/>
          <w:w w:val="110"/>
        </w:rPr>
        <w:t>than the </w:t>
      </w:r>
      <w:r>
        <w:rPr>
          <w:color w:val="292425"/>
          <w:spacing w:val="-4"/>
          <w:w w:val="110"/>
        </w:rPr>
        <w:t>rates </w:t>
      </w:r>
      <w:r>
        <w:rPr>
          <w:color w:val="292425"/>
          <w:w w:val="110"/>
        </w:rPr>
        <w:t>of </w:t>
      </w:r>
      <w:r>
        <w:rPr>
          <w:color w:val="292425"/>
          <w:spacing w:val="-2"/>
          <w:w w:val="110"/>
        </w:rPr>
        <w:t>growth </w:t>
      </w:r>
      <w:r>
        <w:rPr>
          <w:color w:val="292425"/>
          <w:w w:val="110"/>
        </w:rPr>
        <w:t>seen in recent </w:t>
      </w:r>
      <w:r>
        <w:rPr>
          <w:color w:val="292425"/>
          <w:spacing w:val="-3"/>
          <w:w w:val="110"/>
        </w:rPr>
        <w:t>years. </w:t>
      </w:r>
      <w:r>
        <w:rPr>
          <w:color w:val="292425"/>
          <w:w w:val="110"/>
        </w:rPr>
        <w:t>Housing </w:t>
      </w:r>
      <w:r>
        <w:rPr>
          <w:color w:val="292425"/>
          <w:spacing w:val="-2"/>
          <w:w w:val="110"/>
        </w:rPr>
        <w:t>market </w:t>
      </w:r>
      <w:r>
        <w:rPr>
          <w:color w:val="292425"/>
          <w:w w:val="110"/>
        </w:rPr>
        <w:t>activity has picked up and quarterly house price inflation, which had been easing, has edged up. High levels of secured and unsecured borrowing continue </w:t>
      </w:r>
      <w:r>
        <w:rPr>
          <w:color w:val="292425"/>
          <w:spacing w:val="-4"/>
          <w:w w:val="110"/>
        </w:rPr>
        <w:t>to </w:t>
      </w:r>
      <w:r>
        <w:rPr>
          <w:color w:val="292425"/>
          <w:w w:val="110"/>
        </w:rPr>
        <w:t>support household consumption. The outlook is for household spending growth </w:t>
      </w:r>
      <w:r>
        <w:rPr>
          <w:color w:val="292425"/>
          <w:spacing w:val="-4"/>
          <w:w w:val="110"/>
        </w:rPr>
        <w:t>to </w:t>
      </w:r>
      <w:r>
        <w:rPr>
          <w:color w:val="292425"/>
          <w:w w:val="110"/>
        </w:rPr>
        <w:t>remain close </w:t>
      </w:r>
      <w:r>
        <w:rPr>
          <w:color w:val="292425"/>
          <w:spacing w:val="-4"/>
          <w:w w:val="110"/>
        </w:rPr>
        <w:t>to </w:t>
      </w:r>
      <w:r>
        <w:rPr>
          <w:color w:val="292425"/>
          <w:w w:val="110"/>
        </w:rPr>
        <w:t>trend, a somewhat stronger prospect than in</w:t>
      </w:r>
      <w:r>
        <w:rPr>
          <w:color w:val="292425"/>
          <w:spacing w:val="-39"/>
          <w:w w:val="110"/>
        </w:rPr>
        <w:t> </w:t>
      </w:r>
      <w:r>
        <w:rPr>
          <w:color w:val="292425"/>
          <w:w w:val="110"/>
        </w:rPr>
        <w:t>August.</w:t>
      </w:r>
    </w:p>
    <w:p>
      <w:pPr>
        <w:pStyle w:val="BodyText"/>
        <w:spacing w:before="10"/>
        <w:rPr>
          <w:sz w:val="23"/>
        </w:rPr>
      </w:pPr>
    </w:p>
    <w:p>
      <w:pPr>
        <w:pStyle w:val="BodyText"/>
        <w:spacing w:line="292" w:lineRule="auto"/>
        <w:ind w:left="4985" w:right="129"/>
      </w:pPr>
      <w:r>
        <w:rPr>
          <w:color w:val="292425"/>
          <w:spacing w:val="-3"/>
          <w:w w:val="110"/>
        </w:rPr>
        <w:t>Fixed investment recovered </w:t>
      </w:r>
      <w:r>
        <w:rPr>
          <w:color w:val="292425"/>
          <w:w w:val="110"/>
        </w:rPr>
        <w:t>in the second </w:t>
      </w:r>
      <w:r>
        <w:rPr>
          <w:color w:val="292425"/>
          <w:spacing w:val="-3"/>
          <w:w w:val="110"/>
        </w:rPr>
        <w:t>quarter, </w:t>
      </w:r>
      <w:r>
        <w:rPr>
          <w:color w:val="292425"/>
          <w:w w:val="110"/>
        </w:rPr>
        <w:t>unwinding the weak performance at the start of the </w:t>
      </w:r>
      <w:r>
        <w:rPr>
          <w:color w:val="292425"/>
          <w:spacing w:val="-4"/>
          <w:w w:val="110"/>
        </w:rPr>
        <w:t>year. </w:t>
      </w:r>
      <w:r>
        <w:rPr>
          <w:color w:val="292425"/>
          <w:spacing w:val="-3"/>
          <w:w w:val="110"/>
        </w:rPr>
        <w:t>Better </w:t>
      </w:r>
      <w:r>
        <w:rPr>
          <w:color w:val="292425"/>
          <w:w w:val="110"/>
        </w:rPr>
        <w:t>business conditions, a pickup in profits and improving </w:t>
      </w:r>
      <w:r>
        <w:rPr>
          <w:color w:val="292425"/>
          <w:spacing w:val="-3"/>
          <w:w w:val="110"/>
        </w:rPr>
        <w:t>investment </w:t>
      </w:r>
      <w:r>
        <w:rPr>
          <w:color w:val="292425"/>
          <w:w w:val="110"/>
        </w:rPr>
        <w:t>intentions point </w:t>
      </w:r>
      <w:r>
        <w:rPr>
          <w:color w:val="292425"/>
          <w:spacing w:val="-4"/>
          <w:w w:val="110"/>
        </w:rPr>
        <w:t>to </w:t>
      </w:r>
      <w:r>
        <w:rPr>
          <w:color w:val="292425"/>
          <w:w w:val="110"/>
        </w:rPr>
        <w:t>further growth in capital spending by businesses,</w:t>
      </w:r>
      <w:r>
        <w:rPr>
          <w:color w:val="292425"/>
          <w:spacing w:val="-20"/>
          <w:w w:val="110"/>
        </w:rPr>
        <w:t> </w:t>
      </w:r>
      <w:r>
        <w:rPr>
          <w:color w:val="292425"/>
          <w:w w:val="110"/>
        </w:rPr>
        <w:t>but</w:t>
      </w:r>
      <w:r>
        <w:rPr>
          <w:color w:val="292425"/>
          <w:spacing w:val="-20"/>
          <w:w w:val="110"/>
        </w:rPr>
        <w:t> </w:t>
      </w:r>
      <w:r>
        <w:rPr>
          <w:color w:val="292425"/>
          <w:w w:val="110"/>
        </w:rPr>
        <w:t>low</w:t>
      </w:r>
      <w:r>
        <w:rPr>
          <w:color w:val="292425"/>
          <w:spacing w:val="-20"/>
          <w:w w:val="110"/>
        </w:rPr>
        <w:t> </w:t>
      </w:r>
      <w:r>
        <w:rPr>
          <w:color w:val="292425"/>
          <w:w w:val="110"/>
        </w:rPr>
        <w:t>capacity</w:t>
      </w:r>
      <w:r>
        <w:rPr>
          <w:color w:val="292425"/>
          <w:spacing w:val="-20"/>
          <w:w w:val="110"/>
        </w:rPr>
        <w:t> </w:t>
      </w:r>
      <w:r>
        <w:rPr>
          <w:color w:val="292425"/>
          <w:w w:val="110"/>
        </w:rPr>
        <w:t>utilisation</w:t>
      </w:r>
      <w:r>
        <w:rPr>
          <w:color w:val="292425"/>
          <w:spacing w:val="-20"/>
          <w:w w:val="110"/>
        </w:rPr>
        <w:t> </w:t>
      </w:r>
      <w:r>
        <w:rPr>
          <w:color w:val="292425"/>
          <w:w w:val="110"/>
        </w:rPr>
        <w:t>in</w:t>
      </w:r>
      <w:r>
        <w:rPr>
          <w:color w:val="292425"/>
          <w:spacing w:val="-20"/>
          <w:w w:val="110"/>
        </w:rPr>
        <w:t> </w:t>
      </w:r>
      <w:r>
        <w:rPr>
          <w:color w:val="292425"/>
          <w:w w:val="110"/>
        </w:rPr>
        <w:t>some</w:t>
      </w:r>
      <w:r>
        <w:rPr>
          <w:color w:val="292425"/>
          <w:spacing w:val="-20"/>
          <w:w w:val="110"/>
        </w:rPr>
        <w:t> </w:t>
      </w:r>
      <w:r>
        <w:rPr>
          <w:color w:val="292425"/>
          <w:spacing w:val="-3"/>
          <w:w w:val="110"/>
        </w:rPr>
        <w:t>sectors</w:t>
      </w:r>
      <w:r>
        <w:rPr>
          <w:color w:val="292425"/>
          <w:spacing w:val="-20"/>
          <w:w w:val="110"/>
        </w:rPr>
        <w:t> </w:t>
      </w:r>
      <w:r>
        <w:rPr>
          <w:color w:val="292425"/>
          <w:w w:val="110"/>
        </w:rPr>
        <w:t>and</w:t>
      </w:r>
      <w:r>
        <w:rPr>
          <w:color w:val="292425"/>
          <w:spacing w:val="-20"/>
          <w:w w:val="110"/>
        </w:rPr>
        <w:t> </w:t>
      </w:r>
      <w:r>
        <w:rPr>
          <w:color w:val="292425"/>
          <w:w w:val="110"/>
        </w:rPr>
        <w:t>high corporate</w:t>
      </w:r>
      <w:r>
        <w:rPr>
          <w:color w:val="292425"/>
          <w:spacing w:val="-8"/>
          <w:w w:val="110"/>
        </w:rPr>
        <w:t> </w:t>
      </w:r>
      <w:r>
        <w:rPr>
          <w:color w:val="292425"/>
          <w:w w:val="110"/>
        </w:rPr>
        <w:t>debt</w:t>
      </w:r>
      <w:r>
        <w:rPr>
          <w:color w:val="292425"/>
          <w:spacing w:val="-8"/>
          <w:w w:val="110"/>
        </w:rPr>
        <w:t> </w:t>
      </w:r>
      <w:r>
        <w:rPr>
          <w:color w:val="292425"/>
          <w:w w:val="110"/>
        </w:rPr>
        <w:t>are</w:t>
      </w:r>
      <w:r>
        <w:rPr>
          <w:color w:val="292425"/>
          <w:spacing w:val="-8"/>
          <w:w w:val="110"/>
        </w:rPr>
        <w:t> </w:t>
      </w:r>
      <w:r>
        <w:rPr>
          <w:color w:val="292425"/>
          <w:w w:val="110"/>
        </w:rPr>
        <w:t>likely</w:t>
      </w:r>
      <w:r>
        <w:rPr>
          <w:color w:val="292425"/>
          <w:spacing w:val="-8"/>
          <w:w w:val="110"/>
        </w:rPr>
        <w:t> </w:t>
      </w:r>
      <w:r>
        <w:rPr>
          <w:color w:val="292425"/>
          <w:spacing w:val="-4"/>
          <w:w w:val="110"/>
        </w:rPr>
        <w:t>to</w:t>
      </w:r>
      <w:r>
        <w:rPr>
          <w:color w:val="292425"/>
          <w:spacing w:val="-8"/>
          <w:w w:val="110"/>
        </w:rPr>
        <w:t> </w:t>
      </w:r>
      <w:r>
        <w:rPr>
          <w:color w:val="292425"/>
          <w:w w:val="110"/>
        </w:rPr>
        <w:t>temper</w:t>
      </w:r>
      <w:r>
        <w:rPr>
          <w:color w:val="292425"/>
          <w:spacing w:val="-7"/>
          <w:w w:val="110"/>
        </w:rPr>
        <w:t> </w:t>
      </w:r>
      <w:r>
        <w:rPr>
          <w:color w:val="292425"/>
          <w:spacing w:val="-3"/>
          <w:w w:val="110"/>
        </w:rPr>
        <w:t>any</w:t>
      </w:r>
      <w:r>
        <w:rPr>
          <w:color w:val="292425"/>
          <w:spacing w:val="-8"/>
          <w:w w:val="110"/>
        </w:rPr>
        <w:t> </w:t>
      </w:r>
      <w:r>
        <w:rPr>
          <w:color w:val="292425"/>
          <w:spacing w:val="-4"/>
          <w:w w:val="110"/>
        </w:rPr>
        <w:t>recovery.</w:t>
      </w:r>
    </w:p>
    <w:p>
      <w:pPr>
        <w:pStyle w:val="BodyText"/>
        <w:spacing w:before="1"/>
        <w:rPr>
          <w:sz w:val="24"/>
        </w:rPr>
      </w:pPr>
    </w:p>
    <w:p>
      <w:pPr>
        <w:pStyle w:val="BodyText"/>
        <w:spacing w:line="292" w:lineRule="auto"/>
        <w:ind w:left="4985" w:right="426"/>
      </w:pPr>
      <w:r>
        <w:rPr>
          <w:color w:val="292425"/>
          <w:w w:val="105"/>
        </w:rPr>
        <w:t>Public spending in cash terms has continued to rise rapidly, though real spending grew only moderately in Q2. That may reflect the inherent difficulties in measuring public sector output accurately.</w:t>
      </w:r>
    </w:p>
    <w:p>
      <w:pPr>
        <w:pStyle w:val="BodyText"/>
        <w:spacing w:before="1"/>
        <w:rPr>
          <w:sz w:val="24"/>
        </w:rPr>
      </w:pPr>
    </w:p>
    <w:p>
      <w:pPr>
        <w:pStyle w:val="BodyText"/>
        <w:spacing w:line="292" w:lineRule="auto" w:before="1"/>
        <w:ind w:left="4985" w:right="280"/>
      </w:pPr>
      <w:r>
        <w:rPr>
          <w:color w:val="292425"/>
          <w:w w:val="105"/>
        </w:rPr>
        <w:t>The ONS has revised up the growth of output around the turn of the millennium. The current </w:t>
      </w:r>
      <w:r>
        <w:rPr>
          <w:color w:val="292425"/>
          <w:spacing w:val="-3"/>
          <w:w w:val="105"/>
        </w:rPr>
        <w:t>level </w:t>
      </w:r>
      <w:r>
        <w:rPr>
          <w:color w:val="292425"/>
          <w:w w:val="105"/>
        </w:rPr>
        <w:t>of GDP is consequently rather higher than previously thought. The </w:t>
      </w:r>
      <w:r>
        <w:rPr>
          <w:color w:val="292425"/>
          <w:spacing w:val="-3"/>
          <w:w w:val="105"/>
        </w:rPr>
        <w:t>pattern </w:t>
      </w:r>
      <w:r>
        <w:rPr>
          <w:color w:val="292425"/>
          <w:w w:val="105"/>
        </w:rPr>
        <w:t>of real demand growth </w:t>
      </w:r>
      <w:r>
        <w:rPr>
          <w:color w:val="292425"/>
          <w:spacing w:val="-3"/>
          <w:w w:val="105"/>
        </w:rPr>
        <w:t>over </w:t>
      </w:r>
      <w:r>
        <w:rPr>
          <w:color w:val="292425"/>
          <w:w w:val="105"/>
        </w:rPr>
        <w:t>the past has also been revised. Consumer spending is now believed </w:t>
      </w:r>
      <w:r>
        <w:rPr>
          <w:color w:val="292425"/>
          <w:spacing w:val="-4"/>
          <w:w w:val="105"/>
        </w:rPr>
        <w:t>to </w:t>
      </w:r>
      <w:r>
        <w:rPr>
          <w:color w:val="292425"/>
          <w:spacing w:val="-3"/>
          <w:w w:val="105"/>
        </w:rPr>
        <w:t>have </w:t>
      </w:r>
      <w:r>
        <w:rPr>
          <w:color w:val="292425"/>
          <w:w w:val="105"/>
        </w:rPr>
        <w:t>risen somewhat less </w:t>
      </w:r>
      <w:r>
        <w:rPr>
          <w:color w:val="292425"/>
          <w:spacing w:val="-4"/>
          <w:w w:val="105"/>
        </w:rPr>
        <w:t>rapidly, </w:t>
      </w:r>
      <w:r>
        <w:rPr>
          <w:color w:val="292425"/>
          <w:spacing w:val="-3"/>
          <w:w w:val="105"/>
        </w:rPr>
        <w:t>investment </w:t>
      </w:r>
      <w:r>
        <w:rPr>
          <w:color w:val="292425"/>
          <w:spacing w:val="-4"/>
          <w:w w:val="105"/>
        </w:rPr>
        <w:t>to </w:t>
      </w:r>
      <w:r>
        <w:rPr>
          <w:color w:val="292425"/>
          <w:spacing w:val="-3"/>
          <w:w w:val="105"/>
        </w:rPr>
        <w:t>have grown </w:t>
      </w:r>
      <w:r>
        <w:rPr>
          <w:color w:val="292425"/>
          <w:w w:val="105"/>
        </w:rPr>
        <w:t>more strongly and net trade </w:t>
      </w:r>
      <w:r>
        <w:rPr>
          <w:color w:val="292425"/>
          <w:spacing w:val="-4"/>
          <w:w w:val="105"/>
        </w:rPr>
        <w:t>to </w:t>
      </w:r>
      <w:r>
        <w:rPr>
          <w:color w:val="292425"/>
          <w:spacing w:val="-3"/>
          <w:w w:val="105"/>
        </w:rPr>
        <w:t>have </w:t>
      </w:r>
      <w:r>
        <w:rPr>
          <w:color w:val="292425"/>
          <w:w w:val="105"/>
        </w:rPr>
        <w:t>been less of a drag. But the </w:t>
      </w:r>
      <w:r>
        <w:rPr>
          <w:color w:val="292425"/>
          <w:spacing w:val="-3"/>
          <w:w w:val="105"/>
        </w:rPr>
        <w:t>overall </w:t>
      </w:r>
      <w:r>
        <w:rPr>
          <w:color w:val="292425"/>
          <w:w w:val="105"/>
        </w:rPr>
        <w:t>picture of the pattern of demand in the UK economy </w:t>
      </w:r>
      <w:r>
        <w:rPr>
          <w:color w:val="292425"/>
          <w:spacing w:val="-3"/>
          <w:w w:val="105"/>
        </w:rPr>
        <w:t>over </w:t>
      </w:r>
      <w:r>
        <w:rPr>
          <w:color w:val="292425"/>
          <w:w w:val="105"/>
        </w:rPr>
        <w:t>the past few years—growth near trend, with strong domestic demand growth offsetting </w:t>
      </w:r>
      <w:r>
        <w:rPr>
          <w:color w:val="292425"/>
          <w:spacing w:val="-3"/>
          <w:w w:val="105"/>
        </w:rPr>
        <w:t>external </w:t>
      </w:r>
      <w:r>
        <w:rPr>
          <w:color w:val="292425"/>
          <w:w w:val="105"/>
        </w:rPr>
        <w:t>weakness—is qualitatively unaffected </w:t>
      </w:r>
      <w:r>
        <w:rPr>
          <w:color w:val="292425"/>
          <w:spacing w:val="-3"/>
          <w:w w:val="105"/>
        </w:rPr>
        <w:t>by </w:t>
      </w:r>
      <w:r>
        <w:rPr>
          <w:color w:val="292425"/>
          <w:w w:val="105"/>
        </w:rPr>
        <w:t>the</w:t>
      </w:r>
      <w:r>
        <w:rPr>
          <w:color w:val="292425"/>
          <w:spacing w:val="-9"/>
          <w:w w:val="105"/>
        </w:rPr>
        <w:t> </w:t>
      </w:r>
      <w:r>
        <w:rPr>
          <w:color w:val="292425"/>
          <w:w w:val="105"/>
        </w:rPr>
        <w:t>revisions.</w:t>
      </w:r>
    </w:p>
    <w:p>
      <w:pPr>
        <w:pStyle w:val="BodyText"/>
        <w:spacing w:before="9"/>
        <w:rPr>
          <w:sz w:val="23"/>
        </w:rPr>
      </w:pPr>
    </w:p>
    <w:p>
      <w:pPr>
        <w:pStyle w:val="BodyText"/>
        <w:ind w:left="4985"/>
      </w:pPr>
      <w:r>
        <w:rPr>
          <w:color w:val="292425"/>
          <w:w w:val="105"/>
        </w:rPr>
        <w:t>Chart 1 shows the MPC’s assessment of the outlook for</w:t>
      </w:r>
    </w:p>
    <w:p>
      <w:pPr>
        <w:pStyle w:val="BodyText"/>
        <w:spacing w:line="292" w:lineRule="auto" w:before="50"/>
        <w:ind w:left="4985"/>
      </w:pPr>
      <w:r>
        <w:rPr>
          <w:color w:val="292425"/>
          <w:spacing w:val="-4"/>
          <w:w w:val="110"/>
        </w:rPr>
        <w:t>four-quarter</w:t>
      </w:r>
      <w:r>
        <w:rPr>
          <w:color w:val="292425"/>
          <w:spacing w:val="-18"/>
          <w:w w:val="110"/>
        </w:rPr>
        <w:t> </w:t>
      </w:r>
      <w:r>
        <w:rPr>
          <w:color w:val="292425"/>
          <w:w w:val="110"/>
        </w:rPr>
        <w:t>GDP</w:t>
      </w:r>
      <w:r>
        <w:rPr>
          <w:color w:val="292425"/>
          <w:spacing w:val="-17"/>
          <w:w w:val="110"/>
        </w:rPr>
        <w:t> </w:t>
      </w:r>
      <w:r>
        <w:rPr>
          <w:color w:val="292425"/>
          <w:w w:val="110"/>
        </w:rPr>
        <w:t>growth,</w:t>
      </w:r>
      <w:r>
        <w:rPr>
          <w:color w:val="292425"/>
          <w:spacing w:val="-17"/>
          <w:w w:val="110"/>
        </w:rPr>
        <w:t> </w:t>
      </w:r>
      <w:r>
        <w:rPr>
          <w:color w:val="292425"/>
          <w:w w:val="110"/>
        </w:rPr>
        <w:t>on</w:t>
      </w:r>
      <w:r>
        <w:rPr>
          <w:color w:val="292425"/>
          <w:spacing w:val="-17"/>
          <w:w w:val="110"/>
        </w:rPr>
        <w:t> </w:t>
      </w:r>
      <w:r>
        <w:rPr>
          <w:color w:val="292425"/>
          <w:w w:val="110"/>
        </w:rPr>
        <w:t>the</w:t>
      </w:r>
      <w:r>
        <w:rPr>
          <w:color w:val="292425"/>
          <w:spacing w:val="-17"/>
          <w:w w:val="110"/>
        </w:rPr>
        <w:t> </w:t>
      </w:r>
      <w:r>
        <w:rPr>
          <w:color w:val="292425"/>
          <w:w w:val="110"/>
        </w:rPr>
        <w:t>assumption</w:t>
      </w:r>
      <w:r>
        <w:rPr>
          <w:color w:val="292425"/>
          <w:spacing w:val="-17"/>
          <w:w w:val="110"/>
        </w:rPr>
        <w:t> </w:t>
      </w:r>
      <w:r>
        <w:rPr>
          <w:color w:val="292425"/>
          <w:w w:val="110"/>
        </w:rPr>
        <w:t>that</w:t>
      </w:r>
      <w:r>
        <w:rPr>
          <w:color w:val="292425"/>
          <w:spacing w:val="-17"/>
          <w:w w:val="110"/>
        </w:rPr>
        <w:t> </w:t>
      </w:r>
      <w:r>
        <w:rPr>
          <w:color w:val="292425"/>
          <w:w w:val="110"/>
        </w:rPr>
        <w:t>the</w:t>
      </w:r>
      <w:r>
        <w:rPr>
          <w:color w:val="292425"/>
          <w:spacing w:val="-17"/>
          <w:w w:val="110"/>
        </w:rPr>
        <w:t> </w:t>
      </w:r>
      <w:r>
        <w:rPr>
          <w:color w:val="292425"/>
          <w:w w:val="110"/>
        </w:rPr>
        <w:t>official </w:t>
      </w:r>
      <w:r>
        <w:rPr>
          <w:color w:val="292425"/>
          <w:spacing w:val="-3"/>
          <w:w w:val="110"/>
        </w:rPr>
        <w:t>interest </w:t>
      </w:r>
      <w:r>
        <w:rPr>
          <w:color w:val="292425"/>
          <w:spacing w:val="-4"/>
          <w:w w:val="110"/>
        </w:rPr>
        <w:t>rate </w:t>
      </w:r>
      <w:r>
        <w:rPr>
          <w:color w:val="292425"/>
          <w:w w:val="110"/>
        </w:rPr>
        <w:t>remains at </w:t>
      </w:r>
      <w:r>
        <w:rPr>
          <w:color w:val="292425"/>
          <w:spacing w:val="-7"/>
          <w:w w:val="110"/>
        </w:rPr>
        <w:t>3.75%.</w:t>
      </w:r>
      <w:r>
        <w:rPr>
          <w:color w:val="292425"/>
          <w:spacing w:val="-10"/>
          <w:w w:val="110"/>
        </w:rPr>
        <w:t> </w:t>
      </w:r>
      <w:r>
        <w:rPr>
          <w:color w:val="292425"/>
          <w:w w:val="110"/>
        </w:rPr>
        <w:t>Under the central projection, quarterly GDP growth remains marginally </w:t>
      </w:r>
      <w:r>
        <w:rPr>
          <w:color w:val="292425"/>
          <w:spacing w:val="-3"/>
          <w:w w:val="110"/>
        </w:rPr>
        <w:t>above </w:t>
      </w:r>
      <w:r>
        <w:rPr>
          <w:color w:val="292425"/>
          <w:w w:val="110"/>
        </w:rPr>
        <w:t>trend throughout the forecast period. The broad picture is one of </w:t>
      </w:r>
      <w:r>
        <w:rPr>
          <w:color w:val="292425"/>
          <w:spacing w:val="-3"/>
          <w:w w:val="110"/>
        </w:rPr>
        <w:t>steady</w:t>
      </w:r>
      <w:r>
        <w:rPr>
          <w:color w:val="292425"/>
          <w:spacing w:val="-19"/>
          <w:w w:val="110"/>
        </w:rPr>
        <w:t> </w:t>
      </w:r>
      <w:r>
        <w:rPr>
          <w:color w:val="292425"/>
          <w:w w:val="110"/>
        </w:rPr>
        <w:t>growth</w:t>
      </w:r>
      <w:r>
        <w:rPr>
          <w:color w:val="292425"/>
          <w:spacing w:val="-19"/>
          <w:w w:val="110"/>
        </w:rPr>
        <w:t> </w:t>
      </w:r>
      <w:r>
        <w:rPr>
          <w:color w:val="292425"/>
          <w:w w:val="110"/>
        </w:rPr>
        <w:t>in</w:t>
      </w:r>
      <w:r>
        <w:rPr>
          <w:color w:val="292425"/>
          <w:spacing w:val="-19"/>
          <w:w w:val="110"/>
        </w:rPr>
        <w:t> </w:t>
      </w:r>
      <w:r>
        <w:rPr>
          <w:color w:val="292425"/>
          <w:w w:val="110"/>
        </w:rPr>
        <w:t>consumer</w:t>
      </w:r>
      <w:r>
        <w:rPr>
          <w:color w:val="292425"/>
          <w:spacing w:val="-19"/>
          <w:w w:val="110"/>
        </w:rPr>
        <w:t> </w:t>
      </w:r>
      <w:r>
        <w:rPr>
          <w:color w:val="292425"/>
          <w:w w:val="110"/>
        </w:rPr>
        <w:t>spending,</w:t>
      </w:r>
      <w:r>
        <w:rPr>
          <w:color w:val="292425"/>
          <w:spacing w:val="-19"/>
          <w:w w:val="110"/>
        </w:rPr>
        <w:t> </w:t>
      </w:r>
      <w:r>
        <w:rPr>
          <w:color w:val="292425"/>
          <w:w w:val="110"/>
        </w:rPr>
        <w:t>combined</w:t>
      </w:r>
      <w:r>
        <w:rPr>
          <w:color w:val="292425"/>
          <w:spacing w:val="-19"/>
          <w:w w:val="110"/>
        </w:rPr>
        <w:t> </w:t>
      </w:r>
      <w:r>
        <w:rPr>
          <w:color w:val="292425"/>
          <w:w w:val="110"/>
        </w:rPr>
        <w:t>with</w:t>
      </w:r>
      <w:r>
        <w:rPr>
          <w:color w:val="292425"/>
          <w:spacing w:val="-19"/>
          <w:w w:val="110"/>
        </w:rPr>
        <w:t> </w:t>
      </w:r>
      <w:r>
        <w:rPr>
          <w:color w:val="292425"/>
          <w:w w:val="110"/>
        </w:rPr>
        <w:t>strong growth in public expenditure and a modest expansion in business investment. The profile for GDP growth is rather stronger</w:t>
      </w:r>
      <w:r>
        <w:rPr>
          <w:color w:val="292425"/>
          <w:spacing w:val="-8"/>
          <w:w w:val="110"/>
        </w:rPr>
        <w:t> </w:t>
      </w:r>
      <w:r>
        <w:rPr>
          <w:color w:val="292425"/>
          <w:w w:val="110"/>
        </w:rPr>
        <w:t>than</w:t>
      </w:r>
      <w:r>
        <w:rPr>
          <w:color w:val="292425"/>
          <w:spacing w:val="-7"/>
          <w:w w:val="110"/>
        </w:rPr>
        <w:t> </w:t>
      </w:r>
      <w:r>
        <w:rPr>
          <w:color w:val="292425"/>
          <w:w w:val="110"/>
        </w:rPr>
        <w:t>that</w:t>
      </w:r>
      <w:r>
        <w:rPr>
          <w:color w:val="292425"/>
          <w:spacing w:val="-8"/>
          <w:w w:val="110"/>
        </w:rPr>
        <w:t> </w:t>
      </w:r>
      <w:r>
        <w:rPr>
          <w:color w:val="292425"/>
          <w:w w:val="110"/>
        </w:rPr>
        <w:t>in</w:t>
      </w:r>
      <w:r>
        <w:rPr>
          <w:color w:val="292425"/>
          <w:spacing w:val="-8"/>
          <w:w w:val="110"/>
        </w:rPr>
        <w:t> </w:t>
      </w:r>
      <w:r>
        <w:rPr>
          <w:color w:val="292425"/>
          <w:w w:val="110"/>
        </w:rPr>
        <w:t>the</w:t>
      </w:r>
      <w:r>
        <w:rPr>
          <w:color w:val="292425"/>
          <w:spacing w:val="-7"/>
          <w:w w:val="110"/>
        </w:rPr>
        <w:t> </w:t>
      </w:r>
      <w:r>
        <w:rPr>
          <w:color w:val="292425"/>
          <w:w w:val="110"/>
        </w:rPr>
        <w:t>August</w:t>
      </w:r>
      <w:r>
        <w:rPr>
          <w:color w:val="292425"/>
          <w:spacing w:val="-8"/>
          <w:w w:val="110"/>
        </w:rPr>
        <w:t> </w:t>
      </w:r>
      <w:r>
        <w:rPr>
          <w:i/>
          <w:color w:val="292425"/>
          <w:w w:val="110"/>
        </w:rPr>
        <w:t>Report</w:t>
      </w:r>
      <w:r>
        <w:rPr>
          <w:color w:val="292425"/>
          <w:w w:val="110"/>
        </w:rPr>
        <w:t>.</w:t>
      </w:r>
    </w:p>
    <w:p>
      <w:pPr>
        <w:pStyle w:val="BodyText"/>
        <w:rPr>
          <w:sz w:val="24"/>
        </w:rPr>
      </w:pPr>
    </w:p>
    <w:p>
      <w:pPr>
        <w:pStyle w:val="BodyText"/>
        <w:spacing w:line="292" w:lineRule="auto"/>
        <w:ind w:left="4985" w:right="243"/>
      </w:pPr>
      <w:r>
        <w:rPr>
          <w:color w:val="292425"/>
          <w:w w:val="110"/>
        </w:rPr>
        <w:t>Annual</w:t>
      </w:r>
      <w:r>
        <w:rPr>
          <w:color w:val="292425"/>
          <w:spacing w:val="-17"/>
          <w:w w:val="110"/>
        </w:rPr>
        <w:t> </w:t>
      </w:r>
      <w:r>
        <w:rPr>
          <w:color w:val="292425"/>
          <w:w w:val="110"/>
        </w:rPr>
        <w:t>RPIX</w:t>
      </w:r>
      <w:r>
        <w:rPr>
          <w:color w:val="292425"/>
          <w:spacing w:val="-16"/>
          <w:w w:val="110"/>
        </w:rPr>
        <w:t> </w:t>
      </w:r>
      <w:r>
        <w:rPr>
          <w:color w:val="292425"/>
          <w:w w:val="110"/>
        </w:rPr>
        <w:t>inflation</w:t>
      </w:r>
      <w:r>
        <w:rPr>
          <w:color w:val="292425"/>
          <w:spacing w:val="-17"/>
          <w:w w:val="110"/>
        </w:rPr>
        <w:t> </w:t>
      </w:r>
      <w:r>
        <w:rPr>
          <w:color w:val="292425"/>
          <w:w w:val="110"/>
        </w:rPr>
        <w:t>has</w:t>
      </w:r>
      <w:r>
        <w:rPr>
          <w:color w:val="292425"/>
          <w:spacing w:val="-16"/>
          <w:w w:val="110"/>
        </w:rPr>
        <w:t> </w:t>
      </w:r>
      <w:r>
        <w:rPr>
          <w:color w:val="292425"/>
          <w:w w:val="110"/>
        </w:rPr>
        <w:t>continued</w:t>
      </w:r>
      <w:r>
        <w:rPr>
          <w:color w:val="292425"/>
          <w:spacing w:val="-17"/>
          <w:w w:val="110"/>
        </w:rPr>
        <w:t> </w:t>
      </w:r>
      <w:r>
        <w:rPr>
          <w:color w:val="292425"/>
          <w:spacing w:val="-4"/>
          <w:w w:val="110"/>
        </w:rPr>
        <w:t>to</w:t>
      </w:r>
      <w:r>
        <w:rPr>
          <w:color w:val="292425"/>
          <w:spacing w:val="-16"/>
          <w:w w:val="110"/>
        </w:rPr>
        <w:t> </w:t>
      </w:r>
      <w:r>
        <w:rPr>
          <w:color w:val="292425"/>
          <w:w w:val="110"/>
        </w:rPr>
        <w:t>run</w:t>
      </w:r>
      <w:r>
        <w:rPr>
          <w:color w:val="292425"/>
          <w:spacing w:val="-17"/>
          <w:w w:val="110"/>
        </w:rPr>
        <w:t> </w:t>
      </w:r>
      <w:r>
        <w:rPr>
          <w:color w:val="292425"/>
          <w:w w:val="110"/>
        </w:rPr>
        <w:t>a</w:t>
      </w:r>
      <w:r>
        <w:rPr>
          <w:color w:val="292425"/>
          <w:spacing w:val="-16"/>
          <w:w w:val="110"/>
        </w:rPr>
        <w:t> </w:t>
      </w:r>
      <w:r>
        <w:rPr>
          <w:color w:val="292425"/>
          <w:w w:val="110"/>
        </w:rPr>
        <w:t>little</w:t>
      </w:r>
      <w:r>
        <w:rPr>
          <w:color w:val="292425"/>
          <w:spacing w:val="-16"/>
          <w:w w:val="110"/>
        </w:rPr>
        <w:t> </w:t>
      </w:r>
      <w:r>
        <w:rPr>
          <w:color w:val="292425"/>
          <w:spacing w:val="-3"/>
          <w:w w:val="110"/>
        </w:rPr>
        <w:t>above</w:t>
      </w:r>
      <w:r>
        <w:rPr>
          <w:color w:val="292425"/>
          <w:spacing w:val="-17"/>
          <w:w w:val="110"/>
        </w:rPr>
        <w:t> </w:t>
      </w:r>
      <w:r>
        <w:rPr>
          <w:color w:val="292425"/>
          <w:w w:val="110"/>
        </w:rPr>
        <w:t>the 2.5% target, edging down </w:t>
      </w:r>
      <w:r>
        <w:rPr>
          <w:color w:val="292425"/>
          <w:spacing w:val="-4"/>
          <w:w w:val="110"/>
        </w:rPr>
        <w:t>to </w:t>
      </w:r>
      <w:r>
        <w:rPr>
          <w:color w:val="292425"/>
          <w:w w:val="110"/>
        </w:rPr>
        <w:t>2.8% in September. Inflation measured</w:t>
      </w:r>
      <w:r>
        <w:rPr>
          <w:color w:val="292425"/>
          <w:spacing w:val="-26"/>
          <w:w w:val="110"/>
        </w:rPr>
        <w:t> </w:t>
      </w:r>
      <w:r>
        <w:rPr>
          <w:color w:val="292425"/>
          <w:spacing w:val="-3"/>
          <w:w w:val="110"/>
        </w:rPr>
        <w:t>by</w:t>
      </w:r>
      <w:r>
        <w:rPr>
          <w:color w:val="292425"/>
          <w:spacing w:val="-26"/>
          <w:w w:val="110"/>
        </w:rPr>
        <w:t> </w:t>
      </w:r>
      <w:r>
        <w:rPr>
          <w:color w:val="292425"/>
          <w:w w:val="110"/>
        </w:rPr>
        <w:t>the</w:t>
      </w:r>
      <w:r>
        <w:rPr>
          <w:color w:val="292425"/>
          <w:spacing w:val="-26"/>
          <w:w w:val="110"/>
        </w:rPr>
        <w:t> </w:t>
      </w:r>
      <w:r>
        <w:rPr>
          <w:color w:val="292425"/>
          <w:w w:val="110"/>
        </w:rPr>
        <w:t>harmonised</w:t>
      </w:r>
      <w:r>
        <w:rPr>
          <w:color w:val="292425"/>
          <w:spacing w:val="-26"/>
          <w:w w:val="110"/>
        </w:rPr>
        <w:t> </w:t>
      </w:r>
      <w:r>
        <w:rPr>
          <w:color w:val="292425"/>
          <w:w w:val="110"/>
        </w:rPr>
        <w:t>index</w:t>
      </w:r>
      <w:r>
        <w:rPr>
          <w:color w:val="292425"/>
          <w:spacing w:val="-26"/>
          <w:w w:val="110"/>
        </w:rPr>
        <w:t> </w:t>
      </w:r>
      <w:r>
        <w:rPr>
          <w:color w:val="292425"/>
          <w:w w:val="110"/>
        </w:rPr>
        <w:t>of</w:t>
      </w:r>
      <w:r>
        <w:rPr>
          <w:color w:val="292425"/>
          <w:spacing w:val="-26"/>
          <w:w w:val="110"/>
        </w:rPr>
        <w:t> </w:t>
      </w:r>
      <w:r>
        <w:rPr>
          <w:color w:val="292425"/>
          <w:w w:val="110"/>
        </w:rPr>
        <w:t>consumer</w:t>
      </w:r>
      <w:r>
        <w:rPr>
          <w:color w:val="292425"/>
          <w:spacing w:val="-26"/>
          <w:w w:val="110"/>
        </w:rPr>
        <w:t> </w:t>
      </w:r>
      <w:r>
        <w:rPr>
          <w:color w:val="292425"/>
          <w:w w:val="110"/>
        </w:rPr>
        <w:t>prices</w:t>
      </w:r>
      <w:r>
        <w:rPr>
          <w:color w:val="292425"/>
          <w:spacing w:val="-26"/>
          <w:w w:val="110"/>
        </w:rPr>
        <w:t> </w:t>
      </w:r>
      <w:r>
        <w:rPr>
          <w:color w:val="292425"/>
          <w:w w:val="110"/>
        </w:rPr>
        <w:t>(HICP) </w:t>
      </w:r>
      <w:r>
        <w:rPr>
          <w:color w:val="292425"/>
          <w:spacing w:val="-3"/>
          <w:w w:val="110"/>
        </w:rPr>
        <w:t>was </w:t>
      </w:r>
      <w:r>
        <w:rPr>
          <w:color w:val="292425"/>
          <w:w w:val="110"/>
        </w:rPr>
        <w:t>1.4%. The gap </w:t>
      </w:r>
      <w:r>
        <w:rPr>
          <w:color w:val="292425"/>
          <w:spacing w:val="-3"/>
          <w:w w:val="110"/>
        </w:rPr>
        <w:t>between </w:t>
      </w:r>
      <w:r>
        <w:rPr>
          <w:color w:val="292425"/>
          <w:w w:val="110"/>
        </w:rPr>
        <w:t>the </w:t>
      </w:r>
      <w:r>
        <w:rPr>
          <w:color w:val="292425"/>
          <w:spacing w:val="-5"/>
          <w:w w:val="110"/>
        </w:rPr>
        <w:t>two </w:t>
      </w:r>
      <w:r>
        <w:rPr>
          <w:color w:val="292425"/>
          <w:w w:val="110"/>
        </w:rPr>
        <w:t>measures has been unusually wide </w:t>
      </w:r>
      <w:r>
        <w:rPr>
          <w:color w:val="292425"/>
          <w:spacing w:val="-3"/>
          <w:w w:val="110"/>
        </w:rPr>
        <w:t>over </w:t>
      </w:r>
      <w:r>
        <w:rPr>
          <w:color w:val="292425"/>
          <w:w w:val="110"/>
        </w:rPr>
        <w:t>the past </w:t>
      </w:r>
      <w:r>
        <w:rPr>
          <w:color w:val="292425"/>
          <w:spacing w:val="-4"/>
          <w:w w:val="110"/>
        </w:rPr>
        <w:t>year, </w:t>
      </w:r>
      <w:r>
        <w:rPr>
          <w:color w:val="292425"/>
          <w:w w:val="110"/>
        </w:rPr>
        <w:t>reflecting the inclusion of housing</w:t>
      </w:r>
      <w:r>
        <w:rPr>
          <w:color w:val="292425"/>
          <w:spacing w:val="-12"/>
          <w:w w:val="110"/>
        </w:rPr>
        <w:t> </w:t>
      </w:r>
      <w:r>
        <w:rPr>
          <w:color w:val="292425"/>
          <w:w w:val="110"/>
        </w:rPr>
        <w:t>costs</w:t>
      </w:r>
      <w:r>
        <w:rPr>
          <w:color w:val="292425"/>
          <w:spacing w:val="-12"/>
          <w:w w:val="110"/>
        </w:rPr>
        <w:t> </w:t>
      </w:r>
      <w:r>
        <w:rPr>
          <w:color w:val="292425"/>
          <w:w w:val="110"/>
        </w:rPr>
        <w:t>in</w:t>
      </w:r>
      <w:r>
        <w:rPr>
          <w:color w:val="292425"/>
          <w:spacing w:val="-12"/>
          <w:w w:val="110"/>
        </w:rPr>
        <w:t> </w:t>
      </w:r>
      <w:r>
        <w:rPr>
          <w:color w:val="292425"/>
          <w:w w:val="110"/>
        </w:rPr>
        <w:t>RPIX.</w:t>
      </w:r>
      <w:r>
        <w:rPr>
          <w:color w:val="292425"/>
          <w:spacing w:val="32"/>
          <w:w w:val="110"/>
        </w:rPr>
        <w:t> </w:t>
      </w:r>
      <w:r>
        <w:rPr>
          <w:color w:val="292425"/>
          <w:w w:val="110"/>
        </w:rPr>
        <w:t>That</w:t>
      </w:r>
      <w:r>
        <w:rPr>
          <w:color w:val="292425"/>
          <w:spacing w:val="-12"/>
          <w:w w:val="110"/>
        </w:rPr>
        <w:t> </w:t>
      </w:r>
      <w:r>
        <w:rPr>
          <w:color w:val="292425"/>
          <w:w w:val="110"/>
        </w:rPr>
        <w:t>gap</w:t>
      </w:r>
      <w:r>
        <w:rPr>
          <w:color w:val="292425"/>
          <w:spacing w:val="-12"/>
          <w:w w:val="110"/>
        </w:rPr>
        <w:t> </w:t>
      </w:r>
      <w:r>
        <w:rPr>
          <w:color w:val="292425"/>
          <w:w w:val="110"/>
        </w:rPr>
        <w:t>has</w:t>
      </w:r>
      <w:r>
        <w:rPr>
          <w:color w:val="292425"/>
          <w:spacing w:val="-12"/>
          <w:w w:val="110"/>
        </w:rPr>
        <w:t> </w:t>
      </w:r>
      <w:r>
        <w:rPr>
          <w:color w:val="292425"/>
          <w:w w:val="110"/>
        </w:rPr>
        <w:t>begun</w:t>
      </w:r>
      <w:r>
        <w:rPr>
          <w:color w:val="292425"/>
          <w:spacing w:val="-12"/>
          <w:w w:val="110"/>
        </w:rPr>
        <w:t> </w:t>
      </w:r>
      <w:r>
        <w:rPr>
          <w:color w:val="292425"/>
          <w:spacing w:val="-4"/>
          <w:w w:val="110"/>
        </w:rPr>
        <w:t>to</w:t>
      </w:r>
      <w:r>
        <w:rPr>
          <w:color w:val="292425"/>
          <w:spacing w:val="-12"/>
          <w:w w:val="110"/>
        </w:rPr>
        <w:t> </w:t>
      </w:r>
      <w:r>
        <w:rPr>
          <w:color w:val="292425"/>
          <w:spacing w:val="-4"/>
          <w:w w:val="110"/>
        </w:rPr>
        <w:t>narrow.</w:t>
      </w:r>
    </w:p>
    <w:p>
      <w:pPr>
        <w:pStyle w:val="BodyText"/>
      </w:pPr>
    </w:p>
    <w:p>
      <w:pPr>
        <w:pStyle w:val="BodyText"/>
      </w:pPr>
    </w:p>
    <w:p>
      <w:pPr>
        <w:pStyle w:val="BodyText"/>
      </w:pPr>
    </w:p>
    <w:p>
      <w:pPr>
        <w:pStyle w:val="BodyText"/>
        <w:spacing w:before="5"/>
        <w:rPr>
          <w:sz w:val="23"/>
        </w:rPr>
      </w:pPr>
    </w:p>
    <w:p>
      <w:pPr>
        <w:spacing w:before="98"/>
        <w:ind w:left="185" w:right="0" w:firstLine="0"/>
        <w:jc w:val="left"/>
        <w:rPr>
          <w:rFonts w:ascii="Trebuchet MS"/>
          <w:sz w:val="14"/>
        </w:rPr>
      </w:pPr>
      <w:r>
        <w:rPr>
          <w:rFonts w:ascii="Trebuchet MS"/>
          <w:color w:val="292425"/>
          <w:sz w:val="14"/>
        </w:rPr>
        <w:t>ii</w:t>
      </w:r>
    </w:p>
    <w:p>
      <w:pPr>
        <w:spacing w:after="0"/>
        <w:jc w:val="left"/>
        <w:rPr>
          <w:rFonts w:ascii="Trebuchet MS"/>
          <w:sz w:val="14"/>
        </w:rPr>
        <w:sectPr>
          <w:footerReference w:type="default" r:id="rId8"/>
          <w:pgSz w:w="11900" w:h="16840"/>
          <w:pgMar w:footer="0" w:header="0" w:top="540" w:bottom="280" w:left="640" w:right="640"/>
        </w:sectPr>
      </w:pPr>
    </w:p>
    <w:p>
      <w:pPr>
        <w:spacing w:before="72"/>
        <w:ind w:left="0" w:right="143" w:firstLine="0"/>
        <w:jc w:val="right"/>
        <w:rPr>
          <w:rFonts w:ascii="Trebuchet MS"/>
          <w:i/>
          <w:sz w:val="14"/>
        </w:rPr>
      </w:pPr>
      <w:r>
        <w:rPr/>
        <w:pict>
          <v:shape style="position:absolute;margin-left:39pt;margin-top:12.993738pt;width:517.5pt;height:.1pt;mso-position-horizontal-relative:page;mso-position-vertical-relative:paragraph;z-index:-15727104;mso-wrap-distance-left:0;mso-wrap-distance-right:0" coordorigin="780,260" coordsize="10350,0" path="m780,260l11130,260e" filled="false" stroked="true" strokeweight=".125pt" strokecolor="#292425">
            <v:path arrowok="t"/>
            <v:stroke dashstyle="solid"/>
            <w10:wrap type="topAndBottom"/>
          </v:shape>
        </w:pict>
      </w:r>
      <w:r>
        <w:rPr>
          <w:rFonts w:ascii="Trebuchet MS"/>
          <w:i/>
          <w:color w:val="292425"/>
          <w:w w:val="90"/>
          <w:sz w:val="14"/>
        </w:rPr>
        <w:t>Overview</w:t>
      </w:r>
    </w:p>
    <w:p>
      <w:pPr>
        <w:pStyle w:val="BodyText"/>
        <w:rPr>
          <w:rFonts w:ascii="Trebuchet MS"/>
          <w:i/>
        </w:rPr>
      </w:pPr>
    </w:p>
    <w:p>
      <w:pPr>
        <w:spacing w:after="0"/>
        <w:rPr>
          <w:rFonts w:ascii="Trebuchet MS"/>
        </w:rPr>
        <w:sectPr>
          <w:footerReference w:type="even" r:id="rId9"/>
          <w:pgSz w:w="11900" w:h="16840"/>
          <w:pgMar w:footer="601" w:header="0" w:top="540" w:bottom="800" w:left="640" w:right="640"/>
        </w:sectPr>
      </w:pPr>
    </w:p>
    <w:p>
      <w:pPr>
        <w:pStyle w:val="BodyText"/>
        <w:spacing w:before="7"/>
        <w:rPr>
          <w:rFonts w:ascii="Trebuchet MS"/>
          <w:i/>
          <w:sz w:val="18"/>
        </w:rPr>
      </w:pPr>
    </w:p>
    <w:p>
      <w:pPr>
        <w:pStyle w:val="BodyText"/>
        <w:spacing w:before="1"/>
        <w:ind w:left="181"/>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p>
    <w:p>
      <w:pPr>
        <w:pStyle w:val="BodyText"/>
        <w:spacing w:line="247" w:lineRule="auto" w:before="7"/>
        <w:ind w:left="181" w:right="639"/>
        <w:rPr>
          <w:rFonts w:ascii="Trebuchet MS"/>
        </w:rPr>
      </w:pPr>
      <w:r>
        <w:rPr>
          <w:rFonts w:ascii="Trebuchet MS"/>
          <w:color w:val="0092C0"/>
        </w:rPr>
        <w:t>Current GDP projection based on constant</w:t>
      </w:r>
      <w:r>
        <w:rPr>
          <w:rFonts w:ascii="Trebuchet MS"/>
          <w:color w:val="0092C0"/>
          <w:spacing w:val="-39"/>
        </w:rPr>
        <w:t> </w:t>
      </w:r>
      <w:r>
        <w:rPr>
          <w:rFonts w:ascii="Trebuchet MS"/>
          <w:color w:val="0092C0"/>
        </w:rPr>
        <w:t>nominal</w:t>
      </w:r>
      <w:r>
        <w:rPr>
          <w:rFonts w:ascii="Trebuchet MS"/>
          <w:color w:val="0092C0"/>
          <w:spacing w:val="-39"/>
        </w:rPr>
        <w:t> </w:t>
      </w:r>
      <w:r>
        <w:rPr>
          <w:rFonts w:ascii="Trebuchet MS"/>
          <w:color w:val="0092C0"/>
        </w:rPr>
        <w:t>interest</w:t>
      </w:r>
      <w:r>
        <w:rPr>
          <w:rFonts w:ascii="Trebuchet MS"/>
          <w:color w:val="0092C0"/>
          <w:spacing w:val="-38"/>
        </w:rPr>
        <w:t> </w:t>
      </w:r>
      <w:r>
        <w:rPr>
          <w:rFonts w:ascii="Trebuchet MS"/>
          <w:color w:val="0092C0"/>
        </w:rPr>
        <w:t>rates</w:t>
      </w:r>
      <w:r>
        <w:rPr>
          <w:rFonts w:ascii="Trebuchet MS"/>
          <w:color w:val="0092C0"/>
          <w:spacing w:val="-39"/>
        </w:rPr>
        <w:t> </w:t>
      </w:r>
      <w:r>
        <w:rPr>
          <w:rFonts w:ascii="Trebuchet MS"/>
          <w:color w:val="0092C0"/>
        </w:rPr>
        <w:t>at</w:t>
      </w:r>
      <w:r>
        <w:rPr>
          <w:rFonts w:ascii="Trebuchet MS"/>
          <w:color w:val="0092C0"/>
          <w:spacing w:val="-38"/>
        </w:rPr>
        <w:t> </w:t>
      </w:r>
      <w:r>
        <w:rPr>
          <w:rFonts w:ascii="Trebuchet MS"/>
          <w:color w:val="0092C0"/>
          <w:spacing w:val="-3"/>
        </w:rPr>
        <w:t>3.75%</w:t>
      </w:r>
    </w:p>
    <w:p>
      <w:pPr>
        <w:spacing w:before="49"/>
        <w:ind w:left="1725" w:right="0" w:firstLine="0"/>
        <w:jc w:val="left"/>
        <w:rPr>
          <w:sz w:val="12"/>
        </w:rPr>
      </w:pPr>
      <w:r>
        <w:rPr/>
        <w:pict>
          <v:line style="position:absolute;mso-position-horizontal-relative:page;mso-position-vertical-relative:paragraph;z-index:15737856" from="47.496pt,10.041574pt" to="42.82pt,10.041574pt" stroked="true" strokeweight=".5pt" strokecolor="#292425">
            <v:stroke dashstyle="solid"/>
            <w10:wrap type="none"/>
          </v:line>
        </w:pict>
      </w:r>
      <w:r>
        <w:rPr>
          <w:color w:val="292425"/>
          <w:w w:val="110"/>
          <w:sz w:val="12"/>
        </w:rPr>
        <w:t>Percentage</w:t>
      </w:r>
      <w:r>
        <w:rPr>
          <w:color w:val="292425"/>
          <w:spacing w:val="-6"/>
          <w:w w:val="110"/>
          <w:sz w:val="12"/>
        </w:rPr>
        <w:t> </w:t>
      </w:r>
      <w:r>
        <w:rPr>
          <w:color w:val="292425"/>
          <w:w w:val="110"/>
          <w:sz w:val="12"/>
        </w:rPr>
        <w:t>increase</w:t>
      </w:r>
      <w:r>
        <w:rPr>
          <w:color w:val="292425"/>
          <w:spacing w:val="-5"/>
          <w:w w:val="110"/>
          <w:sz w:val="12"/>
        </w:rPr>
        <w:t> </w:t>
      </w:r>
      <w:r>
        <w:rPr>
          <w:color w:val="292425"/>
          <w:w w:val="110"/>
          <w:sz w:val="12"/>
        </w:rPr>
        <w:t>in</w:t>
      </w:r>
      <w:r>
        <w:rPr>
          <w:color w:val="292425"/>
          <w:spacing w:val="-5"/>
          <w:w w:val="110"/>
          <w:sz w:val="12"/>
        </w:rPr>
        <w:t> </w:t>
      </w:r>
      <w:r>
        <w:rPr>
          <w:color w:val="292425"/>
          <w:w w:val="110"/>
          <w:sz w:val="12"/>
        </w:rPr>
        <w:t>output</w:t>
      </w:r>
      <w:r>
        <w:rPr>
          <w:color w:val="292425"/>
          <w:spacing w:val="-5"/>
          <w:w w:val="110"/>
          <w:sz w:val="12"/>
        </w:rPr>
        <w:t> </w:t>
      </w:r>
      <w:r>
        <w:rPr>
          <w:color w:val="292425"/>
          <w:w w:val="110"/>
          <w:sz w:val="12"/>
        </w:rPr>
        <w:t>on</w:t>
      </w:r>
      <w:r>
        <w:rPr>
          <w:color w:val="292425"/>
          <w:spacing w:val="-5"/>
          <w:w w:val="110"/>
          <w:sz w:val="12"/>
        </w:rPr>
        <w:t> </w:t>
      </w:r>
      <w:r>
        <w:rPr>
          <w:color w:val="292425"/>
          <w:w w:val="110"/>
          <w:sz w:val="12"/>
        </w:rPr>
        <w:t>a</w:t>
      </w:r>
      <w:r>
        <w:rPr>
          <w:color w:val="292425"/>
          <w:spacing w:val="-6"/>
          <w:w w:val="110"/>
          <w:sz w:val="12"/>
        </w:rPr>
        <w:t> </w:t>
      </w:r>
      <w:r>
        <w:rPr>
          <w:color w:val="292425"/>
          <w:w w:val="110"/>
          <w:sz w:val="12"/>
        </w:rPr>
        <w:t>year</w:t>
      </w:r>
      <w:r>
        <w:rPr>
          <w:color w:val="292425"/>
          <w:spacing w:val="-5"/>
          <w:w w:val="110"/>
          <w:sz w:val="12"/>
        </w:rPr>
        <w:t> </w:t>
      </w:r>
      <w:r>
        <w:rPr>
          <w:color w:val="292425"/>
          <w:w w:val="110"/>
          <w:sz w:val="12"/>
        </w:rPr>
        <w:t>earl</w:t>
      </w:r>
      <w:r>
        <w:rPr>
          <w:color w:val="292425"/>
          <w:w w:val="110"/>
          <w:sz w:val="12"/>
          <w:u w:val="single" w:color="292425"/>
        </w:rPr>
        <w:t>ie</w:t>
      </w:r>
      <w:r>
        <w:rPr>
          <w:color w:val="292425"/>
          <w:w w:val="110"/>
          <w:sz w:val="12"/>
        </w:rPr>
        <w:t>r</w:t>
      </w:r>
      <w:r>
        <w:rPr>
          <w:color w:val="292425"/>
          <w:spacing w:val="-9"/>
          <w:w w:val="110"/>
          <w:sz w:val="12"/>
        </w:rPr>
        <w:t> </w:t>
      </w:r>
      <w:r>
        <w:rPr>
          <w:color w:val="292425"/>
          <w:w w:val="110"/>
          <w:position w:val="-5"/>
          <w:sz w:val="12"/>
        </w:rPr>
        <w:t>6</w:t>
      </w:r>
    </w:p>
    <w:p>
      <w:pPr>
        <w:pStyle w:val="BodyText"/>
        <w:spacing w:before="11"/>
        <w:rPr>
          <w:sz w:val="23"/>
        </w:rPr>
      </w:pPr>
    </w:p>
    <w:p>
      <w:pPr>
        <w:spacing w:before="0"/>
        <w:ind w:left="0" w:right="38" w:firstLine="0"/>
        <w:jc w:val="right"/>
        <w:rPr>
          <w:sz w:val="12"/>
        </w:rPr>
      </w:pPr>
      <w:r>
        <w:rPr/>
        <w:pict>
          <v:line style="position:absolute;mso-position-horizontal-relative:page;mso-position-vertical-relative:paragraph;z-index:15735808" from="237.654996pt,4.298177pt" to="232.979996pt,4.298177pt" stroked="true" strokeweight=".5pt" strokecolor="#292425">
            <v:stroke dashstyle="solid"/>
            <w10:wrap type="none"/>
          </v:line>
        </w:pict>
      </w:r>
      <w:r>
        <w:rPr/>
        <w:pict>
          <v:line style="position:absolute;mso-position-horizontal-relative:page;mso-position-vertical-relative:paragraph;z-index:15737344" from="47.496pt,4.489177pt" to="42.82pt,4.489177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1"/>
        </w:rPr>
      </w:pPr>
    </w:p>
    <w:p>
      <w:pPr>
        <w:spacing w:before="0"/>
        <w:ind w:left="0" w:right="38" w:firstLine="0"/>
        <w:jc w:val="right"/>
        <w:rPr>
          <w:sz w:val="12"/>
        </w:rPr>
      </w:pPr>
      <w:r>
        <w:rPr/>
        <w:pict>
          <v:group style="position:absolute;margin-left:42.82pt;margin-top:-4.956046pt;width:194.85pt;height:71.25pt;mso-position-horizontal-relative:page;mso-position-vertical-relative:paragraph;z-index:15735296" coordorigin="856,-99" coordsize="3897,1425">
            <v:shape style="position:absolute;left:1002;top:85;width:3751;height:1234" coordorigin="1002,86" coordsize="3751,1234" path="m4753,1320l4660,1320m4753,909l4660,909m4753,497l4660,497m4753,86l4660,86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shape style="position:absolute;left:1002;top:390;width:401;height:272" coordorigin="1002,390" coordsize="401,272" path="m1136,658l1002,612m1269,662l1136,658m1403,390l1269,662e" filled="false" stroked="true" strokeweight=".5pt" strokecolor="#292425">
              <v:path arrowok="t"/>
              <v:stroke dashstyle="solid"/>
            </v:shape>
            <v:shape style="position:absolute;left:1402;top:-38;width:1871;height:1177" coordorigin="1403,-37" coordsize="1871,1177" path="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line style="position:absolute" from="1136,658" to="1002,612" stroked="true" strokeweight="1pt" strokecolor="#008357">
              <v:stroke dashstyle="solid"/>
            </v:line>
            <v:line style="position:absolute" from="1126,660" to="1279,660" stroked="true" strokeweight="1.206pt" strokecolor="#008357">
              <v:stroke dashstyle="solid"/>
            </v:line>
            <v:shape style="position:absolute;left:1269;top:-38;width:2004;height:1177" coordorigin="1269,-37" coordsize="2004,1177" path="m1403,390l1269,662m1537,102l1403,390m1670,-37l1537,102m1804,111l1670,-37m1937,526l1804,111m2071,678l1937,526m2204,814l2071,678m2338,991l2204,814m2472,929l2338,991m2605,1139l2472,929m2739,1094l2605,1139m2872,937l2739,1094m3006,913l2872,937m3140,974l3006,913m3273,917l3140,974e" filled="false" stroked="true" strokeweight="1pt" strokecolor="#008357">
              <v:path arrowok="t"/>
              <v:stroke dashstyle="solid"/>
            </v:shape>
            <v:line style="position:absolute" from="3407,958" to="3273,917" stroked="true" strokeweight="1pt" strokecolor="#008357">
              <v:stroke dashstyle="solid"/>
            </v:line>
            <v:shape style="position:absolute;left:856;top:89;width:94;height:823" coordorigin="856,90" coordsize="94,823" path="m950,912l856,912m950,501l856,501m950,90l856,90e" filled="false" stroked="true" strokeweight=".5pt" strokecolor="#292425">
              <v:path arrowok="t"/>
              <v:stroke dashstyle="solid"/>
            </v:shape>
            <v:shape style="position:absolute;left:3406;top:-100;width:1203;height:1370" coordorigin="3407,-99" coordsize="1203,1370" path="m4475,-99l4342,-87,4208,-54,4075,-5,3941,24,3807,148,3674,279,3540,678,3407,958,3540,1044,3674,1011,3807,1122,3941,1180,4075,1217,4208,1201,4475,1234,4609,1271,4609,-66,4475,-99xe" filled="true" fillcolor="#bedacf" stroked="false">
              <v:path arrowok="t"/>
              <v:fill type="solid"/>
            </v:shape>
            <v:shape style="position:absolute;left:3406;top:36;width:1203;height:1078" coordorigin="3407,37" coordsize="1203,1078" path="m4475,37l4342,49,4208,74,4075,123,3941,144,3807,250,3674,353,3540,719,3407,958,3540,1003,3674,925,3807,1007,3941,1044,4075,1073,4208,1053,4475,1077,4609,1114,4609,74,4475,37xe" filled="true" fillcolor="#a2ccbc" stroked="false">
              <v:path arrowok="t"/>
              <v:fill type="solid"/>
            </v:shape>
            <v:shape style="position:absolute;left:3406;top:131;width:1203;height:877" coordorigin="3407,131" coordsize="1203,877" path="m4475,131l4342,139,4208,164,4075,205,3941,222,3807,316,3674,407,3540,744,3407,958,3540,974,3674,867,3807,929,3941,954,4075,974,4208,954,4342,958,4475,974,4609,1007,4609,164,4475,131xe" filled="true" fillcolor="#95c5b3" stroked="false">
              <v:path arrowok="t"/>
              <v:fill type="solid"/>
            </v:shape>
            <v:shape style="position:absolute;left:3406;top:205;width:1203;height:753" coordorigin="3407,205" coordsize="1203,753" path="m4475,205l4342,213,4208,230,4075,275,3941,287,3807,370,3674,444,3540,765,3407,958,3540,950,3674,818,3807,867,3941,880,4075,896,4208,872,4342,876,4475,888,4609,925,4609,238,4475,205xe" filled="true" fillcolor="#88bdaa" stroked="false">
              <v:path arrowok="t"/>
              <v:fill type="solid"/>
            </v:shape>
            <v:shape style="position:absolute;left:3406;top:266;width:1203;height:692" coordorigin="3407,267" coordsize="1203,692" path="m4475,267l4342,275,4208,292,4075,333,3941,341,3807,415,3674,481,3540,781,3407,958,3540,929,3674,781,3807,814,3941,818,4075,830,4208,806,4342,806,4475,818,4609,851,4609,304,4475,267xe" filled="true" fillcolor="#6eb199" stroked="false">
              <v:path arrowok="t"/>
              <v:fill type="solid"/>
            </v:shape>
            <v:shape style="position:absolute;left:3406;top:324;width:1203;height:634" coordorigin="3407,325" coordsize="1203,634" path="m4475,325l4342,329,4208,345,4075,382,3941,390,3807,456,3674,510,3540,798,3407,958,3540,913,3674,744,3807,769,3941,761,4075,773,4208,744,4342,744,4475,752,4609,785,4609,362,4475,325xe" filled="true" fillcolor="#53a689" stroked="false">
              <v:path arrowok="t"/>
              <v:fill type="solid"/>
            </v:shape>
            <v:shape style="position:absolute;left:3406;top:378;width:1203;height:580" coordorigin="3407,378" coordsize="1203,580" path="m4475,378l4342,382,4208,394,4075,431,3941,436,3807,497,3674,538,3540,810,3407,958,3540,896,3674,711,3807,724,3941,707,4075,715,4208,686,4342,686,4475,691,4609,728,4609,415,4475,378xe" filled="true" fillcolor="#349c7c" stroked="false">
              <v:path arrowok="t"/>
              <v:fill type="solid"/>
            </v:shape>
            <v:shape style="position:absolute;left:3406;top:427;width:1203;height:531" coordorigin="3407,427" coordsize="1203,531" path="m4475,427l4342,431,4208,440,4075,477,3941,481,3807,530,3674,567,3540,822,3407,958,3540,880,3674,678,3807,682,3941,658,4075,666,4208,633,4342,629,4475,633,4609,670,4609,464,4475,427xe" filled="true" fillcolor="#119676" stroked="false">
              <v:path arrowok="t"/>
              <v:fill type="solid"/>
            </v:shape>
            <v:shape style="position:absolute;left:3406;top:476;width:1203;height:482" coordorigin="3407,477" coordsize="1203,482" path="m4475,477l4342,477,4208,485,4075,522,3941,522,3807,567,3674,592,3540,839,3407,958,3540,863,3674,649,3807,641,3941,608,4075,612,4208,584,4342,575,4475,580,4609,612,4609,514,4475,477xe" filled="true" fillcolor="#00916e" stroked="false">
              <v:path arrowok="t"/>
              <v:fill type="solid"/>
            </v:shape>
            <w10:wrap type="none"/>
          </v:group>
        </w:pict>
      </w:r>
      <w:r>
        <w:rPr>
          <w:color w:val="292425"/>
          <w:w w:val="121"/>
          <w:sz w:val="12"/>
        </w:rPr>
        <w:t>4</w:t>
      </w:r>
    </w:p>
    <w:p>
      <w:pPr>
        <w:pStyle w:val="BodyText"/>
        <w:rPr>
          <w:sz w:val="12"/>
        </w:rPr>
      </w:pPr>
    </w:p>
    <w:p>
      <w:pPr>
        <w:pStyle w:val="BodyText"/>
        <w:spacing w:before="9"/>
        <w:rPr>
          <w:sz w:val="11"/>
        </w:rPr>
      </w:pPr>
    </w:p>
    <w:p>
      <w:pPr>
        <w:spacing w:before="0"/>
        <w:ind w:left="0" w:right="38" w:firstLine="0"/>
        <w:jc w:val="right"/>
        <w:rPr>
          <w:sz w:val="12"/>
        </w:rPr>
      </w:pPr>
      <w:r>
        <w:rPr>
          <w:color w:val="292425"/>
          <w:w w:val="121"/>
          <w:sz w:val="12"/>
        </w:rPr>
        <w:t>3</w:t>
      </w:r>
    </w:p>
    <w:p>
      <w:pPr>
        <w:pStyle w:val="BodyText"/>
        <w:rPr>
          <w:sz w:val="12"/>
        </w:rPr>
      </w:pPr>
    </w:p>
    <w:p>
      <w:pPr>
        <w:pStyle w:val="BodyText"/>
        <w:spacing w:before="8"/>
        <w:rPr>
          <w:sz w:val="11"/>
        </w:rPr>
      </w:pPr>
    </w:p>
    <w:p>
      <w:pPr>
        <w:spacing w:before="1"/>
        <w:ind w:left="0" w:right="38" w:firstLine="0"/>
        <w:jc w:val="right"/>
        <w:rPr>
          <w:sz w:val="12"/>
        </w:rPr>
      </w:pPr>
      <w:r>
        <w:rPr>
          <w:color w:val="292425"/>
          <w:w w:val="121"/>
          <w:sz w:val="12"/>
        </w:rPr>
        <w:t>2</w:t>
      </w:r>
    </w:p>
    <w:p>
      <w:pPr>
        <w:pStyle w:val="BodyText"/>
        <w:rPr>
          <w:sz w:val="12"/>
        </w:rPr>
      </w:pPr>
    </w:p>
    <w:p>
      <w:pPr>
        <w:pStyle w:val="BodyText"/>
        <w:spacing w:before="8"/>
        <w:rPr>
          <w:sz w:val="11"/>
        </w:rPr>
      </w:pPr>
    </w:p>
    <w:p>
      <w:pPr>
        <w:spacing w:before="0"/>
        <w:ind w:left="0" w:right="38" w:firstLine="0"/>
        <w:jc w:val="right"/>
        <w:rPr>
          <w:sz w:val="12"/>
        </w:rPr>
      </w:pPr>
      <w:r>
        <w:rPr/>
        <w:pict>
          <v:line style="position:absolute;mso-position-horizontal-relative:page;mso-position-vertical-relative:paragraph;z-index:15736832" from="47.496pt,4.491956pt" to="42.82pt,4.491956pt" stroked="true" strokeweight=".5pt" strokecolor="#292425">
            <v:stroke dashstyle="solid"/>
            <w10:wrap type="none"/>
          </v:line>
        </w:pict>
      </w:r>
      <w:r>
        <w:rPr>
          <w:color w:val="292425"/>
          <w:w w:val="121"/>
          <w:sz w:val="12"/>
        </w:rPr>
        <w:t>1</w:t>
      </w:r>
    </w:p>
    <w:p>
      <w:pPr>
        <w:spacing w:line="184" w:lineRule="exact" w:before="90"/>
        <w:ind w:left="4068" w:right="0" w:firstLine="0"/>
        <w:jc w:val="left"/>
        <w:rPr>
          <w:sz w:val="16"/>
        </w:rPr>
      </w:pPr>
      <w:r>
        <w:rPr>
          <w:color w:val="292425"/>
          <w:w w:val="107"/>
          <w:sz w:val="16"/>
        </w:rPr>
        <w:t>+</w:t>
      </w:r>
    </w:p>
    <w:p>
      <w:pPr>
        <w:tabs>
          <w:tab w:pos="3741" w:val="left" w:leader="none"/>
        </w:tabs>
        <w:spacing w:line="134" w:lineRule="exact" w:before="0"/>
        <w:ind w:left="0" w:right="38" w:firstLine="0"/>
        <w:jc w:val="right"/>
        <w:rPr>
          <w:sz w:val="12"/>
        </w:rPr>
      </w:pPr>
      <w:r>
        <w:rPr/>
        <w:pict>
          <v:line style="position:absolute;mso-position-horizontal-relative:page;mso-position-vertical-relative:paragraph;z-index:15736320" from="47.496pt,4.480136pt" to="42.82pt,4.480136pt" stroked="true" strokeweight=".5pt" strokecolor="#292425">
            <v:stroke dashstyle="solid"/>
            <w10:wrap type="none"/>
          </v:line>
        </w:pict>
      </w:r>
      <w:r>
        <w:rPr>
          <w:color w:val="292425"/>
          <w:w w:val="101"/>
          <w:sz w:val="12"/>
          <w:u w:val="single" w:color="292425"/>
        </w:rPr>
        <w:t> </w:t>
      </w:r>
      <w:r>
        <w:rPr>
          <w:color w:val="292425"/>
          <w:sz w:val="12"/>
          <w:u w:val="single" w:color="292425"/>
        </w:rPr>
        <w:tab/>
      </w:r>
      <w:r>
        <w:rPr>
          <w:color w:val="292425"/>
          <w:spacing w:val="6"/>
          <w:sz w:val="12"/>
        </w:rPr>
        <w:t> </w:t>
      </w:r>
      <w:r>
        <w:rPr>
          <w:color w:val="292425"/>
          <w:w w:val="120"/>
          <w:sz w:val="12"/>
        </w:rPr>
        <w:t>0</w:t>
      </w:r>
    </w:p>
    <w:p>
      <w:pPr>
        <w:spacing w:line="180" w:lineRule="exact" w:before="0"/>
        <w:ind w:left="4069" w:right="0" w:firstLine="0"/>
        <w:jc w:val="left"/>
        <w:rPr>
          <w:sz w:val="16"/>
        </w:rPr>
      </w:pPr>
      <w:r>
        <w:rPr>
          <w:color w:val="292425"/>
          <w:w w:val="117"/>
          <w:sz w:val="16"/>
        </w:rPr>
        <w:t>–</w:t>
      </w:r>
    </w:p>
    <w:p>
      <w:pPr>
        <w:spacing w:line="137" w:lineRule="exact" w:before="97"/>
        <w:ind w:left="0" w:right="38" w:firstLine="0"/>
        <w:jc w:val="right"/>
        <w:rPr>
          <w:sz w:val="12"/>
        </w:rPr>
      </w:pPr>
      <w:r>
        <w:rPr/>
        <w:pict>
          <v:group style="position:absolute;margin-left:42.82pt;margin-top:2.965571pt;width:194.85pt;height:6.5pt;mso-position-horizontal-relative:page;mso-position-vertical-relative:paragraph;z-index:15734784" coordorigin="856,59" coordsize="3897,130">
            <v:shape style="position:absolute;left:1007;top:59;width:3746;height:124" coordorigin="1008,59" coordsize="3746,124" path="m1010,181l4595,181m1008,181l1008,59m1136,174l1136,102m1269,174l1269,102m1403,174l1403,102m1537,181l1537,60m1670,174l1670,102m1804,174l1804,102m1937,174l1937,102m2071,181l2071,60m2204,174l2204,102m2338,174l2338,102m2472,174l2472,102m2605,181l2605,60m2739,174l2739,102m2872,174l2872,102m3006,174l3006,102m3140,181l3140,60m3273,174l3273,102m3407,174l3407,102m3540,174l3540,102m3674,181l3674,60m3807,174l3807,102m3941,174l3941,102m4075,174l4075,102m4208,181l4208,60m4342,174l4342,102m4475,174l4475,102m4599,183l4599,101m4753,183l4660,183e" filled="false" stroked="true" strokeweight=".5pt" strokecolor="#292425">
              <v:path arrowok="t"/>
              <v:stroke dashstyle="solid"/>
            </v:shape>
            <v:line style="position:absolute" from="960,184" to="856,184" stroked="true" strokeweight=".5pt" strokecolor="#292425">
              <v:stroke dashstyle="solid"/>
            </v:line>
            <w10:wrap type="none"/>
          </v:group>
        </w:pict>
      </w:r>
      <w:r>
        <w:rPr>
          <w:color w:val="292425"/>
          <w:w w:val="121"/>
          <w:sz w:val="12"/>
        </w:rPr>
        <w:t>1</w:t>
      </w:r>
    </w:p>
    <w:p>
      <w:pPr>
        <w:pStyle w:val="BodyText"/>
        <w:spacing w:before="6"/>
        <w:rPr>
          <w:sz w:val="18"/>
        </w:rPr>
      </w:pPr>
      <w:r>
        <w:rPr/>
        <w:br w:type="column"/>
      </w:r>
      <w:r>
        <w:rPr>
          <w:sz w:val="18"/>
        </w:rPr>
      </w:r>
    </w:p>
    <w:p>
      <w:pPr>
        <w:pStyle w:val="BodyText"/>
        <w:spacing w:line="292" w:lineRule="auto"/>
        <w:ind w:left="181" w:right="63"/>
      </w:pPr>
      <w:r>
        <w:rPr>
          <w:color w:val="292425"/>
          <w:w w:val="110"/>
        </w:rPr>
        <w:t>Imported inflationary </w:t>
      </w:r>
      <w:r>
        <w:rPr>
          <w:color w:val="292425"/>
          <w:spacing w:val="-3"/>
          <w:w w:val="110"/>
        </w:rPr>
        <w:t>pressures have </w:t>
      </w:r>
      <w:r>
        <w:rPr>
          <w:color w:val="292425"/>
          <w:w w:val="110"/>
        </w:rPr>
        <w:t>been muted. Oil prices are little changed, though non-oil commodity prices </w:t>
      </w:r>
      <w:r>
        <w:rPr>
          <w:color w:val="292425"/>
          <w:spacing w:val="-3"/>
          <w:w w:val="110"/>
        </w:rPr>
        <w:t>have </w:t>
      </w:r>
      <w:r>
        <w:rPr>
          <w:color w:val="292425"/>
          <w:w w:val="110"/>
        </w:rPr>
        <w:t>risen.</w:t>
      </w:r>
    </w:p>
    <w:p>
      <w:pPr>
        <w:pStyle w:val="BodyText"/>
        <w:spacing w:line="292" w:lineRule="auto"/>
        <w:ind w:left="181" w:right="63"/>
      </w:pPr>
      <w:r>
        <w:rPr>
          <w:color w:val="292425"/>
          <w:w w:val="110"/>
        </w:rPr>
        <w:t>Internationally traded goods prices </w:t>
      </w:r>
      <w:r>
        <w:rPr>
          <w:color w:val="292425"/>
          <w:spacing w:val="-3"/>
          <w:w w:val="110"/>
        </w:rPr>
        <w:t>have </w:t>
      </w:r>
      <w:r>
        <w:rPr>
          <w:color w:val="292425"/>
          <w:w w:val="110"/>
        </w:rPr>
        <w:t>been stable and </w:t>
      </w:r>
      <w:r>
        <w:rPr>
          <w:color w:val="292425"/>
          <w:spacing w:val="-4"/>
          <w:w w:val="110"/>
        </w:rPr>
        <w:t>sterling’s</w:t>
      </w:r>
      <w:r>
        <w:rPr>
          <w:color w:val="292425"/>
          <w:spacing w:val="-14"/>
          <w:w w:val="110"/>
        </w:rPr>
        <w:t> </w:t>
      </w:r>
      <w:r>
        <w:rPr>
          <w:color w:val="292425"/>
          <w:w w:val="110"/>
        </w:rPr>
        <w:t>depreciation</w:t>
      </w:r>
      <w:r>
        <w:rPr>
          <w:color w:val="292425"/>
          <w:spacing w:val="-14"/>
          <w:w w:val="110"/>
        </w:rPr>
        <w:t> </w:t>
      </w:r>
      <w:r>
        <w:rPr>
          <w:color w:val="292425"/>
          <w:w w:val="110"/>
        </w:rPr>
        <w:t>earlier</w:t>
      </w:r>
      <w:r>
        <w:rPr>
          <w:color w:val="292425"/>
          <w:spacing w:val="-13"/>
          <w:w w:val="110"/>
        </w:rPr>
        <w:t> </w:t>
      </w:r>
      <w:r>
        <w:rPr>
          <w:color w:val="292425"/>
          <w:w w:val="110"/>
        </w:rPr>
        <w:t>this</w:t>
      </w:r>
      <w:r>
        <w:rPr>
          <w:color w:val="292425"/>
          <w:spacing w:val="-14"/>
          <w:w w:val="110"/>
        </w:rPr>
        <w:t> </w:t>
      </w:r>
      <w:r>
        <w:rPr>
          <w:color w:val="292425"/>
          <w:w w:val="110"/>
        </w:rPr>
        <w:t>year</w:t>
      </w:r>
      <w:r>
        <w:rPr>
          <w:color w:val="292425"/>
          <w:spacing w:val="-14"/>
          <w:w w:val="110"/>
        </w:rPr>
        <w:t> </w:t>
      </w:r>
      <w:r>
        <w:rPr>
          <w:color w:val="292425"/>
          <w:w w:val="110"/>
        </w:rPr>
        <w:t>has</w:t>
      </w:r>
      <w:r>
        <w:rPr>
          <w:color w:val="292425"/>
          <w:spacing w:val="-13"/>
          <w:w w:val="110"/>
        </w:rPr>
        <w:t> </w:t>
      </w:r>
      <w:r>
        <w:rPr>
          <w:color w:val="292425"/>
          <w:w w:val="110"/>
        </w:rPr>
        <w:t>not</w:t>
      </w:r>
      <w:r>
        <w:rPr>
          <w:color w:val="292425"/>
          <w:spacing w:val="-14"/>
          <w:w w:val="110"/>
        </w:rPr>
        <w:t> </w:t>
      </w:r>
      <w:r>
        <w:rPr>
          <w:color w:val="292425"/>
          <w:w w:val="110"/>
        </w:rPr>
        <w:t>so</w:t>
      </w:r>
      <w:r>
        <w:rPr>
          <w:color w:val="292425"/>
          <w:spacing w:val="-14"/>
          <w:w w:val="110"/>
        </w:rPr>
        <w:t> </w:t>
      </w:r>
      <w:r>
        <w:rPr>
          <w:color w:val="292425"/>
          <w:w w:val="110"/>
        </w:rPr>
        <w:t>far</w:t>
      </w:r>
      <w:r>
        <w:rPr>
          <w:color w:val="292425"/>
          <w:spacing w:val="-13"/>
          <w:w w:val="110"/>
        </w:rPr>
        <w:t> </w:t>
      </w:r>
      <w:r>
        <w:rPr>
          <w:color w:val="292425"/>
          <w:w w:val="110"/>
        </w:rPr>
        <w:t>had</w:t>
      </w:r>
      <w:r>
        <w:rPr>
          <w:color w:val="292425"/>
          <w:spacing w:val="-14"/>
          <w:w w:val="110"/>
        </w:rPr>
        <w:t> </w:t>
      </w:r>
      <w:r>
        <w:rPr>
          <w:color w:val="292425"/>
          <w:w w:val="110"/>
        </w:rPr>
        <w:t>a significant impact on import</w:t>
      </w:r>
      <w:r>
        <w:rPr>
          <w:color w:val="292425"/>
          <w:spacing w:val="-28"/>
          <w:w w:val="110"/>
        </w:rPr>
        <w:t> </w:t>
      </w:r>
      <w:r>
        <w:rPr>
          <w:color w:val="292425"/>
          <w:w w:val="110"/>
        </w:rPr>
        <w:t>costs.</w:t>
      </w:r>
    </w:p>
    <w:p>
      <w:pPr>
        <w:pStyle w:val="BodyText"/>
        <w:spacing w:before="1"/>
        <w:rPr>
          <w:sz w:val="24"/>
        </w:rPr>
      </w:pPr>
    </w:p>
    <w:p>
      <w:pPr>
        <w:pStyle w:val="BodyText"/>
        <w:spacing w:line="292" w:lineRule="auto"/>
        <w:ind w:left="181" w:right="181"/>
      </w:pPr>
      <w:r>
        <w:rPr>
          <w:color w:val="292425"/>
          <w:w w:val="110"/>
        </w:rPr>
        <w:t>Domestic</w:t>
      </w:r>
      <w:r>
        <w:rPr>
          <w:color w:val="292425"/>
          <w:spacing w:val="-19"/>
          <w:w w:val="110"/>
        </w:rPr>
        <w:t> </w:t>
      </w:r>
      <w:r>
        <w:rPr>
          <w:color w:val="292425"/>
          <w:w w:val="110"/>
        </w:rPr>
        <w:t>cost</w:t>
      </w:r>
      <w:r>
        <w:rPr>
          <w:color w:val="292425"/>
          <w:spacing w:val="-18"/>
          <w:w w:val="110"/>
        </w:rPr>
        <w:t> </w:t>
      </w:r>
      <w:r>
        <w:rPr>
          <w:color w:val="292425"/>
          <w:spacing w:val="-3"/>
          <w:w w:val="110"/>
        </w:rPr>
        <w:t>pressures</w:t>
      </w:r>
      <w:r>
        <w:rPr>
          <w:color w:val="292425"/>
          <w:spacing w:val="-19"/>
          <w:w w:val="110"/>
        </w:rPr>
        <w:t> </w:t>
      </w:r>
      <w:r>
        <w:rPr>
          <w:color w:val="292425"/>
          <w:w w:val="110"/>
        </w:rPr>
        <w:t>also</w:t>
      </w:r>
      <w:r>
        <w:rPr>
          <w:color w:val="292425"/>
          <w:spacing w:val="-18"/>
          <w:w w:val="110"/>
        </w:rPr>
        <w:t> </w:t>
      </w:r>
      <w:r>
        <w:rPr>
          <w:color w:val="292425"/>
          <w:w w:val="110"/>
        </w:rPr>
        <w:t>remain</w:t>
      </w:r>
      <w:r>
        <w:rPr>
          <w:color w:val="292425"/>
          <w:spacing w:val="-19"/>
          <w:w w:val="110"/>
        </w:rPr>
        <w:t> </w:t>
      </w:r>
      <w:r>
        <w:rPr>
          <w:color w:val="292425"/>
          <w:w w:val="110"/>
        </w:rPr>
        <w:t>subdued.</w:t>
      </w:r>
      <w:r>
        <w:rPr>
          <w:color w:val="292425"/>
          <w:spacing w:val="19"/>
          <w:w w:val="110"/>
        </w:rPr>
        <w:t> </w:t>
      </w:r>
      <w:r>
        <w:rPr>
          <w:color w:val="292425"/>
          <w:w w:val="110"/>
        </w:rPr>
        <w:t>Though</w:t>
      </w:r>
      <w:r>
        <w:rPr>
          <w:color w:val="292425"/>
          <w:spacing w:val="-19"/>
          <w:w w:val="110"/>
        </w:rPr>
        <w:t> </w:t>
      </w:r>
      <w:r>
        <w:rPr>
          <w:color w:val="292425"/>
          <w:w w:val="110"/>
        </w:rPr>
        <w:t>public sector</w:t>
      </w:r>
      <w:r>
        <w:rPr>
          <w:color w:val="292425"/>
          <w:spacing w:val="-16"/>
          <w:w w:val="110"/>
        </w:rPr>
        <w:t> </w:t>
      </w:r>
      <w:r>
        <w:rPr>
          <w:color w:val="292425"/>
          <w:spacing w:val="-3"/>
          <w:w w:val="110"/>
        </w:rPr>
        <w:t>pay</w:t>
      </w:r>
      <w:r>
        <w:rPr>
          <w:color w:val="292425"/>
          <w:spacing w:val="-15"/>
          <w:w w:val="110"/>
        </w:rPr>
        <w:t> </w:t>
      </w:r>
      <w:r>
        <w:rPr>
          <w:color w:val="292425"/>
          <w:w w:val="110"/>
        </w:rPr>
        <w:t>growth</w:t>
      </w:r>
      <w:r>
        <w:rPr>
          <w:color w:val="292425"/>
          <w:spacing w:val="-15"/>
          <w:w w:val="110"/>
        </w:rPr>
        <w:t> </w:t>
      </w:r>
      <w:r>
        <w:rPr>
          <w:color w:val="292425"/>
          <w:w w:val="110"/>
        </w:rPr>
        <w:t>has</w:t>
      </w:r>
      <w:r>
        <w:rPr>
          <w:color w:val="292425"/>
          <w:spacing w:val="-15"/>
          <w:w w:val="110"/>
        </w:rPr>
        <w:t> </w:t>
      </w:r>
      <w:r>
        <w:rPr>
          <w:color w:val="292425"/>
          <w:w w:val="110"/>
        </w:rPr>
        <w:t>been</w:t>
      </w:r>
      <w:r>
        <w:rPr>
          <w:color w:val="292425"/>
          <w:spacing w:val="-15"/>
          <w:w w:val="110"/>
        </w:rPr>
        <w:t> </w:t>
      </w:r>
      <w:r>
        <w:rPr>
          <w:color w:val="292425"/>
          <w:w w:val="110"/>
        </w:rPr>
        <w:t>strong,</w:t>
      </w:r>
      <w:r>
        <w:rPr>
          <w:color w:val="292425"/>
          <w:spacing w:val="-15"/>
          <w:w w:val="110"/>
        </w:rPr>
        <w:t> </w:t>
      </w:r>
      <w:r>
        <w:rPr>
          <w:color w:val="292425"/>
          <w:w w:val="110"/>
        </w:rPr>
        <w:t>there</w:t>
      </w:r>
      <w:r>
        <w:rPr>
          <w:color w:val="292425"/>
          <w:spacing w:val="-15"/>
          <w:w w:val="110"/>
        </w:rPr>
        <w:t> </w:t>
      </w:r>
      <w:r>
        <w:rPr>
          <w:color w:val="292425"/>
          <w:w w:val="110"/>
        </w:rPr>
        <w:t>has</w:t>
      </w:r>
      <w:r>
        <w:rPr>
          <w:color w:val="292425"/>
          <w:spacing w:val="-15"/>
          <w:w w:val="110"/>
        </w:rPr>
        <w:t> </w:t>
      </w:r>
      <w:r>
        <w:rPr>
          <w:color w:val="292425"/>
          <w:w w:val="110"/>
        </w:rPr>
        <w:t>been</w:t>
      </w:r>
      <w:r>
        <w:rPr>
          <w:color w:val="292425"/>
          <w:spacing w:val="-15"/>
          <w:w w:val="110"/>
        </w:rPr>
        <w:t> </w:t>
      </w:r>
      <w:r>
        <w:rPr>
          <w:color w:val="292425"/>
          <w:w w:val="110"/>
        </w:rPr>
        <w:t>little</w:t>
      </w:r>
      <w:r>
        <w:rPr>
          <w:color w:val="292425"/>
          <w:spacing w:val="-15"/>
          <w:w w:val="110"/>
        </w:rPr>
        <w:t> </w:t>
      </w:r>
      <w:r>
        <w:rPr>
          <w:color w:val="292425"/>
          <w:w w:val="110"/>
        </w:rPr>
        <w:t>sign</w:t>
      </w:r>
      <w:r>
        <w:rPr>
          <w:color w:val="292425"/>
          <w:spacing w:val="-15"/>
          <w:w w:val="110"/>
        </w:rPr>
        <w:t> </w:t>
      </w:r>
      <w:r>
        <w:rPr>
          <w:color w:val="292425"/>
          <w:w w:val="110"/>
        </w:rPr>
        <w:t>of </w:t>
      </w:r>
      <w:r>
        <w:rPr>
          <w:color w:val="292425"/>
          <w:spacing w:val="-3"/>
          <w:w w:val="110"/>
        </w:rPr>
        <w:t>any </w:t>
      </w:r>
      <w:r>
        <w:rPr>
          <w:color w:val="292425"/>
          <w:w w:val="110"/>
        </w:rPr>
        <w:t>pickup in the </w:t>
      </w:r>
      <w:r>
        <w:rPr>
          <w:color w:val="292425"/>
          <w:spacing w:val="-3"/>
          <w:w w:val="110"/>
        </w:rPr>
        <w:t>private </w:t>
      </w:r>
      <w:r>
        <w:rPr>
          <w:color w:val="292425"/>
          <w:spacing w:val="-4"/>
          <w:w w:val="110"/>
        </w:rPr>
        <w:t>sector. </w:t>
      </w:r>
      <w:r>
        <w:rPr>
          <w:color w:val="292425"/>
          <w:w w:val="110"/>
        </w:rPr>
        <w:t>Unemployment remains low and there are indications that the labour </w:t>
      </w:r>
      <w:r>
        <w:rPr>
          <w:color w:val="292425"/>
          <w:spacing w:val="-2"/>
          <w:w w:val="110"/>
        </w:rPr>
        <w:t>market </w:t>
      </w:r>
      <w:r>
        <w:rPr>
          <w:color w:val="292425"/>
          <w:spacing w:val="-3"/>
          <w:w w:val="110"/>
        </w:rPr>
        <w:t>may </w:t>
      </w:r>
      <w:r>
        <w:rPr>
          <w:color w:val="292425"/>
          <w:w w:val="110"/>
        </w:rPr>
        <w:t>be starting </w:t>
      </w:r>
      <w:r>
        <w:rPr>
          <w:color w:val="292425"/>
          <w:spacing w:val="-4"/>
          <w:w w:val="110"/>
        </w:rPr>
        <w:t>to </w:t>
      </w:r>
      <w:r>
        <w:rPr>
          <w:color w:val="292425"/>
          <w:w w:val="110"/>
        </w:rPr>
        <w:t>tighten. The strengthening in activity is likely </w:t>
      </w:r>
      <w:r>
        <w:rPr>
          <w:color w:val="292425"/>
          <w:spacing w:val="-4"/>
          <w:w w:val="110"/>
        </w:rPr>
        <w:t>to </w:t>
      </w:r>
      <w:r>
        <w:rPr>
          <w:color w:val="292425"/>
          <w:w w:val="110"/>
        </w:rPr>
        <w:t>raise</w:t>
      </w:r>
      <w:r>
        <w:rPr>
          <w:color w:val="292425"/>
          <w:spacing w:val="-25"/>
          <w:w w:val="110"/>
        </w:rPr>
        <w:t> </w:t>
      </w:r>
      <w:r>
        <w:rPr>
          <w:color w:val="292425"/>
          <w:w w:val="110"/>
        </w:rPr>
        <w:t>earnings</w:t>
      </w:r>
      <w:r>
        <w:rPr>
          <w:color w:val="292425"/>
          <w:spacing w:val="-24"/>
          <w:w w:val="110"/>
        </w:rPr>
        <w:t> </w:t>
      </w:r>
      <w:r>
        <w:rPr>
          <w:color w:val="292425"/>
          <w:w w:val="110"/>
        </w:rPr>
        <w:t>growth,</w:t>
      </w:r>
      <w:r>
        <w:rPr>
          <w:color w:val="292425"/>
          <w:spacing w:val="-24"/>
          <w:w w:val="110"/>
        </w:rPr>
        <w:t> </w:t>
      </w:r>
      <w:r>
        <w:rPr>
          <w:color w:val="292425"/>
          <w:w w:val="110"/>
        </w:rPr>
        <w:t>but</w:t>
      </w:r>
      <w:r>
        <w:rPr>
          <w:color w:val="292425"/>
          <w:spacing w:val="-24"/>
          <w:w w:val="110"/>
        </w:rPr>
        <w:t> </w:t>
      </w:r>
      <w:r>
        <w:rPr>
          <w:color w:val="292425"/>
          <w:w w:val="110"/>
        </w:rPr>
        <w:t>a</w:t>
      </w:r>
      <w:r>
        <w:rPr>
          <w:color w:val="292425"/>
          <w:spacing w:val="-25"/>
          <w:w w:val="110"/>
        </w:rPr>
        <w:t> </w:t>
      </w:r>
      <w:r>
        <w:rPr>
          <w:color w:val="292425"/>
          <w:w w:val="110"/>
        </w:rPr>
        <w:t>corresponding</w:t>
      </w:r>
      <w:r>
        <w:rPr>
          <w:color w:val="292425"/>
          <w:spacing w:val="-24"/>
          <w:w w:val="110"/>
        </w:rPr>
        <w:t> </w:t>
      </w:r>
      <w:r>
        <w:rPr>
          <w:color w:val="292425"/>
          <w:w w:val="110"/>
        </w:rPr>
        <w:t>cyclical</w:t>
      </w:r>
      <w:r>
        <w:rPr>
          <w:color w:val="292425"/>
          <w:spacing w:val="-24"/>
          <w:w w:val="110"/>
        </w:rPr>
        <w:t> </w:t>
      </w:r>
      <w:r>
        <w:rPr>
          <w:color w:val="292425"/>
          <w:spacing w:val="-3"/>
          <w:w w:val="110"/>
        </w:rPr>
        <w:t>recovery</w:t>
      </w:r>
      <w:r>
        <w:rPr>
          <w:color w:val="292425"/>
          <w:spacing w:val="-24"/>
          <w:w w:val="110"/>
        </w:rPr>
        <w:t> </w:t>
      </w:r>
      <w:r>
        <w:rPr>
          <w:color w:val="292425"/>
          <w:w w:val="110"/>
        </w:rPr>
        <w:t>in productivity</w:t>
      </w:r>
      <w:r>
        <w:rPr>
          <w:color w:val="292425"/>
          <w:spacing w:val="-12"/>
          <w:w w:val="110"/>
        </w:rPr>
        <w:t> </w:t>
      </w:r>
      <w:r>
        <w:rPr>
          <w:color w:val="292425"/>
          <w:w w:val="110"/>
        </w:rPr>
        <w:t>should</w:t>
      </w:r>
      <w:r>
        <w:rPr>
          <w:color w:val="292425"/>
          <w:spacing w:val="-11"/>
          <w:w w:val="110"/>
        </w:rPr>
        <w:t> </w:t>
      </w:r>
      <w:r>
        <w:rPr>
          <w:color w:val="292425"/>
          <w:w w:val="110"/>
        </w:rPr>
        <w:t>limit</w:t>
      </w:r>
      <w:r>
        <w:rPr>
          <w:color w:val="292425"/>
          <w:spacing w:val="-11"/>
          <w:w w:val="110"/>
        </w:rPr>
        <w:t> </w:t>
      </w:r>
      <w:r>
        <w:rPr>
          <w:color w:val="292425"/>
          <w:w w:val="110"/>
        </w:rPr>
        <w:t>the</w:t>
      </w:r>
      <w:r>
        <w:rPr>
          <w:color w:val="292425"/>
          <w:spacing w:val="-11"/>
          <w:w w:val="110"/>
        </w:rPr>
        <w:t> </w:t>
      </w:r>
      <w:r>
        <w:rPr>
          <w:color w:val="292425"/>
          <w:w w:val="110"/>
        </w:rPr>
        <w:t>impact</w:t>
      </w:r>
      <w:r>
        <w:rPr>
          <w:color w:val="292425"/>
          <w:spacing w:val="-11"/>
          <w:w w:val="110"/>
        </w:rPr>
        <w:t> </w:t>
      </w:r>
      <w:r>
        <w:rPr>
          <w:color w:val="292425"/>
          <w:w w:val="110"/>
        </w:rPr>
        <w:t>on</w:t>
      </w:r>
      <w:r>
        <w:rPr>
          <w:color w:val="292425"/>
          <w:spacing w:val="-11"/>
          <w:w w:val="110"/>
        </w:rPr>
        <w:t> </w:t>
      </w:r>
      <w:r>
        <w:rPr>
          <w:color w:val="292425"/>
          <w:w w:val="110"/>
        </w:rPr>
        <w:t>unit</w:t>
      </w:r>
      <w:r>
        <w:rPr>
          <w:color w:val="292425"/>
          <w:spacing w:val="-11"/>
          <w:w w:val="110"/>
        </w:rPr>
        <w:t> </w:t>
      </w:r>
      <w:r>
        <w:rPr>
          <w:color w:val="292425"/>
          <w:w w:val="110"/>
        </w:rPr>
        <w:t>labour</w:t>
      </w:r>
      <w:r>
        <w:rPr>
          <w:color w:val="292425"/>
          <w:spacing w:val="-11"/>
          <w:w w:val="110"/>
        </w:rPr>
        <w:t> </w:t>
      </w:r>
      <w:r>
        <w:rPr>
          <w:color w:val="292425"/>
          <w:w w:val="110"/>
        </w:rPr>
        <w:t>costs.</w:t>
      </w:r>
    </w:p>
    <w:p>
      <w:pPr>
        <w:spacing w:after="0" w:line="292" w:lineRule="auto"/>
        <w:sectPr>
          <w:type w:val="continuous"/>
          <w:pgSz w:w="11900" w:h="16840"/>
          <w:pgMar w:top="1220" w:bottom="280" w:left="640" w:right="640"/>
          <w:cols w:num="2" w:equalWidth="0">
            <w:col w:w="4263" w:space="536"/>
            <w:col w:w="5821"/>
          </w:cols>
        </w:sectPr>
      </w:pPr>
    </w:p>
    <w:p>
      <w:pPr>
        <w:tabs>
          <w:tab w:pos="1014" w:val="left" w:leader="none"/>
          <w:tab w:pos="1647" w:val="left" w:leader="none"/>
          <w:tab w:pos="2169" w:val="left" w:leader="none"/>
          <w:tab w:pos="2717" w:val="left" w:leader="none"/>
          <w:tab w:pos="3224" w:val="left" w:leader="none"/>
          <w:tab w:pos="3780" w:val="left" w:leader="none"/>
        </w:tabs>
        <w:spacing w:line="117" w:lineRule="exact" w:before="0"/>
        <w:ind w:left="511"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pStyle w:val="BodyText"/>
        <w:spacing w:before="5"/>
        <w:rPr>
          <w:sz w:val="14"/>
        </w:rPr>
      </w:pPr>
    </w:p>
    <w:p>
      <w:pPr>
        <w:spacing w:line="208" w:lineRule="auto" w:before="1"/>
        <w:ind w:left="176" w:right="188" w:firstLine="0"/>
        <w:jc w:val="left"/>
        <w:rPr>
          <w:sz w:val="12"/>
        </w:rPr>
      </w:pPr>
      <w:r>
        <w:rPr>
          <w:color w:val="292425"/>
          <w:spacing w:val="-1"/>
          <w:w w:val="104"/>
          <w:sz w:val="12"/>
        </w:rPr>
        <w:t>Th</w:t>
      </w:r>
      <w:r>
        <w:rPr>
          <w:color w:val="292425"/>
          <w:w w:val="104"/>
          <w:sz w:val="12"/>
        </w:rPr>
        <w:t>e</w:t>
      </w:r>
      <w:r>
        <w:rPr>
          <w:color w:val="292425"/>
          <w:sz w:val="12"/>
        </w:rPr>
        <w:t> </w:t>
      </w:r>
      <w:r>
        <w:rPr>
          <w:color w:val="292425"/>
          <w:spacing w:val="-1"/>
          <w:w w:val="105"/>
          <w:sz w:val="12"/>
        </w:rPr>
        <w:t>fa</w:t>
      </w:r>
      <w:r>
        <w:rPr>
          <w:color w:val="292425"/>
          <w:w w:val="105"/>
          <w:sz w:val="12"/>
        </w:rPr>
        <w:t>n</w:t>
      </w:r>
      <w:r>
        <w:rPr>
          <w:color w:val="292425"/>
          <w:sz w:val="12"/>
        </w:rPr>
        <w:t> </w:t>
      </w:r>
      <w:r>
        <w:rPr>
          <w:color w:val="292425"/>
          <w:spacing w:val="-1"/>
          <w:w w:val="111"/>
          <w:sz w:val="12"/>
        </w:rPr>
        <w:t>cha</w:t>
      </w:r>
      <w:r>
        <w:rPr>
          <w:color w:val="292425"/>
          <w:spacing w:val="2"/>
          <w:w w:val="111"/>
          <w:sz w:val="12"/>
        </w:rPr>
        <w:t>r</w:t>
      </w:r>
      <w:r>
        <w:rPr>
          <w:color w:val="292425"/>
          <w:w w:val="125"/>
          <w:sz w:val="12"/>
        </w:rPr>
        <w:t>t</w:t>
      </w:r>
      <w:r>
        <w:rPr>
          <w:color w:val="292425"/>
          <w:sz w:val="12"/>
        </w:rPr>
        <w:t> </w:t>
      </w:r>
      <w:r>
        <w:rPr>
          <w:color w:val="292425"/>
          <w:spacing w:val="-1"/>
          <w:w w:val="111"/>
          <w:sz w:val="12"/>
        </w:rPr>
        <w:t>depic</w:t>
      </w:r>
      <w:r>
        <w:rPr>
          <w:color w:val="292425"/>
          <w:spacing w:val="-2"/>
          <w:w w:val="111"/>
          <w:sz w:val="12"/>
        </w:rPr>
        <w:t>t</w:t>
      </w:r>
      <w:r>
        <w:rPr>
          <w:color w:val="292425"/>
          <w:w w:val="102"/>
          <w:sz w:val="12"/>
        </w:rPr>
        <w:t>s</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w w:val="94"/>
          <w:sz w:val="12"/>
        </w:rPr>
        <w:t>y</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3"/>
          <w:w w:val="88"/>
          <w:sz w:val="12"/>
        </w:rPr>
        <w:t>v</w:t>
      </w:r>
      <w:r>
        <w:rPr>
          <w:color w:val="292425"/>
          <w:spacing w:val="-1"/>
          <w:w w:val="108"/>
          <w:sz w:val="12"/>
        </w:rPr>
        <w:t>ariou</w:t>
      </w:r>
      <w:r>
        <w:rPr>
          <w:color w:val="292425"/>
          <w:w w:val="108"/>
          <w:sz w:val="12"/>
        </w:rPr>
        <w:t>s</w:t>
      </w:r>
      <w:r>
        <w:rPr>
          <w:color w:val="292425"/>
          <w:sz w:val="12"/>
        </w:rPr>
        <w:t> </w:t>
      </w:r>
      <w:r>
        <w:rPr>
          <w:color w:val="292425"/>
          <w:spacing w:val="-1"/>
          <w:w w:val="108"/>
          <w:sz w:val="12"/>
        </w:rPr>
        <w:t>outcom</w:t>
      </w:r>
      <w:r>
        <w:rPr>
          <w:color w:val="292425"/>
          <w:spacing w:val="-2"/>
          <w:w w:val="108"/>
          <w:sz w:val="12"/>
        </w:rPr>
        <w:t>e</w:t>
      </w:r>
      <w:r>
        <w:rPr>
          <w:color w:val="292425"/>
          <w:w w:val="102"/>
          <w:sz w:val="12"/>
        </w:rPr>
        <w:t>s</w:t>
      </w:r>
      <w:r>
        <w:rPr>
          <w:color w:val="292425"/>
          <w:sz w:val="12"/>
        </w:rPr>
        <w:t> </w:t>
      </w:r>
      <w:r>
        <w:rPr>
          <w:color w:val="292425"/>
          <w:spacing w:val="-1"/>
          <w:w w:val="105"/>
          <w:sz w:val="12"/>
        </w:rPr>
        <w:t>fo</w:t>
      </w:r>
      <w:r>
        <w:rPr>
          <w:color w:val="292425"/>
          <w:w w:val="105"/>
          <w:sz w:val="12"/>
        </w:rPr>
        <w:t>r</w:t>
      </w:r>
      <w:r>
        <w:rPr>
          <w:color w:val="292425"/>
          <w:sz w:val="12"/>
        </w:rPr>
        <w:t> </w:t>
      </w:r>
      <w:r>
        <w:rPr>
          <w:color w:val="292425"/>
          <w:spacing w:val="-1"/>
          <w:w w:val="101"/>
          <w:sz w:val="12"/>
        </w:rPr>
        <w:t>GD</w:t>
      </w:r>
      <w:r>
        <w:rPr>
          <w:color w:val="292425"/>
          <w:w w:val="101"/>
          <w:sz w:val="12"/>
        </w:rPr>
        <w:t>P</w:t>
      </w:r>
      <w:r>
        <w:rPr>
          <w:color w:val="292425"/>
          <w:sz w:val="12"/>
        </w:rPr>
        <w:t> </w:t>
      </w:r>
      <w:r>
        <w:rPr>
          <w:color w:val="292425"/>
          <w:spacing w:val="-1"/>
          <w:w w:val="107"/>
          <w:sz w:val="12"/>
        </w:rPr>
        <w:t>g</w:t>
      </w:r>
      <w:r>
        <w:rPr>
          <w:color w:val="292425"/>
          <w:spacing w:val="-3"/>
          <w:w w:val="107"/>
          <w:sz w:val="12"/>
        </w:rPr>
        <w:t>r</w:t>
      </w:r>
      <w:r>
        <w:rPr>
          <w:color w:val="292425"/>
          <w:spacing w:val="-3"/>
          <w:w w:val="108"/>
          <w:sz w:val="12"/>
        </w:rPr>
        <w:t>o</w:t>
      </w:r>
      <w:r>
        <w:rPr>
          <w:color w:val="292425"/>
          <w:spacing w:val="-1"/>
          <w:w w:val="90"/>
          <w:sz w:val="12"/>
        </w:rPr>
        <w:t>w</w:t>
      </w:r>
      <w:r>
        <w:rPr>
          <w:color w:val="292425"/>
          <w:spacing w:val="-1"/>
          <w:w w:val="118"/>
          <w:sz w:val="12"/>
        </w:rPr>
        <w:t>t</w:t>
      </w:r>
      <w:r>
        <w:rPr>
          <w:color w:val="292425"/>
          <w:w w:val="118"/>
          <w:sz w:val="12"/>
        </w:rPr>
        <w:t>h</w:t>
      </w:r>
      <w:r>
        <w:rPr>
          <w:color w:val="292425"/>
          <w:sz w:val="12"/>
        </w:rPr>
        <w:t> </w:t>
      </w:r>
      <w:r>
        <w:rPr>
          <w:color w:val="292425"/>
          <w:spacing w:val="-1"/>
          <w:w w:val="110"/>
          <w:sz w:val="12"/>
        </w:rPr>
        <w:t>in </w:t>
      </w:r>
      <w:r>
        <w:rPr>
          <w:color w:val="292425"/>
          <w:spacing w:val="-1"/>
          <w:w w:val="115"/>
          <w:sz w:val="12"/>
        </w:rPr>
        <w:t>th</w:t>
      </w:r>
      <w:r>
        <w:rPr>
          <w:color w:val="292425"/>
          <w:w w:val="115"/>
          <w:sz w:val="12"/>
        </w:rPr>
        <w:t>e</w:t>
      </w:r>
      <w:r>
        <w:rPr>
          <w:color w:val="292425"/>
          <w:sz w:val="12"/>
        </w:rPr>
        <w:t> </w:t>
      </w:r>
      <w:r>
        <w:rPr>
          <w:color w:val="292425"/>
          <w:spacing w:val="-1"/>
          <w:w w:val="110"/>
          <w:sz w:val="12"/>
        </w:rPr>
        <w:t>futu</w:t>
      </w:r>
      <w:r>
        <w:rPr>
          <w:color w:val="292425"/>
          <w:spacing w:val="-3"/>
          <w:w w:val="110"/>
          <w:sz w:val="12"/>
        </w:rPr>
        <w:t>r</w:t>
      </w:r>
      <w:r>
        <w:rPr>
          <w:color w:val="292425"/>
          <w:spacing w:val="-1"/>
          <w:w w:val="101"/>
          <w:sz w:val="12"/>
        </w:rPr>
        <w:t>e</w:t>
      </w:r>
      <w:r>
        <w:rPr>
          <w:color w:val="292425"/>
          <w:w w:val="101"/>
          <w:sz w:val="12"/>
        </w:rPr>
        <w:t>.</w:t>
      </w:r>
      <w:r>
        <w:rPr>
          <w:color w:val="292425"/>
          <w:sz w:val="12"/>
        </w:rPr>
        <w:t>  </w:t>
      </w:r>
      <w:r>
        <w:rPr>
          <w:color w:val="292425"/>
          <w:spacing w:val="-1"/>
          <w:w w:val="104"/>
          <w:sz w:val="12"/>
        </w:rPr>
        <w:t>Th</w:t>
      </w:r>
      <w:r>
        <w:rPr>
          <w:color w:val="292425"/>
          <w:w w:val="104"/>
          <w:sz w:val="12"/>
        </w:rPr>
        <w:t>e</w:t>
      </w:r>
      <w:r>
        <w:rPr>
          <w:color w:val="292425"/>
          <w:sz w:val="12"/>
        </w:rPr>
        <w:t> </w:t>
      </w:r>
      <w:r>
        <w:rPr>
          <w:color w:val="292425"/>
          <w:spacing w:val="-1"/>
          <w:w w:val="111"/>
          <w:sz w:val="12"/>
        </w:rPr>
        <w:t>da</w:t>
      </w:r>
      <w:r>
        <w:rPr>
          <w:color w:val="292425"/>
          <w:spacing w:val="-2"/>
          <w:w w:val="111"/>
          <w:sz w:val="12"/>
        </w:rPr>
        <w:t>r</w:t>
      </w:r>
      <w:r>
        <w:rPr>
          <w:color w:val="292425"/>
          <w:spacing w:val="-4"/>
          <w:w w:val="97"/>
          <w:sz w:val="12"/>
        </w:rPr>
        <w:t>k</w:t>
      </w:r>
      <w:r>
        <w:rPr>
          <w:color w:val="292425"/>
          <w:spacing w:val="-2"/>
          <w:w w:val="109"/>
          <w:sz w:val="12"/>
        </w:rPr>
        <w:t>e</w:t>
      </w:r>
      <w:r>
        <w:rPr>
          <w:color w:val="292425"/>
          <w:spacing w:val="-1"/>
          <w:w w:val="112"/>
          <w:sz w:val="12"/>
        </w:rPr>
        <w:t>s</w:t>
      </w:r>
      <w:r>
        <w:rPr>
          <w:color w:val="292425"/>
          <w:w w:val="112"/>
          <w:sz w:val="12"/>
        </w:rPr>
        <w:t>t</w:t>
      </w:r>
      <w:r>
        <w:rPr>
          <w:color w:val="292425"/>
          <w:sz w:val="12"/>
        </w:rPr>
        <w:t> </w:t>
      </w:r>
      <w:r>
        <w:rPr>
          <w:color w:val="292425"/>
          <w:spacing w:val="-1"/>
          <w:w w:val="111"/>
          <w:sz w:val="12"/>
        </w:rPr>
        <w:t>ban</w:t>
      </w:r>
      <w:r>
        <w:rPr>
          <w:color w:val="292425"/>
          <w:w w:val="111"/>
          <w:sz w:val="12"/>
        </w:rPr>
        <w:t>d</w:t>
      </w:r>
      <w:r>
        <w:rPr>
          <w:color w:val="292425"/>
          <w:sz w:val="12"/>
        </w:rPr>
        <w:t> </w:t>
      </w:r>
      <w:r>
        <w:rPr>
          <w:color w:val="292425"/>
          <w:spacing w:val="-1"/>
          <w:w w:val="109"/>
          <w:sz w:val="12"/>
        </w:rPr>
        <w:t>includ</w:t>
      </w:r>
      <w:r>
        <w:rPr>
          <w:color w:val="292425"/>
          <w:spacing w:val="-2"/>
          <w:w w:val="109"/>
          <w:sz w:val="12"/>
        </w:rPr>
        <w:t>e</w:t>
      </w:r>
      <w:r>
        <w:rPr>
          <w:color w:val="292425"/>
          <w:w w:val="102"/>
          <w:sz w:val="12"/>
        </w:rPr>
        <w:t>s</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3"/>
          <w:sz w:val="12"/>
        </w:rPr>
        <w:t>cent</w:t>
      </w:r>
      <w:r>
        <w:rPr>
          <w:color w:val="292425"/>
          <w:spacing w:val="-4"/>
          <w:w w:val="113"/>
          <w:sz w:val="12"/>
        </w:rPr>
        <w:t>r</w:t>
      </w:r>
      <w:r>
        <w:rPr>
          <w:color w:val="292425"/>
          <w:spacing w:val="-1"/>
          <w:w w:val="103"/>
          <w:sz w:val="12"/>
        </w:rPr>
        <w:t>a</w:t>
      </w:r>
      <w:r>
        <w:rPr>
          <w:color w:val="292425"/>
          <w:w w:val="103"/>
          <w:sz w:val="12"/>
        </w:rPr>
        <w:t>l</w:t>
      </w:r>
      <w:r>
        <w:rPr>
          <w:color w:val="292425"/>
          <w:sz w:val="12"/>
        </w:rPr>
        <w:t> </w:t>
      </w:r>
      <w:r>
        <w:rPr>
          <w:color w:val="292425"/>
          <w:spacing w:val="-1"/>
          <w:w w:val="105"/>
          <w:sz w:val="12"/>
        </w:rPr>
        <w:t>(singl</w:t>
      </w:r>
      <w:r>
        <w:rPr>
          <w:color w:val="292425"/>
          <w:w w:val="105"/>
          <w:sz w:val="12"/>
        </w:rPr>
        <w:t>e</w:t>
      </w:r>
      <w:r>
        <w:rPr>
          <w:color w:val="292425"/>
          <w:sz w:val="12"/>
        </w:rPr>
        <w:t> </w:t>
      </w:r>
      <w:r>
        <w:rPr>
          <w:color w:val="292425"/>
          <w:spacing w:val="-1"/>
          <w:w w:val="106"/>
          <w:sz w:val="12"/>
        </w:rPr>
        <w:t>mos</w:t>
      </w:r>
      <w:r>
        <w:rPr>
          <w:color w:val="292425"/>
          <w:w w:val="106"/>
          <w:sz w:val="12"/>
        </w:rPr>
        <w:t>t</w:t>
      </w:r>
      <w:r>
        <w:rPr>
          <w:color w:val="292425"/>
          <w:sz w:val="12"/>
        </w:rPr>
        <w:t> </w:t>
      </w:r>
      <w:r>
        <w:rPr>
          <w:color w:val="292425"/>
          <w:spacing w:val="-1"/>
          <w:w w:val="99"/>
          <w:sz w:val="12"/>
        </w:rPr>
        <w:t>li</w:t>
      </w:r>
      <w:r>
        <w:rPr>
          <w:color w:val="292425"/>
          <w:spacing w:val="-4"/>
          <w:w w:val="99"/>
          <w:sz w:val="12"/>
        </w:rPr>
        <w:t>k</w:t>
      </w:r>
      <w:r>
        <w:rPr>
          <w:color w:val="292425"/>
          <w:spacing w:val="-1"/>
          <w:w w:val="104"/>
          <w:sz w:val="12"/>
        </w:rPr>
        <w:t>e</w:t>
      </w:r>
      <w:r>
        <w:rPr>
          <w:color w:val="292425"/>
          <w:spacing w:val="-2"/>
          <w:w w:val="104"/>
          <w:sz w:val="12"/>
        </w:rPr>
        <w:t>l</w:t>
      </w:r>
      <w:r>
        <w:rPr>
          <w:color w:val="292425"/>
          <w:spacing w:val="-1"/>
          <w:w w:val="96"/>
          <w:sz w:val="12"/>
        </w:rPr>
        <w:t>y) </w:t>
      </w:r>
      <w:r>
        <w:rPr>
          <w:color w:val="292425"/>
          <w:spacing w:val="-1"/>
          <w:w w:val="112"/>
          <w:sz w:val="12"/>
        </w:rPr>
        <w:t>p</w:t>
      </w:r>
      <w:r>
        <w:rPr>
          <w:color w:val="292425"/>
          <w:spacing w:val="-3"/>
          <w:w w:val="112"/>
          <w:sz w:val="12"/>
        </w:rPr>
        <w:t>r</w:t>
      </w:r>
      <w:r>
        <w:rPr>
          <w:color w:val="292425"/>
          <w:spacing w:val="-2"/>
          <w:w w:val="108"/>
          <w:sz w:val="12"/>
        </w:rPr>
        <w:t>o</w:t>
      </w:r>
      <w:r>
        <w:rPr>
          <w:color w:val="292425"/>
          <w:spacing w:val="-1"/>
          <w:w w:val="110"/>
          <w:sz w:val="12"/>
        </w:rPr>
        <w:t>jectio</w:t>
      </w:r>
      <w:r>
        <w:rPr>
          <w:color w:val="292425"/>
          <w:w w:val="110"/>
          <w:sz w:val="12"/>
        </w:rPr>
        <w:t>n</w:t>
      </w:r>
      <w:r>
        <w:rPr>
          <w:color w:val="292425"/>
          <w:sz w:val="12"/>
        </w:rPr>
        <w:t> </w:t>
      </w:r>
      <w:r>
        <w:rPr>
          <w:color w:val="292425"/>
          <w:spacing w:val="-1"/>
          <w:w w:val="111"/>
          <w:sz w:val="12"/>
        </w:rPr>
        <w:t>an</w:t>
      </w:r>
      <w:r>
        <w:rPr>
          <w:color w:val="292425"/>
          <w:w w:val="111"/>
          <w:sz w:val="12"/>
        </w:rPr>
        <w:t>d</w:t>
      </w:r>
      <w:r>
        <w:rPr>
          <w:color w:val="292425"/>
          <w:sz w:val="12"/>
        </w:rPr>
        <w:t> </w:t>
      </w:r>
      <w:r>
        <w:rPr>
          <w:color w:val="292425"/>
          <w:spacing w:val="-1"/>
          <w:w w:val="108"/>
          <w:sz w:val="12"/>
        </w:rPr>
        <w:t>c</w:t>
      </w:r>
      <w:r>
        <w:rPr>
          <w:color w:val="292425"/>
          <w:spacing w:val="-3"/>
          <w:w w:val="108"/>
          <w:sz w:val="12"/>
        </w:rPr>
        <w:t>o</w:t>
      </w:r>
      <w:r>
        <w:rPr>
          <w:color w:val="292425"/>
          <w:spacing w:val="-3"/>
          <w:w w:val="88"/>
          <w:sz w:val="12"/>
        </w:rPr>
        <w:t>v</w:t>
      </w:r>
      <w:r>
        <w:rPr>
          <w:color w:val="292425"/>
          <w:w w:val="109"/>
          <w:sz w:val="12"/>
        </w:rPr>
        <w:t>e</w:t>
      </w:r>
      <w:r>
        <w:rPr>
          <w:color w:val="292425"/>
          <w:spacing w:val="-4"/>
          <w:w w:val="116"/>
          <w:sz w:val="12"/>
        </w:rPr>
        <w:t>r</w:t>
      </w:r>
      <w:r>
        <w:rPr>
          <w:color w:val="292425"/>
          <w:w w:val="102"/>
          <w:sz w:val="12"/>
        </w:rPr>
        <w:t>s</w:t>
      </w:r>
      <w:r>
        <w:rPr>
          <w:color w:val="292425"/>
          <w:sz w:val="12"/>
        </w:rPr>
        <w:t> </w:t>
      </w:r>
      <w:r>
        <w:rPr>
          <w:color w:val="292425"/>
          <w:spacing w:val="-14"/>
          <w:w w:val="121"/>
          <w:sz w:val="12"/>
        </w:rPr>
        <w:t>1</w:t>
      </w:r>
      <w:r>
        <w:rPr>
          <w:color w:val="292425"/>
          <w:spacing w:val="-1"/>
          <w:w w:val="103"/>
          <w:sz w:val="12"/>
        </w:rPr>
        <w:t>0</w:t>
      </w:r>
      <w:r>
        <w:rPr>
          <w:color w:val="292425"/>
          <w:w w:val="103"/>
          <w:sz w:val="12"/>
        </w:rPr>
        <w:t>%</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spacing w:val="-10"/>
          <w:w w:val="94"/>
          <w:sz w:val="12"/>
        </w:rPr>
        <w:t>y</w:t>
      </w:r>
      <w:r>
        <w:rPr>
          <w:color w:val="292425"/>
          <w:w w:val="86"/>
          <w:sz w:val="12"/>
        </w:rPr>
        <w:t>.</w:t>
      </w:r>
      <w:r>
        <w:rPr>
          <w:color w:val="292425"/>
          <w:sz w:val="12"/>
        </w:rPr>
        <w:t>  </w:t>
      </w:r>
      <w:r>
        <w:rPr>
          <w:color w:val="292425"/>
          <w:spacing w:val="-1"/>
          <w:w w:val="105"/>
          <w:sz w:val="12"/>
        </w:rPr>
        <w:t>Eac</w:t>
      </w:r>
      <w:r>
        <w:rPr>
          <w:color w:val="292425"/>
          <w:w w:val="105"/>
          <w:sz w:val="12"/>
        </w:rPr>
        <w:t>h</w:t>
      </w:r>
      <w:r>
        <w:rPr>
          <w:color w:val="292425"/>
          <w:sz w:val="12"/>
        </w:rPr>
        <w:t> </w:t>
      </w:r>
      <w:r>
        <w:rPr>
          <w:color w:val="292425"/>
          <w:spacing w:val="-1"/>
          <w:w w:val="108"/>
          <w:sz w:val="12"/>
        </w:rPr>
        <w:t>succ</w:t>
      </w:r>
      <w:r>
        <w:rPr>
          <w:color w:val="292425"/>
          <w:spacing w:val="-2"/>
          <w:w w:val="108"/>
          <w:sz w:val="12"/>
        </w:rPr>
        <w:t>e</w:t>
      </w:r>
      <w:r>
        <w:rPr>
          <w:color w:val="292425"/>
          <w:spacing w:val="-1"/>
          <w:w w:val="98"/>
          <w:sz w:val="12"/>
        </w:rPr>
        <w:t>ssi</w:t>
      </w:r>
      <w:r>
        <w:rPr>
          <w:color w:val="292425"/>
          <w:spacing w:val="-3"/>
          <w:w w:val="98"/>
          <w:sz w:val="12"/>
        </w:rPr>
        <w:t>v</w:t>
      </w:r>
      <w:r>
        <w:rPr>
          <w:color w:val="292425"/>
          <w:w w:val="109"/>
          <w:sz w:val="12"/>
        </w:rPr>
        <w:t>e</w:t>
      </w:r>
      <w:r>
        <w:rPr>
          <w:color w:val="292425"/>
          <w:sz w:val="12"/>
        </w:rPr>
        <w:t> </w:t>
      </w:r>
      <w:r>
        <w:rPr>
          <w:color w:val="292425"/>
          <w:spacing w:val="-1"/>
          <w:w w:val="109"/>
          <w:sz w:val="12"/>
        </w:rPr>
        <w:t>pai</w:t>
      </w:r>
      <w:r>
        <w:rPr>
          <w:color w:val="292425"/>
          <w:w w:val="109"/>
          <w:sz w:val="12"/>
        </w:rPr>
        <w:t>r</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0"/>
          <w:sz w:val="12"/>
        </w:rPr>
        <w:t>bands </w:t>
      </w:r>
      <w:r>
        <w:rPr>
          <w:color w:val="292425"/>
          <w:spacing w:val="-1"/>
          <w:w w:val="103"/>
          <w:sz w:val="12"/>
        </w:rPr>
        <w:t>i</w:t>
      </w:r>
      <w:r>
        <w:rPr>
          <w:color w:val="292425"/>
          <w:w w:val="103"/>
          <w:sz w:val="12"/>
        </w:rPr>
        <w:t>s</w:t>
      </w:r>
      <w:r>
        <w:rPr>
          <w:color w:val="292425"/>
          <w:sz w:val="12"/>
        </w:rPr>
        <w:t> </w:t>
      </w:r>
      <w:r>
        <w:rPr>
          <w:color w:val="292425"/>
          <w:spacing w:val="-1"/>
          <w:w w:val="113"/>
          <w:sz w:val="12"/>
        </w:rPr>
        <w:t>d</w:t>
      </w:r>
      <w:r>
        <w:rPr>
          <w:color w:val="292425"/>
          <w:spacing w:val="-4"/>
          <w:w w:val="113"/>
          <w:sz w:val="12"/>
        </w:rPr>
        <w:t>r</w:t>
      </w:r>
      <w:r>
        <w:rPr>
          <w:color w:val="292425"/>
          <w:spacing w:val="-2"/>
          <w:w w:val="108"/>
          <w:sz w:val="12"/>
        </w:rPr>
        <w:t>a</w:t>
      </w:r>
      <w:r>
        <w:rPr>
          <w:color w:val="292425"/>
          <w:spacing w:val="-1"/>
          <w:w w:val="100"/>
          <w:sz w:val="12"/>
        </w:rPr>
        <w:t>w</w:t>
      </w:r>
      <w:r>
        <w:rPr>
          <w:color w:val="292425"/>
          <w:w w:val="100"/>
          <w:sz w:val="12"/>
        </w:rPr>
        <w:t>n</w:t>
      </w:r>
      <w:r>
        <w:rPr>
          <w:color w:val="292425"/>
          <w:sz w:val="12"/>
        </w:rPr>
        <w:t> </w:t>
      </w:r>
      <w:r>
        <w:rPr>
          <w:color w:val="292425"/>
          <w:spacing w:val="-4"/>
          <w:w w:val="125"/>
          <w:sz w:val="12"/>
        </w:rPr>
        <w:t>t</w:t>
      </w:r>
      <w:r>
        <w:rPr>
          <w:color w:val="292425"/>
          <w:w w:val="108"/>
          <w:sz w:val="12"/>
        </w:rPr>
        <w:t>o</w:t>
      </w:r>
      <w:r>
        <w:rPr>
          <w:color w:val="292425"/>
          <w:sz w:val="12"/>
        </w:rPr>
        <w:t> </w:t>
      </w:r>
      <w:r>
        <w:rPr>
          <w:color w:val="292425"/>
          <w:spacing w:val="-1"/>
          <w:w w:val="108"/>
          <w:sz w:val="12"/>
        </w:rPr>
        <w:t>c</w:t>
      </w:r>
      <w:r>
        <w:rPr>
          <w:color w:val="292425"/>
          <w:spacing w:val="-3"/>
          <w:w w:val="108"/>
          <w:sz w:val="12"/>
        </w:rPr>
        <w:t>o</w:t>
      </w:r>
      <w:r>
        <w:rPr>
          <w:color w:val="292425"/>
          <w:spacing w:val="-3"/>
          <w:w w:val="88"/>
          <w:sz w:val="12"/>
        </w:rPr>
        <w:t>v</w:t>
      </w:r>
      <w:r>
        <w:rPr>
          <w:color w:val="292425"/>
          <w:spacing w:val="-1"/>
          <w:w w:val="112"/>
          <w:sz w:val="12"/>
        </w:rPr>
        <w:t>e</w:t>
      </w:r>
      <w:r>
        <w:rPr>
          <w:color w:val="292425"/>
          <w:w w:val="112"/>
          <w:sz w:val="12"/>
        </w:rPr>
        <w:t>r</w:t>
      </w:r>
      <w:r>
        <w:rPr>
          <w:color w:val="292425"/>
          <w:sz w:val="12"/>
        </w:rPr>
        <w:t> </w:t>
      </w:r>
      <w:r>
        <w:rPr>
          <w:color w:val="292425"/>
          <w:w w:val="108"/>
          <w:sz w:val="12"/>
        </w:rPr>
        <w:t>a</w:t>
      </w:r>
      <w:r>
        <w:rPr>
          <w:color w:val="292425"/>
          <w:sz w:val="12"/>
        </w:rPr>
        <w:t> </w:t>
      </w:r>
      <w:r>
        <w:rPr>
          <w:color w:val="292425"/>
          <w:spacing w:val="-1"/>
          <w:w w:val="106"/>
          <w:sz w:val="12"/>
        </w:rPr>
        <w:t>fu</w:t>
      </w:r>
      <w:r>
        <w:rPr>
          <w:color w:val="292425"/>
          <w:spacing w:val="2"/>
          <w:w w:val="106"/>
          <w:sz w:val="12"/>
        </w:rPr>
        <w:t>r</w:t>
      </w:r>
      <w:r>
        <w:rPr>
          <w:color w:val="292425"/>
          <w:spacing w:val="-1"/>
          <w:w w:val="115"/>
          <w:sz w:val="12"/>
        </w:rPr>
        <w:t>the</w:t>
      </w:r>
      <w:r>
        <w:rPr>
          <w:color w:val="292425"/>
          <w:w w:val="115"/>
          <w:sz w:val="12"/>
        </w:rPr>
        <w:t>r</w:t>
      </w:r>
      <w:r>
        <w:rPr>
          <w:color w:val="292425"/>
          <w:sz w:val="12"/>
        </w:rPr>
        <w:t> </w:t>
      </w:r>
      <w:r>
        <w:rPr>
          <w:color w:val="292425"/>
          <w:spacing w:val="-14"/>
          <w:w w:val="121"/>
          <w:sz w:val="12"/>
        </w:rPr>
        <w:t>1</w:t>
      </w:r>
      <w:r>
        <w:rPr>
          <w:color w:val="292425"/>
          <w:spacing w:val="-1"/>
          <w:w w:val="103"/>
          <w:sz w:val="12"/>
        </w:rPr>
        <w:t>0</w:t>
      </w:r>
      <w:r>
        <w:rPr>
          <w:color w:val="292425"/>
          <w:w w:val="103"/>
          <w:sz w:val="12"/>
        </w:rPr>
        <w:t>%</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spacing w:val="-9"/>
          <w:w w:val="94"/>
          <w:sz w:val="12"/>
        </w:rPr>
        <w:t>y</w:t>
      </w:r>
      <w:r>
        <w:rPr>
          <w:color w:val="292425"/>
          <w:w w:val="86"/>
          <w:sz w:val="12"/>
        </w:rPr>
        <w:t>,</w:t>
      </w:r>
      <w:r>
        <w:rPr>
          <w:color w:val="292425"/>
          <w:sz w:val="12"/>
        </w:rPr>
        <w:t> </w:t>
      </w:r>
      <w:r>
        <w:rPr>
          <w:color w:val="292425"/>
          <w:spacing w:val="-1"/>
          <w:w w:val="111"/>
          <w:sz w:val="12"/>
        </w:rPr>
        <w:t>unti</w:t>
      </w:r>
      <w:r>
        <w:rPr>
          <w:color w:val="292425"/>
          <w:w w:val="111"/>
          <w:sz w:val="12"/>
        </w:rPr>
        <w:t>l</w:t>
      </w:r>
      <w:r>
        <w:rPr>
          <w:color w:val="292425"/>
          <w:sz w:val="12"/>
        </w:rPr>
        <w:t> </w:t>
      </w:r>
      <w:r>
        <w:rPr>
          <w:color w:val="292425"/>
          <w:spacing w:val="-5"/>
          <w:w w:val="121"/>
          <w:sz w:val="12"/>
        </w:rPr>
        <w:t>9</w:t>
      </w:r>
      <w:r>
        <w:rPr>
          <w:color w:val="292425"/>
          <w:w w:val="121"/>
          <w:sz w:val="12"/>
        </w:rPr>
        <w:t>0</w:t>
      </w:r>
      <w:r>
        <w:rPr>
          <w:color w:val="292425"/>
          <w:w w:val="93"/>
          <w:sz w:val="12"/>
        </w:rPr>
        <w:t>%</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w w:val="94"/>
          <w:sz w:val="12"/>
        </w:rPr>
        <w:t>y </w:t>
      </w:r>
      <w:r>
        <w:rPr>
          <w:color w:val="292425"/>
          <w:spacing w:val="-1"/>
          <w:w w:val="111"/>
          <w:sz w:val="12"/>
        </w:rPr>
        <w:t>distributio</w:t>
      </w:r>
      <w:r>
        <w:rPr>
          <w:color w:val="292425"/>
          <w:w w:val="111"/>
          <w:sz w:val="12"/>
        </w:rPr>
        <w:t>n</w:t>
      </w:r>
      <w:r>
        <w:rPr>
          <w:color w:val="292425"/>
          <w:sz w:val="12"/>
        </w:rPr>
        <w:t> </w:t>
      </w:r>
      <w:r>
        <w:rPr>
          <w:color w:val="292425"/>
          <w:spacing w:val="-1"/>
          <w:w w:val="103"/>
          <w:sz w:val="12"/>
        </w:rPr>
        <w:t>i</w:t>
      </w:r>
      <w:r>
        <w:rPr>
          <w:color w:val="292425"/>
          <w:w w:val="103"/>
          <w:sz w:val="12"/>
        </w:rPr>
        <w:t>s</w:t>
      </w:r>
      <w:r>
        <w:rPr>
          <w:color w:val="292425"/>
          <w:sz w:val="12"/>
        </w:rPr>
        <w:t> </w:t>
      </w:r>
      <w:r>
        <w:rPr>
          <w:color w:val="292425"/>
          <w:spacing w:val="-1"/>
          <w:w w:val="108"/>
          <w:sz w:val="12"/>
        </w:rPr>
        <w:t>c</w:t>
      </w:r>
      <w:r>
        <w:rPr>
          <w:color w:val="292425"/>
          <w:spacing w:val="-3"/>
          <w:w w:val="108"/>
          <w:sz w:val="12"/>
        </w:rPr>
        <w:t>o</w:t>
      </w:r>
      <w:r>
        <w:rPr>
          <w:color w:val="292425"/>
          <w:spacing w:val="-3"/>
          <w:w w:val="88"/>
          <w:sz w:val="12"/>
        </w:rPr>
        <w:t>v</w:t>
      </w:r>
      <w:r>
        <w:rPr>
          <w:color w:val="292425"/>
          <w:w w:val="109"/>
          <w:sz w:val="12"/>
        </w:rPr>
        <w:t>e</w:t>
      </w:r>
      <w:r>
        <w:rPr>
          <w:color w:val="292425"/>
          <w:spacing w:val="-3"/>
          <w:w w:val="116"/>
          <w:sz w:val="12"/>
        </w:rPr>
        <w:t>r</w:t>
      </w:r>
      <w:r>
        <w:rPr>
          <w:color w:val="292425"/>
          <w:spacing w:val="-1"/>
          <w:w w:val="105"/>
          <w:sz w:val="12"/>
        </w:rPr>
        <w:t>ed</w:t>
      </w:r>
      <w:r>
        <w:rPr>
          <w:color w:val="292425"/>
          <w:w w:val="105"/>
          <w:sz w:val="12"/>
        </w:rPr>
        <w:t>.</w:t>
      </w:r>
      <w:r>
        <w:rPr>
          <w:color w:val="292425"/>
          <w:sz w:val="12"/>
        </w:rPr>
        <w:t>  </w:t>
      </w:r>
      <w:r>
        <w:rPr>
          <w:color w:val="292425"/>
          <w:spacing w:val="-1"/>
          <w:w w:val="104"/>
          <w:sz w:val="12"/>
        </w:rPr>
        <w:t>Th</w:t>
      </w:r>
      <w:r>
        <w:rPr>
          <w:color w:val="292425"/>
          <w:w w:val="104"/>
          <w:sz w:val="12"/>
        </w:rPr>
        <w:t>e</w:t>
      </w:r>
      <w:r>
        <w:rPr>
          <w:color w:val="292425"/>
          <w:sz w:val="12"/>
        </w:rPr>
        <w:t> </w:t>
      </w:r>
      <w:r>
        <w:rPr>
          <w:color w:val="292425"/>
          <w:spacing w:val="-1"/>
          <w:w w:val="110"/>
          <w:sz w:val="12"/>
        </w:rPr>
        <w:t>band</w:t>
      </w:r>
      <w:r>
        <w:rPr>
          <w:color w:val="292425"/>
          <w:w w:val="110"/>
          <w:sz w:val="12"/>
        </w:rPr>
        <w:t>s</w:t>
      </w:r>
      <w:r>
        <w:rPr>
          <w:color w:val="292425"/>
          <w:sz w:val="12"/>
        </w:rPr>
        <w:t> </w:t>
      </w:r>
      <w:r>
        <w:rPr>
          <w:color w:val="292425"/>
          <w:spacing w:val="-1"/>
          <w:w w:val="104"/>
          <w:sz w:val="12"/>
        </w:rPr>
        <w:t>wide</w:t>
      </w:r>
      <w:r>
        <w:rPr>
          <w:color w:val="292425"/>
          <w:w w:val="104"/>
          <w:sz w:val="12"/>
        </w:rPr>
        <w:t>n</w:t>
      </w:r>
      <w:r>
        <w:rPr>
          <w:color w:val="292425"/>
          <w:sz w:val="12"/>
        </w:rPr>
        <w:t> </w:t>
      </w:r>
      <w:r>
        <w:rPr>
          <w:color w:val="292425"/>
          <w:spacing w:val="-2"/>
          <w:w w:val="108"/>
          <w:sz w:val="12"/>
        </w:rPr>
        <w:t>a</w:t>
      </w:r>
      <w:r>
        <w:rPr>
          <w:color w:val="292425"/>
          <w:w w:val="102"/>
          <w:sz w:val="12"/>
        </w:rPr>
        <w:t>s</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07"/>
          <w:sz w:val="12"/>
        </w:rPr>
        <w:t>tim</w:t>
      </w:r>
      <w:r>
        <w:rPr>
          <w:color w:val="292425"/>
          <w:w w:val="107"/>
          <w:sz w:val="12"/>
        </w:rPr>
        <w:t>e</w:t>
      </w:r>
      <w:r>
        <w:rPr>
          <w:color w:val="292425"/>
          <w:sz w:val="12"/>
        </w:rPr>
        <w:t> </w:t>
      </w:r>
      <w:r>
        <w:rPr>
          <w:color w:val="292425"/>
          <w:spacing w:val="-1"/>
          <w:w w:val="107"/>
          <w:sz w:val="12"/>
        </w:rPr>
        <w:t>horizo</w:t>
      </w:r>
      <w:r>
        <w:rPr>
          <w:color w:val="292425"/>
          <w:w w:val="107"/>
          <w:sz w:val="12"/>
        </w:rPr>
        <w:t>n</w:t>
      </w:r>
      <w:r>
        <w:rPr>
          <w:color w:val="292425"/>
          <w:sz w:val="12"/>
        </w:rPr>
        <w:t> </w:t>
      </w:r>
      <w:r>
        <w:rPr>
          <w:color w:val="292425"/>
          <w:spacing w:val="-1"/>
          <w:w w:val="103"/>
          <w:sz w:val="12"/>
        </w:rPr>
        <w:t>i</w:t>
      </w:r>
      <w:r>
        <w:rPr>
          <w:color w:val="292425"/>
          <w:w w:val="103"/>
          <w:sz w:val="12"/>
        </w:rPr>
        <w:t>s</w:t>
      </w:r>
      <w:r>
        <w:rPr>
          <w:color w:val="292425"/>
          <w:sz w:val="12"/>
        </w:rPr>
        <w:t> </w:t>
      </w:r>
      <w:r>
        <w:rPr>
          <w:color w:val="292425"/>
          <w:spacing w:val="-4"/>
          <w:w w:val="109"/>
          <w:sz w:val="12"/>
        </w:rPr>
        <w:t>e</w:t>
      </w:r>
      <w:r>
        <w:rPr>
          <w:color w:val="292425"/>
          <w:spacing w:val="-1"/>
          <w:w w:val="87"/>
          <w:sz w:val="12"/>
        </w:rPr>
        <w:t>x</w:t>
      </w:r>
      <w:r>
        <w:rPr>
          <w:color w:val="292425"/>
          <w:spacing w:val="-4"/>
          <w:w w:val="125"/>
          <w:sz w:val="12"/>
        </w:rPr>
        <w:t>t</w:t>
      </w:r>
      <w:r>
        <w:rPr>
          <w:color w:val="292425"/>
          <w:spacing w:val="-1"/>
          <w:w w:val="109"/>
          <w:sz w:val="12"/>
        </w:rPr>
        <w:t>ended, </w:t>
      </w:r>
      <w:r>
        <w:rPr>
          <w:color w:val="292425"/>
          <w:spacing w:val="-1"/>
          <w:w w:val="109"/>
          <w:sz w:val="12"/>
        </w:rPr>
        <w:t>indicatin</w:t>
      </w:r>
      <w:r>
        <w:rPr>
          <w:color w:val="292425"/>
          <w:w w:val="109"/>
          <w:sz w:val="12"/>
        </w:rPr>
        <w:t>g</w:t>
      </w:r>
      <w:r>
        <w:rPr>
          <w:color w:val="292425"/>
          <w:sz w:val="12"/>
        </w:rPr>
        <w:t> </w:t>
      </w:r>
      <w:r>
        <w:rPr>
          <w:color w:val="292425"/>
          <w:spacing w:val="-1"/>
          <w:w w:val="111"/>
          <w:sz w:val="12"/>
        </w:rPr>
        <w:t>inc</w:t>
      </w:r>
      <w:r>
        <w:rPr>
          <w:color w:val="292425"/>
          <w:spacing w:val="-3"/>
          <w:w w:val="111"/>
          <w:sz w:val="12"/>
        </w:rPr>
        <w:t>r</w:t>
      </w:r>
      <w:r>
        <w:rPr>
          <w:color w:val="292425"/>
          <w:spacing w:val="-1"/>
          <w:w w:val="108"/>
          <w:sz w:val="12"/>
        </w:rPr>
        <w:t>e</w:t>
      </w:r>
      <w:r>
        <w:rPr>
          <w:color w:val="292425"/>
          <w:spacing w:val="-2"/>
          <w:w w:val="108"/>
          <w:sz w:val="12"/>
        </w:rPr>
        <w:t>a</w:t>
      </w:r>
      <w:r>
        <w:rPr>
          <w:color w:val="292425"/>
          <w:spacing w:val="-1"/>
          <w:w w:val="106"/>
          <w:sz w:val="12"/>
        </w:rPr>
        <w:t>sin</w:t>
      </w:r>
      <w:r>
        <w:rPr>
          <w:color w:val="292425"/>
          <w:w w:val="106"/>
          <w:sz w:val="12"/>
        </w:rPr>
        <w:t>g</w:t>
      </w:r>
      <w:r>
        <w:rPr>
          <w:color w:val="292425"/>
          <w:sz w:val="12"/>
        </w:rPr>
        <w:t> </w:t>
      </w:r>
      <w:r>
        <w:rPr>
          <w:color w:val="292425"/>
          <w:spacing w:val="-1"/>
          <w:w w:val="111"/>
          <w:sz w:val="12"/>
        </w:rPr>
        <w:t>unce</w:t>
      </w:r>
      <w:r>
        <w:rPr>
          <w:color w:val="292425"/>
          <w:spacing w:val="2"/>
          <w:w w:val="111"/>
          <w:sz w:val="12"/>
        </w:rPr>
        <w:t>r</w:t>
      </w:r>
      <w:r>
        <w:rPr>
          <w:color w:val="292425"/>
          <w:spacing w:val="-3"/>
          <w:w w:val="125"/>
          <w:sz w:val="12"/>
        </w:rPr>
        <w:t>t</w:t>
      </w:r>
      <w:r>
        <w:rPr>
          <w:color w:val="292425"/>
          <w:spacing w:val="-1"/>
          <w:w w:val="112"/>
          <w:sz w:val="12"/>
        </w:rPr>
        <w:t>ain</w:t>
      </w:r>
      <w:r>
        <w:rPr>
          <w:color w:val="292425"/>
          <w:spacing w:val="-6"/>
          <w:w w:val="112"/>
          <w:sz w:val="12"/>
        </w:rPr>
        <w:t>t</w:t>
      </w:r>
      <w:r>
        <w:rPr>
          <w:color w:val="292425"/>
          <w:w w:val="94"/>
          <w:sz w:val="12"/>
        </w:rPr>
        <w:t>y</w:t>
      </w:r>
      <w:r>
        <w:rPr>
          <w:color w:val="292425"/>
          <w:sz w:val="12"/>
        </w:rPr>
        <w:t> </w:t>
      </w:r>
      <w:r>
        <w:rPr>
          <w:color w:val="292425"/>
          <w:spacing w:val="-1"/>
          <w:w w:val="112"/>
          <w:sz w:val="12"/>
        </w:rPr>
        <w:t>abou</w:t>
      </w:r>
      <w:r>
        <w:rPr>
          <w:color w:val="292425"/>
          <w:w w:val="112"/>
          <w:sz w:val="12"/>
        </w:rPr>
        <w:t>t</w:t>
      </w:r>
      <w:r>
        <w:rPr>
          <w:color w:val="292425"/>
          <w:sz w:val="12"/>
        </w:rPr>
        <w:t> </w:t>
      </w:r>
      <w:r>
        <w:rPr>
          <w:color w:val="292425"/>
          <w:spacing w:val="-1"/>
          <w:w w:val="108"/>
          <w:sz w:val="12"/>
        </w:rPr>
        <w:t>outcom</w:t>
      </w:r>
      <w:r>
        <w:rPr>
          <w:color w:val="292425"/>
          <w:spacing w:val="-2"/>
          <w:w w:val="108"/>
          <w:sz w:val="12"/>
        </w:rPr>
        <w:t>e</w:t>
      </w:r>
      <w:r>
        <w:rPr>
          <w:color w:val="292425"/>
          <w:spacing w:val="-1"/>
          <w:w w:val="96"/>
          <w:sz w:val="12"/>
        </w:rPr>
        <w:t>s</w:t>
      </w:r>
      <w:r>
        <w:rPr>
          <w:color w:val="292425"/>
          <w:w w:val="96"/>
          <w:sz w:val="12"/>
        </w:rPr>
        <w:t>.</w:t>
      </w:r>
      <w:r>
        <w:rPr>
          <w:color w:val="292425"/>
          <w:sz w:val="12"/>
        </w:rPr>
        <w:t>  </w:t>
      </w:r>
      <w:r>
        <w:rPr>
          <w:color w:val="292425"/>
          <w:spacing w:val="-1"/>
          <w:w w:val="102"/>
          <w:sz w:val="12"/>
        </w:rPr>
        <w:t>Se</w:t>
      </w:r>
      <w:r>
        <w:rPr>
          <w:color w:val="292425"/>
          <w:w w:val="102"/>
          <w:sz w:val="12"/>
        </w:rPr>
        <w:t>e</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0"/>
          <w:sz w:val="12"/>
        </w:rPr>
        <w:t>b</w:t>
      </w:r>
      <w:r>
        <w:rPr>
          <w:color w:val="292425"/>
          <w:spacing w:val="-4"/>
          <w:w w:val="110"/>
          <w:sz w:val="12"/>
        </w:rPr>
        <w:t>o</w:t>
      </w:r>
      <w:r>
        <w:rPr>
          <w:color w:val="292425"/>
          <w:w w:val="87"/>
          <w:sz w:val="12"/>
        </w:rPr>
        <w:t>x</w:t>
      </w:r>
      <w:r>
        <w:rPr>
          <w:color w:val="292425"/>
          <w:sz w:val="12"/>
        </w:rPr>
        <w:t> </w:t>
      </w:r>
      <w:r>
        <w:rPr>
          <w:color w:val="292425"/>
          <w:spacing w:val="-1"/>
          <w:w w:val="111"/>
          <w:sz w:val="12"/>
        </w:rPr>
        <w:t>o</w:t>
      </w:r>
      <w:r>
        <w:rPr>
          <w:color w:val="292425"/>
          <w:w w:val="111"/>
          <w:sz w:val="12"/>
        </w:rPr>
        <w:t>n</w:t>
      </w:r>
      <w:r>
        <w:rPr>
          <w:color w:val="292425"/>
          <w:sz w:val="12"/>
        </w:rPr>
        <w:t> </w:t>
      </w:r>
      <w:r>
        <w:rPr>
          <w:color w:val="292425"/>
          <w:spacing w:val="-1"/>
          <w:w w:val="107"/>
          <w:sz w:val="12"/>
        </w:rPr>
        <w:t>pag</w:t>
      </w:r>
      <w:r>
        <w:rPr>
          <w:color w:val="292425"/>
          <w:spacing w:val="-2"/>
          <w:w w:val="107"/>
          <w:sz w:val="12"/>
        </w:rPr>
        <w:t>e</w:t>
      </w:r>
      <w:r>
        <w:rPr>
          <w:color w:val="292425"/>
          <w:w w:val="102"/>
          <w:sz w:val="12"/>
        </w:rPr>
        <w:t>s </w:t>
      </w:r>
      <w:r>
        <w:rPr>
          <w:color w:val="292425"/>
          <w:spacing w:val="-10"/>
          <w:w w:val="121"/>
          <w:sz w:val="12"/>
        </w:rPr>
        <w:t>4</w:t>
      </w:r>
      <w:r>
        <w:rPr>
          <w:color w:val="292425"/>
          <w:spacing w:val="-1"/>
          <w:w w:val="119"/>
          <w:sz w:val="12"/>
        </w:rPr>
        <w:t>8–</w:t>
      </w:r>
      <w:r>
        <w:rPr>
          <w:color w:val="292425"/>
          <w:spacing w:val="-11"/>
          <w:w w:val="119"/>
          <w:sz w:val="12"/>
        </w:rPr>
        <w:t>4</w:t>
      </w:r>
      <w:r>
        <w:rPr>
          <w:color w:val="292425"/>
          <w:w w:val="121"/>
          <w:sz w:val="12"/>
        </w:rPr>
        <w:t>9</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99"/>
          <w:sz w:val="12"/>
        </w:rPr>
        <w:t>M</w:t>
      </w:r>
      <w:r>
        <w:rPr>
          <w:color w:val="292425"/>
          <w:spacing w:val="-4"/>
          <w:w w:val="99"/>
          <w:sz w:val="12"/>
        </w:rPr>
        <w:t>a</w:t>
      </w:r>
      <w:r>
        <w:rPr>
          <w:color w:val="292425"/>
          <w:w w:val="94"/>
          <w:sz w:val="12"/>
        </w:rPr>
        <w:t>y</w:t>
      </w:r>
      <w:r>
        <w:rPr>
          <w:color w:val="292425"/>
          <w:sz w:val="12"/>
        </w:rPr>
        <w:t> </w:t>
      </w:r>
      <w:r>
        <w:rPr>
          <w:color w:val="292425"/>
          <w:spacing w:val="-8"/>
          <w:w w:val="121"/>
          <w:sz w:val="12"/>
        </w:rPr>
        <w:t>2</w:t>
      </w:r>
      <w:r>
        <w:rPr>
          <w:color w:val="292425"/>
          <w:spacing w:val="-1"/>
          <w:w w:val="121"/>
          <w:sz w:val="12"/>
        </w:rPr>
        <w:t>0</w:t>
      </w:r>
      <w:r>
        <w:rPr>
          <w:color w:val="292425"/>
          <w:spacing w:val="-6"/>
          <w:w w:val="121"/>
          <w:sz w:val="12"/>
        </w:rPr>
        <w:t>0</w:t>
      </w:r>
      <w:r>
        <w:rPr>
          <w:color w:val="292425"/>
          <w:w w:val="121"/>
          <w:sz w:val="12"/>
        </w:rPr>
        <w:t>2</w:t>
      </w:r>
      <w:r>
        <w:rPr>
          <w:color w:val="292425"/>
          <w:sz w:val="12"/>
        </w:rPr>
        <w:t> </w:t>
      </w:r>
      <w:r>
        <w:rPr>
          <w:i/>
          <w:smallCaps/>
          <w:color w:val="292425"/>
          <w:spacing w:val="-1"/>
          <w:w w:val="82"/>
          <w:sz w:val="12"/>
        </w:rPr>
        <w:t>Inflatio</w:t>
      </w:r>
      <w:r>
        <w:rPr>
          <w:i/>
          <w:smallCaps/>
          <w:color w:val="292425"/>
          <w:w w:val="82"/>
          <w:sz w:val="12"/>
        </w:rPr>
        <w:t>n</w:t>
      </w:r>
      <w:r>
        <w:rPr>
          <w:i/>
          <w:smallCaps w:val="0"/>
          <w:color w:val="292425"/>
          <w:sz w:val="12"/>
        </w:rPr>
        <w:t> </w:t>
      </w:r>
      <w:r>
        <w:rPr>
          <w:i/>
          <w:smallCaps w:val="0"/>
          <w:color w:val="292425"/>
          <w:spacing w:val="-3"/>
          <w:w w:val="96"/>
          <w:sz w:val="12"/>
        </w:rPr>
        <w:t>R</w:t>
      </w:r>
      <w:r>
        <w:rPr>
          <w:i/>
          <w:smallCaps w:val="0"/>
          <w:color w:val="292425"/>
          <w:spacing w:val="-1"/>
          <w:w w:val="96"/>
          <w:sz w:val="12"/>
        </w:rPr>
        <w:t>epor</w:t>
      </w:r>
      <w:r>
        <w:rPr>
          <w:i/>
          <w:smallCaps w:val="0"/>
          <w:color w:val="292425"/>
          <w:w w:val="96"/>
          <w:sz w:val="12"/>
        </w:rPr>
        <w:t>t</w:t>
      </w:r>
      <w:r>
        <w:rPr>
          <w:i/>
          <w:smallCaps w:val="0"/>
          <w:color w:val="292425"/>
          <w:sz w:val="12"/>
        </w:rPr>
        <w:t> </w:t>
      </w:r>
      <w:r>
        <w:rPr>
          <w:smallCaps w:val="0"/>
          <w:color w:val="292425"/>
          <w:w w:val="105"/>
          <w:sz w:val="12"/>
        </w:rPr>
        <w:t>for</w:t>
      </w:r>
      <w:r>
        <w:rPr>
          <w:smallCaps w:val="0"/>
          <w:color w:val="292425"/>
          <w:sz w:val="12"/>
        </w:rPr>
        <w:t> </w:t>
      </w:r>
      <w:r>
        <w:rPr>
          <w:smallCaps w:val="0"/>
          <w:color w:val="292425"/>
          <w:w w:val="108"/>
          <w:sz w:val="12"/>
        </w:rPr>
        <w:t>a</w:t>
      </w:r>
      <w:r>
        <w:rPr>
          <w:smallCaps w:val="0"/>
          <w:color w:val="292425"/>
          <w:sz w:val="12"/>
        </w:rPr>
        <w:t> </w:t>
      </w:r>
      <w:r>
        <w:rPr>
          <w:smallCaps w:val="0"/>
          <w:color w:val="292425"/>
          <w:w w:val="104"/>
          <w:sz w:val="12"/>
        </w:rPr>
        <w:t>fuller</w:t>
      </w:r>
      <w:r>
        <w:rPr>
          <w:smallCaps w:val="0"/>
          <w:color w:val="292425"/>
          <w:sz w:val="12"/>
        </w:rPr>
        <w:t> </w:t>
      </w:r>
      <w:r>
        <w:rPr>
          <w:smallCaps w:val="0"/>
          <w:color w:val="292425"/>
          <w:w w:val="110"/>
          <w:sz w:val="12"/>
        </w:rPr>
        <w:t>d</w:t>
      </w:r>
      <w:r>
        <w:rPr>
          <w:smallCaps w:val="0"/>
          <w:color w:val="292425"/>
          <w:spacing w:val="-2"/>
          <w:w w:val="110"/>
          <w:sz w:val="12"/>
        </w:rPr>
        <w:t>e</w:t>
      </w:r>
      <w:r>
        <w:rPr>
          <w:smallCaps w:val="0"/>
          <w:color w:val="292425"/>
          <w:w w:val="110"/>
          <w:sz w:val="12"/>
        </w:rPr>
        <w:t>scription</w:t>
      </w:r>
      <w:r>
        <w:rPr>
          <w:smallCaps w:val="0"/>
          <w:color w:val="292425"/>
          <w:sz w:val="12"/>
        </w:rPr>
        <w:t> </w:t>
      </w:r>
      <w:r>
        <w:rPr>
          <w:smallCaps w:val="0"/>
          <w:color w:val="292425"/>
          <w:w w:val="100"/>
          <w:sz w:val="12"/>
        </w:rPr>
        <w:t>of</w:t>
      </w:r>
      <w:r>
        <w:rPr>
          <w:smallCaps w:val="0"/>
          <w:color w:val="292425"/>
          <w:sz w:val="12"/>
        </w:rPr>
        <w:t> </w:t>
      </w:r>
      <w:r>
        <w:rPr>
          <w:smallCaps w:val="0"/>
          <w:color w:val="292425"/>
          <w:w w:val="115"/>
          <w:sz w:val="12"/>
        </w:rPr>
        <w:t>the</w:t>
      </w:r>
      <w:r>
        <w:rPr>
          <w:smallCaps w:val="0"/>
          <w:color w:val="292425"/>
          <w:sz w:val="12"/>
        </w:rPr>
        <w:t> </w:t>
      </w:r>
      <w:r>
        <w:rPr>
          <w:smallCaps w:val="0"/>
          <w:color w:val="292425"/>
          <w:w w:val="105"/>
          <w:sz w:val="12"/>
        </w:rPr>
        <w:t>fan </w:t>
      </w:r>
      <w:r>
        <w:rPr>
          <w:smallCaps w:val="0"/>
          <w:color w:val="292425"/>
          <w:spacing w:val="-1"/>
          <w:w w:val="111"/>
          <w:sz w:val="12"/>
        </w:rPr>
        <w:t>cha</w:t>
      </w:r>
      <w:r>
        <w:rPr>
          <w:smallCaps w:val="0"/>
          <w:color w:val="292425"/>
          <w:spacing w:val="2"/>
          <w:w w:val="111"/>
          <w:sz w:val="12"/>
        </w:rPr>
        <w:t>r</w:t>
      </w:r>
      <w:r>
        <w:rPr>
          <w:smallCaps w:val="0"/>
          <w:color w:val="292425"/>
          <w:w w:val="125"/>
          <w:sz w:val="12"/>
        </w:rPr>
        <w:t>t</w:t>
      </w:r>
      <w:r>
        <w:rPr>
          <w:smallCaps w:val="0"/>
          <w:color w:val="292425"/>
          <w:sz w:val="12"/>
        </w:rPr>
        <w:t> </w:t>
      </w:r>
      <w:r>
        <w:rPr>
          <w:smallCaps w:val="0"/>
          <w:color w:val="292425"/>
          <w:spacing w:val="-1"/>
          <w:w w:val="111"/>
          <w:sz w:val="12"/>
        </w:rPr>
        <w:t>an</w:t>
      </w:r>
      <w:r>
        <w:rPr>
          <w:smallCaps w:val="0"/>
          <w:color w:val="292425"/>
          <w:w w:val="111"/>
          <w:sz w:val="12"/>
        </w:rPr>
        <w:t>d</w:t>
      </w:r>
      <w:r>
        <w:rPr>
          <w:smallCaps w:val="0"/>
          <w:color w:val="292425"/>
          <w:sz w:val="12"/>
        </w:rPr>
        <w:t> </w:t>
      </w:r>
      <w:r>
        <w:rPr>
          <w:smallCaps w:val="0"/>
          <w:color w:val="292425"/>
          <w:spacing w:val="-1"/>
          <w:w w:val="105"/>
          <w:sz w:val="12"/>
        </w:rPr>
        <w:t>wha</w:t>
      </w:r>
      <w:r>
        <w:rPr>
          <w:smallCaps w:val="0"/>
          <w:color w:val="292425"/>
          <w:w w:val="105"/>
          <w:sz w:val="12"/>
        </w:rPr>
        <w:t>t</w:t>
      </w:r>
      <w:r>
        <w:rPr>
          <w:smallCaps w:val="0"/>
          <w:color w:val="292425"/>
          <w:sz w:val="12"/>
        </w:rPr>
        <w:t> </w:t>
      </w:r>
      <w:r>
        <w:rPr>
          <w:smallCaps w:val="0"/>
          <w:color w:val="292425"/>
          <w:spacing w:val="-1"/>
          <w:w w:val="114"/>
          <w:sz w:val="12"/>
        </w:rPr>
        <w:t>i</w:t>
      </w:r>
      <w:r>
        <w:rPr>
          <w:smallCaps w:val="0"/>
          <w:color w:val="292425"/>
          <w:w w:val="114"/>
          <w:sz w:val="12"/>
        </w:rPr>
        <w:t>t</w:t>
      </w:r>
      <w:r>
        <w:rPr>
          <w:smallCaps w:val="0"/>
          <w:color w:val="292425"/>
          <w:sz w:val="12"/>
        </w:rPr>
        <w:t> </w:t>
      </w:r>
      <w:r>
        <w:rPr>
          <w:smallCaps w:val="0"/>
          <w:color w:val="292425"/>
          <w:spacing w:val="-3"/>
          <w:w w:val="116"/>
          <w:sz w:val="12"/>
        </w:rPr>
        <w:t>r</w:t>
      </w:r>
      <w:r>
        <w:rPr>
          <w:smallCaps w:val="0"/>
          <w:color w:val="292425"/>
          <w:spacing w:val="-1"/>
          <w:w w:val="111"/>
          <w:sz w:val="12"/>
        </w:rPr>
        <w:t>ep</w:t>
      </w:r>
      <w:r>
        <w:rPr>
          <w:smallCaps w:val="0"/>
          <w:color w:val="292425"/>
          <w:spacing w:val="-3"/>
          <w:w w:val="111"/>
          <w:sz w:val="12"/>
        </w:rPr>
        <w:t>r</w:t>
      </w:r>
      <w:r>
        <w:rPr>
          <w:smallCaps w:val="0"/>
          <w:color w:val="292425"/>
          <w:spacing w:val="-2"/>
          <w:w w:val="109"/>
          <w:sz w:val="12"/>
        </w:rPr>
        <w:t>e</w:t>
      </w:r>
      <w:r>
        <w:rPr>
          <w:smallCaps w:val="0"/>
          <w:color w:val="292425"/>
          <w:spacing w:val="-1"/>
          <w:w w:val="112"/>
          <w:sz w:val="12"/>
        </w:rPr>
        <w:t>sen</w:t>
      </w:r>
      <w:r>
        <w:rPr>
          <w:smallCaps w:val="0"/>
          <w:color w:val="292425"/>
          <w:spacing w:val="-2"/>
          <w:w w:val="112"/>
          <w:sz w:val="12"/>
        </w:rPr>
        <w:t>t</w:t>
      </w:r>
      <w:r>
        <w:rPr>
          <w:smallCaps w:val="0"/>
          <w:color w:val="292425"/>
          <w:spacing w:val="-1"/>
          <w:w w:val="96"/>
          <w:sz w:val="12"/>
        </w:rPr>
        <w: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1"/>
        </w:rPr>
      </w:pPr>
    </w:p>
    <w:p>
      <w:pPr>
        <w:pStyle w:val="BodyText"/>
        <w:ind w:left="165"/>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106"/>
        </w:rPr>
        <w:t>2</w:t>
      </w:r>
    </w:p>
    <w:p>
      <w:pPr>
        <w:pStyle w:val="BodyText"/>
        <w:spacing w:before="8"/>
        <w:ind w:left="165"/>
        <w:rPr>
          <w:rFonts w:ascii="Trebuchet MS"/>
        </w:rPr>
      </w:pPr>
      <w:r>
        <w:rPr>
          <w:rFonts w:ascii="Trebuchet MS"/>
          <w:color w:val="0092C0"/>
        </w:rPr>
        <w:t>Current RPIX inflation projection based</w:t>
      </w:r>
    </w:p>
    <w:p>
      <w:pPr>
        <w:pStyle w:val="BodyText"/>
        <w:spacing w:before="8"/>
        <w:ind w:left="165"/>
        <w:rPr>
          <w:rFonts w:ascii="Trebuchet MS"/>
        </w:rPr>
      </w:pPr>
      <w:r>
        <w:rPr>
          <w:rFonts w:ascii="Trebuchet MS"/>
          <w:color w:val="0092C0"/>
        </w:rPr>
        <w:t>on constant nominal interest rates at 3.75%</w:t>
      </w:r>
    </w:p>
    <w:p>
      <w:pPr>
        <w:spacing w:before="160"/>
        <w:ind w:left="1754" w:right="0" w:firstLine="0"/>
        <w:jc w:val="left"/>
        <w:rPr>
          <w:sz w:val="12"/>
        </w:rPr>
      </w:pPr>
      <w:r>
        <w:rPr/>
        <w:pict>
          <v:line style="position:absolute;mso-position-horizontal-relative:page;mso-position-vertical-relative:paragraph;z-index:15734272" from="46.919999pt,15.409562pt" to="42.243999pt,15.409562pt" stroked="true" strokeweight=".5pt" strokecolor="#292425">
            <v:stroke dashstyle="solid"/>
            <w10:wrap type="none"/>
          </v:line>
        </w:pict>
      </w:r>
      <w:r>
        <w:rPr>
          <w:color w:val="292425"/>
          <w:w w:val="110"/>
          <w:sz w:val="12"/>
        </w:rPr>
        <w:t>Percentage increase in prices on a year earli</w:t>
      </w:r>
      <w:r>
        <w:rPr>
          <w:color w:val="292425"/>
          <w:w w:val="110"/>
          <w:sz w:val="12"/>
          <w:u w:val="single" w:color="292425"/>
        </w:rPr>
        <w:t>er</w:t>
      </w:r>
      <w:r>
        <w:rPr>
          <w:color w:val="292425"/>
          <w:w w:val="110"/>
          <w:sz w:val="12"/>
        </w:rPr>
        <w:t> </w:t>
      </w:r>
      <w:r>
        <w:rPr>
          <w:color w:val="292425"/>
          <w:w w:val="110"/>
          <w:position w:val="-4"/>
          <w:sz w:val="12"/>
        </w:rPr>
        <w:t>5</w:t>
      </w:r>
    </w:p>
    <w:p>
      <w:pPr>
        <w:pStyle w:val="BodyText"/>
        <w:rPr>
          <w:sz w:val="16"/>
        </w:rPr>
      </w:pPr>
    </w:p>
    <w:p>
      <w:pPr>
        <w:pStyle w:val="BodyText"/>
        <w:spacing w:before="1"/>
        <w:rPr>
          <w:sz w:val="22"/>
        </w:rPr>
      </w:pPr>
    </w:p>
    <w:p>
      <w:pPr>
        <w:spacing w:before="0"/>
        <w:ind w:left="4161" w:right="0" w:firstLine="0"/>
        <w:jc w:val="left"/>
        <w:rPr>
          <w:sz w:val="12"/>
        </w:rPr>
      </w:pPr>
      <w:r>
        <w:rPr/>
        <w:pict>
          <v:group style="position:absolute;margin-left:233.440002pt;margin-top:4.312772pt;width:4.7pt;height:.5pt;mso-position-horizontal-relative:page;mso-position-vertical-relative:paragraph;z-index:15732736" coordorigin="4669,86" coordsize="94,10">
            <v:shape style="position:absolute;left:4668;top:91;width:94;height:2" coordorigin="4669,91" coordsize="94,0" path="m4762,91l4669,91e" filled="true" fillcolor="#292425" stroked="false">
              <v:path arrowok="t"/>
              <v:fill type="solid"/>
            </v:shape>
            <v:line style="position:absolute" from="4762,91" to="4669,91" stroked="true" strokeweight=".5pt" strokecolor="#292425">
              <v:stroke dashstyle="solid"/>
            </v:line>
            <w10:wrap type="none"/>
          </v:group>
        </w:pict>
      </w:r>
      <w:r>
        <w:rPr/>
        <w:pict>
          <v:line style="position:absolute;mso-position-horizontal-relative:page;mso-position-vertical-relative:paragraph;z-index:15733760" from="46.919999pt,4.881773pt" to="42.243999pt,4.881773pt" stroked="true" strokeweight=".5pt" strokecolor="#292425">
            <v:stroke dashstyle="solid"/>
            <w10:wrap type="none"/>
          </v:line>
        </w:pict>
      </w:r>
      <w:r>
        <w:rPr>
          <w:color w:val="292425"/>
          <w:w w:val="121"/>
          <w:sz w:val="12"/>
        </w:rPr>
        <w:t>4</w:t>
      </w:r>
    </w:p>
    <w:p>
      <w:pPr>
        <w:pStyle w:val="BodyText"/>
        <w:spacing w:before="5" w:after="1"/>
        <w:rPr>
          <w:sz w:val="13"/>
        </w:rPr>
      </w:pPr>
    </w:p>
    <w:p>
      <w:pPr>
        <w:pStyle w:val="BodyText"/>
        <w:ind w:left="199" w:right="-116"/>
      </w:pPr>
      <w:r>
        <w:rPr/>
        <w:pict>
          <v:group style="width:206.45pt;height:59.65pt;mso-position-horizontal-relative:char;mso-position-vertical-relative:line" coordorigin="0,0" coordsize="4129,1193">
            <v:shape style="position:absolute;left:2555;top:0;width:1202;height:1193" coordorigin="2556,0" coordsize="1202,1193" path="m3757,0l3624,92,3490,167,3357,150,3090,138,2956,202,2823,317,2689,311,2556,461,2689,766,2823,951,2956,968,3090,997,3223,1049,3357,1106,3490,1193,3624,1193,3757,1152,3757,0xe" filled="true" fillcolor="#fbd2c3" stroked="false">
              <v:path arrowok="t"/>
              <v:fill type="solid"/>
            </v:shape>
            <v:shape style="position:absolute;left:2555;top:126;width:1202;height:957" coordorigin="2556,127" coordsize="1202,957" path="m3757,127l3624,213,3490,282,3357,253,3223,242,3090,236,2956,288,2823,386,2689,363,2556,461,2689,714,2823,876,2956,881,3090,904,3357,997,3490,1083,3624,1072,3757,1025,3757,127xe" filled="true" fillcolor="#f9bdab" stroked="false">
              <v:path arrowok="t"/>
              <v:fill type="solid"/>
            </v:shape>
            <v:shape style="position:absolute;left:2555;top:213;width:1202;height:790" coordorigin="2556,213" coordsize="1202,790" path="m3757,213l3624,294,3490,357,3357,328,3223,311,3090,300,2956,340,2823,432,2689,398,2556,461,2689,680,2823,830,2956,824,3090,841,3223,881,3357,928,3490,1002,3624,985,3757,939,3757,213xe" filled="true" fillcolor="#f8b39f" stroked="false">
              <v:path arrowok="t"/>
              <v:fill type="solid"/>
            </v:shape>
            <v:shape style="position:absolute;left:2555;top:282;width:1202;height:663" coordorigin="2556,282" coordsize="1202,663" path="m3757,282l3624,357,3490,415,3357,386,3223,363,3090,351,2956,386,2823,472,2689,421,2556,461,2689,657,2823,795,2956,784,3090,789,3357,870,3490,945,3624,922,3757,870,3757,282xe" filled="true" fillcolor="#f8a993" stroked="false">
              <v:path arrowok="t"/>
              <v:fill type="solid"/>
            </v:shape>
            <v:shape style="position:absolute;left:2555;top:340;width:1202;height:554" coordorigin="2556,341" coordsize="1202,554" path="m3757,341l3624,415,3490,467,3357,433,3223,410,3090,392,2956,427,2823,502,2689,444,2556,462,2689,634,2823,761,2956,744,3090,744,3357,824,3490,894,3624,865,3757,813,3757,341xe" filled="true" fillcolor="#f6957e" stroked="false">
              <v:path arrowok="t"/>
              <v:fill type="solid"/>
            </v:shape>
            <v:shape style="position:absolute;left:2555;top:392;width:1202;height:450" coordorigin="2556,392" coordsize="1202,450" path="m3757,392l3624,467,3490,519,3357,479,3223,450,3090,432,2956,461,2823,530,2689,467,2556,461,2689,611,2823,732,2956,709,3090,709,3357,778,3490,841,3624,818,3757,761,3757,392xe" filled="true" fillcolor="#f4846c" stroked="false">
              <v:path arrowok="t"/>
              <v:fill type="solid"/>
            </v:shape>
            <v:shape style="position:absolute;left:2555;top:443;width:1202;height:358" coordorigin="2556,444" coordsize="1202,358" path="m3757,444l3624,513,3490,559,3357,519,3223,490,3090,467,2956,495,2823,559,2689,484,2556,461,2689,593,2823,709,2956,674,3090,668,3357,737,3490,801,3624,772,3757,714,3757,444xe" filled="true" fillcolor="#f3705d" stroked="false">
              <v:path arrowok="t"/>
              <v:fill type="solid"/>
            </v:shape>
            <v:shape style="position:absolute;left:2555;top:460;width:1202;height:300" coordorigin="2556,461" coordsize="1202,300" path="m2556,461l2823,680,2956,645,3090,634,3357,703,3490,760,3624,726,3757,668,3757,490,3624,553,3490,599,3357,553,3223,524,3090,501,2956,524,2823,582,2689,501,2556,461xe" filled="true" fillcolor="#f06754" stroked="false">
              <v:path arrowok="t"/>
              <v:fill type="solid"/>
            </v:shape>
            <v:shape style="position:absolute;left:2555;top:460;width:1202;height:260" coordorigin="2556,461" coordsize="1202,260" path="m2556,461l2689,553,2823,657,2956,616,3090,605,3223,628,3357,663,3490,720,3624,680,3757,622,3757,536,3624,599,3490,639,3357,593,3090,536,2956,553,2823,611,2689,519,2556,461xe" filled="true" fillcolor="#ef584a" stroked="false">
              <v:path arrowok="t"/>
              <v:fill type="solid"/>
            </v:shape>
            <v:shape style="position:absolute;left:3823;top:950;width:94;height:2" coordorigin="3824,951" coordsize="94,0" path="m3917,951l3824,951e" filled="true" fillcolor="#292425" stroked="false">
              <v:path arrowok="t"/>
              <v:fill type="solid"/>
            </v:shape>
            <v:line style="position:absolute" from="3917,951" to="3824,951" stroked="true" strokeweight=".5pt" strokecolor="#292425">
              <v:stroke dashstyle="solid"/>
            </v:line>
            <v:shape style="position:absolute;left:3823;top:374;width:94;height:2" coordorigin="3824,374" coordsize="94,0" path="m3917,374l3824,374e" filled="true" fillcolor="#292425" stroked="false">
              <v:path arrowok="t"/>
              <v:fill type="solid"/>
            </v:shape>
            <v:line style="position:absolute" from="3917,374" to="3824,374" stroked="true" strokeweight=".5pt" strokecolor="#292425">
              <v:stroke dashstyle="solid"/>
            </v:line>
            <v:shape style="position:absolute;left:142;top:416;width:2424;height:625" type="#_x0000_t75" stroked="false">
              <v:imagedata r:id="rId10" o:title=""/>
            </v:shape>
            <v:shape style="position:absolute;left:0;top:380;width:94;height:576" coordorigin="0,381" coordsize="94,576" path="m94,957l0,957m94,669l0,669m94,381l0,381e" filled="false" stroked="true" strokeweight=".5pt" strokecolor="#292425">
              <v:path arrowok="t"/>
              <v:stroke dashstyle="solid"/>
            </v:shape>
            <v:shape style="position:absolute;left:0;top:0;width:4129;height:1193" type="#_x0000_t202" filled="false" stroked="false">
              <v:textbox inset="0,0,0,0">
                <w:txbxContent>
                  <w:p>
                    <w:pPr>
                      <w:spacing w:line="240" w:lineRule="auto" w:before="0"/>
                      <w:rPr>
                        <w:sz w:val="12"/>
                      </w:rPr>
                    </w:pPr>
                  </w:p>
                  <w:p>
                    <w:pPr>
                      <w:spacing w:line="240" w:lineRule="auto" w:before="7"/>
                      <w:rPr>
                        <w:sz w:val="12"/>
                      </w:rPr>
                    </w:pPr>
                  </w:p>
                  <w:p>
                    <w:pPr>
                      <w:spacing w:before="0"/>
                      <w:ind w:left="0" w:right="96" w:firstLine="0"/>
                      <w:jc w:val="right"/>
                      <w:rPr>
                        <w:sz w:val="12"/>
                      </w:rPr>
                    </w:pPr>
                    <w:r>
                      <w:rPr>
                        <w:color w:val="292425"/>
                        <w:w w:val="121"/>
                        <w:sz w:val="12"/>
                      </w:rPr>
                      <w:t>3</w:t>
                    </w:r>
                  </w:p>
                  <w:p>
                    <w:pPr>
                      <w:spacing w:line="240" w:lineRule="auto" w:before="0"/>
                      <w:rPr>
                        <w:sz w:val="13"/>
                      </w:rPr>
                    </w:pPr>
                  </w:p>
                  <w:p>
                    <w:pPr>
                      <w:tabs>
                        <w:tab w:pos="3602" w:val="left" w:leader="none"/>
                      </w:tabs>
                      <w:spacing w:before="1"/>
                      <w:ind w:left="0" w:right="0" w:firstLine="0"/>
                      <w:jc w:val="right"/>
                      <w:rPr>
                        <w:sz w:val="12"/>
                      </w:rPr>
                    </w:pPr>
                    <w:r>
                      <w:rPr>
                        <w:color w:val="292425"/>
                        <w:w w:val="101"/>
                        <w:sz w:val="12"/>
                        <w:u w:val="single" w:color="292425"/>
                      </w:rPr>
                      <w:t> </w:t>
                    </w:r>
                    <w:r>
                      <w:rPr>
                        <w:color w:val="292425"/>
                        <w:sz w:val="12"/>
                        <w:u w:val="single" w:color="292425"/>
                      </w:rPr>
                      <w:tab/>
                    </w:r>
                    <w:r>
                      <w:rPr>
                        <w:color w:val="292425"/>
                        <w:sz w:val="12"/>
                      </w:rPr>
                      <w:t> </w:t>
                    </w:r>
                    <w:r>
                      <w:rPr>
                        <w:color w:val="292425"/>
                        <w:spacing w:val="2"/>
                        <w:sz w:val="12"/>
                      </w:rPr>
                      <w:t> </w:t>
                    </w:r>
                    <w:r>
                      <w:rPr>
                        <w:color w:val="292425"/>
                        <w:w w:val="101"/>
                        <w:sz w:val="12"/>
                        <w:u w:val="single" w:color="292425"/>
                      </w:rPr>
                      <w:t> </w:t>
                    </w:r>
                    <w:r>
                      <w:rPr>
                        <w:color w:val="292425"/>
                        <w:sz w:val="12"/>
                        <w:u w:val="single" w:color="292425"/>
                      </w:rPr>
                      <w:t> </w:t>
                    </w:r>
                    <w:r>
                      <w:rPr>
                        <w:color w:val="292425"/>
                        <w:spacing w:val="3"/>
                        <w:sz w:val="12"/>
                        <w:u w:val="single" w:color="292425"/>
                      </w:rPr>
                      <w:t> </w:t>
                    </w:r>
                    <w:r>
                      <w:rPr>
                        <w:color w:val="292425"/>
                        <w:spacing w:val="10"/>
                        <w:sz w:val="12"/>
                      </w:rPr>
                      <w:t> </w:t>
                    </w:r>
                    <w:r>
                      <w:rPr>
                        <w:color w:val="292425"/>
                        <w:w w:val="110"/>
                        <w:sz w:val="12"/>
                      </w:rPr>
                      <w:t>2.5</w:t>
                    </w:r>
                  </w:p>
                  <w:p>
                    <w:pPr>
                      <w:spacing w:line="240" w:lineRule="auto" w:before="0"/>
                      <w:rPr>
                        <w:sz w:val="13"/>
                      </w:rPr>
                    </w:pPr>
                  </w:p>
                  <w:p>
                    <w:pPr>
                      <w:spacing w:before="0"/>
                      <w:ind w:left="0" w:right="96" w:firstLine="0"/>
                      <w:jc w:val="right"/>
                      <w:rPr>
                        <w:sz w:val="12"/>
                      </w:rPr>
                    </w:pPr>
                    <w:r>
                      <w:rPr>
                        <w:color w:val="292425"/>
                        <w:w w:val="121"/>
                        <w:sz w:val="12"/>
                      </w:rPr>
                      <w:t>2</w:t>
                    </w:r>
                  </w:p>
                </w:txbxContent>
              </v:textbox>
              <w10:wrap type="none"/>
            </v:shape>
          </v:group>
        </w:pict>
      </w:r>
      <w:r>
        <w:rPr/>
      </w:r>
    </w:p>
    <w:p>
      <w:pPr>
        <w:pStyle w:val="BodyText"/>
        <w:rPr>
          <w:sz w:val="12"/>
        </w:rPr>
      </w:pPr>
    </w:p>
    <w:p>
      <w:pPr>
        <w:spacing w:before="72"/>
        <w:ind w:left="4161" w:right="0" w:firstLine="0"/>
        <w:jc w:val="left"/>
        <w:rPr>
          <w:sz w:val="12"/>
        </w:rPr>
      </w:pPr>
      <w:r>
        <w:rPr/>
        <w:pict>
          <v:group style="position:absolute;margin-left:233.440002pt;margin-top:7.913374pt;width:4.7pt;height:.5pt;mso-position-horizontal-relative:page;mso-position-vertical-relative:paragraph;z-index:15732224" coordorigin="4669,158" coordsize="94,10">
            <v:shape style="position:absolute;left:4668;top:163;width:94;height:2" coordorigin="4669,163" coordsize="94,0" path="m4762,163l4669,163e" filled="true" fillcolor="#292425" stroked="false">
              <v:path arrowok="t"/>
              <v:fill type="solid"/>
            </v:shape>
            <v:line style="position:absolute" from="4762,163" to="4669,163" stroked="true" strokeweight=".5pt" strokecolor="#292425">
              <v:stroke dashstyle="solid"/>
            </v:line>
            <w10:wrap type="none"/>
          </v:group>
        </w:pict>
      </w:r>
      <w:r>
        <w:rPr/>
        <w:pict>
          <v:line style="position:absolute;mso-position-horizontal-relative:page;mso-position-vertical-relative:paragraph;z-index:15733248" from="46.919999pt,8.467374pt" to="42.243999pt,8.467374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spacing w:before="1"/>
        <w:rPr>
          <w:sz w:val="14"/>
        </w:rPr>
      </w:pPr>
    </w:p>
    <w:p>
      <w:pPr>
        <w:spacing w:line="129" w:lineRule="exact" w:before="0"/>
        <w:ind w:left="4161" w:right="0" w:firstLine="0"/>
        <w:jc w:val="left"/>
        <w:rPr>
          <w:sz w:val="12"/>
        </w:rPr>
      </w:pPr>
      <w:r>
        <w:rPr/>
        <w:pict>
          <v:group style="position:absolute;margin-left:42pt;margin-top:-1.242435pt;width:196.2pt;height:6.4pt;mso-position-horizontal-relative:page;mso-position-vertical-relative:paragraph;z-index:15731712" coordorigin="840,-25" coordsize="3924,128">
            <v:shape style="position:absolute;left:999;top:91;width:3605;height:2" coordorigin="999,91" coordsize="3605,0" path="m4603,91l999,91e" filled="true" fillcolor="#292425" stroked="false">
              <v:path arrowok="t"/>
              <v:fill type="solid"/>
            </v:shape>
            <v:line style="position:absolute" from="999,91" to="4603,91" stroked="true" strokeweight=".5pt" strokecolor="#292425">
              <v:stroke dashstyle="solid"/>
            </v:line>
            <v:shape style="position:absolute;left:996;top:-20;width:2;height:112" coordorigin="997,-20" coordsize="0,112" path="m997,-20l997,91e" filled="true" fillcolor="#292425" stroked="false">
              <v:path arrowok="t"/>
              <v:fill type="solid"/>
            </v:shape>
            <v:line style="position:absolute" from="997,91" to="997,-20" stroked="true" strokeweight=".5pt" strokecolor="#292425">
              <v:stroke dashstyle="solid"/>
            </v:line>
            <v:shape style="position:absolute;left:1130;top:19;width:2;height:72" coordorigin="1130,19" coordsize="0,72" path="m1130,19l1130,91e" filled="true" fillcolor="#292425" stroked="false">
              <v:path arrowok="t"/>
              <v:fill type="solid"/>
            </v:shape>
            <v:line style="position:absolute" from="1130,91" to="1130,19" stroked="true" strokeweight=".5pt" strokecolor="#292425">
              <v:stroke dashstyle="solid"/>
            </v:line>
            <v:shape style="position:absolute;left:1263;top:19;width:2;height:72" coordorigin="1264,19" coordsize="0,72" path="m1264,19l1264,91e" filled="true" fillcolor="#292425" stroked="false">
              <v:path arrowok="t"/>
              <v:fill type="solid"/>
            </v:shape>
            <v:line style="position:absolute" from="1264,91" to="1264,19" stroked="true" strokeweight=".5pt" strokecolor="#292425">
              <v:stroke dashstyle="solid"/>
            </v:line>
            <v:shape style="position:absolute;left:1397;top:19;width:2;height:72" coordorigin="1397,19" coordsize="0,72" path="m1397,19l1397,91e" filled="true" fillcolor="#292425" stroked="false">
              <v:path arrowok="t"/>
              <v:fill type="solid"/>
            </v:shape>
            <v:line style="position:absolute" from="1397,91" to="1397,19" stroked="true" strokeweight=".5pt" strokecolor="#292425">
              <v:stroke dashstyle="solid"/>
            </v:line>
            <v:shape style="position:absolute;left:1531;top:-20;width:2;height:110" coordorigin="1531,-20" coordsize="0,110" path="m1531,-20l1531,89e" filled="true" fillcolor="#292425" stroked="false">
              <v:path arrowok="t"/>
              <v:fill type="solid"/>
            </v:shape>
            <v:line style="position:absolute" from="1531,89" to="1531,-20" stroked="true" strokeweight=".5pt" strokecolor="#292425">
              <v:stroke dashstyle="solid"/>
            </v:line>
            <v:shape style="position:absolute;left:1664;top:19;width:2;height:72" coordorigin="1665,19" coordsize="0,72" path="m1665,19l1665,91e" filled="true" fillcolor="#292425" stroked="false">
              <v:path arrowok="t"/>
              <v:fill type="solid"/>
            </v:shape>
            <v:line style="position:absolute" from="1665,91" to="1665,19" stroked="true" strokeweight=".5pt" strokecolor="#292425">
              <v:stroke dashstyle="solid"/>
            </v:line>
            <v:shape style="position:absolute;left:1798;top:19;width:2;height:72" coordorigin="1798,19" coordsize="0,72" path="m1798,19l1798,91e" filled="true" fillcolor="#292425" stroked="false">
              <v:path arrowok="t"/>
              <v:fill type="solid"/>
            </v:shape>
            <v:line style="position:absolute" from="1798,91" to="1798,19" stroked="true" strokeweight=".5pt" strokecolor="#292425">
              <v:stroke dashstyle="solid"/>
            </v:line>
            <v:shape style="position:absolute;left:1931;top:19;width:2;height:72" coordorigin="1932,19" coordsize="0,72" path="m1932,19l1932,91e" filled="true" fillcolor="#292425" stroked="false">
              <v:path arrowok="t"/>
              <v:fill type="solid"/>
            </v:shape>
            <v:line style="position:absolute" from="1932,91" to="1932,19" stroked="true" strokeweight=".5pt" strokecolor="#292425">
              <v:stroke dashstyle="solid"/>
            </v:line>
            <v:shape style="position:absolute;left:2065;top:-20;width:2;height:110" coordorigin="2065,-20" coordsize="0,110" path="m2065,-20l2065,89e" filled="true" fillcolor="#292425" stroked="false">
              <v:path arrowok="t"/>
              <v:fill type="solid"/>
            </v:shape>
            <v:line style="position:absolute" from="2065,89" to="2065,-20" stroked="true" strokeweight=".5pt" strokecolor="#292425">
              <v:stroke dashstyle="solid"/>
            </v:line>
            <v:shape style="position:absolute;left:2198;top:19;width:2;height:72" coordorigin="2199,19" coordsize="0,72" path="m2199,19l2199,91e" filled="true" fillcolor="#292425" stroked="false">
              <v:path arrowok="t"/>
              <v:fill type="solid"/>
            </v:shape>
            <v:line style="position:absolute" from="2199,91" to="2199,19" stroked="true" strokeweight=".5pt" strokecolor="#292425">
              <v:stroke dashstyle="solid"/>
            </v:line>
            <v:shape style="position:absolute;left:2332;top:19;width:2;height:72" coordorigin="2332,19" coordsize="0,72" path="m2332,19l2332,91e" filled="true" fillcolor="#292425" stroked="false">
              <v:path arrowok="t"/>
              <v:fill type="solid"/>
            </v:shape>
            <v:line style="position:absolute" from="2332,91" to="2332,19" stroked="true" strokeweight=".5pt" strokecolor="#292425">
              <v:stroke dashstyle="solid"/>
            </v:line>
            <v:shape style="position:absolute;left:2465;top:19;width:2;height:72" coordorigin="2466,19" coordsize="0,72" path="m2466,19l2466,91e" filled="true" fillcolor="#292425" stroked="false">
              <v:path arrowok="t"/>
              <v:fill type="solid"/>
            </v:shape>
            <v:line style="position:absolute" from="2466,91" to="2466,19" stroked="true" strokeweight=".5pt" strokecolor="#292425">
              <v:stroke dashstyle="solid"/>
            </v:line>
            <v:shape style="position:absolute;left:2599;top:-20;width:2;height:112" coordorigin="2599,-20" coordsize="2,112" path="m2599,-20l2601,92e" filled="true" fillcolor="#292425" stroked="false">
              <v:path arrowok="t"/>
              <v:fill type="solid"/>
            </v:shape>
            <v:line style="position:absolute" from="2601,92" to="2599,-20" stroked="true" strokeweight=".5pt" strokecolor="#292425">
              <v:stroke dashstyle="solid"/>
            </v:line>
            <v:shape style="position:absolute;left:2732;top:19;width:2;height:72" coordorigin="2733,19" coordsize="0,72" path="m2733,19l2733,91e" filled="true" fillcolor="#292425" stroked="false">
              <v:path arrowok="t"/>
              <v:fill type="solid"/>
            </v:shape>
            <v:line style="position:absolute" from="2733,91" to="2733,19" stroked="true" strokeweight=".5pt" strokecolor="#292425">
              <v:stroke dashstyle="solid"/>
            </v:line>
            <v:shape style="position:absolute;left:2866;top:19;width:2;height:72" coordorigin="2866,19" coordsize="0,72" path="m2866,19l2866,91e" filled="true" fillcolor="#292425" stroked="false">
              <v:path arrowok="t"/>
              <v:fill type="solid"/>
            </v:shape>
            <v:line style="position:absolute" from="2866,91" to="2866,19" stroked="true" strokeweight=".5pt" strokecolor="#292425">
              <v:stroke dashstyle="solid"/>
            </v:line>
            <v:shape style="position:absolute;left:2999;top:19;width:2;height:72" coordorigin="3000,19" coordsize="0,72" path="m3000,19l3000,91e" filled="true" fillcolor="#292425" stroked="false">
              <v:path arrowok="t"/>
              <v:fill type="solid"/>
            </v:shape>
            <v:line style="position:absolute" from="3000,91" to="3000,19" stroked="true" strokeweight=".5pt" strokecolor="#292425">
              <v:stroke dashstyle="solid"/>
            </v:line>
            <v:shape style="position:absolute;left:3133;top:-20;width:2;height:112" coordorigin="3133,-20" coordsize="0,112" path="m3133,-20l3133,92e" filled="true" fillcolor="#292425" stroked="false">
              <v:path arrowok="t"/>
              <v:fill type="solid"/>
            </v:shape>
            <v:line style="position:absolute" from="3133,92" to="3133,-20" stroked="true" strokeweight=".5pt" strokecolor="#292425">
              <v:stroke dashstyle="solid"/>
            </v:line>
            <v:shape style="position:absolute;left:3266;top:19;width:2;height:72" coordorigin="3267,19" coordsize="0,72" path="m3267,19l3267,91e" filled="true" fillcolor="#292425" stroked="false">
              <v:path arrowok="t"/>
              <v:fill type="solid"/>
            </v:shape>
            <v:line style="position:absolute" from="3267,91" to="3267,19" stroked="true" strokeweight=".5pt" strokecolor="#292425">
              <v:stroke dashstyle="solid"/>
            </v:line>
            <v:shape style="position:absolute;left:3400;top:19;width:2;height:72" coordorigin="3400,19" coordsize="0,72" path="m3400,19l3400,91e" filled="true" fillcolor="#292425" stroked="false">
              <v:path arrowok="t"/>
              <v:fill type="solid"/>
            </v:shape>
            <v:line style="position:absolute" from="3400,91" to="3400,19" stroked="true" strokeweight=".5pt" strokecolor="#292425">
              <v:stroke dashstyle="solid"/>
            </v:line>
            <v:shape style="position:absolute;left:3533;top:19;width:2;height:72" coordorigin="3534,19" coordsize="0,72" path="m3534,19l3534,91e" filled="true" fillcolor="#292425" stroked="false">
              <v:path arrowok="t"/>
              <v:fill type="solid"/>
            </v:shape>
            <v:line style="position:absolute" from="3534,91" to="3534,19" stroked="true" strokeweight=".5pt" strokecolor="#292425">
              <v:stroke dashstyle="solid"/>
            </v:line>
            <v:shape style="position:absolute;left:3667;top:-20;width:2;height:110" coordorigin="3668,-20" coordsize="0,110" path="m3668,-20l3668,89e" filled="true" fillcolor="#292425" stroked="false">
              <v:path arrowok="t"/>
              <v:fill type="solid"/>
            </v:shape>
            <v:line style="position:absolute" from="3668,89" to="3668,-20" stroked="true" strokeweight=".5pt" strokecolor="#292425">
              <v:stroke dashstyle="solid"/>
            </v:line>
            <v:shape style="position:absolute;left:3801;top:19;width:2;height:72" coordorigin="3801,19" coordsize="0,72" path="m3801,19l3801,91e" filled="true" fillcolor="#292425" stroked="false">
              <v:path arrowok="t"/>
              <v:fill type="solid"/>
            </v:shape>
            <v:line style="position:absolute" from="3801,91" to="3801,19" stroked="true" strokeweight=".5pt" strokecolor="#292425">
              <v:stroke dashstyle="solid"/>
            </v:line>
            <v:shape style="position:absolute;left:3934;top:19;width:2;height:72" coordorigin="3935,19" coordsize="0,72" path="m3935,19l3935,91e" filled="true" fillcolor="#292425" stroked="false">
              <v:path arrowok="t"/>
              <v:fill type="solid"/>
            </v:shape>
            <v:line style="position:absolute" from="3935,91" to="3935,19" stroked="true" strokeweight=".5pt" strokecolor="#292425">
              <v:stroke dashstyle="solid"/>
            </v:line>
            <v:shape style="position:absolute;left:4068;top:19;width:2;height:72" coordorigin="4068,19" coordsize="0,72" path="m4068,19l4068,91e" filled="true" fillcolor="#292425" stroked="false">
              <v:path arrowok="t"/>
              <v:fill type="solid"/>
            </v:shape>
            <v:line style="position:absolute" from="4068,91" to="4068,19" stroked="true" strokeweight=".5pt" strokecolor="#292425">
              <v:stroke dashstyle="solid"/>
            </v:line>
            <v:shape style="position:absolute;left:4201;top:-20;width:2;height:110" coordorigin="4202,-20" coordsize="0,110" path="m4202,-20l4202,89e" filled="true" fillcolor="#292425" stroked="false">
              <v:path arrowok="t"/>
              <v:fill type="solid"/>
            </v:shape>
            <v:line style="position:absolute" from="4202,89" to="4202,-20" stroked="true" strokeweight=".5pt" strokecolor="#292425">
              <v:stroke dashstyle="solid"/>
            </v:line>
            <v:shape style="position:absolute;left:4335;top:19;width:2;height:72" coordorigin="4335,19" coordsize="0,72" path="m4335,19l4335,91e" filled="true" fillcolor="#292425" stroked="false">
              <v:path arrowok="t"/>
              <v:fill type="solid"/>
            </v:shape>
            <v:line style="position:absolute" from="4335,91" to="4335,19" stroked="true" strokeweight=".5pt" strokecolor="#292425">
              <v:stroke dashstyle="solid"/>
            </v:line>
            <v:shape style="position:absolute;left:4468;top:19;width:2;height:72" coordorigin="4469,19" coordsize="0,72" path="m4469,19l4469,91e" filled="true" fillcolor="#292425" stroked="false">
              <v:path arrowok="t"/>
              <v:fill type="solid"/>
            </v:shape>
            <v:line style="position:absolute" from="4469,91" to="4469,19" stroked="true" strokeweight=".5pt" strokecolor="#292425">
              <v:stroke dashstyle="solid"/>
            </v:line>
            <v:shape style="position:absolute;left:4602;top:19;width:2;height:72" coordorigin="4602,19" coordsize="0,72" path="m4602,19l4602,91e" filled="true" fillcolor="#292425" stroked="false">
              <v:path arrowok="t"/>
              <v:fill type="solid"/>
            </v:shape>
            <v:line style="position:absolute" from="4602,91" to="4602,19" stroked="true" strokeweight=".5pt" strokecolor="#292425">
              <v:stroke dashstyle="solid"/>
            </v:line>
            <v:shape style="position:absolute;left:4665;top:91;width:98;height:2" coordorigin="4666,91" coordsize="98,0" path="m4763,91l4666,91e" filled="true" fillcolor="#292425" stroked="false">
              <v:path arrowok="t"/>
              <v:fill type="solid"/>
            </v:shape>
            <v:line style="position:absolute" from="4763,91" to="4666,91" stroked="true" strokeweight=".5pt" strokecolor="#292425">
              <v:stroke dashstyle="solid"/>
            </v:line>
            <v:line style="position:absolute" from="934,97" to="840,97" stroked="true" strokeweight=".5pt" strokecolor="#292425">
              <v:stroke dashstyle="solid"/>
            </v:line>
            <w10:wrap type="none"/>
          </v:group>
        </w:pict>
      </w:r>
      <w:r>
        <w:rPr>
          <w:color w:val="292425"/>
          <w:w w:val="121"/>
          <w:sz w:val="12"/>
        </w:rPr>
        <w:t>0</w:t>
      </w:r>
    </w:p>
    <w:p>
      <w:pPr>
        <w:tabs>
          <w:tab w:pos="1023" w:val="left" w:leader="none"/>
          <w:tab w:pos="1635" w:val="left" w:leader="none"/>
          <w:tab w:pos="2157" w:val="left" w:leader="none"/>
          <w:tab w:pos="2706" w:val="left" w:leader="none"/>
          <w:tab w:pos="3232" w:val="left" w:leader="none"/>
          <w:tab w:pos="3764" w:val="left" w:leader="none"/>
        </w:tabs>
        <w:spacing w:line="129" w:lineRule="exact" w:before="0"/>
        <w:ind w:left="495"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pStyle w:val="BodyText"/>
        <w:spacing w:before="8"/>
        <w:rPr>
          <w:sz w:val="16"/>
        </w:rPr>
      </w:pPr>
    </w:p>
    <w:p>
      <w:pPr>
        <w:spacing w:line="208" w:lineRule="auto" w:before="0"/>
        <w:ind w:left="173" w:right="211" w:firstLine="0"/>
        <w:jc w:val="left"/>
        <w:rPr>
          <w:sz w:val="12"/>
        </w:rPr>
      </w:pPr>
      <w:r>
        <w:rPr>
          <w:color w:val="292425"/>
          <w:spacing w:val="-1"/>
          <w:w w:val="104"/>
          <w:sz w:val="12"/>
        </w:rPr>
        <w:t>Th</w:t>
      </w:r>
      <w:r>
        <w:rPr>
          <w:color w:val="292425"/>
          <w:w w:val="104"/>
          <w:sz w:val="12"/>
        </w:rPr>
        <w:t>e</w:t>
      </w:r>
      <w:r>
        <w:rPr>
          <w:color w:val="292425"/>
          <w:sz w:val="12"/>
        </w:rPr>
        <w:t> </w:t>
      </w:r>
      <w:r>
        <w:rPr>
          <w:color w:val="292425"/>
          <w:spacing w:val="-1"/>
          <w:w w:val="105"/>
          <w:sz w:val="12"/>
        </w:rPr>
        <w:t>fa</w:t>
      </w:r>
      <w:r>
        <w:rPr>
          <w:color w:val="292425"/>
          <w:w w:val="105"/>
          <w:sz w:val="12"/>
        </w:rPr>
        <w:t>n</w:t>
      </w:r>
      <w:r>
        <w:rPr>
          <w:color w:val="292425"/>
          <w:sz w:val="12"/>
        </w:rPr>
        <w:t> </w:t>
      </w:r>
      <w:r>
        <w:rPr>
          <w:color w:val="292425"/>
          <w:spacing w:val="-1"/>
          <w:w w:val="111"/>
          <w:sz w:val="12"/>
        </w:rPr>
        <w:t>cha</w:t>
      </w:r>
      <w:r>
        <w:rPr>
          <w:color w:val="292425"/>
          <w:spacing w:val="2"/>
          <w:w w:val="111"/>
          <w:sz w:val="12"/>
        </w:rPr>
        <w:t>r</w:t>
      </w:r>
      <w:r>
        <w:rPr>
          <w:color w:val="292425"/>
          <w:w w:val="125"/>
          <w:sz w:val="12"/>
        </w:rPr>
        <w:t>t</w:t>
      </w:r>
      <w:r>
        <w:rPr>
          <w:color w:val="292425"/>
          <w:sz w:val="12"/>
        </w:rPr>
        <w:t> </w:t>
      </w:r>
      <w:r>
        <w:rPr>
          <w:color w:val="292425"/>
          <w:spacing w:val="-1"/>
          <w:w w:val="111"/>
          <w:sz w:val="12"/>
        </w:rPr>
        <w:t>depic</w:t>
      </w:r>
      <w:r>
        <w:rPr>
          <w:color w:val="292425"/>
          <w:spacing w:val="-2"/>
          <w:w w:val="111"/>
          <w:sz w:val="12"/>
        </w:rPr>
        <w:t>t</w:t>
      </w:r>
      <w:r>
        <w:rPr>
          <w:color w:val="292425"/>
          <w:w w:val="102"/>
          <w:sz w:val="12"/>
        </w:rPr>
        <w:t>s</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w w:val="94"/>
          <w:sz w:val="12"/>
        </w:rPr>
        <w:t>y</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3"/>
          <w:w w:val="88"/>
          <w:sz w:val="12"/>
        </w:rPr>
        <w:t>v</w:t>
      </w:r>
      <w:r>
        <w:rPr>
          <w:color w:val="292425"/>
          <w:spacing w:val="-1"/>
          <w:w w:val="108"/>
          <w:sz w:val="12"/>
        </w:rPr>
        <w:t>ariou</w:t>
      </w:r>
      <w:r>
        <w:rPr>
          <w:color w:val="292425"/>
          <w:w w:val="108"/>
          <w:sz w:val="12"/>
        </w:rPr>
        <w:t>s</w:t>
      </w:r>
      <w:r>
        <w:rPr>
          <w:color w:val="292425"/>
          <w:sz w:val="12"/>
        </w:rPr>
        <w:t> </w:t>
      </w:r>
      <w:r>
        <w:rPr>
          <w:color w:val="292425"/>
          <w:spacing w:val="-1"/>
          <w:w w:val="108"/>
          <w:sz w:val="12"/>
        </w:rPr>
        <w:t>outcom</w:t>
      </w:r>
      <w:r>
        <w:rPr>
          <w:color w:val="292425"/>
          <w:spacing w:val="-2"/>
          <w:w w:val="108"/>
          <w:sz w:val="12"/>
        </w:rPr>
        <w:t>e</w:t>
      </w:r>
      <w:r>
        <w:rPr>
          <w:color w:val="292425"/>
          <w:w w:val="102"/>
          <w:sz w:val="12"/>
        </w:rPr>
        <w:t>s</w:t>
      </w:r>
      <w:r>
        <w:rPr>
          <w:color w:val="292425"/>
          <w:sz w:val="12"/>
        </w:rPr>
        <w:t> </w:t>
      </w:r>
      <w:r>
        <w:rPr>
          <w:color w:val="292425"/>
          <w:spacing w:val="-1"/>
          <w:w w:val="105"/>
          <w:sz w:val="12"/>
        </w:rPr>
        <w:t>fo</w:t>
      </w:r>
      <w:r>
        <w:rPr>
          <w:color w:val="292425"/>
          <w:w w:val="105"/>
          <w:sz w:val="12"/>
        </w:rPr>
        <w:t>r</w:t>
      </w:r>
      <w:r>
        <w:rPr>
          <w:color w:val="292425"/>
          <w:sz w:val="12"/>
        </w:rPr>
        <w:t> </w:t>
      </w:r>
      <w:r>
        <w:rPr>
          <w:color w:val="292425"/>
          <w:spacing w:val="-1"/>
          <w:w w:val="93"/>
          <w:sz w:val="12"/>
        </w:rPr>
        <w:t>RPI</w:t>
      </w:r>
      <w:r>
        <w:rPr>
          <w:color w:val="292425"/>
          <w:w w:val="93"/>
          <w:sz w:val="12"/>
        </w:rPr>
        <w:t>X</w:t>
      </w:r>
      <w:r>
        <w:rPr>
          <w:color w:val="292425"/>
          <w:sz w:val="12"/>
        </w:rPr>
        <w:t> </w:t>
      </w:r>
      <w:r>
        <w:rPr>
          <w:color w:val="292425"/>
          <w:spacing w:val="-1"/>
          <w:w w:val="108"/>
          <w:sz w:val="12"/>
        </w:rPr>
        <w:t>inflation </w:t>
      </w:r>
      <w:r>
        <w:rPr>
          <w:color w:val="292425"/>
          <w:spacing w:val="-1"/>
          <w:w w:val="110"/>
          <w:sz w:val="12"/>
        </w:rPr>
        <w:t>i</w:t>
      </w:r>
      <w:r>
        <w:rPr>
          <w:color w:val="292425"/>
          <w:w w:val="110"/>
          <w:sz w:val="12"/>
        </w:rPr>
        <w:t>n</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0"/>
          <w:sz w:val="12"/>
        </w:rPr>
        <w:t>futu</w:t>
      </w:r>
      <w:r>
        <w:rPr>
          <w:color w:val="292425"/>
          <w:spacing w:val="-3"/>
          <w:w w:val="110"/>
          <w:sz w:val="12"/>
        </w:rPr>
        <w:t>r</w:t>
      </w:r>
      <w:r>
        <w:rPr>
          <w:color w:val="292425"/>
          <w:spacing w:val="-1"/>
          <w:w w:val="101"/>
          <w:sz w:val="12"/>
        </w:rPr>
        <w:t>e</w:t>
      </w:r>
      <w:r>
        <w:rPr>
          <w:color w:val="292425"/>
          <w:w w:val="101"/>
          <w:sz w:val="12"/>
        </w:rPr>
        <w:t>.</w:t>
      </w:r>
      <w:r>
        <w:rPr>
          <w:color w:val="292425"/>
          <w:sz w:val="12"/>
        </w:rPr>
        <w:t>  </w:t>
      </w:r>
      <w:r>
        <w:rPr>
          <w:color w:val="292425"/>
          <w:spacing w:val="-1"/>
          <w:w w:val="104"/>
          <w:sz w:val="12"/>
        </w:rPr>
        <w:t>Th</w:t>
      </w:r>
      <w:r>
        <w:rPr>
          <w:color w:val="292425"/>
          <w:w w:val="104"/>
          <w:sz w:val="12"/>
        </w:rPr>
        <w:t>e</w:t>
      </w:r>
      <w:r>
        <w:rPr>
          <w:color w:val="292425"/>
          <w:sz w:val="12"/>
        </w:rPr>
        <w:t> </w:t>
      </w:r>
      <w:r>
        <w:rPr>
          <w:color w:val="292425"/>
          <w:spacing w:val="-1"/>
          <w:w w:val="111"/>
          <w:sz w:val="12"/>
        </w:rPr>
        <w:t>da</w:t>
      </w:r>
      <w:r>
        <w:rPr>
          <w:color w:val="292425"/>
          <w:spacing w:val="-2"/>
          <w:w w:val="111"/>
          <w:sz w:val="12"/>
        </w:rPr>
        <w:t>r</w:t>
      </w:r>
      <w:r>
        <w:rPr>
          <w:color w:val="292425"/>
          <w:spacing w:val="-4"/>
          <w:w w:val="97"/>
          <w:sz w:val="12"/>
        </w:rPr>
        <w:t>k</w:t>
      </w:r>
      <w:r>
        <w:rPr>
          <w:color w:val="292425"/>
          <w:spacing w:val="-2"/>
          <w:w w:val="109"/>
          <w:sz w:val="12"/>
        </w:rPr>
        <w:t>e</w:t>
      </w:r>
      <w:r>
        <w:rPr>
          <w:color w:val="292425"/>
          <w:spacing w:val="-1"/>
          <w:w w:val="112"/>
          <w:sz w:val="12"/>
        </w:rPr>
        <w:t>s</w:t>
      </w:r>
      <w:r>
        <w:rPr>
          <w:color w:val="292425"/>
          <w:w w:val="112"/>
          <w:sz w:val="12"/>
        </w:rPr>
        <w:t>t</w:t>
      </w:r>
      <w:r>
        <w:rPr>
          <w:color w:val="292425"/>
          <w:sz w:val="12"/>
        </w:rPr>
        <w:t> </w:t>
      </w:r>
      <w:r>
        <w:rPr>
          <w:color w:val="292425"/>
          <w:spacing w:val="-1"/>
          <w:w w:val="111"/>
          <w:sz w:val="12"/>
        </w:rPr>
        <w:t>ban</w:t>
      </w:r>
      <w:r>
        <w:rPr>
          <w:color w:val="292425"/>
          <w:w w:val="111"/>
          <w:sz w:val="12"/>
        </w:rPr>
        <w:t>d</w:t>
      </w:r>
      <w:r>
        <w:rPr>
          <w:color w:val="292425"/>
          <w:sz w:val="12"/>
        </w:rPr>
        <w:t> </w:t>
      </w:r>
      <w:r>
        <w:rPr>
          <w:color w:val="292425"/>
          <w:spacing w:val="-1"/>
          <w:w w:val="109"/>
          <w:sz w:val="12"/>
        </w:rPr>
        <w:t>includ</w:t>
      </w:r>
      <w:r>
        <w:rPr>
          <w:color w:val="292425"/>
          <w:spacing w:val="-2"/>
          <w:w w:val="109"/>
          <w:sz w:val="12"/>
        </w:rPr>
        <w:t>e</w:t>
      </w:r>
      <w:r>
        <w:rPr>
          <w:color w:val="292425"/>
          <w:w w:val="102"/>
          <w:sz w:val="12"/>
        </w:rPr>
        <w:t>s</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3"/>
          <w:sz w:val="12"/>
        </w:rPr>
        <w:t>cent</w:t>
      </w:r>
      <w:r>
        <w:rPr>
          <w:color w:val="292425"/>
          <w:spacing w:val="-4"/>
          <w:w w:val="113"/>
          <w:sz w:val="12"/>
        </w:rPr>
        <w:t>r</w:t>
      </w:r>
      <w:r>
        <w:rPr>
          <w:color w:val="292425"/>
          <w:spacing w:val="-1"/>
          <w:w w:val="103"/>
          <w:sz w:val="12"/>
        </w:rPr>
        <w:t>a</w:t>
      </w:r>
      <w:r>
        <w:rPr>
          <w:color w:val="292425"/>
          <w:w w:val="103"/>
          <w:sz w:val="12"/>
        </w:rPr>
        <w:t>l</w:t>
      </w:r>
      <w:r>
        <w:rPr>
          <w:color w:val="292425"/>
          <w:sz w:val="12"/>
        </w:rPr>
        <w:t> </w:t>
      </w:r>
      <w:r>
        <w:rPr>
          <w:color w:val="292425"/>
          <w:spacing w:val="-1"/>
          <w:w w:val="105"/>
          <w:sz w:val="12"/>
        </w:rPr>
        <w:t>(singl</w:t>
      </w:r>
      <w:r>
        <w:rPr>
          <w:color w:val="292425"/>
          <w:w w:val="105"/>
          <w:sz w:val="12"/>
        </w:rPr>
        <w:t>e</w:t>
      </w:r>
      <w:r>
        <w:rPr>
          <w:color w:val="292425"/>
          <w:sz w:val="12"/>
        </w:rPr>
        <w:t> </w:t>
      </w:r>
      <w:r>
        <w:rPr>
          <w:color w:val="292425"/>
          <w:spacing w:val="-1"/>
          <w:w w:val="106"/>
          <w:sz w:val="12"/>
        </w:rPr>
        <w:t>mos</w:t>
      </w:r>
      <w:r>
        <w:rPr>
          <w:color w:val="292425"/>
          <w:w w:val="106"/>
          <w:sz w:val="12"/>
        </w:rPr>
        <w:t>t</w:t>
      </w:r>
      <w:r>
        <w:rPr>
          <w:color w:val="292425"/>
          <w:sz w:val="12"/>
        </w:rPr>
        <w:t> </w:t>
      </w:r>
      <w:r>
        <w:rPr>
          <w:color w:val="292425"/>
          <w:spacing w:val="-1"/>
          <w:w w:val="99"/>
          <w:sz w:val="12"/>
        </w:rPr>
        <w:t>li</w:t>
      </w:r>
      <w:r>
        <w:rPr>
          <w:color w:val="292425"/>
          <w:spacing w:val="-4"/>
          <w:w w:val="99"/>
          <w:sz w:val="12"/>
        </w:rPr>
        <w:t>k</w:t>
      </w:r>
      <w:r>
        <w:rPr>
          <w:color w:val="292425"/>
          <w:spacing w:val="-1"/>
          <w:w w:val="104"/>
          <w:sz w:val="12"/>
        </w:rPr>
        <w:t>e</w:t>
      </w:r>
      <w:r>
        <w:rPr>
          <w:color w:val="292425"/>
          <w:spacing w:val="-2"/>
          <w:w w:val="104"/>
          <w:sz w:val="12"/>
        </w:rPr>
        <w:t>l</w:t>
      </w:r>
      <w:r>
        <w:rPr>
          <w:color w:val="292425"/>
          <w:spacing w:val="-1"/>
          <w:w w:val="96"/>
          <w:sz w:val="12"/>
        </w:rPr>
        <w:t>y) </w:t>
      </w:r>
      <w:r>
        <w:rPr>
          <w:color w:val="292425"/>
          <w:spacing w:val="-1"/>
          <w:w w:val="112"/>
          <w:sz w:val="12"/>
        </w:rPr>
        <w:t>p</w:t>
      </w:r>
      <w:r>
        <w:rPr>
          <w:color w:val="292425"/>
          <w:spacing w:val="-3"/>
          <w:w w:val="112"/>
          <w:sz w:val="12"/>
        </w:rPr>
        <w:t>r</w:t>
      </w:r>
      <w:r>
        <w:rPr>
          <w:color w:val="292425"/>
          <w:spacing w:val="-2"/>
          <w:w w:val="108"/>
          <w:sz w:val="12"/>
        </w:rPr>
        <w:t>o</w:t>
      </w:r>
      <w:r>
        <w:rPr>
          <w:color w:val="292425"/>
          <w:spacing w:val="-1"/>
          <w:w w:val="110"/>
          <w:sz w:val="12"/>
        </w:rPr>
        <w:t>jectio</w:t>
      </w:r>
      <w:r>
        <w:rPr>
          <w:color w:val="292425"/>
          <w:w w:val="110"/>
          <w:sz w:val="12"/>
        </w:rPr>
        <w:t>n</w:t>
      </w:r>
      <w:r>
        <w:rPr>
          <w:color w:val="292425"/>
          <w:sz w:val="12"/>
        </w:rPr>
        <w:t> </w:t>
      </w:r>
      <w:r>
        <w:rPr>
          <w:color w:val="292425"/>
          <w:spacing w:val="-1"/>
          <w:w w:val="111"/>
          <w:sz w:val="12"/>
        </w:rPr>
        <w:t>an</w:t>
      </w:r>
      <w:r>
        <w:rPr>
          <w:color w:val="292425"/>
          <w:w w:val="111"/>
          <w:sz w:val="12"/>
        </w:rPr>
        <w:t>d</w:t>
      </w:r>
      <w:r>
        <w:rPr>
          <w:color w:val="292425"/>
          <w:sz w:val="12"/>
        </w:rPr>
        <w:t> </w:t>
      </w:r>
      <w:r>
        <w:rPr>
          <w:color w:val="292425"/>
          <w:spacing w:val="-1"/>
          <w:w w:val="108"/>
          <w:sz w:val="12"/>
        </w:rPr>
        <w:t>c</w:t>
      </w:r>
      <w:r>
        <w:rPr>
          <w:color w:val="292425"/>
          <w:spacing w:val="-3"/>
          <w:w w:val="108"/>
          <w:sz w:val="12"/>
        </w:rPr>
        <w:t>o</w:t>
      </w:r>
      <w:r>
        <w:rPr>
          <w:color w:val="292425"/>
          <w:spacing w:val="-3"/>
          <w:w w:val="88"/>
          <w:sz w:val="12"/>
        </w:rPr>
        <w:t>v</w:t>
      </w:r>
      <w:r>
        <w:rPr>
          <w:color w:val="292425"/>
          <w:w w:val="109"/>
          <w:sz w:val="12"/>
        </w:rPr>
        <w:t>e</w:t>
      </w:r>
      <w:r>
        <w:rPr>
          <w:color w:val="292425"/>
          <w:spacing w:val="-4"/>
          <w:w w:val="116"/>
          <w:sz w:val="12"/>
        </w:rPr>
        <w:t>r</w:t>
      </w:r>
      <w:r>
        <w:rPr>
          <w:color w:val="292425"/>
          <w:w w:val="102"/>
          <w:sz w:val="12"/>
        </w:rPr>
        <w:t>s</w:t>
      </w:r>
      <w:r>
        <w:rPr>
          <w:color w:val="292425"/>
          <w:sz w:val="12"/>
        </w:rPr>
        <w:t> </w:t>
      </w:r>
      <w:r>
        <w:rPr>
          <w:color w:val="292425"/>
          <w:spacing w:val="-14"/>
          <w:w w:val="121"/>
          <w:sz w:val="12"/>
        </w:rPr>
        <w:t>1</w:t>
      </w:r>
      <w:r>
        <w:rPr>
          <w:color w:val="292425"/>
          <w:spacing w:val="-1"/>
          <w:w w:val="103"/>
          <w:sz w:val="12"/>
        </w:rPr>
        <w:t>0</w:t>
      </w:r>
      <w:r>
        <w:rPr>
          <w:color w:val="292425"/>
          <w:w w:val="103"/>
          <w:sz w:val="12"/>
        </w:rPr>
        <w:t>%</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spacing w:val="-10"/>
          <w:w w:val="94"/>
          <w:sz w:val="12"/>
        </w:rPr>
        <w:t>y</w:t>
      </w:r>
      <w:r>
        <w:rPr>
          <w:color w:val="292425"/>
          <w:w w:val="86"/>
          <w:sz w:val="12"/>
        </w:rPr>
        <w:t>.</w:t>
      </w:r>
      <w:r>
        <w:rPr>
          <w:color w:val="292425"/>
          <w:sz w:val="12"/>
        </w:rPr>
        <w:t>  </w:t>
      </w:r>
      <w:r>
        <w:rPr>
          <w:color w:val="292425"/>
          <w:spacing w:val="-1"/>
          <w:w w:val="105"/>
          <w:sz w:val="12"/>
        </w:rPr>
        <w:t>Eac</w:t>
      </w:r>
      <w:r>
        <w:rPr>
          <w:color w:val="292425"/>
          <w:w w:val="105"/>
          <w:sz w:val="12"/>
        </w:rPr>
        <w:t>h</w:t>
      </w:r>
      <w:r>
        <w:rPr>
          <w:color w:val="292425"/>
          <w:sz w:val="12"/>
        </w:rPr>
        <w:t> </w:t>
      </w:r>
      <w:r>
        <w:rPr>
          <w:color w:val="292425"/>
          <w:spacing w:val="-1"/>
          <w:w w:val="108"/>
          <w:sz w:val="12"/>
        </w:rPr>
        <w:t>succ</w:t>
      </w:r>
      <w:r>
        <w:rPr>
          <w:color w:val="292425"/>
          <w:spacing w:val="-2"/>
          <w:w w:val="108"/>
          <w:sz w:val="12"/>
        </w:rPr>
        <w:t>e</w:t>
      </w:r>
      <w:r>
        <w:rPr>
          <w:color w:val="292425"/>
          <w:spacing w:val="-1"/>
          <w:w w:val="98"/>
          <w:sz w:val="12"/>
        </w:rPr>
        <w:t>ssi</w:t>
      </w:r>
      <w:r>
        <w:rPr>
          <w:color w:val="292425"/>
          <w:spacing w:val="-3"/>
          <w:w w:val="98"/>
          <w:sz w:val="12"/>
        </w:rPr>
        <w:t>v</w:t>
      </w:r>
      <w:r>
        <w:rPr>
          <w:color w:val="292425"/>
          <w:w w:val="109"/>
          <w:sz w:val="12"/>
        </w:rPr>
        <w:t>e</w:t>
      </w:r>
      <w:r>
        <w:rPr>
          <w:color w:val="292425"/>
          <w:sz w:val="12"/>
        </w:rPr>
        <w:t> </w:t>
      </w:r>
      <w:r>
        <w:rPr>
          <w:color w:val="292425"/>
          <w:spacing w:val="-1"/>
          <w:w w:val="109"/>
          <w:sz w:val="12"/>
        </w:rPr>
        <w:t>pai</w:t>
      </w:r>
      <w:r>
        <w:rPr>
          <w:color w:val="292425"/>
          <w:w w:val="109"/>
          <w:sz w:val="12"/>
        </w:rPr>
        <w:t>r</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0"/>
          <w:sz w:val="12"/>
        </w:rPr>
        <w:t>bands </w:t>
      </w:r>
      <w:r>
        <w:rPr>
          <w:color w:val="292425"/>
          <w:spacing w:val="-1"/>
          <w:w w:val="103"/>
          <w:sz w:val="12"/>
        </w:rPr>
        <w:t>i</w:t>
      </w:r>
      <w:r>
        <w:rPr>
          <w:color w:val="292425"/>
          <w:w w:val="103"/>
          <w:sz w:val="12"/>
        </w:rPr>
        <w:t>s</w:t>
      </w:r>
      <w:r>
        <w:rPr>
          <w:color w:val="292425"/>
          <w:sz w:val="12"/>
        </w:rPr>
        <w:t> </w:t>
      </w:r>
      <w:r>
        <w:rPr>
          <w:color w:val="292425"/>
          <w:spacing w:val="-1"/>
          <w:w w:val="113"/>
          <w:sz w:val="12"/>
        </w:rPr>
        <w:t>d</w:t>
      </w:r>
      <w:r>
        <w:rPr>
          <w:color w:val="292425"/>
          <w:spacing w:val="-4"/>
          <w:w w:val="113"/>
          <w:sz w:val="12"/>
        </w:rPr>
        <w:t>r</w:t>
      </w:r>
      <w:r>
        <w:rPr>
          <w:color w:val="292425"/>
          <w:spacing w:val="-2"/>
          <w:w w:val="108"/>
          <w:sz w:val="12"/>
        </w:rPr>
        <w:t>a</w:t>
      </w:r>
      <w:r>
        <w:rPr>
          <w:color w:val="292425"/>
          <w:spacing w:val="-1"/>
          <w:w w:val="100"/>
          <w:sz w:val="12"/>
        </w:rPr>
        <w:t>w</w:t>
      </w:r>
      <w:r>
        <w:rPr>
          <w:color w:val="292425"/>
          <w:w w:val="100"/>
          <w:sz w:val="12"/>
        </w:rPr>
        <w:t>n</w:t>
      </w:r>
      <w:r>
        <w:rPr>
          <w:color w:val="292425"/>
          <w:sz w:val="12"/>
        </w:rPr>
        <w:t> </w:t>
      </w:r>
      <w:r>
        <w:rPr>
          <w:color w:val="292425"/>
          <w:spacing w:val="-4"/>
          <w:w w:val="125"/>
          <w:sz w:val="12"/>
        </w:rPr>
        <w:t>t</w:t>
      </w:r>
      <w:r>
        <w:rPr>
          <w:color w:val="292425"/>
          <w:w w:val="108"/>
          <w:sz w:val="12"/>
        </w:rPr>
        <w:t>o</w:t>
      </w:r>
      <w:r>
        <w:rPr>
          <w:color w:val="292425"/>
          <w:sz w:val="12"/>
        </w:rPr>
        <w:t> </w:t>
      </w:r>
      <w:r>
        <w:rPr>
          <w:color w:val="292425"/>
          <w:spacing w:val="-1"/>
          <w:w w:val="108"/>
          <w:sz w:val="12"/>
        </w:rPr>
        <w:t>c</w:t>
      </w:r>
      <w:r>
        <w:rPr>
          <w:color w:val="292425"/>
          <w:spacing w:val="-3"/>
          <w:w w:val="108"/>
          <w:sz w:val="12"/>
        </w:rPr>
        <w:t>o</w:t>
      </w:r>
      <w:r>
        <w:rPr>
          <w:color w:val="292425"/>
          <w:spacing w:val="-3"/>
          <w:w w:val="88"/>
          <w:sz w:val="12"/>
        </w:rPr>
        <w:t>v</w:t>
      </w:r>
      <w:r>
        <w:rPr>
          <w:color w:val="292425"/>
          <w:spacing w:val="-1"/>
          <w:w w:val="112"/>
          <w:sz w:val="12"/>
        </w:rPr>
        <w:t>e</w:t>
      </w:r>
      <w:r>
        <w:rPr>
          <w:color w:val="292425"/>
          <w:w w:val="112"/>
          <w:sz w:val="12"/>
        </w:rPr>
        <w:t>r</w:t>
      </w:r>
      <w:r>
        <w:rPr>
          <w:color w:val="292425"/>
          <w:sz w:val="12"/>
        </w:rPr>
        <w:t> </w:t>
      </w:r>
      <w:r>
        <w:rPr>
          <w:color w:val="292425"/>
          <w:w w:val="108"/>
          <w:sz w:val="12"/>
        </w:rPr>
        <w:t>a</w:t>
      </w:r>
      <w:r>
        <w:rPr>
          <w:color w:val="292425"/>
          <w:sz w:val="12"/>
        </w:rPr>
        <w:t> </w:t>
      </w:r>
      <w:r>
        <w:rPr>
          <w:color w:val="292425"/>
          <w:spacing w:val="-1"/>
          <w:w w:val="106"/>
          <w:sz w:val="12"/>
        </w:rPr>
        <w:t>fu</w:t>
      </w:r>
      <w:r>
        <w:rPr>
          <w:color w:val="292425"/>
          <w:spacing w:val="2"/>
          <w:w w:val="106"/>
          <w:sz w:val="12"/>
        </w:rPr>
        <w:t>r</w:t>
      </w:r>
      <w:r>
        <w:rPr>
          <w:color w:val="292425"/>
          <w:spacing w:val="-1"/>
          <w:w w:val="115"/>
          <w:sz w:val="12"/>
        </w:rPr>
        <w:t>the</w:t>
      </w:r>
      <w:r>
        <w:rPr>
          <w:color w:val="292425"/>
          <w:w w:val="115"/>
          <w:sz w:val="12"/>
        </w:rPr>
        <w:t>r</w:t>
      </w:r>
      <w:r>
        <w:rPr>
          <w:color w:val="292425"/>
          <w:sz w:val="12"/>
        </w:rPr>
        <w:t> </w:t>
      </w:r>
      <w:r>
        <w:rPr>
          <w:color w:val="292425"/>
          <w:spacing w:val="-14"/>
          <w:w w:val="121"/>
          <w:sz w:val="12"/>
        </w:rPr>
        <w:t>1</w:t>
      </w:r>
      <w:r>
        <w:rPr>
          <w:color w:val="292425"/>
          <w:spacing w:val="-1"/>
          <w:w w:val="103"/>
          <w:sz w:val="12"/>
        </w:rPr>
        <w:t>0</w:t>
      </w:r>
      <w:r>
        <w:rPr>
          <w:color w:val="292425"/>
          <w:w w:val="103"/>
          <w:sz w:val="12"/>
        </w:rPr>
        <w:t>%</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spacing w:val="-9"/>
          <w:w w:val="94"/>
          <w:sz w:val="12"/>
        </w:rPr>
        <w:t>y</w:t>
      </w:r>
      <w:r>
        <w:rPr>
          <w:color w:val="292425"/>
          <w:w w:val="86"/>
          <w:sz w:val="12"/>
        </w:rPr>
        <w:t>,</w:t>
      </w:r>
      <w:r>
        <w:rPr>
          <w:color w:val="292425"/>
          <w:sz w:val="12"/>
        </w:rPr>
        <w:t> </w:t>
      </w:r>
      <w:r>
        <w:rPr>
          <w:color w:val="292425"/>
          <w:spacing w:val="-1"/>
          <w:w w:val="111"/>
          <w:sz w:val="12"/>
        </w:rPr>
        <w:t>unti</w:t>
      </w:r>
      <w:r>
        <w:rPr>
          <w:color w:val="292425"/>
          <w:w w:val="111"/>
          <w:sz w:val="12"/>
        </w:rPr>
        <w:t>l</w:t>
      </w:r>
      <w:r>
        <w:rPr>
          <w:color w:val="292425"/>
          <w:sz w:val="12"/>
        </w:rPr>
        <w:t> </w:t>
      </w:r>
      <w:r>
        <w:rPr>
          <w:color w:val="292425"/>
          <w:spacing w:val="-5"/>
          <w:w w:val="121"/>
          <w:sz w:val="12"/>
        </w:rPr>
        <w:t>9</w:t>
      </w:r>
      <w:r>
        <w:rPr>
          <w:color w:val="292425"/>
          <w:w w:val="121"/>
          <w:sz w:val="12"/>
        </w:rPr>
        <w:t>0</w:t>
      </w:r>
      <w:r>
        <w:rPr>
          <w:color w:val="292425"/>
          <w:w w:val="93"/>
          <w:sz w:val="12"/>
        </w:rPr>
        <w:t>%</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2"/>
          <w:sz w:val="12"/>
        </w:rPr>
        <w:t>p</w:t>
      </w:r>
      <w:r>
        <w:rPr>
          <w:color w:val="292425"/>
          <w:spacing w:val="-3"/>
          <w:w w:val="112"/>
          <w:sz w:val="12"/>
        </w:rPr>
        <w:t>r</w:t>
      </w:r>
      <w:r>
        <w:rPr>
          <w:color w:val="292425"/>
          <w:spacing w:val="-1"/>
          <w:w w:val="109"/>
          <w:sz w:val="12"/>
        </w:rPr>
        <w:t>obabili</w:t>
      </w:r>
      <w:r>
        <w:rPr>
          <w:color w:val="292425"/>
          <w:spacing w:val="-6"/>
          <w:w w:val="109"/>
          <w:sz w:val="12"/>
        </w:rPr>
        <w:t>t</w:t>
      </w:r>
      <w:r>
        <w:rPr>
          <w:color w:val="292425"/>
          <w:w w:val="94"/>
          <w:sz w:val="12"/>
        </w:rPr>
        <w:t>y </w:t>
      </w:r>
      <w:r>
        <w:rPr>
          <w:color w:val="292425"/>
          <w:spacing w:val="-1"/>
          <w:w w:val="111"/>
          <w:sz w:val="12"/>
        </w:rPr>
        <w:t>distributio</w:t>
      </w:r>
      <w:r>
        <w:rPr>
          <w:color w:val="292425"/>
          <w:w w:val="111"/>
          <w:sz w:val="12"/>
        </w:rPr>
        <w:t>n</w:t>
      </w:r>
      <w:r>
        <w:rPr>
          <w:color w:val="292425"/>
          <w:sz w:val="12"/>
        </w:rPr>
        <w:t> </w:t>
      </w:r>
      <w:r>
        <w:rPr>
          <w:color w:val="292425"/>
          <w:spacing w:val="-1"/>
          <w:w w:val="103"/>
          <w:sz w:val="12"/>
        </w:rPr>
        <w:t>i</w:t>
      </w:r>
      <w:r>
        <w:rPr>
          <w:color w:val="292425"/>
          <w:w w:val="103"/>
          <w:sz w:val="12"/>
        </w:rPr>
        <w:t>s</w:t>
      </w:r>
      <w:r>
        <w:rPr>
          <w:color w:val="292425"/>
          <w:sz w:val="12"/>
        </w:rPr>
        <w:t> </w:t>
      </w:r>
      <w:r>
        <w:rPr>
          <w:color w:val="292425"/>
          <w:spacing w:val="-1"/>
          <w:w w:val="108"/>
          <w:sz w:val="12"/>
        </w:rPr>
        <w:t>c</w:t>
      </w:r>
      <w:r>
        <w:rPr>
          <w:color w:val="292425"/>
          <w:spacing w:val="-3"/>
          <w:w w:val="108"/>
          <w:sz w:val="12"/>
        </w:rPr>
        <w:t>o</w:t>
      </w:r>
      <w:r>
        <w:rPr>
          <w:color w:val="292425"/>
          <w:spacing w:val="-3"/>
          <w:w w:val="88"/>
          <w:sz w:val="12"/>
        </w:rPr>
        <w:t>v</w:t>
      </w:r>
      <w:r>
        <w:rPr>
          <w:color w:val="292425"/>
          <w:w w:val="109"/>
          <w:sz w:val="12"/>
        </w:rPr>
        <w:t>e</w:t>
      </w:r>
      <w:r>
        <w:rPr>
          <w:color w:val="292425"/>
          <w:spacing w:val="-3"/>
          <w:w w:val="116"/>
          <w:sz w:val="12"/>
        </w:rPr>
        <w:t>r</w:t>
      </w:r>
      <w:r>
        <w:rPr>
          <w:color w:val="292425"/>
          <w:spacing w:val="-1"/>
          <w:w w:val="105"/>
          <w:sz w:val="12"/>
        </w:rPr>
        <w:t>ed</w:t>
      </w:r>
      <w:r>
        <w:rPr>
          <w:color w:val="292425"/>
          <w:w w:val="105"/>
          <w:sz w:val="12"/>
        </w:rPr>
        <w:t>.</w:t>
      </w:r>
      <w:r>
        <w:rPr>
          <w:color w:val="292425"/>
          <w:sz w:val="12"/>
        </w:rPr>
        <w:t>  </w:t>
      </w:r>
      <w:r>
        <w:rPr>
          <w:color w:val="292425"/>
          <w:spacing w:val="-1"/>
          <w:w w:val="104"/>
          <w:sz w:val="12"/>
        </w:rPr>
        <w:t>Th</w:t>
      </w:r>
      <w:r>
        <w:rPr>
          <w:color w:val="292425"/>
          <w:w w:val="104"/>
          <w:sz w:val="12"/>
        </w:rPr>
        <w:t>e</w:t>
      </w:r>
      <w:r>
        <w:rPr>
          <w:color w:val="292425"/>
          <w:sz w:val="12"/>
        </w:rPr>
        <w:t> </w:t>
      </w:r>
      <w:r>
        <w:rPr>
          <w:color w:val="292425"/>
          <w:spacing w:val="-1"/>
          <w:w w:val="110"/>
          <w:sz w:val="12"/>
        </w:rPr>
        <w:t>band</w:t>
      </w:r>
      <w:r>
        <w:rPr>
          <w:color w:val="292425"/>
          <w:w w:val="110"/>
          <w:sz w:val="12"/>
        </w:rPr>
        <w:t>s</w:t>
      </w:r>
      <w:r>
        <w:rPr>
          <w:color w:val="292425"/>
          <w:sz w:val="12"/>
        </w:rPr>
        <w:t> </w:t>
      </w:r>
      <w:r>
        <w:rPr>
          <w:color w:val="292425"/>
          <w:spacing w:val="-1"/>
          <w:w w:val="104"/>
          <w:sz w:val="12"/>
        </w:rPr>
        <w:t>wide</w:t>
      </w:r>
      <w:r>
        <w:rPr>
          <w:color w:val="292425"/>
          <w:w w:val="104"/>
          <w:sz w:val="12"/>
        </w:rPr>
        <w:t>n</w:t>
      </w:r>
      <w:r>
        <w:rPr>
          <w:color w:val="292425"/>
          <w:sz w:val="12"/>
        </w:rPr>
        <w:t> </w:t>
      </w:r>
      <w:r>
        <w:rPr>
          <w:color w:val="292425"/>
          <w:spacing w:val="-2"/>
          <w:w w:val="108"/>
          <w:sz w:val="12"/>
        </w:rPr>
        <w:t>a</w:t>
      </w:r>
      <w:r>
        <w:rPr>
          <w:color w:val="292425"/>
          <w:w w:val="102"/>
          <w:sz w:val="12"/>
        </w:rPr>
        <w:t>s</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07"/>
          <w:sz w:val="12"/>
        </w:rPr>
        <w:t>tim</w:t>
      </w:r>
      <w:r>
        <w:rPr>
          <w:color w:val="292425"/>
          <w:w w:val="107"/>
          <w:sz w:val="12"/>
        </w:rPr>
        <w:t>e</w:t>
      </w:r>
      <w:r>
        <w:rPr>
          <w:color w:val="292425"/>
          <w:sz w:val="12"/>
        </w:rPr>
        <w:t> </w:t>
      </w:r>
      <w:r>
        <w:rPr>
          <w:color w:val="292425"/>
          <w:spacing w:val="-1"/>
          <w:w w:val="107"/>
          <w:sz w:val="12"/>
        </w:rPr>
        <w:t>horizo</w:t>
      </w:r>
      <w:r>
        <w:rPr>
          <w:color w:val="292425"/>
          <w:w w:val="107"/>
          <w:sz w:val="12"/>
        </w:rPr>
        <w:t>n</w:t>
      </w:r>
      <w:r>
        <w:rPr>
          <w:color w:val="292425"/>
          <w:sz w:val="12"/>
        </w:rPr>
        <w:t> </w:t>
      </w:r>
      <w:r>
        <w:rPr>
          <w:color w:val="292425"/>
          <w:spacing w:val="-1"/>
          <w:w w:val="103"/>
          <w:sz w:val="12"/>
        </w:rPr>
        <w:t>i</w:t>
      </w:r>
      <w:r>
        <w:rPr>
          <w:color w:val="292425"/>
          <w:w w:val="103"/>
          <w:sz w:val="12"/>
        </w:rPr>
        <w:t>s</w:t>
      </w:r>
      <w:r>
        <w:rPr>
          <w:color w:val="292425"/>
          <w:sz w:val="12"/>
        </w:rPr>
        <w:t> </w:t>
      </w:r>
      <w:r>
        <w:rPr>
          <w:color w:val="292425"/>
          <w:spacing w:val="-4"/>
          <w:w w:val="109"/>
          <w:sz w:val="12"/>
        </w:rPr>
        <w:t>e</w:t>
      </w:r>
      <w:r>
        <w:rPr>
          <w:color w:val="292425"/>
          <w:spacing w:val="-1"/>
          <w:w w:val="87"/>
          <w:sz w:val="12"/>
        </w:rPr>
        <w:t>x</w:t>
      </w:r>
      <w:r>
        <w:rPr>
          <w:color w:val="292425"/>
          <w:spacing w:val="-4"/>
          <w:w w:val="125"/>
          <w:sz w:val="12"/>
        </w:rPr>
        <w:t>t</w:t>
      </w:r>
      <w:r>
        <w:rPr>
          <w:color w:val="292425"/>
          <w:spacing w:val="-1"/>
          <w:w w:val="109"/>
          <w:sz w:val="12"/>
        </w:rPr>
        <w:t>ended, </w:t>
      </w:r>
      <w:r>
        <w:rPr>
          <w:color w:val="292425"/>
          <w:spacing w:val="-1"/>
          <w:w w:val="109"/>
          <w:sz w:val="12"/>
        </w:rPr>
        <w:t>indicatin</w:t>
      </w:r>
      <w:r>
        <w:rPr>
          <w:color w:val="292425"/>
          <w:w w:val="109"/>
          <w:sz w:val="12"/>
        </w:rPr>
        <w:t>g</w:t>
      </w:r>
      <w:r>
        <w:rPr>
          <w:color w:val="292425"/>
          <w:sz w:val="12"/>
        </w:rPr>
        <w:t> </w:t>
      </w:r>
      <w:r>
        <w:rPr>
          <w:color w:val="292425"/>
          <w:spacing w:val="-1"/>
          <w:w w:val="111"/>
          <w:sz w:val="12"/>
        </w:rPr>
        <w:t>inc</w:t>
      </w:r>
      <w:r>
        <w:rPr>
          <w:color w:val="292425"/>
          <w:spacing w:val="-3"/>
          <w:w w:val="111"/>
          <w:sz w:val="12"/>
        </w:rPr>
        <w:t>r</w:t>
      </w:r>
      <w:r>
        <w:rPr>
          <w:color w:val="292425"/>
          <w:spacing w:val="-1"/>
          <w:w w:val="108"/>
          <w:sz w:val="12"/>
        </w:rPr>
        <w:t>e</w:t>
      </w:r>
      <w:r>
        <w:rPr>
          <w:color w:val="292425"/>
          <w:spacing w:val="-2"/>
          <w:w w:val="108"/>
          <w:sz w:val="12"/>
        </w:rPr>
        <w:t>a</w:t>
      </w:r>
      <w:r>
        <w:rPr>
          <w:color w:val="292425"/>
          <w:spacing w:val="-1"/>
          <w:w w:val="106"/>
          <w:sz w:val="12"/>
        </w:rPr>
        <w:t>sin</w:t>
      </w:r>
      <w:r>
        <w:rPr>
          <w:color w:val="292425"/>
          <w:w w:val="106"/>
          <w:sz w:val="12"/>
        </w:rPr>
        <w:t>g</w:t>
      </w:r>
      <w:r>
        <w:rPr>
          <w:color w:val="292425"/>
          <w:sz w:val="12"/>
        </w:rPr>
        <w:t> </w:t>
      </w:r>
      <w:r>
        <w:rPr>
          <w:color w:val="292425"/>
          <w:spacing w:val="-1"/>
          <w:w w:val="111"/>
          <w:sz w:val="12"/>
        </w:rPr>
        <w:t>unce</w:t>
      </w:r>
      <w:r>
        <w:rPr>
          <w:color w:val="292425"/>
          <w:spacing w:val="2"/>
          <w:w w:val="111"/>
          <w:sz w:val="12"/>
        </w:rPr>
        <w:t>r</w:t>
      </w:r>
      <w:r>
        <w:rPr>
          <w:color w:val="292425"/>
          <w:spacing w:val="-3"/>
          <w:w w:val="125"/>
          <w:sz w:val="12"/>
        </w:rPr>
        <w:t>t</w:t>
      </w:r>
      <w:r>
        <w:rPr>
          <w:color w:val="292425"/>
          <w:spacing w:val="-1"/>
          <w:w w:val="112"/>
          <w:sz w:val="12"/>
        </w:rPr>
        <w:t>ain</w:t>
      </w:r>
      <w:r>
        <w:rPr>
          <w:color w:val="292425"/>
          <w:spacing w:val="-6"/>
          <w:w w:val="112"/>
          <w:sz w:val="12"/>
        </w:rPr>
        <w:t>t</w:t>
      </w:r>
      <w:r>
        <w:rPr>
          <w:color w:val="292425"/>
          <w:w w:val="94"/>
          <w:sz w:val="12"/>
        </w:rPr>
        <w:t>y</w:t>
      </w:r>
      <w:r>
        <w:rPr>
          <w:color w:val="292425"/>
          <w:sz w:val="12"/>
        </w:rPr>
        <w:t> </w:t>
      </w:r>
      <w:r>
        <w:rPr>
          <w:color w:val="292425"/>
          <w:spacing w:val="-1"/>
          <w:w w:val="112"/>
          <w:sz w:val="12"/>
        </w:rPr>
        <w:t>abou</w:t>
      </w:r>
      <w:r>
        <w:rPr>
          <w:color w:val="292425"/>
          <w:w w:val="112"/>
          <w:sz w:val="12"/>
        </w:rPr>
        <w:t>t</w:t>
      </w:r>
      <w:r>
        <w:rPr>
          <w:color w:val="292425"/>
          <w:sz w:val="12"/>
        </w:rPr>
        <w:t> </w:t>
      </w:r>
      <w:r>
        <w:rPr>
          <w:color w:val="292425"/>
          <w:spacing w:val="-1"/>
          <w:w w:val="108"/>
          <w:sz w:val="12"/>
        </w:rPr>
        <w:t>outcom</w:t>
      </w:r>
      <w:r>
        <w:rPr>
          <w:color w:val="292425"/>
          <w:spacing w:val="-2"/>
          <w:w w:val="108"/>
          <w:sz w:val="12"/>
        </w:rPr>
        <w:t>e</w:t>
      </w:r>
      <w:r>
        <w:rPr>
          <w:color w:val="292425"/>
          <w:spacing w:val="-1"/>
          <w:w w:val="96"/>
          <w:sz w:val="12"/>
        </w:rPr>
        <w:t>s</w:t>
      </w:r>
      <w:r>
        <w:rPr>
          <w:color w:val="292425"/>
          <w:w w:val="96"/>
          <w:sz w:val="12"/>
        </w:rPr>
        <w:t>.</w:t>
      </w:r>
      <w:r>
        <w:rPr>
          <w:color w:val="292425"/>
          <w:sz w:val="12"/>
        </w:rPr>
        <w:t>  </w:t>
      </w:r>
      <w:r>
        <w:rPr>
          <w:color w:val="292425"/>
          <w:spacing w:val="-1"/>
          <w:w w:val="102"/>
          <w:sz w:val="12"/>
        </w:rPr>
        <w:t>Se</w:t>
      </w:r>
      <w:r>
        <w:rPr>
          <w:color w:val="292425"/>
          <w:w w:val="102"/>
          <w:sz w:val="12"/>
        </w:rPr>
        <w:t>e</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110"/>
          <w:sz w:val="12"/>
        </w:rPr>
        <w:t>b</w:t>
      </w:r>
      <w:r>
        <w:rPr>
          <w:color w:val="292425"/>
          <w:spacing w:val="-4"/>
          <w:w w:val="110"/>
          <w:sz w:val="12"/>
        </w:rPr>
        <w:t>o</w:t>
      </w:r>
      <w:r>
        <w:rPr>
          <w:color w:val="292425"/>
          <w:w w:val="87"/>
          <w:sz w:val="12"/>
        </w:rPr>
        <w:t>x</w:t>
      </w:r>
      <w:r>
        <w:rPr>
          <w:color w:val="292425"/>
          <w:sz w:val="12"/>
        </w:rPr>
        <w:t> </w:t>
      </w:r>
      <w:r>
        <w:rPr>
          <w:color w:val="292425"/>
          <w:spacing w:val="-1"/>
          <w:w w:val="111"/>
          <w:sz w:val="12"/>
        </w:rPr>
        <w:t>o</w:t>
      </w:r>
      <w:r>
        <w:rPr>
          <w:color w:val="292425"/>
          <w:w w:val="111"/>
          <w:sz w:val="12"/>
        </w:rPr>
        <w:t>n</w:t>
      </w:r>
      <w:r>
        <w:rPr>
          <w:color w:val="292425"/>
          <w:sz w:val="12"/>
        </w:rPr>
        <w:t> </w:t>
      </w:r>
      <w:r>
        <w:rPr>
          <w:color w:val="292425"/>
          <w:spacing w:val="-1"/>
          <w:w w:val="107"/>
          <w:sz w:val="12"/>
        </w:rPr>
        <w:t>pag</w:t>
      </w:r>
      <w:r>
        <w:rPr>
          <w:color w:val="292425"/>
          <w:spacing w:val="-2"/>
          <w:w w:val="107"/>
          <w:sz w:val="12"/>
        </w:rPr>
        <w:t>e</w:t>
      </w:r>
      <w:r>
        <w:rPr>
          <w:color w:val="292425"/>
          <w:w w:val="102"/>
          <w:sz w:val="12"/>
        </w:rPr>
        <w:t>s </w:t>
      </w:r>
      <w:r>
        <w:rPr>
          <w:color w:val="292425"/>
          <w:spacing w:val="-10"/>
          <w:w w:val="121"/>
          <w:sz w:val="12"/>
        </w:rPr>
        <w:t>4</w:t>
      </w:r>
      <w:r>
        <w:rPr>
          <w:color w:val="292425"/>
          <w:spacing w:val="-1"/>
          <w:w w:val="119"/>
          <w:sz w:val="12"/>
        </w:rPr>
        <w:t>8–</w:t>
      </w:r>
      <w:r>
        <w:rPr>
          <w:color w:val="292425"/>
          <w:spacing w:val="-11"/>
          <w:w w:val="119"/>
          <w:sz w:val="12"/>
        </w:rPr>
        <w:t>4</w:t>
      </w:r>
      <w:r>
        <w:rPr>
          <w:color w:val="292425"/>
          <w:w w:val="121"/>
          <w:sz w:val="12"/>
        </w:rPr>
        <w:t>9</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99"/>
          <w:sz w:val="12"/>
        </w:rPr>
        <w:t>M</w:t>
      </w:r>
      <w:r>
        <w:rPr>
          <w:color w:val="292425"/>
          <w:spacing w:val="-4"/>
          <w:w w:val="99"/>
          <w:sz w:val="12"/>
        </w:rPr>
        <w:t>a</w:t>
      </w:r>
      <w:r>
        <w:rPr>
          <w:color w:val="292425"/>
          <w:w w:val="94"/>
          <w:sz w:val="12"/>
        </w:rPr>
        <w:t>y</w:t>
      </w:r>
      <w:r>
        <w:rPr>
          <w:color w:val="292425"/>
          <w:sz w:val="12"/>
        </w:rPr>
        <w:t> </w:t>
      </w:r>
      <w:r>
        <w:rPr>
          <w:color w:val="292425"/>
          <w:spacing w:val="-8"/>
          <w:w w:val="121"/>
          <w:sz w:val="12"/>
        </w:rPr>
        <w:t>2</w:t>
      </w:r>
      <w:r>
        <w:rPr>
          <w:color w:val="292425"/>
          <w:spacing w:val="-1"/>
          <w:w w:val="121"/>
          <w:sz w:val="12"/>
        </w:rPr>
        <w:t>0</w:t>
      </w:r>
      <w:r>
        <w:rPr>
          <w:color w:val="292425"/>
          <w:spacing w:val="-6"/>
          <w:w w:val="121"/>
          <w:sz w:val="12"/>
        </w:rPr>
        <w:t>0</w:t>
      </w:r>
      <w:r>
        <w:rPr>
          <w:color w:val="292425"/>
          <w:w w:val="121"/>
          <w:sz w:val="12"/>
        </w:rPr>
        <w:t>2</w:t>
      </w:r>
      <w:r>
        <w:rPr>
          <w:color w:val="292425"/>
          <w:sz w:val="12"/>
        </w:rPr>
        <w:t> </w:t>
      </w:r>
      <w:r>
        <w:rPr>
          <w:i/>
          <w:smallCaps/>
          <w:color w:val="292425"/>
          <w:spacing w:val="-1"/>
          <w:w w:val="82"/>
          <w:sz w:val="12"/>
        </w:rPr>
        <w:t>Inflatio</w:t>
      </w:r>
      <w:r>
        <w:rPr>
          <w:i/>
          <w:smallCaps/>
          <w:color w:val="292425"/>
          <w:w w:val="82"/>
          <w:sz w:val="12"/>
        </w:rPr>
        <w:t>n</w:t>
      </w:r>
      <w:r>
        <w:rPr>
          <w:i/>
          <w:smallCaps w:val="0"/>
          <w:color w:val="292425"/>
          <w:sz w:val="12"/>
        </w:rPr>
        <w:t> </w:t>
      </w:r>
      <w:r>
        <w:rPr>
          <w:i/>
          <w:smallCaps w:val="0"/>
          <w:color w:val="292425"/>
          <w:spacing w:val="-3"/>
          <w:w w:val="96"/>
          <w:sz w:val="12"/>
        </w:rPr>
        <w:t>R</w:t>
      </w:r>
      <w:r>
        <w:rPr>
          <w:i/>
          <w:smallCaps w:val="0"/>
          <w:color w:val="292425"/>
          <w:spacing w:val="-1"/>
          <w:w w:val="96"/>
          <w:sz w:val="12"/>
        </w:rPr>
        <w:t>epor</w:t>
      </w:r>
      <w:r>
        <w:rPr>
          <w:i/>
          <w:smallCaps w:val="0"/>
          <w:color w:val="292425"/>
          <w:w w:val="96"/>
          <w:sz w:val="12"/>
        </w:rPr>
        <w:t>t</w:t>
      </w:r>
      <w:r>
        <w:rPr>
          <w:i/>
          <w:smallCaps w:val="0"/>
          <w:color w:val="292425"/>
          <w:sz w:val="12"/>
        </w:rPr>
        <w:t> </w:t>
      </w:r>
      <w:r>
        <w:rPr>
          <w:smallCaps w:val="0"/>
          <w:color w:val="292425"/>
          <w:w w:val="105"/>
          <w:sz w:val="12"/>
        </w:rPr>
        <w:t>for</w:t>
      </w:r>
      <w:r>
        <w:rPr>
          <w:smallCaps w:val="0"/>
          <w:color w:val="292425"/>
          <w:sz w:val="12"/>
        </w:rPr>
        <w:t> </w:t>
      </w:r>
      <w:r>
        <w:rPr>
          <w:smallCaps w:val="0"/>
          <w:color w:val="292425"/>
          <w:w w:val="108"/>
          <w:sz w:val="12"/>
        </w:rPr>
        <w:t>a</w:t>
      </w:r>
      <w:r>
        <w:rPr>
          <w:smallCaps w:val="0"/>
          <w:color w:val="292425"/>
          <w:sz w:val="12"/>
        </w:rPr>
        <w:t> </w:t>
      </w:r>
      <w:r>
        <w:rPr>
          <w:smallCaps w:val="0"/>
          <w:color w:val="292425"/>
          <w:w w:val="104"/>
          <w:sz w:val="12"/>
        </w:rPr>
        <w:t>fuller</w:t>
      </w:r>
      <w:r>
        <w:rPr>
          <w:smallCaps w:val="0"/>
          <w:color w:val="292425"/>
          <w:sz w:val="12"/>
        </w:rPr>
        <w:t> </w:t>
      </w:r>
      <w:r>
        <w:rPr>
          <w:smallCaps w:val="0"/>
          <w:color w:val="292425"/>
          <w:w w:val="110"/>
          <w:sz w:val="12"/>
        </w:rPr>
        <w:t>d</w:t>
      </w:r>
      <w:r>
        <w:rPr>
          <w:smallCaps w:val="0"/>
          <w:color w:val="292425"/>
          <w:spacing w:val="-2"/>
          <w:w w:val="110"/>
          <w:sz w:val="12"/>
        </w:rPr>
        <w:t>e</w:t>
      </w:r>
      <w:r>
        <w:rPr>
          <w:smallCaps w:val="0"/>
          <w:color w:val="292425"/>
          <w:w w:val="110"/>
          <w:sz w:val="12"/>
        </w:rPr>
        <w:t>scription</w:t>
      </w:r>
      <w:r>
        <w:rPr>
          <w:smallCaps w:val="0"/>
          <w:color w:val="292425"/>
          <w:sz w:val="12"/>
        </w:rPr>
        <w:t> </w:t>
      </w:r>
      <w:r>
        <w:rPr>
          <w:smallCaps w:val="0"/>
          <w:color w:val="292425"/>
          <w:w w:val="100"/>
          <w:sz w:val="12"/>
        </w:rPr>
        <w:t>of</w:t>
      </w:r>
      <w:r>
        <w:rPr>
          <w:smallCaps w:val="0"/>
          <w:color w:val="292425"/>
          <w:sz w:val="12"/>
        </w:rPr>
        <w:t> </w:t>
      </w:r>
      <w:r>
        <w:rPr>
          <w:smallCaps w:val="0"/>
          <w:color w:val="292425"/>
          <w:w w:val="115"/>
          <w:sz w:val="12"/>
        </w:rPr>
        <w:t>the</w:t>
      </w:r>
      <w:r>
        <w:rPr>
          <w:smallCaps w:val="0"/>
          <w:color w:val="292425"/>
          <w:sz w:val="12"/>
        </w:rPr>
        <w:t> </w:t>
      </w:r>
      <w:r>
        <w:rPr>
          <w:smallCaps w:val="0"/>
          <w:color w:val="292425"/>
          <w:w w:val="105"/>
          <w:sz w:val="12"/>
        </w:rPr>
        <w:t>fan </w:t>
      </w:r>
      <w:r>
        <w:rPr>
          <w:smallCaps w:val="0"/>
          <w:color w:val="292425"/>
          <w:spacing w:val="-1"/>
          <w:w w:val="111"/>
          <w:sz w:val="12"/>
        </w:rPr>
        <w:t>cha</w:t>
      </w:r>
      <w:r>
        <w:rPr>
          <w:smallCaps w:val="0"/>
          <w:color w:val="292425"/>
          <w:spacing w:val="2"/>
          <w:w w:val="111"/>
          <w:sz w:val="12"/>
        </w:rPr>
        <w:t>r</w:t>
      </w:r>
      <w:r>
        <w:rPr>
          <w:smallCaps w:val="0"/>
          <w:color w:val="292425"/>
          <w:w w:val="125"/>
          <w:sz w:val="12"/>
        </w:rPr>
        <w:t>t</w:t>
      </w:r>
      <w:r>
        <w:rPr>
          <w:smallCaps w:val="0"/>
          <w:color w:val="292425"/>
          <w:sz w:val="12"/>
        </w:rPr>
        <w:t> </w:t>
      </w:r>
      <w:r>
        <w:rPr>
          <w:smallCaps w:val="0"/>
          <w:color w:val="292425"/>
          <w:spacing w:val="-1"/>
          <w:w w:val="111"/>
          <w:sz w:val="12"/>
        </w:rPr>
        <w:t>an</w:t>
      </w:r>
      <w:r>
        <w:rPr>
          <w:smallCaps w:val="0"/>
          <w:color w:val="292425"/>
          <w:w w:val="111"/>
          <w:sz w:val="12"/>
        </w:rPr>
        <w:t>d</w:t>
      </w:r>
      <w:r>
        <w:rPr>
          <w:smallCaps w:val="0"/>
          <w:color w:val="292425"/>
          <w:sz w:val="12"/>
        </w:rPr>
        <w:t> </w:t>
      </w:r>
      <w:r>
        <w:rPr>
          <w:smallCaps w:val="0"/>
          <w:color w:val="292425"/>
          <w:spacing w:val="-1"/>
          <w:w w:val="105"/>
          <w:sz w:val="12"/>
        </w:rPr>
        <w:t>wha</w:t>
      </w:r>
      <w:r>
        <w:rPr>
          <w:smallCaps w:val="0"/>
          <w:color w:val="292425"/>
          <w:w w:val="105"/>
          <w:sz w:val="12"/>
        </w:rPr>
        <w:t>t</w:t>
      </w:r>
      <w:r>
        <w:rPr>
          <w:smallCaps w:val="0"/>
          <w:color w:val="292425"/>
          <w:sz w:val="12"/>
        </w:rPr>
        <w:t> </w:t>
      </w:r>
      <w:r>
        <w:rPr>
          <w:smallCaps w:val="0"/>
          <w:color w:val="292425"/>
          <w:spacing w:val="-1"/>
          <w:w w:val="114"/>
          <w:sz w:val="12"/>
        </w:rPr>
        <w:t>i</w:t>
      </w:r>
      <w:r>
        <w:rPr>
          <w:smallCaps w:val="0"/>
          <w:color w:val="292425"/>
          <w:w w:val="114"/>
          <w:sz w:val="12"/>
        </w:rPr>
        <w:t>t</w:t>
      </w:r>
      <w:r>
        <w:rPr>
          <w:smallCaps w:val="0"/>
          <w:color w:val="292425"/>
          <w:sz w:val="12"/>
        </w:rPr>
        <w:t> </w:t>
      </w:r>
      <w:r>
        <w:rPr>
          <w:smallCaps w:val="0"/>
          <w:color w:val="292425"/>
          <w:spacing w:val="-3"/>
          <w:w w:val="116"/>
          <w:sz w:val="12"/>
        </w:rPr>
        <w:t>r</w:t>
      </w:r>
      <w:r>
        <w:rPr>
          <w:smallCaps w:val="0"/>
          <w:color w:val="292425"/>
          <w:spacing w:val="-1"/>
          <w:w w:val="111"/>
          <w:sz w:val="12"/>
        </w:rPr>
        <w:t>ep</w:t>
      </w:r>
      <w:r>
        <w:rPr>
          <w:smallCaps w:val="0"/>
          <w:color w:val="292425"/>
          <w:spacing w:val="-3"/>
          <w:w w:val="111"/>
          <w:sz w:val="12"/>
        </w:rPr>
        <w:t>r</w:t>
      </w:r>
      <w:r>
        <w:rPr>
          <w:smallCaps w:val="0"/>
          <w:color w:val="292425"/>
          <w:spacing w:val="-2"/>
          <w:w w:val="109"/>
          <w:sz w:val="12"/>
        </w:rPr>
        <w:t>e</w:t>
      </w:r>
      <w:r>
        <w:rPr>
          <w:smallCaps w:val="0"/>
          <w:color w:val="292425"/>
          <w:spacing w:val="-1"/>
          <w:w w:val="112"/>
          <w:sz w:val="12"/>
        </w:rPr>
        <w:t>sen</w:t>
      </w:r>
      <w:r>
        <w:rPr>
          <w:smallCaps w:val="0"/>
          <w:color w:val="292425"/>
          <w:spacing w:val="-2"/>
          <w:w w:val="112"/>
          <w:sz w:val="12"/>
        </w:rPr>
        <w:t>t</w:t>
      </w:r>
      <w:r>
        <w:rPr>
          <w:smallCaps w:val="0"/>
          <w:color w:val="292425"/>
          <w:spacing w:val="-1"/>
          <w:w w:val="96"/>
          <w:sz w:val="12"/>
        </w:rPr>
        <w:t>s.</w:t>
      </w:r>
    </w:p>
    <w:p>
      <w:pPr>
        <w:pStyle w:val="BodyText"/>
        <w:spacing w:line="292" w:lineRule="auto" w:before="71"/>
        <w:ind w:left="165" w:right="155"/>
      </w:pPr>
      <w:r>
        <w:rPr/>
        <w:br w:type="column"/>
      </w:r>
      <w:r>
        <w:rPr>
          <w:color w:val="292425"/>
          <w:w w:val="110"/>
        </w:rPr>
        <w:t>Unlike</w:t>
      </w:r>
      <w:r>
        <w:rPr>
          <w:color w:val="292425"/>
          <w:spacing w:val="-26"/>
          <w:w w:val="110"/>
        </w:rPr>
        <w:t> </w:t>
      </w:r>
      <w:r>
        <w:rPr>
          <w:color w:val="292425"/>
          <w:w w:val="110"/>
        </w:rPr>
        <w:t>the</w:t>
      </w:r>
      <w:r>
        <w:rPr>
          <w:color w:val="292425"/>
          <w:spacing w:val="-25"/>
          <w:w w:val="110"/>
        </w:rPr>
        <w:t> </w:t>
      </w:r>
      <w:r>
        <w:rPr>
          <w:color w:val="292425"/>
          <w:w w:val="110"/>
        </w:rPr>
        <w:t>past</w:t>
      </w:r>
      <w:r>
        <w:rPr>
          <w:color w:val="292425"/>
          <w:spacing w:val="-26"/>
          <w:w w:val="110"/>
        </w:rPr>
        <w:t> </w:t>
      </w:r>
      <w:r>
        <w:rPr>
          <w:color w:val="292425"/>
          <w:w w:val="110"/>
        </w:rPr>
        <w:t>data</w:t>
      </w:r>
      <w:r>
        <w:rPr>
          <w:color w:val="292425"/>
          <w:spacing w:val="-25"/>
          <w:w w:val="110"/>
        </w:rPr>
        <w:t> </w:t>
      </w:r>
      <w:r>
        <w:rPr>
          <w:color w:val="292425"/>
          <w:w w:val="110"/>
        </w:rPr>
        <w:t>for</w:t>
      </w:r>
      <w:r>
        <w:rPr>
          <w:color w:val="292425"/>
          <w:spacing w:val="-25"/>
          <w:w w:val="110"/>
        </w:rPr>
        <w:t> </w:t>
      </w:r>
      <w:r>
        <w:rPr>
          <w:color w:val="292425"/>
          <w:spacing w:val="-9"/>
          <w:w w:val="110"/>
        </w:rPr>
        <w:t>GDP,</w:t>
      </w:r>
      <w:r>
        <w:rPr>
          <w:color w:val="292425"/>
          <w:spacing w:val="-26"/>
          <w:w w:val="110"/>
        </w:rPr>
        <w:t> </w:t>
      </w:r>
      <w:r>
        <w:rPr>
          <w:color w:val="292425"/>
          <w:w w:val="110"/>
        </w:rPr>
        <w:t>RPIX</w:t>
      </w:r>
      <w:r>
        <w:rPr>
          <w:color w:val="292425"/>
          <w:spacing w:val="-25"/>
          <w:w w:val="110"/>
        </w:rPr>
        <w:t> </w:t>
      </w:r>
      <w:r>
        <w:rPr>
          <w:color w:val="292425"/>
          <w:w w:val="110"/>
        </w:rPr>
        <w:t>inflation</w:t>
      </w:r>
      <w:r>
        <w:rPr>
          <w:color w:val="292425"/>
          <w:spacing w:val="-26"/>
          <w:w w:val="110"/>
        </w:rPr>
        <w:t> </w:t>
      </w:r>
      <w:r>
        <w:rPr>
          <w:color w:val="292425"/>
          <w:spacing w:val="-3"/>
          <w:w w:val="110"/>
        </w:rPr>
        <w:t>was</w:t>
      </w:r>
      <w:r>
        <w:rPr>
          <w:color w:val="292425"/>
          <w:spacing w:val="-25"/>
          <w:w w:val="110"/>
        </w:rPr>
        <w:t> </w:t>
      </w:r>
      <w:r>
        <w:rPr>
          <w:color w:val="292425"/>
          <w:w w:val="110"/>
        </w:rPr>
        <w:t>unrevised.</w:t>
      </w:r>
      <w:r>
        <w:rPr>
          <w:color w:val="292425"/>
          <w:spacing w:val="5"/>
          <w:w w:val="110"/>
        </w:rPr>
        <w:t> </w:t>
      </w:r>
      <w:r>
        <w:rPr>
          <w:color w:val="292425"/>
          <w:w w:val="110"/>
        </w:rPr>
        <w:t>So either potential output must </w:t>
      </w:r>
      <w:r>
        <w:rPr>
          <w:color w:val="292425"/>
          <w:spacing w:val="-3"/>
          <w:w w:val="110"/>
        </w:rPr>
        <w:t>have </w:t>
      </w:r>
      <w:r>
        <w:rPr>
          <w:color w:val="292425"/>
          <w:w w:val="110"/>
        </w:rPr>
        <w:t>been higher than previously believed</w:t>
      </w:r>
      <w:r>
        <w:rPr>
          <w:color w:val="292425"/>
          <w:spacing w:val="-15"/>
          <w:w w:val="110"/>
        </w:rPr>
        <w:t> </w:t>
      </w:r>
      <w:r>
        <w:rPr>
          <w:color w:val="292425"/>
          <w:w w:val="110"/>
        </w:rPr>
        <w:t>or</w:t>
      </w:r>
      <w:r>
        <w:rPr>
          <w:color w:val="292425"/>
          <w:spacing w:val="-15"/>
          <w:w w:val="110"/>
        </w:rPr>
        <w:t> </w:t>
      </w:r>
      <w:r>
        <w:rPr>
          <w:color w:val="292425"/>
          <w:w w:val="110"/>
        </w:rPr>
        <w:t>the</w:t>
      </w:r>
      <w:r>
        <w:rPr>
          <w:color w:val="292425"/>
          <w:spacing w:val="-14"/>
          <w:w w:val="110"/>
        </w:rPr>
        <w:t> </w:t>
      </w:r>
      <w:r>
        <w:rPr>
          <w:color w:val="292425"/>
          <w:w w:val="110"/>
        </w:rPr>
        <w:t>combined</w:t>
      </w:r>
      <w:r>
        <w:rPr>
          <w:color w:val="292425"/>
          <w:spacing w:val="-15"/>
          <w:w w:val="110"/>
        </w:rPr>
        <w:t> </w:t>
      </w:r>
      <w:r>
        <w:rPr>
          <w:color w:val="292425"/>
          <w:w w:val="110"/>
        </w:rPr>
        <w:t>effect</w:t>
      </w:r>
      <w:r>
        <w:rPr>
          <w:color w:val="292425"/>
          <w:spacing w:val="-15"/>
          <w:w w:val="110"/>
        </w:rPr>
        <w:t> </w:t>
      </w:r>
      <w:r>
        <w:rPr>
          <w:color w:val="292425"/>
          <w:w w:val="110"/>
        </w:rPr>
        <w:t>of</w:t>
      </w:r>
      <w:r>
        <w:rPr>
          <w:color w:val="292425"/>
          <w:spacing w:val="-14"/>
          <w:w w:val="110"/>
        </w:rPr>
        <w:t> </w:t>
      </w:r>
      <w:r>
        <w:rPr>
          <w:color w:val="292425"/>
          <w:w w:val="110"/>
        </w:rPr>
        <w:t>other</w:t>
      </w:r>
      <w:r>
        <w:rPr>
          <w:color w:val="292425"/>
          <w:spacing w:val="-15"/>
          <w:w w:val="110"/>
        </w:rPr>
        <w:t> </w:t>
      </w:r>
      <w:r>
        <w:rPr>
          <w:color w:val="292425"/>
          <w:w w:val="110"/>
        </w:rPr>
        <w:t>influences</w:t>
      </w:r>
      <w:r>
        <w:rPr>
          <w:color w:val="292425"/>
          <w:spacing w:val="-14"/>
          <w:w w:val="110"/>
        </w:rPr>
        <w:t> </w:t>
      </w:r>
      <w:r>
        <w:rPr>
          <w:color w:val="292425"/>
          <w:w w:val="110"/>
        </w:rPr>
        <w:t>on</w:t>
      </w:r>
      <w:r>
        <w:rPr>
          <w:color w:val="292425"/>
          <w:spacing w:val="-15"/>
          <w:w w:val="110"/>
        </w:rPr>
        <w:t> </w:t>
      </w:r>
      <w:r>
        <w:rPr>
          <w:color w:val="292425"/>
          <w:w w:val="110"/>
        </w:rPr>
        <w:t>inflation must</w:t>
      </w:r>
      <w:r>
        <w:rPr>
          <w:color w:val="292425"/>
          <w:spacing w:val="-17"/>
          <w:w w:val="110"/>
        </w:rPr>
        <w:t> </w:t>
      </w:r>
      <w:r>
        <w:rPr>
          <w:color w:val="292425"/>
          <w:spacing w:val="-3"/>
          <w:w w:val="110"/>
        </w:rPr>
        <w:t>have</w:t>
      </w:r>
      <w:r>
        <w:rPr>
          <w:color w:val="292425"/>
          <w:spacing w:val="-16"/>
          <w:w w:val="110"/>
        </w:rPr>
        <w:t> </w:t>
      </w:r>
      <w:r>
        <w:rPr>
          <w:color w:val="292425"/>
          <w:w w:val="110"/>
        </w:rPr>
        <w:t>been</w:t>
      </w:r>
      <w:r>
        <w:rPr>
          <w:color w:val="292425"/>
          <w:spacing w:val="-16"/>
          <w:w w:val="110"/>
        </w:rPr>
        <w:t> </w:t>
      </w:r>
      <w:r>
        <w:rPr>
          <w:color w:val="292425"/>
          <w:w w:val="110"/>
        </w:rPr>
        <w:t>more</w:t>
      </w:r>
      <w:r>
        <w:rPr>
          <w:color w:val="292425"/>
          <w:spacing w:val="-16"/>
          <w:w w:val="110"/>
        </w:rPr>
        <w:t> </w:t>
      </w:r>
      <w:r>
        <w:rPr>
          <w:color w:val="292425"/>
          <w:w w:val="110"/>
        </w:rPr>
        <w:t>benign.</w:t>
      </w:r>
      <w:r>
        <w:rPr>
          <w:color w:val="292425"/>
          <w:spacing w:val="23"/>
          <w:w w:val="110"/>
        </w:rPr>
        <w:t> </w:t>
      </w:r>
      <w:r>
        <w:rPr>
          <w:color w:val="292425"/>
          <w:w w:val="110"/>
        </w:rPr>
        <w:t>The</w:t>
      </w:r>
      <w:r>
        <w:rPr>
          <w:color w:val="292425"/>
          <w:spacing w:val="-16"/>
          <w:w w:val="110"/>
        </w:rPr>
        <w:t> </w:t>
      </w:r>
      <w:r>
        <w:rPr>
          <w:color w:val="292425"/>
          <w:spacing w:val="-3"/>
          <w:w w:val="110"/>
        </w:rPr>
        <w:t>Committee</w:t>
      </w:r>
      <w:r>
        <w:rPr>
          <w:color w:val="292425"/>
          <w:spacing w:val="-17"/>
          <w:w w:val="110"/>
        </w:rPr>
        <w:t> </w:t>
      </w:r>
      <w:r>
        <w:rPr>
          <w:color w:val="292425"/>
          <w:w w:val="110"/>
        </w:rPr>
        <w:t>has</w:t>
      </w:r>
      <w:r>
        <w:rPr>
          <w:color w:val="292425"/>
          <w:spacing w:val="-16"/>
          <w:w w:val="110"/>
        </w:rPr>
        <w:t> </w:t>
      </w:r>
      <w:r>
        <w:rPr>
          <w:color w:val="292425"/>
          <w:w w:val="110"/>
        </w:rPr>
        <w:t>assumed</w:t>
      </w:r>
      <w:r>
        <w:rPr>
          <w:color w:val="292425"/>
          <w:spacing w:val="-16"/>
          <w:w w:val="110"/>
        </w:rPr>
        <w:t> </w:t>
      </w:r>
      <w:r>
        <w:rPr>
          <w:color w:val="292425"/>
          <w:w w:val="110"/>
        </w:rPr>
        <w:t>that the</w:t>
      </w:r>
      <w:r>
        <w:rPr>
          <w:color w:val="292425"/>
          <w:spacing w:val="-16"/>
          <w:w w:val="110"/>
        </w:rPr>
        <w:t> </w:t>
      </w:r>
      <w:r>
        <w:rPr>
          <w:color w:val="292425"/>
          <w:spacing w:val="-3"/>
          <w:w w:val="110"/>
        </w:rPr>
        <w:t>factors</w:t>
      </w:r>
      <w:r>
        <w:rPr>
          <w:color w:val="292425"/>
          <w:spacing w:val="-15"/>
          <w:w w:val="110"/>
        </w:rPr>
        <w:t> </w:t>
      </w:r>
      <w:r>
        <w:rPr>
          <w:color w:val="292425"/>
          <w:w w:val="110"/>
        </w:rPr>
        <w:t>that</w:t>
      </w:r>
      <w:r>
        <w:rPr>
          <w:color w:val="292425"/>
          <w:spacing w:val="-16"/>
          <w:w w:val="110"/>
        </w:rPr>
        <w:t> </w:t>
      </w:r>
      <w:r>
        <w:rPr>
          <w:color w:val="292425"/>
          <w:spacing w:val="-3"/>
          <w:w w:val="110"/>
        </w:rPr>
        <w:t>have</w:t>
      </w:r>
      <w:r>
        <w:rPr>
          <w:color w:val="292425"/>
          <w:spacing w:val="-15"/>
          <w:w w:val="110"/>
        </w:rPr>
        <w:t> </w:t>
      </w:r>
      <w:r>
        <w:rPr>
          <w:color w:val="292425"/>
          <w:w w:val="110"/>
        </w:rPr>
        <w:t>been</w:t>
      </w:r>
      <w:r>
        <w:rPr>
          <w:color w:val="292425"/>
          <w:spacing w:val="-16"/>
          <w:w w:val="110"/>
        </w:rPr>
        <w:t> </w:t>
      </w:r>
      <w:r>
        <w:rPr>
          <w:color w:val="292425"/>
          <w:w w:val="110"/>
        </w:rPr>
        <w:t>bearing</w:t>
      </w:r>
      <w:r>
        <w:rPr>
          <w:color w:val="292425"/>
          <w:spacing w:val="-15"/>
          <w:w w:val="110"/>
        </w:rPr>
        <w:t> </w:t>
      </w:r>
      <w:r>
        <w:rPr>
          <w:color w:val="292425"/>
          <w:w w:val="110"/>
        </w:rPr>
        <w:t>down</w:t>
      </w:r>
      <w:r>
        <w:rPr>
          <w:color w:val="292425"/>
          <w:spacing w:val="-15"/>
          <w:w w:val="110"/>
        </w:rPr>
        <w:t> </w:t>
      </w:r>
      <w:r>
        <w:rPr>
          <w:color w:val="292425"/>
          <w:w w:val="110"/>
        </w:rPr>
        <w:t>on</w:t>
      </w:r>
      <w:r>
        <w:rPr>
          <w:color w:val="292425"/>
          <w:spacing w:val="-16"/>
          <w:w w:val="110"/>
        </w:rPr>
        <w:t> </w:t>
      </w:r>
      <w:r>
        <w:rPr>
          <w:color w:val="292425"/>
          <w:w w:val="110"/>
        </w:rPr>
        <w:t>inflation</w:t>
      </w:r>
      <w:r>
        <w:rPr>
          <w:color w:val="292425"/>
          <w:spacing w:val="-15"/>
          <w:w w:val="110"/>
        </w:rPr>
        <w:t> </w:t>
      </w:r>
      <w:r>
        <w:rPr>
          <w:color w:val="292425"/>
          <w:w w:val="110"/>
        </w:rPr>
        <w:t>will</w:t>
      </w:r>
      <w:r>
        <w:rPr>
          <w:color w:val="292425"/>
          <w:spacing w:val="-16"/>
          <w:w w:val="110"/>
        </w:rPr>
        <w:t> </w:t>
      </w:r>
      <w:r>
        <w:rPr>
          <w:color w:val="292425"/>
          <w:w w:val="110"/>
        </w:rPr>
        <w:t>persist through the forecast period. The data revisions consequently </w:t>
      </w:r>
      <w:r>
        <w:rPr>
          <w:color w:val="292425"/>
          <w:spacing w:val="-3"/>
          <w:w w:val="110"/>
        </w:rPr>
        <w:t>have</w:t>
      </w:r>
      <w:r>
        <w:rPr>
          <w:color w:val="292425"/>
          <w:spacing w:val="-24"/>
          <w:w w:val="110"/>
        </w:rPr>
        <w:t> </w:t>
      </w:r>
      <w:r>
        <w:rPr>
          <w:color w:val="292425"/>
          <w:w w:val="110"/>
        </w:rPr>
        <w:t>little</w:t>
      </w:r>
      <w:r>
        <w:rPr>
          <w:color w:val="292425"/>
          <w:spacing w:val="-24"/>
          <w:w w:val="110"/>
        </w:rPr>
        <w:t> </w:t>
      </w:r>
      <w:r>
        <w:rPr>
          <w:color w:val="292425"/>
          <w:w w:val="110"/>
        </w:rPr>
        <w:t>impact</w:t>
      </w:r>
      <w:r>
        <w:rPr>
          <w:color w:val="292425"/>
          <w:spacing w:val="-24"/>
          <w:w w:val="110"/>
        </w:rPr>
        <w:t> </w:t>
      </w:r>
      <w:r>
        <w:rPr>
          <w:color w:val="292425"/>
          <w:w w:val="110"/>
        </w:rPr>
        <w:t>on</w:t>
      </w:r>
      <w:r>
        <w:rPr>
          <w:color w:val="292425"/>
          <w:spacing w:val="-24"/>
          <w:w w:val="110"/>
        </w:rPr>
        <w:t> </w:t>
      </w:r>
      <w:r>
        <w:rPr>
          <w:color w:val="292425"/>
          <w:w w:val="110"/>
        </w:rPr>
        <w:t>the</w:t>
      </w:r>
      <w:r>
        <w:rPr>
          <w:color w:val="292425"/>
          <w:spacing w:val="-24"/>
          <w:w w:val="110"/>
        </w:rPr>
        <w:t> </w:t>
      </w:r>
      <w:r>
        <w:rPr>
          <w:color w:val="292425"/>
          <w:spacing w:val="-4"/>
          <w:w w:val="110"/>
        </w:rPr>
        <w:t>Committee’s</w:t>
      </w:r>
      <w:r>
        <w:rPr>
          <w:color w:val="292425"/>
          <w:spacing w:val="-24"/>
          <w:w w:val="110"/>
        </w:rPr>
        <w:t> </w:t>
      </w:r>
      <w:r>
        <w:rPr>
          <w:color w:val="292425"/>
          <w:w w:val="110"/>
        </w:rPr>
        <w:t>assessment</w:t>
      </w:r>
      <w:r>
        <w:rPr>
          <w:color w:val="292425"/>
          <w:spacing w:val="-24"/>
          <w:w w:val="110"/>
        </w:rPr>
        <w:t> </w:t>
      </w:r>
      <w:r>
        <w:rPr>
          <w:color w:val="292425"/>
          <w:w w:val="110"/>
        </w:rPr>
        <w:t>of</w:t>
      </w:r>
      <w:r>
        <w:rPr>
          <w:color w:val="292425"/>
          <w:spacing w:val="-24"/>
          <w:w w:val="110"/>
        </w:rPr>
        <w:t> </w:t>
      </w:r>
      <w:r>
        <w:rPr>
          <w:color w:val="292425"/>
          <w:w w:val="110"/>
        </w:rPr>
        <w:t>prospective inflationary</w:t>
      </w:r>
      <w:r>
        <w:rPr>
          <w:color w:val="292425"/>
          <w:spacing w:val="-6"/>
          <w:w w:val="110"/>
        </w:rPr>
        <w:t> </w:t>
      </w:r>
      <w:r>
        <w:rPr>
          <w:color w:val="292425"/>
          <w:spacing w:val="-3"/>
          <w:w w:val="110"/>
        </w:rPr>
        <w:t>pressures.</w:t>
      </w:r>
    </w:p>
    <w:p>
      <w:pPr>
        <w:pStyle w:val="BodyText"/>
        <w:spacing w:before="10"/>
        <w:rPr>
          <w:sz w:val="23"/>
        </w:rPr>
      </w:pPr>
    </w:p>
    <w:p>
      <w:pPr>
        <w:pStyle w:val="BodyText"/>
        <w:spacing w:line="292" w:lineRule="auto"/>
        <w:ind w:left="165" w:right="237"/>
      </w:pPr>
      <w:r>
        <w:rPr>
          <w:color w:val="292425"/>
          <w:w w:val="105"/>
        </w:rPr>
        <w:t>Chart 2 shows the </w:t>
      </w:r>
      <w:r>
        <w:rPr>
          <w:color w:val="292425"/>
          <w:spacing w:val="-4"/>
          <w:w w:val="105"/>
        </w:rPr>
        <w:t>Committee’s </w:t>
      </w:r>
      <w:r>
        <w:rPr>
          <w:color w:val="292425"/>
          <w:w w:val="105"/>
        </w:rPr>
        <w:t>assessment of the outlook for RPIX inflation. In the central projection, inflation edges down further in the near term, reflecting the diminishing impact of housing costs, and then </w:t>
      </w:r>
      <w:r>
        <w:rPr>
          <w:color w:val="292425"/>
          <w:spacing w:val="-4"/>
          <w:w w:val="105"/>
        </w:rPr>
        <w:t>stays </w:t>
      </w:r>
      <w:r>
        <w:rPr>
          <w:color w:val="292425"/>
          <w:w w:val="105"/>
        </w:rPr>
        <w:t>close </w:t>
      </w:r>
      <w:r>
        <w:rPr>
          <w:color w:val="292425"/>
          <w:spacing w:val="-4"/>
          <w:w w:val="105"/>
        </w:rPr>
        <w:t>to </w:t>
      </w:r>
      <w:r>
        <w:rPr>
          <w:color w:val="292425"/>
          <w:spacing w:val="-3"/>
          <w:w w:val="105"/>
        </w:rPr>
        <w:t>target </w:t>
      </w:r>
      <w:r>
        <w:rPr>
          <w:color w:val="292425"/>
          <w:w w:val="105"/>
        </w:rPr>
        <w:t>for the remainder   of the forecast period. Imported and domestic cost pressures  are building gradually </w:t>
      </w:r>
      <w:r>
        <w:rPr>
          <w:color w:val="292425"/>
          <w:spacing w:val="-3"/>
          <w:w w:val="105"/>
        </w:rPr>
        <w:t>into </w:t>
      </w:r>
      <w:r>
        <w:rPr>
          <w:color w:val="292425"/>
          <w:w w:val="105"/>
        </w:rPr>
        <w:t>the medium term. The profile is somewhat higher than in the August </w:t>
      </w:r>
      <w:r>
        <w:rPr>
          <w:i/>
          <w:color w:val="292425"/>
          <w:w w:val="105"/>
        </w:rPr>
        <w:t>Report</w:t>
      </w:r>
      <w:r>
        <w:rPr>
          <w:color w:val="292425"/>
          <w:w w:val="105"/>
        </w:rPr>
        <w:t>. There is a range of views among members, though the differences are relatively </w:t>
      </w:r>
      <w:r>
        <w:rPr>
          <w:color w:val="292425"/>
          <w:spacing w:val="-4"/>
          <w:w w:val="105"/>
        </w:rPr>
        <w:t>narrow.</w:t>
      </w:r>
    </w:p>
    <w:p>
      <w:pPr>
        <w:pStyle w:val="BodyText"/>
        <w:spacing w:before="11"/>
        <w:rPr>
          <w:sz w:val="23"/>
        </w:rPr>
      </w:pPr>
    </w:p>
    <w:p>
      <w:pPr>
        <w:pStyle w:val="BodyText"/>
        <w:spacing w:line="292" w:lineRule="auto"/>
        <w:ind w:left="165" w:right="155"/>
      </w:pPr>
      <w:r>
        <w:rPr>
          <w:color w:val="292425"/>
          <w:w w:val="110"/>
        </w:rPr>
        <w:t>As </w:t>
      </w:r>
      <w:r>
        <w:rPr>
          <w:color w:val="292425"/>
          <w:spacing w:val="-4"/>
          <w:w w:val="110"/>
        </w:rPr>
        <w:t>always </w:t>
      </w:r>
      <w:r>
        <w:rPr>
          <w:color w:val="292425"/>
          <w:w w:val="110"/>
        </w:rPr>
        <w:t>there are considerable risks surrounding these projections. They mainly concern the outlook for the world </w:t>
      </w:r>
      <w:r>
        <w:rPr>
          <w:color w:val="292425"/>
          <w:spacing w:val="-3"/>
          <w:w w:val="110"/>
        </w:rPr>
        <w:t>economy, </w:t>
      </w:r>
      <w:r>
        <w:rPr>
          <w:color w:val="292425"/>
          <w:w w:val="110"/>
        </w:rPr>
        <w:t>the prospects for the UK household </w:t>
      </w:r>
      <w:r>
        <w:rPr>
          <w:color w:val="292425"/>
          <w:spacing w:val="-3"/>
          <w:w w:val="110"/>
        </w:rPr>
        <w:t>sector, </w:t>
      </w:r>
      <w:r>
        <w:rPr>
          <w:color w:val="292425"/>
          <w:w w:val="110"/>
        </w:rPr>
        <w:t>the implications of the revised GDP data for inflationary </w:t>
      </w:r>
      <w:r>
        <w:rPr>
          <w:color w:val="292425"/>
          <w:spacing w:val="-3"/>
          <w:w w:val="110"/>
        </w:rPr>
        <w:t>pressure, </w:t>
      </w:r>
      <w:r>
        <w:rPr>
          <w:color w:val="292425"/>
          <w:w w:val="110"/>
        </w:rPr>
        <w:t>and the prospects for earnings. Relative </w:t>
      </w:r>
      <w:r>
        <w:rPr>
          <w:color w:val="292425"/>
          <w:spacing w:val="-4"/>
          <w:w w:val="110"/>
        </w:rPr>
        <w:t>to </w:t>
      </w:r>
      <w:r>
        <w:rPr>
          <w:color w:val="292425"/>
          <w:w w:val="110"/>
        </w:rPr>
        <w:t>the central projection, the </w:t>
      </w:r>
      <w:r>
        <w:rPr>
          <w:color w:val="292425"/>
          <w:spacing w:val="-3"/>
          <w:w w:val="110"/>
        </w:rPr>
        <w:t>Committee </w:t>
      </w:r>
      <w:r>
        <w:rPr>
          <w:color w:val="292425"/>
          <w:w w:val="110"/>
        </w:rPr>
        <w:t>judges that the </w:t>
      </w:r>
      <w:r>
        <w:rPr>
          <w:color w:val="292425"/>
          <w:spacing w:val="-3"/>
          <w:w w:val="110"/>
        </w:rPr>
        <w:t>overall </w:t>
      </w:r>
      <w:r>
        <w:rPr>
          <w:color w:val="292425"/>
          <w:w w:val="110"/>
        </w:rPr>
        <w:t>risks </w:t>
      </w:r>
      <w:r>
        <w:rPr>
          <w:color w:val="292425"/>
          <w:spacing w:val="-4"/>
          <w:w w:val="110"/>
        </w:rPr>
        <w:t>to </w:t>
      </w:r>
      <w:r>
        <w:rPr>
          <w:color w:val="292425"/>
          <w:w w:val="110"/>
        </w:rPr>
        <w:t>growth are slightly on the downside and those </w:t>
      </w:r>
      <w:r>
        <w:rPr>
          <w:color w:val="292425"/>
          <w:spacing w:val="-4"/>
          <w:w w:val="110"/>
        </w:rPr>
        <w:t>to </w:t>
      </w:r>
      <w:r>
        <w:rPr>
          <w:color w:val="292425"/>
          <w:w w:val="110"/>
        </w:rPr>
        <w:t>inflation are broadly</w:t>
      </w:r>
      <w:r>
        <w:rPr>
          <w:color w:val="292425"/>
          <w:spacing w:val="-32"/>
          <w:w w:val="110"/>
        </w:rPr>
        <w:t> </w:t>
      </w:r>
      <w:r>
        <w:rPr>
          <w:color w:val="292425"/>
          <w:w w:val="110"/>
        </w:rPr>
        <w:t>balanced.</w:t>
      </w:r>
      <w:r>
        <w:rPr>
          <w:color w:val="292425"/>
          <w:spacing w:val="-9"/>
          <w:w w:val="110"/>
        </w:rPr>
        <w:t> </w:t>
      </w:r>
      <w:r>
        <w:rPr>
          <w:color w:val="292425"/>
          <w:w w:val="110"/>
        </w:rPr>
        <w:t>Compared</w:t>
      </w:r>
      <w:r>
        <w:rPr>
          <w:color w:val="292425"/>
          <w:spacing w:val="-32"/>
          <w:w w:val="110"/>
        </w:rPr>
        <w:t> </w:t>
      </w:r>
      <w:r>
        <w:rPr>
          <w:color w:val="292425"/>
          <w:w w:val="110"/>
        </w:rPr>
        <w:t>with</w:t>
      </w:r>
      <w:r>
        <w:rPr>
          <w:color w:val="292425"/>
          <w:spacing w:val="-32"/>
          <w:w w:val="110"/>
        </w:rPr>
        <w:t> </w:t>
      </w:r>
      <w:r>
        <w:rPr>
          <w:color w:val="292425"/>
          <w:w w:val="110"/>
        </w:rPr>
        <w:t>the</w:t>
      </w:r>
      <w:r>
        <w:rPr>
          <w:color w:val="292425"/>
          <w:spacing w:val="-32"/>
          <w:w w:val="110"/>
        </w:rPr>
        <w:t> </w:t>
      </w:r>
      <w:r>
        <w:rPr>
          <w:color w:val="292425"/>
          <w:w w:val="110"/>
        </w:rPr>
        <w:t>August</w:t>
      </w:r>
      <w:r>
        <w:rPr>
          <w:color w:val="292425"/>
          <w:spacing w:val="-32"/>
          <w:w w:val="110"/>
        </w:rPr>
        <w:t> </w:t>
      </w:r>
      <w:r>
        <w:rPr>
          <w:i/>
          <w:color w:val="292425"/>
          <w:w w:val="110"/>
        </w:rPr>
        <w:t>Report</w:t>
      </w:r>
      <w:r>
        <w:rPr>
          <w:color w:val="292425"/>
          <w:w w:val="110"/>
        </w:rPr>
        <w:t>,</w:t>
      </w:r>
      <w:r>
        <w:rPr>
          <w:color w:val="292425"/>
          <w:spacing w:val="-32"/>
          <w:w w:val="110"/>
        </w:rPr>
        <w:t> </w:t>
      </w:r>
      <w:r>
        <w:rPr>
          <w:color w:val="292425"/>
          <w:w w:val="110"/>
        </w:rPr>
        <w:t>those</w:t>
      </w:r>
      <w:r>
        <w:rPr>
          <w:color w:val="292425"/>
          <w:spacing w:val="-32"/>
          <w:w w:val="110"/>
        </w:rPr>
        <w:t> </w:t>
      </w:r>
      <w:r>
        <w:rPr>
          <w:color w:val="292425"/>
          <w:w w:val="110"/>
        </w:rPr>
        <w:t>risks are now more evenly</w:t>
      </w:r>
      <w:r>
        <w:rPr>
          <w:color w:val="292425"/>
          <w:spacing w:val="-28"/>
          <w:w w:val="110"/>
        </w:rPr>
        <w:t> </w:t>
      </w:r>
      <w:r>
        <w:rPr>
          <w:color w:val="292425"/>
          <w:w w:val="110"/>
        </w:rPr>
        <w:t>balanced.</w:t>
      </w:r>
    </w:p>
    <w:p>
      <w:pPr>
        <w:pStyle w:val="BodyText"/>
        <w:spacing w:before="10"/>
        <w:rPr>
          <w:sz w:val="23"/>
        </w:rPr>
      </w:pPr>
    </w:p>
    <w:p>
      <w:pPr>
        <w:pStyle w:val="BodyText"/>
        <w:spacing w:line="292" w:lineRule="auto"/>
        <w:ind w:left="165" w:right="237"/>
      </w:pPr>
      <w:r>
        <w:rPr>
          <w:color w:val="292425"/>
          <w:w w:val="110"/>
        </w:rPr>
        <w:t>At</w:t>
      </w:r>
      <w:r>
        <w:rPr>
          <w:color w:val="292425"/>
          <w:spacing w:val="-19"/>
          <w:w w:val="110"/>
        </w:rPr>
        <w:t> </w:t>
      </w:r>
      <w:r>
        <w:rPr>
          <w:color w:val="292425"/>
          <w:w w:val="110"/>
        </w:rPr>
        <w:t>its</w:t>
      </w:r>
      <w:r>
        <w:rPr>
          <w:color w:val="292425"/>
          <w:spacing w:val="-19"/>
          <w:w w:val="110"/>
        </w:rPr>
        <w:t> </w:t>
      </w:r>
      <w:r>
        <w:rPr>
          <w:color w:val="292425"/>
          <w:w w:val="110"/>
        </w:rPr>
        <w:t>November</w:t>
      </w:r>
      <w:r>
        <w:rPr>
          <w:color w:val="292425"/>
          <w:spacing w:val="-19"/>
          <w:w w:val="110"/>
        </w:rPr>
        <w:t> </w:t>
      </w:r>
      <w:r>
        <w:rPr>
          <w:color w:val="292425"/>
          <w:w w:val="110"/>
        </w:rPr>
        <w:t>meeting,</w:t>
      </w:r>
      <w:r>
        <w:rPr>
          <w:color w:val="292425"/>
          <w:spacing w:val="-19"/>
          <w:w w:val="110"/>
        </w:rPr>
        <w:t> </w:t>
      </w:r>
      <w:r>
        <w:rPr>
          <w:color w:val="292425"/>
          <w:w w:val="110"/>
        </w:rPr>
        <w:t>the</w:t>
      </w:r>
      <w:r>
        <w:rPr>
          <w:color w:val="292425"/>
          <w:spacing w:val="-19"/>
          <w:w w:val="110"/>
        </w:rPr>
        <w:t> </w:t>
      </w:r>
      <w:r>
        <w:rPr>
          <w:color w:val="292425"/>
          <w:spacing w:val="-3"/>
          <w:w w:val="110"/>
        </w:rPr>
        <w:t>Committee</w:t>
      </w:r>
      <w:r>
        <w:rPr>
          <w:color w:val="292425"/>
          <w:spacing w:val="-18"/>
          <w:w w:val="110"/>
        </w:rPr>
        <w:t> </w:t>
      </w:r>
      <w:r>
        <w:rPr>
          <w:color w:val="292425"/>
          <w:w w:val="110"/>
        </w:rPr>
        <w:t>noted</w:t>
      </w:r>
      <w:r>
        <w:rPr>
          <w:color w:val="292425"/>
          <w:spacing w:val="-19"/>
          <w:w w:val="110"/>
        </w:rPr>
        <w:t> </w:t>
      </w:r>
      <w:r>
        <w:rPr>
          <w:color w:val="292425"/>
          <w:w w:val="110"/>
        </w:rPr>
        <w:t>that,</w:t>
      </w:r>
      <w:r>
        <w:rPr>
          <w:color w:val="292425"/>
          <w:spacing w:val="-19"/>
          <w:w w:val="110"/>
        </w:rPr>
        <w:t> </w:t>
      </w:r>
      <w:r>
        <w:rPr>
          <w:color w:val="292425"/>
          <w:w w:val="110"/>
        </w:rPr>
        <w:t>although some of the factors keeping inflation above target in recent months </w:t>
      </w:r>
      <w:r>
        <w:rPr>
          <w:color w:val="292425"/>
          <w:spacing w:val="-3"/>
          <w:w w:val="110"/>
        </w:rPr>
        <w:t>were expected </w:t>
      </w:r>
      <w:r>
        <w:rPr>
          <w:color w:val="292425"/>
          <w:spacing w:val="-4"/>
          <w:w w:val="110"/>
        </w:rPr>
        <w:t>to </w:t>
      </w:r>
      <w:r>
        <w:rPr>
          <w:color w:val="292425"/>
          <w:w w:val="110"/>
        </w:rPr>
        <w:t>unwind, underlying inflationary </w:t>
      </w:r>
      <w:r>
        <w:rPr>
          <w:color w:val="292425"/>
          <w:spacing w:val="-3"/>
          <w:w w:val="110"/>
        </w:rPr>
        <w:t>pressures were projected </w:t>
      </w:r>
      <w:r>
        <w:rPr>
          <w:color w:val="292425"/>
          <w:spacing w:val="-4"/>
          <w:w w:val="110"/>
        </w:rPr>
        <w:t>to </w:t>
      </w:r>
      <w:r>
        <w:rPr>
          <w:color w:val="292425"/>
          <w:w w:val="110"/>
        </w:rPr>
        <w:t>build gradually </w:t>
      </w:r>
      <w:r>
        <w:rPr>
          <w:color w:val="292425"/>
          <w:spacing w:val="-3"/>
          <w:w w:val="110"/>
        </w:rPr>
        <w:t>into </w:t>
      </w:r>
      <w:r>
        <w:rPr>
          <w:color w:val="292425"/>
          <w:w w:val="110"/>
        </w:rPr>
        <w:t>the medium term. Given the outlook for inflation, the Committee judged that a modest increase of </w:t>
      </w:r>
      <w:r>
        <w:rPr>
          <w:color w:val="292425"/>
          <w:spacing w:val="-7"/>
          <w:w w:val="110"/>
        </w:rPr>
        <w:t>0.25 </w:t>
      </w:r>
      <w:r>
        <w:rPr>
          <w:color w:val="292425"/>
          <w:w w:val="110"/>
        </w:rPr>
        <w:t>percentage points in </w:t>
      </w:r>
      <w:r>
        <w:rPr>
          <w:color w:val="292425"/>
          <w:spacing w:val="-3"/>
          <w:w w:val="110"/>
        </w:rPr>
        <w:t>interest </w:t>
      </w:r>
      <w:r>
        <w:rPr>
          <w:color w:val="292425"/>
          <w:spacing w:val="-4"/>
          <w:w w:val="110"/>
        </w:rPr>
        <w:t>rates</w:t>
      </w:r>
      <w:r>
        <w:rPr>
          <w:color w:val="292425"/>
          <w:spacing w:val="-14"/>
          <w:w w:val="110"/>
        </w:rPr>
        <w:t> </w:t>
      </w:r>
      <w:r>
        <w:rPr>
          <w:color w:val="292425"/>
          <w:spacing w:val="-4"/>
          <w:w w:val="110"/>
        </w:rPr>
        <w:t>to</w:t>
      </w:r>
      <w:r>
        <w:rPr>
          <w:color w:val="292425"/>
          <w:spacing w:val="-13"/>
          <w:w w:val="110"/>
        </w:rPr>
        <w:t> </w:t>
      </w:r>
      <w:r>
        <w:rPr>
          <w:color w:val="292425"/>
          <w:spacing w:val="-8"/>
          <w:w w:val="110"/>
        </w:rPr>
        <w:t>3.75%</w:t>
      </w:r>
      <w:r>
        <w:rPr>
          <w:color w:val="292425"/>
          <w:spacing w:val="-13"/>
          <w:w w:val="110"/>
        </w:rPr>
        <w:t> </w:t>
      </w:r>
      <w:r>
        <w:rPr>
          <w:color w:val="292425"/>
          <w:spacing w:val="-3"/>
          <w:w w:val="110"/>
        </w:rPr>
        <w:t>was</w:t>
      </w:r>
      <w:r>
        <w:rPr>
          <w:color w:val="292425"/>
          <w:spacing w:val="-14"/>
          <w:w w:val="110"/>
        </w:rPr>
        <w:t> </w:t>
      </w:r>
      <w:r>
        <w:rPr>
          <w:color w:val="292425"/>
          <w:w w:val="110"/>
        </w:rPr>
        <w:t>necessary</w:t>
      </w:r>
      <w:r>
        <w:rPr>
          <w:color w:val="292425"/>
          <w:spacing w:val="-13"/>
          <w:w w:val="110"/>
        </w:rPr>
        <w:t> </w:t>
      </w:r>
      <w:r>
        <w:rPr>
          <w:color w:val="292425"/>
          <w:spacing w:val="-4"/>
          <w:w w:val="110"/>
        </w:rPr>
        <w:t>to</w:t>
      </w:r>
      <w:r>
        <w:rPr>
          <w:color w:val="292425"/>
          <w:spacing w:val="-13"/>
          <w:w w:val="110"/>
        </w:rPr>
        <w:t> </w:t>
      </w:r>
      <w:r>
        <w:rPr>
          <w:color w:val="292425"/>
          <w:w w:val="110"/>
        </w:rPr>
        <w:t>keep</w:t>
      </w:r>
      <w:r>
        <w:rPr>
          <w:color w:val="292425"/>
          <w:spacing w:val="-14"/>
          <w:w w:val="110"/>
        </w:rPr>
        <w:t> </w:t>
      </w:r>
      <w:r>
        <w:rPr>
          <w:color w:val="292425"/>
          <w:w w:val="110"/>
        </w:rPr>
        <w:t>inflation</w:t>
      </w:r>
      <w:r>
        <w:rPr>
          <w:color w:val="292425"/>
          <w:spacing w:val="-13"/>
          <w:w w:val="110"/>
        </w:rPr>
        <w:t> </w:t>
      </w:r>
      <w:r>
        <w:rPr>
          <w:color w:val="292425"/>
          <w:w w:val="110"/>
        </w:rPr>
        <w:t>on</w:t>
      </w:r>
      <w:r>
        <w:rPr>
          <w:color w:val="292425"/>
          <w:spacing w:val="-13"/>
          <w:w w:val="110"/>
        </w:rPr>
        <w:t> </w:t>
      </w:r>
      <w:r>
        <w:rPr>
          <w:color w:val="292425"/>
          <w:w w:val="110"/>
        </w:rPr>
        <w:t>track</w:t>
      </w:r>
      <w:r>
        <w:rPr>
          <w:color w:val="292425"/>
          <w:spacing w:val="-14"/>
          <w:w w:val="110"/>
        </w:rPr>
        <w:t> </w:t>
      </w:r>
      <w:r>
        <w:rPr>
          <w:color w:val="292425"/>
          <w:spacing w:val="-4"/>
          <w:w w:val="110"/>
        </w:rPr>
        <w:t>to</w:t>
      </w:r>
      <w:r>
        <w:rPr>
          <w:color w:val="292425"/>
          <w:spacing w:val="-13"/>
          <w:w w:val="110"/>
        </w:rPr>
        <w:t> </w:t>
      </w:r>
      <w:r>
        <w:rPr>
          <w:color w:val="292425"/>
          <w:w w:val="110"/>
        </w:rPr>
        <w:t>meet the</w:t>
      </w:r>
      <w:r>
        <w:rPr>
          <w:color w:val="292425"/>
          <w:spacing w:val="-5"/>
          <w:w w:val="110"/>
        </w:rPr>
        <w:t> </w:t>
      </w:r>
      <w:r>
        <w:rPr>
          <w:color w:val="292425"/>
          <w:w w:val="110"/>
        </w:rPr>
        <w:t>target.</w:t>
      </w:r>
    </w:p>
    <w:p>
      <w:pPr>
        <w:spacing w:after="0" w:line="292" w:lineRule="auto"/>
        <w:sectPr>
          <w:type w:val="continuous"/>
          <w:pgSz w:w="11900" w:h="16840"/>
          <w:pgMar w:top="1220" w:bottom="280" w:left="640" w:right="640"/>
          <w:cols w:num="2" w:equalWidth="0">
            <w:col w:w="4275" w:space="539"/>
            <w:col w:w="5806"/>
          </w:cols>
        </w:sectPr>
      </w:pPr>
    </w:p>
    <w:p>
      <w:pPr>
        <w:pStyle w:val="Heading2"/>
        <w:ind w:left="1213" w:right="482"/>
        <w:jc w:val="center"/>
      </w:pPr>
      <w:r>
        <w:rPr>
          <w:color w:val="0092C0"/>
        </w:rPr>
        <w:t>Contents</w:t>
      </w:r>
    </w:p>
    <w:p>
      <w:pPr>
        <w:pStyle w:val="BodyText"/>
        <w:rPr>
          <w:rFonts w:ascii="Trebuchet MS"/>
        </w:rPr>
      </w:pPr>
    </w:p>
    <w:p>
      <w:pPr>
        <w:pStyle w:val="BodyText"/>
        <w:spacing w:before="5"/>
        <w:rPr>
          <w:rFonts w:ascii="Trebuchet MS"/>
          <w:sz w:val="29"/>
        </w:rPr>
      </w:pPr>
    </w:p>
    <w:tbl>
      <w:tblPr>
        <w:tblW w:w="0" w:type="auto"/>
        <w:jc w:val="left"/>
        <w:tblInd w:w="4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
        <w:gridCol w:w="4760"/>
        <w:gridCol w:w="317"/>
      </w:tblGrid>
      <w:tr>
        <w:trPr>
          <w:trHeight w:val="299" w:hRule="atLeast"/>
        </w:trPr>
        <w:tc>
          <w:tcPr>
            <w:tcW w:w="5065" w:type="dxa"/>
            <w:gridSpan w:val="2"/>
          </w:tcPr>
          <w:p>
            <w:pPr>
              <w:pStyle w:val="TableParagraph"/>
              <w:tabs>
                <w:tab w:pos="429" w:val="left" w:leader="none"/>
              </w:tabs>
              <w:ind w:left="50"/>
              <w:rPr>
                <w:rFonts w:ascii="Trebuchet MS"/>
                <w:sz w:val="24"/>
              </w:rPr>
            </w:pPr>
            <w:r>
              <w:rPr>
                <w:rFonts w:ascii="Trebuchet MS"/>
                <w:smallCaps/>
                <w:color w:val="0092C0"/>
                <w:w w:val="80"/>
                <w:sz w:val="24"/>
              </w:rPr>
              <w:t>1</w:t>
            </w:r>
            <w:r>
              <w:rPr>
                <w:rFonts w:ascii="Trebuchet MS"/>
                <w:smallCaps w:val="0"/>
                <w:color w:val="0092C0"/>
                <w:sz w:val="24"/>
              </w:rPr>
              <w:tab/>
            </w:r>
            <w:hyperlink w:history="true" w:anchor="_bookmark0">
              <w:r>
                <w:rPr>
                  <w:rFonts w:ascii="Trebuchet MS"/>
                  <w:smallCaps w:val="0"/>
                  <w:color w:val="0092C0"/>
                  <w:spacing w:val="-1"/>
                  <w:w w:val="102"/>
                  <w:sz w:val="24"/>
                </w:rPr>
                <w:t>Mone</w:t>
              </w:r>
              <w:r>
                <w:rPr>
                  <w:rFonts w:ascii="Trebuchet MS"/>
                  <w:smallCaps w:val="0"/>
                  <w:color w:val="0092C0"/>
                  <w:w w:val="102"/>
                  <w:sz w:val="24"/>
                </w:rPr>
                <w:t>y</w:t>
              </w:r>
              <w:r>
                <w:rPr>
                  <w:rFonts w:ascii="Trebuchet MS"/>
                  <w:smallCaps w:val="0"/>
                  <w:color w:val="0092C0"/>
                  <w:spacing w:val="-21"/>
                  <w:sz w:val="24"/>
                </w:rPr>
                <w:t> </w:t>
              </w:r>
              <w:r>
                <w:rPr>
                  <w:rFonts w:ascii="Trebuchet MS"/>
                  <w:smallCaps w:val="0"/>
                  <w:color w:val="0092C0"/>
                  <w:spacing w:val="-1"/>
                  <w:w w:val="98"/>
                  <w:sz w:val="24"/>
                </w:rPr>
                <w:t>an</w:t>
              </w:r>
              <w:r>
                <w:rPr>
                  <w:rFonts w:ascii="Trebuchet MS"/>
                  <w:smallCaps w:val="0"/>
                  <w:color w:val="0092C0"/>
                  <w:w w:val="98"/>
                  <w:sz w:val="24"/>
                </w:rPr>
                <w:t>d</w:t>
              </w:r>
              <w:r>
                <w:rPr>
                  <w:rFonts w:ascii="Trebuchet MS"/>
                  <w:smallCaps w:val="0"/>
                  <w:color w:val="0092C0"/>
                  <w:spacing w:val="-19"/>
                  <w:sz w:val="24"/>
                </w:rPr>
                <w:t> </w:t>
              </w:r>
              <w:r>
                <w:rPr>
                  <w:rFonts w:ascii="Trebuchet MS"/>
                  <w:smallCaps w:val="0"/>
                  <w:color w:val="0092C0"/>
                  <w:spacing w:val="-3"/>
                  <w:w w:val="97"/>
                  <w:sz w:val="24"/>
                </w:rPr>
                <w:t>a</w:t>
              </w:r>
              <w:r>
                <w:rPr>
                  <w:rFonts w:ascii="Trebuchet MS"/>
                  <w:smallCaps w:val="0"/>
                  <w:color w:val="0092C0"/>
                  <w:spacing w:val="-3"/>
                  <w:w w:val="118"/>
                  <w:sz w:val="24"/>
                </w:rPr>
                <w:t>s</w:t>
              </w:r>
              <w:r>
                <w:rPr>
                  <w:rFonts w:ascii="Trebuchet MS"/>
                  <w:smallCaps w:val="0"/>
                  <w:color w:val="0092C0"/>
                  <w:spacing w:val="-1"/>
                  <w:w w:val="98"/>
                  <w:sz w:val="24"/>
                </w:rPr>
                <w:t>se</w:t>
              </w:r>
              <w:r>
                <w:rPr>
                  <w:rFonts w:ascii="Trebuchet MS"/>
                  <w:smallCaps w:val="0"/>
                  <w:color w:val="0092C0"/>
                  <w:w w:val="98"/>
                  <w:sz w:val="24"/>
                </w:rPr>
                <w:t>t</w:t>
              </w:r>
              <w:r>
                <w:rPr>
                  <w:rFonts w:ascii="Trebuchet MS"/>
                  <w:smallCaps w:val="0"/>
                  <w:color w:val="0092C0"/>
                  <w:spacing w:val="-21"/>
                  <w:sz w:val="24"/>
                </w:rPr>
                <w:t> </w:t>
              </w:r>
              <w:r>
                <w:rPr>
                  <w:rFonts w:ascii="Trebuchet MS"/>
                  <w:smallCaps w:val="0"/>
                  <w:color w:val="0092C0"/>
                  <w:spacing w:val="-1"/>
                  <w:w w:val="94"/>
                  <w:sz w:val="24"/>
                </w:rPr>
                <w:t>pri</w:t>
              </w:r>
              <w:r>
                <w:rPr>
                  <w:rFonts w:ascii="Trebuchet MS"/>
                  <w:smallCaps w:val="0"/>
                  <w:color w:val="0092C0"/>
                  <w:spacing w:val="-5"/>
                  <w:w w:val="94"/>
                  <w:sz w:val="24"/>
                </w:rPr>
                <w:t>c</w:t>
              </w:r>
              <w:r>
                <w:rPr>
                  <w:rFonts w:ascii="Trebuchet MS"/>
                  <w:smallCaps w:val="0"/>
                  <w:color w:val="0092C0"/>
                  <w:spacing w:val="-1"/>
                  <w:w w:val="103"/>
                  <w:sz w:val="24"/>
                </w:rPr>
                <w:t>es</w:t>
              </w:r>
            </w:hyperlink>
          </w:p>
        </w:tc>
        <w:tc>
          <w:tcPr>
            <w:tcW w:w="317" w:type="dxa"/>
          </w:tcPr>
          <w:p>
            <w:pPr>
              <w:pStyle w:val="TableParagraph"/>
              <w:ind w:right="51"/>
              <w:jc w:val="right"/>
              <w:rPr>
                <w:rFonts w:ascii="Trebuchet MS"/>
                <w:sz w:val="24"/>
              </w:rPr>
            </w:pPr>
            <w:r>
              <w:rPr>
                <w:rFonts w:ascii="Trebuchet MS"/>
                <w:color w:val="292425"/>
                <w:w w:val="102"/>
                <w:sz w:val="24"/>
              </w:rPr>
              <w:t>3</w:t>
            </w:r>
          </w:p>
        </w:tc>
      </w:tr>
      <w:tr>
        <w:trPr>
          <w:trHeight w:val="322" w:hRule="atLeast"/>
        </w:trPr>
        <w:tc>
          <w:tcPr>
            <w:tcW w:w="5065" w:type="dxa"/>
            <w:gridSpan w:val="2"/>
          </w:tcPr>
          <w:p>
            <w:pPr>
              <w:pStyle w:val="TableParagraph"/>
              <w:tabs>
                <w:tab w:pos="989" w:val="left" w:leader="none"/>
              </w:tabs>
              <w:spacing w:before="21"/>
              <w:ind w:left="430"/>
              <w:rPr>
                <w:rFonts w:ascii="Trebuchet MS"/>
                <w:sz w:val="24"/>
              </w:rPr>
            </w:pPr>
            <w:hyperlink w:history="true" w:anchor="_bookmark0">
              <w:r>
                <w:rPr>
                  <w:rFonts w:ascii="Trebuchet MS"/>
                  <w:smallCaps/>
                  <w:color w:val="292425"/>
                  <w:spacing w:val="-1"/>
                  <w:w w:val="79"/>
                  <w:sz w:val="24"/>
                </w:rPr>
                <w:t>1.</w:t>
              </w:r>
              <w:r>
                <w:rPr>
                  <w:rFonts w:ascii="Trebuchet MS"/>
                  <w:smallCaps/>
                  <w:color w:val="292425"/>
                  <w:w w:val="79"/>
                  <w:sz w:val="24"/>
                </w:rPr>
                <w:t>1</w:t>
              </w:r>
              <w:r>
                <w:rPr>
                  <w:rFonts w:ascii="Trebuchet MS"/>
                  <w:smallCaps w:val="0"/>
                  <w:color w:val="292425"/>
                  <w:sz w:val="24"/>
                </w:rPr>
                <w:tab/>
              </w:r>
              <w:r>
                <w:rPr>
                  <w:rFonts w:ascii="Trebuchet MS"/>
                  <w:smallCaps w:val="0"/>
                  <w:color w:val="292425"/>
                  <w:spacing w:val="-1"/>
                  <w:w w:val="106"/>
                  <w:sz w:val="24"/>
                </w:rPr>
                <w:t>A</w:t>
              </w:r>
              <w:r>
                <w:rPr>
                  <w:rFonts w:ascii="Trebuchet MS"/>
                  <w:smallCaps w:val="0"/>
                  <w:color w:val="292425"/>
                  <w:spacing w:val="-3"/>
                  <w:w w:val="106"/>
                  <w:sz w:val="24"/>
                </w:rPr>
                <w:t>s</w:t>
              </w:r>
              <w:r>
                <w:rPr>
                  <w:rFonts w:ascii="Trebuchet MS"/>
                  <w:smallCaps w:val="0"/>
                  <w:color w:val="292425"/>
                  <w:spacing w:val="-1"/>
                  <w:w w:val="98"/>
                  <w:sz w:val="24"/>
                </w:rPr>
                <w:t>se</w:t>
              </w:r>
              <w:r>
                <w:rPr>
                  <w:rFonts w:ascii="Trebuchet MS"/>
                  <w:smallCaps w:val="0"/>
                  <w:color w:val="292425"/>
                  <w:w w:val="98"/>
                  <w:sz w:val="24"/>
                </w:rPr>
                <w:t>t</w:t>
              </w:r>
              <w:r>
                <w:rPr>
                  <w:rFonts w:ascii="Trebuchet MS"/>
                  <w:smallCaps w:val="0"/>
                  <w:color w:val="292425"/>
                  <w:spacing w:val="-21"/>
                  <w:sz w:val="24"/>
                </w:rPr>
                <w:t> </w:t>
              </w:r>
              <w:r>
                <w:rPr>
                  <w:rFonts w:ascii="Trebuchet MS"/>
                  <w:smallCaps w:val="0"/>
                  <w:color w:val="292425"/>
                  <w:spacing w:val="-1"/>
                  <w:w w:val="94"/>
                  <w:sz w:val="24"/>
                </w:rPr>
                <w:t>pri</w:t>
              </w:r>
              <w:r>
                <w:rPr>
                  <w:rFonts w:ascii="Trebuchet MS"/>
                  <w:smallCaps w:val="0"/>
                  <w:color w:val="292425"/>
                  <w:spacing w:val="-5"/>
                  <w:w w:val="94"/>
                  <w:sz w:val="24"/>
                </w:rPr>
                <w:t>c</w:t>
              </w:r>
              <w:r>
                <w:rPr>
                  <w:rFonts w:ascii="Trebuchet MS"/>
                  <w:smallCaps w:val="0"/>
                  <w:color w:val="292425"/>
                  <w:spacing w:val="-1"/>
                  <w:w w:val="103"/>
                  <w:sz w:val="24"/>
                </w:rPr>
                <w:t>es</w:t>
              </w:r>
            </w:hyperlink>
          </w:p>
        </w:tc>
        <w:tc>
          <w:tcPr>
            <w:tcW w:w="317" w:type="dxa"/>
          </w:tcPr>
          <w:p>
            <w:pPr>
              <w:pStyle w:val="TableParagraph"/>
              <w:spacing w:before="21"/>
              <w:ind w:right="50"/>
              <w:jc w:val="right"/>
              <w:rPr>
                <w:rFonts w:ascii="Trebuchet MS"/>
                <w:sz w:val="24"/>
              </w:rPr>
            </w:pPr>
            <w:r>
              <w:rPr>
                <w:rFonts w:ascii="Trebuchet MS"/>
                <w:color w:val="292425"/>
                <w:w w:val="102"/>
                <w:sz w:val="24"/>
              </w:rPr>
              <w:t>3</w:t>
            </w:r>
          </w:p>
        </w:tc>
      </w:tr>
      <w:tr>
        <w:trPr>
          <w:trHeight w:val="318" w:hRule="atLeast"/>
        </w:trPr>
        <w:tc>
          <w:tcPr>
            <w:tcW w:w="5065" w:type="dxa"/>
            <w:gridSpan w:val="2"/>
          </w:tcPr>
          <w:p>
            <w:pPr>
              <w:pStyle w:val="TableParagraph"/>
              <w:spacing w:before="19"/>
              <w:ind w:left="1290"/>
              <w:rPr>
                <w:sz w:val="24"/>
              </w:rPr>
            </w:pPr>
            <w:hyperlink w:history="true" w:anchor="_bookmark0">
              <w:r>
                <w:rPr>
                  <w:color w:val="292425"/>
                  <w:sz w:val="24"/>
                </w:rPr>
                <w:t>Short-term interest rates</w:t>
              </w:r>
            </w:hyperlink>
          </w:p>
        </w:tc>
        <w:tc>
          <w:tcPr>
            <w:tcW w:w="317" w:type="dxa"/>
          </w:tcPr>
          <w:p>
            <w:pPr>
              <w:pStyle w:val="TableParagraph"/>
              <w:spacing w:before="19"/>
              <w:ind w:right="50"/>
              <w:jc w:val="right"/>
              <w:rPr>
                <w:sz w:val="24"/>
              </w:rPr>
            </w:pPr>
            <w:r>
              <w:rPr>
                <w:color w:val="292425"/>
                <w:w w:val="92"/>
                <w:sz w:val="24"/>
              </w:rPr>
              <w:t>3</w:t>
            </w:r>
          </w:p>
        </w:tc>
      </w:tr>
      <w:tr>
        <w:trPr>
          <w:trHeight w:val="319" w:hRule="atLeast"/>
        </w:trPr>
        <w:tc>
          <w:tcPr>
            <w:tcW w:w="5065" w:type="dxa"/>
            <w:gridSpan w:val="2"/>
          </w:tcPr>
          <w:p>
            <w:pPr>
              <w:pStyle w:val="TableParagraph"/>
              <w:spacing w:before="21"/>
              <w:ind w:left="1290"/>
              <w:rPr>
                <w:sz w:val="24"/>
              </w:rPr>
            </w:pPr>
            <w:hyperlink w:history="true" w:anchor="_bookmark1">
              <w:r>
                <w:rPr>
                  <w:color w:val="292425"/>
                  <w:sz w:val="24"/>
                </w:rPr>
                <w:t>Government bond yields</w:t>
              </w:r>
            </w:hyperlink>
          </w:p>
        </w:tc>
        <w:tc>
          <w:tcPr>
            <w:tcW w:w="317" w:type="dxa"/>
          </w:tcPr>
          <w:p>
            <w:pPr>
              <w:pStyle w:val="TableParagraph"/>
              <w:spacing w:before="21"/>
              <w:ind w:right="50"/>
              <w:jc w:val="right"/>
              <w:rPr>
                <w:sz w:val="24"/>
              </w:rPr>
            </w:pPr>
            <w:r>
              <w:rPr>
                <w:color w:val="292425"/>
                <w:w w:val="96"/>
                <w:sz w:val="24"/>
              </w:rPr>
              <w:t>4</w:t>
            </w:r>
          </w:p>
        </w:tc>
      </w:tr>
      <w:tr>
        <w:trPr>
          <w:trHeight w:val="319" w:hRule="atLeast"/>
        </w:trPr>
        <w:tc>
          <w:tcPr>
            <w:tcW w:w="5065" w:type="dxa"/>
            <w:gridSpan w:val="2"/>
          </w:tcPr>
          <w:p>
            <w:pPr>
              <w:pStyle w:val="TableParagraph"/>
              <w:spacing w:before="21"/>
              <w:ind w:left="1290"/>
              <w:rPr>
                <w:sz w:val="24"/>
              </w:rPr>
            </w:pPr>
            <w:hyperlink w:history="true" w:anchor="_bookmark1">
              <w:r>
                <w:rPr>
                  <w:color w:val="292425"/>
                  <w:sz w:val="24"/>
                </w:rPr>
                <w:t>Equity prices</w:t>
              </w:r>
            </w:hyperlink>
          </w:p>
        </w:tc>
        <w:tc>
          <w:tcPr>
            <w:tcW w:w="317" w:type="dxa"/>
          </w:tcPr>
          <w:p>
            <w:pPr>
              <w:pStyle w:val="TableParagraph"/>
              <w:spacing w:before="21"/>
              <w:ind w:right="50"/>
              <w:jc w:val="right"/>
              <w:rPr>
                <w:sz w:val="24"/>
              </w:rPr>
            </w:pPr>
            <w:r>
              <w:rPr>
                <w:color w:val="292425"/>
                <w:w w:val="96"/>
                <w:sz w:val="24"/>
              </w:rPr>
              <w:t>4</w:t>
            </w:r>
          </w:p>
        </w:tc>
      </w:tr>
      <w:tr>
        <w:trPr>
          <w:trHeight w:val="319" w:hRule="atLeast"/>
        </w:trPr>
        <w:tc>
          <w:tcPr>
            <w:tcW w:w="5065" w:type="dxa"/>
            <w:gridSpan w:val="2"/>
          </w:tcPr>
          <w:p>
            <w:pPr>
              <w:pStyle w:val="TableParagraph"/>
              <w:spacing w:before="21"/>
              <w:ind w:left="1290"/>
              <w:rPr>
                <w:sz w:val="24"/>
              </w:rPr>
            </w:pPr>
            <w:hyperlink w:history="true" w:anchor="_bookmark2">
              <w:r>
                <w:rPr>
                  <w:color w:val="292425"/>
                  <w:sz w:val="24"/>
                </w:rPr>
                <w:t>Exchange rates</w:t>
              </w:r>
            </w:hyperlink>
          </w:p>
        </w:tc>
        <w:tc>
          <w:tcPr>
            <w:tcW w:w="317" w:type="dxa"/>
          </w:tcPr>
          <w:p>
            <w:pPr>
              <w:pStyle w:val="TableParagraph"/>
              <w:spacing w:before="21"/>
              <w:ind w:right="49"/>
              <w:jc w:val="right"/>
              <w:rPr>
                <w:sz w:val="24"/>
              </w:rPr>
            </w:pPr>
            <w:r>
              <w:rPr>
                <w:color w:val="292425"/>
                <w:w w:val="88"/>
                <w:sz w:val="24"/>
              </w:rPr>
              <w:t>5</w:t>
            </w:r>
          </w:p>
        </w:tc>
      </w:tr>
      <w:tr>
        <w:trPr>
          <w:trHeight w:val="317" w:hRule="atLeast"/>
        </w:trPr>
        <w:tc>
          <w:tcPr>
            <w:tcW w:w="5065" w:type="dxa"/>
            <w:gridSpan w:val="2"/>
          </w:tcPr>
          <w:p>
            <w:pPr>
              <w:pStyle w:val="TableParagraph"/>
              <w:spacing w:before="21"/>
              <w:ind w:left="1290"/>
              <w:rPr>
                <w:sz w:val="24"/>
              </w:rPr>
            </w:pPr>
            <w:hyperlink w:history="true" w:anchor="_bookmark2">
              <w:r>
                <w:rPr>
                  <w:color w:val="292425"/>
                  <w:sz w:val="24"/>
                </w:rPr>
                <w:t>House</w:t>
              </w:r>
              <w:r>
                <w:rPr>
                  <w:color w:val="292425"/>
                  <w:spacing w:val="-42"/>
                  <w:sz w:val="24"/>
                </w:rPr>
                <w:t> </w:t>
              </w:r>
              <w:r>
                <w:rPr>
                  <w:color w:val="292425"/>
                  <w:sz w:val="24"/>
                </w:rPr>
                <w:t>prices</w:t>
              </w:r>
              <w:r>
                <w:rPr>
                  <w:color w:val="292425"/>
                  <w:spacing w:val="-43"/>
                  <w:sz w:val="24"/>
                </w:rPr>
                <w:t> </w:t>
              </w:r>
              <w:r>
                <w:rPr>
                  <w:color w:val="292425"/>
                  <w:sz w:val="24"/>
                </w:rPr>
                <w:t>and</w:t>
              </w:r>
              <w:r>
                <w:rPr>
                  <w:color w:val="292425"/>
                  <w:spacing w:val="-42"/>
                  <w:sz w:val="24"/>
                </w:rPr>
                <w:t> </w:t>
              </w:r>
              <w:r>
                <w:rPr>
                  <w:color w:val="292425"/>
                  <w:sz w:val="24"/>
                </w:rPr>
                <w:t>the</w:t>
              </w:r>
              <w:r>
                <w:rPr>
                  <w:color w:val="292425"/>
                  <w:spacing w:val="-42"/>
                  <w:sz w:val="24"/>
                </w:rPr>
                <w:t> </w:t>
              </w:r>
              <w:r>
                <w:rPr>
                  <w:color w:val="292425"/>
                  <w:sz w:val="24"/>
                </w:rPr>
                <w:t>housing</w:t>
              </w:r>
              <w:r>
                <w:rPr>
                  <w:color w:val="292425"/>
                  <w:spacing w:val="-42"/>
                  <w:sz w:val="24"/>
                </w:rPr>
                <w:t> </w:t>
              </w:r>
              <w:r>
                <w:rPr>
                  <w:color w:val="292425"/>
                  <w:sz w:val="24"/>
                </w:rPr>
                <w:t>market</w:t>
              </w:r>
            </w:hyperlink>
          </w:p>
        </w:tc>
        <w:tc>
          <w:tcPr>
            <w:tcW w:w="317" w:type="dxa"/>
          </w:tcPr>
          <w:p>
            <w:pPr>
              <w:pStyle w:val="TableParagraph"/>
              <w:spacing w:before="21"/>
              <w:ind w:right="49"/>
              <w:jc w:val="right"/>
              <w:rPr>
                <w:sz w:val="24"/>
              </w:rPr>
            </w:pPr>
            <w:r>
              <w:rPr>
                <w:color w:val="292425"/>
                <w:w w:val="88"/>
                <w:sz w:val="24"/>
              </w:rPr>
              <w:t>5</w:t>
            </w:r>
          </w:p>
        </w:tc>
      </w:tr>
      <w:tr>
        <w:trPr>
          <w:trHeight w:val="323" w:hRule="atLeast"/>
        </w:trPr>
        <w:tc>
          <w:tcPr>
            <w:tcW w:w="5065" w:type="dxa"/>
            <w:gridSpan w:val="2"/>
          </w:tcPr>
          <w:p>
            <w:pPr>
              <w:pStyle w:val="TableParagraph"/>
              <w:tabs>
                <w:tab w:pos="989" w:val="left" w:leader="none"/>
              </w:tabs>
              <w:spacing w:before="22"/>
              <w:ind w:left="430"/>
              <w:rPr>
                <w:rFonts w:ascii="Trebuchet MS"/>
                <w:sz w:val="24"/>
              </w:rPr>
            </w:pPr>
            <w:hyperlink w:history="true" w:anchor="_bookmark3">
              <w:r>
                <w:rPr>
                  <w:rFonts w:ascii="Trebuchet MS"/>
                  <w:smallCaps/>
                  <w:color w:val="292425"/>
                  <w:spacing w:val="-1"/>
                  <w:w w:val="88"/>
                  <w:sz w:val="24"/>
                </w:rPr>
                <w:t>1.</w:t>
              </w:r>
              <w:r>
                <w:rPr>
                  <w:rFonts w:ascii="Trebuchet MS"/>
                  <w:smallCaps/>
                  <w:color w:val="292425"/>
                  <w:w w:val="88"/>
                  <w:sz w:val="24"/>
                </w:rPr>
                <w:t>2</w:t>
              </w:r>
              <w:r>
                <w:rPr>
                  <w:rFonts w:ascii="Trebuchet MS"/>
                  <w:smallCaps w:val="0"/>
                  <w:color w:val="292425"/>
                  <w:sz w:val="24"/>
                </w:rPr>
                <w:tab/>
              </w:r>
              <w:r>
                <w:rPr>
                  <w:rFonts w:ascii="Trebuchet MS"/>
                  <w:smallCaps w:val="0"/>
                  <w:color w:val="292425"/>
                  <w:spacing w:val="-1"/>
                  <w:w w:val="102"/>
                  <w:sz w:val="24"/>
                </w:rPr>
                <w:t>Mone</w:t>
              </w:r>
              <w:r>
                <w:rPr>
                  <w:rFonts w:ascii="Trebuchet MS"/>
                  <w:smallCaps w:val="0"/>
                  <w:color w:val="292425"/>
                  <w:spacing w:val="-8"/>
                  <w:w w:val="102"/>
                  <w:sz w:val="24"/>
                </w:rPr>
                <w:t>y</w:t>
              </w:r>
              <w:r>
                <w:rPr>
                  <w:rFonts w:ascii="Trebuchet MS"/>
                  <w:smallCaps w:val="0"/>
                  <w:color w:val="292425"/>
                  <w:w w:val="77"/>
                  <w:sz w:val="24"/>
                </w:rPr>
                <w:t>,</w:t>
              </w:r>
              <w:r>
                <w:rPr>
                  <w:rFonts w:ascii="Trebuchet MS"/>
                  <w:smallCaps w:val="0"/>
                  <w:color w:val="292425"/>
                  <w:spacing w:val="-19"/>
                  <w:sz w:val="24"/>
                </w:rPr>
                <w:t> </w:t>
              </w:r>
              <w:r>
                <w:rPr>
                  <w:rFonts w:ascii="Trebuchet MS"/>
                  <w:smallCaps w:val="0"/>
                  <w:color w:val="292425"/>
                  <w:spacing w:val="-1"/>
                  <w:w w:val="90"/>
                  <w:sz w:val="24"/>
                </w:rPr>
                <w:t>c</w:t>
              </w:r>
              <w:r>
                <w:rPr>
                  <w:rFonts w:ascii="Trebuchet MS"/>
                  <w:smallCaps w:val="0"/>
                  <w:color w:val="292425"/>
                  <w:spacing w:val="-4"/>
                  <w:w w:val="90"/>
                  <w:sz w:val="24"/>
                </w:rPr>
                <w:t>r</w:t>
              </w:r>
              <w:r>
                <w:rPr>
                  <w:rFonts w:ascii="Trebuchet MS"/>
                  <w:smallCaps w:val="0"/>
                  <w:color w:val="292425"/>
                  <w:spacing w:val="-1"/>
                  <w:w w:val="93"/>
                  <w:sz w:val="24"/>
                </w:rPr>
                <w:t>edi</w:t>
              </w:r>
              <w:r>
                <w:rPr>
                  <w:rFonts w:ascii="Trebuchet MS"/>
                  <w:smallCaps w:val="0"/>
                  <w:color w:val="292425"/>
                  <w:w w:val="93"/>
                  <w:sz w:val="24"/>
                </w:rPr>
                <w:t>t</w:t>
              </w:r>
              <w:r>
                <w:rPr>
                  <w:rFonts w:ascii="Trebuchet MS"/>
                  <w:smallCaps w:val="0"/>
                  <w:color w:val="292425"/>
                  <w:spacing w:val="-21"/>
                  <w:sz w:val="24"/>
                </w:rPr>
                <w:t> </w:t>
              </w:r>
              <w:r>
                <w:rPr>
                  <w:rFonts w:ascii="Trebuchet MS"/>
                  <w:smallCaps w:val="0"/>
                  <w:color w:val="292425"/>
                  <w:spacing w:val="-1"/>
                  <w:w w:val="98"/>
                  <w:sz w:val="24"/>
                </w:rPr>
                <w:t>an</w:t>
              </w:r>
              <w:r>
                <w:rPr>
                  <w:rFonts w:ascii="Trebuchet MS"/>
                  <w:smallCaps w:val="0"/>
                  <w:color w:val="292425"/>
                  <w:w w:val="98"/>
                  <w:sz w:val="24"/>
                </w:rPr>
                <w:t>d</w:t>
              </w:r>
              <w:r>
                <w:rPr>
                  <w:rFonts w:ascii="Trebuchet MS"/>
                  <w:smallCaps w:val="0"/>
                  <w:color w:val="292425"/>
                  <w:spacing w:val="-19"/>
                  <w:sz w:val="24"/>
                </w:rPr>
                <w:t> </w:t>
              </w:r>
              <w:r>
                <w:rPr>
                  <w:rFonts w:ascii="Trebuchet MS"/>
                  <w:smallCaps w:val="0"/>
                  <w:color w:val="292425"/>
                  <w:spacing w:val="-1"/>
                  <w:w w:val="98"/>
                  <w:sz w:val="24"/>
                </w:rPr>
                <w:t>b</w:t>
              </w:r>
              <w:r>
                <w:rPr>
                  <w:rFonts w:ascii="Trebuchet MS"/>
                  <w:smallCaps w:val="0"/>
                  <w:color w:val="292425"/>
                  <w:spacing w:val="-3"/>
                  <w:w w:val="98"/>
                  <w:sz w:val="24"/>
                </w:rPr>
                <w:t>a</w:t>
              </w:r>
              <w:r>
                <w:rPr>
                  <w:rFonts w:ascii="Trebuchet MS"/>
                  <w:smallCaps w:val="0"/>
                  <w:color w:val="292425"/>
                  <w:spacing w:val="-1"/>
                  <w:w w:val="96"/>
                  <w:sz w:val="24"/>
                </w:rPr>
                <w:t>lan</w:t>
              </w:r>
              <w:r>
                <w:rPr>
                  <w:rFonts w:ascii="Trebuchet MS"/>
                  <w:smallCaps w:val="0"/>
                  <w:color w:val="292425"/>
                  <w:spacing w:val="-5"/>
                  <w:w w:val="96"/>
                  <w:sz w:val="24"/>
                </w:rPr>
                <w:t>c</w:t>
              </w:r>
              <w:r>
                <w:rPr>
                  <w:rFonts w:ascii="Trebuchet MS"/>
                  <w:smallCaps w:val="0"/>
                  <w:color w:val="292425"/>
                  <w:w w:val="92"/>
                  <w:sz w:val="24"/>
                </w:rPr>
                <w:t>e</w:t>
              </w:r>
              <w:r>
                <w:rPr>
                  <w:rFonts w:ascii="Trebuchet MS"/>
                  <w:smallCaps w:val="0"/>
                  <w:color w:val="292425"/>
                  <w:spacing w:val="-19"/>
                  <w:sz w:val="24"/>
                </w:rPr>
                <w:t> </w:t>
              </w:r>
              <w:r>
                <w:rPr>
                  <w:rFonts w:ascii="Trebuchet MS"/>
                  <w:smallCaps w:val="0"/>
                  <w:color w:val="292425"/>
                  <w:spacing w:val="-1"/>
                  <w:w w:val="98"/>
                  <w:sz w:val="24"/>
                </w:rPr>
                <w:t>shee</w:t>
              </w:r>
              <w:r>
                <w:rPr>
                  <w:rFonts w:ascii="Trebuchet MS"/>
                  <w:smallCaps w:val="0"/>
                  <w:color w:val="292425"/>
                  <w:spacing w:val="-3"/>
                  <w:w w:val="98"/>
                  <w:sz w:val="24"/>
                </w:rPr>
                <w:t>t</w:t>
              </w:r>
              <w:r>
                <w:rPr>
                  <w:rFonts w:ascii="Trebuchet MS"/>
                  <w:smallCaps w:val="0"/>
                  <w:color w:val="292425"/>
                  <w:w w:val="118"/>
                  <w:sz w:val="24"/>
                </w:rPr>
                <w:t>s</w:t>
              </w:r>
            </w:hyperlink>
          </w:p>
        </w:tc>
        <w:tc>
          <w:tcPr>
            <w:tcW w:w="317" w:type="dxa"/>
          </w:tcPr>
          <w:p>
            <w:pPr>
              <w:pStyle w:val="TableParagraph"/>
              <w:spacing w:before="22"/>
              <w:ind w:right="50"/>
              <w:jc w:val="right"/>
              <w:rPr>
                <w:rFonts w:ascii="Trebuchet MS"/>
                <w:sz w:val="24"/>
              </w:rPr>
            </w:pPr>
            <w:r>
              <w:rPr>
                <w:rFonts w:ascii="Trebuchet MS"/>
                <w:color w:val="292425"/>
                <w:w w:val="92"/>
                <w:sz w:val="24"/>
              </w:rPr>
              <w:t>7</w:t>
            </w:r>
          </w:p>
        </w:tc>
      </w:tr>
      <w:tr>
        <w:trPr>
          <w:trHeight w:val="318" w:hRule="atLeast"/>
        </w:trPr>
        <w:tc>
          <w:tcPr>
            <w:tcW w:w="5065" w:type="dxa"/>
            <w:gridSpan w:val="2"/>
          </w:tcPr>
          <w:p>
            <w:pPr>
              <w:pStyle w:val="TableParagraph"/>
              <w:spacing w:before="19"/>
              <w:ind w:left="1290"/>
              <w:rPr>
                <w:sz w:val="24"/>
              </w:rPr>
            </w:pPr>
            <w:hyperlink w:history="true" w:anchor="_bookmark3">
              <w:r>
                <w:rPr>
                  <w:color w:val="292425"/>
                  <w:sz w:val="24"/>
                </w:rPr>
                <w:t>Household borrowing</w:t>
              </w:r>
            </w:hyperlink>
          </w:p>
        </w:tc>
        <w:tc>
          <w:tcPr>
            <w:tcW w:w="317" w:type="dxa"/>
          </w:tcPr>
          <w:p>
            <w:pPr>
              <w:pStyle w:val="TableParagraph"/>
              <w:spacing w:before="19"/>
              <w:ind w:right="50"/>
              <w:jc w:val="right"/>
              <w:rPr>
                <w:sz w:val="24"/>
              </w:rPr>
            </w:pPr>
            <w:r>
              <w:rPr>
                <w:color w:val="292425"/>
                <w:w w:val="89"/>
                <w:sz w:val="24"/>
              </w:rPr>
              <w:t>7</w:t>
            </w:r>
          </w:p>
        </w:tc>
      </w:tr>
      <w:tr>
        <w:trPr>
          <w:trHeight w:val="319" w:hRule="atLeast"/>
        </w:trPr>
        <w:tc>
          <w:tcPr>
            <w:tcW w:w="5065" w:type="dxa"/>
            <w:gridSpan w:val="2"/>
          </w:tcPr>
          <w:p>
            <w:pPr>
              <w:pStyle w:val="TableParagraph"/>
              <w:spacing w:before="21"/>
              <w:ind w:left="1290"/>
              <w:rPr>
                <w:sz w:val="24"/>
              </w:rPr>
            </w:pPr>
            <w:hyperlink w:history="true" w:anchor="_bookmark5">
              <w:r>
                <w:rPr>
                  <w:color w:val="292425"/>
                  <w:sz w:val="24"/>
                </w:rPr>
                <w:t>Private non-financial corporations’</w:t>
              </w:r>
            </w:hyperlink>
          </w:p>
        </w:tc>
        <w:tc>
          <w:tcPr>
            <w:tcW w:w="317" w:type="dxa"/>
          </w:tcPr>
          <w:p>
            <w:pPr>
              <w:pStyle w:val="TableParagraph"/>
              <w:rPr>
                <w:rFonts w:ascii="Times New Roman"/>
                <w:sz w:val="24"/>
              </w:rPr>
            </w:pPr>
          </w:p>
        </w:tc>
      </w:tr>
      <w:tr>
        <w:trPr>
          <w:trHeight w:val="319" w:hRule="atLeast"/>
        </w:trPr>
        <w:tc>
          <w:tcPr>
            <w:tcW w:w="5065" w:type="dxa"/>
            <w:gridSpan w:val="2"/>
          </w:tcPr>
          <w:p>
            <w:pPr>
              <w:pStyle w:val="TableParagraph"/>
              <w:spacing w:before="21"/>
              <w:ind w:left="1400"/>
              <w:rPr>
                <w:sz w:val="24"/>
              </w:rPr>
            </w:pPr>
            <w:hyperlink w:history="true" w:anchor="_bookmark5">
              <w:r>
                <w:rPr>
                  <w:color w:val="292425"/>
                  <w:sz w:val="24"/>
                </w:rPr>
                <w:t>borrowing</w:t>
              </w:r>
            </w:hyperlink>
          </w:p>
        </w:tc>
        <w:tc>
          <w:tcPr>
            <w:tcW w:w="317" w:type="dxa"/>
          </w:tcPr>
          <w:p>
            <w:pPr>
              <w:pStyle w:val="TableParagraph"/>
              <w:spacing w:before="21"/>
              <w:ind w:right="50"/>
              <w:jc w:val="right"/>
              <w:rPr>
                <w:sz w:val="24"/>
              </w:rPr>
            </w:pPr>
            <w:r>
              <w:rPr>
                <w:smallCaps/>
                <w:color w:val="292425"/>
                <w:w w:val="76"/>
                <w:sz w:val="24"/>
              </w:rPr>
              <w:t>1</w:t>
            </w:r>
            <w:r>
              <w:rPr>
                <w:smallCaps w:val="0"/>
                <w:color w:val="292425"/>
                <w:w w:val="102"/>
                <w:sz w:val="24"/>
              </w:rPr>
              <w:t>0</w:t>
            </w:r>
          </w:p>
        </w:tc>
      </w:tr>
      <w:tr>
        <w:trPr>
          <w:trHeight w:val="319" w:hRule="atLeast"/>
        </w:trPr>
        <w:tc>
          <w:tcPr>
            <w:tcW w:w="5065" w:type="dxa"/>
            <w:gridSpan w:val="2"/>
          </w:tcPr>
          <w:p>
            <w:pPr>
              <w:pStyle w:val="TableParagraph"/>
              <w:spacing w:before="21"/>
              <w:ind w:left="1290"/>
              <w:rPr>
                <w:sz w:val="24"/>
              </w:rPr>
            </w:pPr>
            <w:hyperlink w:history="true" w:anchor="_bookmark5">
              <w:r>
                <w:rPr>
                  <w:color w:val="292425"/>
                  <w:sz w:val="24"/>
                </w:rPr>
                <w:t>Monetary aggregates</w:t>
              </w:r>
            </w:hyperlink>
          </w:p>
        </w:tc>
        <w:tc>
          <w:tcPr>
            <w:tcW w:w="317" w:type="dxa"/>
          </w:tcPr>
          <w:p>
            <w:pPr>
              <w:pStyle w:val="TableParagraph"/>
              <w:spacing w:before="21"/>
              <w:ind w:right="49"/>
              <w:jc w:val="right"/>
              <w:rPr>
                <w:sz w:val="24"/>
              </w:rPr>
            </w:pPr>
            <w:r>
              <w:rPr>
                <w:smallCaps/>
                <w:color w:val="292425"/>
                <w:spacing w:val="-1"/>
                <w:w w:val="89"/>
                <w:sz w:val="24"/>
              </w:rPr>
              <w:t>10</w:t>
            </w:r>
          </w:p>
        </w:tc>
      </w:tr>
      <w:tr>
        <w:trPr>
          <w:trHeight w:val="319" w:hRule="atLeast"/>
        </w:trPr>
        <w:tc>
          <w:tcPr>
            <w:tcW w:w="5065" w:type="dxa"/>
            <w:gridSpan w:val="2"/>
          </w:tcPr>
          <w:p>
            <w:pPr>
              <w:pStyle w:val="TableParagraph"/>
              <w:spacing w:before="20"/>
              <w:ind w:left="430"/>
              <w:rPr>
                <w:rFonts w:ascii="Trebuchet MS"/>
                <w:i/>
                <w:sz w:val="24"/>
              </w:rPr>
            </w:pPr>
            <w:hyperlink w:history="true" w:anchor="_bookmark4">
              <w:r>
                <w:rPr>
                  <w:rFonts w:ascii="Trebuchet MS"/>
                  <w:i/>
                  <w:color w:val="292425"/>
                  <w:sz w:val="24"/>
                </w:rPr>
                <w:t>Box Mortgage equity withdrawal and</w:t>
              </w:r>
            </w:hyperlink>
          </w:p>
        </w:tc>
        <w:tc>
          <w:tcPr>
            <w:tcW w:w="317" w:type="dxa"/>
          </w:tcPr>
          <w:p>
            <w:pPr>
              <w:pStyle w:val="TableParagraph"/>
              <w:rPr>
                <w:rFonts w:ascii="Times New Roman"/>
                <w:sz w:val="24"/>
              </w:rPr>
            </w:pPr>
          </w:p>
        </w:tc>
      </w:tr>
      <w:tr>
        <w:trPr>
          <w:trHeight w:val="295" w:hRule="atLeast"/>
        </w:trPr>
        <w:tc>
          <w:tcPr>
            <w:tcW w:w="5065" w:type="dxa"/>
            <w:gridSpan w:val="2"/>
          </w:tcPr>
          <w:p>
            <w:pPr>
              <w:pStyle w:val="TableParagraph"/>
              <w:spacing w:line="255" w:lineRule="exact" w:before="20"/>
              <w:ind w:left="990"/>
              <w:rPr>
                <w:rFonts w:ascii="Trebuchet MS"/>
                <w:i/>
                <w:sz w:val="24"/>
              </w:rPr>
            </w:pPr>
            <w:hyperlink w:history="true" w:anchor="_bookmark4">
              <w:r>
                <w:rPr>
                  <w:rFonts w:ascii="Trebuchet MS"/>
                  <w:i/>
                  <w:color w:val="292425"/>
                  <w:sz w:val="24"/>
                </w:rPr>
                <w:t>household consumption</w:t>
              </w:r>
            </w:hyperlink>
          </w:p>
        </w:tc>
        <w:tc>
          <w:tcPr>
            <w:tcW w:w="317" w:type="dxa"/>
          </w:tcPr>
          <w:p>
            <w:pPr>
              <w:pStyle w:val="TableParagraph"/>
              <w:spacing w:line="255" w:lineRule="exact" w:before="20"/>
              <w:ind w:right="49"/>
              <w:jc w:val="right"/>
              <w:rPr>
                <w:rFonts w:ascii="Trebuchet MS"/>
                <w:i/>
                <w:sz w:val="24"/>
              </w:rPr>
            </w:pPr>
            <w:r>
              <w:rPr>
                <w:rFonts w:ascii="Trebuchet MS"/>
                <w:i/>
                <w:color w:val="292425"/>
                <w:w w:val="108"/>
                <w:sz w:val="24"/>
              </w:rPr>
              <w:t>8</w:t>
            </w:r>
          </w:p>
        </w:tc>
      </w:tr>
      <w:tr>
        <w:trPr>
          <w:trHeight w:val="663" w:hRule="atLeast"/>
        </w:trPr>
        <w:tc>
          <w:tcPr>
            <w:tcW w:w="5065" w:type="dxa"/>
            <w:gridSpan w:val="2"/>
          </w:tcPr>
          <w:p>
            <w:pPr>
              <w:pStyle w:val="TableParagraph"/>
              <w:spacing w:before="4"/>
              <w:rPr>
                <w:rFonts w:ascii="Trebuchet MS"/>
                <w:sz w:val="31"/>
              </w:rPr>
            </w:pPr>
          </w:p>
          <w:p>
            <w:pPr>
              <w:pStyle w:val="TableParagraph"/>
              <w:tabs>
                <w:tab w:pos="429" w:val="left" w:leader="none"/>
              </w:tabs>
              <w:ind w:left="50"/>
              <w:rPr>
                <w:rFonts w:ascii="Trebuchet MS"/>
                <w:sz w:val="24"/>
              </w:rPr>
            </w:pPr>
            <w:r>
              <w:rPr>
                <w:rFonts w:ascii="Trebuchet MS"/>
                <w:smallCaps/>
                <w:color w:val="0092C0"/>
                <w:w w:val="106"/>
                <w:sz w:val="24"/>
              </w:rPr>
              <w:t>2</w:t>
            </w:r>
            <w:r>
              <w:rPr>
                <w:rFonts w:ascii="Trebuchet MS"/>
                <w:smallCaps w:val="0"/>
                <w:color w:val="0092C0"/>
                <w:sz w:val="24"/>
              </w:rPr>
              <w:tab/>
            </w:r>
            <w:hyperlink w:history="true" w:anchor="_bookmark6">
              <w:r>
                <w:rPr>
                  <w:rFonts w:ascii="Trebuchet MS"/>
                  <w:smallCaps w:val="0"/>
                  <w:color w:val="0092C0"/>
                  <w:spacing w:val="-2"/>
                  <w:w w:val="100"/>
                  <w:sz w:val="24"/>
                </w:rPr>
                <w:t>D</w:t>
              </w:r>
              <w:r>
                <w:rPr>
                  <w:rFonts w:ascii="Trebuchet MS"/>
                  <w:smallCaps w:val="0"/>
                  <w:color w:val="0092C0"/>
                  <w:w w:val="94"/>
                  <w:sz w:val="24"/>
                </w:rPr>
                <w:t>e</w:t>
              </w:r>
              <w:r>
                <w:rPr>
                  <w:rFonts w:ascii="Trebuchet MS"/>
                  <w:smallCaps w:val="0"/>
                  <w:color w:val="0092C0"/>
                  <w:spacing w:val="-3"/>
                  <w:w w:val="94"/>
                  <w:sz w:val="24"/>
                </w:rPr>
                <w:t>m</w:t>
              </w:r>
              <w:r>
                <w:rPr>
                  <w:rFonts w:ascii="Trebuchet MS"/>
                  <w:smallCaps w:val="0"/>
                  <w:color w:val="0092C0"/>
                  <w:w w:val="98"/>
                  <w:sz w:val="24"/>
                </w:rPr>
                <w:t>and</w:t>
              </w:r>
            </w:hyperlink>
          </w:p>
        </w:tc>
        <w:tc>
          <w:tcPr>
            <w:tcW w:w="317" w:type="dxa"/>
          </w:tcPr>
          <w:p>
            <w:pPr>
              <w:pStyle w:val="TableParagraph"/>
              <w:spacing w:before="4"/>
              <w:rPr>
                <w:rFonts w:ascii="Trebuchet MS"/>
                <w:sz w:val="31"/>
              </w:rPr>
            </w:pPr>
          </w:p>
          <w:p>
            <w:pPr>
              <w:pStyle w:val="TableParagraph"/>
              <w:ind w:right="51"/>
              <w:jc w:val="right"/>
              <w:rPr>
                <w:rFonts w:ascii="Trebuchet MS"/>
                <w:sz w:val="24"/>
              </w:rPr>
            </w:pPr>
            <w:r>
              <w:rPr>
                <w:rFonts w:ascii="Trebuchet MS"/>
                <w:smallCaps/>
                <w:color w:val="292425"/>
                <w:w w:val="93"/>
                <w:sz w:val="24"/>
              </w:rPr>
              <w:t>12</w:t>
            </w:r>
          </w:p>
        </w:tc>
      </w:tr>
      <w:tr>
        <w:trPr>
          <w:trHeight w:val="322" w:hRule="atLeast"/>
        </w:trPr>
        <w:tc>
          <w:tcPr>
            <w:tcW w:w="5065" w:type="dxa"/>
            <w:gridSpan w:val="2"/>
          </w:tcPr>
          <w:p>
            <w:pPr>
              <w:pStyle w:val="TableParagraph"/>
              <w:tabs>
                <w:tab w:pos="989" w:val="left" w:leader="none"/>
              </w:tabs>
              <w:spacing w:before="21"/>
              <w:ind w:left="429"/>
              <w:rPr>
                <w:rFonts w:ascii="Trebuchet MS"/>
                <w:sz w:val="24"/>
              </w:rPr>
            </w:pPr>
            <w:hyperlink w:history="true" w:anchor="_bookmark6">
              <w:r>
                <w:rPr>
                  <w:rFonts w:ascii="Trebuchet MS"/>
                  <w:smallCaps/>
                  <w:color w:val="292425"/>
                  <w:spacing w:val="-1"/>
                  <w:w w:val="88"/>
                  <w:sz w:val="24"/>
                </w:rPr>
                <w:t>2.</w:t>
              </w:r>
              <w:r>
                <w:rPr>
                  <w:rFonts w:ascii="Trebuchet MS"/>
                  <w:smallCaps/>
                  <w:color w:val="292425"/>
                  <w:w w:val="88"/>
                  <w:sz w:val="24"/>
                </w:rPr>
                <w:t>1</w:t>
              </w:r>
              <w:r>
                <w:rPr>
                  <w:rFonts w:ascii="Trebuchet MS"/>
                  <w:smallCaps w:val="0"/>
                  <w:color w:val="292425"/>
                  <w:sz w:val="24"/>
                </w:rPr>
                <w:tab/>
              </w:r>
              <w:r>
                <w:rPr>
                  <w:rFonts w:ascii="Trebuchet MS"/>
                  <w:smallCaps w:val="0"/>
                  <w:color w:val="292425"/>
                  <w:spacing w:val="-1"/>
                  <w:w w:val="98"/>
                  <w:sz w:val="24"/>
                </w:rPr>
                <w:t>GD</w:t>
              </w:r>
              <w:r>
                <w:rPr>
                  <w:rFonts w:ascii="Trebuchet MS"/>
                  <w:smallCaps w:val="0"/>
                  <w:color w:val="292425"/>
                  <w:w w:val="98"/>
                  <w:sz w:val="24"/>
                </w:rPr>
                <w:t>P</w:t>
              </w:r>
              <w:r>
                <w:rPr>
                  <w:rFonts w:ascii="Trebuchet MS"/>
                  <w:smallCaps w:val="0"/>
                  <w:color w:val="292425"/>
                  <w:spacing w:val="-19"/>
                  <w:sz w:val="24"/>
                </w:rPr>
                <w:t> </w:t>
              </w:r>
              <w:r>
                <w:rPr>
                  <w:rFonts w:ascii="Trebuchet MS"/>
                  <w:smallCaps w:val="0"/>
                  <w:color w:val="292425"/>
                  <w:spacing w:val="-1"/>
                  <w:w w:val="98"/>
                  <w:sz w:val="24"/>
                </w:rPr>
                <w:t>an</w:t>
              </w:r>
              <w:r>
                <w:rPr>
                  <w:rFonts w:ascii="Trebuchet MS"/>
                  <w:smallCaps w:val="0"/>
                  <w:color w:val="292425"/>
                  <w:w w:val="98"/>
                  <w:sz w:val="24"/>
                </w:rPr>
                <w:t>d</w:t>
              </w:r>
              <w:r>
                <w:rPr>
                  <w:rFonts w:ascii="Trebuchet MS"/>
                  <w:smallCaps w:val="0"/>
                  <w:color w:val="292425"/>
                  <w:spacing w:val="-19"/>
                  <w:sz w:val="24"/>
                </w:rPr>
                <w:t> </w:t>
              </w:r>
              <w:r>
                <w:rPr>
                  <w:rFonts w:ascii="Trebuchet MS"/>
                  <w:smallCaps w:val="0"/>
                  <w:color w:val="292425"/>
                  <w:spacing w:val="-1"/>
                  <w:w w:val="97"/>
                  <w:sz w:val="24"/>
                </w:rPr>
                <w:t>domesti</w:t>
              </w:r>
              <w:r>
                <w:rPr>
                  <w:rFonts w:ascii="Trebuchet MS"/>
                  <w:smallCaps w:val="0"/>
                  <w:color w:val="292425"/>
                  <w:w w:val="97"/>
                  <w:sz w:val="24"/>
                </w:rPr>
                <w:t>c</w:t>
              </w:r>
              <w:r>
                <w:rPr>
                  <w:rFonts w:ascii="Trebuchet MS"/>
                  <w:smallCaps w:val="0"/>
                  <w:color w:val="292425"/>
                  <w:spacing w:val="-21"/>
                  <w:sz w:val="24"/>
                </w:rPr>
                <w:t> </w:t>
              </w:r>
              <w:r>
                <w:rPr>
                  <w:rFonts w:ascii="Trebuchet MS"/>
                  <w:smallCaps w:val="0"/>
                  <w:color w:val="292425"/>
                  <w:spacing w:val="-1"/>
                  <w:w w:val="95"/>
                  <w:sz w:val="24"/>
                </w:rPr>
                <w:t>de</w:t>
              </w:r>
              <w:r>
                <w:rPr>
                  <w:rFonts w:ascii="Trebuchet MS"/>
                  <w:smallCaps w:val="0"/>
                  <w:color w:val="292425"/>
                  <w:spacing w:val="-3"/>
                  <w:w w:val="95"/>
                  <w:sz w:val="24"/>
                </w:rPr>
                <w:t>m</w:t>
              </w:r>
              <w:r>
                <w:rPr>
                  <w:rFonts w:ascii="Trebuchet MS"/>
                  <w:smallCaps w:val="0"/>
                  <w:color w:val="292425"/>
                  <w:spacing w:val="-1"/>
                  <w:w w:val="98"/>
                  <w:sz w:val="24"/>
                </w:rPr>
                <w:t>and</w:t>
              </w:r>
            </w:hyperlink>
          </w:p>
        </w:tc>
        <w:tc>
          <w:tcPr>
            <w:tcW w:w="317" w:type="dxa"/>
          </w:tcPr>
          <w:p>
            <w:pPr>
              <w:pStyle w:val="TableParagraph"/>
              <w:spacing w:before="21"/>
              <w:ind w:right="49"/>
              <w:jc w:val="right"/>
              <w:rPr>
                <w:rFonts w:ascii="Trebuchet MS"/>
                <w:sz w:val="24"/>
              </w:rPr>
            </w:pPr>
            <w:r>
              <w:rPr>
                <w:rFonts w:ascii="Trebuchet MS"/>
                <w:smallCaps/>
                <w:color w:val="292425"/>
                <w:spacing w:val="-1"/>
                <w:w w:val="93"/>
                <w:sz w:val="24"/>
              </w:rPr>
              <w:t>12</w:t>
            </w:r>
          </w:p>
        </w:tc>
      </w:tr>
      <w:tr>
        <w:trPr>
          <w:trHeight w:val="318" w:hRule="atLeast"/>
        </w:trPr>
        <w:tc>
          <w:tcPr>
            <w:tcW w:w="5065" w:type="dxa"/>
            <w:gridSpan w:val="2"/>
          </w:tcPr>
          <w:p>
            <w:pPr>
              <w:pStyle w:val="TableParagraph"/>
              <w:spacing w:before="19"/>
              <w:ind w:left="1289"/>
              <w:rPr>
                <w:sz w:val="24"/>
              </w:rPr>
            </w:pPr>
            <w:hyperlink w:history="true" w:anchor="_bookmark6">
              <w:r>
                <w:rPr>
                  <w:color w:val="292425"/>
                  <w:sz w:val="24"/>
                </w:rPr>
                <w:t>Consumption</w:t>
              </w:r>
            </w:hyperlink>
          </w:p>
        </w:tc>
        <w:tc>
          <w:tcPr>
            <w:tcW w:w="317" w:type="dxa"/>
          </w:tcPr>
          <w:p>
            <w:pPr>
              <w:pStyle w:val="TableParagraph"/>
              <w:spacing w:before="19"/>
              <w:ind w:right="50"/>
              <w:jc w:val="right"/>
              <w:rPr>
                <w:sz w:val="24"/>
              </w:rPr>
            </w:pPr>
            <w:r>
              <w:rPr>
                <w:smallCaps/>
                <w:color w:val="292425"/>
                <w:w w:val="86"/>
                <w:sz w:val="24"/>
              </w:rPr>
              <w:t>12</w:t>
            </w:r>
          </w:p>
        </w:tc>
      </w:tr>
      <w:tr>
        <w:trPr>
          <w:trHeight w:val="319" w:hRule="atLeast"/>
        </w:trPr>
        <w:tc>
          <w:tcPr>
            <w:tcW w:w="5065" w:type="dxa"/>
            <w:gridSpan w:val="2"/>
          </w:tcPr>
          <w:p>
            <w:pPr>
              <w:pStyle w:val="TableParagraph"/>
              <w:spacing w:before="21"/>
              <w:ind w:left="1289"/>
              <w:rPr>
                <w:sz w:val="24"/>
              </w:rPr>
            </w:pPr>
            <w:hyperlink w:history="true" w:anchor="_bookmark8">
              <w:r>
                <w:rPr>
                  <w:color w:val="292425"/>
                  <w:sz w:val="24"/>
                </w:rPr>
                <w:t>Government spending</w:t>
              </w:r>
            </w:hyperlink>
          </w:p>
        </w:tc>
        <w:tc>
          <w:tcPr>
            <w:tcW w:w="317" w:type="dxa"/>
          </w:tcPr>
          <w:p>
            <w:pPr>
              <w:pStyle w:val="TableParagraph"/>
              <w:spacing w:before="21"/>
              <w:ind w:right="49"/>
              <w:jc w:val="right"/>
              <w:rPr>
                <w:sz w:val="24"/>
              </w:rPr>
            </w:pPr>
            <w:r>
              <w:rPr>
                <w:smallCaps/>
                <w:color w:val="292425"/>
                <w:w w:val="76"/>
                <w:sz w:val="24"/>
              </w:rPr>
              <w:t>1</w:t>
            </w:r>
            <w:r>
              <w:rPr>
                <w:smallCaps w:val="0"/>
                <w:color w:val="292425"/>
                <w:w w:val="101"/>
                <w:sz w:val="24"/>
              </w:rPr>
              <w:t>6</w:t>
            </w:r>
          </w:p>
        </w:tc>
      </w:tr>
      <w:tr>
        <w:trPr>
          <w:trHeight w:val="319" w:hRule="atLeast"/>
        </w:trPr>
        <w:tc>
          <w:tcPr>
            <w:tcW w:w="5065" w:type="dxa"/>
            <w:gridSpan w:val="2"/>
          </w:tcPr>
          <w:p>
            <w:pPr>
              <w:pStyle w:val="TableParagraph"/>
              <w:spacing w:before="21"/>
              <w:ind w:left="1289"/>
              <w:rPr>
                <w:sz w:val="24"/>
              </w:rPr>
            </w:pPr>
            <w:hyperlink w:history="true" w:anchor="_bookmark9">
              <w:r>
                <w:rPr>
                  <w:color w:val="292425"/>
                  <w:sz w:val="24"/>
                </w:rPr>
                <w:t>Investment</w:t>
              </w:r>
            </w:hyperlink>
          </w:p>
        </w:tc>
        <w:tc>
          <w:tcPr>
            <w:tcW w:w="317" w:type="dxa"/>
          </w:tcPr>
          <w:p>
            <w:pPr>
              <w:pStyle w:val="TableParagraph"/>
              <w:spacing w:before="21"/>
              <w:ind w:right="49"/>
              <w:jc w:val="right"/>
              <w:rPr>
                <w:sz w:val="24"/>
              </w:rPr>
            </w:pPr>
            <w:r>
              <w:rPr>
                <w:smallCaps/>
                <w:color w:val="292425"/>
                <w:spacing w:val="-1"/>
                <w:w w:val="88"/>
                <w:sz w:val="24"/>
              </w:rPr>
              <w:t>16</w:t>
            </w:r>
          </w:p>
        </w:tc>
      </w:tr>
      <w:tr>
        <w:trPr>
          <w:trHeight w:val="317" w:hRule="atLeast"/>
        </w:trPr>
        <w:tc>
          <w:tcPr>
            <w:tcW w:w="5065" w:type="dxa"/>
            <w:gridSpan w:val="2"/>
          </w:tcPr>
          <w:p>
            <w:pPr>
              <w:pStyle w:val="TableParagraph"/>
              <w:spacing w:before="21"/>
              <w:ind w:left="1289"/>
              <w:rPr>
                <w:sz w:val="24"/>
              </w:rPr>
            </w:pPr>
            <w:hyperlink w:history="true" w:anchor="_bookmark10">
              <w:r>
                <w:rPr>
                  <w:color w:val="292425"/>
                  <w:sz w:val="24"/>
                </w:rPr>
                <w:t>Inventories</w:t>
              </w:r>
            </w:hyperlink>
          </w:p>
        </w:tc>
        <w:tc>
          <w:tcPr>
            <w:tcW w:w="317" w:type="dxa"/>
          </w:tcPr>
          <w:p>
            <w:pPr>
              <w:pStyle w:val="TableParagraph"/>
              <w:spacing w:before="21"/>
              <w:ind w:right="50"/>
              <w:jc w:val="right"/>
              <w:rPr>
                <w:sz w:val="24"/>
              </w:rPr>
            </w:pPr>
            <w:r>
              <w:rPr>
                <w:smallCaps/>
                <w:color w:val="292425"/>
                <w:spacing w:val="-5"/>
                <w:w w:val="76"/>
                <w:sz w:val="24"/>
              </w:rPr>
              <w:t>1</w:t>
            </w:r>
            <w:r>
              <w:rPr>
                <w:smallCaps w:val="0"/>
                <w:color w:val="292425"/>
                <w:w w:val="89"/>
                <w:sz w:val="24"/>
              </w:rPr>
              <w:t>7</w:t>
            </w:r>
          </w:p>
        </w:tc>
      </w:tr>
      <w:tr>
        <w:trPr>
          <w:trHeight w:val="323" w:hRule="atLeast"/>
        </w:trPr>
        <w:tc>
          <w:tcPr>
            <w:tcW w:w="5065" w:type="dxa"/>
            <w:gridSpan w:val="2"/>
          </w:tcPr>
          <w:p>
            <w:pPr>
              <w:pStyle w:val="TableParagraph"/>
              <w:tabs>
                <w:tab w:pos="989" w:val="left" w:leader="none"/>
              </w:tabs>
              <w:spacing w:before="22"/>
              <w:ind w:left="429"/>
              <w:rPr>
                <w:rFonts w:ascii="Trebuchet MS"/>
                <w:sz w:val="24"/>
              </w:rPr>
            </w:pPr>
            <w:hyperlink w:history="true" w:anchor="_bookmark10">
              <w:r>
                <w:rPr>
                  <w:rFonts w:ascii="Trebuchet MS"/>
                  <w:smallCaps/>
                  <w:color w:val="292425"/>
                  <w:spacing w:val="-1"/>
                  <w:w w:val="98"/>
                  <w:sz w:val="24"/>
                </w:rPr>
                <w:t>2.</w:t>
              </w:r>
              <w:r>
                <w:rPr>
                  <w:rFonts w:ascii="Trebuchet MS"/>
                  <w:smallCaps/>
                  <w:color w:val="292425"/>
                  <w:w w:val="98"/>
                  <w:sz w:val="24"/>
                </w:rPr>
                <w:t>2</w:t>
              </w:r>
              <w:r>
                <w:rPr>
                  <w:rFonts w:ascii="Trebuchet MS"/>
                  <w:smallCaps w:val="0"/>
                  <w:color w:val="292425"/>
                  <w:sz w:val="24"/>
                </w:rPr>
                <w:tab/>
              </w:r>
              <w:r>
                <w:rPr>
                  <w:rFonts w:ascii="Trebuchet MS"/>
                  <w:smallCaps w:val="0"/>
                  <w:color w:val="292425"/>
                  <w:spacing w:val="-1"/>
                  <w:w w:val="93"/>
                  <w:sz w:val="24"/>
                </w:rPr>
                <w:t>Ex</w:t>
              </w:r>
              <w:r>
                <w:rPr>
                  <w:rFonts w:ascii="Trebuchet MS"/>
                  <w:smallCaps w:val="0"/>
                  <w:color w:val="292425"/>
                  <w:spacing w:val="-5"/>
                  <w:w w:val="93"/>
                  <w:sz w:val="24"/>
                </w:rPr>
                <w:t>t</w:t>
              </w:r>
              <w:r>
                <w:rPr>
                  <w:rFonts w:ascii="Trebuchet MS"/>
                  <w:smallCaps w:val="0"/>
                  <w:color w:val="292425"/>
                  <w:spacing w:val="-1"/>
                  <w:w w:val="94"/>
                  <w:sz w:val="24"/>
                </w:rPr>
                <w:t>er</w:t>
              </w:r>
              <w:r>
                <w:rPr>
                  <w:rFonts w:ascii="Trebuchet MS"/>
                  <w:smallCaps w:val="0"/>
                  <w:color w:val="292425"/>
                  <w:spacing w:val="-3"/>
                  <w:w w:val="94"/>
                  <w:sz w:val="24"/>
                </w:rPr>
                <w:t>n</w:t>
              </w:r>
              <w:r>
                <w:rPr>
                  <w:rFonts w:ascii="Trebuchet MS"/>
                  <w:smallCaps w:val="0"/>
                  <w:color w:val="292425"/>
                  <w:spacing w:val="-3"/>
                  <w:w w:val="97"/>
                  <w:sz w:val="24"/>
                </w:rPr>
                <w:t>a</w:t>
              </w:r>
              <w:r>
                <w:rPr>
                  <w:rFonts w:ascii="Trebuchet MS"/>
                  <w:smallCaps w:val="0"/>
                  <w:color w:val="292425"/>
                  <w:w w:val="95"/>
                  <w:sz w:val="24"/>
                </w:rPr>
                <w:t>l</w:t>
              </w:r>
              <w:r>
                <w:rPr>
                  <w:rFonts w:ascii="Trebuchet MS"/>
                  <w:smallCaps w:val="0"/>
                  <w:color w:val="292425"/>
                  <w:spacing w:val="-21"/>
                  <w:sz w:val="24"/>
                </w:rPr>
                <w:t> </w:t>
              </w:r>
              <w:r>
                <w:rPr>
                  <w:rFonts w:ascii="Trebuchet MS"/>
                  <w:smallCaps w:val="0"/>
                  <w:color w:val="292425"/>
                  <w:spacing w:val="-1"/>
                  <w:w w:val="95"/>
                  <w:sz w:val="24"/>
                </w:rPr>
                <w:t>de</w:t>
              </w:r>
              <w:r>
                <w:rPr>
                  <w:rFonts w:ascii="Trebuchet MS"/>
                  <w:smallCaps w:val="0"/>
                  <w:color w:val="292425"/>
                  <w:spacing w:val="-3"/>
                  <w:w w:val="95"/>
                  <w:sz w:val="24"/>
                </w:rPr>
                <w:t>m</w:t>
              </w:r>
              <w:r>
                <w:rPr>
                  <w:rFonts w:ascii="Trebuchet MS"/>
                  <w:smallCaps w:val="0"/>
                  <w:color w:val="292425"/>
                  <w:spacing w:val="-1"/>
                  <w:w w:val="98"/>
                  <w:sz w:val="24"/>
                </w:rPr>
                <w:t>an</w:t>
              </w:r>
              <w:r>
                <w:rPr>
                  <w:rFonts w:ascii="Trebuchet MS"/>
                  <w:smallCaps w:val="0"/>
                  <w:color w:val="292425"/>
                  <w:w w:val="98"/>
                  <w:sz w:val="24"/>
                </w:rPr>
                <w:t>d</w:t>
              </w:r>
              <w:r>
                <w:rPr>
                  <w:rFonts w:ascii="Trebuchet MS"/>
                  <w:smallCaps w:val="0"/>
                  <w:color w:val="292425"/>
                  <w:spacing w:val="-19"/>
                  <w:sz w:val="24"/>
                </w:rPr>
                <w:t> </w:t>
              </w:r>
              <w:r>
                <w:rPr>
                  <w:rFonts w:ascii="Trebuchet MS"/>
                  <w:smallCaps w:val="0"/>
                  <w:color w:val="292425"/>
                  <w:spacing w:val="-1"/>
                  <w:w w:val="98"/>
                  <w:sz w:val="24"/>
                </w:rPr>
                <w:t>an</w:t>
              </w:r>
              <w:r>
                <w:rPr>
                  <w:rFonts w:ascii="Trebuchet MS"/>
                  <w:smallCaps w:val="0"/>
                  <w:color w:val="292425"/>
                  <w:w w:val="98"/>
                  <w:sz w:val="24"/>
                </w:rPr>
                <w:t>d</w:t>
              </w:r>
              <w:r>
                <w:rPr>
                  <w:rFonts w:ascii="Trebuchet MS"/>
                  <w:smallCaps w:val="0"/>
                  <w:color w:val="292425"/>
                  <w:spacing w:val="-19"/>
                  <w:sz w:val="24"/>
                </w:rPr>
                <w:t> </w:t>
              </w:r>
              <w:r>
                <w:rPr>
                  <w:rFonts w:ascii="Trebuchet MS"/>
                  <w:smallCaps w:val="0"/>
                  <w:color w:val="292425"/>
                  <w:spacing w:val="-1"/>
                  <w:sz w:val="24"/>
                </w:rPr>
                <w:t>U</w:t>
              </w:r>
              <w:r>
                <w:rPr>
                  <w:rFonts w:ascii="Trebuchet MS"/>
                  <w:smallCaps w:val="0"/>
                  <w:color w:val="292425"/>
                  <w:sz w:val="24"/>
                </w:rPr>
                <w:t>K</w:t>
              </w:r>
              <w:r>
                <w:rPr>
                  <w:rFonts w:ascii="Trebuchet MS"/>
                  <w:smallCaps w:val="0"/>
                  <w:color w:val="292425"/>
                  <w:spacing w:val="-24"/>
                  <w:sz w:val="24"/>
                </w:rPr>
                <w:t> </w:t>
              </w:r>
              <w:r>
                <w:rPr>
                  <w:rFonts w:ascii="Trebuchet MS"/>
                  <w:smallCaps w:val="0"/>
                  <w:color w:val="292425"/>
                  <w:spacing w:val="-1"/>
                  <w:w w:val="93"/>
                  <w:sz w:val="24"/>
                </w:rPr>
                <w:t>ne</w:t>
              </w:r>
              <w:r>
                <w:rPr>
                  <w:rFonts w:ascii="Trebuchet MS"/>
                  <w:smallCaps w:val="0"/>
                  <w:color w:val="292425"/>
                  <w:w w:val="93"/>
                  <w:sz w:val="24"/>
                </w:rPr>
                <w:t>t</w:t>
              </w:r>
              <w:r>
                <w:rPr>
                  <w:rFonts w:ascii="Trebuchet MS"/>
                  <w:smallCaps w:val="0"/>
                  <w:color w:val="292425"/>
                  <w:spacing w:val="-21"/>
                  <w:sz w:val="24"/>
                </w:rPr>
                <w:t> </w:t>
              </w:r>
              <w:r>
                <w:rPr>
                  <w:rFonts w:ascii="Trebuchet MS"/>
                  <w:smallCaps w:val="0"/>
                  <w:color w:val="292425"/>
                  <w:spacing w:val="-1"/>
                  <w:w w:val="87"/>
                  <w:sz w:val="24"/>
                </w:rPr>
                <w:t>t</w:t>
              </w:r>
              <w:r>
                <w:rPr>
                  <w:rFonts w:ascii="Trebuchet MS"/>
                  <w:smallCaps w:val="0"/>
                  <w:color w:val="292425"/>
                  <w:spacing w:val="-3"/>
                  <w:w w:val="87"/>
                  <w:sz w:val="24"/>
                </w:rPr>
                <w:t>r</w:t>
              </w:r>
              <w:r>
                <w:rPr>
                  <w:rFonts w:ascii="Trebuchet MS"/>
                  <w:smallCaps w:val="0"/>
                  <w:color w:val="292425"/>
                  <w:spacing w:val="-1"/>
                  <w:w w:val="96"/>
                  <w:sz w:val="24"/>
                </w:rPr>
                <w:t>ade</w:t>
              </w:r>
            </w:hyperlink>
          </w:p>
        </w:tc>
        <w:tc>
          <w:tcPr>
            <w:tcW w:w="317" w:type="dxa"/>
          </w:tcPr>
          <w:p>
            <w:pPr>
              <w:pStyle w:val="TableParagraph"/>
              <w:spacing w:before="22"/>
              <w:ind w:right="49"/>
              <w:jc w:val="right"/>
              <w:rPr>
                <w:rFonts w:ascii="Trebuchet MS"/>
                <w:sz w:val="24"/>
              </w:rPr>
            </w:pPr>
            <w:r>
              <w:rPr>
                <w:rFonts w:ascii="Trebuchet MS"/>
                <w:smallCaps/>
                <w:color w:val="292425"/>
                <w:spacing w:val="-5"/>
                <w:w w:val="80"/>
                <w:sz w:val="24"/>
              </w:rPr>
              <w:t>1</w:t>
            </w:r>
            <w:r>
              <w:rPr>
                <w:rFonts w:ascii="Trebuchet MS"/>
                <w:smallCaps w:val="0"/>
                <w:color w:val="292425"/>
                <w:w w:val="92"/>
                <w:sz w:val="24"/>
              </w:rPr>
              <w:t>7</w:t>
            </w:r>
          </w:p>
        </w:tc>
      </w:tr>
      <w:tr>
        <w:trPr>
          <w:trHeight w:val="294" w:hRule="atLeast"/>
        </w:trPr>
        <w:tc>
          <w:tcPr>
            <w:tcW w:w="5065" w:type="dxa"/>
            <w:gridSpan w:val="2"/>
          </w:tcPr>
          <w:p>
            <w:pPr>
              <w:pStyle w:val="TableParagraph"/>
              <w:spacing w:line="255" w:lineRule="exact" w:before="18"/>
              <w:ind w:left="429"/>
              <w:rPr>
                <w:rFonts w:ascii="Trebuchet MS"/>
                <w:i/>
                <w:sz w:val="24"/>
              </w:rPr>
            </w:pPr>
            <w:hyperlink w:history="true" w:anchor="_bookmark7">
              <w:r>
                <w:rPr>
                  <w:rFonts w:ascii="Trebuchet MS"/>
                  <w:i/>
                  <w:color w:val="292425"/>
                  <w:sz w:val="24"/>
                </w:rPr>
                <w:t>Box Revisions to the National Accounts</w:t>
              </w:r>
            </w:hyperlink>
          </w:p>
        </w:tc>
        <w:tc>
          <w:tcPr>
            <w:tcW w:w="317" w:type="dxa"/>
          </w:tcPr>
          <w:p>
            <w:pPr>
              <w:pStyle w:val="TableParagraph"/>
              <w:spacing w:line="255" w:lineRule="exact" w:before="18"/>
              <w:ind w:right="48"/>
              <w:jc w:val="right"/>
              <w:rPr>
                <w:rFonts w:ascii="Trebuchet MS"/>
                <w:i/>
                <w:sz w:val="24"/>
              </w:rPr>
            </w:pPr>
            <w:r>
              <w:rPr>
                <w:rFonts w:ascii="Trebuchet MS"/>
                <w:i/>
                <w:color w:val="292425"/>
                <w:w w:val="90"/>
                <w:sz w:val="24"/>
              </w:rPr>
              <w:t>14</w:t>
            </w:r>
          </w:p>
        </w:tc>
      </w:tr>
      <w:tr>
        <w:trPr>
          <w:trHeight w:val="643" w:hRule="atLeast"/>
        </w:trPr>
        <w:tc>
          <w:tcPr>
            <w:tcW w:w="305" w:type="dxa"/>
          </w:tcPr>
          <w:p>
            <w:pPr>
              <w:pStyle w:val="TableParagraph"/>
              <w:spacing w:before="8"/>
              <w:rPr>
                <w:rFonts w:ascii="Trebuchet MS"/>
                <w:sz w:val="29"/>
              </w:rPr>
            </w:pPr>
          </w:p>
          <w:p>
            <w:pPr>
              <w:pStyle w:val="TableParagraph"/>
              <w:ind w:left="50"/>
              <w:rPr>
                <w:rFonts w:ascii="Trebuchet MS"/>
                <w:sz w:val="24"/>
              </w:rPr>
            </w:pPr>
            <w:r>
              <w:rPr>
                <w:rFonts w:ascii="Trebuchet MS"/>
                <w:color w:val="0092C0"/>
                <w:w w:val="102"/>
                <w:sz w:val="24"/>
              </w:rPr>
              <w:t>3</w:t>
            </w:r>
          </w:p>
        </w:tc>
        <w:tc>
          <w:tcPr>
            <w:tcW w:w="4760" w:type="dxa"/>
          </w:tcPr>
          <w:p>
            <w:pPr>
              <w:pStyle w:val="TableParagraph"/>
              <w:spacing w:before="8"/>
              <w:rPr>
                <w:rFonts w:ascii="Trebuchet MS"/>
                <w:sz w:val="29"/>
              </w:rPr>
            </w:pPr>
          </w:p>
          <w:p>
            <w:pPr>
              <w:pStyle w:val="TableParagraph"/>
              <w:ind w:left="124"/>
              <w:rPr>
                <w:rFonts w:ascii="Trebuchet MS"/>
                <w:sz w:val="24"/>
              </w:rPr>
            </w:pPr>
            <w:hyperlink w:history="true" w:anchor="_bookmark11">
              <w:r>
                <w:rPr>
                  <w:rFonts w:ascii="Trebuchet MS"/>
                  <w:color w:val="0092C0"/>
                  <w:sz w:val="24"/>
                </w:rPr>
                <w:t>Output and supply</w:t>
              </w:r>
            </w:hyperlink>
          </w:p>
        </w:tc>
        <w:tc>
          <w:tcPr>
            <w:tcW w:w="317" w:type="dxa"/>
          </w:tcPr>
          <w:p>
            <w:pPr>
              <w:pStyle w:val="TableParagraph"/>
              <w:spacing w:before="8"/>
              <w:rPr>
                <w:rFonts w:ascii="Trebuchet MS"/>
                <w:sz w:val="29"/>
              </w:rPr>
            </w:pPr>
          </w:p>
          <w:p>
            <w:pPr>
              <w:pStyle w:val="TableParagraph"/>
              <w:ind w:right="51"/>
              <w:jc w:val="right"/>
              <w:rPr>
                <w:rFonts w:ascii="Trebuchet MS"/>
                <w:sz w:val="24"/>
              </w:rPr>
            </w:pPr>
            <w:r>
              <w:rPr>
                <w:rFonts w:ascii="Trebuchet MS"/>
                <w:smallCaps/>
                <w:color w:val="292425"/>
                <w:w w:val="93"/>
                <w:sz w:val="24"/>
              </w:rPr>
              <w:t>21</w:t>
            </w:r>
          </w:p>
        </w:tc>
      </w:tr>
      <w:tr>
        <w:trPr>
          <w:trHeight w:val="319" w:hRule="atLeast"/>
        </w:trPr>
        <w:tc>
          <w:tcPr>
            <w:tcW w:w="305" w:type="dxa"/>
          </w:tcPr>
          <w:p>
            <w:pPr>
              <w:pStyle w:val="TableParagraph"/>
              <w:rPr>
                <w:rFonts w:ascii="Times New Roman"/>
                <w:sz w:val="24"/>
              </w:rPr>
            </w:pPr>
          </w:p>
        </w:tc>
        <w:tc>
          <w:tcPr>
            <w:tcW w:w="4760" w:type="dxa"/>
          </w:tcPr>
          <w:p>
            <w:pPr>
              <w:pStyle w:val="TableParagraph"/>
              <w:tabs>
                <w:tab w:pos="684" w:val="left" w:leader="none"/>
              </w:tabs>
              <w:spacing w:before="21"/>
              <w:ind w:left="124"/>
              <w:rPr>
                <w:rFonts w:ascii="Trebuchet MS"/>
                <w:sz w:val="24"/>
              </w:rPr>
            </w:pPr>
            <w:hyperlink w:history="true" w:anchor="_bookmark11">
              <w:r>
                <w:rPr>
                  <w:rFonts w:ascii="Trebuchet MS"/>
                  <w:smallCaps/>
                  <w:color w:val="292425"/>
                  <w:spacing w:val="-1"/>
                  <w:w w:val="87"/>
                  <w:sz w:val="24"/>
                </w:rPr>
                <w:t>3.</w:t>
              </w:r>
              <w:r>
                <w:rPr>
                  <w:rFonts w:ascii="Trebuchet MS"/>
                  <w:smallCaps/>
                  <w:color w:val="292425"/>
                  <w:w w:val="87"/>
                  <w:sz w:val="24"/>
                </w:rPr>
                <w:t>1</w:t>
              </w:r>
              <w:r>
                <w:rPr>
                  <w:rFonts w:ascii="Trebuchet MS"/>
                  <w:smallCaps w:val="0"/>
                  <w:color w:val="292425"/>
                  <w:sz w:val="24"/>
                </w:rPr>
                <w:tab/>
              </w:r>
              <w:r>
                <w:rPr>
                  <w:rFonts w:ascii="Trebuchet MS"/>
                  <w:smallCaps w:val="0"/>
                  <w:color w:val="292425"/>
                  <w:spacing w:val="-1"/>
                  <w:w w:val="95"/>
                  <w:sz w:val="24"/>
                </w:rPr>
                <w:t>Output</w:t>
              </w:r>
            </w:hyperlink>
          </w:p>
        </w:tc>
        <w:tc>
          <w:tcPr>
            <w:tcW w:w="317" w:type="dxa"/>
          </w:tcPr>
          <w:p>
            <w:pPr>
              <w:pStyle w:val="TableParagraph"/>
              <w:spacing w:before="21"/>
              <w:ind w:right="49"/>
              <w:jc w:val="right"/>
              <w:rPr>
                <w:rFonts w:ascii="Trebuchet MS"/>
                <w:sz w:val="24"/>
              </w:rPr>
            </w:pPr>
            <w:r>
              <w:rPr>
                <w:rFonts w:ascii="Trebuchet MS"/>
                <w:smallCaps/>
                <w:color w:val="292425"/>
                <w:w w:val="106"/>
                <w:sz w:val="24"/>
              </w:rPr>
              <w:t>2</w:t>
            </w:r>
            <w:r>
              <w:rPr>
                <w:rFonts w:ascii="Trebuchet MS"/>
                <w:smallCaps/>
                <w:color w:val="292425"/>
                <w:w w:val="80"/>
                <w:sz w:val="24"/>
              </w:rPr>
              <w:t>1</w:t>
            </w:r>
          </w:p>
        </w:tc>
      </w:tr>
      <w:tr>
        <w:trPr>
          <w:trHeight w:val="322" w:hRule="atLeast"/>
        </w:trPr>
        <w:tc>
          <w:tcPr>
            <w:tcW w:w="305" w:type="dxa"/>
          </w:tcPr>
          <w:p>
            <w:pPr>
              <w:pStyle w:val="TableParagraph"/>
              <w:rPr>
                <w:rFonts w:ascii="Times New Roman"/>
                <w:sz w:val="24"/>
              </w:rPr>
            </w:pPr>
          </w:p>
        </w:tc>
        <w:tc>
          <w:tcPr>
            <w:tcW w:w="4760" w:type="dxa"/>
          </w:tcPr>
          <w:p>
            <w:pPr>
              <w:pStyle w:val="TableParagraph"/>
              <w:tabs>
                <w:tab w:pos="684" w:val="left" w:leader="none"/>
              </w:tabs>
              <w:spacing w:before="21"/>
              <w:ind w:left="124"/>
              <w:rPr>
                <w:rFonts w:ascii="Trebuchet MS"/>
                <w:sz w:val="24"/>
              </w:rPr>
            </w:pPr>
            <w:hyperlink w:history="true" w:anchor="_bookmark12">
              <w:r>
                <w:rPr>
                  <w:rFonts w:ascii="Trebuchet MS"/>
                  <w:smallCaps/>
                  <w:color w:val="292425"/>
                  <w:spacing w:val="-1"/>
                  <w:w w:val="96"/>
                  <w:sz w:val="24"/>
                </w:rPr>
                <w:t>3.</w:t>
              </w:r>
              <w:r>
                <w:rPr>
                  <w:rFonts w:ascii="Trebuchet MS"/>
                  <w:smallCaps/>
                  <w:color w:val="292425"/>
                  <w:w w:val="96"/>
                  <w:sz w:val="24"/>
                </w:rPr>
                <w:t>2</w:t>
              </w:r>
              <w:r>
                <w:rPr>
                  <w:rFonts w:ascii="Trebuchet MS"/>
                  <w:smallCaps w:val="0"/>
                  <w:color w:val="292425"/>
                  <w:sz w:val="24"/>
                </w:rPr>
                <w:tab/>
              </w:r>
              <w:r>
                <w:rPr>
                  <w:rFonts w:ascii="Trebuchet MS"/>
                  <w:smallCaps w:val="0"/>
                  <w:color w:val="292425"/>
                  <w:spacing w:val="-5"/>
                  <w:w w:val="83"/>
                  <w:sz w:val="24"/>
                </w:rPr>
                <w:t>F</w:t>
              </w:r>
              <w:r>
                <w:rPr>
                  <w:rFonts w:ascii="Trebuchet MS"/>
                  <w:smallCaps w:val="0"/>
                  <w:color w:val="292425"/>
                  <w:spacing w:val="-1"/>
                  <w:w w:val="93"/>
                  <w:sz w:val="24"/>
                </w:rPr>
                <w:t>acto</w:t>
              </w:r>
              <w:r>
                <w:rPr>
                  <w:rFonts w:ascii="Trebuchet MS"/>
                  <w:smallCaps w:val="0"/>
                  <w:color w:val="292425"/>
                  <w:w w:val="93"/>
                  <w:sz w:val="24"/>
                </w:rPr>
                <w:t>r</w:t>
              </w:r>
              <w:r>
                <w:rPr>
                  <w:rFonts w:ascii="Trebuchet MS"/>
                  <w:smallCaps w:val="0"/>
                  <w:color w:val="292425"/>
                  <w:spacing w:val="-19"/>
                  <w:sz w:val="24"/>
                </w:rPr>
                <w:t> </w:t>
              </w:r>
              <w:r>
                <w:rPr>
                  <w:rFonts w:ascii="Trebuchet MS"/>
                  <w:smallCaps w:val="0"/>
                  <w:color w:val="292425"/>
                  <w:spacing w:val="-1"/>
                  <w:w w:val="96"/>
                  <w:sz w:val="24"/>
                </w:rPr>
                <w:t>inpu</w:t>
              </w:r>
              <w:r>
                <w:rPr>
                  <w:rFonts w:ascii="Trebuchet MS"/>
                  <w:smallCaps w:val="0"/>
                  <w:color w:val="292425"/>
                  <w:spacing w:val="-3"/>
                  <w:w w:val="96"/>
                  <w:sz w:val="24"/>
                </w:rPr>
                <w:t>t</w:t>
              </w:r>
              <w:r>
                <w:rPr>
                  <w:rFonts w:ascii="Trebuchet MS"/>
                  <w:smallCaps w:val="0"/>
                  <w:color w:val="292425"/>
                  <w:w w:val="118"/>
                  <w:sz w:val="24"/>
                </w:rPr>
                <w:t>s</w:t>
              </w:r>
            </w:hyperlink>
          </w:p>
        </w:tc>
        <w:tc>
          <w:tcPr>
            <w:tcW w:w="317" w:type="dxa"/>
          </w:tcPr>
          <w:p>
            <w:pPr>
              <w:pStyle w:val="TableParagraph"/>
              <w:spacing w:before="21"/>
              <w:ind w:right="49"/>
              <w:jc w:val="right"/>
              <w:rPr>
                <w:rFonts w:ascii="Trebuchet MS"/>
                <w:sz w:val="24"/>
              </w:rPr>
            </w:pPr>
            <w:r>
              <w:rPr>
                <w:rFonts w:ascii="Trebuchet MS"/>
                <w:smallCaps/>
                <w:color w:val="292425"/>
                <w:spacing w:val="-2"/>
                <w:w w:val="106"/>
                <w:sz w:val="24"/>
              </w:rPr>
              <w:t>2</w:t>
            </w:r>
            <w:r>
              <w:rPr>
                <w:rFonts w:ascii="Trebuchet MS"/>
                <w:smallCaps/>
                <w:color w:val="292425"/>
                <w:w w:val="106"/>
                <w:sz w:val="24"/>
              </w:rPr>
              <w:t>2</w:t>
            </w:r>
          </w:p>
        </w:tc>
      </w:tr>
      <w:tr>
        <w:trPr>
          <w:trHeight w:val="318" w:hRule="atLeast"/>
        </w:trPr>
        <w:tc>
          <w:tcPr>
            <w:tcW w:w="305" w:type="dxa"/>
          </w:tcPr>
          <w:p>
            <w:pPr>
              <w:pStyle w:val="TableParagraph"/>
              <w:rPr>
                <w:rFonts w:ascii="Times New Roman"/>
                <w:sz w:val="24"/>
              </w:rPr>
            </w:pPr>
          </w:p>
        </w:tc>
        <w:tc>
          <w:tcPr>
            <w:tcW w:w="4760" w:type="dxa"/>
          </w:tcPr>
          <w:p>
            <w:pPr>
              <w:pStyle w:val="TableParagraph"/>
              <w:spacing w:before="19"/>
              <w:ind w:left="984"/>
              <w:rPr>
                <w:sz w:val="24"/>
              </w:rPr>
            </w:pPr>
            <w:hyperlink w:history="true" w:anchor="_bookmark12">
              <w:r>
                <w:rPr>
                  <w:color w:val="292425"/>
                  <w:sz w:val="24"/>
                </w:rPr>
                <w:t>Employment</w:t>
              </w:r>
            </w:hyperlink>
          </w:p>
        </w:tc>
        <w:tc>
          <w:tcPr>
            <w:tcW w:w="317" w:type="dxa"/>
          </w:tcPr>
          <w:p>
            <w:pPr>
              <w:pStyle w:val="TableParagraph"/>
              <w:spacing w:before="19"/>
              <w:ind w:right="49"/>
              <w:jc w:val="right"/>
              <w:rPr>
                <w:sz w:val="24"/>
              </w:rPr>
            </w:pPr>
            <w:r>
              <w:rPr>
                <w:smallCaps/>
                <w:color w:val="292425"/>
                <w:spacing w:val="-1"/>
                <w:w w:val="97"/>
                <w:sz w:val="24"/>
              </w:rPr>
              <w:t>22</w:t>
            </w:r>
          </w:p>
        </w:tc>
      </w:tr>
      <w:tr>
        <w:trPr>
          <w:trHeight w:val="319" w:hRule="atLeast"/>
        </w:trPr>
        <w:tc>
          <w:tcPr>
            <w:tcW w:w="305" w:type="dxa"/>
          </w:tcPr>
          <w:p>
            <w:pPr>
              <w:pStyle w:val="TableParagraph"/>
              <w:rPr>
                <w:rFonts w:ascii="Times New Roman"/>
                <w:sz w:val="24"/>
              </w:rPr>
            </w:pPr>
          </w:p>
        </w:tc>
        <w:tc>
          <w:tcPr>
            <w:tcW w:w="4760" w:type="dxa"/>
          </w:tcPr>
          <w:p>
            <w:pPr>
              <w:pStyle w:val="TableParagraph"/>
              <w:spacing w:before="21"/>
              <w:ind w:left="984"/>
              <w:rPr>
                <w:sz w:val="24"/>
              </w:rPr>
            </w:pPr>
            <w:hyperlink w:history="true" w:anchor="_bookmark13">
              <w:r>
                <w:rPr>
                  <w:color w:val="292425"/>
                  <w:sz w:val="24"/>
                </w:rPr>
                <w:t>Capital</w:t>
              </w:r>
            </w:hyperlink>
          </w:p>
        </w:tc>
        <w:tc>
          <w:tcPr>
            <w:tcW w:w="317" w:type="dxa"/>
          </w:tcPr>
          <w:p>
            <w:pPr>
              <w:pStyle w:val="TableParagraph"/>
              <w:spacing w:before="21"/>
              <w:ind w:right="49"/>
              <w:jc w:val="right"/>
              <w:rPr>
                <w:sz w:val="24"/>
              </w:rPr>
            </w:pPr>
            <w:r>
              <w:rPr>
                <w:smallCaps/>
                <w:color w:val="292425"/>
                <w:spacing w:val="-2"/>
                <w:w w:val="97"/>
                <w:sz w:val="24"/>
              </w:rPr>
              <w:t>2</w:t>
            </w:r>
            <w:r>
              <w:rPr>
                <w:smallCaps w:val="0"/>
                <w:color w:val="292425"/>
                <w:w w:val="96"/>
                <w:sz w:val="24"/>
              </w:rPr>
              <w:t>4</w:t>
            </w:r>
          </w:p>
        </w:tc>
      </w:tr>
      <w:tr>
        <w:trPr>
          <w:trHeight w:val="317" w:hRule="atLeast"/>
        </w:trPr>
        <w:tc>
          <w:tcPr>
            <w:tcW w:w="305" w:type="dxa"/>
          </w:tcPr>
          <w:p>
            <w:pPr>
              <w:pStyle w:val="TableParagraph"/>
              <w:rPr>
                <w:rFonts w:ascii="Times New Roman"/>
                <w:sz w:val="24"/>
              </w:rPr>
            </w:pPr>
          </w:p>
        </w:tc>
        <w:tc>
          <w:tcPr>
            <w:tcW w:w="4760" w:type="dxa"/>
          </w:tcPr>
          <w:p>
            <w:pPr>
              <w:pStyle w:val="TableParagraph"/>
              <w:spacing w:before="21"/>
              <w:ind w:left="984"/>
              <w:rPr>
                <w:sz w:val="24"/>
              </w:rPr>
            </w:pPr>
            <w:hyperlink w:history="true" w:anchor="_bookmark13">
              <w:r>
                <w:rPr>
                  <w:color w:val="292425"/>
                  <w:sz w:val="24"/>
                </w:rPr>
                <w:t>Productivity</w:t>
              </w:r>
            </w:hyperlink>
          </w:p>
        </w:tc>
        <w:tc>
          <w:tcPr>
            <w:tcW w:w="317" w:type="dxa"/>
          </w:tcPr>
          <w:p>
            <w:pPr>
              <w:pStyle w:val="TableParagraph"/>
              <w:spacing w:before="21"/>
              <w:ind w:right="50"/>
              <w:jc w:val="right"/>
              <w:rPr>
                <w:sz w:val="24"/>
              </w:rPr>
            </w:pPr>
            <w:r>
              <w:rPr>
                <w:smallCaps/>
                <w:color w:val="292425"/>
                <w:spacing w:val="-1"/>
                <w:w w:val="96"/>
                <w:sz w:val="24"/>
              </w:rPr>
              <w:t>24</w:t>
            </w:r>
          </w:p>
        </w:tc>
      </w:tr>
      <w:tr>
        <w:trPr>
          <w:trHeight w:val="321" w:hRule="atLeast"/>
        </w:trPr>
        <w:tc>
          <w:tcPr>
            <w:tcW w:w="305" w:type="dxa"/>
          </w:tcPr>
          <w:p>
            <w:pPr>
              <w:pStyle w:val="TableParagraph"/>
              <w:rPr>
                <w:rFonts w:ascii="Times New Roman"/>
                <w:sz w:val="24"/>
              </w:rPr>
            </w:pPr>
          </w:p>
        </w:tc>
        <w:tc>
          <w:tcPr>
            <w:tcW w:w="4760" w:type="dxa"/>
          </w:tcPr>
          <w:p>
            <w:pPr>
              <w:pStyle w:val="TableParagraph"/>
              <w:tabs>
                <w:tab w:pos="684" w:val="left" w:leader="none"/>
              </w:tabs>
              <w:spacing w:before="22"/>
              <w:ind w:left="124"/>
              <w:rPr>
                <w:rFonts w:ascii="Trebuchet MS"/>
                <w:sz w:val="24"/>
              </w:rPr>
            </w:pPr>
            <w:hyperlink w:history="true" w:anchor="_bookmark14">
              <w:r>
                <w:rPr>
                  <w:rFonts w:ascii="Trebuchet MS"/>
                  <w:color w:val="292425"/>
                  <w:spacing w:val="-6"/>
                  <w:sz w:val="24"/>
                </w:rPr>
                <w:t>3.3</w:t>
                <w:tab/>
              </w:r>
              <w:r>
                <w:rPr>
                  <w:rFonts w:ascii="Trebuchet MS"/>
                  <w:color w:val="292425"/>
                  <w:sz w:val="24"/>
                </w:rPr>
                <w:t>Capacity</w:t>
              </w:r>
              <w:r>
                <w:rPr>
                  <w:rFonts w:ascii="Trebuchet MS"/>
                  <w:color w:val="292425"/>
                  <w:spacing w:val="-24"/>
                  <w:sz w:val="24"/>
                </w:rPr>
                <w:t> </w:t>
              </w:r>
              <w:r>
                <w:rPr>
                  <w:rFonts w:ascii="Trebuchet MS"/>
                  <w:color w:val="292425"/>
                  <w:sz w:val="24"/>
                </w:rPr>
                <w:t>utilisation</w:t>
              </w:r>
            </w:hyperlink>
          </w:p>
        </w:tc>
        <w:tc>
          <w:tcPr>
            <w:tcW w:w="317" w:type="dxa"/>
          </w:tcPr>
          <w:p>
            <w:pPr>
              <w:pStyle w:val="TableParagraph"/>
              <w:spacing w:before="22"/>
              <w:ind w:right="49"/>
              <w:jc w:val="right"/>
              <w:rPr>
                <w:rFonts w:ascii="Trebuchet MS"/>
                <w:sz w:val="24"/>
              </w:rPr>
            </w:pPr>
            <w:r>
              <w:rPr>
                <w:rFonts w:ascii="Trebuchet MS"/>
                <w:smallCaps/>
                <w:color w:val="292425"/>
                <w:spacing w:val="-4"/>
                <w:w w:val="106"/>
                <w:sz w:val="24"/>
              </w:rPr>
              <w:t>2</w:t>
            </w:r>
            <w:r>
              <w:rPr>
                <w:rFonts w:ascii="Trebuchet MS"/>
                <w:smallCaps w:val="0"/>
                <w:color w:val="292425"/>
                <w:w w:val="97"/>
                <w:sz w:val="24"/>
              </w:rPr>
              <w:t>5</w:t>
            </w:r>
          </w:p>
        </w:tc>
      </w:tr>
      <w:tr>
        <w:trPr>
          <w:trHeight w:val="299" w:hRule="atLeast"/>
        </w:trPr>
        <w:tc>
          <w:tcPr>
            <w:tcW w:w="305" w:type="dxa"/>
          </w:tcPr>
          <w:p>
            <w:pPr>
              <w:pStyle w:val="TableParagraph"/>
              <w:rPr>
                <w:rFonts w:ascii="Times New Roman"/>
                <w:sz w:val="22"/>
              </w:rPr>
            </w:pPr>
          </w:p>
        </w:tc>
        <w:tc>
          <w:tcPr>
            <w:tcW w:w="4760" w:type="dxa"/>
          </w:tcPr>
          <w:p>
            <w:pPr>
              <w:pStyle w:val="TableParagraph"/>
              <w:tabs>
                <w:tab w:pos="684" w:val="left" w:leader="none"/>
              </w:tabs>
              <w:spacing w:line="259" w:lineRule="exact" w:before="21"/>
              <w:ind w:left="124"/>
              <w:rPr>
                <w:rFonts w:ascii="Trebuchet MS"/>
                <w:sz w:val="24"/>
              </w:rPr>
            </w:pPr>
            <w:hyperlink w:history="true" w:anchor="_bookmark15">
              <w:r>
                <w:rPr>
                  <w:rFonts w:ascii="Trebuchet MS"/>
                  <w:color w:val="292425"/>
                  <w:sz w:val="24"/>
                </w:rPr>
                <w:t>3.4</w:t>
                <w:tab/>
                <w:t>Labour market</w:t>
              </w:r>
              <w:r>
                <w:rPr>
                  <w:rFonts w:ascii="Trebuchet MS"/>
                  <w:color w:val="292425"/>
                  <w:spacing w:val="-46"/>
                  <w:sz w:val="24"/>
                </w:rPr>
                <w:t> </w:t>
              </w:r>
              <w:r>
                <w:rPr>
                  <w:rFonts w:ascii="Trebuchet MS"/>
                  <w:color w:val="292425"/>
                  <w:sz w:val="24"/>
                </w:rPr>
                <w:t>tightness</w:t>
              </w:r>
            </w:hyperlink>
          </w:p>
        </w:tc>
        <w:tc>
          <w:tcPr>
            <w:tcW w:w="317" w:type="dxa"/>
          </w:tcPr>
          <w:p>
            <w:pPr>
              <w:pStyle w:val="TableParagraph"/>
              <w:spacing w:line="259" w:lineRule="exact" w:before="21"/>
              <w:ind w:right="49"/>
              <w:jc w:val="right"/>
              <w:rPr>
                <w:rFonts w:ascii="Trebuchet MS"/>
                <w:sz w:val="24"/>
              </w:rPr>
            </w:pPr>
            <w:r>
              <w:rPr>
                <w:rFonts w:ascii="Trebuchet MS"/>
                <w:smallCaps/>
                <w:color w:val="292425"/>
                <w:spacing w:val="-5"/>
                <w:w w:val="106"/>
                <w:sz w:val="24"/>
              </w:rPr>
              <w:t>2</w:t>
            </w:r>
            <w:r>
              <w:rPr>
                <w:rFonts w:ascii="Trebuchet MS"/>
                <w:smallCaps w:val="0"/>
                <w:color w:val="292425"/>
                <w:w w:val="92"/>
                <w:sz w:val="24"/>
              </w:rPr>
              <w:t>7</w:t>
            </w:r>
          </w:p>
        </w:tc>
      </w:tr>
    </w:tbl>
    <w:p>
      <w:pPr>
        <w:spacing w:after="0" w:line="259" w:lineRule="exact"/>
        <w:jc w:val="right"/>
        <w:rPr>
          <w:rFonts w:ascii="Trebuchet MS"/>
          <w:sz w:val="24"/>
        </w:rPr>
        <w:sectPr>
          <w:footerReference w:type="default" r:id="rId11"/>
          <w:pgSz w:w="11900" w:h="16840"/>
          <w:pgMar w:footer="0" w:header="0" w:top="1160" w:bottom="280" w:left="640" w:right="640"/>
        </w:sectPr>
      </w:pPr>
    </w:p>
    <w:sdt>
      <w:sdtPr>
        <w:docPartObj>
          <w:docPartGallery w:val="Table of Contents"/>
          <w:docPartUnique/>
        </w:docPartObj>
      </w:sdtPr>
      <w:sdtEndPr/>
      <w:sdtContent>
        <w:p>
          <w:pPr>
            <w:pStyle w:val="TOC1"/>
            <w:numPr>
              <w:ilvl w:val="0"/>
              <w:numId w:val="1"/>
            </w:numPr>
            <w:tabs>
              <w:tab w:pos="5365" w:val="left" w:leader="none"/>
              <w:tab w:pos="5366" w:val="left" w:leader="none"/>
              <w:tab w:pos="10263" w:val="right" w:leader="none"/>
            </w:tabs>
            <w:spacing w:line="240" w:lineRule="auto" w:before="72" w:after="0"/>
            <w:ind w:left="5365" w:right="0" w:hanging="381"/>
            <w:jc w:val="left"/>
          </w:pPr>
          <w:hyperlink w:history="true" w:anchor="_bookmark16">
            <w:r>
              <w:rPr>
                <w:color w:val="0092C0"/>
                <w:spacing w:val="-3"/>
              </w:rPr>
              <w:t>Costs</w:t>
            </w:r>
            <w:r>
              <w:rPr>
                <w:color w:val="0092C0"/>
                <w:spacing w:val="-22"/>
              </w:rPr>
              <w:t> </w:t>
            </w:r>
            <w:r>
              <w:rPr>
                <w:color w:val="0092C0"/>
              </w:rPr>
              <w:t>and</w:t>
            </w:r>
            <w:r>
              <w:rPr>
                <w:color w:val="0092C0"/>
                <w:spacing w:val="-19"/>
              </w:rPr>
              <w:t> </w:t>
            </w:r>
            <w:r>
              <w:rPr>
                <w:color w:val="0092C0"/>
              </w:rPr>
              <w:t>prices</w:t>
            </w:r>
          </w:hyperlink>
          <w:r>
            <w:rPr>
              <w:color w:val="0092C0"/>
            </w:rPr>
            <w:tab/>
          </w:r>
          <w:r>
            <w:rPr>
              <w:smallCaps/>
              <w:color w:val="292425"/>
              <w:spacing w:val="-3"/>
            </w:rPr>
            <w:t>29</w:t>
          </w:r>
        </w:p>
        <w:p>
          <w:pPr>
            <w:pStyle w:val="TOC2"/>
            <w:numPr>
              <w:ilvl w:val="1"/>
              <w:numId w:val="1"/>
            </w:numPr>
            <w:tabs>
              <w:tab w:pos="5923" w:val="left" w:leader="none"/>
              <w:tab w:pos="5924" w:val="left" w:leader="none"/>
              <w:tab w:pos="10264" w:val="right" w:leader="none"/>
            </w:tabs>
            <w:spacing w:line="240" w:lineRule="auto" w:before="41" w:after="0"/>
            <w:ind w:left="5924" w:right="0" w:hanging="559"/>
            <w:jc w:val="left"/>
            <w:rPr>
              <w:color w:val="292425"/>
            </w:rPr>
          </w:pPr>
          <w:hyperlink w:history="true" w:anchor="_bookmark16">
            <w:r>
              <w:rPr>
                <w:smallCaps w:val="0"/>
                <w:color w:val="292425"/>
              </w:rPr>
              <w:t>Labour</w:t>
            </w:r>
            <w:r>
              <w:rPr>
                <w:smallCaps w:val="0"/>
                <w:color w:val="292425"/>
                <w:spacing w:val="-20"/>
              </w:rPr>
              <w:t> </w:t>
            </w:r>
            <w:r>
              <w:rPr>
                <w:smallCaps w:val="0"/>
                <w:color w:val="292425"/>
              </w:rPr>
              <w:t>costs</w:t>
            </w:r>
          </w:hyperlink>
          <w:r>
            <w:rPr>
              <w:smallCaps w:val="0"/>
              <w:color w:val="292425"/>
            </w:rPr>
            <w:tab/>
          </w:r>
          <w:r>
            <w:rPr>
              <w:smallCaps/>
              <w:color w:val="292425"/>
            </w:rPr>
            <w:t>2</w:t>
          </w:r>
          <w:r>
            <w:rPr>
              <w:smallCaps w:val="0"/>
              <w:color w:val="292425"/>
            </w:rPr>
            <w:t>9</w:t>
          </w:r>
        </w:p>
        <w:p>
          <w:pPr>
            <w:pStyle w:val="TOC2"/>
            <w:numPr>
              <w:ilvl w:val="1"/>
              <w:numId w:val="1"/>
            </w:numPr>
            <w:tabs>
              <w:tab w:pos="5924" w:val="left" w:leader="none"/>
              <w:tab w:pos="5925" w:val="left" w:leader="none"/>
              <w:tab w:pos="10264" w:val="right" w:leader="none"/>
            </w:tabs>
            <w:spacing w:line="240" w:lineRule="auto" w:before="42" w:after="0"/>
            <w:ind w:left="5924" w:right="0" w:hanging="560"/>
            <w:jc w:val="left"/>
            <w:rPr>
              <w:color w:val="292425"/>
            </w:rPr>
          </w:pPr>
          <w:hyperlink w:history="true" w:anchor="_bookmark17">
            <w:r>
              <w:rPr>
                <w:smallCaps w:val="0"/>
                <w:color w:val="292425"/>
              </w:rPr>
              <w:t>Commodity</w:t>
            </w:r>
            <w:r>
              <w:rPr>
                <w:smallCaps w:val="0"/>
                <w:color w:val="292425"/>
                <w:spacing w:val="-24"/>
              </w:rPr>
              <w:t> </w:t>
            </w:r>
            <w:r>
              <w:rPr>
                <w:smallCaps w:val="0"/>
                <w:color w:val="292425"/>
              </w:rPr>
              <w:t>prices</w:t>
            </w:r>
          </w:hyperlink>
          <w:r>
            <w:rPr>
              <w:smallCaps w:val="0"/>
              <w:color w:val="292425"/>
            </w:rPr>
            <w:tab/>
          </w:r>
          <w:r>
            <w:rPr>
              <w:smallCaps/>
              <w:color w:val="292425"/>
            </w:rPr>
            <w:t>31</w:t>
          </w:r>
        </w:p>
        <w:p>
          <w:pPr>
            <w:pStyle w:val="TOC2"/>
            <w:numPr>
              <w:ilvl w:val="1"/>
              <w:numId w:val="1"/>
            </w:numPr>
            <w:tabs>
              <w:tab w:pos="5924" w:val="left" w:leader="none"/>
              <w:tab w:pos="5925" w:val="left" w:leader="none"/>
              <w:tab w:pos="10265" w:val="right" w:leader="none"/>
            </w:tabs>
            <w:spacing w:line="240" w:lineRule="auto" w:before="41" w:after="0"/>
            <w:ind w:left="5924" w:right="0" w:hanging="560"/>
            <w:jc w:val="left"/>
            <w:rPr>
              <w:color w:val="292425"/>
            </w:rPr>
          </w:pPr>
          <w:hyperlink w:history="true" w:anchor="_bookmark18">
            <w:r>
              <w:rPr>
                <w:color w:val="292425"/>
              </w:rPr>
              <w:t>Import</w:t>
            </w:r>
            <w:r>
              <w:rPr>
                <w:color w:val="292425"/>
                <w:spacing w:val="-22"/>
              </w:rPr>
              <w:t> </w:t>
            </w:r>
            <w:r>
              <w:rPr>
                <w:color w:val="292425"/>
              </w:rPr>
              <w:t>prices</w:t>
            </w:r>
          </w:hyperlink>
          <w:r>
            <w:rPr>
              <w:color w:val="292425"/>
            </w:rPr>
            <w:tab/>
          </w:r>
          <w:r>
            <w:rPr>
              <w:smallCaps/>
              <w:color w:val="292425"/>
            </w:rPr>
            <w:t>32</w:t>
          </w:r>
        </w:p>
        <w:p>
          <w:pPr>
            <w:pStyle w:val="TOC2"/>
            <w:numPr>
              <w:ilvl w:val="1"/>
              <w:numId w:val="1"/>
            </w:numPr>
            <w:tabs>
              <w:tab w:pos="5923" w:val="left" w:leader="none"/>
              <w:tab w:pos="5924" w:val="left" w:leader="none"/>
              <w:tab w:pos="10264" w:val="right" w:leader="none"/>
            </w:tabs>
            <w:spacing w:line="240" w:lineRule="auto" w:before="41" w:after="0"/>
            <w:ind w:left="5923" w:right="0" w:hanging="559"/>
            <w:jc w:val="left"/>
            <w:rPr>
              <w:color w:val="292425"/>
            </w:rPr>
          </w:pPr>
          <w:hyperlink w:history="true" w:anchor="_bookmark19">
            <w:r>
              <w:rPr>
                <w:color w:val="292425"/>
              </w:rPr>
              <w:t>Sectoral costs</w:t>
            </w:r>
            <w:r>
              <w:rPr>
                <w:color w:val="292425"/>
                <w:spacing w:val="-46"/>
              </w:rPr>
              <w:t> </w:t>
            </w:r>
            <w:r>
              <w:rPr>
                <w:color w:val="292425"/>
              </w:rPr>
              <w:t>and</w:t>
            </w:r>
            <w:r>
              <w:rPr>
                <w:color w:val="292425"/>
                <w:spacing w:val="-21"/>
              </w:rPr>
              <w:t> </w:t>
            </w:r>
            <w:r>
              <w:rPr>
                <w:color w:val="292425"/>
              </w:rPr>
              <w:t>prices</w:t>
            </w:r>
          </w:hyperlink>
          <w:r>
            <w:rPr>
              <w:color w:val="292425"/>
            </w:rPr>
            <w:tab/>
          </w:r>
          <w:r>
            <w:rPr>
              <w:color w:val="292425"/>
              <w:spacing w:val="-3"/>
            </w:rPr>
            <w:t>33</w:t>
          </w:r>
        </w:p>
        <w:p>
          <w:pPr>
            <w:pStyle w:val="TOC2"/>
            <w:numPr>
              <w:ilvl w:val="1"/>
              <w:numId w:val="1"/>
            </w:numPr>
            <w:tabs>
              <w:tab w:pos="5924" w:val="left" w:leader="none"/>
              <w:tab w:pos="5925" w:val="left" w:leader="none"/>
              <w:tab w:pos="10265" w:val="right" w:leader="none"/>
            </w:tabs>
            <w:spacing w:line="240" w:lineRule="auto" w:before="42" w:after="0"/>
            <w:ind w:left="5924" w:right="0" w:hanging="560"/>
            <w:jc w:val="left"/>
            <w:rPr>
              <w:color w:val="292425"/>
            </w:rPr>
          </w:pPr>
          <w:hyperlink w:history="true" w:anchor="_bookmark19">
            <w:r>
              <w:rPr>
                <w:color w:val="292425"/>
              </w:rPr>
              <w:t>Retail</w:t>
            </w:r>
            <w:r>
              <w:rPr>
                <w:color w:val="292425"/>
                <w:spacing w:val="-23"/>
              </w:rPr>
              <w:t> </w:t>
            </w:r>
            <w:r>
              <w:rPr>
                <w:color w:val="292425"/>
              </w:rPr>
              <w:t>prices</w:t>
            </w:r>
          </w:hyperlink>
          <w:r>
            <w:rPr>
              <w:color w:val="292425"/>
            </w:rPr>
            <w:tab/>
          </w:r>
          <w:r>
            <w:rPr>
              <w:color w:val="292425"/>
              <w:spacing w:val="-3"/>
            </w:rPr>
            <w:t>33</w:t>
          </w:r>
        </w:p>
        <w:p>
          <w:pPr>
            <w:pStyle w:val="TOC1"/>
            <w:numPr>
              <w:ilvl w:val="0"/>
              <w:numId w:val="1"/>
            </w:numPr>
            <w:tabs>
              <w:tab w:pos="5365" w:val="left" w:leader="none"/>
              <w:tab w:pos="5366" w:val="left" w:leader="none"/>
              <w:tab w:pos="10265" w:val="right" w:leader="none"/>
            </w:tabs>
            <w:spacing w:line="240" w:lineRule="auto" w:before="341" w:after="0"/>
            <w:ind w:left="5365" w:right="0" w:hanging="381"/>
            <w:jc w:val="left"/>
          </w:pPr>
          <w:hyperlink w:history="true" w:anchor="_bookmark20">
            <w:r>
              <w:rPr>
                <w:color w:val="0092C0"/>
              </w:rPr>
              <w:t>Monetary</w:t>
            </w:r>
            <w:r>
              <w:rPr>
                <w:color w:val="0092C0"/>
                <w:spacing w:val="-24"/>
              </w:rPr>
              <w:t> </w:t>
            </w:r>
            <w:r>
              <w:rPr>
                <w:color w:val="0092C0"/>
              </w:rPr>
              <w:t>policy</w:t>
            </w:r>
            <w:r>
              <w:rPr>
                <w:color w:val="0092C0"/>
                <w:spacing w:val="-23"/>
              </w:rPr>
              <w:t> </w:t>
            </w:r>
            <w:r>
              <w:rPr>
                <w:color w:val="0092C0"/>
              </w:rPr>
              <w:t>since</w:t>
            </w:r>
            <w:r>
              <w:rPr>
                <w:color w:val="0092C0"/>
                <w:spacing w:val="-21"/>
              </w:rPr>
              <w:t> </w:t>
            </w:r>
            <w:r>
              <w:rPr>
                <w:color w:val="0092C0"/>
              </w:rPr>
              <w:t>the</w:t>
            </w:r>
            <w:r>
              <w:rPr>
                <w:color w:val="0092C0"/>
                <w:spacing w:val="-21"/>
              </w:rPr>
              <w:t> </w:t>
            </w:r>
            <w:r>
              <w:rPr>
                <w:color w:val="0092C0"/>
              </w:rPr>
              <w:t>August</w:t>
            </w:r>
            <w:r>
              <w:rPr>
                <w:color w:val="0092C0"/>
                <w:spacing w:val="-23"/>
              </w:rPr>
              <w:t> </w:t>
            </w:r>
            <w:r>
              <w:rPr>
                <w:rFonts w:ascii="Times New Roman"/>
                <w:i/>
                <w:color w:val="0092C0"/>
              </w:rPr>
              <w:t>Report</w:t>
            </w:r>
          </w:hyperlink>
          <w:r>
            <w:rPr>
              <w:rFonts w:ascii="Times New Roman"/>
              <w:i/>
              <w:color w:val="0092C0"/>
            </w:rPr>
            <w:tab/>
          </w:r>
          <w:r>
            <w:rPr>
              <w:color w:val="292425"/>
            </w:rPr>
            <w:t>36</w:t>
          </w:r>
        </w:p>
        <w:p>
          <w:pPr>
            <w:pStyle w:val="TOC1"/>
            <w:numPr>
              <w:ilvl w:val="0"/>
              <w:numId w:val="1"/>
            </w:numPr>
            <w:tabs>
              <w:tab w:pos="5365" w:val="left" w:leader="none"/>
              <w:tab w:pos="5366" w:val="left" w:leader="none"/>
              <w:tab w:pos="10265" w:val="right" w:leader="none"/>
            </w:tabs>
            <w:spacing w:line="240" w:lineRule="auto" w:before="361" w:after="41"/>
            <w:ind w:left="5365" w:right="0" w:hanging="381"/>
            <w:jc w:val="left"/>
          </w:pPr>
          <w:hyperlink w:history="true" w:anchor="_bookmark21">
            <w:r>
              <w:rPr>
                <w:color w:val="0092C0"/>
              </w:rPr>
              <w:t>Prospects</w:t>
            </w:r>
            <w:r>
              <w:rPr>
                <w:color w:val="0092C0"/>
                <w:spacing w:val="-23"/>
              </w:rPr>
              <w:t> </w:t>
            </w:r>
            <w:r>
              <w:rPr>
                <w:color w:val="0092C0"/>
              </w:rPr>
              <w:t>for</w:t>
            </w:r>
            <w:r>
              <w:rPr>
                <w:color w:val="0092C0"/>
                <w:spacing w:val="-21"/>
              </w:rPr>
              <w:t> </w:t>
            </w:r>
            <w:r>
              <w:rPr>
                <w:color w:val="0092C0"/>
              </w:rPr>
              <w:t>inflation</w:t>
            </w:r>
          </w:hyperlink>
          <w:r>
            <w:rPr>
              <w:color w:val="0092C0"/>
            </w:rPr>
            <w:tab/>
          </w:r>
          <w:r>
            <w:rPr>
              <w:color w:val="292425"/>
            </w:rPr>
            <w:t>39</w:t>
          </w:r>
        </w:p>
      </w:sdtContent>
    </w:sdt>
    <w:tbl>
      <w:tblPr>
        <w:tblW w:w="0" w:type="auto"/>
        <w:jc w:val="left"/>
        <w:tblInd w:w="5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
        <w:gridCol w:w="3818"/>
        <w:gridCol w:w="673"/>
      </w:tblGrid>
      <w:tr>
        <w:trPr>
          <w:trHeight w:val="299" w:hRule="atLeast"/>
        </w:trPr>
        <w:tc>
          <w:tcPr>
            <w:tcW w:w="511" w:type="dxa"/>
          </w:tcPr>
          <w:p>
            <w:pPr>
              <w:pStyle w:val="TableParagraph"/>
              <w:ind w:left="50"/>
              <w:rPr>
                <w:rFonts w:ascii="Trebuchet MS"/>
                <w:sz w:val="24"/>
              </w:rPr>
            </w:pPr>
            <w:hyperlink w:history="true" w:anchor="_bookmark21">
              <w:r>
                <w:rPr>
                  <w:rFonts w:ascii="Trebuchet MS"/>
                  <w:smallCaps/>
                  <w:color w:val="292425"/>
                  <w:spacing w:val="-1"/>
                  <w:w w:val="89"/>
                  <w:sz w:val="24"/>
                </w:rPr>
                <w:t>6.1</w:t>
              </w:r>
            </w:hyperlink>
          </w:p>
        </w:tc>
        <w:tc>
          <w:tcPr>
            <w:tcW w:w="3818" w:type="dxa"/>
          </w:tcPr>
          <w:p>
            <w:pPr>
              <w:pStyle w:val="TableParagraph"/>
              <w:ind w:left="99"/>
              <w:rPr>
                <w:rFonts w:ascii="Trebuchet MS"/>
                <w:sz w:val="24"/>
              </w:rPr>
            </w:pPr>
            <w:hyperlink w:history="true" w:anchor="_bookmark21">
              <w:r>
                <w:rPr>
                  <w:rFonts w:ascii="Trebuchet MS"/>
                  <w:color w:val="292425"/>
                  <w:sz w:val="24"/>
                </w:rPr>
                <w:t>World economy</w:t>
              </w:r>
            </w:hyperlink>
          </w:p>
        </w:tc>
        <w:tc>
          <w:tcPr>
            <w:tcW w:w="673" w:type="dxa"/>
          </w:tcPr>
          <w:p>
            <w:pPr>
              <w:pStyle w:val="TableParagraph"/>
              <w:ind w:right="49"/>
              <w:jc w:val="right"/>
              <w:rPr>
                <w:rFonts w:ascii="Trebuchet MS"/>
                <w:sz w:val="24"/>
              </w:rPr>
            </w:pPr>
            <w:r>
              <w:rPr>
                <w:rFonts w:ascii="Trebuchet MS"/>
                <w:color w:val="292425"/>
                <w:sz w:val="24"/>
              </w:rPr>
              <w:t>39</w:t>
            </w:r>
          </w:p>
        </w:tc>
      </w:tr>
      <w:tr>
        <w:trPr>
          <w:trHeight w:val="319" w:hRule="atLeast"/>
        </w:trPr>
        <w:tc>
          <w:tcPr>
            <w:tcW w:w="511" w:type="dxa"/>
          </w:tcPr>
          <w:p>
            <w:pPr>
              <w:pStyle w:val="TableParagraph"/>
              <w:spacing w:before="21"/>
              <w:ind w:left="50"/>
              <w:rPr>
                <w:rFonts w:ascii="Trebuchet MS"/>
                <w:sz w:val="24"/>
              </w:rPr>
            </w:pPr>
            <w:hyperlink w:history="true" w:anchor="_bookmark22">
              <w:r>
                <w:rPr>
                  <w:rFonts w:ascii="Trebuchet MS"/>
                  <w:smallCaps/>
                  <w:color w:val="292425"/>
                  <w:spacing w:val="-1"/>
                  <w:w w:val="99"/>
                  <w:sz w:val="24"/>
                </w:rPr>
                <w:t>6.2</w:t>
              </w:r>
            </w:hyperlink>
          </w:p>
        </w:tc>
        <w:tc>
          <w:tcPr>
            <w:tcW w:w="3818" w:type="dxa"/>
          </w:tcPr>
          <w:p>
            <w:pPr>
              <w:pStyle w:val="TableParagraph"/>
              <w:spacing w:before="21"/>
              <w:ind w:left="99"/>
              <w:rPr>
                <w:rFonts w:ascii="Trebuchet MS"/>
                <w:sz w:val="24"/>
              </w:rPr>
            </w:pPr>
            <w:hyperlink w:history="true" w:anchor="_bookmark22">
              <w:r>
                <w:rPr>
                  <w:rFonts w:ascii="Trebuchet MS"/>
                  <w:color w:val="292425"/>
                  <w:sz w:val="24"/>
                </w:rPr>
                <w:t>UK output and expenditure</w:t>
              </w:r>
            </w:hyperlink>
          </w:p>
        </w:tc>
        <w:tc>
          <w:tcPr>
            <w:tcW w:w="673" w:type="dxa"/>
          </w:tcPr>
          <w:p>
            <w:pPr>
              <w:pStyle w:val="TableParagraph"/>
              <w:spacing w:before="21"/>
              <w:ind w:right="49"/>
              <w:jc w:val="right"/>
              <w:rPr>
                <w:rFonts w:ascii="Trebuchet MS"/>
                <w:sz w:val="24"/>
              </w:rPr>
            </w:pPr>
            <w:r>
              <w:rPr>
                <w:rFonts w:ascii="Trebuchet MS"/>
                <w:color w:val="292425"/>
                <w:sz w:val="24"/>
              </w:rPr>
              <w:t>40</w:t>
            </w:r>
          </w:p>
        </w:tc>
      </w:tr>
      <w:tr>
        <w:trPr>
          <w:trHeight w:val="610" w:hRule="atLeast"/>
        </w:trPr>
        <w:tc>
          <w:tcPr>
            <w:tcW w:w="511" w:type="dxa"/>
          </w:tcPr>
          <w:p>
            <w:pPr>
              <w:pStyle w:val="TableParagraph"/>
              <w:spacing w:before="21"/>
              <w:ind w:left="50"/>
              <w:rPr>
                <w:rFonts w:ascii="Trebuchet MS"/>
                <w:sz w:val="24"/>
              </w:rPr>
            </w:pPr>
            <w:hyperlink w:history="true" w:anchor="_bookmark23">
              <w:r>
                <w:rPr>
                  <w:rFonts w:ascii="Trebuchet MS"/>
                  <w:color w:val="292425"/>
                  <w:sz w:val="24"/>
                </w:rPr>
                <w:t>6.3</w:t>
              </w:r>
            </w:hyperlink>
          </w:p>
          <w:p>
            <w:pPr>
              <w:pStyle w:val="TableParagraph"/>
              <w:spacing w:line="269" w:lineRule="exact" w:before="21"/>
              <w:ind w:left="50"/>
              <w:rPr>
                <w:rFonts w:ascii="Trebuchet MS"/>
                <w:i/>
                <w:sz w:val="24"/>
              </w:rPr>
            </w:pPr>
            <w:hyperlink w:history="true" w:anchor="_bookmark24">
              <w:r>
                <w:rPr>
                  <w:rFonts w:ascii="Trebuchet MS"/>
                  <w:i/>
                  <w:color w:val="292425"/>
                  <w:sz w:val="24"/>
                </w:rPr>
                <w:t>Box</w:t>
              </w:r>
            </w:hyperlink>
          </w:p>
        </w:tc>
        <w:tc>
          <w:tcPr>
            <w:tcW w:w="3818" w:type="dxa"/>
          </w:tcPr>
          <w:p>
            <w:pPr>
              <w:pStyle w:val="TableParagraph"/>
              <w:spacing w:before="21"/>
              <w:ind w:left="99"/>
              <w:rPr>
                <w:rFonts w:ascii="Trebuchet MS"/>
                <w:sz w:val="24"/>
              </w:rPr>
            </w:pPr>
            <w:hyperlink w:history="true" w:anchor="_bookmark23">
              <w:r>
                <w:rPr>
                  <w:rFonts w:ascii="Trebuchet MS"/>
                  <w:color w:val="292425"/>
                  <w:sz w:val="24"/>
                </w:rPr>
                <w:t>The outlook for inflation</w:t>
              </w:r>
            </w:hyperlink>
          </w:p>
          <w:p>
            <w:pPr>
              <w:pStyle w:val="TableParagraph"/>
              <w:spacing w:line="269" w:lineRule="exact" w:before="21"/>
              <w:ind w:left="98"/>
              <w:rPr>
                <w:rFonts w:ascii="Trebuchet MS" w:hAnsi="Trebuchet MS"/>
                <w:i/>
                <w:sz w:val="24"/>
              </w:rPr>
            </w:pPr>
            <w:hyperlink w:history="true" w:anchor="_bookmark24">
              <w:r>
                <w:rPr>
                  <w:rFonts w:ascii="Trebuchet MS" w:hAnsi="Trebuchet MS"/>
                  <w:i/>
                  <w:color w:val="292425"/>
                  <w:sz w:val="24"/>
                </w:rPr>
                <w:t>Other</w:t>
              </w:r>
              <w:r>
                <w:rPr>
                  <w:rFonts w:ascii="Trebuchet MS" w:hAnsi="Trebuchet MS"/>
                  <w:i/>
                  <w:color w:val="292425"/>
                  <w:spacing w:val="-56"/>
                  <w:sz w:val="24"/>
                </w:rPr>
                <w:t> </w:t>
              </w:r>
              <w:r>
                <w:rPr>
                  <w:rFonts w:ascii="Trebuchet MS" w:hAnsi="Trebuchet MS"/>
                  <w:i/>
                  <w:color w:val="292425"/>
                  <w:sz w:val="24"/>
                </w:rPr>
                <w:t>forecasters’</w:t>
              </w:r>
              <w:r>
                <w:rPr>
                  <w:rFonts w:ascii="Trebuchet MS" w:hAnsi="Trebuchet MS"/>
                  <w:i/>
                  <w:color w:val="292425"/>
                  <w:spacing w:val="-54"/>
                  <w:sz w:val="24"/>
                </w:rPr>
                <w:t> </w:t>
              </w:r>
              <w:r>
                <w:rPr>
                  <w:rFonts w:ascii="Trebuchet MS" w:hAnsi="Trebuchet MS"/>
                  <w:i/>
                  <w:color w:val="292425"/>
                  <w:sz w:val="24"/>
                </w:rPr>
                <w:t>expectations</w:t>
              </w:r>
              <w:r>
                <w:rPr>
                  <w:rFonts w:ascii="Trebuchet MS" w:hAnsi="Trebuchet MS"/>
                  <w:i/>
                  <w:color w:val="292425"/>
                  <w:spacing w:val="-54"/>
                  <w:sz w:val="24"/>
                </w:rPr>
                <w:t> </w:t>
              </w:r>
              <w:r>
                <w:rPr>
                  <w:rFonts w:ascii="Trebuchet MS" w:hAnsi="Trebuchet MS"/>
                  <w:i/>
                  <w:color w:val="292425"/>
                  <w:sz w:val="24"/>
                </w:rPr>
                <w:t>of</w:t>
              </w:r>
            </w:hyperlink>
          </w:p>
        </w:tc>
        <w:tc>
          <w:tcPr>
            <w:tcW w:w="673" w:type="dxa"/>
          </w:tcPr>
          <w:p>
            <w:pPr>
              <w:pStyle w:val="TableParagraph"/>
              <w:spacing w:before="21"/>
              <w:ind w:right="51"/>
              <w:jc w:val="right"/>
              <w:rPr>
                <w:rFonts w:ascii="Trebuchet MS"/>
                <w:sz w:val="24"/>
              </w:rPr>
            </w:pPr>
            <w:r>
              <w:rPr>
                <w:rFonts w:ascii="Trebuchet MS"/>
                <w:smallCaps/>
                <w:color w:val="292425"/>
                <w:spacing w:val="-1"/>
                <w:w w:val="103"/>
                <w:sz w:val="24"/>
              </w:rPr>
              <w:t>42</w:t>
            </w:r>
          </w:p>
        </w:tc>
      </w:tr>
      <w:tr>
        <w:trPr>
          <w:trHeight w:val="285" w:hRule="atLeast"/>
        </w:trPr>
        <w:tc>
          <w:tcPr>
            <w:tcW w:w="511" w:type="dxa"/>
          </w:tcPr>
          <w:p>
            <w:pPr>
              <w:pStyle w:val="TableParagraph"/>
              <w:rPr>
                <w:rFonts w:ascii="Times New Roman"/>
                <w:sz w:val="20"/>
              </w:rPr>
            </w:pPr>
          </w:p>
        </w:tc>
        <w:tc>
          <w:tcPr>
            <w:tcW w:w="3818" w:type="dxa"/>
          </w:tcPr>
          <w:p>
            <w:pPr>
              <w:pStyle w:val="TableParagraph"/>
              <w:spacing w:line="255" w:lineRule="exact" w:before="10"/>
              <w:ind w:left="98"/>
              <w:rPr>
                <w:rFonts w:ascii="Trebuchet MS"/>
                <w:i/>
                <w:sz w:val="24"/>
              </w:rPr>
            </w:pPr>
            <w:hyperlink w:history="true" w:anchor="_bookmark24">
              <w:r>
                <w:rPr>
                  <w:rFonts w:ascii="Trebuchet MS"/>
                  <w:i/>
                  <w:color w:val="292425"/>
                  <w:sz w:val="24"/>
                </w:rPr>
                <w:t>RPIX inflation and GDP growth</w:t>
              </w:r>
            </w:hyperlink>
          </w:p>
        </w:tc>
        <w:tc>
          <w:tcPr>
            <w:tcW w:w="673" w:type="dxa"/>
          </w:tcPr>
          <w:p>
            <w:pPr>
              <w:pStyle w:val="TableParagraph"/>
              <w:spacing w:line="255" w:lineRule="exact" w:before="10"/>
              <w:ind w:right="49"/>
              <w:jc w:val="right"/>
              <w:rPr>
                <w:rFonts w:ascii="Trebuchet MS"/>
                <w:i/>
                <w:sz w:val="24"/>
              </w:rPr>
            </w:pPr>
            <w:r>
              <w:rPr>
                <w:rFonts w:ascii="Trebuchet MS"/>
                <w:i/>
                <w:color w:val="292425"/>
                <w:w w:val="105"/>
                <w:sz w:val="24"/>
              </w:rPr>
              <w:t>48</w:t>
            </w:r>
          </w:p>
        </w:tc>
      </w:tr>
    </w:tbl>
    <w:p>
      <w:pPr>
        <w:pStyle w:val="BodyText"/>
        <w:spacing w:before="4"/>
        <w:rPr>
          <w:rFonts w:ascii="Trebuchet MS"/>
          <w:sz w:val="31"/>
        </w:rPr>
      </w:pPr>
    </w:p>
    <w:p>
      <w:pPr>
        <w:pStyle w:val="Heading5"/>
        <w:tabs>
          <w:tab w:pos="10005" w:val="left" w:leader="none"/>
        </w:tabs>
        <w:ind w:left="4985"/>
        <w:rPr>
          <w:rFonts w:ascii="Trebuchet MS"/>
        </w:rPr>
      </w:pPr>
      <w:hyperlink w:history="true" w:anchor="_bookmark25">
        <w:r>
          <w:rPr>
            <w:rFonts w:ascii="Trebuchet MS"/>
            <w:color w:val="0092C0"/>
          </w:rPr>
          <w:t>Index</w:t>
        </w:r>
        <w:r>
          <w:rPr>
            <w:rFonts w:ascii="Trebuchet MS"/>
            <w:color w:val="0092C0"/>
            <w:spacing w:val="-37"/>
          </w:rPr>
          <w:t> </w:t>
        </w:r>
        <w:r>
          <w:rPr>
            <w:rFonts w:ascii="Trebuchet MS"/>
            <w:color w:val="0092C0"/>
          </w:rPr>
          <w:t>of</w:t>
        </w:r>
        <w:r>
          <w:rPr>
            <w:rFonts w:ascii="Trebuchet MS"/>
            <w:color w:val="0092C0"/>
            <w:spacing w:val="-34"/>
          </w:rPr>
          <w:t> </w:t>
        </w:r>
        <w:r>
          <w:rPr>
            <w:rFonts w:ascii="Trebuchet MS"/>
            <w:color w:val="0092C0"/>
          </w:rPr>
          <w:t>charts</w:t>
        </w:r>
        <w:r>
          <w:rPr>
            <w:rFonts w:ascii="Trebuchet MS"/>
            <w:color w:val="0092C0"/>
            <w:spacing w:val="-33"/>
          </w:rPr>
          <w:t> </w:t>
        </w:r>
        <w:r>
          <w:rPr>
            <w:rFonts w:ascii="Trebuchet MS"/>
            <w:color w:val="0092C0"/>
          </w:rPr>
          <w:t>and</w:t>
        </w:r>
        <w:r>
          <w:rPr>
            <w:rFonts w:ascii="Trebuchet MS"/>
            <w:color w:val="0092C0"/>
            <w:spacing w:val="-33"/>
          </w:rPr>
          <w:t> </w:t>
        </w:r>
        <w:r>
          <w:rPr>
            <w:rFonts w:ascii="Trebuchet MS"/>
            <w:color w:val="0092C0"/>
          </w:rPr>
          <w:t>tables</w:t>
        </w:r>
      </w:hyperlink>
      <w:r>
        <w:rPr>
          <w:rFonts w:ascii="Trebuchet MS"/>
          <w:color w:val="0092C0"/>
        </w:rPr>
        <w:tab/>
      </w:r>
      <w:r>
        <w:rPr>
          <w:rFonts w:ascii="Trebuchet MS"/>
          <w:color w:val="292425"/>
          <w:spacing w:val="-3"/>
        </w:rPr>
        <w:t>49</w:t>
      </w:r>
    </w:p>
    <w:p>
      <w:pPr>
        <w:pStyle w:val="Heading5"/>
        <w:tabs>
          <w:tab w:pos="10259" w:val="right" w:leader="none"/>
        </w:tabs>
        <w:spacing w:before="342"/>
        <w:ind w:left="4985"/>
        <w:rPr>
          <w:rFonts w:ascii="Trebuchet MS" w:hAnsi="Trebuchet MS"/>
        </w:rPr>
      </w:pPr>
      <w:hyperlink w:history="true" w:anchor="_bookmark26">
        <w:r>
          <w:rPr>
            <w:rFonts w:ascii="Trebuchet MS" w:hAnsi="Trebuchet MS"/>
            <w:color w:val="0092C0"/>
          </w:rPr>
          <w:t>Agents’</w:t>
        </w:r>
        <w:r>
          <w:rPr>
            <w:rFonts w:ascii="Trebuchet MS" w:hAnsi="Trebuchet MS"/>
            <w:color w:val="0092C0"/>
            <w:spacing w:val="-23"/>
          </w:rPr>
          <w:t> </w:t>
        </w:r>
        <w:r>
          <w:rPr>
            <w:rFonts w:ascii="Trebuchet MS" w:hAnsi="Trebuchet MS"/>
            <w:color w:val="0092C0"/>
          </w:rPr>
          <w:t>summary</w:t>
        </w:r>
        <w:r>
          <w:rPr>
            <w:rFonts w:ascii="Trebuchet MS" w:hAnsi="Trebuchet MS"/>
            <w:color w:val="0092C0"/>
            <w:spacing w:val="-24"/>
          </w:rPr>
          <w:t> </w:t>
        </w:r>
        <w:r>
          <w:rPr>
            <w:rFonts w:ascii="Trebuchet MS" w:hAnsi="Trebuchet MS"/>
            <w:color w:val="0092C0"/>
          </w:rPr>
          <w:t>of</w:t>
        </w:r>
        <w:r>
          <w:rPr>
            <w:rFonts w:ascii="Trebuchet MS" w:hAnsi="Trebuchet MS"/>
            <w:color w:val="0092C0"/>
            <w:spacing w:val="-24"/>
          </w:rPr>
          <w:t> </w:t>
        </w:r>
        <w:r>
          <w:rPr>
            <w:rFonts w:ascii="Trebuchet MS" w:hAnsi="Trebuchet MS"/>
            <w:color w:val="0092C0"/>
          </w:rPr>
          <w:t>business</w:t>
        </w:r>
        <w:r>
          <w:rPr>
            <w:rFonts w:ascii="Trebuchet MS" w:hAnsi="Trebuchet MS"/>
            <w:color w:val="0092C0"/>
            <w:spacing w:val="-24"/>
          </w:rPr>
          <w:t> </w:t>
        </w:r>
        <w:r>
          <w:rPr>
            <w:rFonts w:ascii="Trebuchet MS" w:hAnsi="Trebuchet MS"/>
            <w:color w:val="0092C0"/>
          </w:rPr>
          <w:t>conditions</w:t>
        </w:r>
      </w:hyperlink>
      <w:r>
        <w:rPr>
          <w:rFonts w:ascii="Trebuchet MS" w:hAnsi="Trebuchet MS"/>
          <w:color w:val="0092C0"/>
        </w:rPr>
        <w:tab/>
      </w:r>
      <w:r>
        <w:rPr>
          <w:rFonts w:ascii="Trebuchet MS" w:hAnsi="Trebuchet MS"/>
          <w:color w:val="292425"/>
          <w:spacing w:val="-6"/>
        </w:rPr>
        <w:t>53</w:t>
      </w:r>
    </w:p>
    <w:p>
      <w:pPr>
        <w:pStyle w:val="Heading5"/>
        <w:tabs>
          <w:tab w:pos="10261" w:val="right" w:leader="none"/>
        </w:tabs>
        <w:spacing w:before="361"/>
        <w:ind w:left="4985"/>
        <w:rPr>
          <w:rFonts w:ascii="Trebuchet MS"/>
        </w:rPr>
      </w:pPr>
      <w:hyperlink w:history="true" w:anchor="_bookmark27">
        <w:r>
          <w:rPr>
            <w:rFonts w:ascii="Trebuchet MS"/>
            <w:color w:val="0092C0"/>
          </w:rPr>
          <w:t>Press</w:t>
        </w:r>
        <w:r>
          <w:rPr>
            <w:rFonts w:ascii="Trebuchet MS"/>
            <w:color w:val="0092C0"/>
            <w:spacing w:val="-22"/>
          </w:rPr>
          <w:t> </w:t>
        </w:r>
        <w:r>
          <w:rPr>
            <w:rFonts w:ascii="Trebuchet MS"/>
            <w:color w:val="0092C0"/>
          </w:rPr>
          <w:t>Notices</w:t>
        </w:r>
      </w:hyperlink>
      <w:r>
        <w:rPr>
          <w:rFonts w:ascii="Trebuchet MS"/>
          <w:color w:val="0092C0"/>
        </w:rPr>
        <w:tab/>
      </w:r>
      <w:r>
        <w:rPr>
          <w:rFonts w:ascii="Trebuchet MS"/>
          <w:color w:val="292425"/>
          <w:spacing w:val="-4"/>
        </w:rPr>
        <w:t>57</w:t>
      </w:r>
    </w:p>
    <w:p>
      <w:pPr>
        <w:pStyle w:val="Heading5"/>
        <w:tabs>
          <w:tab w:pos="10265" w:val="right" w:leader="none"/>
        </w:tabs>
        <w:spacing w:before="361"/>
        <w:ind w:left="4985"/>
        <w:rPr>
          <w:rFonts w:ascii="Trebuchet MS"/>
        </w:rPr>
      </w:pPr>
      <w:hyperlink w:history="true" w:anchor="_bookmark28">
        <w:r>
          <w:rPr>
            <w:rFonts w:ascii="Trebuchet MS"/>
            <w:color w:val="0092C0"/>
          </w:rPr>
          <w:t>Glossary and</w:t>
        </w:r>
        <w:r>
          <w:rPr>
            <w:rFonts w:ascii="Trebuchet MS"/>
            <w:color w:val="0092C0"/>
            <w:spacing w:val="-46"/>
          </w:rPr>
          <w:t> </w:t>
        </w:r>
        <w:r>
          <w:rPr>
            <w:rFonts w:ascii="Trebuchet MS"/>
            <w:color w:val="0092C0"/>
          </w:rPr>
          <w:t>other</w:t>
        </w:r>
        <w:r>
          <w:rPr>
            <w:rFonts w:ascii="Trebuchet MS"/>
            <w:color w:val="0092C0"/>
            <w:spacing w:val="-21"/>
          </w:rPr>
          <w:t> </w:t>
        </w:r>
        <w:r>
          <w:rPr>
            <w:rFonts w:ascii="Trebuchet MS"/>
            <w:color w:val="0092C0"/>
          </w:rPr>
          <w:t>information</w:t>
        </w:r>
      </w:hyperlink>
      <w:r>
        <w:rPr>
          <w:rFonts w:ascii="Trebuchet MS"/>
          <w:color w:val="0092C0"/>
        </w:rPr>
        <w:tab/>
      </w:r>
      <w:r>
        <w:rPr>
          <w:rFonts w:ascii="Trebuchet MS"/>
          <w:color w:val="292425"/>
        </w:rPr>
        <w:t>58</w:t>
      </w:r>
    </w:p>
    <w:p>
      <w:pPr>
        <w:spacing w:after="0"/>
        <w:rPr>
          <w:rFonts w:ascii="Trebuchet MS"/>
        </w:rPr>
        <w:sectPr>
          <w:footerReference w:type="even" r:id="rId12"/>
          <w:pgSz w:w="11900" w:h="16840"/>
          <w:pgMar w:footer="0" w:header="0" w:top="1200" w:bottom="280" w:left="640" w:right="640"/>
        </w:sect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spacing w:before="2"/>
        <w:rPr>
          <w:rFonts w:ascii="Trebuchet MS"/>
          <w:sz w:val="23"/>
        </w:rPr>
      </w:pPr>
    </w:p>
    <w:p>
      <w:pPr>
        <w:pStyle w:val="BodyText"/>
        <w:ind w:left="190"/>
        <w:rPr>
          <w:rFonts w:ascii="Trebuchet MS"/>
        </w:rPr>
      </w:pPr>
      <w:r>
        <w:rPr/>
        <w:pict>
          <v:shape style="position:absolute;margin-left:40.5pt;margin-top:-185.96936pt;width:515pt;height:136pt;mso-position-horizontal-relative:page;mso-position-vertical-relative:paragraph;z-index:15743488" type="#_x0000_t202" filled="true" fillcolor="#bddfed" stroked="true" strokeweight="1pt" strokecolor="#006bb6">
            <v:textbox inset="0,0,0,0">
              <w:txbxContent>
                <w:p>
                  <w:pPr>
                    <w:pStyle w:val="BodyText"/>
                    <w:spacing w:before="9"/>
                    <w:rPr>
                      <w:sz w:val="19"/>
                    </w:rPr>
                  </w:pPr>
                </w:p>
                <w:p>
                  <w:pPr>
                    <w:spacing w:line="242" w:lineRule="auto" w:before="0"/>
                    <w:ind w:left="240" w:right="350" w:firstLine="0"/>
                    <w:jc w:val="left"/>
                    <w:rPr>
                      <w:i/>
                      <w:sz w:val="24"/>
                    </w:rPr>
                  </w:pPr>
                  <w:r>
                    <w:rPr>
                      <w:i/>
                      <w:color w:val="292425"/>
                      <w:spacing w:val="-1"/>
                      <w:w w:val="94"/>
                      <w:sz w:val="24"/>
                    </w:rPr>
                    <w:t>Th</w:t>
                  </w:r>
                  <w:r>
                    <w:rPr>
                      <w:i/>
                      <w:color w:val="292425"/>
                      <w:w w:val="94"/>
                      <w:sz w:val="24"/>
                    </w:rPr>
                    <w:t>e</w:t>
                  </w:r>
                  <w:r>
                    <w:rPr>
                      <w:i/>
                      <w:color w:val="292425"/>
                      <w:sz w:val="24"/>
                    </w:rPr>
                    <w:t> </w:t>
                  </w:r>
                  <w:r>
                    <w:rPr>
                      <w:i/>
                      <w:color w:val="292425"/>
                      <w:spacing w:val="-1"/>
                      <w:w w:val="95"/>
                      <w:sz w:val="24"/>
                    </w:rPr>
                    <w:t>MP</w:t>
                  </w:r>
                  <w:r>
                    <w:rPr>
                      <w:i/>
                      <w:color w:val="292425"/>
                      <w:w w:val="95"/>
                      <w:sz w:val="24"/>
                    </w:rPr>
                    <w:t>C</w:t>
                  </w:r>
                  <w:r>
                    <w:rPr>
                      <w:i/>
                      <w:color w:val="292425"/>
                      <w:sz w:val="24"/>
                    </w:rPr>
                    <w:t> </w:t>
                  </w:r>
                  <w:r>
                    <w:rPr>
                      <w:i/>
                      <w:color w:val="292425"/>
                      <w:spacing w:val="-1"/>
                      <w:w w:val="92"/>
                      <w:sz w:val="24"/>
                    </w:rPr>
                    <w:t>inc</w:t>
                  </w:r>
                  <w:r>
                    <w:rPr>
                      <w:i/>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112"/>
                      <w:sz w:val="24"/>
                    </w:rPr>
                    <w:t>0.</w:t>
                  </w:r>
                  <w:r>
                    <w:rPr>
                      <w:i/>
                      <w:smallCaps w:val="0"/>
                      <w:color w:val="292425"/>
                      <w:spacing w:val="-25"/>
                      <w:w w:val="121"/>
                      <w:sz w:val="24"/>
                    </w:rPr>
                    <w:t>2</w:t>
                  </w:r>
                  <w:r>
                    <w:rPr>
                      <w:i/>
                      <w:smallCaps w:val="0"/>
                      <w:color w:val="292425"/>
                      <w:w w:val="121"/>
                      <w:sz w:val="24"/>
                    </w:rPr>
                    <w:t>5</w:t>
                  </w:r>
                  <w:r>
                    <w:rPr>
                      <w:i/>
                      <w:smallCaps w:val="0"/>
                      <w:color w:val="292425"/>
                      <w:sz w:val="24"/>
                    </w:rPr>
                    <w:t> </w:t>
                  </w:r>
                  <w:r>
                    <w:rPr>
                      <w:i/>
                      <w:smallCaps w:val="0"/>
                      <w:color w:val="292425"/>
                      <w:spacing w:val="-1"/>
                      <w:w w:val="95"/>
                      <w:sz w:val="24"/>
                    </w:rPr>
                    <w:t>percen</w:t>
                  </w:r>
                  <w:r>
                    <w:rPr>
                      <w:i/>
                      <w:smallCaps w:val="0"/>
                      <w:color w:val="292425"/>
                      <w:spacing w:val="-3"/>
                      <w:w w:val="95"/>
                      <w:sz w:val="24"/>
                    </w:rPr>
                    <w:t>t</w:t>
                  </w:r>
                  <w:r>
                    <w:rPr>
                      <w:i/>
                      <w:smallCaps/>
                      <w:color w:val="292425"/>
                      <w:spacing w:val="-1"/>
                      <w:w w:val="86"/>
                      <w:sz w:val="24"/>
                    </w:rPr>
                    <w:t>ag</w:t>
                  </w:r>
                  <w:r>
                    <w:rPr>
                      <w:i/>
                      <w:smallCaps/>
                      <w:color w:val="292425"/>
                      <w:w w:val="86"/>
                      <w:sz w:val="24"/>
                    </w:rPr>
                    <w:t>e</w:t>
                  </w:r>
                  <w:r>
                    <w:rPr>
                      <w:i/>
                      <w:smallCaps w:val="0"/>
                      <w:color w:val="292425"/>
                      <w:sz w:val="24"/>
                    </w:rPr>
                    <w:t> </w:t>
                  </w:r>
                  <w:r>
                    <w:rPr>
                      <w:i/>
                      <w:smallCaps w:val="0"/>
                      <w:color w:val="292425"/>
                      <w:spacing w:val="-1"/>
                      <w:w w:val="98"/>
                      <w:sz w:val="24"/>
                    </w:rPr>
                    <w:t>point</w:t>
                  </w:r>
                  <w:r>
                    <w:rPr>
                      <w:i/>
                      <w:smallCaps w:val="0"/>
                      <w:color w:val="292425"/>
                      <w:w w:val="98"/>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116"/>
                      <w:sz w:val="24"/>
                    </w:rPr>
                    <w:t>3.</w:t>
                  </w:r>
                  <w:r>
                    <w:rPr>
                      <w:i/>
                      <w:smallCaps w:val="0"/>
                      <w:color w:val="292425"/>
                      <w:spacing w:val="-32"/>
                      <w:w w:val="121"/>
                      <w:sz w:val="24"/>
                    </w:rPr>
                    <w:t>7</w:t>
                  </w:r>
                  <w:r>
                    <w:rPr>
                      <w:i/>
                      <w:smallCaps w:val="0"/>
                      <w:color w:val="292425"/>
                      <w:spacing w:val="-1"/>
                      <w:w w:val="100"/>
                      <w:sz w:val="24"/>
                    </w:rPr>
                    <w:t>5</w:t>
                  </w:r>
                  <w:r>
                    <w:rPr>
                      <w:i/>
                      <w:smallCaps w:val="0"/>
                      <w:color w:val="292425"/>
                      <w:w w:val="100"/>
                      <w:sz w:val="24"/>
                    </w:rPr>
                    <w:t>%</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w w:val="121"/>
                      <w:sz w:val="24"/>
                    </w:rPr>
                    <w:t>6</w:t>
                  </w:r>
                  <w:r>
                    <w:rPr>
                      <w:i/>
                      <w:smallCaps w:val="0"/>
                      <w:color w:val="292425"/>
                      <w:sz w:val="24"/>
                    </w:rPr>
                    <w:t> </w:t>
                  </w:r>
                  <w:r>
                    <w:rPr>
                      <w:i/>
                      <w:smallCaps w:val="0"/>
                      <w:color w:val="292425"/>
                      <w:spacing w:val="-1"/>
                      <w:w w:val="103"/>
                      <w:sz w:val="24"/>
                    </w:rPr>
                    <w:t>N</w:t>
                  </w:r>
                  <w:r>
                    <w:rPr>
                      <w:i/>
                      <w:smallCaps w:val="0"/>
                      <w:color w:val="292425"/>
                      <w:spacing w:val="-4"/>
                      <w:w w:val="103"/>
                      <w:sz w:val="24"/>
                    </w:rPr>
                    <w:t>o</w:t>
                  </w:r>
                  <w:r>
                    <w:rPr>
                      <w:i/>
                      <w:smallCaps w:val="0"/>
                      <w:color w:val="292425"/>
                      <w:spacing w:val="-8"/>
                      <w:w w:val="96"/>
                      <w:sz w:val="24"/>
                    </w:rPr>
                    <w:t>v</w:t>
                  </w:r>
                  <w:r>
                    <w:rPr>
                      <w:i/>
                      <w:smallCaps w:val="0"/>
                      <w:color w:val="292425"/>
                      <w:w w:val="91"/>
                      <w:sz w:val="24"/>
                    </w:rPr>
                    <w:t>e</w:t>
                  </w:r>
                  <w:r>
                    <w:rPr>
                      <w:i/>
                      <w:smallCaps w:val="0"/>
                      <w:color w:val="292425"/>
                      <w:spacing w:val="-1"/>
                      <w:w w:val="94"/>
                      <w:sz w:val="24"/>
                    </w:rPr>
                    <w:t>mbe</w:t>
                  </w:r>
                  <w:r>
                    <w:rPr>
                      <w:i/>
                      <w:smallCaps w:val="0"/>
                      <w:color w:val="292425"/>
                      <w:spacing w:val="-29"/>
                      <w:w w:val="86"/>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3"/>
                      <w:sz w:val="24"/>
                    </w:rPr>
                    <w:t>ofil</w:t>
                  </w:r>
                  <w:r>
                    <w:rPr>
                      <w:i/>
                      <w:smallCaps w:val="0"/>
                      <w:color w:val="292425"/>
                      <w:w w:val="93"/>
                      <w:sz w:val="24"/>
                    </w:rPr>
                    <w:t>e</w:t>
                  </w:r>
                  <w:r>
                    <w:rPr>
                      <w:i/>
                      <w:smallCaps w:val="0"/>
                      <w:color w:val="292425"/>
                      <w:sz w:val="24"/>
                    </w:rPr>
                    <w:t> </w:t>
                  </w:r>
                  <w:r>
                    <w:rPr>
                      <w:i/>
                      <w:smallCaps w:val="0"/>
                      <w:color w:val="292425"/>
                      <w:spacing w:val="-1"/>
                      <w:w w:val="98"/>
                      <w:sz w:val="24"/>
                    </w:rPr>
                    <w:t>of</w:t>
                  </w:r>
                  <w:r>
                    <w:rPr>
                      <w:i/>
                      <w:smallCaps w:val="0"/>
                      <w:color w:val="292425"/>
                      <w:spacing w:val="-1"/>
                      <w:w w:val="98"/>
                      <w:sz w:val="24"/>
                    </w:rPr>
                    <w:t> </w:t>
                  </w:r>
                  <w:r>
                    <w:rPr>
                      <w:i/>
                      <w:smallCaps w:val="0"/>
                      <w:color w:val="292425"/>
                      <w:spacing w:val="-1"/>
                      <w:w w:val="95"/>
                      <w:sz w:val="24"/>
                    </w:rPr>
                    <w:t>U</w:t>
                  </w:r>
                  <w:r>
                    <w:rPr>
                      <w:i/>
                      <w:smallCaps w:val="0"/>
                      <w:color w:val="292425"/>
                      <w:w w:val="95"/>
                      <w:sz w:val="24"/>
                    </w:rPr>
                    <w:t>K</w:t>
                  </w:r>
                  <w:r>
                    <w:rPr>
                      <w:i/>
                      <w:smallCaps w:val="0"/>
                      <w:color w:val="292425"/>
                      <w:sz w:val="24"/>
                    </w:rPr>
                    <w:t> </w:t>
                  </w:r>
                  <w:r>
                    <w:rPr>
                      <w:i/>
                      <w:smallCaps w:val="0"/>
                      <w:color w:val="292425"/>
                      <w:spacing w:val="-1"/>
                      <w:w w:val="95"/>
                      <w:sz w:val="24"/>
                    </w:rPr>
                    <w:t>shor</w:t>
                  </w:r>
                  <w:r>
                    <w:rPr>
                      <w:i/>
                      <w:smallCaps w:val="0"/>
                      <w:color w:val="292425"/>
                      <w:spacing w:val="-20"/>
                      <w:w w:val="95"/>
                      <w:sz w:val="24"/>
                    </w:rPr>
                    <w:t>t</w:t>
                  </w:r>
                  <w:r>
                    <w:rPr>
                      <w:i/>
                      <w:smallCaps w:val="0"/>
                      <w:color w:val="292425"/>
                      <w:spacing w:val="-1"/>
                      <w:w w:val="96"/>
                      <w:sz w:val="24"/>
                    </w:rPr>
                    <w:t>-ter</w:t>
                  </w:r>
                  <w:r>
                    <w:rPr>
                      <w:i/>
                      <w:smallCaps w:val="0"/>
                      <w:color w:val="292425"/>
                      <w:w w:val="96"/>
                      <w:sz w:val="24"/>
                    </w:rPr>
                    <w:t>m</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6"/>
                      <w:sz w:val="24"/>
                    </w:rPr>
                    <w:t>steepene</w:t>
                  </w:r>
                  <w:r>
                    <w:rPr>
                      <w:i/>
                      <w:smallCaps w:val="0"/>
                      <w:color w:val="292425"/>
                      <w:w w:val="96"/>
                      <w:sz w:val="24"/>
                    </w:rPr>
                    <w:t>d</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color w:val="292425"/>
                      <w:spacing w:val="-1"/>
                      <w:w w:val="99"/>
                      <w:sz w:val="24"/>
                    </w:rPr>
                    <w:t>M</w:t>
                  </w:r>
                  <w:r>
                    <w:rPr>
                      <w:i/>
                      <w:smallCaps/>
                      <w:color w:val="292425"/>
                      <w:spacing w:val="-3"/>
                      <w:w w:val="99"/>
                      <w:sz w:val="24"/>
                    </w:rPr>
                    <w:t>a</w:t>
                  </w:r>
                  <w:r>
                    <w:rPr>
                      <w:i/>
                      <w:smallCaps w:val="0"/>
                      <w:color w:val="292425"/>
                      <w:spacing w:val="-29"/>
                      <w:w w:val="96"/>
                      <w:sz w:val="24"/>
                    </w:rPr>
                    <w:t>y</w:t>
                  </w:r>
                  <w:r>
                    <w:rPr>
                      <w:i/>
                      <w:smallCaps w:val="0"/>
                      <w:color w:val="292425"/>
                      <w:w w:val="10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7"/>
                      <w:sz w:val="24"/>
                    </w:rPr>
                    <w:t>consisten</w:t>
                  </w:r>
                  <w:r>
                    <w:rPr>
                      <w:i/>
                      <w:smallCaps w:val="0"/>
                      <w:color w:val="292425"/>
                      <w:w w:val="97"/>
                      <w:sz w:val="24"/>
                    </w:rPr>
                    <w:t>t</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3"/>
                      <w:w w:val="91"/>
                      <w:sz w:val="24"/>
                    </w:rPr>
                    <w:t>e</w:t>
                  </w:r>
                  <w:r>
                    <w:rPr>
                      <w:i/>
                      <w:smallCaps w:val="0"/>
                      <w:color w:val="292425"/>
                      <w:spacing w:val="-1"/>
                      <w:w w:val="99"/>
                      <w:sz w:val="24"/>
                    </w:rPr>
                    <w:t>xpec</w:t>
                  </w:r>
                  <w:r>
                    <w:rPr>
                      <w:i/>
                      <w:smallCaps w:val="0"/>
                      <w:color w:val="292425"/>
                      <w:spacing w:val="-3"/>
                      <w:w w:val="99"/>
                      <w:sz w:val="24"/>
                    </w:rPr>
                    <w:t>t</w:t>
                  </w:r>
                  <w:r>
                    <w:rPr>
                      <w:i/>
                      <w:smallCaps/>
                      <w:color w:val="292425"/>
                      <w:spacing w:val="-1"/>
                      <w:w w:val="88"/>
                      <w:sz w:val="24"/>
                    </w:rPr>
                    <w:t>ation</w:t>
                  </w:r>
                  <w:r>
                    <w:rPr>
                      <w:i/>
                      <w:smallCaps/>
                      <w:color w:val="292425"/>
                      <w:w w:val="88"/>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3"/>
                      <w:sz w:val="24"/>
                    </w:rPr>
                    <w:t>sing </w:t>
                  </w:r>
                  <w:r>
                    <w:rPr>
                      <w:i/>
                      <w:smallCaps/>
                      <w:color w:val="292425"/>
                      <w:spacing w:val="-1"/>
                      <w:w w:val="76"/>
                      <w:sz w:val="24"/>
                    </w:rPr>
                    <w:t>officia</w:t>
                  </w:r>
                  <w:r>
                    <w:rPr>
                      <w:i/>
                      <w:smallCaps/>
                      <w:color w:val="292425"/>
                      <w:w w:val="76"/>
                      <w:sz w:val="24"/>
                    </w:rPr>
                    <w:t>l</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1"/>
                      <w:w w:val="96"/>
                      <w:sz w:val="24"/>
                    </w:rPr>
                    <w:t>Bon</w:t>
                  </w:r>
                  <w:r>
                    <w:rPr>
                      <w:i/>
                      <w:smallCaps w:val="0"/>
                      <w:color w:val="292425"/>
                      <w:w w:val="96"/>
                      <w:sz w:val="24"/>
                    </w:rPr>
                    <w:t>d</w:t>
                  </w:r>
                  <w:r>
                    <w:rPr>
                      <w:i/>
                      <w:smallCaps w:val="0"/>
                      <w:color w:val="292425"/>
                      <w:sz w:val="24"/>
                    </w:rPr>
                    <w:t> </w:t>
                  </w:r>
                  <w:r>
                    <w:rPr>
                      <w:i/>
                      <w:smallCaps w:val="0"/>
                      <w:color w:val="292425"/>
                      <w:spacing w:val="-1"/>
                      <w:w w:val="94"/>
                      <w:sz w:val="24"/>
                    </w:rPr>
                    <w:t>yield</w:t>
                  </w:r>
                  <w:r>
                    <w:rPr>
                      <w:i/>
                      <w:smallCaps w:val="0"/>
                      <w:color w:val="292425"/>
                      <w:w w:val="94"/>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3"/>
                      <w:sz w:val="24"/>
                    </w:rPr>
                    <w:t>rise</w:t>
                  </w:r>
                  <w:r>
                    <w:rPr>
                      <w:i/>
                      <w:smallCaps w:val="0"/>
                      <w:color w:val="292425"/>
                      <w:w w:val="93"/>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6"/>
                      <w:sz w:val="24"/>
                    </w:rPr>
                    <w:t>Kingdom</w:t>
                  </w:r>
                  <w:r>
                    <w:rPr>
                      <w:i/>
                      <w:smallCaps w:val="0"/>
                      <w:color w:val="292425"/>
                      <w:w w:val="9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pic</w:t>
                  </w:r>
                  <w:r>
                    <w:rPr>
                      <w:i/>
                      <w:smallCaps w:val="0"/>
                      <w:color w:val="292425"/>
                      <w:spacing w:val="-5"/>
                      <w:w w:val="94"/>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color w:val="292425"/>
                      <w:spacing w:val="-1"/>
                      <w:w w:val="83"/>
                      <w:sz w:val="24"/>
                    </w:rPr>
                    <w:t>sharp</w:t>
                  </w:r>
                  <w:r>
                    <w:rPr>
                      <w:i/>
                      <w:smallCaps/>
                      <w:color w:val="292425"/>
                      <w:spacing w:val="-5"/>
                      <w:w w:val="83"/>
                      <w:sz w:val="24"/>
                    </w:rPr>
                    <w:t>l</w:t>
                  </w:r>
                  <w:r>
                    <w:rPr>
                      <w:i/>
                      <w:smallCaps w:val="0"/>
                      <w:color w:val="292425"/>
                      <w:w w:val="96"/>
                      <w:sz w:val="24"/>
                    </w:rPr>
                    <w:t>y</w:t>
                  </w:r>
                  <w:r>
                    <w:rPr>
                      <w:i/>
                      <w:smallCaps w:val="0"/>
                      <w:color w:val="292425"/>
                      <w:sz w:val="24"/>
                    </w:rPr>
                    <w:t> </w:t>
                  </w:r>
                  <w:r>
                    <w:rPr>
                      <w:i/>
                      <w:smallCaps w:val="0"/>
                      <w:color w:val="292425"/>
                      <w:spacing w:val="-1"/>
                      <w:w w:val="97"/>
                      <w:sz w:val="24"/>
                    </w:rPr>
                    <w:t>in </w:t>
                  </w:r>
                  <w:r>
                    <w:rPr>
                      <w:i/>
                      <w:smallCaps w:val="0"/>
                      <w:color w:val="292425"/>
                      <w:spacing w:val="-14"/>
                      <w:w w:val="72"/>
                      <w:sz w:val="24"/>
                    </w:rPr>
                    <w:t>J</w:t>
                  </w:r>
                  <w:r>
                    <w:rPr>
                      <w:i/>
                      <w:smallCaps/>
                      <w:color w:val="292425"/>
                      <w:spacing w:val="-1"/>
                      <w:w w:val="99"/>
                      <w:sz w:val="24"/>
                    </w:rPr>
                    <w:t>apan</w:t>
                  </w:r>
                  <w:r>
                    <w:rPr>
                      <w:i/>
                      <w:smallCaps/>
                      <w:color w:val="292425"/>
                      <w:w w:val="99"/>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color w:val="292425"/>
                      <w:spacing w:val="-1"/>
                      <w:w w:val="85"/>
                      <w:sz w:val="24"/>
                    </w:rPr>
                    <w:t>change</w:t>
                  </w:r>
                  <w:r>
                    <w:rPr>
                      <w:i/>
                      <w:smallCaps/>
                      <w:color w:val="292425"/>
                      <w:w w:val="85"/>
                      <w:sz w:val="24"/>
                    </w:rPr>
                    <w:t>d</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107"/>
                      <w:sz w:val="24"/>
                    </w:rPr>
                    <w:t>S</w:t>
                  </w:r>
                  <w:r>
                    <w:rPr>
                      <w:i/>
                      <w:smallCaps w:val="0"/>
                      <w:color w:val="292425"/>
                      <w:spacing w:val="-3"/>
                      <w:w w:val="107"/>
                      <w:sz w:val="24"/>
                    </w:rPr>
                    <w:t>t</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1"/>
                      <w:sz w:val="24"/>
                    </w:rPr>
                    <w:t>eu</w:t>
                  </w:r>
                  <w:r>
                    <w:rPr>
                      <w:i/>
                      <w:smallCaps w:val="0"/>
                      <w:color w:val="292425"/>
                      <w:spacing w:val="-3"/>
                      <w:w w:val="91"/>
                      <w:sz w:val="24"/>
                    </w:rPr>
                    <w:t>r</w:t>
                  </w:r>
                  <w:r>
                    <w:rPr>
                      <w:i/>
                      <w:smallCaps w:val="0"/>
                      <w:color w:val="292425"/>
                      <w:w w:val="95"/>
                      <w:sz w:val="24"/>
                    </w:rPr>
                    <w:t>o</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color w:val="292425"/>
                      <w:spacing w:val="-1"/>
                      <w:w w:val="94"/>
                      <w:sz w:val="24"/>
                    </w:rPr>
                    <w:t>ea</w:t>
                  </w:r>
                  <w:r>
                    <w:rPr>
                      <w:i/>
                      <w:smallCaps/>
                      <w:color w:val="292425"/>
                      <w:w w:val="94"/>
                      <w:sz w:val="24"/>
                    </w:rPr>
                    <w:t>.</w:t>
                  </w:r>
                  <w:r>
                    <w:rPr>
                      <w:i/>
                      <w:smallCaps w:val="0"/>
                      <w:color w:val="292425"/>
                      <w:sz w:val="24"/>
                    </w:rPr>
                    <w:t> </w:t>
                  </w:r>
                  <w:r>
                    <w:rPr>
                      <w:i/>
                      <w:smallCaps w:val="0"/>
                      <w:color w:val="292425"/>
                      <w:spacing w:val="1"/>
                      <w:sz w:val="24"/>
                    </w:rPr>
                    <w:t> </w:t>
                  </w:r>
                  <w:r>
                    <w:rPr>
                      <w:i/>
                      <w:smallCaps w:val="0"/>
                      <w:color w:val="292425"/>
                      <w:spacing w:val="-1"/>
                      <w:w w:val="93"/>
                      <w:sz w:val="24"/>
                    </w:rPr>
                    <w:t>The</w:t>
                  </w:r>
                  <w:r>
                    <w:rPr>
                      <w:i/>
                      <w:smallCaps w:val="0"/>
                      <w:color w:val="292425"/>
                      <w:spacing w:val="-5"/>
                      <w:w w:val="93"/>
                      <w:sz w:val="24"/>
                    </w:rPr>
                    <w:t>r</w:t>
                  </w:r>
                  <w:r>
                    <w:rPr>
                      <w:i/>
                      <w:smallCaps w:val="0"/>
                      <w:color w:val="292425"/>
                      <w:w w:val="91"/>
                      <w:sz w:val="24"/>
                    </w:rPr>
                    <w:t>e</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4"/>
                      <w:sz w:val="24"/>
                    </w:rPr>
                    <w:t>mode</w:t>
                  </w:r>
                  <w:r>
                    <w:rPr>
                      <w:i/>
                      <w:smallCaps w:val="0"/>
                      <w:color w:val="292425"/>
                      <w:spacing w:val="-8"/>
                      <w:w w:val="94"/>
                      <w:sz w:val="24"/>
                    </w:rPr>
                    <w:t>r</w:t>
                  </w:r>
                  <w:r>
                    <w:rPr>
                      <w:i/>
                      <w:smallCaps/>
                      <w:color w:val="292425"/>
                      <w:spacing w:val="-1"/>
                      <w:w w:val="85"/>
                      <w:sz w:val="24"/>
                    </w:rPr>
                    <w:t>ate</w:t>
                  </w:r>
                  <w:r>
                    <w:rPr>
                      <w:i/>
                      <w:smallCaps w:val="0"/>
                      <w:color w:val="292425"/>
                      <w:spacing w:val="-1"/>
                      <w:w w:val="8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2"/>
                      <w:sz w:val="24"/>
                    </w:rPr>
                    <w:t>s</w:t>
                  </w:r>
                  <w:r>
                    <w:rPr>
                      <w:i/>
                      <w:smallCaps w:val="0"/>
                      <w:color w:val="292425"/>
                      <w:spacing w:val="-5"/>
                      <w:w w:val="92"/>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6"/>
                      <w:sz w:val="24"/>
                    </w:rPr>
                    <w:t>equi</w:t>
                  </w:r>
                  <w:r>
                    <w:rPr>
                      <w:i/>
                      <w:smallCaps w:val="0"/>
                      <w:color w:val="292425"/>
                      <w:spacing w:val="-3"/>
                      <w:w w:val="96"/>
                      <w:sz w:val="24"/>
                    </w:rPr>
                    <w:t>t</w:t>
                  </w:r>
                  <w:r>
                    <w:rPr>
                      <w:i/>
                      <w:smallCaps w:val="0"/>
                      <w:color w:val="292425"/>
                      <w:w w:val="96"/>
                      <w:sz w:val="24"/>
                    </w:rPr>
                    <w:t>y</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7"/>
                      <w:sz w:val="24"/>
                    </w:rPr>
                    <w:t>mos</w:t>
                  </w:r>
                  <w:r>
                    <w:rPr>
                      <w:i/>
                      <w:smallCaps w:val="0"/>
                      <w:color w:val="292425"/>
                      <w:w w:val="97"/>
                      <w:sz w:val="24"/>
                    </w:rPr>
                    <w:t>t</w:t>
                  </w:r>
                  <w:r>
                    <w:rPr>
                      <w:i/>
                      <w:smallCaps w:val="0"/>
                      <w:color w:val="292425"/>
                      <w:sz w:val="24"/>
                    </w:rPr>
                    <w:t> </w:t>
                  </w:r>
                  <w:r>
                    <w:rPr>
                      <w:i/>
                      <w:smallCaps/>
                      <w:color w:val="292425"/>
                      <w:spacing w:val="-1"/>
                      <w:w w:val="95"/>
                      <w:sz w:val="24"/>
                    </w:rPr>
                    <w:t>ma</w:t>
                  </w:r>
                  <w:r>
                    <w:rPr>
                      <w:i/>
                      <w:smallCaps/>
                      <w:color w:val="292425"/>
                      <w:spacing w:val="-5"/>
                      <w:w w:val="95"/>
                      <w:sz w:val="24"/>
                    </w:rPr>
                    <w:t>j</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4"/>
                      <w:sz w:val="24"/>
                    </w:rPr>
                    <w:t>countri</w:t>
                  </w:r>
                  <w:r>
                    <w:rPr>
                      <w:i/>
                      <w:smallCaps w:val="0"/>
                      <w:color w:val="292425"/>
                      <w:spacing w:val="-5"/>
                      <w:w w:val="94"/>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w w:val="94"/>
                      <w:sz w:val="24"/>
                    </w:rPr>
                    <w:t>includin</w:t>
                  </w:r>
                  <w:r>
                    <w:rPr>
                      <w:i/>
                      <w:smallCaps w:val="0"/>
                      <w:color w:val="292425"/>
                      <w:w w:val="94"/>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6"/>
                      <w:sz w:val="24"/>
                    </w:rPr>
                    <w:t>Kingdom</w:t>
                  </w:r>
                  <w:r>
                    <w:rPr>
                      <w:i/>
                      <w:smallCaps w:val="0"/>
                      <w:color w:val="292425"/>
                      <w:w w:val="9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w w:val="99"/>
                      <w:sz w:val="24"/>
                    </w:rPr>
                    <w:t>a</w:t>
                  </w:r>
                  <w:r>
                    <w:rPr>
                      <w:i/>
                      <w:smallCaps w:val="0"/>
                      <w:color w:val="292425"/>
                      <w:sz w:val="24"/>
                    </w:rPr>
                    <w:t> </w:t>
                  </w:r>
                  <w:r>
                    <w:rPr>
                      <w:i/>
                      <w:smallCaps/>
                      <w:color w:val="292425"/>
                      <w:spacing w:val="-1"/>
                      <w:w w:val="74"/>
                      <w:sz w:val="24"/>
                    </w:rPr>
                    <w:t>la</w:t>
                  </w:r>
                  <w:r>
                    <w:rPr>
                      <w:i/>
                      <w:smallCaps/>
                      <w:color w:val="292425"/>
                      <w:spacing w:val="-10"/>
                      <w:w w:val="74"/>
                      <w:sz w:val="24"/>
                    </w:rPr>
                    <w:t>r</w:t>
                  </w:r>
                  <w:r>
                    <w:rPr>
                      <w:i/>
                      <w:smallCaps w:val="0"/>
                      <w:color w:val="292425"/>
                      <w:spacing w:val="-1"/>
                      <w:w w:val="89"/>
                      <w:sz w:val="24"/>
                    </w:rPr>
                    <w:t>ge</w:t>
                  </w:r>
                  <w:r>
                    <w:rPr>
                      <w:i/>
                      <w:smallCaps w:val="0"/>
                      <w:color w:val="292425"/>
                      <w:w w:val="89"/>
                      <w:sz w:val="24"/>
                    </w:rPr>
                    <w:t>r</w:t>
                  </w:r>
                  <w:r>
                    <w:rPr>
                      <w:i/>
                      <w:smallCaps w:val="0"/>
                      <w:color w:val="292425"/>
                      <w:sz w:val="24"/>
                    </w:rPr>
                    <w:t> </w:t>
                  </w:r>
                  <w:r>
                    <w:rPr>
                      <w:i/>
                      <w:smallCaps w:val="0"/>
                      <w:color w:val="292425"/>
                      <w:spacing w:val="-1"/>
                      <w:w w:val="91"/>
                      <w:sz w:val="24"/>
                    </w:rPr>
                    <w:t>ris</w:t>
                  </w:r>
                  <w:r>
                    <w:rPr>
                      <w:i/>
                      <w:smallCaps w:val="0"/>
                      <w:color w:val="292425"/>
                      <w:w w:val="91"/>
                      <w:sz w:val="24"/>
                    </w:rPr>
                    <w:t>e</w:t>
                  </w:r>
                  <w:r>
                    <w:rPr>
                      <w:i/>
                      <w:smallCaps w:val="0"/>
                      <w:color w:val="292425"/>
                      <w:sz w:val="24"/>
                    </w:rPr>
                    <w:t> </w:t>
                  </w:r>
                  <w:r>
                    <w:rPr>
                      <w:i/>
                      <w:smallCaps w:val="0"/>
                      <w:color w:val="292425"/>
                      <w:spacing w:val="-1"/>
                      <w:w w:val="97"/>
                      <w:sz w:val="24"/>
                    </w:rPr>
                    <w:t>in </w:t>
                  </w:r>
                  <w:r>
                    <w:rPr>
                      <w:i/>
                      <w:smallCaps w:val="0"/>
                      <w:color w:val="292425"/>
                      <w:spacing w:val="-14"/>
                      <w:w w:val="72"/>
                      <w:sz w:val="24"/>
                    </w:rPr>
                    <w:t>J</w:t>
                  </w:r>
                  <w:r>
                    <w:rPr>
                      <w:i/>
                      <w:smallCaps/>
                      <w:color w:val="292425"/>
                      <w:spacing w:val="-1"/>
                      <w:w w:val="99"/>
                      <w:sz w:val="24"/>
                    </w:rPr>
                    <w:t>apan</w:t>
                  </w:r>
                  <w:r>
                    <w:rPr>
                      <w:i/>
                      <w:smallCaps/>
                      <w:color w:val="292425"/>
                      <w:w w:val="99"/>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1"/>
                      <w:w w:val="93"/>
                      <w:sz w:val="24"/>
                    </w:rPr>
                    <w:t>ER</w:t>
                  </w:r>
                  <w:r>
                    <w:rPr>
                      <w:i/>
                      <w:smallCaps w:val="0"/>
                      <w:color w:val="292425"/>
                      <w:w w:val="93"/>
                      <w:sz w:val="24"/>
                    </w:rPr>
                    <w:t>I</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101"/>
                      <w:sz w:val="24"/>
                    </w:rPr>
                    <w:t>p</w:t>
                  </w:r>
                  <w:r>
                    <w:rPr>
                      <w:i/>
                      <w:smallCaps/>
                      <w:color w:val="292425"/>
                      <w:spacing w:val="-5"/>
                      <w:w w:val="101"/>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6"/>
                      <w:sz w:val="24"/>
                    </w:rPr>
                    <w:t>th</w:t>
                  </w:r>
                  <w:r>
                    <w:rPr>
                      <w:i/>
                      <w:smallCaps w:val="0"/>
                      <w:color w:val="292425"/>
                      <w:spacing w:val="-5"/>
                      <w:w w:val="96"/>
                      <w:sz w:val="24"/>
                    </w:rPr>
                    <w:t>r</w:t>
                  </w:r>
                  <w:r>
                    <w:rPr>
                      <w:i/>
                      <w:smallCaps w:val="0"/>
                      <w:color w:val="292425"/>
                      <w:spacing w:val="-1"/>
                      <w:w w:val="91"/>
                      <w:sz w:val="24"/>
                    </w:rPr>
                    <w:t>e</w:t>
                  </w:r>
                  <w:r>
                    <w:rPr>
                      <w:i/>
                      <w:smallCaps w:val="0"/>
                      <w:color w:val="292425"/>
                      <w:w w:val="91"/>
                      <w:sz w:val="24"/>
                    </w:rPr>
                    <w:t>e</w:t>
                  </w:r>
                  <w:r>
                    <w:rPr>
                      <w:i/>
                      <w:smallCaps w:val="0"/>
                      <w:color w:val="292425"/>
                      <w:sz w:val="24"/>
                    </w:rPr>
                    <w:t> </w:t>
                  </w:r>
                  <w:r>
                    <w:rPr>
                      <w:i/>
                      <w:smallCaps w:val="0"/>
                      <w:color w:val="292425"/>
                      <w:spacing w:val="-1"/>
                      <w:w w:val="98"/>
                      <w:sz w:val="24"/>
                    </w:rPr>
                    <w:t>months</w:t>
                  </w:r>
                  <w:r>
                    <w:rPr>
                      <w:i/>
                      <w:smallCaps w:val="0"/>
                      <w:color w:val="292425"/>
                      <w:w w:val="98"/>
                      <w:sz w:val="24"/>
                    </w:rPr>
                    <w:t>,</w:t>
                  </w:r>
                  <w:r>
                    <w:rPr>
                      <w:i/>
                      <w:smallCaps w:val="0"/>
                      <w:color w:val="292425"/>
                      <w:sz w:val="24"/>
                    </w:rPr>
                    <w:t> </w:t>
                  </w:r>
                  <w:r>
                    <w:rPr>
                      <w:i/>
                      <w:smallCaps w:val="0"/>
                      <w:color w:val="292425"/>
                      <w:spacing w:val="-1"/>
                      <w:w w:val="90"/>
                      <w:sz w:val="24"/>
                    </w:rPr>
                    <w:t>whil</w:t>
                  </w:r>
                  <w:r>
                    <w:rPr>
                      <w:i/>
                      <w:smallCaps w:val="0"/>
                      <w:color w:val="292425"/>
                      <w:w w:val="90"/>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9"/>
                      <w:sz w:val="24"/>
                    </w:rPr>
                    <w:t>U</w:t>
                  </w:r>
                  <w:r>
                    <w:rPr>
                      <w:i/>
                      <w:smallCaps w:val="0"/>
                      <w:color w:val="292425"/>
                      <w:w w:val="99"/>
                      <w:sz w:val="24"/>
                    </w:rPr>
                    <w:t>S</w:t>
                  </w:r>
                  <w:r>
                    <w:rPr>
                      <w:i/>
                      <w:smallCaps w:val="0"/>
                      <w:color w:val="292425"/>
                      <w:sz w:val="24"/>
                    </w:rPr>
                    <w:t> </w:t>
                  </w:r>
                  <w:r>
                    <w:rPr>
                      <w:i/>
                      <w:smallCaps/>
                      <w:color w:val="292425"/>
                      <w:spacing w:val="-1"/>
                      <w:w w:val="75"/>
                      <w:sz w:val="24"/>
                    </w:rPr>
                    <w:t>dolla</w:t>
                  </w:r>
                  <w:r>
                    <w:rPr>
                      <w:i/>
                      <w:smallCaps/>
                      <w:color w:val="292425"/>
                      <w:w w:val="75"/>
                      <w:sz w:val="24"/>
                    </w:rPr>
                    <w:t>r</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color w:val="292425"/>
                      <w:spacing w:val="-1"/>
                      <w:w w:val="74"/>
                      <w:sz w:val="24"/>
                    </w:rPr>
                    <w:t>fallen</w:t>
                  </w:r>
                  <w:r>
                    <w:rPr>
                      <w:i/>
                      <w:smallCaps w:val="0"/>
                      <w:color w:val="292425"/>
                      <w:spacing w:val="-1"/>
                      <w:w w:val="74"/>
                      <w:sz w:val="24"/>
                    </w:rPr>
                    <w:t> </w:t>
                  </w:r>
                  <w:r>
                    <w:rPr>
                      <w:i/>
                      <w:smallCaps/>
                      <w:color w:val="292425"/>
                      <w:spacing w:val="-1"/>
                      <w:w w:val="87"/>
                      <w:sz w:val="24"/>
                    </w:rPr>
                    <w:t>a</w:t>
                  </w:r>
                  <w:r>
                    <w:rPr>
                      <w:i/>
                      <w:smallCaps/>
                      <w:color w:val="292425"/>
                      <w:spacing w:val="-5"/>
                      <w:w w:val="87"/>
                      <w:sz w:val="24"/>
                    </w:rPr>
                    <w:t>g</w:t>
                  </w:r>
                  <w:r>
                    <w:rPr>
                      <w:i/>
                      <w:smallCaps/>
                      <w:color w:val="292425"/>
                      <w:spacing w:val="-1"/>
                      <w:w w:val="89"/>
                      <w:sz w:val="24"/>
                    </w:rPr>
                    <w:t>ains</w:t>
                  </w:r>
                  <w:r>
                    <w:rPr>
                      <w:i/>
                      <w:smallCaps/>
                      <w:color w:val="292425"/>
                      <w:w w:val="89"/>
                      <w:sz w:val="24"/>
                    </w:rPr>
                    <w:t>t</w:t>
                  </w:r>
                  <w:r>
                    <w:rPr>
                      <w:i/>
                      <w:smallCaps w:val="0"/>
                      <w:color w:val="292425"/>
                      <w:sz w:val="24"/>
                    </w:rPr>
                    <w:t> </w:t>
                  </w:r>
                  <w:r>
                    <w:rPr>
                      <w:i/>
                      <w:smallCaps w:val="0"/>
                      <w:color w:val="292425"/>
                      <w:spacing w:val="-1"/>
                      <w:w w:val="97"/>
                      <w:sz w:val="24"/>
                    </w:rPr>
                    <w:t>mos</w:t>
                  </w:r>
                  <w:r>
                    <w:rPr>
                      <w:i/>
                      <w:smallCaps w:val="0"/>
                      <w:color w:val="292425"/>
                      <w:w w:val="97"/>
                      <w:sz w:val="24"/>
                    </w:rPr>
                    <w:t>t</w:t>
                  </w:r>
                  <w:r>
                    <w:rPr>
                      <w:i/>
                      <w:smallCaps w:val="0"/>
                      <w:color w:val="292425"/>
                      <w:sz w:val="24"/>
                    </w:rPr>
                    <w:t> </w:t>
                  </w:r>
                  <w:r>
                    <w:rPr>
                      <w:i/>
                      <w:smallCaps w:val="0"/>
                      <w:color w:val="292425"/>
                      <w:spacing w:val="-1"/>
                      <w:w w:val="89"/>
                      <w:sz w:val="24"/>
                    </w:rPr>
                    <w:t>cur</w:t>
                  </w:r>
                  <w:r>
                    <w:rPr>
                      <w:i/>
                      <w:smallCaps w:val="0"/>
                      <w:color w:val="292425"/>
                      <w:spacing w:val="-5"/>
                      <w:w w:val="89"/>
                      <w:sz w:val="24"/>
                    </w:rPr>
                    <w:t>r</w:t>
                  </w:r>
                  <w:r>
                    <w:rPr>
                      <w:i/>
                      <w:smallCaps w:val="0"/>
                      <w:color w:val="292425"/>
                      <w:spacing w:val="-1"/>
                      <w:w w:val="93"/>
                      <w:sz w:val="24"/>
                    </w:rPr>
                    <w:t>enci</w:t>
                  </w:r>
                  <w:r>
                    <w:rPr>
                      <w:i/>
                      <w:smallCaps w:val="0"/>
                      <w:color w:val="292425"/>
                      <w:spacing w:val="-5"/>
                      <w:w w:val="93"/>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6"/>
                      <w:sz w:val="24"/>
                    </w:rPr>
                    <w:t>Kingdom</w:t>
                  </w:r>
                  <w:r>
                    <w:rPr>
                      <w:i/>
                      <w:smallCaps w:val="0"/>
                      <w:color w:val="292425"/>
                      <w:w w:val="96"/>
                      <w:sz w:val="24"/>
                    </w:rPr>
                    <w:t>,</w:t>
                  </w:r>
                  <w:r>
                    <w:rPr>
                      <w:i/>
                      <w:smallCaps w:val="0"/>
                      <w:color w:val="292425"/>
                      <w:sz w:val="24"/>
                    </w:rPr>
                    <w:t> </w:t>
                  </w:r>
                  <w:r>
                    <w:rPr>
                      <w:i/>
                      <w:smallCaps w:val="0"/>
                      <w:color w:val="292425"/>
                      <w:spacing w:val="-1"/>
                      <w:w w:val="94"/>
                      <w:sz w:val="24"/>
                    </w:rPr>
                    <w:t>housin</w:t>
                  </w:r>
                  <w:r>
                    <w:rPr>
                      <w:i/>
                      <w:smallCaps w:val="0"/>
                      <w:color w:val="292425"/>
                      <w:w w:val="94"/>
                      <w:sz w:val="24"/>
                    </w:rPr>
                    <w:t>g</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color w:val="292425"/>
                      <w:spacing w:val="-1"/>
                      <w:w w:val="92"/>
                      <w:sz w:val="24"/>
                    </w:rPr>
                    <w:t>appear</w:t>
                  </w:r>
                  <w:r>
                    <w:rPr>
                      <w:i/>
                      <w:smallCaps/>
                      <w:color w:val="292425"/>
                      <w:w w:val="92"/>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pic</w:t>
                  </w:r>
                  <w:r>
                    <w:rPr>
                      <w:i/>
                      <w:smallCaps w:val="0"/>
                      <w:color w:val="292425"/>
                      <w:spacing w:val="-5"/>
                      <w:w w:val="94"/>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thi</w:t>
                  </w:r>
                  <w:r>
                    <w:rPr>
                      <w:i/>
                      <w:smallCaps w:val="0"/>
                      <w:color w:val="292425"/>
                      <w:spacing w:val="-8"/>
                      <w:w w:val="96"/>
                      <w:sz w:val="24"/>
                    </w:rPr>
                    <w:t>r</w:t>
                  </w:r>
                  <w:r>
                    <w:rPr>
                      <w:i/>
                      <w:smallCaps w:val="0"/>
                      <w:color w:val="292425"/>
                      <w:sz w:val="24"/>
                    </w:rPr>
                    <w:t>d </w:t>
                  </w:r>
                  <w:r>
                    <w:rPr>
                      <w:i/>
                      <w:smallCaps/>
                      <w:color w:val="292425"/>
                      <w:spacing w:val="-1"/>
                      <w:w w:val="81"/>
                      <w:sz w:val="24"/>
                    </w:rPr>
                    <w:t>quarte</w:t>
                  </w:r>
                  <w:r>
                    <w:rPr>
                      <w:i/>
                      <w:smallCaps/>
                      <w:color w:val="292425"/>
                      <w:spacing w:val="-32"/>
                      <w:w w:val="69"/>
                      <w:sz w:val="24"/>
                    </w:rPr>
                    <w:t>r</w:t>
                  </w:r>
                  <w:r>
                    <w:rPr>
                      <w:i/>
                      <w:smallCaps w:val="0"/>
                      <w:color w:val="292425"/>
                      <w:w w:val="106"/>
                      <w:sz w:val="24"/>
                    </w:rPr>
                    <w:t>,</w:t>
                  </w:r>
                  <w:r>
                    <w:rPr>
                      <w:i/>
                      <w:smallCaps w:val="0"/>
                      <w:color w:val="292425"/>
                      <w:sz w:val="24"/>
                    </w:rPr>
                    <w:t> </w:t>
                  </w:r>
                  <w:r>
                    <w:rPr>
                      <w:i/>
                      <w:smallCaps w:val="0"/>
                      <w:color w:val="292425"/>
                      <w:spacing w:val="-1"/>
                      <w:w w:val="93"/>
                      <w:sz w:val="24"/>
                    </w:rPr>
                    <w:t>hous</w:t>
                  </w:r>
                  <w:r>
                    <w:rPr>
                      <w:i/>
                      <w:smallCaps w:val="0"/>
                      <w:color w:val="292425"/>
                      <w:w w:val="93"/>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5"/>
                      <w:w w:val="86"/>
                      <w:sz w:val="24"/>
                    </w:rPr>
                    <w:t>r</w:t>
                  </w:r>
                  <w:r>
                    <w:rPr>
                      <w:i/>
                      <w:smallCaps/>
                      <w:color w:val="292425"/>
                      <w:spacing w:val="-1"/>
                      <w:w w:val="92"/>
                      <w:sz w:val="24"/>
                    </w:rPr>
                    <w:t>emaine</w:t>
                  </w:r>
                  <w:r>
                    <w:rPr>
                      <w:i/>
                      <w:smallCaps/>
                      <w:color w:val="292425"/>
                      <w:w w:val="92"/>
                      <w:sz w:val="24"/>
                    </w:rPr>
                    <w:t>d</w:t>
                  </w:r>
                  <w:r>
                    <w:rPr>
                      <w:i/>
                      <w:smallCaps w:val="0"/>
                      <w:color w:val="292425"/>
                      <w:sz w:val="24"/>
                    </w:rPr>
                    <w:t> </w:t>
                  </w:r>
                  <w:r>
                    <w:rPr>
                      <w:i/>
                      <w:smallCaps w:val="0"/>
                      <w:color w:val="292425"/>
                      <w:spacing w:val="-1"/>
                      <w:w w:val="94"/>
                      <w:sz w:val="24"/>
                    </w:rPr>
                    <w:t>high</w:t>
                  </w:r>
                  <w:r>
                    <w:rPr>
                      <w:i/>
                      <w:smallCaps w:val="0"/>
                      <w:color w:val="292425"/>
                      <w:w w:val="94"/>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househol</w:t>
                  </w:r>
                  <w:r>
                    <w:rPr>
                      <w:i/>
                      <w:smallCaps w:val="0"/>
                      <w:color w:val="292425"/>
                      <w:w w:val="94"/>
                      <w:sz w:val="24"/>
                    </w:rPr>
                    <w:t>d</w:t>
                  </w:r>
                  <w:r>
                    <w:rPr>
                      <w:i/>
                      <w:smallCaps w:val="0"/>
                      <w:color w:val="292425"/>
                      <w:sz w:val="24"/>
                    </w:rPr>
                    <w:t> </w:t>
                  </w:r>
                  <w:r>
                    <w:rPr>
                      <w:i/>
                      <w:smallCaps w:val="0"/>
                      <w:color w:val="292425"/>
                      <w:spacing w:val="-1"/>
                      <w:w w:val="91"/>
                      <w:sz w:val="24"/>
                    </w:rPr>
                    <w:t>bor</w:t>
                  </w:r>
                  <w:r>
                    <w:rPr>
                      <w:i/>
                      <w:smallCaps w:val="0"/>
                      <w:color w:val="292425"/>
                      <w:spacing w:val="-3"/>
                      <w:w w:val="91"/>
                      <w:sz w:val="24"/>
                    </w:rPr>
                    <w:t>r</w:t>
                  </w:r>
                  <w:r>
                    <w:rPr>
                      <w:i/>
                      <w:smallCaps w:val="0"/>
                      <w:color w:val="292425"/>
                      <w:spacing w:val="-4"/>
                      <w:w w:val="95"/>
                      <w:sz w:val="24"/>
                    </w:rPr>
                    <w:t>o</w:t>
                  </w:r>
                  <w:r>
                    <w:rPr>
                      <w:i/>
                      <w:smallCaps w:val="0"/>
                      <w:color w:val="292425"/>
                      <w:w w:val="87"/>
                      <w:sz w:val="24"/>
                    </w:rPr>
                    <w:t>w</w:t>
                  </w:r>
                  <w:r>
                    <w:rPr>
                      <w:i/>
                      <w:smallCaps w:val="0"/>
                      <w:color w:val="292425"/>
                      <w:spacing w:val="-1"/>
                      <w:w w:val="93"/>
                      <w:sz w:val="24"/>
                    </w:rPr>
                    <w:t>in</w:t>
                  </w:r>
                  <w:r>
                    <w:rPr>
                      <w:i/>
                      <w:smallCaps w:val="0"/>
                      <w:color w:val="292425"/>
                      <w:w w:val="93"/>
                      <w:sz w:val="24"/>
                    </w:rPr>
                    <w:t>g</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w w:val="87"/>
                      <w:sz w:val="24"/>
                    </w:rPr>
                    <w:t>w</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2"/>
                      <w:sz w:val="24"/>
                    </w:rPr>
                    <w:t>ong</w:t>
                  </w:r>
                  <w:r>
                    <w:rPr>
                      <w:i/>
                      <w:smallCaps w:val="0"/>
                      <w:color w:val="292425"/>
                      <w:spacing w:val="-5"/>
                      <w:w w:val="92"/>
                      <w:sz w:val="24"/>
                    </w:rPr>
                    <w:t>l</w:t>
                  </w:r>
                  <w:r>
                    <w:rPr>
                      <w:i/>
                      <w:smallCaps w:val="0"/>
                      <w:color w:val="292425"/>
                      <w:spacing w:val="-29"/>
                      <w:w w:val="96"/>
                      <w:sz w:val="24"/>
                    </w:rPr>
                    <w:t>y</w:t>
                  </w:r>
                  <w:r>
                    <w:rPr>
                      <w:i/>
                      <w:smallCaps w:val="0"/>
                      <w:color w:val="292425"/>
                      <w:w w:val="106"/>
                      <w:sz w:val="24"/>
                    </w:rPr>
                    <w:t>.</w:t>
                  </w:r>
                </w:p>
              </w:txbxContent>
            </v:textbox>
            <v:fill type="solid"/>
            <v:stroke dashstyle="solid"/>
            <w10:wrap type="none"/>
          </v:shape>
        </w:pict>
      </w:r>
      <w:bookmarkStart w:name="Money and asset prices" w:id="1"/>
      <w:bookmarkEnd w:id="1"/>
      <w:r>
        <w:rPr/>
      </w:r>
      <w:bookmarkStart w:name="Asset prices" w:id="2"/>
      <w:bookmarkEnd w:id="2"/>
      <w:r>
        <w:rPr/>
      </w:r>
      <w:bookmarkStart w:name="Short-term interest rates" w:id="3"/>
      <w:bookmarkEnd w:id="3"/>
      <w:r>
        <w:rPr/>
      </w:r>
      <w:bookmarkStart w:name="_bookmark0" w:id="4"/>
      <w:bookmarkEnd w:id="4"/>
      <w:r>
        <w:rPr/>
      </w:r>
      <w:r>
        <w:rPr>
          <w:rFonts w:ascii="Trebuchet MS"/>
          <w:color w:val="0092C0"/>
          <w:w w:val="98"/>
        </w:rPr>
        <w:t>C</w:t>
      </w:r>
      <w:r>
        <w:rPr>
          <w:rFonts w:ascii="Trebuchet MS"/>
          <w:color w:val="0092C0"/>
          <w:spacing w:val="-2"/>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color w:val="0092C0"/>
          <w:w w:val="78"/>
        </w:rPr>
        <w:t>.1</w:t>
      </w:r>
    </w:p>
    <w:p>
      <w:pPr>
        <w:pStyle w:val="BodyText"/>
        <w:spacing w:line="247" w:lineRule="auto" w:before="8"/>
        <w:ind w:left="190" w:right="38"/>
        <w:rPr>
          <w:sz w:val="12"/>
        </w:rPr>
      </w:pPr>
      <w:r>
        <w:rPr>
          <w:rFonts w:ascii="Trebuchet MS"/>
          <w:color w:val="0092C0"/>
        </w:rPr>
        <w:t>Bank</w:t>
      </w:r>
      <w:r>
        <w:rPr>
          <w:rFonts w:ascii="Trebuchet MS"/>
          <w:color w:val="0092C0"/>
          <w:spacing w:val="-41"/>
        </w:rPr>
        <w:t> </w:t>
      </w:r>
      <w:r>
        <w:rPr>
          <w:rFonts w:ascii="Trebuchet MS"/>
          <w:color w:val="0092C0"/>
        </w:rPr>
        <w:t>of</w:t>
      </w:r>
      <w:r>
        <w:rPr>
          <w:rFonts w:ascii="Trebuchet MS"/>
          <w:color w:val="0092C0"/>
          <w:spacing w:val="-37"/>
        </w:rPr>
        <w:t> </w:t>
      </w:r>
      <w:r>
        <w:rPr>
          <w:rFonts w:ascii="Trebuchet MS"/>
          <w:color w:val="0092C0"/>
        </w:rPr>
        <w:t>England</w:t>
      </w:r>
      <w:r>
        <w:rPr>
          <w:rFonts w:ascii="Trebuchet MS"/>
          <w:color w:val="0092C0"/>
          <w:spacing w:val="-37"/>
        </w:rPr>
        <w:t> </w:t>
      </w:r>
      <w:r>
        <w:rPr>
          <w:rFonts w:ascii="Trebuchet MS"/>
          <w:color w:val="0092C0"/>
        </w:rPr>
        <w:t>repo</w:t>
      </w:r>
      <w:r>
        <w:rPr>
          <w:rFonts w:ascii="Trebuchet MS"/>
          <w:color w:val="0092C0"/>
          <w:spacing w:val="-37"/>
        </w:rPr>
        <w:t> </w:t>
      </w:r>
      <w:r>
        <w:rPr>
          <w:rFonts w:ascii="Trebuchet MS"/>
          <w:color w:val="0092C0"/>
        </w:rPr>
        <w:t>rate</w:t>
      </w:r>
      <w:r>
        <w:rPr>
          <w:rFonts w:ascii="Trebuchet MS"/>
          <w:color w:val="0092C0"/>
          <w:spacing w:val="-37"/>
        </w:rPr>
        <w:t> </w:t>
      </w:r>
      <w:r>
        <w:rPr>
          <w:rFonts w:ascii="Trebuchet MS"/>
          <w:color w:val="0092C0"/>
        </w:rPr>
        <w:t>and</w:t>
      </w:r>
      <w:r>
        <w:rPr>
          <w:rFonts w:ascii="Trebuchet MS"/>
          <w:color w:val="0092C0"/>
          <w:spacing w:val="-37"/>
        </w:rPr>
        <w:t> </w:t>
      </w:r>
      <w:r>
        <w:rPr>
          <w:rFonts w:ascii="Trebuchet MS"/>
          <w:color w:val="0092C0"/>
        </w:rPr>
        <w:t>GC</w:t>
      </w:r>
      <w:r>
        <w:rPr>
          <w:rFonts w:ascii="Trebuchet MS"/>
          <w:color w:val="0092C0"/>
          <w:spacing w:val="-39"/>
        </w:rPr>
        <w:t> </w:t>
      </w:r>
      <w:r>
        <w:rPr>
          <w:rFonts w:ascii="Trebuchet MS"/>
          <w:color w:val="0092C0"/>
        </w:rPr>
        <w:t>repo/gilt</w:t>
      </w:r>
      <w:r>
        <w:rPr>
          <w:color w:val="292425"/>
          <w:position w:val="4"/>
          <w:sz w:val="12"/>
        </w:rPr>
        <w:t>(a) </w:t>
      </w:r>
      <w:r>
        <w:rPr>
          <w:rFonts w:ascii="Trebuchet MS"/>
          <w:color w:val="0092C0"/>
        </w:rPr>
        <w:t>two-week forward</w:t>
      </w:r>
      <w:r>
        <w:rPr>
          <w:rFonts w:ascii="Trebuchet MS"/>
          <w:color w:val="0092C0"/>
          <w:spacing w:val="-45"/>
        </w:rPr>
        <w:t> </w:t>
      </w:r>
      <w:r>
        <w:rPr>
          <w:rFonts w:ascii="Trebuchet MS"/>
          <w:color w:val="0092C0"/>
        </w:rPr>
        <w:t>curves</w:t>
      </w:r>
      <w:r>
        <w:rPr>
          <w:color w:val="292425"/>
          <w:position w:val="4"/>
          <w:sz w:val="12"/>
        </w:rPr>
        <w:t>(b)</w:t>
      </w:r>
    </w:p>
    <w:p>
      <w:pPr>
        <w:spacing w:line="113" w:lineRule="exact" w:before="49"/>
        <w:ind w:left="0" w:right="546" w:firstLine="0"/>
        <w:jc w:val="right"/>
        <w:rPr>
          <w:sz w:val="12"/>
        </w:rPr>
      </w:pPr>
      <w:r>
        <w:rPr/>
        <w:pict>
          <v:line style="position:absolute;mso-position-horizontal-relative:page;mso-position-vertical-relative:paragraph;z-index:15741952" from="199.714005pt,10.70297pt" to="204.754005pt,10.70297pt" stroked="true" strokeweight=".5pt" strokecolor="#292425">
            <v:stroke dashstyle="solid"/>
            <w10:wrap type="none"/>
          </v:line>
        </w:pict>
      </w:r>
      <w:r>
        <w:rPr>
          <w:color w:val="292425"/>
          <w:w w:val="110"/>
          <w:sz w:val="12"/>
        </w:rPr>
        <w:t>Per cent</w:t>
      </w:r>
    </w:p>
    <w:p>
      <w:pPr>
        <w:pStyle w:val="BodyText"/>
        <w:rPr>
          <w:sz w:val="32"/>
        </w:rPr>
      </w:pPr>
      <w:r>
        <w:rPr/>
        <w:br w:type="column"/>
      </w:r>
      <w:r>
        <w:rPr>
          <w:sz w:val="32"/>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9"/>
        <w:rPr>
          <w:sz w:val="30"/>
        </w:rPr>
      </w:pPr>
    </w:p>
    <w:p>
      <w:pPr>
        <w:pStyle w:val="ListParagraph"/>
        <w:numPr>
          <w:ilvl w:val="1"/>
          <w:numId w:val="2"/>
        </w:numPr>
        <w:tabs>
          <w:tab w:pos="670" w:val="left" w:leader="none"/>
          <w:tab w:pos="5670" w:val="left" w:leader="none"/>
        </w:tabs>
        <w:spacing w:line="240" w:lineRule="auto" w:before="0" w:after="0"/>
        <w:ind w:left="669" w:right="0" w:hanging="480"/>
        <w:jc w:val="left"/>
        <w:rPr>
          <w:rFonts w:ascii="Trebuchet MS"/>
          <w:sz w:val="28"/>
        </w:rPr>
      </w:pPr>
      <w:r>
        <w:rPr>
          <w:rFonts w:ascii="Trebuchet MS"/>
          <w:smallCaps w:val="0"/>
          <w:color w:val="0092C0"/>
          <w:sz w:val="28"/>
          <w:u w:val="single" w:color="006BB6"/>
        </w:rPr>
        <w:t>Asset</w:t>
      </w:r>
      <w:r>
        <w:rPr>
          <w:rFonts w:ascii="Trebuchet MS"/>
          <w:smallCaps w:val="0"/>
          <w:color w:val="0092C0"/>
          <w:spacing w:val="-45"/>
          <w:sz w:val="28"/>
          <w:u w:val="single" w:color="006BB6"/>
        </w:rPr>
        <w:t> </w:t>
      </w:r>
      <w:r>
        <w:rPr>
          <w:rFonts w:ascii="Trebuchet MS"/>
          <w:smallCaps w:val="0"/>
          <w:color w:val="0092C0"/>
          <w:sz w:val="28"/>
          <w:u w:val="single" w:color="006BB6"/>
        </w:rPr>
        <w:t>prices</w:t>
        <w:tab/>
      </w:r>
    </w:p>
    <w:p>
      <w:pPr>
        <w:pStyle w:val="BodyText"/>
        <w:spacing w:before="270"/>
        <w:ind w:left="190"/>
        <w:rPr>
          <w:rFonts w:ascii="Trebuchet MS"/>
        </w:rPr>
      </w:pPr>
      <w:r>
        <w:rPr>
          <w:rFonts w:ascii="Trebuchet MS"/>
          <w:color w:val="0092C0"/>
        </w:rPr>
        <w:t>Short-term interest rates</w:t>
      </w:r>
    </w:p>
    <w:p>
      <w:pPr>
        <w:spacing w:after="0"/>
        <w:rPr>
          <w:rFonts w:ascii="Trebuchet MS"/>
        </w:rPr>
        <w:sectPr>
          <w:footerReference w:type="default" r:id="rId13"/>
          <w:footerReference w:type="even" r:id="rId14"/>
          <w:pgSz w:w="11900" w:h="16840"/>
          <w:pgMar w:footer="581" w:header="0" w:top="800" w:bottom="780" w:left="640" w:right="640"/>
          <w:pgNumType w:start="3"/>
          <w:cols w:num="2" w:equalWidth="0">
            <w:col w:w="4008" w:space="782"/>
            <w:col w:w="5830"/>
          </w:cols>
        </w:sectPr>
      </w:pPr>
    </w:p>
    <w:p>
      <w:pPr>
        <w:pStyle w:val="BodyText"/>
        <w:rPr>
          <w:rFonts w:ascii="Trebuchet MS"/>
          <w:sz w:val="12"/>
        </w:rPr>
      </w:pPr>
    </w:p>
    <w:p>
      <w:pPr>
        <w:pStyle w:val="BodyText"/>
        <w:rPr>
          <w:rFonts w:ascii="Trebuchet MS"/>
          <w:sz w:val="12"/>
        </w:rPr>
      </w:pPr>
    </w:p>
    <w:p>
      <w:pPr>
        <w:spacing w:before="73"/>
        <w:ind w:left="553" w:right="0" w:firstLine="0"/>
        <w:jc w:val="left"/>
        <w:rPr>
          <w:sz w:val="12"/>
        </w:rPr>
      </w:pPr>
      <w:r>
        <w:rPr/>
        <w:pict>
          <v:group style="position:absolute;margin-left:41.571999pt;margin-top:-12.250444pt;width:148.35pt;height:129.3pt;mso-position-horizontal-relative:page;mso-position-vertical-relative:paragraph;z-index:-21945856" coordorigin="831,-245" coordsize="2967,2586">
            <v:shape style="position:absolute;left:1008;top:-235;width:1635;height:2289" coordorigin="1009,-235" coordsize="1635,2289" path="m1009,-235l1066,-235,1066,-3,1152,-3,1162,229,1210,229,1210,461,1343,461,1343,677,1420,677,1420,909,1439,909,1448,1141,1496,1141,1496,1605,2213,1605,2222,1837,2461,1837,2461,2054,2643,2054,2643,1837e" filled="false" stroked="true" strokeweight="1pt" strokecolor="#0067a3">
              <v:path arrowok="t"/>
              <v:stroke dashstyle="solid"/>
            </v:shape>
            <v:shape style="position:absolute;left:2366;top:1729;width:1135;height:602" coordorigin="2366,1729" coordsize="1135,602" path="m2366,1991l2376,1991,2376,2022,2385,2038,2385,2053,2395,2068,2395,2084,2404,2099,2404,2115,2414,2130,2414,2146,2423,2146,2423,2176,2433,2176,2433,2192,2442,2207,2442,2223,2452,2223,2452,2238,2461,2238,2461,2254,2471,2269,2480,2284,2490,2284,2490,2300,2500,2300,2509,2315,2528,2315,2528,2331,2690,2331,2690,2315,2738,2315,2738,2300,2776,2300,2776,2284,2805,2284,2805,2269,2824,2269,2824,2254,2843,2254,2853,2238,2872,2238,2872,2223,2891,2223,2891,2207,2910,2207,2910,2192,2929,2192,2929,2176,2948,2176,2948,2161,2967,2161,2967,2146,2986,2146,2986,2130,3005,2130,3005,2115,3024,2115,3024,2099,3034,2099,3043,2084,3053,2084,3062,2068,3072,2068,3082,2053,3091,2053,3091,2038,3110,2038,3110,2022,3129,2022,3129,2007,3148,2007,3148,1991,3167,1991,3167,1976,3186,1976,3186,1960,3206,1960,3206,1945,3224,1945,3224,1930,3244,1930,3244,1914,3263,1914,3263,1899,3282,1899,3282,1883,3301,1883,3301,1868,3320,1868,3320,1853,3339,1853,3349,1837,3367,1837,3367,1822,3387,1822,3387,1806,3406,1806,3406,1791,3425,1791,3434,1775,3453,1775,3453,1760,3473,1760,3473,1745,3501,1745,3501,1729e" filled="false" stroked="true" strokeweight="1pt" strokecolor="#97c83e">
              <v:path arrowok="t"/>
              <v:stroke dashstyle="solid"/>
            </v:shape>
            <v:shape style="position:absolute;left:2508;top:1311;width:1138;height:943" coordorigin="2508,1312" coordsize="1138,943" path="m2508,2254l2518,2254,2518,2239,2527,2239,2527,2223,2556,2223,2556,2208,2594,2208,2604,2192,2623,2192,2623,2177,2642,2177,2642,2162,2661,2162,2661,2146,2671,2146,2671,2131,2680,2131,2680,2115,2699,2115,2699,2100,2709,2100,2709,2085,2718,2085,2718,2069,2728,2069,2738,2054,2747,2054,2747,2038,2757,2038,2757,2023,2766,2023,2766,2007,2776,2007,2776,1992,2795,1992,2795,1976,2805,1976,2805,1961,2814,1961,2814,1945,2824,1945,2824,1930,2833,1930,2843,1914,2852,1914,2852,1899,2862,1899,2862,1883,2871,1883,2881,1868,2891,1868,2891,1853,2900,1853,2900,1837,2919,1837,2919,1822,2929,1822,2929,1806,2948,1806,2948,1791,2958,1791,2958,1775,2967,1775,2967,1760,2986,1760,2986,1744,2996,1744,3005,1729,3015,1729,3015,1713,3034,1713,3034,1698,3044,1698,3044,1683,3063,1683,3063,1667,3082,1667,3082,1652,3091,1652,3091,1636,3111,1636,3111,1621,3129,1621,3129,1605,3149,1605,3149,1590,3168,1590,3168,1574,3187,1574,3187,1559,3206,1559,3206,1544,3225,1544,3225,1528,3244,1528,3244,1513,3273,1513,3273,1497,3292,1497,3292,1482,3321,1482,3321,1466,3340,1466,3340,1451,3369,1451,3369,1435,3397,1435,3397,1420,3426,1420,3426,1404,3455,1404,3455,1389,3483,1389,3493,1373,3522,1373,3522,1358,3560,1358,3560,1342,3598,1342,3598,1327,3636,1327,3636,1312,3646,1312e" filled="false" stroked="true" strokeweight="1pt" strokecolor="#93479a">
              <v:path arrowok="t"/>
              <v:stroke dashstyle="solid"/>
            </v:shape>
            <v:shape style="position:absolute;left:2650;top:645;width:1138;height:1268" coordorigin="2650,646" coordsize="1138,1268" path="m2650,1913l2660,1898,2660,1867,2670,1867,2670,1836,2679,1836,2679,1820,2689,1805,2689,1790,2698,1790,2698,1774,2708,1774,2708,1759,2717,1743,2717,1728,2727,1728,2727,1712,2736,1712,2736,1697,2746,1697,2746,1681,2756,1681,2756,1666,2765,1666,2765,1650,2775,1650,2775,1635,2784,1635,2784,1619,2794,1619,2794,1604,2803,1604,2803,1588,2813,1588,2813,1573,2823,1573,2823,1558,2832,1558,2832,1542,2841,1542,2841,1527,2851,1527,2851,1511,2861,1496,2861,1480,2870,1480,2870,1465,2880,1465,2880,1450,2889,1450,2889,1434,2899,1434,2899,1419,2909,1419,2909,1403,2918,1403,2918,1388,2928,1372,2928,1357,2937,1357,2937,1341,2947,1341,2947,1326,2956,1326,2956,1310,2966,1310,2966,1295,2976,1295,2976,1279,2985,1279,2985,1264,2994,1264,2994,1249,3004,1249,3004,1233,3014,1233,3014,1218,3023,1218,3023,1202,3033,1202,3033,1187,3042,1187,3042,1171,3052,1171,3052,1156,3062,1156,3062,1140,3071,1140,3071,1125,3090,1125,3090,1109,3100,1109,3100,1094,3109,1094,3109,1078,3119,1078,3119,1063,3138,1063,3138,1048,3147,1048,3147,1032,3167,1032,3167,1017,3176,1017,3176,1001,3195,1001,3195,986,3205,986,3205,970,3224,970,3224,955,3243,955,3243,939,3253,939,3253,924,3272,924,3272,909,3291,909,3291,893,3310,893,3310,878,3329,878,3329,862,3348,862,3358,847,3377,847,3377,831,3396,831,3396,816,3415,816,3425,800,3444,800,3444,785,3473,785,3473,769,3501,769,3501,754,3530,754,3530,738,3558,738,3558,723,3587,723,3587,708,3626,708,3626,692,3664,692,3664,677,3702,677,3702,661,3750,661,3750,646,3788,646e" filled="false" stroked="true" strokeweight="1pt" strokecolor="#ec2131">
              <v:path arrowok="t"/>
              <v:stroke dashstyle="solid"/>
            </v:shape>
            <v:shape style="position:absolute;left:831;top:-227;width:101;height:2289" coordorigin="831,-227" coordsize="101,2289" path="m831,2062l932,2062m831,1614l932,1614m831,1148l932,1148m831,685l932,685m831,236l932,236m831,-227l932,-227e" filled="false" stroked="true" strokeweight=".5pt" strokecolor="#292425">
              <v:path arrowok="t"/>
              <v:stroke dashstyle="solid"/>
            </v:shape>
            <w10:wrap type="none"/>
          </v:group>
        </w:pict>
      </w:r>
      <w:r>
        <w:rPr>
          <w:color w:val="292425"/>
          <w:w w:val="105"/>
          <w:sz w:val="12"/>
        </w:rPr>
        <w:t>Bank of England repo rate</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spacing w:line="638" w:lineRule="auto" w:before="96"/>
        <w:ind w:left="143" w:right="13" w:firstLine="351"/>
        <w:jc w:val="left"/>
        <w:rPr>
          <w:sz w:val="12"/>
        </w:rPr>
      </w:pPr>
      <w:r>
        <w:rPr>
          <w:color w:val="292425"/>
          <w:w w:val="105"/>
          <w:sz w:val="12"/>
        </w:rPr>
        <w:t>Forward curves </w:t>
      </w:r>
      <w:r>
        <w:rPr>
          <w:color w:val="292425"/>
          <w:w w:val="110"/>
          <w:sz w:val="12"/>
        </w:rPr>
        <w:t>5 Nov. 2003</w:t>
      </w:r>
    </w:p>
    <w:p>
      <w:pPr>
        <w:spacing w:before="44"/>
        <w:ind w:left="678" w:right="0" w:firstLine="0"/>
        <w:jc w:val="left"/>
        <w:rPr>
          <w:sz w:val="12"/>
        </w:rPr>
      </w:pPr>
      <w:r>
        <w:rPr>
          <w:color w:val="292425"/>
          <w:w w:val="115"/>
          <w:sz w:val="12"/>
        </w:rPr>
        <w:t>6</w:t>
      </w:r>
      <w:r>
        <w:rPr>
          <w:color w:val="292425"/>
          <w:spacing w:val="-18"/>
          <w:w w:val="115"/>
          <w:sz w:val="12"/>
        </w:rPr>
        <w:t> </w:t>
      </w:r>
      <w:r>
        <w:rPr>
          <w:color w:val="292425"/>
          <w:w w:val="115"/>
          <w:sz w:val="12"/>
        </w:rPr>
        <w:t>Aug.</w:t>
      </w:r>
      <w:r>
        <w:rPr>
          <w:color w:val="292425"/>
          <w:spacing w:val="-17"/>
          <w:w w:val="115"/>
          <w:sz w:val="12"/>
        </w:rPr>
        <w:t> </w:t>
      </w:r>
      <w:r>
        <w:rPr>
          <w:color w:val="292425"/>
          <w:spacing w:val="-9"/>
          <w:w w:val="115"/>
          <w:sz w:val="12"/>
        </w:rPr>
        <w:t>2003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0"/>
        <w:ind w:left="623" w:right="0" w:firstLine="0"/>
        <w:jc w:val="left"/>
        <w:rPr>
          <w:sz w:val="12"/>
        </w:rPr>
      </w:pPr>
      <w:r>
        <w:rPr>
          <w:color w:val="292425"/>
          <w:w w:val="115"/>
          <w:sz w:val="12"/>
        </w:rPr>
        <w:t>7</w:t>
      </w:r>
      <w:r>
        <w:rPr>
          <w:color w:val="292425"/>
          <w:spacing w:val="-16"/>
          <w:w w:val="115"/>
          <w:sz w:val="12"/>
        </w:rPr>
        <w:t> </w:t>
      </w:r>
      <w:r>
        <w:rPr>
          <w:color w:val="292425"/>
          <w:w w:val="115"/>
          <w:sz w:val="12"/>
        </w:rPr>
        <w:t>May</w:t>
      </w:r>
      <w:r>
        <w:rPr>
          <w:color w:val="292425"/>
          <w:spacing w:val="-16"/>
          <w:w w:val="115"/>
          <w:sz w:val="12"/>
        </w:rPr>
        <w:t> </w:t>
      </w:r>
      <w:r>
        <w:rPr>
          <w:color w:val="292425"/>
          <w:spacing w:val="-4"/>
          <w:w w:val="115"/>
          <w:sz w:val="12"/>
        </w:rPr>
        <w:t>2003</w:t>
      </w:r>
    </w:p>
    <w:p>
      <w:pPr>
        <w:spacing w:line="117" w:lineRule="exact" w:before="0"/>
        <w:ind w:left="214" w:right="0" w:firstLine="0"/>
        <w:jc w:val="left"/>
        <w:rPr>
          <w:sz w:val="12"/>
        </w:rPr>
      </w:pPr>
      <w:r>
        <w:rPr/>
        <w:br w:type="column"/>
      </w:r>
      <w:r>
        <w:rPr>
          <w:color w:val="292425"/>
          <w:w w:val="115"/>
          <w:sz w:val="12"/>
        </w:rPr>
        <w:t>6.0</w:t>
      </w:r>
    </w:p>
    <w:p>
      <w:pPr>
        <w:pStyle w:val="BodyText"/>
        <w:rPr>
          <w:sz w:val="12"/>
        </w:rPr>
      </w:pPr>
    </w:p>
    <w:p>
      <w:pPr>
        <w:pStyle w:val="BodyText"/>
        <w:spacing w:before="10"/>
        <w:rPr>
          <w:sz w:val="15"/>
        </w:rPr>
      </w:pPr>
    </w:p>
    <w:p>
      <w:pPr>
        <w:spacing w:before="0"/>
        <w:ind w:left="214" w:right="0" w:firstLine="0"/>
        <w:jc w:val="left"/>
        <w:rPr>
          <w:sz w:val="12"/>
        </w:rPr>
      </w:pPr>
      <w:r>
        <w:rPr/>
        <w:pict>
          <v:line style="position:absolute;mso-position-horizontal-relative:page;mso-position-vertical-relative:paragraph;z-index:15741440" from="199.714005pt,3.878967pt" to="204.754005pt,3.878967pt" stroked="true" strokeweight=".5pt" strokecolor="#292425">
            <v:stroke dashstyle="solid"/>
            <w10:wrap type="none"/>
          </v:line>
        </w:pict>
      </w:r>
      <w:r>
        <w:rPr>
          <w:color w:val="292425"/>
          <w:w w:val="115"/>
          <w:sz w:val="12"/>
        </w:rPr>
        <w:t>5.5</w:t>
      </w:r>
    </w:p>
    <w:p>
      <w:pPr>
        <w:pStyle w:val="BodyText"/>
        <w:rPr>
          <w:sz w:val="12"/>
        </w:rPr>
      </w:pPr>
    </w:p>
    <w:p>
      <w:pPr>
        <w:pStyle w:val="BodyText"/>
        <w:spacing w:before="10"/>
        <w:rPr>
          <w:sz w:val="15"/>
        </w:rPr>
      </w:pPr>
    </w:p>
    <w:p>
      <w:pPr>
        <w:spacing w:before="0"/>
        <w:ind w:left="214" w:right="0" w:firstLine="0"/>
        <w:jc w:val="left"/>
        <w:rPr>
          <w:sz w:val="12"/>
        </w:rPr>
      </w:pPr>
      <w:r>
        <w:rPr/>
        <w:pict>
          <v:line style="position:absolute;mso-position-horizontal-relative:page;mso-position-vertical-relative:paragraph;z-index:15740928" from="199.714005pt,3.38715pt" to="204.754005pt,3.38715pt" stroked="true" strokeweight=".5pt" strokecolor="#292425">
            <v:stroke dashstyle="solid"/>
            <w10:wrap type="none"/>
          </v:line>
        </w:pict>
      </w:r>
      <w:r>
        <w:rPr>
          <w:color w:val="292425"/>
          <w:w w:val="115"/>
          <w:sz w:val="12"/>
        </w:rPr>
        <w:t>5.0</w:t>
      </w:r>
    </w:p>
    <w:p>
      <w:pPr>
        <w:pStyle w:val="BodyText"/>
        <w:rPr>
          <w:sz w:val="12"/>
        </w:rPr>
      </w:pPr>
    </w:p>
    <w:p>
      <w:pPr>
        <w:pStyle w:val="BodyText"/>
        <w:spacing w:before="10"/>
        <w:rPr>
          <w:sz w:val="15"/>
        </w:rPr>
      </w:pPr>
    </w:p>
    <w:p>
      <w:pPr>
        <w:spacing w:before="0"/>
        <w:ind w:left="214" w:right="0" w:firstLine="0"/>
        <w:jc w:val="left"/>
        <w:rPr>
          <w:sz w:val="12"/>
        </w:rPr>
      </w:pPr>
      <w:r>
        <w:rPr/>
        <w:pict>
          <v:line style="position:absolute;mso-position-horizontal-relative:page;mso-position-vertical-relative:paragraph;z-index:15740416" from="199.714005pt,3.604364pt" to="204.754005pt,3.604364pt" stroked="true" strokeweight=".5pt" strokecolor="#292425">
            <v:stroke dashstyle="solid"/>
            <w10:wrap type="none"/>
          </v:line>
        </w:pict>
      </w:r>
      <w:r>
        <w:rPr>
          <w:color w:val="292425"/>
          <w:w w:val="115"/>
          <w:sz w:val="12"/>
        </w:rPr>
        <w:t>4.5</w:t>
      </w:r>
    </w:p>
    <w:p>
      <w:pPr>
        <w:pStyle w:val="BodyText"/>
        <w:rPr>
          <w:sz w:val="12"/>
        </w:rPr>
      </w:pPr>
    </w:p>
    <w:p>
      <w:pPr>
        <w:pStyle w:val="BodyText"/>
        <w:spacing w:before="10"/>
        <w:rPr>
          <w:sz w:val="15"/>
        </w:rPr>
      </w:pPr>
    </w:p>
    <w:p>
      <w:pPr>
        <w:spacing w:before="0"/>
        <w:ind w:left="214" w:right="0" w:firstLine="0"/>
        <w:jc w:val="left"/>
        <w:rPr>
          <w:sz w:val="12"/>
        </w:rPr>
      </w:pPr>
      <w:r>
        <w:rPr/>
        <w:pict>
          <v:line style="position:absolute;mso-position-horizontal-relative:page;mso-position-vertical-relative:paragraph;z-index:15739904" from="199.714005pt,3.943547pt" to="204.754005pt,3.943547pt" stroked="true" strokeweight=".5pt" strokecolor="#292425">
            <v:stroke dashstyle="solid"/>
            <w10:wrap type="none"/>
          </v:line>
        </w:pict>
      </w:r>
      <w:r>
        <w:rPr>
          <w:color w:val="292425"/>
          <w:w w:val="115"/>
          <w:sz w:val="12"/>
        </w:rPr>
        <w:t>4.0</w:t>
      </w:r>
    </w:p>
    <w:p>
      <w:pPr>
        <w:pStyle w:val="BodyText"/>
        <w:rPr>
          <w:sz w:val="12"/>
        </w:rPr>
      </w:pPr>
    </w:p>
    <w:p>
      <w:pPr>
        <w:pStyle w:val="BodyText"/>
        <w:spacing w:before="10"/>
        <w:rPr>
          <w:sz w:val="15"/>
        </w:rPr>
      </w:pPr>
    </w:p>
    <w:p>
      <w:pPr>
        <w:spacing w:before="0"/>
        <w:ind w:left="214" w:right="0" w:firstLine="0"/>
        <w:jc w:val="left"/>
        <w:rPr>
          <w:sz w:val="12"/>
        </w:rPr>
      </w:pPr>
      <w:r>
        <w:rPr/>
        <w:pict>
          <v:line style="position:absolute;mso-position-horizontal-relative:page;mso-position-vertical-relative:paragraph;z-index:15739392" from="199.714005pt,3.444761pt" to="204.754005pt,3.444761pt" stroked="true" strokeweight=".5pt" strokecolor="#292425">
            <v:stroke dashstyle="solid"/>
            <w10:wrap type="none"/>
          </v:line>
        </w:pict>
      </w:r>
      <w:r>
        <w:rPr>
          <w:color w:val="292425"/>
          <w:w w:val="115"/>
          <w:sz w:val="12"/>
        </w:rPr>
        <w:t>3.5</w:t>
      </w:r>
    </w:p>
    <w:p>
      <w:pPr>
        <w:pStyle w:val="BodyText"/>
        <w:rPr>
          <w:sz w:val="12"/>
        </w:rPr>
      </w:pPr>
    </w:p>
    <w:p>
      <w:pPr>
        <w:pStyle w:val="BodyText"/>
        <w:spacing w:before="10"/>
        <w:rPr>
          <w:sz w:val="15"/>
        </w:rPr>
      </w:pPr>
    </w:p>
    <w:p>
      <w:pPr>
        <w:spacing w:before="1"/>
        <w:ind w:left="214" w:right="0" w:firstLine="0"/>
        <w:jc w:val="left"/>
        <w:rPr>
          <w:sz w:val="12"/>
        </w:rPr>
      </w:pPr>
      <w:r>
        <w:rPr/>
        <w:pict>
          <v:group style="position:absolute;margin-left:41pt;margin-top:3.126555pt;width:165.2pt;height:6.85pt;mso-position-horizontal-relative:page;mso-position-vertical-relative:paragraph;z-index:15742464" coordorigin="820,63" coordsize="3304,137">
            <v:shape style="position:absolute;left:820;top:136;width:3270;height:58" coordorigin="820,137" coordsize="3270,58" path="m820,194l4090,194m1010,194l1010,137m1584,194l1584,137m2155,194l2155,137m2739,194l2739,137m3313,194l3313,137m3884,194l3884,137e" filled="false" stroked="true" strokeweight=".5pt" strokecolor="#292425">
              <v:path arrowok="t"/>
              <v:stroke dashstyle="solid"/>
            </v:shape>
            <v:line style="position:absolute" from="3994,70" to="4095,70" stroked="true" strokeweight=".5pt" strokecolor="#292425">
              <v:stroke dashstyle="solid"/>
            </v:line>
            <v:line style="position:absolute" from="831,70" to="932,70" stroked="true" strokeweight=".5pt" strokecolor="#292425">
              <v:stroke dashstyle="solid"/>
            </v:line>
            <v:shape style="position:absolute;left:913;top:67;width:3205;height:127" coordorigin="914,68" coordsize="3205,127" path="m4099,68l4099,94,4079,110,4119,124,4079,144,4119,161,4095,171,4095,194m934,68l934,94,914,110,954,124,914,144,954,161,930,171,930,194e" filled="false" stroked="true" strokeweight=".5pt" strokecolor="#292425">
              <v:path arrowok="t"/>
              <v:stroke dashstyle="solid"/>
            </v:shape>
            <w10:wrap type="none"/>
          </v:group>
        </w:pict>
      </w:r>
      <w:r>
        <w:rPr>
          <w:color w:val="292425"/>
          <w:w w:val="115"/>
          <w:sz w:val="12"/>
        </w:rPr>
        <w:t>3.0</w:t>
      </w:r>
    </w:p>
    <w:p>
      <w:pPr>
        <w:pStyle w:val="BodyText"/>
        <w:spacing w:line="280" w:lineRule="atLeast" w:before="90"/>
        <w:ind w:left="553" w:right="130"/>
      </w:pPr>
      <w:r>
        <w:rPr/>
        <w:br w:type="column"/>
      </w:r>
      <w:r>
        <w:rPr>
          <w:color w:val="292425"/>
          <w:w w:val="110"/>
        </w:rPr>
        <w:t>On</w:t>
      </w:r>
      <w:r>
        <w:rPr>
          <w:color w:val="292425"/>
          <w:spacing w:val="-21"/>
          <w:w w:val="110"/>
        </w:rPr>
        <w:t> </w:t>
      </w:r>
      <w:r>
        <w:rPr>
          <w:color w:val="292425"/>
          <w:w w:val="110"/>
        </w:rPr>
        <w:t>6</w:t>
      </w:r>
      <w:r>
        <w:rPr>
          <w:color w:val="292425"/>
          <w:spacing w:val="-21"/>
          <w:w w:val="110"/>
        </w:rPr>
        <w:t> </w:t>
      </w:r>
      <w:r>
        <w:rPr>
          <w:color w:val="292425"/>
          <w:spacing w:val="-3"/>
          <w:w w:val="110"/>
        </w:rPr>
        <w:t>November,</w:t>
      </w:r>
      <w:r>
        <w:rPr>
          <w:color w:val="292425"/>
          <w:spacing w:val="-20"/>
          <w:w w:val="110"/>
        </w:rPr>
        <w:t> </w:t>
      </w:r>
      <w:r>
        <w:rPr>
          <w:color w:val="292425"/>
          <w:w w:val="110"/>
        </w:rPr>
        <w:t>the</w:t>
      </w:r>
      <w:r>
        <w:rPr>
          <w:color w:val="292425"/>
          <w:spacing w:val="-21"/>
          <w:w w:val="110"/>
        </w:rPr>
        <w:t> </w:t>
      </w:r>
      <w:r>
        <w:rPr>
          <w:color w:val="292425"/>
          <w:w w:val="110"/>
        </w:rPr>
        <w:t>Monetary</w:t>
      </w:r>
      <w:r>
        <w:rPr>
          <w:color w:val="292425"/>
          <w:spacing w:val="-21"/>
          <w:w w:val="110"/>
        </w:rPr>
        <w:t> </w:t>
      </w:r>
      <w:r>
        <w:rPr>
          <w:color w:val="292425"/>
          <w:spacing w:val="-4"/>
          <w:w w:val="110"/>
        </w:rPr>
        <w:t>Policy</w:t>
      </w:r>
      <w:r>
        <w:rPr>
          <w:color w:val="292425"/>
          <w:spacing w:val="-20"/>
          <w:w w:val="110"/>
        </w:rPr>
        <w:t> </w:t>
      </w:r>
      <w:r>
        <w:rPr>
          <w:color w:val="292425"/>
          <w:spacing w:val="-3"/>
          <w:w w:val="110"/>
        </w:rPr>
        <w:t>Committee</w:t>
      </w:r>
      <w:r>
        <w:rPr>
          <w:color w:val="292425"/>
          <w:spacing w:val="-21"/>
          <w:w w:val="110"/>
        </w:rPr>
        <w:t> </w:t>
      </w:r>
      <w:r>
        <w:rPr>
          <w:color w:val="292425"/>
          <w:w w:val="110"/>
        </w:rPr>
        <w:t>increased</w:t>
      </w:r>
      <w:r>
        <w:rPr>
          <w:color w:val="292425"/>
          <w:spacing w:val="-20"/>
          <w:w w:val="110"/>
        </w:rPr>
        <w:t> </w:t>
      </w:r>
      <w:r>
        <w:rPr>
          <w:color w:val="292425"/>
          <w:w w:val="110"/>
        </w:rPr>
        <w:t>the repo </w:t>
      </w:r>
      <w:r>
        <w:rPr>
          <w:color w:val="292425"/>
          <w:spacing w:val="-4"/>
          <w:w w:val="110"/>
        </w:rPr>
        <w:t>rate </w:t>
      </w:r>
      <w:r>
        <w:rPr>
          <w:color w:val="292425"/>
          <w:spacing w:val="-3"/>
          <w:w w:val="110"/>
        </w:rPr>
        <w:t>by </w:t>
      </w:r>
      <w:r>
        <w:rPr>
          <w:color w:val="292425"/>
          <w:spacing w:val="-6"/>
          <w:w w:val="110"/>
        </w:rPr>
        <w:t>0.25 </w:t>
      </w:r>
      <w:r>
        <w:rPr>
          <w:color w:val="292425"/>
          <w:w w:val="110"/>
        </w:rPr>
        <w:t>percentage points </w:t>
      </w:r>
      <w:r>
        <w:rPr>
          <w:color w:val="292425"/>
          <w:spacing w:val="-4"/>
          <w:w w:val="110"/>
        </w:rPr>
        <w:t>to </w:t>
      </w:r>
      <w:r>
        <w:rPr>
          <w:color w:val="292425"/>
          <w:spacing w:val="-6"/>
          <w:w w:val="110"/>
        </w:rPr>
        <w:t>3.75%; </w:t>
      </w:r>
      <w:r>
        <w:rPr>
          <w:color w:val="292425"/>
          <w:w w:val="110"/>
        </w:rPr>
        <w:t>in the previous three months official </w:t>
      </w:r>
      <w:r>
        <w:rPr>
          <w:color w:val="292425"/>
          <w:spacing w:val="-3"/>
          <w:w w:val="110"/>
        </w:rPr>
        <w:t>interest </w:t>
      </w:r>
      <w:r>
        <w:rPr>
          <w:color w:val="292425"/>
          <w:spacing w:val="-4"/>
          <w:w w:val="110"/>
        </w:rPr>
        <w:t>rates </w:t>
      </w:r>
      <w:r>
        <w:rPr>
          <w:color w:val="292425"/>
          <w:w w:val="110"/>
        </w:rPr>
        <w:t>had not been changed. On 5 </w:t>
      </w:r>
      <w:r>
        <w:rPr>
          <w:color w:val="292425"/>
          <w:spacing w:val="-3"/>
          <w:w w:val="110"/>
        </w:rPr>
        <w:t>November, </w:t>
      </w:r>
      <w:r>
        <w:rPr>
          <w:color w:val="292425"/>
          <w:w w:val="110"/>
        </w:rPr>
        <w:t>the general collateral (GC) repo/gilt forward curve suggested that </w:t>
      </w:r>
      <w:r>
        <w:rPr>
          <w:color w:val="292425"/>
          <w:spacing w:val="-2"/>
          <w:w w:val="110"/>
        </w:rPr>
        <w:t>market </w:t>
      </w:r>
      <w:r>
        <w:rPr>
          <w:color w:val="292425"/>
          <w:w w:val="110"/>
        </w:rPr>
        <w:t>participants </w:t>
      </w:r>
      <w:r>
        <w:rPr>
          <w:color w:val="292425"/>
          <w:spacing w:val="-3"/>
          <w:w w:val="110"/>
        </w:rPr>
        <w:t>expected interest </w:t>
      </w:r>
      <w:r>
        <w:rPr>
          <w:color w:val="292425"/>
          <w:spacing w:val="-4"/>
          <w:w w:val="110"/>
        </w:rPr>
        <w:t>rates to </w:t>
      </w:r>
      <w:r>
        <w:rPr>
          <w:color w:val="292425"/>
          <w:w w:val="110"/>
        </w:rPr>
        <w:t>rise in </w:t>
      </w:r>
      <w:r>
        <w:rPr>
          <w:color w:val="292425"/>
          <w:spacing w:val="-6"/>
          <w:w w:val="110"/>
        </w:rPr>
        <w:t>2004 </w:t>
      </w:r>
      <w:r>
        <w:rPr>
          <w:color w:val="292425"/>
          <w:w w:val="110"/>
        </w:rPr>
        <w:t>and </w:t>
      </w:r>
      <w:r>
        <w:rPr>
          <w:color w:val="292425"/>
          <w:spacing w:val="-6"/>
          <w:w w:val="110"/>
        </w:rPr>
        <w:t>2005. </w:t>
      </w:r>
      <w:r>
        <w:rPr>
          <w:color w:val="292425"/>
          <w:w w:val="110"/>
        </w:rPr>
        <w:t>The forward curve has steepened since </w:t>
      </w:r>
      <w:r>
        <w:rPr>
          <w:color w:val="292425"/>
          <w:spacing w:val="-3"/>
          <w:w w:val="110"/>
        </w:rPr>
        <w:t>May </w:t>
      </w:r>
      <w:r>
        <w:rPr>
          <w:color w:val="292425"/>
          <w:w w:val="110"/>
        </w:rPr>
        <w:t>(see Chart 1.1). But that steepness has probably</w:t>
      </w:r>
      <w:r>
        <w:rPr>
          <w:color w:val="292425"/>
          <w:spacing w:val="-16"/>
          <w:w w:val="110"/>
        </w:rPr>
        <w:t> </w:t>
      </w:r>
      <w:r>
        <w:rPr>
          <w:color w:val="292425"/>
          <w:spacing w:val="-3"/>
          <w:w w:val="110"/>
        </w:rPr>
        <w:t>overstated</w:t>
      </w:r>
      <w:r>
        <w:rPr>
          <w:color w:val="292425"/>
          <w:spacing w:val="-16"/>
          <w:w w:val="110"/>
        </w:rPr>
        <w:t> </w:t>
      </w:r>
      <w:r>
        <w:rPr>
          <w:color w:val="292425"/>
          <w:w w:val="110"/>
        </w:rPr>
        <w:t>the</w:t>
      </w:r>
      <w:r>
        <w:rPr>
          <w:color w:val="292425"/>
          <w:spacing w:val="-16"/>
          <w:w w:val="110"/>
        </w:rPr>
        <w:t> </w:t>
      </w:r>
      <w:r>
        <w:rPr>
          <w:color w:val="292425"/>
          <w:spacing w:val="-3"/>
          <w:w w:val="110"/>
        </w:rPr>
        <w:t>expected</w:t>
      </w:r>
      <w:r>
        <w:rPr>
          <w:color w:val="292425"/>
          <w:spacing w:val="-16"/>
          <w:w w:val="110"/>
        </w:rPr>
        <w:t> </w:t>
      </w:r>
      <w:r>
        <w:rPr>
          <w:color w:val="292425"/>
          <w:w w:val="110"/>
        </w:rPr>
        <w:t>increases</w:t>
      </w:r>
      <w:r>
        <w:rPr>
          <w:color w:val="292425"/>
          <w:spacing w:val="-15"/>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official</w:t>
      </w:r>
      <w:r>
        <w:rPr>
          <w:color w:val="292425"/>
          <w:spacing w:val="-16"/>
          <w:w w:val="110"/>
        </w:rPr>
        <w:t> </w:t>
      </w:r>
      <w:r>
        <w:rPr>
          <w:color w:val="292425"/>
          <w:w w:val="110"/>
        </w:rPr>
        <w:t>repo </w:t>
      </w:r>
      <w:r>
        <w:rPr>
          <w:color w:val="292425"/>
          <w:spacing w:val="-3"/>
          <w:w w:val="110"/>
        </w:rPr>
        <w:t>rate, </w:t>
      </w:r>
      <w:r>
        <w:rPr>
          <w:color w:val="292425"/>
          <w:w w:val="110"/>
        </w:rPr>
        <w:t>as it partly reflected term premia </w:t>
      </w:r>
      <w:r>
        <w:rPr>
          <w:color w:val="292425"/>
          <w:spacing w:val="-4"/>
          <w:w w:val="110"/>
        </w:rPr>
        <w:t>to </w:t>
      </w:r>
      <w:r>
        <w:rPr>
          <w:color w:val="292425"/>
          <w:w w:val="110"/>
        </w:rPr>
        <w:t>compensate lenders for</w:t>
      </w:r>
      <w:r>
        <w:rPr>
          <w:color w:val="292425"/>
          <w:spacing w:val="-11"/>
          <w:w w:val="110"/>
        </w:rPr>
        <w:t> </w:t>
      </w:r>
      <w:r>
        <w:rPr>
          <w:color w:val="292425"/>
          <w:spacing w:val="-3"/>
          <w:w w:val="110"/>
        </w:rPr>
        <w:t>interest</w:t>
      </w:r>
      <w:r>
        <w:rPr>
          <w:color w:val="292425"/>
          <w:spacing w:val="-10"/>
          <w:w w:val="110"/>
        </w:rPr>
        <w:t> </w:t>
      </w:r>
      <w:r>
        <w:rPr>
          <w:color w:val="292425"/>
          <w:spacing w:val="-4"/>
          <w:w w:val="110"/>
        </w:rPr>
        <w:t>rate</w:t>
      </w:r>
      <w:r>
        <w:rPr>
          <w:color w:val="292425"/>
          <w:spacing w:val="-11"/>
          <w:w w:val="110"/>
        </w:rPr>
        <w:t> </w:t>
      </w:r>
      <w:r>
        <w:rPr>
          <w:color w:val="292425"/>
          <w:spacing w:val="-3"/>
          <w:w w:val="110"/>
        </w:rPr>
        <w:t>uncertainty.</w:t>
      </w:r>
      <w:r>
        <w:rPr>
          <w:color w:val="292425"/>
          <w:spacing w:val="-3"/>
          <w:w w:val="110"/>
          <w:position w:val="5"/>
          <w:sz w:val="14"/>
        </w:rPr>
        <w:t>(1)</w:t>
      </w:r>
      <w:r>
        <w:rPr>
          <w:color w:val="292425"/>
          <w:spacing w:val="16"/>
          <w:w w:val="110"/>
          <w:position w:val="5"/>
          <w:sz w:val="14"/>
        </w:rPr>
        <w:t> </w:t>
      </w:r>
      <w:r>
        <w:rPr>
          <w:color w:val="292425"/>
          <w:w w:val="110"/>
        </w:rPr>
        <w:t>A</w:t>
      </w:r>
      <w:r>
        <w:rPr>
          <w:color w:val="292425"/>
          <w:spacing w:val="-10"/>
          <w:w w:val="110"/>
        </w:rPr>
        <w:t> </w:t>
      </w:r>
      <w:r>
        <w:rPr>
          <w:color w:val="292425"/>
          <w:w w:val="110"/>
        </w:rPr>
        <w:t>poll</w:t>
      </w:r>
      <w:r>
        <w:rPr>
          <w:color w:val="292425"/>
          <w:spacing w:val="-11"/>
          <w:w w:val="110"/>
        </w:rPr>
        <w:t> </w:t>
      </w:r>
      <w:r>
        <w:rPr>
          <w:color w:val="292425"/>
          <w:w w:val="110"/>
        </w:rPr>
        <w:t>of</w:t>
      </w:r>
      <w:r>
        <w:rPr>
          <w:color w:val="292425"/>
          <w:spacing w:val="-10"/>
          <w:w w:val="110"/>
        </w:rPr>
        <w:t> </w:t>
      </w:r>
      <w:r>
        <w:rPr>
          <w:color w:val="292425"/>
          <w:w w:val="110"/>
        </w:rPr>
        <w:t>economists</w:t>
      </w:r>
      <w:r>
        <w:rPr>
          <w:color w:val="292425"/>
          <w:spacing w:val="-10"/>
          <w:w w:val="110"/>
        </w:rPr>
        <w:t> </w:t>
      </w:r>
      <w:r>
        <w:rPr>
          <w:color w:val="292425"/>
          <w:spacing w:val="-3"/>
          <w:w w:val="110"/>
        </w:rPr>
        <w:t>taken</w:t>
      </w:r>
      <w:r>
        <w:rPr>
          <w:color w:val="292425"/>
          <w:spacing w:val="-11"/>
          <w:w w:val="110"/>
        </w:rPr>
        <w:t> </w:t>
      </w:r>
      <w:r>
        <w:rPr>
          <w:color w:val="292425"/>
          <w:spacing w:val="-3"/>
          <w:w w:val="110"/>
        </w:rPr>
        <w:t>by</w:t>
      </w:r>
    </w:p>
    <w:p>
      <w:pPr>
        <w:spacing w:after="0" w:line="280" w:lineRule="atLeast"/>
        <w:sectPr>
          <w:type w:val="continuous"/>
          <w:pgSz w:w="11900" w:h="16840"/>
          <w:pgMar w:top="1220" w:bottom="280" w:left="640" w:right="640"/>
          <w:cols w:num="4" w:equalWidth="0">
            <w:col w:w="1888" w:space="40"/>
            <w:col w:w="1315" w:space="39"/>
            <w:col w:w="426" w:space="838"/>
            <w:col w:w="6074"/>
          </w:cols>
        </w:sectPr>
      </w:pPr>
    </w:p>
    <w:p>
      <w:pPr>
        <w:tabs>
          <w:tab w:pos="1162" w:val="left" w:leader="none"/>
          <w:tab w:pos="1734" w:val="left" w:leader="none"/>
          <w:tab w:pos="2319" w:val="left" w:leader="none"/>
          <w:tab w:pos="2891" w:val="left" w:leader="none"/>
        </w:tabs>
        <w:spacing w:before="29"/>
        <w:ind w:left="529" w:right="0" w:firstLine="0"/>
        <w:jc w:val="left"/>
        <w:rPr>
          <w:sz w:val="12"/>
        </w:rPr>
      </w:pPr>
      <w:r>
        <w:rPr>
          <w:color w:val="292425"/>
          <w:spacing w:val="-7"/>
          <w:w w:val="120"/>
          <w:sz w:val="12"/>
        </w:rPr>
        <w:t>2001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spacing w:before="97"/>
        <w:ind w:left="186" w:right="0" w:firstLine="0"/>
        <w:jc w:val="left"/>
        <w:rPr>
          <w:sz w:val="12"/>
        </w:rPr>
      </w:pPr>
      <w:r>
        <w:rPr>
          <w:color w:val="292425"/>
          <w:w w:val="105"/>
          <w:sz w:val="12"/>
        </w:rPr>
        <w:t>Source: Bank of England.</w:t>
      </w:r>
    </w:p>
    <w:p>
      <w:pPr>
        <w:spacing w:line="97" w:lineRule="exact" w:before="0"/>
        <w:ind w:left="186" w:right="0" w:firstLine="0"/>
        <w:jc w:val="left"/>
        <w:rPr>
          <w:sz w:val="12"/>
        </w:rPr>
      </w:pPr>
      <w:r>
        <w:rPr/>
        <w:br w:type="column"/>
      </w:r>
      <w:r>
        <w:rPr>
          <w:color w:val="292425"/>
          <w:w w:val="115"/>
          <w:sz w:val="12"/>
        </w:rPr>
        <w:t>0.0</w:t>
      </w:r>
    </w:p>
    <w:p>
      <w:pPr>
        <w:pStyle w:val="BodyText"/>
        <w:spacing w:line="280" w:lineRule="atLeast"/>
        <w:ind w:left="186" w:right="261"/>
      </w:pPr>
      <w:r>
        <w:rPr/>
        <w:br w:type="column"/>
      </w:r>
      <w:r>
        <w:rPr>
          <w:color w:val="292425"/>
          <w:spacing w:val="-4"/>
          <w:w w:val="110"/>
        </w:rPr>
        <w:t>Reuters </w:t>
      </w:r>
      <w:r>
        <w:rPr>
          <w:color w:val="292425"/>
          <w:w w:val="110"/>
        </w:rPr>
        <w:t>on </w:t>
      </w:r>
      <w:r>
        <w:rPr>
          <w:color w:val="292425"/>
          <w:spacing w:val="-10"/>
          <w:w w:val="110"/>
        </w:rPr>
        <w:t>28 </w:t>
      </w:r>
      <w:r>
        <w:rPr>
          <w:color w:val="292425"/>
          <w:w w:val="110"/>
        </w:rPr>
        <w:t>and </w:t>
      </w:r>
      <w:r>
        <w:rPr>
          <w:color w:val="292425"/>
          <w:spacing w:val="-9"/>
          <w:w w:val="110"/>
        </w:rPr>
        <w:t>29 </w:t>
      </w:r>
      <w:r>
        <w:rPr>
          <w:color w:val="292425"/>
          <w:w w:val="110"/>
        </w:rPr>
        <w:t>October suggested that, on </w:t>
      </w:r>
      <w:r>
        <w:rPr>
          <w:color w:val="292425"/>
          <w:spacing w:val="-3"/>
          <w:w w:val="110"/>
        </w:rPr>
        <w:t>average, </w:t>
      </w:r>
      <w:r>
        <w:rPr>
          <w:color w:val="292425"/>
          <w:w w:val="110"/>
        </w:rPr>
        <w:t>respondents expected the official repo </w:t>
      </w:r>
      <w:r>
        <w:rPr>
          <w:color w:val="292425"/>
          <w:spacing w:val="-4"/>
          <w:w w:val="110"/>
        </w:rPr>
        <w:t>rate to </w:t>
      </w:r>
      <w:r>
        <w:rPr>
          <w:color w:val="292425"/>
          <w:w w:val="110"/>
        </w:rPr>
        <w:t>be 3.7% at the</w:t>
      </w:r>
    </w:p>
    <w:p>
      <w:pPr>
        <w:spacing w:after="0" w:line="280" w:lineRule="atLeast"/>
        <w:sectPr>
          <w:type w:val="continuous"/>
          <w:pgSz w:w="11900" w:h="16840"/>
          <w:pgMar w:top="1220" w:bottom="280" w:left="640" w:right="640"/>
          <w:cols w:num="3" w:equalWidth="0">
            <w:col w:w="3069" w:space="239"/>
            <w:col w:w="399" w:space="1206"/>
            <w:col w:w="5707"/>
          </w:cols>
        </w:sectPr>
      </w:pPr>
    </w:p>
    <w:p>
      <w:pPr>
        <w:pStyle w:val="ListParagraph"/>
        <w:numPr>
          <w:ilvl w:val="0"/>
          <w:numId w:val="3"/>
        </w:numPr>
        <w:tabs>
          <w:tab w:pos="427" w:val="left" w:leader="none"/>
        </w:tabs>
        <w:spacing w:line="74" w:lineRule="exact" w:before="0" w:after="0"/>
        <w:ind w:left="426" w:right="0" w:hanging="241"/>
        <w:jc w:val="left"/>
        <w:rPr>
          <w:sz w:val="12"/>
        </w:rPr>
      </w:pPr>
      <w:r>
        <w:rPr>
          <w:color w:val="292425"/>
          <w:w w:val="110"/>
          <w:sz w:val="12"/>
        </w:rPr>
        <w:t>A</w:t>
      </w:r>
      <w:r>
        <w:rPr>
          <w:color w:val="292425"/>
          <w:spacing w:val="-7"/>
          <w:w w:val="110"/>
          <w:sz w:val="12"/>
        </w:rPr>
        <w:t> </w:t>
      </w:r>
      <w:r>
        <w:rPr>
          <w:color w:val="292425"/>
          <w:w w:val="110"/>
          <w:sz w:val="12"/>
        </w:rPr>
        <w:t>general</w:t>
      </w:r>
      <w:r>
        <w:rPr>
          <w:color w:val="292425"/>
          <w:spacing w:val="-7"/>
          <w:w w:val="110"/>
          <w:sz w:val="12"/>
        </w:rPr>
        <w:t> </w:t>
      </w:r>
      <w:r>
        <w:rPr>
          <w:color w:val="292425"/>
          <w:w w:val="110"/>
          <w:sz w:val="12"/>
        </w:rPr>
        <w:t>collateral</w:t>
      </w:r>
      <w:r>
        <w:rPr>
          <w:color w:val="292425"/>
          <w:spacing w:val="-7"/>
          <w:w w:val="110"/>
          <w:sz w:val="12"/>
        </w:rPr>
        <w:t> </w:t>
      </w:r>
      <w:r>
        <w:rPr>
          <w:color w:val="292425"/>
          <w:w w:val="110"/>
          <w:sz w:val="12"/>
        </w:rPr>
        <w:t>(GC)</w:t>
      </w:r>
      <w:r>
        <w:rPr>
          <w:color w:val="292425"/>
          <w:spacing w:val="-7"/>
          <w:w w:val="110"/>
          <w:sz w:val="12"/>
        </w:rPr>
        <w:t> </w:t>
      </w:r>
      <w:r>
        <w:rPr>
          <w:color w:val="292425"/>
          <w:w w:val="110"/>
          <w:sz w:val="12"/>
        </w:rPr>
        <w:t>repo</w:t>
      </w:r>
      <w:r>
        <w:rPr>
          <w:color w:val="292425"/>
          <w:spacing w:val="-7"/>
          <w:w w:val="110"/>
          <w:sz w:val="12"/>
        </w:rPr>
        <w:t> </w:t>
      </w:r>
      <w:r>
        <w:rPr>
          <w:color w:val="292425"/>
          <w:spacing w:val="-3"/>
          <w:w w:val="110"/>
          <w:sz w:val="12"/>
        </w:rPr>
        <w:t>rate</w:t>
      </w:r>
      <w:r>
        <w:rPr>
          <w:color w:val="292425"/>
          <w:spacing w:val="-7"/>
          <w:w w:val="110"/>
          <w:sz w:val="12"/>
        </w:rPr>
        <w:t> </w:t>
      </w:r>
      <w:r>
        <w:rPr>
          <w:color w:val="292425"/>
          <w:w w:val="110"/>
          <w:sz w:val="12"/>
        </w:rPr>
        <w:t>is</w:t>
      </w:r>
      <w:r>
        <w:rPr>
          <w:color w:val="292425"/>
          <w:spacing w:val="-7"/>
          <w:w w:val="110"/>
          <w:sz w:val="12"/>
        </w:rPr>
        <w:t> </w:t>
      </w:r>
      <w:r>
        <w:rPr>
          <w:color w:val="292425"/>
          <w:w w:val="110"/>
          <w:sz w:val="12"/>
        </w:rPr>
        <w:t>the</w:t>
      </w:r>
      <w:r>
        <w:rPr>
          <w:color w:val="292425"/>
          <w:spacing w:val="-7"/>
          <w:w w:val="110"/>
          <w:sz w:val="12"/>
        </w:rPr>
        <w:t> </w:t>
      </w:r>
      <w:r>
        <w:rPr>
          <w:color w:val="292425"/>
          <w:spacing w:val="-3"/>
          <w:w w:val="110"/>
          <w:sz w:val="12"/>
        </w:rPr>
        <w:t>rate</w:t>
      </w:r>
      <w:r>
        <w:rPr>
          <w:color w:val="292425"/>
          <w:spacing w:val="-7"/>
          <w:w w:val="110"/>
          <w:sz w:val="12"/>
        </w:rPr>
        <w:t> </w:t>
      </w:r>
      <w:r>
        <w:rPr>
          <w:color w:val="292425"/>
          <w:w w:val="110"/>
          <w:sz w:val="12"/>
        </w:rPr>
        <w:t>that</w:t>
      </w:r>
      <w:r>
        <w:rPr>
          <w:color w:val="292425"/>
          <w:spacing w:val="-7"/>
          <w:w w:val="110"/>
          <w:sz w:val="12"/>
        </w:rPr>
        <w:t> </w:t>
      </w:r>
      <w:r>
        <w:rPr>
          <w:color w:val="292425"/>
          <w:w w:val="110"/>
          <w:sz w:val="12"/>
        </w:rPr>
        <w:t>one</w:t>
      </w:r>
      <w:r>
        <w:rPr>
          <w:color w:val="292425"/>
          <w:spacing w:val="-6"/>
          <w:w w:val="110"/>
          <w:sz w:val="12"/>
        </w:rPr>
        <w:t> </w:t>
      </w:r>
      <w:r>
        <w:rPr>
          <w:color w:val="292425"/>
          <w:w w:val="110"/>
          <w:sz w:val="12"/>
        </w:rPr>
        <w:t>financial</w:t>
      </w:r>
    </w:p>
    <w:p>
      <w:pPr>
        <w:spacing w:line="208" w:lineRule="auto" w:before="5"/>
        <w:ind w:left="426" w:right="0" w:firstLine="0"/>
        <w:jc w:val="left"/>
        <w:rPr>
          <w:sz w:val="12"/>
        </w:rPr>
      </w:pPr>
      <w:r>
        <w:rPr>
          <w:color w:val="292425"/>
          <w:w w:val="110"/>
          <w:sz w:val="12"/>
        </w:rPr>
        <w:t>institution</w:t>
      </w:r>
      <w:r>
        <w:rPr>
          <w:color w:val="292425"/>
          <w:spacing w:val="-17"/>
          <w:w w:val="110"/>
          <w:sz w:val="12"/>
        </w:rPr>
        <w:t> </w:t>
      </w:r>
      <w:r>
        <w:rPr>
          <w:color w:val="292425"/>
          <w:w w:val="110"/>
          <w:sz w:val="12"/>
        </w:rPr>
        <w:t>pays</w:t>
      </w:r>
      <w:r>
        <w:rPr>
          <w:color w:val="292425"/>
          <w:spacing w:val="-17"/>
          <w:w w:val="110"/>
          <w:sz w:val="12"/>
        </w:rPr>
        <w:t> </w:t>
      </w:r>
      <w:r>
        <w:rPr>
          <w:color w:val="292425"/>
          <w:w w:val="110"/>
          <w:sz w:val="12"/>
        </w:rPr>
        <w:t>to</w:t>
      </w:r>
      <w:r>
        <w:rPr>
          <w:color w:val="292425"/>
          <w:spacing w:val="-17"/>
          <w:w w:val="110"/>
          <w:sz w:val="12"/>
        </w:rPr>
        <w:t> </w:t>
      </w:r>
      <w:r>
        <w:rPr>
          <w:color w:val="292425"/>
          <w:w w:val="110"/>
          <w:sz w:val="12"/>
        </w:rPr>
        <w:t>borrow</w:t>
      </w:r>
      <w:r>
        <w:rPr>
          <w:color w:val="292425"/>
          <w:spacing w:val="-17"/>
          <w:w w:val="110"/>
          <w:sz w:val="12"/>
        </w:rPr>
        <w:t> </w:t>
      </w:r>
      <w:r>
        <w:rPr>
          <w:color w:val="292425"/>
          <w:w w:val="110"/>
          <w:sz w:val="12"/>
        </w:rPr>
        <w:t>money</w:t>
      </w:r>
      <w:r>
        <w:rPr>
          <w:color w:val="292425"/>
          <w:spacing w:val="-17"/>
          <w:w w:val="110"/>
          <w:sz w:val="12"/>
        </w:rPr>
        <w:t> </w:t>
      </w:r>
      <w:r>
        <w:rPr>
          <w:color w:val="292425"/>
          <w:w w:val="110"/>
          <w:sz w:val="12"/>
        </w:rPr>
        <w:t>from</w:t>
      </w:r>
      <w:r>
        <w:rPr>
          <w:color w:val="292425"/>
          <w:spacing w:val="-17"/>
          <w:w w:val="110"/>
          <w:sz w:val="12"/>
        </w:rPr>
        <w:t> </w:t>
      </w:r>
      <w:r>
        <w:rPr>
          <w:color w:val="292425"/>
          <w:w w:val="110"/>
          <w:sz w:val="12"/>
        </w:rPr>
        <w:t>another</w:t>
      </w:r>
      <w:r>
        <w:rPr>
          <w:color w:val="292425"/>
          <w:spacing w:val="-16"/>
          <w:w w:val="110"/>
          <w:sz w:val="12"/>
        </w:rPr>
        <w:t> </w:t>
      </w:r>
      <w:r>
        <w:rPr>
          <w:color w:val="292425"/>
          <w:w w:val="110"/>
          <w:sz w:val="12"/>
        </w:rPr>
        <w:t>when</w:t>
      </w:r>
      <w:r>
        <w:rPr>
          <w:color w:val="292425"/>
          <w:spacing w:val="-17"/>
          <w:w w:val="110"/>
          <w:sz w:val="12"/>
        </w:rPr>
        <w:t> </w:t>
      </w:r>
      <w:r>
        <w:rPr>
          <w:color w:val="292425"/>
          <w:w w:val="110"/>
          <w:sz w:val="12"/>
        </w:rPr>
        <w:t>it</w:t>
      </w:r>
      <w:r>
        <w:rPr>
          <w:color w:val="292425"/>
          <w:spacing w:val="-17"/>
          <w:w w:val="110"/>
          <w:sz w:val="12"/>
        </w:rPr>
        <w:t> </w:t>
      </w:r>
      <w:r>
        <w:rPr>
          <w:color w:val="292425"/>
          <w:w w:val="110"/>
          <w:sz w:val="12"/>
        </w:rPr>
        <w:t>effectively offers</w:t>
      </w:r>
      <w:r>
        <w:rPr>
          <w:color w:val="292425"/>
          <w:spacing w:val="-6"/>
          <w:w w:val="110"/>
          <w:sz w:val="12"/>
        </w:rPr>
        <w:t> </w:t>
      </w:r>
      <w:r>
        <w:rPr>
          <w:color w:val="292425"/>
          <w:w w:val="110"/>
          <w:sz w:val="12"/>
        </w:rPr>
        <w:t>any</w:t>
      </w:r>
      <w:r>
        <w:rPr>
          <w:color w:val="292425"/>
          <w:spacing w:val="-5"/>
          <w:w w:val="110"/>
          <w:sz w:val="12"/>
        </w:rPr>
        <w:t> </w:t>
      </w:r>
      <w:r>
        <w:rPr>
          <w:color w:val="292425"/>
          <w:w w:val="110"/>
          <w:sz w:val="12"/>
        </w:rPr>
        <w:t>gilt</w:t>
      </w:r>
      <w:r>
        <w:rPr>
          <w:color w:val="292425"/>
          <w:spacing w:val="-5"/>
          <w:w w:val="110"/>
          <w:sz w:val="12"/>
        </w:rPr>
        <w:t> </w:t>
      </w:r>
      <w:r>
        <w:rPr>
          <w:color w:val="292425"/>
          <w:w w:val="110"/>
          <w:sz w:val="12"/>
        </w:rPr>
        <w:t>as</w:t>
      </w:r>
      <w:r>
        <w:rPr>
          <w:color w:val="292425"/>
          <w:spacing w:val="-5"/>
          <w:w w:val="110"/>
          <w:sz w:val="12"/>
        </w:rPr>
        <w:t> </w:t>
      </w:r>
      <w:r>
        <w:rPr>
          <w:color w:val="292425"/>
          <w:w w:val="110"/>
          <w:sz w:val="12"/>
        </w:rPr>
        <w:t>a</w:t>
      </w:r>
      <w:r>
        <w:rPr>
          <w:color w:val="292425"/>
          <w:spacing w:val="-6"/>
          <w:w w:val="110"/>
          <w:sz w:val="12"/>
        </w:rPr>
        <w:t> </w:t>
      </w:r>
      <w:r>
        <w:rPr>
          <w:color w:val="292425"/>
          <w:w w:val="110"/>
          <w:sz w:val="12"/>
        </w:rPr>
        <w:t>security</w:t>
      </w:r>
      <w:r>
        <w:rPr>
          <w:color w:val="292425"/>
          <w:spacing w:val="-5"/>
          <w:w w:val="110"/>
          <w:sz w:val="12"/>
        </w:rPr>
        <w:t> </w:t>
      </w:r>
      <w:r>
        <w:rPr>
          <w:color w:val="292425"/>
          <w:w w:val="110"/>
          <w:sz w:val="12"/>
        </w:rPr>
        <w:t>against</w:t>
      </w:r>
      <w:r>
        <w:rPr>
          <w:color w:val="292425"/>
          <w:spacing w:val="-5"/>
          <w:w w:val="110"/>
          <w:sz w:val="12"/>
        </w:rPr>
        <w:t> </w:t>
      </w:r>
      <w:r>
        <w:rPr>
          <w:color w:val="292425"/>
          <w:w w:val="110"/>
          <w:sz w:val="12"/>
        </w:rPr>
        <w:t>default.</w:t>
      </w:r>
    </w:p>
    <w:p>
      <w:pPr>
        <w:pStyle w:val="ListParagraph"/>
        <w:numPr>
          <w:ilvl w:val="0"/>
          <w:numId w:val="3"/>
        </w:numPr>
        <w:tabs>
          <w:tab w:pos="427" w:val="left" w:leader="none"/>
        </w:tabs>
        <w:spacing w:line="208" w:lineRule="auto" w:before="0" w:after="0"/>
        <w:ind w:left="426" w:right="38" w:hanging="240"/>
        <w:jc w:val="left"/>
        <w:rPr>
          <w:sz w:val="12"/>
        </w:rPr>
      </w:pPr>
      <w:r>
        <w:rPr>
          <w:color w:val="292425"/>
          <w:w w:val="110"/>
          <w:sz w:val="12"/>
        </w:rPr>
        <w:t>The two-week </w:t>
      </w:r>
      <w:r>
        <w:rPr>
          <w:color w:val="292425"/>
          <w:spacing w:val="-3"/>
          <w:w w:val="110"/>
          <w:sz w:val="12"/>
        </w:rPr>
        <w:t>rate </w:t>
      </w:r>
      <w:r>
        <w:rPr>
          <w:color w:val="292425"/>
          <w:w w:val="110"/>
          <w:sz w:val="12"/>
        </w:rPr>
        <w:t>implied for a future period by comparison of </w:t>
      </w:r>
      <w:r>
        <w:rPr>
          <w:color w:val="292425"/>
          <w:spacing w:val="-3"/>
          <w:w w:val="110"/>
          <w:sz w:val="12"/>
        </w:rPr>
        <w:t>shorter-term</w:t>
      </w:r>
      <w:r>
        <w:rPr>
          <w:color w:val="292425"/>
          <w:spacing w:val="-9"/>
          <w:w w:val="110"/>
          <w:sz w:val="12"/>
        </w:rPr>
        <w:t> </w:t>
      </w:r>
      <w:r>
        <w:rPr>
          <w:color w:val="292425"/>
          <w:w w:val="110"/>
          <w:sz w:val="12"/>
        </w:rPr>
        <w:t>and</w:t>
      </w:r>
      <w:r>
        <w:rPr>
          <w:color w:val="292425"/>
          <w:spacing w:val="-8"/>
          <w:w w:val="110"/>
          <w:sz w:val="12"/>
        </w:rPr>
        <w:t> </w:t>
      </w:r>
      <w:r>
        <w:rPr>
          <w:color w:val="292425"/>
          <w:spacing w:val="-3"/>
          <w:w w:val="110"/>
          <w:sz w:val="12"/>
        </w:rPr>
        <w:t>longer-term</w:t>
      </w:r>
      <w:r>
        <w:rPr>
          <w:color w:val="292425"/>
          <w:spacing w:val="-8"/>
          <w:w w:val="110"/>
          <w:sz w:val="12"/>
        </w:rPr>
        <w:t> </w:t>
      </w:r>
      <w:r>
        <w:rPr>
          <w:color w:val="292425"/>
          <w:w w:val="110"/>
          <w:sz w:val="12"/>
        </w:rPr>
        <w:t>interest</w:t>
      </w:r>
      <w:r>
        <w:rPr>
          <w:color w:val="292425"/>
          <w:spacing w:val="-8"/>
          <w:w w:val="110"/>
          <w:sz w:val="12"/>
        </w:rPr>
        <w:t> </w:t>
      </w:r>
      <w:r>
        <w:rPr>
          <w:color w:val="292425"/>
          <w:spacing w:val="-3"/>
          <w:w w:val="110"/>
          <w:sz w:val="12"/>
        </w:rPr>
        <w:t>rates</w:t>
      </w:r>
      <w:r>
        <w:rPr>
          <w:color w:val="292425"/>
          <w:spacing w:val="-8"/>
          <w:w w:val="110"/>
          <w:sz w:val="12"/>
        </w:rPr>
        <w:t> </w:t>
      </w:r>
      <w:r>
        <w:rPr>
          <w:color w:val="292425"/>
          <w:w w:val="110"/>
          <w:sz w:val="12"/>
        </w:rPr>
        <w:t>available</w:t>
      </w:r>
      <w:r>
        <w:rPr>
          <w:color w:val="292425"/>
          <w:spacing w:val="-8"/>
          <w:w w:val="110"/>
          <w:sz w:val="12"/>
        </w:rPr>
        <w:t> </w:t>
      </w:r>
      <w:r>
        <w:rPr>
          <w:color w:val="292425"/>
          <w:w w:val="110"/>
          <w:sz w:val="12"/>
        </w:rPr>
        <w:t>on</w:t>
      </w:r>
      <w:r>
        <w:rPr>
          <w:color w:val="292425"/>
          <w:spacing w:val="-8"/>
          <w:w w:val="110"/>
          <w:sz w:val="12"/>
        </w:rPr>
        <w:t> </w:t>
      </w:r>
      <w:r>
        <w:rPr>
          <w:color w:val="292425"/>
          <w:w w:val="110"/>
          <w:sz w:val="12"/>
        </w:rPr>
        <w:t>a</w:t>
      </w:r>
      <w:r>
        <w:rPr>
          <w:color w:val="292425"/>
          <w:spacing w:val="-8"/>
          <w:w w:val="110"/>
          <w:sz w:val="12"/>
        </w:rPr>
        <w:t> </w:t>
      </w:r>
      <w:r>
        <w:rPr>
          <w:color w:val="292425"/>
          <w:w w:val="110"/>
          <w:sz w:val="12"/>
        </w:rPr>
        <w:t>given</w:t>
      </w:r>
      <w:r>
        <w:rPr>
          <w:color w:val="292425"/>
          <w:spacing w:val="-8"/>
          <w:w w:val="110"/>
          <w:sz w:val="12"/>
        </w:rPr>
        <w:t> </w:t>
      </w:r>
      <w:r>
        <w:rPr>
          <w:color w:val="292425"/>
          <w:w w:val="110"/>
          <w:sz w:val="12"/>
        </w:rPr>
        <w:t>date.</w:t>
      </w:r>
    </w:p>
    <w:p>
      <w:pPr>
        <w:pStyle w:val="BodyText"/>
        <w:spacing w:before="50"/>
        <w:ind w:left="186"/>
      </w:pPr>
      <w:r>
        <w:rPr/>
        <w:br w:type="column"/>
      </w:r>
      <w:r>
        <w:rPr>
          <w:color w:val="292425"/>
          <w:w w:val="110"/>
        </w:rPr>
        <w:t>end of 2003, increasing to 4.4% by the end of 2004.</w:t>
      </w:r>
    </w:p>
    <w:p>
      <w:pPr>
        <w:pStyle w:val="BodyText"/>
        <w:spacing w:before="8"/>
        <w:rPr>
          <w:sz w:val="28"/>
        </w:rPr>
      </w:pPr>
    </w:p>
    <w:p>
      <w:pPr>
        <w:pStyle w:val="BodyText"/>
        <w:spacing w:line="292" w:lineRule="auto"/>
        <w:ind w:left="186" w:right="170"/>
      </w:pPr>
      <w:r>
        <w:rPr>
          <w:color w:val="292425"/>
          <w:w w:val="110"/>
        </w:rPr>
        <w:t>Central banks in the United </w:t>
      </w:r>
      <w:r>
        <w:rPr>
          <w:color w:val="292425"/>
          <w:spacing w:val="-3"/>
          <w:w w:val="110"/>
        </w:rPr>
        <w:t>States, </w:t>
      </w:r>
      <w:r>
        <w:rPr>
          <w:color w:val="292425"/>
          <w:w w:val="110"/>
        </w:rPr>
        <w:t>the euro area and Japan </w:t>
      </w:r>
      <w:r>
        <w:rPr>
          <w:color w:val="292425"/>
          <w:spacing w:val="-3"/>
          <w:w w:val="110"/>
        </w:rPr>
        <w:t>have </w:t>
      </w:r>
      <w:r>
        <w:rPr>
          <w:color w:val="292425"/>
          <w:w w:val="110"/>
        </w:rPr>
        <w:t>left official </w:t>
      </w:r>
      <w:r>
        <w:rPr>
          <w:color w:val="292425"/>
          <w:spacing w:val="-3"/>
          <w:w w:val="110"/>
        </w:rPr>
        <w:t>interest </w:t>
      </w:r>
      <w:r>
        <w:rPr>
          <w:color w:val="292425"/>
          <w:spacing w:val="-4"/>
          <w:w w:val="110"/>
        </w:rPr>
        <w:t>rates </w:t>
      </w:r>
      <w:r>
        <w:rPr>
          <w:color w:val="292425"/>
          <w:w w:val="110"/>
        </w:rPr>
        <w:t>unchanged during the past three months. Futures contracts suggest that in the United </w:t>
      </w:r>
      <w:r>
        <w:rPr>
          <w:color w:val="292425"/>
          <w:spacing w:val="-3"/>
          <w:w w:val="110"/>
        </w:rPr>
        <w:t>States </w:t>
      </w:r>
      <w:r>
        <w:rPr>
          <w:color w:val="292425"/>
          <w:w w:val="110"/>
        </w:rPr>
        <w:t>and the euro area </w:t>
      </w:r>
      <w:r>
        <w:rPr>
          <w:color w:val="292425"/>
          <w:spacing w:val="-3"/>
          <w:w w:val="110"/>
        </w:rPr>
        <w:t>interest </w:t>
      </w:r>
      <w:r>
        <w:rPr>
          <w:color w:val="292425"/>
          <w:spacing w:val="-4"/>
          <w:w w:val="110"/>
        </w:rPr>
        <w:t>rates </w:t>
      </w:r>
      <w:r>
        <w:rPr>
          <w:color w:val="292425"/>
          <w:w w:val="110"/>
        </w:rPr>
        <w:t>are </w:t>
      </w:r>
      <w:r>
        <w:rPr>
          <w:color w:val="292425"/>
          <w:spacing w:val="-3"/>
          <w:w w:val="110"/>
        </w:rPr>
        <w:t>expected </w:t>
      </w:r>
      <w:r>
        <w:rPr>
          <w:color w:val="292425"/>
          <w:spacing w:val="-4"/>
          <w:w w:val="110"/>
        </w:rPr>
        <w:t>to </w:t>
      </w:r>
      <w:r>
        <w:rPr>
          <w:color w:val="292425"/>
          <w:w w:val="110"/>
        </w:rPr>
        <w:t>be broadly constant for around six months. </w:t>
      </w:r>
      <w:r>
        <w:rPr>
          <w:color w:val="292425"/>
          <w:spacing w:val="-3"/>
          <w:w w:val="110"/>
        </w:rPr>
        <w:t>Thereafter, interest </w:t>
      </w:r>
      <w:r>
        <w:rPr>
          <w:color w:val="292425"/>
          <w:spacing w:val="-4"/>
          <w:w w:val="110"/>
        </w:rPr>
        <w:t>rates </w:t>
      </w:r>
      <w:r>
        <w:rPr>
          <w:color w:val="292425"/>
          <w:w w:val="110"/>
        </w:rPr>
        <w:t>are </w:t>
      </w:r>
      <w:r>
        <w:rPr>
          <w:color w:val="292425"/>
          <w:spacing w:val="-3"/>
          <w:w w:val="110"/>
        </w:rPr>
        <w:t>expected </w:t>
      </w:r>
      <w:r>
        <w:rPr>
          <w:color w:val="292425"/>
          <w:spacing w:val="-4"/>
          <w:w w:val="110"/>
        </w:rPr>
        <w:t>to </w:t>
      </w:r>
      <w:r>
        <w:rPr>
          <w:color w:val="292425"/>
          <w:w w:val="110"/>
        </w:rPr>
        <w:t>increase (see Chart 1.2). The futures curve for the United </w:t>
      </w:r>
      <w:r>
        <w:rPr>
          <w:color w:val="292425"/>
          <w:spacing w:val="-3"/>
          <w:w w:val="110"/>
        </w:rPr>
        <w:t>States </w:t>
      </w:r>
      <w:r>
        <w:rPr>
          <w:color w:val="292425"/>
          <w:w w:val="110"/>
        </w:rPr>
        <w:t>in early November </w:t>
      </w:r>
      <w:r>
        <w:rPr>
          <w:color w:val="292425"/>
          <w:spacing w:val="-3"/>
          <w:w w:val="110"/>
        </w:rPr>
        <w:t>was </w:t>
      </w:r>
      <w:r>
        <w:rPr>
          <w:color w:val="292425"/>
          <w:w w:val="110"/>
        </w:rPr>
        <w:t>slightly </w:t>
      </w:r>
      <w:r>
        <w:rPr>
          <w:color w:val="292425"/>
          <w:spacing w:val="-3"/>
          <w:w w:val="110"/>
        </w:rPr>
        <w:t>lower</w:t>
      </w:r>
      <w:r>
        <w:rPr>
          <w:color w:val="292425"/>
          <w:spacing w:val="-18"/>
          <w:w w:val="110"/>
        </w:rPr>
        <w:t> </w:t>
      </w:r>
      <w:r>
        <w:rPr>
          <w:color w:val="292425"/>
          <w:w w:val="110"/>
        </w:rPr>
        <w:t>than</w:t>
      </w:r>
      <w:r>
        <w:rPr>
          <w:color w:val="292425"/>
          <w:spacing w:val="-18"/>
          <w:w w:val="110"/>
        </w:rPr>
        <w:t> </w:t>
      </w:r>
      <w:r>
        <w:rPr>
          <w:color w:val="292425"/>
          <w:w w:val="110"/>
        </w:rPr>
        <w:t>in</w:t>
      </w:r>
      <w:r>
        <w:rPr>
          <w:color w:val="292425"/>
          <w:spacing w:val="-18"/>
          <w:w w:val="110"/>
        </w:rPr>
        <w:t> </w:t>
      </w:r>
      <w:r>
        <w:rPr>
          <w:color w:val="292425"/>
          <w:w w:val="110"/>
        </w:rPr>
        <w:t>early</w:t>
      </w:r>
      <w:r>
        <w:rPr>
          <w:color w:val="292425"/>
          <w:spacing w:val="-18"/>
          <w:w w:val="110"/>
        </w:rPr>
        <w:t> </w:t>
      </w:r>
      <w:r>
        <w:rPr>
          <w:color w:val="292425"/>
          <w:w w:val="110"/>
        </w:rPr>
        <w:t>August,</w:t>
      </w:r>
      <w:r>
        <w:rPr>
          <w:color w:val="292425"/>
          <w:spacing w:val="-18"/>
          <w:w w:val="110"/>
        </w:rPr>
        <w:t> </w:t>
      </w:r>
      <w:r>
        <w:rPr>
          <w:color w:val="292425"/>
          <w:w w:val="110"/>
        </w:rPr>
        <w:t>and</w:t>
      </w:r>
      <w:r>
        <w:rPr>
          <w:color w:val="292425"/>
          <w:spacing w:val="-18"/>
          <w:w w:val="110"/>
        </w:rPr>
        <w:t> </w:t>
      </w:r>
      <w:r>
        <w:rPr>
          <w:color w:val="292425"/>
          <w:w w:val="110"/>
        </w:rPr>
        <w:t>the</w:t>
      </w:r>
      <w:r>
        <w:rPr>
          <w:color w:val="292425"/>
          <w:spacing w:val="-18"/>
          <w:w w:val="110"/>
        </w:rPr>
        <w:t> </w:t>
      </w:r>
      <w:r>
        <w:rPr>
          <w:color w:val="292425"/>
          <w:w w:val="110"/>
        </w:rPr>
        <w:t>curve</w:t>
      </w:r>
      <w:r>
        <w:rPr>
          <w:color w:val="292425"/>
          <w:spacing w:val="-17"/>
          <w:w w:val="110"/>
        </w:rPr>
        <w:t> </w:t>
      </w:r>
      <w:r>
        <w:rPr>
          <w:color w:val="292425"/>
          <w:w w:val="110"/>
        </w:rPr>
        <w:t>for</w:t>
      </w:r>
      <w:r>
        <w:rPr>
          <w:color w:val="292425"/>
          <w:spacing w:val="-18"/>
          <w:w w:val="110"/>
        </w:rPr>
        <w:t> </w:t>
      </w:r>
      <w:r>
        <w:rPr>
          <w:color w:val="292425"/>
          <w:w w:val="110"/>
        </w:rPr>
        <w:t>the</w:t>
      </w:r>
      <w:r>
        <w:rPr>
          <w:color w:val="292425"/>
          <w:spacing w:val="-18"/>
          <w:w w:val="110"/>
        </w:rPr>
        <w:t> </w:t>
      </w:r>
      <w:r>
        <w:rPr>
          <w:color w:val="292425"/>
          <w:w w:val="110"/>
        </w:rPr>
        <w:t>euro</w:t>
      </w:r>
      <w:r>
        <w:rPr>
          <w:color w:val="292425"/>
          <w:spacing w:val="-18"/>
          <w:w w:val="110"/>
        </w:rPr>
        <w:t> </w:t>
      </w:r>
      <w:r>
        <w:rPr>
          <w:color w:val="292425"/>
          <w:w w:val="110"/>
        </w:rPr>
        <w:t>area</w:t>
      </w:r>
      <w:r>
        <w:rPr>
          <w:color w:val="292425"/>
          <w:spacing w:val="-18"/>
          <w:w w:val="110"/>
        </w:rPr>
        <w:t> </w:t>
      </w:r>
      <w:r>
        <w:rPr>
          <w:color w:val="292425"/>
          <w:spacing w:val="-3"/>
          <w:w w:val="110"/>
        </w:rPr>
        <w:t>was </w:t>
      </w:r>
      <w:r>
        <w:rPr>
          <w:color w:val="292425"/>
          <w:w w:val="110"/>
        </w:rPr>
        <w:t>largely</w:t>
      </w:r>
      <w:r>
        <w:rPr>
          <w:color w:val="292425"/>
          <w:spacing w:val="-20"/>
          <w:w w:val="110"/>
        </w:rPr>
        <w:t> </w:t>
      </w:r>
      <w:r>
        <w:rPr>
          <w:color w:val="292425"/>
          <w:w w:val="110"/>
        </w:rPr>
        <w:t>unchanged.</w:t>
      </w:r>
      <w:r>
        <w:rPr>
          <w:color w:val="292425"/>
          <w:spacing w:val="17"/>
          <w:w w:val="110"/>
        </w:rPr>
        <w:t> </w:t>
      </w:r>
      <w:r>
        <w:rPr>
          <w:color w:val="292425"/>
          <w:w w:val="110"/>
        </w:rPr>
        <w:t>The</w:t>
      </w:r>
      <w:r>
        <w:rPr>
          <w:color w:val="292425"/>
          <w:spacing w:val="-20"/>
          <w:w w:val="110"/>
        </w:rPr>
        <w:t> </w:t>
      </w:r>
      <w:r>
        <w:rPr>
          <w:color w:val="292425"/>
          <w:w w:val="110"/>
        </w:rPr>
        <w:t>futures</w:t>
      </w:r>
      <w:r>
        <w:rPr>
          <w:color w:val="292425"/>
          <w:spacing w:val="-19"/>
          <w:w w:val="110"/>
        </w:rPr>
        <w:t> </w:t>
      </w:r>
      <w:r>
        <w:rPr>
          <w:color w:val="292425"/>
          <w:w w:val="110"/>
        </w:rPr>
        <w:t>curve</w:t>
      </w:r>
      <w:r>
        <w:rPr>
          <w:color w:val="292425"/>
          <w:spacing w:val="-19"/>
          <w:w w:val="110"/>
        </w:rPr>
        <w:t> </w:t>
      </w:r>
      <w:r>
        <w:rPr>
          <w:color w:val="292425"/>
          <w:w w:val="110"/>
        </w:rPr>
        <w:t>for</w:t>
      </w:r>
      <w:r>
        <w:rPr>
          <w:color w:val="292425"/>
          <w:spacing w:val="-20"/>
          <w:w w:val="110"/>
        </w:rPr>
        <w:t> </w:t>
      </w:r>
      <w:r>
        <w:rPr>
          <w:color w:val="292425"/>
          <w:w w:val="110"/>
        </w:rPr>
        <w:t>Japan</w:t>
      </w:r>
      <w:r>
        <w:rPr>
          <w:color w:val="292425"/>
          <w:spacing w:val="-19"/>
          <w:w w:val="110"/>
        </w:rPr>
        <w:t> </w:t>
      </w:r>
      <w:r>
        <w:rPr>
          <w:color w:val="292425"/>
          <w:w w:val="110"/>
        </w:rPr>
        <w:t>suggests</w:t>
      </w:r>
      <w:r>
        <w:rPr>
          <w:color w:val="292425"/>
          <w:spacing w:val="-20"/>
          <w:w w:val="110"/>
        </w:rPr>
        <w:t> </w:t>
      </w:r>
      <w:r>
        <w:rPr>
          <w:color w:val="292425"/>
          <w:w w:val="110"/>
        </w:rPr>
        <w:t>that </w:t>
      </w:r>
      <w:r>
        <w:rPr>
          <w:color w:val="292425"/>
          <w:spacing w:val="-4"/>
          <w:w w:val="110"/>
        </w:rPr>
        <w:t>rates </w:t>
      </w:r>
      <w:r>
        <w:rPr>
          <w:color w:val="292425"/>
          <w:w w:val="110"/>
        </w:rPr>
        <w:t>are </w:t>
      </w:r>
      <w:r>
        <w:rPr>
          <w:color w:val="292425"/>
          <w:spacing w:val="-3"/>
          <w:w w:val="110"/>
        </w:rPr>
        <w:t>expected </w:t>
      </w:r>
      <w:r>
        <w:rPr>
          <w:color w:val="292425"/>
          <w:spacing w:val="-4"/>
          <w:w w:val="110"/>
        </w:rPr>
        <w:t>to </w:t>
      </w:r>
      <w:r>
        <w:rPr>
          <w:color w:val="292425"/>
          <w:w w:val="110"/>
        </w:rPr>
        <w:t>remain low through </w:t>
      </w:r>
      <w:r>
        <w:rPr>
          <w:color w:val="292425"/>
          <w:spacing w:val="-5"/>
          <w:w w:val="110"/>
        </w:rPr>
        <w:t>2004, </w:t>
      </w:r>
      <w:r>
        <w:rPr>
          <w:color w:val="292425"/>
          <w:w w:val="110"/>
        </w:rPr>
        <w:t>but expectations for </w:t>
      </w:r>
      <w:r>
        <w:rPr>
          <w:color w:val="292425"/>
          <w:spacing w:val="-4"/>
          <w:w w:val="110"/>
        </w:rPr>
        <w:t>rates </w:t>
      </w:r>
      <w:r>
        <w:rPr>
          <w:color w:val="292425"/>
          <w:w w:val="110"/>
        </w:rPr>
        <w:t>in </w:t>
      </w:r>
      <w:r>
        <w:rPr>
          <w:color w:val="292425"/>
          <w:spacing w:val="-8"/>
          <w:w w:val="110"/>
        </w:rPr>
        <w:t>2005 </w:t>
      </w:r>
      <w:r>
        <w:rPr>
          <w:color w:val="292425"/>
          <w:spacing w:val="-3"/>
          <w:w w:val="110"/>
        </w:rPr>
        <w:t>have </w:t>
      </w:r>
      <w:r>
        <w:rPr>
          <w:color w:val="292425"/>
          <w:w w:val="110"/>
        </w:rPr>
        <w:t>been revised up since August.</w:t>
      </w:r>
    </w:p>
    <w:p>
      <w:pPr>
        <w:spacing w:after="0" w:line="292" w:lineRule="auto"/>
        <w:sectPr>
          <w:type w:val="continuous"/>
          <w:pgSz w:w="11900" w:h="16840"/>
          <w:pgMar w:top="1220" w:bottom="280" w:left="640" w:right="640"/>
          <w:cols w:num="2" w:equalWidth="0">
            <w:col w:w="3960" w:space="953"/>
            <w:col w:w="5707"/>
          </w:cols>
        </w:sectPr>
      </w:pPr>
    </w:p>
    <w:p>
      <w:pPr>
        <w:pStyle w:val="BodyText"/>
        <w:spacing w:before="7"/>
        <w:rPr>
          <w:sz w:val="10"/>
        </w:rPr>
      </w:pPr>
      <w:r>
        <w:rPr/>
        <w:pict>
          <v:line style="position:absolute;mso-position-horizontal-relative:page;mso-position-vertical-relative:page;z-index:15738880" from="39pt,40pt" to="556.5pt,40pt" stroked="true" strokeweight=".125pt" strokecolor="#292425">
            <v:stroke dashstyle="solid"/>
            <w10:wrap type="none"/>
          </v:line>
        </w:pict>
      </w:r>
      <w:r>
        <w:rPr/>
        <w:pict>
          <v:shape style="position:absolute;margin-left:40pt;margin-top:64.5pt;width:516.25pt;height:51.05pt;mso-position-horizontal-relative:page;mso-position-vertical-relative:page;z-index:15744000" type="#_x0000_t202" filled="true" fillcolor="#bddfed" stroked="false">
            <v:textbox inset="0,0,0,0">
              <w:txbxContent>
                <w:p>
                  <w:pPr>
                    <w:tabs>
                      <w:tab w:pos="10099" w:val="right" w:leader="none"/>
                    </w:tabs>
                    <w:spacing w:before="204"/>
                    <w:ind w:left="260" w:right="0" w:firstLine="0"/>
                    <w:jc w:val="left"/>
                    <w:rPr>
                      <w:rFonts w:ascii="Trebuchet MS"/>
                      <w:sz w:val="48"/>
                    </w:rPr>
                  </w:pPr>
                  <w:r>
                    <w:rPr>
                      <w:rFonts w:ascii="Trebuchet MS"/>
                      <w:color w:val="0092C0"/>
                      <w:spacing w:val="-1"/>
                      <w:w w:val="100"/>
                      <w:sz w:val="48"/>
                    </w:rPr>
                    <w:t>Mone</w:t>
                  </w:r>
                  <w:r>
                    <w:rPr>
                      <w:rFonts w:ascii="Trebuchet MS"/>
                      <w:color w:val="0092C0"/>
                      <w:w w:val="100"/>
                      <w:sz w:val="48"/>
                    </w:rPr>
                    <w:t>y</w:t>
                  </w:r>
                  <w:r>
                    <w:rPr>
                      <w:rFonts w:ascii="Trebuchet MS"/>
                      <w:color w:val="0092C0"/>
                      <w:spacing w:val="-39"/>
                      <w:sz w:val="48"/>
                    </w:rPr>
                    <w:t> </w:t>
                  </w:r>
                  <w:r>
                    <w:rPr>
                      <w:rFonts w:ascii="Trebuchet MS"/>
                      <w:color w:val="0092C0"/>
                      <w:spacing w:val="-1"/>
                      <w:w w:val="99"/>
                      <w:sz w:val="48"/>
                    </w:rPr>
                    <w:t>an</w:t>
                  </w:r>
                  <w:r>
                    <w:rPr>
                      <w:rFonts w:ascii="Trebuchet MS"/>
                      <w:color w:val="0092C0"/>
                      <w:w w:val="99"/>
                      <w:sz w:val="48"/>
                    </w:rPr>
                    <w:t>d</w:t>
                  </w:r>
                  <w:r>
                    <w:rPr>
                      <w:rFonts w:ascii="Trebuchet MS"/>
                      <w:color w:val="0092C0"/>
                      <w:spacing w:val="-35"/>
                      <w:sz w:val="48"/>
                    </w:rPr>
                    <w:t> </w:t>
                  </w:r>
                  <w:r>
                    <w:rPr>
                      <w:rFonts w:ascii="Trebuchet MS"/>
                      <w:color w:val="0092C0"/>
                      <w:spacing w:val="-5"/>
                      <w:w w:val="98"/>
                      <w:sz w:val="48"/>
                    </w:rPr>
                    <w:t>a</w:t>
                  </w:r>
                  <w:r>
                    <w:rPr>
                      <w:rFonts w:ascii="Trebuchet MS"/>
                      <w:color w:val="0092C0"/>
                      <w:spacing w:val="-5"/>
                      <w:w w:val="116"/>
                      <w:sz w:val="48"/>
                    </w:rPr>
                    <w:t>s</w:t>
                  </w:r>
                  <w:r>
                    <w:rPr>
                      <w:rFonts w:ascii="Trebuchet MS"/>
                      <w:color w:val="0092C0"/>
                      <w:spacing w:val="-1"/>
                      <w:w w:val="95"/>
                      <w:sz w:val="48"/>
                    </w:rPr>
                    <w:t>se</w:t>
                  </w:r>
                  <w:r>
                    <w:rPr>
                      <w:rFonts w:ascii="Trebuchet MS"/>
                      <w:color w:val="0092C0"/>
                      <w:w w:val="95"/>
                      <w:sz w:val="48"/>
                    </w:rPr>
                    <w:t>t</w:t>
                  </w:r>
                  <w:r>
                    <w:rPr>
                      <w:rFonts w:ascii="Trebuchet MS"/>
                      <w:color w:val="0092C0"/>
                      <w:spacing w:val="-39"/>
                      <w:sz w:val="48"/>
                    </w:rPr>
                    <w:t> </w:t>
                  </w:r>
                  <w:r>
                    <w:rPr>
                      <w:rFonts w:ascii="Trebuchet MS"/>
                      <w:color w:val="0092C0"/>
                      <w:spacing w:val="-1"/>
                      <w:w w:val="92"/>
                      <w:sz w:val="48"/>
                    </w:rPr>
                    <w:t>pri</w:t>
                  </w:r>
                  <w:r>
                    <w:rPr>
                      <w:rFonts w:ascii="Trebuchet MS"/>
                      <w:color w:val="0092C0"/>
                      <w:spacing w:val="-10"/>
                      <w:w w:val="92"/>
                      <w:sz w:val="48"/>
                    </w:rPr>
                    <w:t>c</w:t>
                  </w:r>
                  <w:r>
                    <w:rPr>
                      <w:rFonts w:ascii="Trebuchet MS"/>
                      <w:color w:val="0092C0"/>
                      <w:spacing w:val="-1"/>
                      <w:w w:val="103"/>
                      <w:sz w:val="48"/>
                    </w:rPr>
                    <w:t>es</w:t>
                  </w:r>
                  <w:r>
                    <w:rPr>
                      <w:rFonts w:ascii="Trebuchet MS"/>
                      <w:color w:val="0092C0"/>
                      <w:w w:val="76"/>
                      <w:sz w:val="48"/>
                    </w:rPr>
                    <w:t> </w:t>
                  </w:r>
                  <w:r>
                    <w:rPr>
                      <w:rFonts w:ascii="Trebuchet MS"/>
                      <w:color w:val="0092C0"/>
                      <w:sz w:val="48"/>
                    </w:rPr>
                    <w:tab/>
                  </w:r>
                  <w:r>
                    <w:rPr>
                      <w:rFonts w:ascii="Trebuchet MS"/>
                      <w:smallCaps/>
                      <w:color w:val="0092C0"/>
                      <w:w w:val="80"/>
                      <w:sz w:val="48"/>
                    </w:rPr>
                    <w:t>1</w:t>
                  </w:r>
                </w:p>
              </w:txbxContent>
            </v:textbox>
            <v:fill type="solid"/>
            <w10:wrap type="none"/>
          </v:shape>
        </w:pict>
      </w:r>
    </w:p>
    <w:p>
      <w:pPr>
        <w:pStyle w:val="BodyText"/>
        <w:spacing w:line="20" w:lineRule="exact"/>
        <w:ind w:left="4935"/>
        <w:rPr>
          <w:sz w:val="2"/>
        </w:rPr>
      </w:pPr>
      <w:r>
        <w:rPr>
          <w:sz w:val="2"/>
        </w:rPr>
        <w:pict>
          <v:group style="width:277.3pt;height:.5pt;mso-position-horizontal-relative:char;mso-position-vertical-relative:line" coordorigin="0,0" coordsize="5546,10">
            <v:line style="position:absolute" from="0,5" to="5545,5" stroked="true" strokeweight=".5pt" strokecolor="#006bb6">
              <v:stroke dashstyle="solid"/>
            </v:line>
          </v:group>
        </w:pict>
      </w:r>
      <w:r>
        <w:rPr>
          <w:sz w:val="2"/>
        </w:rPr>
      </w:r>
    </w:p>
    <w:p>
      <w:pPr>
        <w:pStyle w:val="ListParagraph"/>
        <w:numPr>
          <w:ilvl w:val="1"/>
          <w:numId w:val="3"/>
        </w:numPr>
        <w:tabs>
          <w:tab w:pos="5220" w:val="left" w:leader="none"/>
        </w:tabs>
        <w:spacing w:line="240" w:lineRule="auto" w:before="10" w:after="0"/>
        <w:ind w:left="5220" w:right="852" w:hanging="240"/>
        <w:jc w:val="both"/>
        <w:rPr>
          <w:sz w:val="14"/>
        </w:rPr>
      </w:pPr>
      <w:r>
        <w:rPr>
          <w:color w:val="292425"/>
          <w:sz w:val="14"/>
        </w:rPr>
        <w:t>See Brooke, M, Cooper, N and Scholtes, C (2000), ‘Inferring market interest  </w:t>
      </w:r>
      <w:r>
        <w:rPr>
          <w:color w:val="292425"/>
          <w:spacing w:val="-3"/>
          <w:sz w:val="14"/>
        </w:rPr>
        <w:t>rate</w:t>
      </w:r>
      <w:r>
        <w:rPr>
          <w:color w:val="292425"/>
          <w:spacing w:val="-14"/>
          <w:sz w:val="14"/>
        </w:rPr>
        <w:t> </w:t>
      </w:r>
      <w:r>
        <w:rPr>
          <w:color w:val="292425"/>
          <w:sz w:val="14"/>
        </w:rPr>
        <w:t>expectations</w:t>
      </w:r>
      <w:r>
        <w:rPr>
          <w:color w:val="292425"/>
          <w:spacing w:val="-14"/>
          <w:sz w:val="14"/>
        </w:rPr>
        <w:t> </w:t>
      </w:r>
      <w:r>
        <w:rPr>
          <w:color w:val="292425"/>
          <w:sz w:val="14"/>
        </w:rPr>
        <w:t>from</w:t>
      </w:r>
      <w:r>
        <w:rPr>
          <w:color w:val="292425"/>
          <w:spacing w:val="-13"/>
          <w:sz w:val="14"/>
        </w:rPr>
        <w:t> </w:t>
      </w:r>
      <w:r>
        <w:rPr>
          <w:color w:val="292425"/>
          <w:sz w:val="14"/>
        </w:rPr>
        <w:t>money</w:t>
      </w:r>
      <w:r>
        <w:rPr>
          <w:color w:val="292425"/>
          <w:spacing w:val="-14"/>
          <w:sz w:val="14"/>
        </w:rPr>
        <w:t> </w:t>
      </w:r>
      <w:r>
        <w:rPr>
          <w:color w:val="292425"/>
          <w:sz w:val="14"/>
        </w:rPr>
        <w:t>market</w:t>
      </w:r>
      <w:r>
        <w:rPr>
          <w:color w:val="292425"/>
          <w:spacing w:val="-14"/>
          <w:sz w:val="14"/>
        </w:rPr>
        <w:t> </w:t>
      </w:r>
      <w:r>
        <w:rPr>
          <w:color w:val="292425"/>
          <w:spacing w:val="-5"/>
          <w:sz w:val="14"/>
        </w:rPr>
        <w:t>rates’,</w:t>
      </w:r>
      <w:r>
        <w:rPr>
          <w:color w:val="292425"/>
          <w:spacing w:val="-13"/>
          <w:sz w:val="14"/>
        </w:rPr>
        <w:t> </w:t>
      </w:r>
      <w:r>
        <w:rPr>
          <w:i/>
          <w:smallCaps/>
          <w:color w:val="292425"/>
          <w:sz w:val="14"/>
        </w:rPr>
        <w:t>Bank</w:t>
      </w:r>
      <w:r>
        <w:rPr>
          <w:i/>
          <w:smallCaps w:val="0"/>
          <w:color w:val="292425"/>
          <w:spacing w:val="-14"/>
          <w:sz w:val="14"/>
        </w:rPr>
        <w:t> </w:t>
      </w:r>
      <w:r>
        <w:rPr>
          <w:i/>
          <w:smallCaps w:val="0"/>
          <w:color w:val="292425"/>
          <w:sz w:val="14"/>
        </w:rPr>
        <w:t>of</w:t>
      </w:r>
      <w:r>
        <w:rPr>
          <w:i/>
          <w:smallCaps w:val="0"/>
          <w:color w:val="292425"/>
          <w:spacing w:val="-13"/>
          <w:sz w:val="14"/>
        </w:rPr>
        <w:t> </w:t>
      </w:r>
      <w:r>
        <w:rPr>
          <w:i/>
          <w:smallCaps/>
          <w:color w:val="292425"/>
          <w:sz w:val="14"/>
        </w:rPr>
        <w:t>England</w:t>
      </w:r>
      <w:r>
        <w:rPr>
          <w:i/>
          <w:smallCaps w:val="0"/>
          <w:color w:val="292425"/>
          <w:spacing w:val="-14"/>
          <w:sz w:val="14"/>
        </w:rPr>
        <w:t> </w:t>
      </w:r>
      <w:r>
        <w:rPr>
          <w:i/>
          <w:smallCaps/>
          <w:color w:val="292425"/>
          <w:sz w:val="14"/>
        </w:rPr>
        <w:t>Quarterl</w:t>
      </w:r>
      <w:r>
        <w:rPr>
          <w:i/>
          <w:smallCaps w:val="0"/>
          <w:color w:val="292425"/>
          <w:sz w:val="14"/>
        </w:rPr>
        <w:t>y</w:t>
      </w:r>
      <w:r>
        <w:rPr>
          <w:i/>
          <w:smallCaps w:val="0"/>
          <w:color w:val="292425"/>
          <w:spacing w:val="-14"/>
          <w:sz w:val="14"/>
        </w:rPr>
        <w:t> </w:t>
      </w:r>
      <w:r>
        <w:rPr>
          <w:i/>
          <w:smallCaps w:val="0"/>
          <w:color w:val="292425"/>
          <w:sz w:val="14"/>
        </w:rPr>
        <w:t>Bulletin</w:t>
      </w:r>
      <w:r>
        <w:rPr>
          <w:smallCaps w:val="0"/>
          <w:color w:val="292425"/>
          <w:sz w:val="14"/>
        </w:rPr>
        <w:t>, </w:t>
      </w:r>
      <w:r>
        <w:rPr>
          <w:smallCaps w:val="0"/>
          <w:color w:val="292425"/>
          <w:spacing w:val="-3"/>
          <w:sz w:val="14"/>
        </w:rPr>
        <w:t>November, </w:t>
      </w:r>
      <w:r>
        <w:rPr>
          <w:smallCaps w:val="0"/>
          <w:color w:val="292425"/>
          <w:sz w:val="14"/>
        </w:rPr>
        <w:t>pages</w:t>
      </w:r>
      <w:r>
        <w:rPr>
          <w:smallCaps w:val="0"/>
          <w:color w:val="292425"/>
          <w:spacing w:val="6"/>
          <w:sz w:val="14"/>
        </w:rPr>
        <w:t> </w:t>
      </w:r>
      <w:r>
        <w:rPr>
          <w:smallCaps w:val="0"/>
          <w:color w:val="292425"/>
          <w:spacing w:val="-6"/>
          <w:sz w:val="14"/>
        </w:rPr>
        <w:t>392–402.</w:t>
      </w:r>
    </w:p>
    <w:p>
      <w:pPr>
        <w:spacing w:after="0" w:line="240" w:lineRule="auto"/>
        <w:jc w:val="both"/>
        <w:rPr>
          <w:sz w:val="14"/>
        </w:rPr>
        <w:sectPr>
          <w:type w:val="continuous"/>
          <w:pgSz w:w="11900" w:h="16840"/>
          <w:pgMar w:top="1220" w:bottom="280" w:left="640" w:right="640"/>
        </w:sectPr>
      </w:pPr>
    </w:p>
    <w:p>
      <w:pPr>
        <w:pStyle w:val="BodyText"/>
      </w:pPr>
    </w:p>
    <w:p>
      <w:pPr>
        <w:spacing w:after="0"/>
        <w:sectPr>
          <w:headerReference w:type="even" r:id="rId15"/>
          <w:headerReference w:type="default" r:id="rId16"/>
          <w:pgSz w:w="11900" w:h="16840"/>
          <w:pgMar w:header="601" w:footer="581" w:top="800" w:bottom="780" w:left="640" w:right="640"/>
        </w:sectPr>
      </w:pPr>
    </w:p>
    <w:p>
      <w:pPr>
        <w:pStyle w:val="BodyText"/>
        <w:rPr>
          <w:sz w:val="21"/>
        </w:rPr>
      </w:pPr>
    </w:p>
    <w:p>
      <w:pPr>
        <w:pStyle w:val="BodyText"/>
        <w:ind w:left="180"/>
        <w:rPr>
          <w:rFonts w:ascii="Trebuchet MS"/>
        </w:rPr>
      </w:pPr>
      <w:bookmarkStart w:name="Government bond yields" w:id="5"/>
      <w:bookmarkEnd w:id="5"/>
      <w:r>
        <w:rPr/>
      </w:r>
      <w:bookmarkStart w:name="Equity prices" w:id="6"/>
      <w:bookmarkEnd w:id="6"/>
      <w:r>
        <w:rPr/>
      </w:r>
      <w:bookmarkStart w:name="_bookmark1" w:id="7"/>
      <w:bookmarkEnd w:id="7"/>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8"/>
        </w:rPr>
        <w:t>1.2</w:t>
      </w:r>
    </w:p>
    <w:p>
      <w:pPr>
        <w:pStyle w:val="BodyText"/>
        <w:spacing w:line="247" w:lineRule="auto" w:before="8"/>
        <w:ind w:left="180"/>
        <w:rPr>
          <w:sz w:val="12"/>
        </w:rPr>
      </w:pPr>
      <w:r>
        <w:rPr>
          <w:rFonts w:ascii="Trebuchet MS"/>
          <w:color w:val="0092C0"/>
          <w:w w:val="95"/>
        </w:rPr>
        <w:t>Official</w:t>
      </w:r>
      <w:r>
        <w:rPr>
          <w:rFonts w:ascii="Trebuchet MS"/>
          <w:color w:val="0092C0"/>
          <w:spacing w:val="-24"/>
          <w:w w:val="95"/>
        </w:rPr>
        <w:t> </w:t>
      </w:r>
      <w:r>
        <w:rPr>
          <w:rFonts w:ascii="Trebuchet MS"/>
          <w:color w:val="0092C0"/>
          <w:w w:val="95"/>
        </w:rPr>
        <w:t>interest</w:t>
      </w:r>
      <w:r>
        <w:rPr>
          <w:rFonts w:ascii="Trebuchet MS"/>
          <w:color w:val="0092C0"/>
          <w:spacing w:val="-24"/>
          <w:w w:val="95"/>
        </w:rPr>
        <w:t> </w:t>
      </w:r>
      <w:r>
        <w:rPr>
          <w:rFonts w:ascii="Trebuchet MS"/>
          <w:color w:val="0092C0"/>
          <w:w w:val="95"/>
        </w:rPr>
        <w:t>rates</w:t>
      </w:r>
      <w:r>
        <w:rPr>
          <w:rFonts w:ascii="Trebuchet MS"/>
          <w:color w:val="0092C0"/>
          <w:spacing w:val="-24"/>
          <w:w w:val="95"/>
        </w:rPr>
        <w:t> </w:t>
      </w:r>
      <w:r>
        <w:rPr>
          <w:rFonts w:ascii="Trebuchet MS"/>
          <w:color w:val="0092C0"/>
          <w:w w:val="95"/>
        </w:rPr>
        <w:t>and</w:t>
      </w:r>
      <w:r>
        <w:rPr>
          <w:rFonts w:ascii="Trebuchet MS"/>
          <w:color w:val="0092C0"/>
          <w:spacing w:val="-22"/>
          <w:w w:val="95"/>
        </w:rPr>
        <w:t> </w:t>
      </w:r>
      <w:r>
        <w:rPr>
          <w:rFonts w:ascii="Trebuchet MS"/>
          <w:color w:val="0092C0"/>
          <w:w w:val="95"/>
        </w:rPr>
        <w:t>forward</w:t>
      </w:r>
      <w:r>
        <w:rPr>
          <w:rFonts w:ascii="Trebuchet MS"/>
          <w:color w:val="0092C0"/>
          <w:spacing w:val="-23"/>
          <w:w w:val="95"/>
        </w:rPr>
        <w:t> </w:t>
      </w:r>
      <w:r>
        <w:rPr>
          <w:rFonts w:ascii="Trebuchet MS"/>
          <w:color w:val="0092C0"/>
          <w:w w:val="95"/>
        </w:rPr>
        <w:t>interest </w:t>
      </w:r>
      <w:r>
        <w:rPr>
          <w:rFonts w:ascii="Trebuchet MS"/>
          <w:color w:val="0092C0"/>
        </w:rPr>
        <w:t>rates</w:t>
      </w:r>
      <w:r>
        <w:rPr>
          <w:rFonts w:ascii="Trebuchet MS"/>
          <w:color w:val="0092C0"/>
          <w:spacing w:val="-23"/>
        </w:rPr>
        <w:t> </w:t>
      </w:r>
      <w:r>
        <w:rPr>
          <w:rFonts w:ascii="Trebuchet MS"/>
          <w:color w:val="0092C0"/>
        </w:rPr>
        <w:t>in</w:t>
      </w:r>
      <w:r>
        <w:rPr>
          <w:rFonts w:ascii="Trebuchet MS"/>
          <w:color w:val="0092C0"/>
          <w:spacing w:val="-20"/>
        </w:rPr>
        <w:t> </w:t>
      </w:r>
      <w:r>
        <w:rPr>
          <w:rFonts w:ascii="Trebuchet MS"/>
          <w:color w:val="0092C0"/>
        </w:rPr>
        <w:t>some</w:t>
      </w:r>
      <w:r>
        <w:rPr>
          <w:rFonts w:ascii="Trebuchet MS"/>
          <w:color w:val="0092C0"/>
          <w:spacing w:val="-21"/>
        </w:rPr>
        <w:t> </w:t>
      </w:r>
      <w:r>
        <w:rPr>
          <w:rFonts w:ascii="Trebuchet MS"/>
          <w:color w:val="0092C0"/>
        </w:rPr>
        <w:t>major</w:t>
      </w:r>
      <w:r>
        <w:rPr>
          <w:rFonts w:ascii="Trebuchet MS"/>
          <w:color w:val="0092C0"/>
          <w:spacing w:val="-21"/>
        </w:rPr>
        <w:t> </w:t>
      </w:r>
      <w:r>
        <w:rPr>
          <w:rFonts w:ascii="Trebuchet MS"/>
          <w:color w:val="0092C0"/>
        </w:rPr>
        <w:t>economies</w:t>
      </w:r>
      <w:r>
        <w:rPr>
          <w:color w:val="292425"/>
          <w:position w:val="4"/>
          <w:sz w:val="12"/>
        </w:rPr>
        <w:t>(a)</w:t>
      </w:r>
    </w:p>
    <w:p>
      <w:pPr>
        <w:spacing w:line="110" w:lineRule="exact" w:before="46"/>
        <w:ind w:left="0" w:right="529" w:firstLine="0"/>
        <w:jc w:val="right"/>
        <w:rPr>
          <w:sz w:val="11"/>
        </w:rPr>
      </w:pPr>
      <w:r>
        <w:rPr>
          <w:color w:val="292425"/>
          <w:w w:val="115"/>
          <w:sz w:val="11"/>
        </w:rPr>
        <w:t>Per cent</w:t>
      </w:r>
    </w:p>
    <w:p>
      <w:pPr>
        <w:spacing w:line="110" w:lineRule="exact" w:before="0"/>
        <w:ind w:left="0" w:right="438" w:firstLine="0"/>
        <w:jc w:val="right"/>
        <w:rPr>
          <w:sz w:val="11"/>
        </w:rPr>
      </w:pPr>
      <w:r>
        <w:rPr/>
        <w:pict>
          <v:group style="position:absolute;margin-left:40.492001pt;margin-top:10.801427pt;width:148.5pt;height:135.85pt;mso-position-horizontal-relative:page;mso-position-vertical-relative:paragraph;z-index:15758336" coordorigin="810,216" coordsize="2970,2717">
            <v:shape style="position:absolute;left:981;top:2872;width:2798;height:56" coordorigin="982,2872" coordsize="2798,56" path="m982,2928l3779,2928m983,2928l983,2872m1540,2928l1540,2872m2106,2928l2106,2872m2660,2928l2660,2872m3226,2928l3226,2872e" filled="false" stroked="true" strokeweight=".485pt" strokecolor="#292425">
              <v:path arrowok="t"/>
              <v:stroke dashstyle="solid"/>
            </v:shape>
            <v:shape style="position:absolute;left:981;top:225;width:1590;height:2199" coordorigin="982,226" coordsize="1590,2199" path="m982,226l982,439,1025,439,1025,631,1102,631,1102,823,1145,823,1145,1037,1189,1037,1189,1229,1254,1229,1254,1336,1341,1336,1341,1442,1374,1442,1385,1634,1407,1634,1407,1826,1450,1826,1461,2040,1505,2040,1516,2125,2016,2125,2016,2338,2365,2338,2376,2424,2572,2424e" filled="false" stroked="true" strokeweight=".97pt" strokecolor="#0067a3">
              <v:path arrowok="t"/>
              <v:stroke dashstyle="solid"/>
            </v:shape>
            <v:shape style="position:absolute;left:981;top:929;width:1590;height:1109" coordorigin="982,929" coordsize="1590,1109" path="m982,929l1178,929,1178,1036,1352,1036,1352,1121,1374,1121,1385,1334,1461,1334,1461,1526,2060,1526,2060,1740,2201,1740,2201,1825,2343,1825,2343,2038,2572,2038e" filled="false" stroked="true" strokeweight=".97pt" strokecolor="#df6e22">
              <v:path arrowok="t"/>
              <v:stroke dashstyle="solid"/>
            </v:shape>
            <v:shape style="position:absolute;left:2571;top:1249;width:1164;height:1109" coordorigin="2572,1250" coordsize="1164,1109" path="m2572,2358l2615,2358,2659,2337,2713,2316,2757,2273,2898,2145,3040,1975,3170,1804,3453,1484,3736,1250e" filled="false" stroked="true" strokeweight=".97pt" strokecolor="#0067a3">
              <v:path arrowok="t"/>
              <v:stroke dashstyle="shortdot"/>
            </v:shape>
            <v:shape style="position:absolute;left:2571;top:1312;width:1164;height:663" coordorigin="2572,1313" coordsize="1164,663" path="m2572,1975l2615,1954,2659,1932,2713,1911,2757,1890,2898,1804,3040,1719,3170,1612,3453,1441,3736,1313e" filled="false" stroked="true" strokeweight=".97pt" strokecolor="#df6e22">
              <v:path arrowok="t"/>
              <v:stroke dashstyle="shortdot"/>
            </v:shape>
            <v:shape style="position:absolute;left:981;top:2634;width:1590;height:151" coordorigin="982,2635" coordsize="1590,151" path="m982,2635l1047,2635,1047,2678,1069,2678,1069,2721,1385,2721,1385,2785,2572,2785e" filled="false" stroked="true" strokeweight=".97pt" strokecolor="#93479a">
              <v:path arrowok="t"/>
              <v:stroke dashstyle="solid"/>
            </v:shape>
            <v:shape style="position:absolute;left:2571;top:2486;width:1164;height:321" coordorigin="2572,2487" coordsize="1164,321" path="m2572,2807l2615,2786,2757,2764,2898,2764,3040,2722,3170,2679,3453,2594,3594,2551,3736,2487e" filled="false" stroked="true" strokeweight=".97pt" strokecolor="#93479a">
              <v:path arrowok="t"/>
              <v:stroke dashstyle="shortdot"/>
            </v:shape>
            <v:shape style="position:absolute;left:809;top:452;width:98;height:2388" coordorigin="810,453" coordsize="98,2388" path="m810,2437l908,2437m810,2051l908,2051m810,1646l908,1646m810,1241l908,1241m810,836l908,836m810,453l908,453m810,2840l908,2840e" filled="false" stroked="true" strokeweight=".485pt" strokecolor="#292425">
              <v:path arrowok="t"/>
              <v:stroke dashstyle="solid"/>
            </v:shape>
            <v:shape style="position:absolute;left:1657;top:1387;width:499;height:117" type="#_x0000_t202" filled="false" stroked="false">
              <v:textbox inset="0,0,0,0">
                <w:txbxContent>
                  <w:p>
                    <w:pPr>
                      <w:spacing w:line="112" w:lineRule="exact" w:before="0"/>
                      <w:ind w:left="0" w:right="0" w:firstLine="0"/>
                      <w:jc w:val="left"/>
                      <w:rPr>
                        <w:sz w:val="11"/>
                      </w:rPr>
                    </w:pPr>
                    <w:r>
                      <w:rPr>
                        <w:color w:val="292425"/>
                        <w:w w:val="115"/>
                        <w:sz w:val="11"/>
                      </w:rPr>
                      <w:t>Euro area</w:t>
                    </w:r>
                  </w:p>
                </w:txbxContent>
              </v:textbox>
              <w10:wrap type="none"/>
            </v:shape>
            <v:shape style="position:absolute;left:1307;top:2177;width:683;height:572" type="#_x0000_t202" filled="false" stroked="false">
              <v:textbox inset="0,0,0,0">
                <w:txbxContent>
                  <w:p>
                    <w:pPr>
                      <w:spacing w:line="112" w:lineRule="exact" w:before="0"/>
                      <w:ind w:left="0" w:right="0" w:firstLine="0"/>
                      <w:jc w:val="left"/>
                      <w:rPr>
                        <w:sz w:val="11"/>
                      </w:rPr>
                    </w:pPr>
                    <w:r>
                      <w:rPr>
                        <w:color w:val="292425"/>
                        <w:w w:val="115"/>
                        <w:sz w:val="11"/>
                      </w:rPr>
                      <w:t>United States</w:t>
                    </w:r>
                  </w:p>
                  <w:p>
                    <w:pPr>
                      <w:spacing w:line="240" w:lineRule="auto" w:before="0"/>
                      <w:rPr>
                        <w:sz w:val="12"/>
                      </w:rPr>
                    </w:pPr>
                  </w:p>
                  <w:p>
                    <w:pPr>
                      <w:spacing w:line="240" w:lineRule="auto" w:before="7"/>
                      <w:rPr>
                        <w:sz w:val="16"/>
                      </w:rPr>
                    </w:pPr>
                  </w:p>
                  <w:p>
                    <w:pPr>
                      <w:spacing w:before="0"/>
                      <w:ind w:left="136" w:right="0" w:firstLine="0"/>
                      <w:jc w:val="left"/>
                      <w:rPr>
                        <w:sz w:val="11"/>
                      </w:rPr>
                    </w:pPr>
                    <w:r>
                      <w:rPr>
                        <w:color w:val="292425"/>
                        <w:w w:val="110"/>
                        <w:sz w:val="11"/>
                      </w:rPr>
                      <w:t>Japan</w:t>
                    </w:r>
                  </w:p>
                </w:txbxContent>
              </v:textbox>
              <w10:wrap type="none"/>
            </v:shape>
            <w10:wrap type="none"/>
          </v:group>
        </w:pict>
      </w:r>
      <w:r>
        <w:rPr/>
        <w:pict>
          <v:line style="position:absolute;mso-position-horizontal-relative:page;mso-position-vertical-relative:paragraph;z-index:15761920" from="193.393005pt,2.370427pt" to="198.281005pt,2.370427pt" stroked="true" strokeweight=".485pt" strokecolor="#292425">
            <v:stroke dashstyle="solid"/>
            <w10:wrap type="none"/>
          </v:line>
        </w:pict>
      </w:r>
      <w:r>
        <w:rPr/>
        <w:pict>
          <v:line style="position:absolute;mso-position-horizontal-relative:page;mso-position-vertical-relative:paragraph;z-index:15762944" from="40.492001pt,2.370427pt" to="45.381001pt,2.370427pt" stroked="true" strokeweight=".485pt" strokecolor="#292425">
            <v:stroke dashstyle="solid"/>
            <w10:wrap type="none"/>
          </v:line>
        </w:pict>
      </w:r>
      <w:r>
        <w:rPr>
          <w:color w:val="292425"/>
          <w:w w:val="128"/>
          <w:sz w:val="11"/>
        </w:rPr>
        <w:t>7</w:t>
      </w:r>
    </w:p>
    <w:p>
      <w:pPr>
        <w:pStyle w:val="BodyText"/>
        <w:rPr>
          <w:sz w:val="12"/>
        </w:rPr>
      </w:pPr>
    </w:p>
    <w:p>
      <w:pPr>
        <w:pStyle w:val="BodyText"/>
        <w:spacing w:before="8"/>
        <w:rPr>
          <w:sz w:val="11"/>
        </w:rPr>
      </w:pPr>
    </w:p>
    <w:p>
      <w:pPr>
        <w:spacing w:before="0"/>
        <w:ind w:left="3349" w:right="0" w:firstLine="0"/>
        <w:jc w:val="left"/>
        <w:rPr>
          <w:sz w:val="11"/>
        </w:rPr>
      </w:pPr>
      <w:r>
        <w:rPr/>
        <w:pict>
          <v:line style="position:absolute;mso-position-horizontal-relative:page;mso-position-vertical-relative:paragraph;z-index:15761408" from="193.393005pt,3.482323pt" to="198.281005pt,3.482323pt" stroked="true" strokeweight=".485pt" strokecolor="#292425">
            <v:stroke dashstyle="solid"/>
            <w10:wrap type="none"/>
          </v:line>
        </w:pict>
      </w:r>
      <w:r>
        <w:rPr>
          <w:color w:val="292425"/>
          <w:w w:val="128"/>
          <w:sz w:val="11"/>
        </w:rPr>
        <w:t>6</w:t>
      </w:r>
    </w:p>
    <w:p>
      <w:pPr>
        <w:pStyle w:val="BodyText"/>
        <w:rPr>
          <w:sz w:val="12"/>
        </w:rPr>
      </w:pPr>
    </w:p>
    <w:p>
      <w:pPr>
        <w:pStyle w:val="BodyText"/>
        <w:spacing w:before="8"/>
        <w:rPr>
          <w:sz w:val="11"/>
        </w:rPr>
      </w:pPr>
    </w:p>
    <w:p>
      <w:pPr>
        <w:spacing w:before="1"/>
        <w:ind w:left="3349" w:right="0" w:firstLine="0"/>
        <w:jc w:val="left"/>
        <w:rPr>
          <w:sz w:val="11"/>
        </w:rPr>
      </w:pPr>
      <w:r>
        <w:rPr/>
        <w:pict>
          <v:line style="position:absolute;mso-position-horizontal-relative:page;mso-position-vertical-relative:paragraph;z-index:15760896" from="193.393005pt,2.739578pt" to="198.281005pt,2.739578pt" stroked="true" strokeweight=".485pt" strokecolor="#292425">
            <v:stroke dashstyle="solid"/>
            <w10:wrap type="none"/>
          </v:line>
        </w:pict>
      </w:r>
      <w:r>
        <w:rPr>
          <w:color w:val="292425"/>
          <w:w w:val="128"/>
          <w:sz w:val="11"/>
        </w:rPr>
        <w:t>5</w:t>
      </w:r>
    </w:p>
    <w:p>
      <w:pPr>
        <w:pStyle w:val="BodyText"/>
        <w:rPr>
          <w:sz w:val="12"/>
        </w:rPr>
      </w:pPr>
    </w:p>
    <w:p>
      <w:pPr>
        <w:pStyle w:val="BodyText"/>
        <w:spacing w:before="8"/>
        <w:rPr>
          <w:sz w:val="11"/>
        </w:rPr>
      </w:pPr>
    </w:p>
    <w:p>
      <w:pPr>
        <w:spacing w:before="0"/>
        <w:ind w:left="3349" w:right="0" w:firstLine="0"/>
        <w:jc w:val="left"/>
        <w:rPr>
          <w:sz w:val="11"/>
        </w:rPr>
      </w:pPr>
      <w:r>
        <w:rPr/>
        <w:pict>
          <v:line style="position:absolute;mso-position-horizontal-relative:page;mso-position-vertical-relative:paragraph;z-index:15760384" from="193.393005pt,2.980833pt" to="198.281005pt,2.980833pt" stroked="true" strokeweight=".485pt" strokecolor="#292425">
            <v:stroke dashstyle="solid"/>
            <w10:wrap type="none"/>
          </v:line>
        </w:pict>
      </w:r>
      <w:r>
        <w:rPr>
          <w:color w:val="292425"/>
          <w:w w:val="128"/>
          <w:sz w:val="11"/>
        </w:rPr>
        <w:t>4</w:t>
      </w:r>
    </w:p>
    <w:p>
      <w:pPr>
        <w:pStyle w:val="BodyText"/>
        <w:rPr>
          <w:sz w:val="12"/>
        </w:rPr>
      </w:pPr>
    </w:p>
    <w:p>
      <w:pPr>
        <w:pStyle w:val="BodyText"/>
        <w:spacing w:before="8"/>
        <w:rPr>
          <w:sz w:val="11"/>
        </w:rPr>
      </w:pPr>
    </w:p>
    <w:p>
      <w:pPr>
        <w:spacing w:before="0"/>
        <w:ind w:left="3349" w:right="0" w:firstLine="0"/>
        <w:jc w:val="left"/>
        <w:rPr>
          <w:sz w:val="11"/>
        </w:rPr>
      </w:pPr>
      <w:r>
        <w:rPr/>
        <w:pict>
          <v:line style="position:absolute;mso-position-horizontal-relative:page;mso-position-vertical-relative:paragraph;z-index:15759872" from="193.393005pt,3.274087pt" to="198.281005pt,3.274087pt" stroked="true" strokeweight=".485pt" strokecolor="#292425">
            <v:stroke dashstyle="solid"/>
            <w10:wrap type="none"/>
          </v:line>
        </w:pict>
      </w:r>
      <w:r>
        <w:rPr>
          <w:color w:val="292425"/>
          <w:w w:val="128"/>
          <w:sz w:val="11"/>
        </w:rPr>
        <w:t>3</w:t>
      </w:r>
    </w:p>
    <w:p>
      <w:pPr>
        <w:pStyle w:val="BodyText"/>
        <w:rPr>
          <w:sz w:val="12"/>
        </w:rPr>
      </w:pPr>
    </w:p>
    <w:p>
      <w:pPr>
        <w:pStyle w:val="BodyText"/>
        <w:spacing w:before="8"/>
        <w:rPr>
          <w:sz w:val="11"/>
        </w:rPr>
      </w:pPr>
    </w:p>
    <w:p>
      <w:pPr>
        <w:spacing w:before="1"/>
        <w:ind w:left="3349" w:right="0" w:firstLine="0"/>
        <w:jc w:val="left"/>
        <w:rPr>
          <w:sz w:val="11"/>
        </w:rPr>
      </w:pPr>
      <w:r>
        <w:rPr/>
        <w:pict>
          <v:line style="position:absolute;mso-position-horizontal-relative:page;mso-position-vertical-relative:paragraph;z-index:15759360" from="193.393005pt,3.622281pt" to="198.281005pt,3.622281pt" stroked="true" strokeweight=".485pt" strokecolor="#292425">
            <v:stroke dashstyle="solid"/>
            <w10:wrap type="none"/>
          </v:line>
        </w:pict>
      </w:r>
      <w:r>
        <w:rPr>
          <w:color w:val="292425"/>
          <w:w w:val="128"/>
          <w:sz w:val="11"/>
        </w:rPr>
        <w:t>2</w:t>
      </w:r>
    </w:p>
    <w:p>
      <w:pPr>
        <w:pStyle w:val="BodyText"/>
        <w:rPr>
          <w:sz w:val="12"/>
        </w:rPr>
      </w:pPr>
    </w:p>
    <w:p>
      <w:pPr>
        <w:pStyle w:val="BodyText"/>
        <w:spacing w:before="8"/>
        <w:rPr>
          <w:sz w:val="11"/>
        </w:rPr>
      </w:pPr>
    </w:p>
    <w:p>
      <w:pPr>
        <w:spacing w:before="0"/>
        <w:ind w:left="3349" w:right="0" w:firstLine="0"/>
        <w:jc w:val="left"/>
        <w:rPr>
          <w:sz w:val="11"/>
        </w:rPr>
      </w:pPr>
      <w:r>
        <w:rPr/>
        <w:pict>
          <v:line style="position:absolute;mso-position-horizontal-relative:page;mso-position-vertical-relative:paragraph;z-index:15758848" from="193.393005pt,2.896536pt" to="198.281005pt,2.896536pt" stroked="true" strokeweight=".485pt" strokecolor="#292425">
            <v:stroke dashstyle="solid"/>
            <w10:wrap type="none"/>
          </v:line>
        </w:pict>
      </w:r>
      <w:r>
        <w:rPr>
          <w:color w:val="292425"/>
          <w:w w:val="128"/>
          <w:sz w:val="11"/>
        </w:rPr>
        <w:t>1</w:t>
      </w:r>
    </w:p>
    <w:p>
      <w:pPr>
        <w:pStyle w:val="BodyText"/>
        <w:rPr>
          <w:sz w:val="12"/>
        </w:rPr>
      </w:pPr>
    </w:p>
    <w:p>
      <w:pPr>
        <w:pStyle w:val="BodyText"/>
        <w:spacing w:before="8"/>
        <w:rPr>
          <w:sz w:val="11"/>
        </w:rPr>
      </w:pPr>
    </w:p>
    <w:p>
      <w:pPr>
        <w:spacing w:before="0"/>
        <w:ind w:left="3349" w:right="0" w:firstLine="0"/>
        <w:jc w:val="left"/>
        <w:rPr>
          <w:sz w:val="11"/>
        </w:rPr>
      </w:pPr>
      <w:r>
        <w:rPr/>
        <w:pict>
          <v:line style="position:absolute;mso-position-horizontal-relative:page;mso-position-vertical-relative:paragraph;z-index:15762432" from="193.393005pt,3.065791pt" to="198.281005pt,3.065791pt" stroked="true" strokeweight=".485pt" strokecolor="#292425">
            <v:stroke dashstyle="solid"/>
            <w10:wrap type="none"/>
          </v:line>
        </w:pict>
      </w:r>
      <w:r>
        <w:rPr>
          <w:color w:val="292425"/>
          <w:w w:val="128"/>
          <w:sz w:val="11"/>
        </w:rPr>
        <w:t>0</w:t>
      </w:r>
    </w:p>
    <w:p>
      <w:pPr>
        <w:tabs>
          <w:tab w:pos="1072" w:val="left" w:leader="none"/>
          <w:tab w:pos="1637" w:val="left" w:leader="none"/>
          <w:tab w:pos="2192" w:val="left" w:leader="none"/>
          <w:tab w:pos="2759" w:val="left" w:leader="none"/>
        </w:tabs>
        <w:spacing w:before="33"/>
        <w:ind w:left="456" w:right="0" w:firstLine="0"/>
        <w:jc w:val="left"/>
        <w:rPr>
          <w:sz w:val="11"/>
        </w:rPr>
      </w:pPr>
      <w:r>
        <w:rPr>
          <w:color w:val="292425"/>
          <w:spacing w:val="-6"/>
          <w:w w:val="130"/>
          <w:sz w:val="11"/>
        </w:rPr>
        <w:t>2001</w:t>
        <w:tab/>
      </w:r>
      <w:r>
        <w:rPr>
          <w:color w:val="292425"/>
          <w:spacing w:val="-3"/>
          <w:w w:val="130"/>
          <w:sz w:val="11"/>
        </w:rPr>
        <w:t>02</w:t>
        <w:tab/>
      </w:r>
      <w:r>
        <w:rPr>
          <w:color w:val="292425"/>
          <w:spacing w:val="-4"/>
          <w:w w:val="130"/>
          <w:sz w:val="11"/>
        </w:rPr>
        <w:t>03</w:t>
        <w:tab/>
      </w:r>
      <w:r>
        <w:rPr>
          <w:color w:val="292425"/>
          <w:spacing w:val="-3"/>
          <w:w w:val="130"/>
          <w:sz w:val="11"/>
        </w:rPr>
        <w:t>04</w:t>
        <w:tab/>
      </w:r>
      <w:r>
        <w:rPr>
          <w:color w:val="292425"/>
          <w:spacing w:val="-5"/>
          <w:w w:val="130"/>
          <w:sz w:val="11"/>
        </w:rPr>
        <w:t>05</w:t>
      </w:r>
    </w:p>
    <w:p>
      <w:pPr>
        <w:spacing w:before="36"/>
        <w:ind w:left="176" w:right="0" w:firstLine="0"/>
        <w:jc w:val="left"/>
        <w:rPr>
          <w:sz w:val="12"/>
        </w:rPr>
      </w:pPr>
      <w:r>
        <w:rPr>
          <w:color w:val="292425"/>
          <w:w w:val="105"/>
          <w:sz w:val="12"/>
        </w:rPr>
        <w:t>Sources: Bank of England and Bloomberg.</w:t>
      </w:r>
    </w:p>
    <w:p>
      <w:pPr>
        <w:pStyle w:val="BodyText"/>
        <w:spacing w:before="2"/>
        <w:rPr>
          <w:sz w:val="10"/>
        </w:rPr>
      </w:pPr>
    </w:p>
    <w:p>
      <w:pPr>
        <w:spacing w:line="208" w:lineRule="auto" w:before="0"/>
        <w:ind w:left="416" w:right="-13" w:hanging="240"/>
        <w:jc w:val="left"/>
        <w:rPr>
          <w:sz w:val="12"/>
        </w:rPr>
      </w:pPr>
      <w:r>
        <w:rPr>
          <w:color w:val="292425"/>
          <w:w w:val="110"/>
          <w:sz w:val="12"/>
        </w:rPr>
        <w:t>(a) Solid lines are official interest </w:t>
      </w:r>
      <w:r>
        <w:rPr>
          <w:color w:val="292425"/>
          <w:spacing w:val="-2"/>
          <w:w w:val="110"/>
          <w:sz w:val="12"/>
        </w:rPr>
        <w:t>rates. </w:t>
      </w:r>
      <w:r>
        <w:rPr>
          <w:color w:val="292425"/>
          <w:w w:val="110"/>
          <w:sz w:val="12"/>
        </w:rPr>
        <w:t>Broken lines represent annualised three-month interest </w:t>
      </w:r>
      <w:r>
        <w:rPr>
          <w:color w:val="292425"/>
          <w:spacing w:val="-3"/>
          <w:w w:val="110"/>
          <w:sz w:val="12"/>
        </w:rPr>
        <w:t>rates </w:t>
      </w:r>
      <w:r>
        <w:rPr>
          <w:color w:val="292425"/>
          <w:w w:val="110"/>
          <w:sz w:val="12"/>
        </w:rPr>
        <w:t>implied by futures contracts on 5 November </w:t>
      </w:r>
      <w:r>
        <w:rPr>
          <w:color w:val="292425"/>
          <w:spacing w:val="-4"/>
          <w:w w:val="110"/>
          <w:sz w:val="12"/>
        </w:rPr>
        <w:t>2003.</w:t>
      </w:r>
    </w:p>
    <w:p>
      <w:pPr>
        <w:pStyle w:val="BodyText"/>
        <w:spacing w:before="5"/>
        <w:rPr>
          <w:sz w:val="13"/>
        </w:rPr>
      </w:pPr>
    </w:p>
    <w:p>
      <w:pPr>
        <w:pStyle w:val="BodyText"/>
        <w:ind w:left="184"/>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val="0"/>
          <w:color w:val="0092C0"/>
          <w:spacing w:val="-13"/>
          <w:w w:val="75"/>
        </w:rPr>
        <w:t>.</w:t>
      </w:r>
      <w:r>
        <w:rPr>
          <w:rFonts w:ascii="Trebuchet MS"/>
          <w:smallCaps w:val="0"/>
          <w:color w:val="0092C0"/>
          <w:w w:val="102"/>
        </w:rPr>
        <w:t>3</w:t>
      </w:r>
    </w:p>
    <w:p>
      <w:pPr>
        <w:pStyle w:val="BodyText"/>
        <w:spacing w:before="8"/>
        <w:ind w:left="184"/>
        <w:rPr>
          <w:sz w:val="12"/>
        </w:rPr>
      </w:pPr>
      <w:r>
        <w:rPr>
          <w:rFonts w:ascii="Trebuchet MS"/>
          <w:color w:val="0092C0"/>
        </w:rPr>
        <w:t>World</w:t>
      </w:r>
      <w:r>
        <w:rPr>
          <w:rFonts w:ascii="Trebuchet MS"/>
          <w:color w:val="0092C0"/>
          <w:spacing w:val="-33"/>
        </w:rPr>
        <w:t> </w:t>
      </w:r>
      <w:r>
        <w:rPr>
          <w:rFonts w:ascii="Trebuchet MS"/>
          <w:color w:val="0092C0"/>
        </w:rPr>
        <w:t>ten-year</w:t>
      </w:r>
      <w:r>
        <w:rPr>
          <w:rFonts w:ascii="Trebuchet MS"/>
          <w:color w:val="0092C0"/>
          <w:spacing w:val="-33"/>
        </w:rPr>
        <w:t> </w:t>
      </w:r>
      <w:r>
        <w:rPr>
          <w:rFonts w:ascii="Trebuchet MS"/>
          <w:color w:val="0092C0"/>
        </w:rPr>
        <w:t>government</w:t>
      </w:r>
      <w:r>
        <w:rPr>
          <w:rFonts w:ascii="Trebuchet MS"/>
          <w:color w:val="0092C0"/>
          <w:spacing w:val="-34"/>
        </w:rPr>
        <w:t> </w:t>
      </w:r>
      <w:r>
        <w:rPr>
          <w:rFonts w:ascii="Trebuchet MS"/>
          <w:color w:val="0092C0"/>
        </w:rPr>
        <w:t>bond</w:t>
      </w:r>
      <w:r>
        <w:rPr>
          <w:rFonts w:ascii="Trebuchet MS"/>
          <w:color w:val="0092C0"/>
          <w:spacing w:val="-34"/>
        </w:rPr>
        <w:t> </w:t>
      </w:r>
      <w:r>
        <w:rPr>
          <w:rFonts w:ascii="Trebuchet MS"/>
          <w:color w:val="0092C0"/>
        </w:rPr>
        <w:t>yields</w:t>
      </w:r>
      <w:r>
        <w:rPr>
          <w:color w:val="292425"/>
          <w:position w:val="4"/>
          <w:sz w:val="12"/>
        </w:rPr>
        <w:t>(a)</w:t>
      </w:r>
    </w:p>
    <w:p>
      <w:pPr>
        <w:pStyle w:val="BodyText"/>
        <w:spacing w:before="7"/>
        <w:rPr>
          <w:sz w:val="21"/>
        </w:rPr>
      </w:pPr>
      <w:r>
        <w:rPr/>
        <w:br w:type="column"/>
      </w:r>
      <w:r>
        <w:rPr>
          <w:sz w:val="21"/>
        </w:rPr>
      </w:r>
    </w:p>
    <w:p>
      <w:pPr>
        <w:pStyle w:val="BodyText"/>
        <w:ind w:left="176"/>
        <w:rPr>
          <w:rFonts w:ascii="Trebuchet MS"/>
        </w:rPr>
      </w:pPr>
      <w:r>
        <w:rPr>
          <w:rFonts w:ascii="Trebuchet MS"/>
          <w:color w:val="0092C0"/>
        </w:rPr>
        <w:t>Government bond yields</w:t>
      </w:r>
    </w:p>
    <w:p>
      <w:pPr>
        <w:pStyle w:val="BodyText"/>
        <w:rPr>
          <w:rFonts w:ascii="Trebuchet MS"/>
          <w:sz w:val="18"/>
        </w:rPr>
      </w:pPr>
    </w:p>
    <w:p>
      <w:pPr>
        <w:pStyle w:val="BodyText"/>
        <w:spacing w:line="292" w:lineRule="auto"/>
        <w:ind w:left="296" w:right="194"/>
      </w:pPr>
      <w:r>
        <w:rPr>
          <w:color w:val="292425"/>
          <w:w w:val="110"/>
        </w:rPr>
        <w:t>The</w:t>
      </w:r>
      <w:r>
        <w:rPr>
          <w:color w:val="292425"/>
          <w:spacing w:val="-21"/>
          <w:w w:val="110"/>
        </w:rPr>
        <w:t> </w:t>
      </w:r>
      <w:r>
        <w:rPr>
          <w:color w:val="292425"/>
          <w:w w:val="110"/>
        </w:rPr>
        <w:t>yield</w:t>
      </w:r>
      <w:r>
        <w:rPr>
          <w:color w:val="292425"/>
          <w:spacing w:val="-20"/>
          <w:w w:val="110"/>
        </w:rPr>
        <w:t> </w:t>
      </w:r>
      <w:r>
        <w:rPr>
          <w:color w:val="292425"/>
          <w:w w:val="110"/>
        </w:rPr>
        <w:t>on</w:t>
      </w:r>
      <w:r>
        <w:rPr>
          <w:color w:val="292425"/>
          <w:spacing w:val="-20"/>
          <w:w w:val="110"/>
        </w:rPr>
        <w:t> </w:t>
      </w:r>
      <w:r>
        <w:rPr>
          <w:color w:val="292425"/>
          <w:w w:val="110"/>
        </w:rPr>
        <w:t>a</w:t>
      </w:r>
      <w:r>
        <w:rPr>
          <w:color w:val="292425"/>
          <w:spacing w:val="-20"/>
          <w:w w:val="110"/>
        </w:rPr>
        <w:t> </w:t>
      </w:r>
      <w:r>
        <w:rPr>
          <w:color w:val="292425"/>
          <w:w w:val="110"/>
        </w:rPr>
        <w:t>conventional</w:t>
      </w:r>
      <w:r>
        <w:rPr>
          <w:color w:val="292425"/>
          <w:spacing w:val="-20"/>
          <w:w w:val="110"/>
        </w:rPr>
        <w:t> </w:t>
      </w:r>
      <w:r>
        <w:rPr>
          <w:color w:val="292425"/>
          <w:w w:val="110"/>
        </w:rPr>
        <w:t>government</w:t>
      </w:r>
      <w:r>
        <w:rPr>
          <w:color w:val="292425"/>
          <w:spacing w:val="-20"/>
          <w:w w:val="110"/>
        </w:rPr>
        <w:t> </w:t>
      </w:r>
      <w:r>
        <w:rPr>
          <w:color w:val="292425"/>
          <w:w w:val="110"/>
        </w:rPr>
        <w:t>bond</w:t>
      </w:r>
      <w:r>
        <w:rPr>
          <w:color w:val="292425"/>
          <w:spacing w:val="-20"/>
          <w:w w:val="110"/>
        </w:rPr>
        <w:t> </w:t>
      </w:r>
      <w:r>
        <w:rPr>
          <w:color w:val="292425"/>
          <w:w w:val="110"/>
        </w:rPr>
        <w:t>reflects</w:t>
      </w:r>
      <w:r>
        <w:rPr>
          <w:color w:val="292425"/>
          <w:spacing w:val="-20"/>
          <w:w w:val="110"/>
        </w:rPr>
        <w:t> </w:t>
      </w:r>
      <w:r>
        <w:rPr>
          <w:color w:val="292425"/>
          <w:w w:val="110"/>
        </w:rPr>
        <w:t>market expectations</w:t>
      </w:r>
      <w:r>
        <w:rPr>
          <w:color w:val="292425"/>
          <w:spacing w:val="-14"/>
          <w:w w:val="110"/>
        </w:rPr>
        <w:t> </w:t>
      </w:r>
      <w:r>
        <w:rPr>
          <w:color w:val="292425"/>
          <w:w w:val="110"/>
        </w:rPr>
        <w:t>of</w:t>
      </w:r>
      <w:r>
        <w:rPr>
          <w:color w:val="292425"/>
          <w:spacing w:val="-13"/>
          <w:w w:val="110"/>
        </w:rPr>
        <w:t> </w:t>
      </w:r>
      <w:r>
        <w:rPr>
          <w:color w:val="292425"/>
          <w:w w:val="110"/>
        </w:rPr>
        <w:t>nominal</w:t>
      </w:r>
      <w:r>
        <w:rPr>
          <w:color w:val="292425"/>
          <w:spacing w:val="-14"/>
          <w:w w:val="110"/>
        </w:rPr>
        <w:t> </w:t>
      </w:r>
      <w:r>
        <w:rPr>
          <w:color w:val="292425"/>
          <w:spacing w:val="-3"/>
          <w:w w:val="110"/>
        </w:rPr>
        <w:t>interest</w:t>
      </w:r>
      <w:r>
        <w:rPr>
          <w:color w:val="292425"/>
          <w:spacing w:val="-14"/>
          <w:w w:val="110"/>
        </w:rPr>
        <w:t> </w:t>
      </w:r>
      <w:r>
        <w:rPr>
          <w:color w:val="292425"/>
          <w:spacing w:val="-4"/>
          <w:w w:val="110"/>
        </w:rPr>
        <w:t>rates</w:t>
      </w:r>
      <w:r>
        <w:rPr>
          <w:color w:val="292425"/>
          <w:spacing w:val="-13"/>
          <w:w w:val="110"/>
        </w:rPr>
        <w:t> </w:t>
      </w:r>
      <w:r>
        <w:rPr>
          <w:color w:val="292425"/>
          <w:spacing w:val="-3"/>
          <w:w w:val="110"/>
        </w:rPr>
        <w:t>over</w:t>
      </w:r>
      <w:r>
        <w:rPr>
          <w:color w:val="292425"/>
          <w:spacing w:val="-14"/>
          <w:w w:val="110"/>
        </w:rPr>
        <w:t> </w:t>
      </w:r>
      <w:r>
        <w:rPr>
          <w:color w:val="292425"/>
          <w:w w:val="110"/>
        </w:rPr>
        <w:t>the</w:t>
      </w:r>
      <w:r>
        <w:rPr>
          <w:color w:val="292425"/>
          <w:spacing w:val="-13"/>
          <w:w w:val="110"/>
        </w:rPr>
        <w:t> </w:t>
      </w:r>
      <w:r>
        <w:rPr>
          <w:color w:val="292425"/>
          <w:w w:val="110"/>
        </w:rPr>
        <w:t>lifetime</w:t>
      </w:r>
      <w:r>
        <w:rPr>
          <w:color w:val="292425"/>
          <w:spacing w:val="-14"/>
          <w:w w:val="110"/>
        </w:rPr>
        <w:t> </w:t>
      </w:r>
      <w:r>
        <w:rPr>
          <w:color w:val="292425"/>
          <w:w w:val="110"/>
        </w:rPr>
        <w:t>of</w:t>
      </w:r>
      <w:r>
        <w:rPr>
          <w:color w:val="292425"/>
          <w:spacing w:val="-13"/>
          <w:w w:val="110"/>
        </w:rPr>
        <w:t> </w:t>
      </w:r>
      <w:r>
        <w:rPr>
          <w:color w:val="292425"/>
          <w:w w:val="110"/>
        </w:rPr>
        <w:t>that bond.</w:t>
      </w:r>
      <w:r>
        <w:rPr>
          <w:color w:val="292425"/>
          <w:spacing w:val="12"/>
          <w:w w:val="110"/>
        </w:rPr>
        <w:t> </w:t>
      </w:r>
      <w:r>
        <w:rPr>
          <w:color w:val="292425"/>
          <w:w w:val="110"/>
        </w:rPr>
        <w:t>In</w:t>
      </w:r>
      <w:r>
        <w:rPr>
          <w:color w:val="292425"/>
          <w:spacing w:val="-21"/>
          <w:w w:val="110"/>
        </w:rPr>
        <w:t> </w:t>
      </w:r>
      <w:r>
        <w:rPr>
          <w:color w:val="292425"/>
          <w:w w:val="110"/>
        </w:rPr>
        <w:t>the</w:t>
      </w:r>
      <w:r>
        <w:rPr>
          <w:color w:val="292425"/>
          <w:spacing w:val="-22"/>
          <w:w w:val="110"/>
        </w:rPr>
        <w:t> </w:t>
      </w:r>
      <w:r>
        <w:rPr>
          <w:color w:val="292425"/>
          <w:w w:val="110"/>
        </w:rPr>
        <w:t>United</w:t>
      </w:r>
      <w:r>
        <w:rPr>
          <w:color w:val="292425"/>
          <w:spacing w:val="-22"/>
          <w:w w:val="110"/>
        </w:rPr>
        <w:t> </w:t>
      </w:r>
      <w:r>
        <w:rPr>
          <w:color w:val="292425"/>
          <w:w w:val="110"/>
        </w:rPr>
        <w:t>Kingdom,</w:t>
      </w:r>
      <w:r>
        <w:rPr>
          <w:color w:val="292425"/>
          <w:spacing w:val="-21"/>
          <w:w w:val="110"/>
        </w:rPr>
        <w:t> </w:t>
      </w:r>
      <w:r>
        <w:rPr>
          <w:color w:val="292425"/>
          <w:spacing w:val="-3"/>
          <w:w w:val="110"/>
        </w:rPr>
        <w:t>between</w:t>
      </w:r>
      <w:r>
        <w:rPr>
          <w:color w:val="292425"/>
          <w:spacing w:val="-22"/>
          <w:w w:val="110"/>
        </w:rPr>
        <w:t> </w:t>
      </w:r>
      <w:r>
        <w:rPr>
          <w:color w:val="292425"/>
          <w:w w:val="110"/>
        </w:rPr>
        <w:t>early</w:t>
      </w:r>
      <w:r>
        <w:rPr>
          <w:color w:val="292425"/>
          <w:spacing w:val="-21"/>
          <w:w w:val="110"/>
        </w:rPr>
        <w:t> </w:t>
      </w:r>
      <w:r>
        <w:rPr>
          <w:color w:val="292425"/>
          <w:w w:val="110"/>
        </w:rPr>
        <w:t>August</w:t>
      </w:r>
      <w:r>
        <w:rPr>
          <w:color w:val="292425"/>
          <w:spacing w:val="-22"/>
          <w:w w:val="110"/>
        </w:rPr>
        <w:t> </w:t>
      </w:r>
      <w:r>
        <w:rPr>
          <w:color w:val="292425"/>
          <w:w w:val="110"/>
        </w:rPr>
        <w:t>and</w:t>
      </w:r>
      <w:r>
        <w:rPr>
          <w:color w:val="292425"/>
          <w:spacing w:val="-21"/>
          <w:w w:val="110"/>
        </w:rPr>
        <w:t> </w:t>
      </w:r>
      <w:r>
        <w:rPr>
          <w:color w:val="292425"/>
          <w:w w:val="110"/>
        </w:rPr>
        <w:t>early </w:t>
      </w:r>
      <w:r>
        <w:rPr>
          <w:color w:val="292425"/>
          <w:spacing w:val="-3"/>
          <w:w w:val="110"/>
        </w:rPr>
        <w:t>November, </w:t>
      </w:r>
      <w:r>
        <w:rPr>
          <w:color w:val="292425"/>
          <w:w w:val="110"/>
        </w:rPr>
        <w:t>the nominal spot yield on </w:t>
      </w:r>
      <w:r>
        <w:rPr>
          <w:color w:val="292425"/>
          <w:spacing w:val="-3"/>
          <w:w w:val="110"/>
        </w:rPr>
        <w:t>ten-year </w:t>
      </w:r>
      <w:r>
        <w:rPr>
          <w:color w:val="292425"/>
          <w:w w:val="110"/>
        </w:rPr>
        <w:t>government bonds</w:t>
      </w:r>
      <w:r>
        <w:rPr>
          <w:color w:val="292425"/>
          <w:spacing w:val="-9"/>
          <w:w w:val="110"/>
        </w:rPr>
        <w:t> </w:t>
      </w:r>
      <w:r>
        <w:rPr>
          <w:color w:val="292425"/>
          <w:w w:val="110"/>
        </w:rPr>
        <w:t>increased</w:t>
      </w:r>
      <w:r>
        <w:rPr>
          <w:color w:val="292425"/>
          <w:spacing w:val="-8"/>
          <w:w w:val="110"/>
        </w:rPr>
        <w:t> </w:t>
      </w:r>
      <w:r>
        <w:rPr>
          <w:color w:val="292425"/>
          <w:spacing w:val="-3"/>
          <w:w w:val="110"/>
        </w:rPr>
        <w:t>by</w:t>
      </w:r>
      <w:r>
        <w:rPr>
          <w:color w:val="292425"/>
          <w:spacing w:val="-8"/>
          <w:w w:val="110"/>
        </w:rPr>
        <w:t> </w:t>
      </w:r>
      <w:r>
        <w:rPr>
          <w:color w:val="292425"/>
          <w:w w:val="110"/>
        </w:rPr>
        <w:t>0.5</w:t>
      </w:r>
      <w:r>
        <w:rPr>
          <w:color w:val="292425"/>
          <w:spacing w:val="-8"/>
          <w:w w:val="110"/>
        </w:rPr>
        <w:t> </w:t>
      </w:r>
      <w:r>
        <w:rPr>
          <w:color w:val="292425"/>
          <w:w w:val="110"/>
        </w:rPr>
        <w:t>percentage</w:t>
      </w:r>
      <w:r>
        <w:rPr>
          <w:color w:val="292425"/>
          <w:spacing w:val="-8"/>
          <w:w w:val="110"/>
        </w:rPr>
        <w:t> </w:t>
      </w:r>
      <w:r>
        <w:rPr>
          <w:color w:val="292425"/>
          <w:w w:val="110"/>
        </w:rPr>
        <w:t>points</w:t>
      </w:r>
      <w:r>
        <w:rPr>
          <w:color w:val="292425"/>
          <w:spacing w:val="-8"/>
          <w:w w:val="110"/>
        </w:rPr>
        <w:t> </w:t>
      </w:r>
      <w:r>
        <w:rPr>
          <w:color w:val="292425"/>
          <w:spacing w:val="-4"/>
          <w:w w:val="110"/>
        </w:rPr>
        <w:t>to</w:t>
      </w:r>
      <w:r>
        <w:rPr>
          <w:color w:val="292425"/>
          <w:spacing w:val="-8"/>
          <w:w w:val="110"/>
        </w:rPr>
        <w:t> </w:t>
      </w:r>
      <w:r>
        <w:rPr>
          <w:color w:val="292425"/>
          <w:w w:val="110"/>
        </w:rPr>
        <w:t>5.0%</w:t>
      </w:r>
      <w:r>
        <w:rPr>
          <w:color w:val="292425"/>
          <w:spacing w:val="-8"/>
          <w:w w:val="110"/>
        </w:rPr>
        <w:t> </w:t>
      </w:r>
      <w:r>
        <w:rPr>
          <w:color w:val="292425"/>
          <w:w w:val="110"/>
        </w:rPr>
        <w:t>(see</w:t>
      </w:r>
    </w:p>
    <w:p>
      <w:pPr>
        <w:pStyle w:val="BodyText"/>
        <w:spacing w:line="292" w:lineRule="auto"/>
        <w:ind w:left="296" w:right="194"/>
      </w:pPr>
      <w:r>
        <w:rPr>
          <w:color w:val="292425"/>
          <w:w w:val="110"/>
        </w:rPr>
        <w:t>Chart</w:t>
      </w:r>
      <w:r>
        <w:rPr>
          <w:color w:val="292425"/>
          <w:spacing w:val="-18"/>
          <w:w w:val="110"/>
        </w:rPr>
        <w:t> </w:t>
      </w:r>
      <w:r>
        <w:rPr>
          <w:color w:val="292425"/>
          <w:w w:val="110"/>
        </w:rPr>
        <w:t>1.3).</w:t>
      </w:r>
      <w:r>
        <w:rPr>
          <w:color w:val="292425"/>
          <w:spacing w:val="20"/>
          <w:w w:val="110"/>
        </w:rPr>
        <w:t> </w:t>
      </w:r>
      <w:r>
        <w:rPr>
          <w:color w:val="292425"/>
          <w:w w:val="110"/>
        </w:rPr>
        <w:t>Chart</w:t>
      </w:r>
      <w:r>
        <w:rPr>
          <w:color w:val="292425"/>
          <w:spacing w:val="-18"/>
          <w:w w:val="110"/>
        </w:rPr>
        <w:t> </w:t>
      </w:r>
      <w:r>
        <w:rPr>
          <w:color w:val="292425"/>
          <w:w w:val="110"/>
        </w:rPr>
        <w:t>1.4</w:t>
      </w:r>
      <w:r>
        <w:rPr>
          <w:color w:val="292425"/>
          <w:spacing w:val="-18"/>
          <w:w w:val="110"/>
        </w:rPr>
        <w:t> </w:t>
      </w:r>
      <w:r>
        <w:rPr>
          <w:color w:val="292425"/>
          <w:w w:val="110"/>
        </w:rPr>
        <w:t>shows</w:t>
      </w:r>
      <w:r>
        <w:rPr>
          <w:color w:val="292425"/>
          <w:spacing w:val="-18"/>
          <w:w w:val="110"/>
        </w:rPr>
        <w:t> </w:t>
      </w:r>
      <w:r>
        <w:rPr>
          <w:color w:val="292425"/>
          <w:w w:val="110"/>
        </w:rPr>
        <w:t>how</w:t>
      </w:r>
      <w:r>
        <w:rPr>
          <w:color w:val="292425"/>
          <w:spacing w:val="-17"/>
          <w:w w:val="110"/>
        </w:rPr>
        <w:t> </w:t>
      </w:r>
      <w:r>
        <w:rPr>
          <w:color w:val="292425"/>
          <w:w w:val="110"/>
        </w:rPr>
        <w:t>the</w:t>
      </w:r>
      <w:r>
        <w:rPr>
          <w:color w:val="292425"/>
          <w:spacing w:val="-18"/>
          <w:w w:val="110"/>
        </w:rPr>
        <w:t> </w:t>
      </w:r>
      <w:r>
        <w:rPr>
          <w:color w:val="292425"/>
          <w:w w:val="110"/>
        </w:rPr>
        <w:t>corresponding</w:t>
      </w:r>
      <w:r>
        <w:rPr>
          <w:color w:val="292425"/>
          <w:spacing w:val="-18"/>
          <w:w w:val="110"/>
        </w:rPr>
        <w:t> </w:t>
      </w:r>
      <w:r>
        <w:rPr>
          <w:color w:val="292425"/>
          <w:w w:val="110"/>
        </w:rPr>
        <w:t>forward curves </w:t>
      </w:r>
      <w:r>
        <w:rPr>
          <w:color w:val="292425"/>
          <w:spacing w:val="-3"/>
          <w:w w:val="110"/>
        </w:rPr>
        <w:t>have </w:t>
      </w:r>
      <w:r>
        <w:rPr>
          <w:color w:val="292425"/>
          <w:w w:val="110"/>
        </w:rPr>
        <w:t>changed </w:t>
      </w:r>
      <w:r>
        <w:rPr>
          <w:color w:val="292425"/>
          <w:spacing w:val="-3"/>
          <w:w w:val="110"/>
        </w:rPr>
        <w:t>over </w:t>
      </w:r>
      <w:r>
        <w:rPr>
          <w:color w:val="292425"/>
          <w:w w:val="110"/>
        </w:rPr>
        <w:t>this period. The increases in nominal</w:t>
      </w:r>
      <w:r>
        <w:rPr>
          <w:color w:val="292425"/>
          <w:spacing w:val="-20"/>
          <w:w w:val="110"/>
        </w:rPr>
        <w:t> </w:t>
      </w:r>
      <w:r>
        <w:rPr>
          <w:color w:val="292425"/>
          <w:w w:val="110"/>
        </w:rPr>
        <w:t>forward</w:t>
      </w:r>
      <w:r>
        <w:rPr>
          <w:color w:val="292425"/>
          <w:spacing w:val="-20"/>
          <w:w w:val="110"/>
        </w:rPr>
        <w:t> </w:t>
      </w:r>
      <w:r>
        <w:rPr>
          <w:color w:val="292425"/>
          <w:spacing w:val="-4"/>
          <w:w w:val="110"/>
        </w:rPr>
        <w:t>rates</w:t>
      </w:r>
      <w:r>
        <w:rPr>
          <w:color w:val="292425"/>
          <w:spacing w:val="-19"/>
          <w:w w:val="110"/>
        </w:rPr>
        <w:t> </w:t>
      </w:r>
      <w:r>
        <w:rPr>
          <w:color w:val="292425"/>
          <w:spacing w:val="-3"/>
          <w:w w:val="110"/>
        </w:rPr>
        <w:t>were</w:t>
      </w:r>
      <w:r>
        <w:rPr>
          <w:color w:val="292425"/>
          <w:spacing w:val="-20"/>
          <w:w w:val="110"/>
        </w:rPr>
        <w:t> </w:t>
      </w:r>
      <w:r>
        <w:rPr>
          <w:color w:val="292425"/>
          <w:w w:val="110"/>
        </w:rPr>
        <w:t>largest</w:t>
      </w:r>
      <w:r>
        <w:rPr>
          <w:color w:val="292425"/>
          <w:spacing w:val="-20"/>
          <w:w w:val="110"/>
        </w:rPr>
        <w:t> </w:t>
      </w:r>
      <w:r>
        <w:rPr>
          <w:color w:val="292425"/>
          <w:w w:val="110"/>
        </w:rPr>
        <w:t>at</w:t>
      </w:r>
      <w:r>
        <w:rPr>
          <w:color w:val="292425"/>
          <w:spacing w:val="-19"/>
          <w:w w:val="110"/>
        </w:rPr>
        <w:t> </w:t>
      </w:r>
      <w:r>
        <w:rPr>
          <w:color w:val="292425"/>
          <w:w w:val="110"/>
        </w:rPr>
        <w:t>the</w:t>
      </w:r>
      <w:r>
        <w:rPr>
          <w:color w:val="292425"/>
          <w:spacing w:val="-20"/>
          <w:w w:val="110"/>
        </w:rPr>
        <w:t> </w:t>
      </w:r>
      <w:r>
        <w:rPr>
          <w:color w:val="292425"/>
          <w:spacing w:val="-3"/>
          <w:w w:val="110"/>
        </w:rPr>
        <w:t>one-year</w:t>
      </w:r>
      <w:r>
        <w:rPr>
          <w:color w:val="292425"/>
          <w:spacing w:val="-20"/>
          <w:w w:val="110"/>
        </w:rPr>
        <w:t> </w:t>
      </w:r>
      <w:r>
        <w:rPr>
          <w:color w:val="292425"/>
          <w:w w:val="110"/>
        </w:rPr>
        <w:t>horizon— around 0.7 percentage points—while the nominal forward </w:t>
      </w:r>
      <w:r>
        <w:rPr>
          <w:color w:val="292425"/>
          <w:spacing w:val="-4"/>
          <w:w w:val="110"/>
        </w:rPr>
        <w:t>rate </w:t>
      </w:r>
      <w:r>
        <w:rPr>
          <w:color w:val="292425"/>
          <w:w w:val="110"/>
        </w:rPr>
        <w:t>in </w:t>
      </w:r>
      <w:r>
        <w:rPr>
          <w:color w:val="292425"/>
          <w:spacing w:val="-20"/>
          <w:w w:val="110"/>
        </w:rPr>
        <w:t>2013 </w:t>
      </w:r>
      <w:r>
        <w:rPr>
          <w:color w:val="292425"/>
          <w:spacing w:val="-3"/>
          <w:w w:val="110"/>
        </w:rPr>
        <w:t>was </w:t>
      </w:r>
      <w:r>
        <w:rPr>
          <w:color w:val="292425"/>
          <w:w w:val="110"/>
        </w:rPr>
        <w:t>almost</w:t>
      </w:r>
      <w:r>
        <w:rPr>
          <w:color w:val="292425"/>
          <w:spacing w:val="-35"/>
          <w:w w:val="110"/>
        </w:rPr>
        <w:t> </w:t>
      </w:r>
      <w:r>
        <w:rPr>
          <w:color w:val="292425"/>
          <w:w w:val="110"/>
        </w:rPr>
        <w:t>unchanged.</w:t>
      </w:r>
    </w:p>
    <w:p>
      <w:pPr>
        <w:pStyle w:val="BodyText"/>
        <w:spacing w:before="10"/>
        <w:rPr>
          <w:sz w:val="23"/>
        </w:rPr>
      </w:pPr>
    </w:p>
    <w:p>
      <w:pPr>
        <w:pStyle w:val="BodyText"/>
        <w:spacing w:line="292" w:lineRule="auto"/>
        <w:ind w:left="296" w:right="210"/>
      </w:pPr>
      <w:r>
        <w:rPr>
          <w:color w:val="292425"/>
          <w:w w:val="110"/>
        </w:rPr>
        <w:t>Roughly</w:t>
      </w:r>
      <w:r>
        <w:rPr>
          <w:color w:val="292425"/>
          <w:spacing w:val="-22"/>
          <w:w w:val="110"/>
        </w:rPr>
        <w:t> </w:t>
      </w:r>
      <w:r>
        <w:rPr>
          <w:color w:val="292425"/>
          <w:w w:val="110"/>
        </w:rPr>
        <w:t>half</w:t>
      </w:r>
      <w:r>
        <w:rPr>
          <w:color w:val="292425"/>
          <w:spacing w:val="-21"/>
          <w:w w:val="110"/>
        </w:rPr>
        <w:t> </w:t>
      </w:r>
      <w:r>
        <w:rPr>
          <w:color w:val="292425"/>
          <w:w w:val="110"/>
        </w:rPr>
        <w:t>of</w:t>
      </w:r>
      <w:r>
        <w:rPr>
          <w:color w:val="292425"/>
          <w:spacing w:val="-22"/>
          <w:w w:val="110"/>
        </w:rPr>
        <w:t> </w:t>
      </w:r>
      <w:r>
        <w:rPr>
          <w:color w:val="292425"/>
          <w:w w:val="110"/>
        </w:rPr>
        <w:t>the</w:t>
      </w:r>
      <w:r>
        <w:rPr>
          <w:color w:val="292425"/>
          <w:spacing w:val="-21"/>
          <w:w w:val="110"/>
        </w:rPr>
        <w:t> </w:t>
      </w:r>
      <w:r>
        <w:rPr>
          <w:color w:val="292425"/>
          <w:w w:val="110"/>
        </w:rPr>
        <w:t>increase</w:t>
      </w:r>
      <w:r>
        <w:rPr>
          <w:color w:val="292425"/>
          <w:spacing w:val="-21"/>
          <w:w w:val="110"/>
        </w:rPr>
        <w:t> </w:t>
      </w:r>
      <w:r>
        <w:rPr>
          <w:color w:val="292425"/>
          <w:w w:val="110"/>
        </w:rPr>
        <w:t>in</w:t>
      </w:r>
      <w:r>
        <w:rPr>
          <w:color w:val="292425"/>
          <w:spacing w:val="-22"/>
          <w:w w:val="110"/>
        </w:rPr>
        <w:t> </w:t>
      </w:r>
      <w:r>
        <w:rPr>
          <w:color w:val="292425"/>
          <w:w w:val="110"/>
        </w:rPr>
        <w:t>nominal</w:t>
      </w:r>
      <w:r>
        <w:rPr>
          <w:color w:val="292425"/>
          <w:spacing w:val="-21"/>
          <w:w w:val="110"/>
        </w:rPr>
        <w:t> </w:t>
      </w:r>
      <w:r>
        <w:rPr>
          <w:color w:val="292425"/>
          <w:w w:val="110"/>
        </w:rPr>
        <w:t>yields</w:t>
      </w:r>
      <w:r>
        <w:rPr>
          <w:color w:val="292425"/>
          <w:spacing w:val="-21"/>
          <w:w w:val="110"/>
        </w:rPr>
        <w:t> </w:t>
      </w:r>
      <w:r>
        <w:rPr>
          <w:color w:val="292425"/>
          <w:w w:val="110"/>
        </w:rPr>
        <w:t>reflects</w:t>
      </w:r>
      <w:r>
        <w:rPr>
          <w:color w:val="292425"/>
          <w:spacing w:val="-22"/>
          <w:w w:val="110"/>
        </w:rPr>
        <w:t> </w:t>
      </w:r>
      <w:r>
        <w:rPr>
          <w:color w:val="292425"/>
          <w:w w:val="110"/>
        </w:rPr>
        <w:t>higher </w:t>
      </w:r>
      <w:r>
        <w:rPr>
          <w:color w:val="292425"/>
          <w:spacing w:val="-5"/>
          <w:w w:val="110"/>
        </w:rPr>
        <w:t>break-even </w:t>
      </w:r>
      <w:r>
        <w:rPr>
          <w:color w:val="292425"/>
          <w:w w:val="110"/>
        </w:rPr>
        <w:t>inflation </w:t>
      </w:r>
      <w:r>
        <w:rPr>
          <w:color w:val="292425"/>
          <w:spacing w:val="-3"/>
          <w:w w:val="110"/>
        </w:rPr>
        <w:t>rates</w:t>
      </w:r>
      <w:r>
        <w:rPr>
          <w:color w:val="292425"/>
          <w:spacing w:val="-3"/>
          <w:w w:val="110"/>
          <w:position w:val="5"/>
          <w:sz w:val="14"/>
        </w:rPr>
        <w:t>(1) </w:t>
      </w:r>
      <w:r>
        <w:rPr>
          <w:color w:val="292425"/>
          <w:w w:val="110"/>
        </w:rPr>
        <w:t>(see Chart 1.4). That might be associated</w:t>
      </w:r>
      <w:r>
        <w:rPr>
          <w:color w:val="292425"/>
          <w:spacing w:val="-16"/>
          <w:w w:val="110"/>
        </w:rPr>
        <w:t> </w:t>
      </w:r>
      <w:r>
        <w:rPr>
          <w:color w:val="292425"/>
          <w:w w:val="110"/>
        </w:rPr>
        <w:t>with</w:t>
      </w:r>
      <w:r>
        <w:rPr>
          <w:color w:val="292425"/>
          <w:spacing w:val="-15"/>
          <w:w w:val="110"/>
        </w:rPr>
        <w:t> </w:t>
      </w:r>
      <w:r>
        <w:rPr>
          <w:color w:val="292425"/>
          <w:w w:val="110"/>
        </w:rPr>
        <w:t>speculation</w:t>
      </w:r>
      <w:r>
        <w:rPr>
          <w:color w:val="292425"/>
          <w:spacing w:val="-16"/>
          <w:w w:val="110"/>
        </w:rPr>
        <w:t> </w:t>
      </w:r>
      <w:r>
        <w:rPr>
          <w:color w:val="292425"/>
          <w:w w:val="110"/>
        </w:rPr>
        <w:t>that</w:t>
      </w:r>
      <w:r>
        <w:rPr>
          <w:color w:val="292425"/>
          <w:spacing w:val="-15"/>
          <w:w w:val="110"/>
        </w:rPr>
        <w:t> </w:t>
      </w:r>
      <w:r>
        <w:rPr>
          <w:color w:val="292425"/>
          <w:w w:val="110"/>
        </w:rPr>
        <w:t>the</w:t>
      </w:r>
      <w:r>
        <w:rPr>
          <w:color w:val="292425"/>
          <w:spacing w:val="-15"/>
          <w:w w:val="110"/>
        </w:rPr>
        <w:t> </w:t>
      </w:r>
      <w:r>
        <w:rPr>
          <w:color w:val="292425"/>
          <w:w w:val="110"/>
        </w:rPr>
        <w:t>proposed</w:t>
      </w:r>
      <w:r>
        <w:rPr>
          <w:color w:val="292425"/>
          <w:spacing w:val="-16"/>
          <w:w w:val="110"/>
        </w:rPr>
        <w:t> </w:t>
      </w:r>
      <w:r>
        <w:rPr>
          <w:color w:val="292425"/>
          <w:w w:val="110"/>
        </w:rPr>
        <w:t>change</w:t>
      </w:r>
      <w:r>
        <w:rPr>
          <w:color w:val="292425"/>
          <w:spacing w:val="-15"/>
          <w:w w:val="110"/>
        </w:rPr>
        <w:t> </w:t>
      </w:r>
      <w:r>
        <w:rPr>
          <w:color w:val="292425"/>
          <w:w w:val="110"/>
        </w:rPr>
        <w:t>from</w:t>
      </w:r>
      <w:r>
        <w:rPr>
          <w:color w:val="292425"/>
          <w:spacing w:val="-15"/>
          <w:w w:val="110"/>
        </w:rPr>
        <w:t> </w:t>
      </w:r>
      <w:r>
        <w:rPr>
          <w:color w:val="292425"/>
          <w:w w:val="110"/>
        </w:rPr>
        <w:t>an RPIX</w:t>
      </w:r>
      <w:r>
        <w:rPr>
          <w:color w:val="292425"/>
          <w:spacing w:val="-23"/>
          <w:w w:val="110"/>
        </w:rPr>
        <w:t> </w:t>
      </w:r>
      <w:r>
        <w:rPr>
          <w:color w:val="292425"/>
          <w:spacing w:val="-4"/>
          <w:w w:val="110"/>
        </w:rPr>
        <w:t>to</w:t>
      </w:r>
      <w:r>
        <w:rPr>
          <w:color w:val="292425"/>
          <w:spacing w:val="-23"/>
          <w:w w:val="110"/>
        </w:rPr>
        <w:t> </w:t>
      </w:r>
      <w:r>
        <w:rPr>
          <w:color w:val="292425"/>
          <w:w w:val="110"/>
        </w:rPr>
        <w:t>an</w:t>
      </w:r>
      <w:r>
        <w:rPr>
          <w:color w:val="292425"/>
          <w:spacing w:val="-23"/>
          <w:w w:val="110"/>
        </w:rPr>
        <w:t> </w:t>
      </w:r>
      <w:r>
        <w:rPr>
          <w:color w:val="292425"/>
          <w:w w:val="110"/>
        </w:rPr>
        <w:t>HICP</w:t>
      </w:r>
      <w:r>
        <w:rPr>
          <w:color w:val="292425"/>
          <w:spacing w:val="-23"/>
          <w:w w:val="110"/>
        </w:rPr>
        <w:t> </w:t>
      </w:r>
      <w:r>
        <w:rPr>
          <w:color w:val="292425"/>
          <w:w w:val="110"/>
        </w:rPr>
        <w:t>inflation</w:t>
      </w:r>
      <w:r>
        <w:rPr>
          <w:color w:val="292425"/>
          <w:spacing w:val="-23"/>
          <w:w w:val="110"/>
        </w:rPr>
        <w:t> </w:t>
      </w:r>
      <w:r>
        <w:rPr>
          <w:color w:val="292425"/>
          <w:spacing w:val="-3"/>
          <w:w w:val="110"/>
        </w:rPr>
        <w:t>target</w:t>
      </w:r>
      <w:r>
        <w:rPr>
          <w:color w:val="292425"/>
          <w:spacing w:val="-23"/>
          <w:w w:val="110"/>
        </w:rPr>
        <w:t> </w:t>
      </w:r>
      <w:r>
        <w:rPr>
          <w:color w:val="292425"/>
          <w:w w:val="110"/>
        </w:rPr>
        <w:t>will</w:t>
      </w:r>
      <w:r>
        <w:rPr>
          <w:color w:val="292425"/>
          <w:spacing w:val="-23"/>
          <w:w w:val="110"/>
        </w:rPr>
        <w:t> </w:t>
      </w:r>
      <w:r>
        <w:rPr>
          <w:color w:val="292425"/>
          <w:w w:val="110"/>
        </w:rPr>
        <w:t>raise</w:t>
      </w:r>
      <w:r>
        <w:rPr>
          <w:color w:val="292425"/>
          <w:spacing w:val="-22"/>
          <w:w w:val="110"/>
        </w:rPr>
        <w:t> </w:t>
      </w:r>
      <w:r>
        <w:rPr>
          <w:color w:val="292425"/>
          <w:w w:val="110"/>
        </w:rPr>
        <w:t>RPI</w:t>
      </w:r>
      <w:r>
        <w:rPr>
          <w:color w:val="292425"/>
          <w:spacing w:val="-23"/>
          <w:w w:val="110"/>
        </w:rPr>
        <w:t> </w:t>
      </w:r>
      <w:r>
        <w:rPr>
          <w:color w:val="292425"/>
          <w:w w:val="110"/>
        </w:rPr>
        <w:t>inflation</w:t>
      </w:r>
      <w:r>
        <w:rPr>
          <w:color w:val="292425"/>
          <w:spacing w:val="-23"/>
          <w:w w:val="110"/>
        </w:rPr>
        <w:t> </w:t>
      </w:r>
      <w:r>
        <w:rPr>
          <w:color w:val="292425"/>
          <w:w w:val="110"/>
        </w:rPr>
        <w:t>in</w:t>
      </w:r>
      <w:r>
        <w:rPr>
          <w:color w:val="292425"/>
          <w:spacing w:val="-23"/>
          <w:w w:val="110"/>
        </w:rPr>
        <w:t> </w:t>
      </w:r>
      <w:r>
        <w:rPr>
          <w:color w:val="292425"/>
          <w:w w:val="110"/>
        </w:rPr>
        <w:t>the medium</w:t>
      </w:r>
      <w:r>
        <w:rPr>
          <w:color w:val="292425"/>
          <w:spacing w:val="-15"/>
          <w:w w:val="110"/>
        </w:rPr>
        <w:t> </w:t>
      </w:r>
      <w:r>
        <w:rPr>
          <w:color w:val="292425"/>
          <w:w w:val="110"/>
        </w:rPr>
        <w:t>term.</w:t>
      </w:r>
      <w:r>
        <w:rPr>
          <w:color w:val="292425"/>
          <w:spacing w:val="27"/>
          <w:w w:val="110"/>
        </w:rPr>
        <w:t> </w:t>
      </w:r>
      <w:r>
        <w:rPr>
          <w:color w:val="292425"/>
          <w:w w:val="110"/>
        </w:rPr>
        <w:t>It</w:t>
      </w:r>
      <w:r>
        <w:rPr>
          <w:color w:val="292425"/>
          <w:spacing w:val="-15"/>
          <w:w w:val="110"/>
        </w:rPr>
        <w:t> </w:t>
      </w:r>
      <w:r>
        <w:rPr>
          <w:color w:val="292425"/>
          <w:w w:val="110"/>
        </w:rPr>
        <w:t>could,</w:t>
      </w:r>
      <w:r>
        <w:rPr>
          <w:color w:val="292425"/>
          <w:spacing w:val="-15"/>
          <w:w w:val="110"/>
        </w:rPr>
        <w:t> </w:t>
      </w:r>
      <w:r>
        <w:rPr>
          <w:color w:val="292425"/>
          <w:w w:val="110"/>
        </w:rPr>
        <w:t>in</w:t>
      </w:r>
      <w:r>
        <w:rPr>
          <w:color w:val="292425"/>
          <w:spacing w:val="-14"/>
          <w:w w:val="110"/>
        </w:rPr>
        <w:t> </w:t>
      </w:r>
      <w:r>
        <w:rPr>
          <w:color w:val="292425"/>
          <w:w w:val="110"/>
        </w:rPr>
        <w:t>part,</w:t>
      </w:r>
      <w:r>
        <w:rPr>
          <w:color w:val="292425"/>
          <w:spacing w:val="-15"/>
          <w:w w:val="110"/>
        </w:rPr>
        <w:t> </w:t>
      </w:r>
      <w:r>
        <w:rPr>
          <w:color w:val="292425"/>
          <w:w w:val="110"/>
        </w:rPr>
        <w:t>reflect</w:t>
      </w:r>
      <w:r>
        <w:rPr>
          <w:color w:val="292425"/>
          <w:spacing w:val="-15"/>
          <w:w w:val="110"/>
        </w:rPr>
        <w:t> </w:t>
      </w:r>
      <w:r>
        <w:rPr>
          <w:color w:val="292425"/>
          <w:w w:val="110"/>
        </w:rPr>
        <w:t>higher</w:t>
      </w:r>
      <w:r>
        <w:rPr>
          <w:color w:val="292425"/>
          <w:spacing w:val="-14"/>
          <w:w w:val="110"/>
        </w:rPr>
        <w:t> </w:t>
      </w:r>
      <w:r>
        <w:rPr>
          <w:color w:val="292425"/>
          <w:w w:val="110"/>
        </w:rPr>
        <w:t>expectations</w:t>
      </w:r>
      <w:r>
        <w:rPr>
          <w:color w:val="292425"/>
          <w:spacing w:val="-15"/>
          <w:w w:val="110"/>
        </w:rPr>
        <w:t> </w:t>
      </w:r>
      <w:r>
        <w:rPr>
          <w:color w:val="292425"/>
          <w:w w:val="110"/>
        </w:rPr>
        <w:t>of RPI</w:t>
      </w:r>
      <w:r>
        <w:rPr>
          <w:color w:val="292425"/>
          <w:spacing w:val="-16"/>
          <w:w w:val="110"/>
        </w:rPr>
        <w:t> </w:t>
      </w:r>
      <w:r>
        <w:rPr>
          <w:color w:val="292425"/>
          <w:w w:val="110"/>
        </w:rPr>
        <w:t>inflation,</w:t>
      </w:r>
      <w:r>
        <w:rPr>
          <w:color w:val="292425"/>
          <w:spacing w:val="-15"/>
          <w:w w:val="110"/>
        </w:rPr>
        <w:t> </w:t>
      </w:r>
      <w:r>
        <w:rPr>
          <w:color w:val="292425"/>
          <w:w w:val="110"/>
        </w:rPr>
        <w:t>relative</w:t>
      </w:r>
      <w:r>
        <w:rPr>
          <w:color w:val="292425"/>
          <w:spacing w:val="-16"/>
          <w:w w:val="110"/>
        </w:rPr>
        <w:t> </w:t>
      </w:r>
      <w:r>
        <w:rPr>
          <w:color w:val="292425"/>
          <w:spacing w:val="-4"/>
          <w:w w:val="110"/>
        </w:rPr>
        <w:t>to</w:t>
      </w:r>
      <w:r>
        <w:rPr>
          <w:color w:val="292425"/>
          <w:spacing w:val="-15"/>
          <w:w w:val="110"/>
        </w:rPr>
        <w:t> </w:t>
      </w:r>
      <w:r>
        <w:rPr>
          <w:color w:val="292425"/>
          <w:w w:val="110"/>
        </w:rPr>
        <w:t>RPIX</w:t>
      </w:r>
      <w:r>
        <w:rPr>
          <w:color w:val="292425"/>
          <w:spacing w:val="-15"/>
          <w:w w:val="110"/>
        </w:rPr>
        <w:t> </w:t>
      </w:r>
      <w:r>
        <w:rPr>
          <w:color w:val="292425"/>
          <w:w w:val="110"/>
        </w:rPr>
        <w:t>inflation,</w:t>
      </w:r>
      <w:r>
        <w:rPr>
          <w:color w:val="292425"/>
          <w:spacing w:val="-16"/>
          <w:w w:val="110"/>
        </w:rPr>
        <w:t> </w:t>
      </w:r>
      <w:r>
        <w:rPr>
          <w:color w:val="292425"/>
          <w:w w:val="110"/>
        </w:rPr>
        <w:t>due</w:t>
      </w:r>
      <w:r>
        <w:rPr>
          <w:color w:val="292425"/>
          <w:spacing w:val="-15"/>
          <w:w w:val="110"/>
        </w:rPr>
        <w:t> </w:t>
      </w:r>
      <w:r>
        <w:rPr>
          <w:color w:val="292425"/>
          <w:spacing w:val="-4"/>
          <w:w w:val="110"/>
        </w:rPr>
        <w:t>to</w:t>
      </w:r>
      <w:r>
        <w:rPr>
          <w:color w:val="292425"/>
          <w:spacing w:val="-15"/>
          <w:w w:val="110"/>
        </w:rPr>
        <w:t> </w:t>
      </w:r>
      <w:r>
        <w:rPr>
          <w:color w:val="292425"/>
          <w:w w:val="110"/>
        </w:rPr>
        <w:t>changed</w:t>
      </w:r>
    </w:p>
    <w:p>
      <w:pPr>
        <w:spacing w:after="0" w:line="292" w:lineRule="auto"/>
        <w:sectPr>
          <w:type w:val="continuous"/>
          <w:pgSz w:w="11900" w:h="16840"/>
          <w:pgMar w:top="1220" w:bottom="280" w:left="640" w:right="640"/>
          <w:cols w:num="2" w:equalWidth="0">
            <w:col w:w="3862" w:space="936"/>
            <w:col w:w="5822"/>
          </w:cols>
        </w:sectPr>
      </w:pPr>
    </w:p>
    <w:p>
      <w:pPr>
        <w:pStyle w:val="BodyText"/>
        <w:spacing w:before="5"/>
        <w:rPr>
          <w:sz w:val="15"/>
        </w:rPr>
      </w:pPr>
    </w:p>
    <w:p>
      <w:pPr>
        <w:spacing w:before="0"/>
        <w:ind w:left="169" w:right="0" w:firstLine="0"/>
        <w:jc w:val="left"/>
        <w:rPr>
          <w:sz w:val="11"/>
        </w:rPr>
      </w:pPr>
      <w:r>
        <w:rPr>
          <w:color w:val="292425"/>
          <w:spacing w:val="-1"/>
          <w:w w:val="120"/>
          <w:sz w:val="11"/>
        </w:rPr>
        <w:t>2.5</w:t>
      </w:r>
    </w:p>
    <w:p>
      <w:pPr>
        <w:pStyle w:val="BodyText"/>
        <w:rPr>
          <w:sz w:val="12"/>
        </w:rPr>
      </w:pPr>
    </w:p>
    <w:p>
      <w:pPr>
        <w:pStyle w:val="BodyText"/>
        <w:rPr>
          <w:sz w:val="12"/>
        </w:rPr>
      </w:pPr>
    </w:p>
    <w:p>
      <w:pPr>
        <w:pStyle w:val="BodyText"/>
        <w:spacing w:before="6"/>
        <w:rPr>
          <w:sz w:val="13"/>
        </w:rPr>
      </w:pPr>
    </w:p>
    <w:p>
      <w:pPr>
        <w:spacing w:before="0"/>
        <w:ind w:left="169" w:right="0" w:firstLine="0"/>
        <w:jc w:val="left"/>
        <w:rPr>
          <w:sz w:val="11"/>
        </w:rPr>
      </w:pPr>
      <w:r>
        <w:rPr>
          <w:color w:val="292425"/>
          <w:spacing w:val="-1"/>
          <w:w w:val="120"/>
          <w:sz w:val="11"/>
        </w:rPr>
        <w:t>2.0</w:t>
      </w:r>
    </w:p>
    <w:p>
      <w:pPr>
        <w:spacing w:before="64"/>
        <w:ind w:left="5" w:right="0" w:firstLine="0"/>
        <w:jc w:val="left"/>
        <w:rPr>
          <w:sz w:val="11"/>
        </w:rPr>
      </w:pPr>
      <w:r>
        <w:rPr/>
        <w:br w:type="column"/>
      </w:r>
      <w:r>
        <w:rPr>
          <w:color w:val="292425"/>
          <w:w w:val="115"/>
          <w:sz w:val="11"/>
        </w:rPr>
        <w:t>Per cent</w:t>
      </w:r>
    </w:p>
    <w:p>
      <w:pPr>
        <w:pStyle w:val="BodyText"/>
        <w:spacing w:before="8"/>
        <w:rPr>
          <w:sz w:val="3"/>
        </w:rPr>
      </w:pPr>
    </w:p>
    <w:p>
      <w:pPr>
        <w:pStyle w:val="BodyText"/>
        <w:spacing w:line="20" w:lineRule="exact"/>
        <w:rPr>
          <w:sz w:val="2"/>
        </w:rPr>
      </w:pPr>
      <w:r>
        <w:rPr>
          <w:sz w:val="2"/>
        </w:rPr>
        <w:pict>
          <v:group style="width:4.9pt;height:.5pt;mso-position-horizontal-relative:char;mso-position-vertical-relative:line" coordorigin="0,0" coordsize="98,10">
            <v:line style="position:absolute" from="0,5" to="98,5" stroked="true" strokeweight=".485pt" strokecolor="#292425">
              <v:stroke dashstyle="solid"/>
            </v:line>
          </v:group>
        </w:pict>
      </w:r>
      <w:r>
        <w:rPr>
          <w:sz w:val="2"/>
        </w:rPr>
      </w:r>
    </w:p>
    <w:p>
      <w:pPr>
        <w:spacing w:before="64"/>
        <w:ind w:left="169" w:right="0" w:firstLine="0"/>
        <w:jc w:val="left"/>
        <w:rPr>
          <w:sz w:val="11"/>
        </w:rPr>
      </w:pPr>
      <w:r>
        <w:rPr/>
        <w:br w:type="column"/>
      </w:r>
      <w:r>
        <w:rPr>
          <w:color w:val="292425"/>
          <w:w w:val="115"/>
          <w:sz w:val="11"/>
        </w:rPr>
        <w:t>Per cent</w:t>
      </w:r>
    </w:p>
    <w:p>
      <w:pPr>
        <w:pStyle w:val="BodyText"/>
        <w:spacing w:before="11"/>
        <w:rPr>
          <w:sz w:val="3"/>
        </w:rPr>
      </w:pPr>
    </w:p>
    <w:p>
      <w:pPr>
        <w:pStyle w:val="BodyText"/>
        <w:spacing w:line="20" w:lineRule="exact"/>
        <w:ind w:left="489" w:right="-72"/>
        <w:rPr>
          <w:sz w:val="2"/>
        </w:rPr>
      </w:pPr>
      <w:r>
        <w:rPr>
          <w:sz w:val="2"/>
        </w:rPr>
        <w:pict>
          <v:group style="width:4.55pt;height:.5pt;mso-position-horizontal-relative:char;mso-position-vertical-relative:line" coordorigin="0,0" coordsize="91,10">
            <v:line style="position:absolute" from="0,5" to="91,5" stroked="true" strokeweight=".485pt" strokecolor="#292425">
              <v:stroke dashstyle="solid"/>
            </v:line>
          </v:group>
        </w:pict>
      </w:r>
      <w:r>
        <w:rPr>
          <w:sz w:val="2"/>
        </w:rPr>
      </w:r>
    </w:p>
    <w:p>
      <w:pPr>
        <w:pStyle w:val="BodyText"/>
      </w:pPr>
    </w:p>
    <w:p>
      <w:pPr>
        <w:pStyle w:val="BodyText"/>
        <w:spacing w:before="9"/>
        <w:rPr>
          <w:sz w:val="26"/>
        </w:rPr>
      </w:pPr>
    </w:p>
    <w:p>
      <w:pPr>
        <w:pStyle w:val="BodyText"/>
        <w:spacing w:line="20" w:lineRule="exact"/>
        <w:ind w:left="489" w:right="-72"/>
        <w:rPr>
          <w:sz w:val="2"/>
        </w:rPr>
      </w:pPr>
      <w:r>
        <w:rPr>
          <w:sz w:val="2"/>
        </w:rPr>
        <w:pict>
          <v:group style="width:4.55pt;height:.5pt;mso-position-horizontal-relative:char;mso-position-vertical-relative:line" coordorigin="0,0" coordsize="91,10">
            <v:line style="position:absolute" from="0,5" to="91,5" stroked="true" strokeweight=".485pt" strokecolor="#292425">
              <v:stroke dashstyle="solid"/>
            </v:line>
          </v:group>
        </w:pict>
      </w:r>
      <w:r>
        <w:rPr>
          <w:sz w:val="2"/>
        </w:rPr>
      </w:r>
    </w:p>
    <w:p>
      <w:pPr>
        <w:pStyle w:val="BodyText"/>
        <w:spacing w:before="7"/>
        <w:rPr>
          <w:sz w:val="15"/>
        </w:rPr>
      </w:pPr>
      <w:r>
        <w:rPr/>
        <w:br w:type="column"/>
      </w:r>
      <w:r>
        <w:rPr>
          <w:sz w:val="15"/>
        </w:rPr>
      </w:r>
    </w:p>
    <w:p>
      <w:pPr>
        <w:spacing w:before="1"/>
        <w:ind w:left="0" w:right="0" w:firstLine="0"/>
        <w:jc w:val="left"/>
        <w:rPr>
          <w:sz w:val="11"/>
        </w:rPr>
      </w:pPr>
      <w:r>
        <w:rPr>
          <w:color w:val="292425"/>
          <w:w w:val="120"/>
          <w:sz w:val="11"/>
        </w:rPr>
        <w:t>5.5</w:t>
      </w:r>
    </w:p>
    <w:p>
      <w:pPr>
        <w:pStyle w:val="BodyText"/>
        <w:rPr>
          <w:sz w:val="12"/>
        </w:rPr>
      </w:pPr>
    </w:p>
    <w:p>
      <w:pPr>
        <w:pStyle w:val="BodyText"/>
        <w:rPr>
          <w:sz w:val="12"/>
        </w:rPr>
      </w:pPr>
    </w:p>
    <w:p>
      <w:pPr>
        <w:pStyle w:val="BodyText"/>
        <w:spacing w:before="5"/>
        <w:rPr>
          <w:sz w:val="13"/>
        </w:rPr>
      </w:pPr>
    </w:p>
    <w:p>
      <w:pPr>
        <w:spacing w:before="0"/>
        <w:ind w:left="0" w:right="0" w:firstLine="0"/>
        <w:jc w:val="left"/>
        <w:rPr>
          <w:sz w:val="11"/>
        </w:rPr>
      </w:pPr>
      <w:r>
        <w:rPr>
          <w:color w:val="292425"/>
          <w:w w:val="120"/>
          <w:sz w:val="11"/>
        </w:rPr>
        <w:t>5.0</w:t>
      </w:r>
    </w:p>
    <w:p>
      <w:pPr>
        <w:pStyle w:val="BodyText"/>
        <w:spacing w:line="292" w:lineRule="auto"/>
        <w:ind w:left="169"/>
      </w:pPr>
      <w:r>
        <w:rPr/>
        <w:br w:type="column"/>
      </w:r>
      <w:r>
        <w:rPr>
          <w:color w:val="292425"/>
          <w:w w:val="110"/>
        </w:rPr>
        <w:t>forecasts for the path of </w:t>
      </w:r>
      <w:r>
        <w:rPr>
          <w:color w:val="292425"/>
          <w:spacing w:val="-3"/>
          <w:w w:val="110"/>
        </w:rPr>
        <w:t>interest </w:t>
      </w:r>
      <w:r>
        <w:rPr>
          <w:color w:val="292425"/>
          <w:spacing w:val="-4"/>
          <w:w w:val="110"/>
        </w:rPr>
        <w:t>rates. </w:t>
      </w:r>
      <w:r>
        <w:rPr>
          <w:color w:val="292425"/>
          <w:w w:val="110"/>
        </w:rPr>
        <w:t>But it is also consistent with </w:t>
      </w:r>
      <w:r>
        <w:rPr>
          <w:color w:val="292425"/>
          <w:spacing w:val="-3"/>
          <w:w w:val="110"/>
        </w:rPr>
        <w:t>greater </w:t>
      </w:r>
      <w:r>
        <w:rPr>
          <w:color w:val="292425"/>
          <w:w w:val="110"/>
        </w:rPr>
        <w:t>uncertainty about future RPI inflation.</w:t>
      </w:r>
    </w:p>
    <w:p>
      <w:pPr>
        <w:pStyle w:val="BodyText"/>
        <w:spacing w:line="292" w:lineRule="auto"/>
        <w:ind w:left="169"/>
      </w:pPr>
      <w:r>
        <w:rPr>
          <w:color w:val="292425"/>
          <w:w w:val="110"/>
        </w:rPr>
        <w:t>Nevertheless,</w:t>
      </w:r>
      <w:r>
        <w:rPr>
          <w:color w:val="292425"/>
          <w:spacing w:val="-27"/>
          <w:w w:val="110"/>
        </w:rPr>
        <w:t> </w:t>
      </w:r>
      <w:r>
        <w:rPr>
          <w:color w:val="292425"/>
          <w:w w:val="110"/>
        </w:rPr>
        <w:t>at</w:t>
      </w:r>
      <w:r>
        <w:rPr>
          <w:color w:val="292425"/>
          <w:spacing w:val="-27"/>
          <w:w w:val="110"/>
        </w:rPr>
        <w:t> </w:t>
      </w:r>
      <w:r>
        <w:rPr>
          <w:color w:val="292425"/>
          <w:w w:val="110"/>
        </w:rPr>
        <w:t>the</w:t>
      </w:r>
      <w:r>
        <w:rPr>
          <w:color w:val="292425"/>
          <w:spacing w:val="-27"/>
          <w:w w:val="110"/>
        </w:rPr>
        <w:t> </w:t>
      </w:r>
      <w:r>
        <w:rPr>
          <w:color w:val="292425"/>
          <w:spacing w:val="-4"/>
          <w:w w:val="110"/>
        </w:rPr>
        <w:t>ten-year</w:t>
      </w:r>
      <w:r>
        <w:rPr>
          <w:color w:val="292425"/>
          <w:spacing w:val="-27"/>
          <w:w w:val="110"/>
        </w:rPr>
        <w:t> </w:t>
      </w:r>
      <w:r>
        <w:rPr>
          <w:color w:val="292425"/>
          <w:w w:val="110"/>
        </w:rPr>
        <w:t>horizon,</w:t>
      </w:r>
      <w:r>
        <w:rPr>
          <w:color w:val="292425"/>
          <w:spacing w:val="-27"/>
          <w:w w:val="110"/>
        </w:rPr>
        <w:t> </w:t>
      </w:r>
      <w:r>
        <w:rPr>
          <w:color w:val="292425"/>
          <w:w w:val="110"/>
        </w:rPr>
        <w:t>implied</w:t>
      </w:r>
      <w:r>
        <w:rPr>
          <w:color w:val="292425"/>
          <w:spacing w:val="-27"/>
          <w:w w:val="110"/>
        </w:rPr>
        <w:t> </w:t>
      </w:r>
      <w:r>
        <w:rPr>
          <w:color w:val="292425"/>
          <w:w w:val="110"/>
        </w:rPr>
        <w:t>RPI</w:t>
      </w:r>
      <w:r>
        <w:rPr>
          <w:color w:val="292425"/>
          <w:spacing w:val="-27"/>
          <w:w w:val="110"/>
        </w:rPr>
        <w:t> </w:t>
      </w:r>
      <w:r>
        <w:rPr>
          <w:color w:val="292425"/>
          <w:w w:val="110"/>
        </w:rPr>
        <w:t>inflation expectations remain close </w:t>
      </w:r>
      <w:r>
        <w:rPr>
          <w:color w:val="292425"/>
          <w:spacing w:val="-4"/>
          <w:w w:val="110"/>
        </w:rPr>
        <w:t>to</w:t>
      </w:r>
      <w:r>
        <w:rPr>
          <w:color w:val="292425"/>
          <w:spacing w:val="-29"/>
          <w:w w:val="110"/>
        </w:rPr>
        <w:t> </w:t>
      </w:r>
      <w:r>
        <w:rPr>
          <w:color w:val="292425"/>
          <w:w w:val="110"/>
        </w:rPr>
        <w:t>2.5%.</w:t>
      </w:r>
    </w:p>
    <w:p>
      <w:pPr>
        <w:spacing w:after="0" w:line="292" w:lineRule="auto"/>
        <w:sectPr>
          <w:type w:val="continuous"/>
          <w:pgSz w:w="11900" w:h="16840"/>
          <w:pgMar w:top="1220" w:bottom="280" w:left="640" w:right="640"/>
          <w:cols w:num="5" w:equalWidth="0">
            <w:col w:w="336" w:space="40"/>
            <w:col w:w="457" w:space="2097"/>
            <w:col w:w="582" w:space="39"/>
            <w:col w:w="207" w:space="1167"/>
            <w:col w:w="5695"/>
          </w:cols>
        </w:sectPr>
      </w:pPr>
    </w:p>
    <w:p>
      <w:pPr>
        <w:pStyle w:val="BodyText"/>
        <w:spacing w:before="9"/>
        <w:rPr>
          <w:sz w:val="14"/>
        </w:rPr>
      </w:pPr>
    </w:p>
    <w:p>
      <w:pPr>
        <w:spacing w:before="1"/>
        <w:ind w:left="169" w:right="0" w:firstLine="0"/>
        <w:jc w:val="left"/>
        <w:rPr>
          <w:sz w:val="11"/>
        </w:rPr>
      </w:pPr>
      <w:r>
        <w:rPr>
          <w:color w:val="292425"/>
          <w:spacing w:val="-1"/>
          <w:w w:val="120"/>
          <w:sz w:val="11"/>
        </w:rPr>
        <w:t>1.5</w:t>
      </w:r>
    </w:p>
    <w:p>
      <w:pPr>
        <w:pStyle w:val="BodyText"/>
        <w:rPr>
          <w:sz w:val="12"/>
        </w:rPr>
      </w:pPr>
    </w:p>
    <w:p>
      <w:pPr>
        <w:pStyle w:val="BodyText"/>
        <w:rPr>
          <w:sz w:val="12"/>
        </w:rPr>
      </w:pPr>
    </w:p>
    <w:p>
      <w:pPr>
        <w:pStyle w:val="BodyText"/>
        <w:spacing w:before="5"/>
        <w:rPr>
          <w:sz w:val="13"/>
        </w:rPr>
      </w:pPr>
    </w:p>
    <w:p>
      <w:pPr>
        <w:spacing w:before="0"/>
        <w:ind w:left="169" w:right="0" w:firstLine="0"/>
        <w:jc w:val="left"/>
        <w:rPr>
          <w:sz w:val="11"/>
        </w:rPr>
      </w:pPr>
      <w:r>
        <w:rPr>
          <w:color w:val="292425"/>
          <w:spacing w:val="-1"/>
          <w:w w:val="120"/>
          <w:sz w:val="11"/>
        </w:rPr>
        <w:t>1.0</w:t>
      </w:r>
    </w:p>
    <w:p>
      <w:pPr>
        <w:pStyle w:val="BodyText"/>
        <w:rPr>
          <w:sz w:val="12"/>
        </w:rPr>
      </w:pPr>
    </w:p>
    <w:p>
      <w:pPr>
        <w:pStyle w:val="BodyText"/>
        <w:rPr>
          <w:sz w:val="12"/>
        </w:rPr>
      </w:pPr>
    </w:p>
    <w:p>
      <w:pPr>
        <w:pStyle w:val="BodyText"/>
        <w:spacing w:before="6"/>
        <w:rPr>
          <w:sz w:val="13"/>
        </w:rPr>
      </w:pPr>
    </w:p>
    <w:p>
      <w:pPr>
        <w:spacing w:before="0"/>
        <w:ind w:left="169" w:right="0" w:firstLine="0"/>
        <w:jc w:val="left"/>
        <w:rPr>
          <w:sz w:val="11"/>
        </w:rPr>
      </w:pPr>
      <w:r>
        <w:rPr>
          <w:color w:val="292425"/>
          <w:spacing w:val="-1"/>
          <w:w w:val="120"/>
          <w:sz w:val="11"/>
        </w:rPr>
        <w:t>0.5</w:t>
      </w:r>
    </w:p>
    <w:p>
      <w:pPr>
        <w:pStyle w:val="BodyText"/>
        <w:rPr>
          <w:sz w:val="12"/>
        </w:rPr>
      </w:pPr>
    </w:p>
    <w:p>
      <w:pPr>
        <w:pStyle w:val="BodyText"/>
        <w:rPr>
          <w:sz w:val="12"/>
        </w:rPr>
      </w:pPr>
    </w:p>
    <w:p>
      <w:pPr>
        <w:pStyle w:val="BodyText"/>
        <w:spacing w:before="5"/>
        <w:rPr>
          <w:sz w:val="13"/>
        </w:rPr>
      </w:pPr>
    </w:p>
    <w:p>
      <w:pPr>
        <w:spacing w:before="0"/>
        <w:ind w:left="169" w:right="0" w:firstLine="0"/>
        <w:jc w:val="left"/>
        <w:rPr>
          <w:sz w:val="11"/>
        </w:rPr>
      </w:pPr>
      <w:r>
        <w:rPr>
          <w:color w:val="292425"/>
          <w:spacing w:val="-1"/>
          <w:w w:val="120"/>
          <w:sz w:val="11"/>
        </w:rPr>
        <w:t>0.0</w:t>
      </w:r>
    </w:p>
    <w:p>
      <w:pPr>
        <w:pStyle w:val="BodyText"/>
        <w:spacing w:before="1"/>
      </w:pPr>
      <w:r>
        <w:rPr/>
        <w:br w:type="column"/>
      </w:r>
      <w:r>
        <w:rPr/>
      </w:r>
    </w:p>
    <w:p>
      <w:pPr>
        <w:pStyle w:val="BodyText"/>
        <w:spacing w:line="20" w:lineRule="exact"/>
        <w:ind w:left="3007" w:right="-72"/>
        <w:rPr>
          <w:sz w:val="2"/>
        </w:rPr>
      </w:pPr>
      <w:r>
        <w:rPr>
          <w:sz w:val="2"/>
        </w:rPr>
        <w:pict>
          <v:group style="width:4.55pt;height:.5pt;mso-position-horizontal-relative:char;mso-position-vertical-relative:line" coordorigin="0,0" coordsize="91,10">
            <v:line style="position:absolute" from="0,5" to="91,5" stroked="true" strokeweight=".485pt" strokecolor="#292425">
              <v:stroke dashstyle="solid"/>
            </v:line>
          </v:group>
        </w:pict>
      </w:r>
      <w:r>
        <w:rPr>
          <w:sz w:val="2"/>
        </w:rPr>
      </w:r>
    </w:p>
    <w:p>
      <w:pPr>
        <w:pStyle w:val="BodyText"/>
      </w:pPr>
    </w:p>
    <w:p>
      <w:pPr>
        <w:pStyle w:val="BodyText"/>
        <w:spacing w:before="10"/>
        <w:rPr>
          <w:sz w:val="26"/>
        </w:rPr>
      </w:pPr>
    </w:p>
    <w:p>
      <w:pPr>
        <w:pStyle w:val="BodyText"/>
        <w:spacing w:line="20" w:lineRule="exact"/>
        <w:ind w:left="3007" w:right="-72"/>
        <w:rPr>
          <w:sz w:val="2"/>
        </w:rPr>
      </w:pPr>
      <w:r>
        <w:rPr>
          <w:sz w:val="2"/>
        </w:rPr>
        <w:pict>
          <v:group style="width:4.55pt;height:.5pt;mso-position-horizontal-relative:char;mso-position-vertical-relative:line" coordorigin="0,0" coordsize="91,10">
            <v:line style="position:absolute" from="0,5" to="91,5" stroked="true" strokeweight=".485pt" strokecolor="#292425">
              <v:stroke dashstyle="solid"/>
            </v:line>
          </v:group>
        </w:pict>
      </w:r>
      <w:r>
        <w:rPr>
          <w:sz w:val="2"/>
        </w:rPr>
      </w:r>
    </w:p>
    <w:p>
      <w:pPr>
        <w:pStyle w:val="BodyText"/>
      </w:pPr>
    </w:p>
    <w:p>
      <w:pPr>
        <w:pStyle w:val="BodyText"/>
        <w:spacing w:before="9"/>
        <w:rPr>
          <w:sz w:val="26"/>
        </w:rPr>
      </w:pPr>
    </w:p>
    <w:p>
      <w:pPr>
        <w:pStyle w:val="BodyText"/>
        <w:spacing w:line="20" w:lineRule="exact"/>
        <w:ind w:left="3007" w:right="-72"/>
        <w:rPr>
          <w:sz w:val="2"/>
        </w:rPr>
      </w:pPr>
      <w:r>
        <w:rPr>
          <w:sz w:val="2"/>
        </w:rPr>
        <w:pict>
          <v:group style="width:4.55pt;height:.5pt;mso-position-horizontal-relative:char;mso-position-vertical-relative:line" coordorigin="0,0" coordsize="91,10">
            <v:line style="position:absolute" from="0,5" to="91,5" stroked="true" strokeweight=".485pt" strokecolor="#292425">
              <v:stroke dashstyle="solid"/>
            </v:line>
          </v:group>
        </w:pict>
      </w:r>
      <w:r>
        <w:rPr>
          <w:sz w:val="2"/>
        </w:rPr>
      </w:r>
    </w:p>
    <w:p>
      <w:pPr>
        <w:pStyle w:val="BodyText"/>
      </w:pPr>
    </w:p>
    <w:p>
      <w:pPr>
        <w:pStyle w:val="BodyText"/>
        <w:spacing w:before="11"/>
        <w:rPr>
          <w:sz w:val="26"/>
        </w:rPr>
      </w:pPr>
    </w:p>
    <w:p>
      <w:pPr>
        <w:pStyle w:val="BodyText"/>
        <w:spacing w:line="20" w:lineRule="exact"/>
        <w:ind w:left="3014" w:right="-72"/>
        <w:rPr>
          <w:sz w:val="2"/>
        </w:rPr>
      </w:pPr>
      <w:r>
        <w:rPr>
          <w:sz w:val="2"/>
        </w:rPr>
        <w:pict>
          <v:group style="width:4.55pt;height:.5pt;mso-position-horizontal-relative:char;mso-position-vertical-relative:line" coordorigin="0,0" coordsize="91,10">
            <v:line style="position:absolute" from="0,5" to="91,5" stroked="true" strokeweight=".485pt" strokecolor="#292425">
              <v:stroke dashstyle="solid"/>
            </v:line>
          </v:group>
        </w:pict>
      </w:r>
      <w:r>
        <w:rPr>
          <w:sz w:val="2"/>
        </w:rPr>
      </w:r>
    </w:p>
    <w:p>
      <w:pPr>
        <w:spacing w:before="17"/>
        <w:ind w:left="312" w:right="143" w:firstLine="0"/>
        <w:jc w:val="center"/>
        <w:rPr>
          <w:sz w:val="11"/>
        </w:rPr>
      </w:pPr>
      <w:r>
        <w:rPr/>
        <w:pict>
          <v:group style="position:absolute;margin-left:51.047001pt;margin-top:-141.237091pt;width:149.7pt;height:140.75pt;mso-position-horizontal-relative:page;mso-position-vertical-relative:paragraph;z-index:15750144" coordorigin="1021,-2825" coordsize="2994,2815">
            <v:shape style="position:absolute;left:1197;top:-120;width:2783;height:107" coordorigin="1198,-120" coordsize="2783,107" path="m1198,-15l3981,-15m1199,-13l1199,-120m1482,-13l1482,-69m1736,-13l1736,-69m2007,-13l2007,-69m2281,-13l2281,-69m2554,-13l2554,-69m2828,-13l2828,-69m3111,-13l3111,-69m3384,-13l3384,-69m3658,-13l3658,-69m3941,-13l3941,-69e" filled="false" stroked="true" strokeweight=".485pt" strokecolor="#292425">
              <v:path arrowok="t"/>
              <v:stroke dashstyle="solid"/>
            </v:shape>
            <v:shape style="position:absolute;left:1197;top:-2268;width:2783;height:1830" coordorigin="1198,-2268" coordsize="2783,1830" path="m1198,-1449l1208,-1658,1219,-1641,1250,-1658,1261,-1606,1261,-1623,1271,-1815,1282,-1763,1313,-1745,1324,-1728,1324,-1658,1334,-1693,1345,-1623,1376,-1623,1387,-1554,1387,-1484,1397,-1536,1408,-1519,1439,-1554,1450,-1554,1450,-1623,1460,-1554,1471,-1536,1502,-1571,1513,-1484,1513,-1571,1523,-1519,1534,-1501,1565,-1554,1576,-1536,1576,-1484,1586,-1414,1597,-1432,1629,-1432,1639,-1414,1639,-1327,1649,-1310,1660,-1344,1691,-1292,1702,-1275,1702,-1205,1712,-1170,1723,-1118,1754,-1101,1765,-1066,1765,-1048,1775,-1066,1786,-1031,1817,-979,1828,-996,1838,-1188,1849,-1118,1880,-1292,1891,-1344,1891,-1449,1901,-1414,1912,-1588,1943,-1449,1954,-1414,1954,-1432,1964,-1397,1975,-1379,2006,-1257,2017,-1257,2017,-1397,2027,-1397,2038,-1449,2069,-1449,2080,-1414,2080,-1344,2091,-1397,2101,-1432,2132,-1466,2143,-1432,2143,-1379,2164,-1379,2195,-1432,2206,-1397,2206,-1414,2217,-1344,2227,-1327,2258,-1344,2269,-1362,2269,-1257,2280,-1257,2290,-1344,2321,-1292,2332,-1188,2332,-1066,2343,-1083,2353,-1048,2384,-996,2395,-961,2395,-891,2406,-891,2416,-770,2447,-857,2458,-700,2458,-735,2469,-648,2479,-665,2510,-665,2521,-770,2521,-787,2532,-682,2542,-717,2573,-787,2584,-682,2595,-648,2595,-700,2605,-717,2636,-630,2647,-526,2658,-560,2658,-491,2668,-439,2699,-508,2710,-613,2721,-717,2731,-735,2762,-665,2773,-595,2783,-787,2783,-944,2794,-926,2825,-909,2836,-944,2846,-926,2846,-1066,2857,-1066,2889,-1170,2899,-1135,2909,-1101,2909,-1066,2920,-1048,2952,-1048,2962,-1449,2972,-1379,2983,-1484,3015,-1710,3025,-1623,3035,-1588,3035,-1658,3046,-1693,3078,-1815,3088,-1989,3098,-1850,3098,-1989,3109,-2007,3141,-1885,3151,-2007,3161,-1850,3161,-1815,3172,-1780,3204,-1885,3214,-1972,3224,-2076,3224,-2163,3235,-2163,3267,-2041,3277,-1937,3288,-2007,3288,-2059,3298,-2076,3330,-2111,3340,-2041,3351,-2111,3351,-1972,3361,-2024,3393,-2024,3403,-2268,3414,-2181,3414,-2076,3424,-1902,3456,-1989,3477,-1815,3477,-1867,3487,-1797,3519,-1815,3529,-1832,3540,-1710,3540,-1693,3550,-1693,3582,-1763,3592,-1745,3603,-1658,3603,-1588,3613,-1501,3645,-1588,3655,-1432,3666,-1432,3666,-1501,3676,-1728,3708,-1710,3718,-1815,3729,-1797,3729,-1850,3739,-1797,3771,-1797,3781,-1919,3792,-1972,3792,-2041,3802,-1954,3834,-1937,3844,-1902,3855,-1780,3855,-1867,3865,-1763,3897,-1797,3907,-1693,3918,-1832,3918,-1885,3928,-1832,3960,-1885,3970,-1832,3981,-1885e" filled="false" stroked="true" strokeweight=".97pt" strokecolor="#0067a3">
              <v:path arrowok="t"/>
              <v:stroke dashstyle="solid"/>
            </v:shape>
            <v:shape style="position:absolute;left:1197;top:-2356;width:2783;height:1255" coordorigin="1198,-2355" coordsize="2783,1255" path="m1198,-1571l1208,-1676,1219,-1711,1250,-1693,1261,-1693,1261,-1641,1271,-1658,1282,-1641,1313,-1676,1324,-1676,1334,-1658,1345,-1554,1376,-1536,1387,-1536,1397,-1519,1408,-1415,1439,-1397,1450,-1432,1450,-1415,1460,-1484,1471,-1484,1502,-1502,1513,-1415,1513,-1432,1523,-1432,1534,-1415,1565,-1432,1576,-1415,1576,-1362,1586,-1362,1597,-1415,1629,-1432,1639,-1432,1639,-1380,1649,-1362,1660,-1415,1691,-1380,1702,-1397,1702,-1415,1712,-1484,1723,-1415,1754,-1345,1765,-1362,1775,-1362,1786,-1310,1817,-1275,1828,-1275,1828,-1293,1838,-1432,1849,-1519,1880,-1676,1891,-1641,1891,-1763,1901,-1746,1912,-1815,1943,-1746,1954,-1711,1964,-1658,1975,-1641,2006,-1536,2017,-1571,2017,-1641,2027,-1693,2038,-1711,2069,-1780,2080,-1746,2080,-1728,2091,-1676,2101,-1728,2132,-1746,2143,-1728,2143,-1693,2154,-1676,2195,-1676,2206,-1658,2206,-1711,2217,-1624,2258,-1624,2269,-1641,2269,-1606,2280,-1536,2290,-1624,2332,-1624,2332,-1536,2343,-1484,2353,-1484,2384,-1467,2395,-1449,2395,-1467,2406,-1415,2416,-1362,2447,-1327,2458,-1293,2458,-1275,2469,-1258,2479,-1206,2510,-1206,2521,-1240,2521,-1345,2532,-1275,2542,-1310,2573,-1362,2584,-1258,2595,-1310,2595,-1240,2605,-1310,2636,-1188,2647,-1171,2658,-1153,2658,-1171,2668,-1101,2699,-1118,2710,-1188,2721,-1293,2721,-1327,2731,-1327,2762,-1310,2773,-1327,2783,-1293,2783,-1432,2794,-1484,2825,-1432,2836,-1432,2846,-1519,2846,-1571,2857,-1519,2889,-1554,2909,-1554,2909,-1484,2920,-1467,2952,-1449,2962,-1571,2972,-1606,2972,-1658,2983,-1641,3015,-1693,3025,-1658,3035,-1624,3035,-1711,3046,-1606,3078,-1746,3088,-1676,3098,-1693,3098,-1780,3109,-1780,3141,-1728,3151,-1763,3161,-1693,3161,-1658,3172,-1571,3204,-1641,3214,-1658,3224,-1780,3224,-1833,3235,-1798,3267,-1780,3277,-1780,3288,-1815,3288,-1833,3340,-1833,3351,-1867,3351,-1815,3361,-1833,3393,-1850,3403,-1972,3414,-2007,3414,-1989,3424,-1937,3456,-1885,3466,-1955,3477,-1902,3477,-1920,3487,-1798,3519,-1815,3529,-1885,3540,-1902,3540,-1867,3550,-1850,3582,-1850,3592,-1833,3603,-1850,3603,-1833,3613,-1763,3645,-1798,3655,-1780,3666,-1780,3666,-1885,3676,-1989,3708,-1937,3718,-1972,3729,-1989,3729,-2042,3739,-1972,3771,-2059,3781,-2094,3792,-2164,3792,-2146,3802,-2146,3834,-2129,3844,-2111,3855,-2164,3855,-2181,3865,-2198,3897,-2251,3907,-2216,3918,-2286,3928,-2251,3960,-2355,3970,-2286,3981,-2233e" filled="false" stroked="true" strokeweight=".97pt" strokecolor="#008357">
              <v:path arrowok="t"/>
              <v:stroke dashstyle="solid"/>
            </v:shape>
            <v:shape style="position:absolute;left:1197;top:-1643;width:2783;height:925" coordorigin="1198,-1642" coordsize="2783,925" path="m1198,-1485l1208,-1625,1219,-1642,1250,-1625,1261,-1590,1261,-1503,1271,-1555,1282,-1537,1313,-1555,1324,-1537,1324,-1520,1334,-1520,1345,-1433,1376,-1415,1387,-1380,1387,-1363,1397,-1345,1408,-1258,1439,-1293,1450,-1311,1450,-1328,1460,-1363,1471,-1345,1502,-1345,1513,-1276,1513,-1363,1523,-1293,1534,-1276,1565,-1311,1576,-1293,1576,-1241,1586,-1206,1597,-1276,1629,-1276,1639,-1293,1639,-1206,1649,-1188,1660,-1223,1691,-1188,1702,-1171,1712,-1241,1723,-1171,1754,-1171,1765,-1188,1765,-1154,1775,-1136,1786,-1101,1817,-1066,1828,-1084,1828,-1101,1838,-1223,1849,-1311,1880,-1450,1891,-1415,1891,-1537,1901,-1485,1912,-1590,1943,-1503,1954,-1503,1964,-1485,1975,-1433,2006,-1328,2017,-1328,2017,-1433,2027,-1485,2038,-1503,2069,-1555,2080,-1520,2080,-1468,2091,-1433,2101,-1503,2132,-1537,2143,-1485,2143,-1433,2154,-1415,2164,-1450,2195,-1450,2206,-1415,2206,-1450,2217,-1380,2227,-1380,2258,-1398,2269,-1433,2269,-1363,2332,-1363,2332,-1241,2343,-1206,2384,-1206,2395,-1171,2395,-1188,2406,-1136,2416,-1066,2447,-997,2458,-979,2458,-962,2469,-962,2479,-892,2510,-857,2521,-927,2521,-1032,2532,-1032,2542,-997,2573,-1049,2584,-875,2595,-927,2595,-892,2605,-944,2636,-944,2647,-787,2658,-787,2658,-770,2668,-718,2699,-753,2710,-857,2721,-944,2721,-909,2731,-979,2762,-944,2773,-927,2783,-892,2783,-1084,2794,-1136,2825,-1066,2836,-1049,2846,-1154,2846,-1223,2857,-1171,2899,-1241,2909,-1206,2909,-1154,2920,-1136,2952,-1101,2962,-1311,2972,-1293,2972,-1276,2983,-1276,3015,-1328,3025,-1328,3035,-1258,3035,-1311,3046,-1258,3078,-1380,3088,-1363,3098,-1363,3098,-1450,3109,-1450,3141,-1380,3151,-1415,3161,-1380,3161,-1345,3172,-1223,3204,-1311,3214,-1293,3224,-1415,3224,-1468,3235,-1398,3267,-1398,3277,-1345,3288,-1415,3288,-1450,3298,-1415,3330,-1415,3340,-1398,3351,-1433,3351,-1398,3361,-1398,3393,-1468,3403,-1625,3414,-1625,3414,-1590,3424,-1537,3456,-1503,3466,-1537,3477,-1485,3477,-1503,3487,-1380,3519,-1415,3529,-1433,3550,-1398,3582,-1345,3603,-1345,3613,-1293,3645,-1293,3655,-1258,3666,-1258,3666,-1363,3676,-1485,3708,-1415,3718,-1450,3729,-1398,3729,-1450,3739,-1398,3771,-1468,3781,-1485,3792,-1537,3792,-1485,3802,-1503,3834,-1503,3844,-1450,3855,-1433,3855,-1468,3865,-1503,3897,-1537,3907,-1537,3918,-1555,3918,-1607,3928,-1555,3960,-1625,3970,-1590,3981,-1590e" filled="false" stroked="true" strokeweight=".97pt" strokecolor="#df6e22">
              <v:path arrowok="t"/>
              <v:stroke dashstyle="solid"/>
            </v:shape>
            <v:shape style="position:absolute;left:1020;top:-2253;width:98;height:1675" coordorigin="1021,-2252" coordsize="98,1675" path="m1021,-578l1119,-578m1021,-1136l1119,-1136m1021,-1694l1119,-1694m1021,-2252l1119,-2252e" filled="false" stroked="true" strokeweight=".485pt" strokecolor="#292425">
              <v:path arrowok="t"/>
              <v:stroke dashstyle="solid"/>
            </v:shape>
            <v:shape style="position:absolute;left:1197;top:-1851;width:2783;height:1325" coordorigin="1198,-1851" coordsize="2783,1325" path="m1198,-1032l1261,-1032,1261,-1014,1271,-979,1282,-997,1324,-997,1324,-979,1334,-962,1345,-962,1376,-944,1387,-944,1387,-927,1439,-927,1450,-909,1450,-892,1460,-875,1471,-927,1502,-927,1513,-979,1513,-997,1523,-997,1534,-962,1565,-944,1576,-944,1576,-962,1597,-962,1629,-997,1639,-997,1660,-962,1691,-927,1702,-892,1702,-909,1754,-909,1765,-857,1765,-892,1775,-892,1786,-875,1817,-875,1828,-840,1828,-822,1838,-857,1849,-857,1880,-840,1891,-840,1891,-822,1901,-857,1943,-857,1954,-822,1964,-857,1975,-857,2006,-805,2017,-805,2027,-770,2038,-805,2069,-840,2080,-840,2080,-788,2101,-788,2132,-753,2143,-770,2154,-753,2164,-735,2217,-735,2227,-718,2258,-700,2321,-700,2332,-718,2332,-700,2343,-683,2353,-683,2384,-665,2395,-665,2395,-683,2406,-683,2416,-665,2447,-700,2458,-683,2458,-665,2469,-648,2479,-665,2510,-648,2521,-613,2532,-613,2542,-631,2573,-613,2584,-596,2595,-613,2605,-596,2636,-578,2647,-543,2658,-526,2668,-526,2699,-543,2710,-561,2721,-613,2721,-788,2731,-683,2762,-735,2783,-735,2794,-840,2825,-962,2836,-979,2846,-1032,2846,-1293,2857,-1206,2889,-1241,2899,-1328,2909,-1258,2909,-1188,2920,-1119,2952,-1136,2962,-1171,2972,-1188,2972,-1101,3035,-1101,3035,-1136,3046,-1101,3078,-1049,3088,-1084,3098,-1101,3098,-1066,3109,-1101,3141,-1119,3151,-1049,3161,-1049,3161,-1032,3172,-997,3204,-1032,3214,-1032,3224,-1066,3224,-1223,3235,-1258,3267,-1380,3277,-1572,3288,-1641,3288,-1519,3298,-1537,3330,-1519,3340,-1641,3351,-1589,3351,-1624,3361,-1659,3393,-1798,3403,-1851,3414,-1833,3414,-1676,3424,-1624,3456,-1659,3466,-1798,3477,-1781,3477,-1676,3487,-1746,3519,-1746,3529,-1659,3540,-1624,3540,-1572,3550,-1589,3582,-1397,3592,-1397,3603,-1432,3603,-1554,3613,-1589,3645,-1624,3655,-1572,3666,-1607,3666,-1589,3676,-1589,3708,-1607,3718,-1572,3729,-1519,3729,-1485,3739,-1537,3771,-1537,3781,-1676,3792,-1624,3792,-1607,3802,-1624,3834,-1694,3844,-1676,3855,-1624,3855,-1537,3865,-1554,3897,-1537,3907,-1607,3918,-1624,3918,-1641,3928,-1659,3960,-1659,3970,-1711,3981,-1728e" filled="false" stroked="true" strokeweight=".97pt" strokecolor="#93479a">
              <v:path arrowok="t"/>
              <v:stroke dashstyle="solid"/>
            </v:shape>
            <v:line style="position:absolute" from="3140,-15" to="3140,-2825" stroked="true" strokeweight=".485pt" strokecolor="#292425">
              <v:stroke dashstyle="shortdot"/>
            </v:line>
            <v:shape style="position:absolute;left:1020;top:-1272;width:2457;height:1256" coordorigin="1021,-1271" coordsize="2457,1256" path="m1021,-15l1119,-15m3478,-1271l3478,-1040e" filled="false" stroked="true" strokeweight=".485pt" strokecolor="#292425">
              <v:path arrowok="t"/>
              <v:stroke dashstyle="solid"/>
            </v:shape>
            <v:shape style="position:absolute;left:3453;top:-1337;width:49;height:83" coordorigin="3453,-1337" coordsize="49,83" path="m3478,-1337l3461,-1273,3453,-1255,3502,-1255,3481,-1318,3479,-1328,3478,-1337xe" filled="true" fillcolor="#292425" stroked="false">
              <v:path arrowok="t"/>
              <v:fill type="solid"/>
            </v:shape>
            <v:shape style="position:absolute;left:1652;top:-2004;width:244;height:178" type="#_x0000_t75" stroked="false">
              <v:imagedata r:id="rId17" o:title=""/>
            </v:shape>
            <v:shape style="position:absolute;left:2820;top:-2395;width:260;height:363" type="#_x0000_t75" stroked="false">
              <v:imagedata r:id="rId18" o:title=""/>
            </v:shape>
            <v:shape style="position:absolute;left:2087;top:-2749;width:1927;height:354" type="#_x0000_t202" filled="false" stroked="false">
              <v:textbox inset="0,0,0,0">
                <w:txbxContent>
                  <w:p>
                    <w:pPr>
                      <w:spacing w:line="101" w:lineRule="exact" w:before="0"/>
                      <w:ind w:left="1122" w:right="0" w:firstLine="0"/>
                      <w:jc w:val="left"/>
                      <w:rPr>
                        <w:sz w:val="11"/>
                      </w:rPr>
                    </w:pPr>
                    <w:r>
                      <w:rPr>
                        <w:color w:val="292425"/>
                        <w:w w:val="110"/>
                        <w:sz w:val="11"/>
                      </w:rPr>
                      <w:t>August</w:t>
                    </w:r>
                  </w:p>
                  <w:p>
                    <w:pPr>
                      <w:tabs>
                        <w:tab w:pos="1181" w:val="left" w:leader="none"/>
                      </w:tabs>
                      <w:spacing w:line="134" w:lineRule="exact" w:before="0"/>
                      <w:ind w:left="0" w:right="0" w:firstLine="0"/>
                      <w:jc w:val="left"/>
                      <w:rPr>
                        <w:i/>
                        <w:sz w:val="11"/>
                      </w:rPr>
                    </w:pPr>
                    <w:r>
                      <w:rPr>
                        <w:color w:val="292425"/>
                        <w:spacing w:val="-1"/>
                        <w:w w:val="113"/>
                        <w:position w:val="3"/>
                        <w:sz w:val="11"/>
                      </w:rPr>
                      <w:t>Uni</w:t>
                    </w:r>
                    <w:r>
                      <w:rPr>
                        <w:color w:val="292425"/>
                        <w:spacing w:val="-4"/>
                        <w:w w:val="113"/>
                        <w:position w:val="3"/>
                        <w:sz w:val="11"/>
                      </w:rPr>
                      <w:t>t</w:t>
                    </w:r>
                    <w:r>
                      <w:rPr>
                        <w:color w:val="292425"/>
                        <w:spacing w:val="-1"/>
                        <w:w w:val="117"/>
                        <w:position w:val="3"/>
                        <w:sz w:val="11"/>
                      </w:rPr>
                      <w:t>e</w:t>
                    </w:r>
                    <w:r>
                      <w:rPr>
                        <w:color w:val="292425"/>
                        <w:w w:val="117"/>
                        <w:position w:val="3"/>
                        <w:sz w:val="11"/>
                      </w:rPr>
                      <w:t>d</w:t>
                    </w:r>
                    <w:r>
                      <w:rPr>
                        <w:color w:val="292425"/>
                        <w:spacing w:val="1"/>
                        <w:position w:val="3"/>
                        <w:sz w:val="11"/>
                      </w:rPr>
                      <w:t> </w:t>
                    </w:r>
                    <w:r>
                      <w:rPr>
                        <w:color w:val="292425"/>
                        <w:spacing w:val="-1"/>
                        <w:w w:val="109"/>
                        <w:position w:val="3"/>
                        <w:sz w:val="11"/>
                      </w:rPr>
                      <w:t>S</w:t>
                    </w:r>
                    <w:r>
                      <w:rPr>
                        <w:color w:val="292425"/>
                        <w:spacing w:val="-2"/>
                        <w:w w:val="109"/>
                        <w:position w:val="3"/>
                        <w:sz w:val="11"/>
                      </w:rPr>
                      <w:t>t</w:t>
                    </w:r>
                    <w:r>
                      <w:rPr>
                        <w:color w:val="292425"/>
                        <w:spacing w:val="-1"/>
                        <w:w w:val="121"/>
                        <w:position w:val="3"/>
                        <w:sz w:val="11"/>
                      </w:rPr>
                      <w:t>a</w:t>
                    </w:r>
                    <w:r>
                      <w:rPr>
                        <w:color w:val="292425"/>
                        <w:spacing w:val="-4"/>
                        <w:w w:val="121"/>
                        <w:position w:val="3"/>
                        <w:sz w:val="11"/>
                      </w:rPr>
                      <w:t>t</w:t>
                    </w:r>
                    <w:r>
                      <w:rPr>
                        <w:color w:val="292425"/>
                        <w:spacing w:val="-2"/>
                        <w:w w:val="116"/>
                        <w:position w:val="3"/>
                        <w:sz w:val="11"/>
                      </w:rPr>
                      <w:t>e</w:t>
                    </w:r>
                    <w:r>
                      <w:rPr>
                        <w:color w:val="292425"/>
                        <w:w w:val="108"/>
                        <w:position w:val="3"/>
                        <w:sz w:val="11"/>
                      </w:rPr>
                      <w:t>s</w:t>
                    </w:r>
                    <w:r>
                      <w:rPr>
                        <w:color w:val="292425"/>
                        <w:position w:val="3"/>
                        <w:sz w:val="11"/>
                      </w:rPr>
                      <w:tab/>
                    </w:r>
                    <w:r>
                      <w:rPr>
                        <w:i/>
                        <w:smallCaps/>
                        <w:color w:val="292425"/>
                        <w:spacing w:val="-1"/>
                        <w:w w:val="86"/>
                        <w:sz w:val="11"/>
                      </w:rPr>
                      <w:t>Inflatio</w:t>
                    </w:r>
                    <w:r>
                      <w:rPr>
                        <w:i/>
                        <w:smallCaps/>
                        <w:color w:val="292425"/>
                        <w:w w:val="86"/>
                        <w:sz w:val="11"/>
                      </w:rPr>
                      <w:t>n</w:t>
                    </w:r>
                    <w:r>
                      <w:rPr>
                        <w:i/>
                        <w:smallCaps w:val="0"/>
                        <w:color w:val="292425"/>
                        <w:spacing w:val="1"/>
                        <w:sz w:val="11"/>
                      </w:rPr>
                      <w:t> </w:t>
                    </w:r>
                    <w:r>
                      <w:rPr>
                        <w:i/>
                        <w:smallCaps w:val="0"/>
                        <w:color w:val="292425"/>
                        <w:spacing w:val="-3"/>
                        <w:w w:val="101"/>
                        <w:sz w:val="11"/>
                      </w:rPr>
                      <w:t>R</w:t>
                    </w:r>
                    <w:r>
                      <w:rPr>
                        <w:i/>
                        <w:smallCaps w:val="0"/>
                        <w:color w:val="292425"/>
                        <w:spacing w:val="-1"/>
                        <w:w w:val="102"/>
                        <w:sz w:val="11"/>
                      </w:rPr>
                      <w:t>eport</w:t>
                    </w:r>
                  </w:p>
                  <w:p>
                    <w:pPr>
                      <w:spacing w:line="114" w:lineRule="exact" w:before="0"/>
                      <w:ind w:left="58" w:right="0" w:firstLine="0"/>
                      <w:jc w:val="left"/>
                      <w:rPr>
                        <w:sz w:val="11"/>
                      </w:rPr>
                    </w:pPr>
                    <w:r>
                      <w:rPr>
                        <w:color w:val="292425"/>
                        <w:w w:val="115"/>
                        <w:sz w:val="11"/>
                      </w:rPr>
                      <w:t>(right-hand scale)</w:t>
                    </w:r>
                  </w:p>
                </w:txbxContent>
              </v:textbox>
              <w10:wrap type="none"/>
            </v:shape>
            <v:shape style="position:absolute;left:1182;top:-2246;width:963;height:253" type="#_x0000_t202" filled="false" stroked="false">
              <v:textbox inset="0,0,0,0">
                <w:txbxContent>
                  <w:p>
                    <w:pPr>
                      <w:spacing w:line="112" w:lineRule="exact" w:before="0"/>
                      <w:ind w:left="0" w:right="0" w:firstLine="0"/>
                      <w:jc w:val="left"/>
                      <w:rPr>
                        <w:sz w:val="11"/>
                      </w:rPr>
                    </w:pPr>
                    <w:r>
                      <w:rPr>
                        <w:color w:val="292425"/>
                        <w:w w:val="110"/>
                        <w:sz w:val="11"/>
                      </w:rPr>
                      <w:t>United Kingdom</w:t>
                    </w:r>
                  </w:p>
                  <w:p>
                    <w:pPr>
                      <w:spacing w:before="9"/>
                      <w:ind w:left="58" w:right="0" w:firstLine="0"/>
                      <w:jc w:val="left"/>
                      <w:rPr>
                        <w:sz w:val="11"/>
                      </w:rPr>
                    </w:pPr>
                    <w:r>
                      <w:rPr>
                        <w:color w:val="292425"/>
                        <w:w w:val="115"/>
                        <w:sz w:val="11"/>
                      </w:rPr>
                      <w:t>(right-hand scale)</w:t>
                    </w:r>
                  </w:p>
                </w:txbxContent>
              </v:textbox>
              <w10:wrap type="none"/>
            </v:shape>
            <v:shape style="position:absolute;left:1275;top:-867;width:881;height:253" type="#_x0000_t202" filled="false" stroked="false">
              <v:textbox inset="0,0,0,0">
                <w:txbxContent>
                  <w:p>
                    <w:pPr>
                      <w:spacing w:line="112" w:lineRule="exact" w:before="0"/>
                      <w:ind w:left="0" w:right="0" w:firstLine="0"/>
                      <w:jc w:val="left"/>
                      <w:rPr>
                        <w:sz w:val="11"/>
                      </w:rPr>
                    </w:pPr>
                    <w:r>
                      <w:rPr>
                        <w:color w:val="292425"/>
                        <w:w w:val="110"/>
                        <w:sz w:val="11"/>
                      </w:rPr>
                      <w:t>Japan</w:t>
                    </w:r>
                  </w:p>
                  <w:p>
                    <w:pPr>
                      <w:spacing w:before="9"/>
                      <w:ind w:left="58" w:right="0" w:firstLine="0"/>
                      <w:jc w:val="left"/>
                      <w:rPr>
                        <w:sz w:val="11"/>
                      </w:rPr>
                    </w:pPr>
                    <w:r>
                      <w:rPr>
                        <w:color w:val="292425"/>
                        <w:w w:val="115"/>
                        <w:sz w:val="11"/>
                      </w:rPr>
                      <w:t>(left-hand</w:t>
                    </w:r>
                    <w:r>
                      <w:rPr>
                        <w:color w:val="292425"/>
                        <w:spacing w:val="-19"/>
                        <w:w w:val="115"/>
                        <w:sz w:val="11"/>
                      </w:rPr>
                      <w:t> </w:t>
                    </w:r>
                    <w:r>
                      <w:rPr>
                        <w:color w:val="292425"/>
                        <w:w w:val="115"/>
                        <w:sz w:val="11"/>
                      </w:rPr>
                      <w:t>scale)</w:t>
                    </w:r>
                  </w:p>
                </w:txbxContent>
              </v:textbox>
              <w10:wrap type="none"/>
            </v:shape>
            <v:shape style="position:absolute;left:3307;top:-1024;width:649;height:388" type="#_x0000_t202" filled="false" stroked="false">
              <v:textbox inset="0,0,0,0">
                <w:txbxContent>
                  <w:p>
                    <w:pPr>
                      <w:spacing w:line="112" w:lineRule="exact" w:before="0"/>
                      <w:ind w:left="0" w:right="0" w:firstLine="0"/>
                      <w:jc w:val="left"/>
                      <w:rPr>
                        <w:sz w:val="11"/>
                      </w:rPr>
                    </w:pPr>
                    <w:r>
                      <w:rPr>
                        <w:color w:val="292425"/>
                        <w:w w:val="115"/>
                        <w:sz w:val="11"/>
                      </w:rPr>
                      <w:t>Euro area</w:t>
                    </w:r>
                  </w:p>
                  <w:p>
                    <w:pPr>
                      <w:spacing w:line="256" w:lineRule="auto" w:before="9"/>
                      <w:ind w:left="58" w:right="1" w:firstLine="0"/>
                      <w:jc w:val="left"/>
                      <w:rPr>
                        <w:sz w:val="11"/>
                      </w:rPr>
                    </w:pPr>
                    <w:r>
                      <w:rPr>
                        <w:color w:val="292425"/>
                        <w:w w:val="115"/>
                        <w:sz w:val="11"/>
                      </w:rPr>
                      <w:t>(right-hand scale)</w:t>
                    </w:r>
                  </w:p>
                </w:txbxContent>
              </v:textbox>
              <w10:wrap type="none"/>
            </v:shape>
            <w10:wrap type="none"/>
          </v:group>
        </w:pict>
      </w:r>
      <w:r>
        <w:rPr>
          <w:color w:val="292425"/>
          <w:w w:val="105"/>
          <w:sz w:val="11"/>
        </w:rPr>
        <w:t>Jan. Feb. Mar. Apr. May June July Aug. Sept. Oct. Nov.</w:t>
      </w:r>
    </w:p>
    <w:p>
      <w:pPr>
        <w:spacing w:before="26"/>
        <w:ind w:left="291" w:right="143" w:firstLine="0"/>
        <w:jc w:val="center"/>
        <w:rPr>
          <w:sz w:val="11"/>
        </w:rPr>
      </w:pPr>
      <w:r>
        <w:rPr>
          <w:color w:val="292425"/>
          <w:w w:val="130"/>
          <w:sz w:val="11"/>
        </w:rPr>
        <w:t>2003</w:t>
      </w:r>
    </w:p>
    <w:p>
      <w:pPr>
        <w:pStyle w:val="BodyText"/>
        <w:rPr>
          <w:sz w:val="15"/>
        </w:rPr>
      </w:pPr>
      <w:r>
        <w:rPr/>
        <w:br w:type="column"/>
      </w:r>
      <w:r>
        <w:rPr>
          <w:sz w:val="15"/>
        </w:rPr>
      </w:r>
    </w:p>
    <w:p>
      <w:pPr>
        <w:spacing w:before="0"/>
        <w:ind w:left="-1" w:right="0" w:firstLine="0"/>
        <w:jc w:val="left"/>
        <w:rPr>
          <w:sz w:val="11"/>
        </w:rPr>
      </w:pPr>
      <w:r>
        <w:rPr>
          <w:color w:val="292425"/>
          <w:w w:val="120"/>
          <w:sz w:val="11"/>
        </w:rPr>
        <w:t>4.5</w:t>
      </w:r>
    </w:p>
    <w:p>
      <w:pPr>
        <w:pStyle w:val="BodyText"/>
        <w:rPr>
          <w:sz w:val="12"/>
        </w:rPr>
      </w:pPr>
    </w:p>
    <w:p>
      <w:pPr>
        <w:pStyle w:val="BodyText"/>
        <w:rPr>
          <w:sz w:val="12"/>
        </w:rPr>
      </w:pPr>
    </w:p>
    <w:p>
      <w:pPr>
        <w:pStyle w:val="BodyText"/>
        <w:spacing w:before="6"/>
        <w:rPr>
          <w:sz w:val="13"/>
        </w:rPr>
      </w:pPr>
    </w:p>
    <w:p>
      <w:pPr>
        <w:spacing w:before="0"/>
        <w:ind w:left="-1" w:right="0" w:firstLine="0"/>
        <w:jc w:val="left"/>
        <w:rPr>
          <w:sz w:val="11"/>
        </w:rPr>
      </w:pPr>
      <w:r>
        <w:rPr>
          <w:color w:val="292425"/>
          <w:w w:val="120"/>
          <w:sz w:val="11"/>
        </w:rPr>
        <w:t>4.0</w:t>
      </w:r>
    </w:p>
    <w:p>
      <w:pPr>
        <w:pStyle w:val="BodyText"/>
        <w:rPr>
          <w:sz w:val="12"/>
        </w:rPr>
      </w:pPr>
    </w:p>
    <w:p>
      <w:pPr>
        <w:pStyle w:val="BodyText"/>
        <w:rPr>
          <w:sz w:val="12"/>
        </w:rPr>
      </w:pPr>
    </w:p>
    <w:p>
      <w:pPr>
        <w:pStyle w:val="BodyText"/>
        <w:spacing w:before="5"/>
        <w:rPr>
          <w:sz w:val="13"/>
        </w:rPr>
      </w:pPr>
    </w:p>
    <w:p>
      <w:pPr>
        <w:spacing w:before="1"/>
        <w:ind w:left="-1" w:right="0" w:firstLine="0"/>
        <w:jc w:val="left"/>
        <w:rPr>
          <w:sz w:val="11"/>
        </w:rPr>
      </w:pPr>
      <w:r>
        <w:rPr>
          <w:color w:val="292425"/>
          <w:w w:val="120"/>
          <w:sz w:val="11"/>
        </w:rPr>
        <w:t>3.5</w:t>
      </w:r>
    </w:p>
    <w:p>
      <w:pPr>
        <w:pStyle w:val="BodyText"/>
        <w:rPr>
          <w:sz w:val="12"/>
        </w:rPr>
      </w:pPr>
    </w:p>
    <w:p>
      <w:pPr>
        <w:pStyle w:val="BodyText"/>
        <w:rPr>
          <w:sz w:val="12"/>
        </w:rPr>
      </w:pPr>
    </w:p>
    <w:p>
      <w:pPr>
        <w:pStyle w:val="BodyText"/>
        <w:spacing w:before="5"/>
        <w:rPr>
          <w:sz w:val="13"/>
        </w:rPr>
      </w:pPr>
    </w:p>
    <w:p>
      <w:pPr>
        <w:spacing w:before="0"/>
        <w:ind w:left="-1" w:right="0" w:firstLine="0"/>
        <w:jc w:val="left"/>
        <w:rPr>
          <w:sz w:val="11"/>
        </w:rPr>
      </w:pPr>
      <w:r>
        <w:rPr>
          <w:color w:val="292425"/>
          <w:w w:val="120"/>
          <w:sz w:val="11"/>
        </w:rPr>
        <w:t>3.0</w:t>
      </w:r>
    </w:p>
    <w:p>
      <w:pPr>
        <w:pStyle w:val="BodyText"/>
        <w:spacing w:before="4"/>
        <w:rPr>
          <w:sz w:val="23"/>
        </w:rPr>
      </w:pPr>
      <w:r>
        <w:rPr/>
        <w:br w:type="column"/>
      </w:r>
      <w:r>
        <w:rPr>
          <w:sz w:val="23"/>
        </w:rPr>
      </w:r>
    </w:p>
    <w:p>
      <w:pPr>
        <w:pStyle w:val="BodyText"/>
        <w:ind w:left="169"/>
      </w:pPr>
      <w:r>
        <w:rPr>
          <w:color w:val="292425"/>
          <w:w w:val="110"/>
        </w:rPr>
        <w:t>Ten-year government bond yields in the United States on</w:t>
      </w:r>
    </w:p>
    <w:p>
      <w:pPr>
        <w:pStyle w:val="BodyText"/>
        <w:spacing w:line="292" w:lineRule="auto" w:before="50"/>
        <w:ind w:left="169" w:right="107"/>
      </w:pPr>
      <w:r>
        <w:rPr>
          <w:color w:val="292425"/>
          <w:w w:val="110"/>
        </w:rPr>
        <w:t>5</w:t>
      </w:r>
      <w:r>
        <w:rPr>
          <w:color w:val="292425"/>
          <w:spacing w:val="-21"/>
          <w:w w:val="110"/>
        </w:rPr>
        <w:t> </w:t>
      </w:r>
      <w:r>
        <w:rPr>
          <w:color w:val="292425"/>
          <w:w w:val="110"/>
        </w:rPr>
        <w:t>November</w:t>
      </w:r>
      <w:r>
        <w:rPr>
          <w:color w:val="292425"/>
          <w:spacing w:val="-21"/>
          <w:w w:val="110"/>
        </w:rPr>
        <w:t> </w:t>
      </w:r>
      <w:r>
        <w:rPr>
          <w:color w:val="292425"/>
          <w:spacing w:val="-3"/>
          <w:w w:val="110"/>
        </w:rPr>
        <w:t>were</w:t>
      </w:r>
      <w:r>
        <w:rPr>
          <w:color w:val="292425"/>
          <w:spacing w:val="-21"/>
          <w:w w:val="110"/>
        </w:rPr>
        <w:t> </w:t>
      </w:r>
      <w:r>
        <w:rPr>
          <w:color w:val="292425"/>
          <w:w w:val="110"/>
        </w:rPr>
        <w:t>little</w:t>
      </w:r>
      <w:r>
        <w:rPr>
          <w:color w:val="292425"/>
          <w:spacing w:val="-21"/>
          <w:w w:val="110"/>
        </w:rPr>
        <w:t> </w:t>
      </w:r>
      <w:r>
        <w:rPr>
          <w:color w:val="292425"/>
          <w:w w:val="110"/>
        </w:rPr>
        <w:t>changed</w:t>
      </w:r>
      <w:r>
        <w:rPr>
          <w:color w:val="292425"/>
          <w:spacing w:val="-21"/>
          <w:w w:val="110"/>
        </w:rPr>
        <w:t> </w:t>
      </w:r>
      <w:r>
        <w:rPr>
          <w:color w:val="292425"/>
          <w:w w:val="110"/>
        </w:rPr>
        <w:t>from</w:t>
      </w:r>
      <w:r>
        <w:rPr>
          <w:color w:val="292425"/>
          <w:spacing w:val="-21"/>
          <w:w w:val="110"/>
        </w:rPr>
        <w:t> </w:t>
      </w:r>
      <w:r>
        <w:rPr>
          <w:color w:val="292425"/>
          <w:w w:val="110"/>
        </w:rPr>
        <w:t>the</w:t>
      </w:r>
      <w:r>
        <w:rPr>
          <w:color w:val="292425"/>
          <w:spacing w:val="-21"/>
          <w:w w:val="110"/>
        </w:rPr>
        <w:t> </w:t>
      </w:r>
      <w:r>
        <w:rPr>
          <w:color w:val="292425"/>
          <w:w w:val="110"/>
        </w:rPr>
        <w:t>time</w:t>
      </w:r>
      <w:r>
        <w:rPr>
          <w:color w:val="292425"/>
          <w:spacing w:val="-21"/>
          <w:w w:val="110"/>
        </w:rPr>
        <w:t> </w:t>
      </w:r>
      <w:r>
        <w:rPr>
          <w:color w:val="292425"/>
          <w:w w:val="110"/>
        </w:rPr>
        <w:t>of</w:t>
      </w:r>
      <w:r>
        <w:rPr>
          <w:color w:val="292425"/>
          <w:spacing w:val="-21"/>
          <w:w w:val="110"/>
        </w:rPr>
        <w:t> </w:t>
      </w:r>
      <w:r>
        <w:rPr>
          <w:color w:val="292425"/>
          <w:w w:val="110"/>
        </w:rPr>
        <w:t>the</w:t>
      </w:r>
      <w:r>
        <w:rPr>
          <w:color w:val="292425"/>
          <w:spacing w:val="-21"/>
          <w:w w:val="110"/>
        </w:rPr>
        <w:t> </w:t>
      </w:r>
      <w:r>
        <w:rPr>
          <w:color w:val="292425"/>
          <w:w w:val="110"/>
        </w:rPr>
        <w:t>August </w:t>
      </w:r>
      <w:r>
        <w:rPr>
          <w:i/>
          <w:color w:val="292425"/>
          <w:w w:val="110"/>
        </w:rPr>
        <w:t>Report</w:t>
      </w:r>
      <w:r>
        <w:rPr>
          <w:color w:val="292425"/>
          <w:w w:val="110"/>
        </w:rPr>
        <w:t>,</w:t>
      </w:r>
      <w:r>
        <w:rPr>
          <w:color w:val="292425"/>
          <w:spacing w:val="-21"/>
          <w:w w:val="110"/>
        </w:rPr>
        <w:t> </w:t>
      </w:r>
      <w:r>
        <w:rPr>
          <w:color w:val="292425"/>
          <w:w w:val="110"/>
        </w:rPr>
        <w:t>while</w:t>
      </w:r>
      <w:r>
        <w:rPr>
          <w:color w:val="292425"/>
          <w:spacing w:val="-21"/>
          <w:w w:val="110"/>
        </w:rPr>
        <w:t> </w:t>
      </w:r>
      <w:r>
        <w:rPr>
          <w:color w:val="292425"/>
          <w:w w:val="110"/>
        </w:rPr>
        <w:t>they</w:t>
      </w:r>
      <w:r>
        <w:rPr>
          <w:color w:val="292425"/>
          <w:spacing w:val="-21"/>
          <w:w w:val="110"/>
        </w:rPr>
        <w:t> </w:t>
      </w:r>
      <w:r>
        <w:rPr>
          <w:color w:val="292425"/>
          <w:w w:val="110"/>
        </w:rPr>
        <w:t>increased</w:t>
      </w:r>
      <w:r>
        <w:rPr>
          <w:color w:val="292425"/>
          <w:spacing w:val="-21"/>
          <w:w w:val="110"/>
        </w:rPr>
        <w:t> </w:t>
      </w:r>
      <w:r>
        <w:rPr>
          <w:color w:val="292425"/>
          <w:spacing w:val="-3"/>
          <w:w w:val="110"/>
        </w:rPr>
        <w:t>by</w:t>
      </w:r>
      <w:r>
        <w:rPr>
          <w:color w:val="292425"/>
          <w:spacing w:val="-21"/>
          <w:w w:val="110"/>
        </w:rPr>
        <w:t> </w:t>
      </w:r>
      <w:r>
        <w:rPr>
          <w:color w:val="292425"/>
          <w:w w:val="110"/>
        </w:rPr>
        <w:t>0.2</w:t>
      </w:r>
      <w:r>
        <w:rPr>
          <w:color w:val="292425"/>
          <w:spacing w:val="-20"/>
          <w:w w:val="110"/>
        </w:rPr>
        <w:t> </w:t>
      </w:r>
      <w:r>
        <w:rPr>
          <w:color w:val="292425"/>
          <w:w w:val="110"/>
        </w:rPr>
        <w:t>percentage</w:t>
      </w:r>
      <w:r>
        <w:rPr>
          <w:color w:val="292425"/>
          <w:spacing w:val="-21"/>
          <w:w w:val="110"/>
        </w:rPr>
        <w:t> </w:t>
      </w:r>
      <w:r>
        <w:rPr>
          <w:color w:val="292425"/>
          <w:w w:val="110"/>
        </w:rPr>
        <w:t>points</w:t>
      </w:r>
      <w:r>
        <w:rPr>
          <w:color w:val="292425"/>
          <w:spacing w:val="-21"/>
          <w:w w:val="110"/>
        </w:rPr>
        <w:t> </w:t>
      </w:r>
      <w:r>
        <w:rPr>
          <w:color w:val="292425"/>
          <w:w w:val="110"/>
        </w:rPr>
        <w:t>in</w:t>
      </w:r>
      <w:r>
        <w:rPr>
          <w:color w:val="292425"/>
          <w:spacing w:val="-21"/>
          <w:w w:val="110"/>
        </w:rPr>
        <w:t> </w:t>
      </w:r>
      <w:r>
        <w:rPr>
          <w:color w:val="292425"/>
          <w:w w:val="110"/>
        </w:rPr>
        <w:t>the euro area (see Chart 1.3). </w:t>
      </w:r>
      <w:r>
        <w:rPr>
          <w:color w:val="292425"/>
          <w:spacing w:val="-3"/>
          <w:w w:val="110"/>
        </w:rPr>
        <w:t>Yields </w:t>
      </w:r>
      <w:r>
        <w:rPr>
          <w:color w:val="292425"/>
          <w:w w:val="110"/>
        </w:rPr>
        <w:t>on Japanese government bonds increased </w:t>
      </w:r>
      <w:r>
        <w:rPr>
          <w:color w:val="292425"/>
          <w:spacing w:val="-3"/>
          <w:w w:val="110"/>
        </w:rPr>
        <w:t>by </w:t>
      </w:r>
      <w:r>
        <w:rPr>
          <w:color w:val="292425"/>
          <w:w w:val="110"/>
        </w:rPr>
        <w:t>0.6 percentage points </w:t>
      </w:r>
      <w:r>
        <w:rPr>
          <w:color w:val="292425"/>
          <w:spacing w:val="-3"/>
          <w:w w:val="110"/>
        </w:rPr>
        <w:t>over </w:t>
      </w:r>
      <w:r>
        <w:rPr>
          <w:color w:val="292425"/>
          <w:w w:val="110"/>
        </w:rPr>
        <w:t>the period, consistent with </w:t>
      </w:r>
      <w:r>
        <w:rPr>
          <w:color w:val="292425"/>
          <w:spacing w:val="-2"/>
          <w:w w:val="110"/>
        </w:rPr>
        <w:t>market </w:t>
      </w:r>
      <w:r>
        <w:rPr>
          <w:color w:val="292425"/>
          <w:w w:val="110"/>
        </w:rPr>
        <w:t>participants revising up their expectations</w:t>
      </w:r>
      <w:r>
        <w:rPr>
          <w:color w:val="292425"/>
          <w:spacing w:val="-28"/>
          <w:w w:val="110"/>
        </w:rPr>
        <w:t> </w:t>
      </w:r>
      <w:r>
        <w:rPr>
          <w:color w:val="292425"/>
          <w:w w:val="110"/>
        </w:rPr>
        <w:t>of</w:t>
      </w:r>
      <w:r>
        <w:rPr>
          <w:color w:val="292425"/>
          <w:spacing w:val="-27"/>
          <w:w w:val="110"/>
        </w:rPr>
        <w:t> </w:t>
      </w:r>
      <w:r>
        <w:rPr>
          <w:color w:val="292425"/>
          <w:w w:val="110"/>
        </w:rPr>
        <w:t>growth</w:t>
      </w:r>
      <w:r>
        <w:rPr>
          <w:color w:val="292425"/>
          <w:spacing w:val="-27"/>
          <w:w w:val="110"/>
        </w:rPr>
        <w:t> </w:t>
      </w:r>
      <w:r>
        <w:rPr>
          <w:color w:val="292425"/>
          <w:w w:val="110"/>
        </w:rPr>
        <w:t>and</w:t>
      </w:r>
      <w:r>
        <w:rPr>
          <w:color w:val="292425"/>
          <w:spacing w:val="-27"/>
          <w:w w:val="110"/>
        </w:rPr>
        <w:t> </w:t>
      </w:r>
      <w:r>
        <w:rPr>
          <w:color w:val="292425"/>
          <w:w w:val="110"/>
        </w:rPr>
        <w:t>inflation</w:t>
      </w:r>
      <w:r>
        <w:rPr>
          <w:color w:val="292425"/>
          <w:spacing w:val="-27"/>
          <w:w w:val="110"/>
        </w:rPr>
        <w:t> </w:t>
      </w:r>
      <w:r>
        <w:rPr>
          <w:color w:val="292425"/>
          <w:w w:val="110"/>
        </w:rPr>
        <w:t>in</w:t>
      </w:r>
      <w:r>
        <w:rPr>
          <w:color w:val="292425"/>
          <w:spacing w:val="-27"/>
          <w:w w:val="110"/>
        </w:rPr>
        <w:t> </w:t>
      </w:r>
      <w:r>
        <w:rPr>
          <w:color w:val="292425"/>
          <w:w w:val="110"/>
        </w:rPr>
        <w:t>Japan.</w:t>
      </w:r>
      <w:r>
        <w:rPr>
          <w:color w:val="292425"/>
          <w:spacing w:val="1"/>
          <w:w w:val="110"/>
        </w:rPr>
        <w:t> </w:t>
      </w:r>
      <w:r>
        <w:rPr>
          <w:color w:val="292425"/>
          <w:w w:val="110"/>
        </w:rPr>
        <w:t>Nevertheless,</w:t>
      </w:r>
    </w:p>
    <w:p>
      <w:pPr>
        <w:spacing w:after="0" w:line="292" w:lineRule="auto"/>
        <w:sectPr>
          <w:type w:val="continuous"/>
          <w:pgSz w:w="11900" w:h="16840"/>
          <w:pgMar w:top="1220" w:bottom="280" w:left="640" w:right="640"/>
          <w:cols w:num="4" w:equalWidth="0">
            <w:col w:w="336" w:space="75"/>
            <w:col w:w="3100" w:space="40"/>
            <w:col w:w="207" w:space="1167"/>
            <w:col w:w="5695"/>
          </w:cols>
        </w:sectPr>
      </w:pPr>
    </w:p>
    <w:p>
      <w:pPr>
        <w:spacing w:before="29"/>
        <w:ind w:left="181" w:right="0" w:firstLine="0"/>
        <w:jc w:val="left"/>
        <w:rPr>
          <w:sz w:val="12"/>
        </w:rPr>
      </w:pPr>
      <w:r>
        <w:rPr>
          <w:color w:val="292425"/>
          <w:w w:val="105"/>
          <w:sz w:val="12"/>
        </w:rPr>
        <w:t>Sources: Bank of England and Bloomberg.</w:t>
      </w:r>
    </w:p>
    <w:p>
      <w:pPr>
        <w:pStyle w:val="BodyText"/>
        <w:spacing w:before="2"/>
        <w:rPr>
          <w:sz w:val="10"/>
        </w:rPr>
      </w:pPr>
    </w:p>
    <w:p>
      <w:pPr>
        <w:spacing w:line="208" w:lineRule="auto" w:before="0"/>
        <w:ind w:left="421" w:right="0" w:hanging="240"/>
        <w:jc w:val="left"/>
        <w:rPr>
          <w:sz w:val="12"/>
        </w:rPr>
      </w:pPr>
      <w:r>
        <w:rPr>
          <w:color w:val="292425"/>
          <w:w w:val="110"/>
          <w:sz w:val="12"/>
        </w:rPr>
        <w:t>(a)</w:t>
      </w:r>
      <w:r>
        <w:rPr>
          <w:color w:val="292425"/>
          <w:spacing w:val="12"/>
          <w:w w:val="110"/>
          <w:sz w:val="12"/>
        </w:rPr>
        <w:t> </w:t>
      </w:r>
      <w:r>
        <w:rPr>
          <w:color w:val="292425"/>
          <w:w w:val="110"/>
          <w:sz w:val="12"/>
        </w:rPr>
        <w:t>For</w:t>
      </w:r>
      <w:r>
        <w:rPr>
          <w:color w:val="292425"/>
          <w:spacing w:val="-10"/>
          <w:w w:val="110"/>
          <w:sz w:val="12"/>
        </w:rPr>
        <w:t> </w:t>
      </w:r>
      <w:r>
        <w:rPr>
          <w:color w:val="292425"/>
          <w:w w:val="110"/>
          <w:sz w:val="12"/>
        </w:rPr>
        <w:t>the</w:t>
      </w:r>
      <w:r>
        <w:rPr>
          <w:color w:val="292425"/>
          <w:spacing w:val="-10"/>
          <w:w w:val="110"/>
          <w:sz w:val="12"/>
        </w:rPr>
        <w:t> </w:t>
      </w:r>
      <w:r>
        <w:rPr>
          <w:color w:val="292425"/>
          <w:w w:val="110"/>
          <w:sz w:val="12"/>
        </w:rPr>
        <w:t>United</w:t>
      </w:r>
      <w:r>
        <w:rPr>
          <w:color w:val="292425"/>
          <w:spacing w:val="-10"/>
          <w:w w:val="110"/>
          <w:sz w:val="12"/>
        </w:rPr>
        <w:t> </w:t>
      </w:r>
      <w:r>
        <w:rPr>
          <w:color w:val="292425"/>
          <w:w w:val="110"/>
          <w:sz w:val="12"/>
        </w:rPr>
        <w:t>Kingdom,</w:t>
      </w:r>
      <w:r>
        <w:rPr>
          <w:color w:val="292425"/>
          <w:spacing w:val="-10"/>
          <w:w w:val="110"/>
          <w:sz w:val="12"/>
        </w:rPr>
        <w:t> </w:t>
      </w:r>
      <w:r>
        <w:rPr>
          <w:color w:val="292425"/>
          <w:w w:val="110"/>
          <w:sz w:val="12"/>
        </w:rPr>
        <w:t>the</w:t>
      </w:r>
      <w:r>
        <w:rPr>
          <w:color w:val="292425"/>
          <w:spacing w:val="-10"/>
          <w:w w:val="110"/>
          <w:sz w:val="12"/>
        </w:rPr>
        <w:t> </w:t>
      </w:r>
      <w:r>
        <w:rPr>
          <w:color w:val="292425"/>
          <w:w w:val="110"/>
          <w:sz w:val="12"/>
        </w:rPr>
        <w:t>United</w:t>
      </w:r>
      <w:r>
        <w:rPr>
          <w:color w:val="292425"/>
          <w:spacing w:val="-10"/>
          <w:w w:val="110"/>
          <w:sz w:val="12"/>
        </w:rPr>
        <w:t> </w:t>
      </w:r>
      <w:r>
        <w:rPr>
          <w:color w:val="292425"/>
          <w:w w:val="110"/>
          <w:sz w:val="12"/>
        </w:rPr>
        <w:t>States</w:t>
      </w:r>
      <w:r>
        <w:rPr>
          <w:color w:val="292425"/>
          <w:spacing w:val="-10"/>
          <w:w w:val="110"/>
          <w:sz w:val="12"/>
        </w:rPr>
        <w:t> </w:t>
      </w:r>
      <w:r>
        <w:rPr>
          <w:color w:val="292425"/>
          <w:w w:val="110"/>
          <w:sz w:val="12"/>
        </w:rPr>
        <w:t>and</w:t>
      </w:r>
      <w:r>
        <w:rPr>
          <w:color w:val="292425"/>
          <w:spacing w:val="-10"/>
          <w:w w:val="110"/>
          <w:sz w:val="12"/>
        </w:rPr>
        <w:t> </w:t>
      </w:r>
      <w:r>
        <w:rPr>
          <w:color w:val="292425"/>
          <w:w w:val="110"/>
          <w:sz w:val="12"/>
        </w:rPr>
        <w:t>the</w:t>
      </w:r>
      <w:r>
        <w:rPr>
          <w:color w:val="292425"/>
          <w:spacing w:val="-10"/>
          <w:w w:val="110"/>
          <w:sz w:val="12"/>
        </w:rPr>
        <w:t> </w:t>
      </w:r>
      <w:r>
        <w:rPr>
          <w:color w:val="292425"/>
          <w:w w:val="110"/>
          <w:sz w:val="12"/>
        </w:rPr>
        <w:t>euro</w:t>
      </w:r>
      <w:r>
        <w:rPr>
          <w:color w:val="292425"/>
          <w:spacing w:val="-10"/>
          <w:w w:val="110"/>
          <w:sz w:val="12"/>
        </w:rPr>
        <w:t> </w:t>
      </w:r>
      <w:r>
        <w:rPr>
          <w:color w:val="292425"/>
          <w:w w:val="110"/>
          <w:sz w:val="12"/>
        </w:rPr>
        <w:t>area,</w:t>
      </w:r>
      <w:r>
        <w:rPr>
          <w:color w:val="292425"/>
          <w:spacing w:val="-10"/>
          <w:w w:val="110"/>
          <w:sz w:val="12"/>
        </w:rPr>
        <w:t> </w:t>
      </w:r>
      <w:r>
        <w:rPr>
          <w:color w:val="292425"/>
          <w:w w:val="110"/>
          <w:sz w:val="12"/>
        </w:rPr>
        <w:t>these are</w:t>
      </w:r>
      <w:r>
        <w:rPr>
          <w:color w:val="292425"/>
          <w:spacing w:val="-13"/>
          <w:w w:val="110"/>
          <w:sz w:val="12"/>
        </w:rPr>
        <w:t> </w:t>
      </w:r>
      <w:r>
        <w:rPr>
          <w:color w:val="292425"/>
          <w:w w:val="110"/>
          <w:sz w:val="12"/>
        </w:rPr>
        <w:t>estimates</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yield</w:t>
      </w:r>
      <w:r>
        <w:rPr>
          <w:color w:val="292425"/>
          <w:spacing w:val="-12"/>
          <w:w w:val="110"/>
          <w:sz w:val="12"/>
        </w:rPr>
        <w:t> </w:t>
      </w:r>
      <w:r>
        <w:rPr>
          <w:color w:val="292425"/>
          <w:w w:val="110"/>
          <w:sz w:val="12"/>
        </w:rPr>
        <w:t>on</w:t>
      </w:r>
      <w:r>
        <w:rPr>
          <w:color w:val="292425"/>
          <w:spacing w:val="-12"/>
          <w:w w:val="110"/>
          <w:sz w:val="12"/>
        </w:rPr>
        <w:t> </w:t>
      </w:r>
      <w:r>
        <w:rPr>
          <w:color w:val="292425"/>
          <w:w w:val="110"/>
          <w:sz w:val="12"/>
        </w:rPr>
        <w:t>a</w:t>
      </w:r>
      <w:r>
        <w:rPr>
          <w:color w:val="292425"/>
          <w:spacing w:val="-12"/>
          <w:w w:val="110"/>
          <w:sz w:val="12"/>
        </w:rPr>
        <w:t> </w:t>
      </w:r>
      <w:r>
        <w:rPr>
          <w:color w:val="292425"/>
          <w:w w:val="110"/>
          <w:sz w:val="12"/>
        </w:rPr>
        <w:t>synthetic,</w:t>
      </w:r>
      <w:r>
        <w:rPr>
          <w:color w:val="292425"/>
          <w:spacing w:val="-12"/>
          <w:w w:val="110"/>
          <w:sz w:val="12"/>
        </w:rPr>
        <w:t> </w:t>
      </w:r>
      <w:r>
        <w:rPr>
          <w:color w:val="292425"/>
          <w:w w:val="110"/>
          <w:sz w:val="12"/>
        </w:rPr>
        <w:t>zero</w:t>
      </w:r>
      <w:r>
        <w:rPr>
          <w:color w:val="292425"/>
          <w:spacing w:val="-12"/>
          <w:w w:val="110"/>
          <w:sz w:val="12"/>
        </w:rPr>
        <w:t> </w:t>
      </w:r>
      <w:r>
        <w:rPr>
          <w:color w:val="292425"/>
          <w:w w:val="110"/>
          <w:sz w:val="12"/>
        </w:rPr>
        <w:t>coupon</w:t>
      </w:r>
      <w:r>
        <w:rPr>
          <w:color w:val="292425"/>
          <w:spacing w:val="-12"/>
          <w:w w:val="110"/>
          <w:sz w:val="12"/>
        </w:rPr>
        <w:t> </w:t>
      </w:r>
      <w:r>
        <w:rPr>
          <w:color w:val="292425"/>
          <w:w w:val="110"/>
          <w:sz w:val="12"/>
        </w:rPr>
        <w:t>bond,</w:t>
      </w:r>
      <w:r>
        <w:rPr>
          <w:color w:val="292425"/>
          <w:spacing w:val="-12"/>
          <w:w w:val="110"/>
          <w:sz w:val="12"/>
        </w:rPr>
        <w:t> </w:t>
      </w:r>
      <w:r>
        <w:rPr>
          <w:color w:val="292425"/>
          <w:w w:val="110"/>
          <w:sz w:val="12"/>
        </w:rPr>
        <w:t>derived from</w:t>
      </w:r>
      <w:r>
        <w:rPr>
          <w:color w:val="292425"/>
          <w:spacing w:val="-11"/>
          <w:w w:val="110"/>
          <w:sz w:val="12"/>
        </w:rPr>
        <w:t> </w:t>
      </w:r>
      <w:r>
        <w:rPr>
          <w:color w:val="292425"/>
          <w:w w:val="110"/>
          <w:sz w:val="12"/>
        </w:rPr>
        <w:t>yields</w:t>
      </w:r>
      <w:r>
        <w:rPr>
          <w:color w:val="292425"/>
          <w:spacing w:val="-10"/>
          <w:w w:val="110"/>
          <w:sz w:val="12"/>
        </w:rPr>
        <w:t> </w:t>
      </w:r>
      <w:r>
        <w:rPr>
          <w:color w:val="292425"/>
          <w:w w:val="110"/>
          <w:sz w:val="12"/>
        </w:rPr>
        <w:t>on</w:t>
      </w:r>
      <w:r>
        <w:rPr>
          <w:color w:val="292425"/>
          <w:spacing w:val="-11"/>
          <w:w w:val="110"/>
          <w:sz w:val="12"/>
        </w:rPr>
        <w:t> </w:t>
      </w:r>
      <w:r>
        <w:rPr>
          <w:color w:val="292425"/>
          <w:w w:val="110"/>
          <w:sz w:val="12"/>
        </w:rPr>
        <w:t>conventional</w:t>
      </w:r>
      <w:r>
        <w:rPr>
          <w:color w:val="292425"/>
          <w:spacing w:val="-10"/>
          <w:w w:val="110"/>
          <w:sz w:val="12"/>
        </w:rPr>
        <w:t> </w:t>
      </w:r>
      <w:r>
        <w:rPr>
          <w:color w:val="292425"/>
          <w:w w:val="110"/>
          <w:sz w:val="12"/>
        </w:rPr>
        <w:t>bonds.</w:t>
      </w:r>
      <w:r>
        <w:rPr>
          <w:color w:val="292425"/>
          <w:spacing w:val="12"/>
          <w:w w:val="110"/>
          <w:sz w:val="12"/>
        </w:rPr>
        <w:t> </w:t>
      </w:r>
      <w:r>
        <w:rPr>
          <w:color w:val="292425"/>
          <w:w w:val="110"/>
          <w:sz w:val="12"/>
        </w:rPr>
        <w:t>For</w:t>
      </w:r>
      <w:r>
        <w:rPr>
          <w:color w:val="292425"/>
          <w:spacing w:val="-11"/>
          <w:w w:val="110"/>
          <w:sz w:val="12"/>
        </w:rPr>
        <w:t> </w:t>
      </w:r>
      <w:r>
        <w:rPr>
          <w:color w:val="292425"/>
          <w:w w:val="110"/>
          <w:sz w:val="12"/>
        </w:rPr>
        <w:t>Japan,</w:t>
      </w:r>
      <w:r>
        <w:rPr>
          <w:color w:val="292425"/>
          <w:spacing w:val="-10"/>
          <w:w w:val="110"/>
          <w:sz w:val="12"/>
        </w:rPr>
        <w:t> </w:t>
      </w:r>
      <w:r>
        <w:rPr>
          <w:color w:val="292425"/>
          <w:w w:val="110"/>
          <w:sz w:val="12"/>
        </w:rPr>
        <w:t>these</w:t>
      </w:r>
      <w:r>
        <w:rPr>
          <w:color w:val="292425"/>
          <w:spacing w:val="-11"/>
          <w:w w:val="110"/>
          <w:sz w:val="12"/>
        </w:rPr>
        <w:t> </w:t>
      </w:r>
      <w:r>
        <w:rPr>
          <w:color w:val="292425"/>
          <w:w w:val="110"/>
          <w:sz w:val="12"/>
        </w:rPr>
        <w:t>are</w:t>
      </w:r>
      <w:r>
        <w:rPr>
          <w:color w:val="292425"/>
          <w:spacing w:val="-10"/>
          <w:w w:val="110"/>
          <w:sz w:val="12"/>
        </w:rPr>
        <w:t> </w:t>
      </w:r>
      <w:r>
        <w:rPr>
          <w:color w:val="292425"/>
          <w:w w:val="110"/>
          <w:sz w:val="12"/>
        </w:rPr>
        <w:t>yields</w:t>
      </w:r>
      <w:r>
        <w:rPr>
          <w:color w:val="292425"/>
          <w:spacing w:val="-11"/>
          <w:w w:val="110"/>
          <w:sz w:val="12"/>
        </w:rPr>
        <w:t> </w:t>
      </w:r>
      <w:r>
        <w:rPr>
          <w:color w:val="292425"/>
          <w:w w:val="110"/>
          <w:sz w:val="12"/>
        </w:rPr>
        <w:t>on conventional</w:t>
      </w:r>
      <w:r>
        <w:rPr>
          <w:color w:val="292425"/>
          <w:spacing w:val="-4"/>
          <w:w w:val="110"/>
          <w:sz w:val="12"/>
        </w:rPr>
        <w:t> </w:t>
      </w:r>
      <w:r>
        <w:rPr>
          <w:color w:val="292425"/>
          <w:w w:val="110"/>
          <w:sz w:val="12"/>
        </w:rPr>
        <w:t>bonds.</w:t>
      </w:r>
    </w:p>
    <w:p>
      <w:pPr>
        <w:pStyle w:val="BodyText"/>
        <w:spacing w:before="7"/>
        <w:rPr>
          <w:sz w:val="13"/>
        </w:rPr>
      </w:pPr>
    </w:p>
    <w:p>
      <w:pPr>
        <w:pStyle w:val="BodyText"/>
        <w:ind w:left="164"/>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7"/>
        </w:rPr>
        <w:t>1.4</w:t>
      </w:r>
    </w:p>
    <w:p>
      <w:pPr>
        <w:pStyle w:val="BodyText"/>
        <w:spacing w:line="247" w:lineRule="auto" w:before="8"/>
        <w:ind w:left="164" w:right="48"/>
        <w:rPr>
          <w:rFonts w:ascii="Trebuchet MS"/>
        </w:rPr>
      </w:pPr>
      <w:r>
        <w:rPr>
          <w:rFonts w:ascii="Trebuchet MS"/>
          <w:color w:val="0092C0"/>
        </w:rPr>
        <w:t>Forward</w:t>
      </w:r>
      <w:r>
        <w:rPr>
          <w:rFonts w:ascii="Trebuchet MS"/>
          <w:color w:val="0092C0"/>
          <w:spacing w:val="-38"/>
        </w:rPr>
        <w:t> </w:t>
      </w:r>
      <w:r>
        <w:rPr>
          <w:rFonts w:ascii="Trebuchet MS"/>
          <w:color w:val="0092C0"/>
        </w:rPr>
        <w:t>curves</w:t>
      </w:r>
      <w:r>
        <w:rPr>
          <w:color w:val="292425"/>
          <w:position w:val="4"/>
          <w:sz w:val="12"/>
        </w:rPr>
        <w:t>(a)</w:t>
      </w:r>
      <w:r>
        <w:rPr>
          <w:color w:val="292425"/>
          <w:spacing w:val="-7"/>
          <w:position w:val="4"/>
          <w:sz w:val="12"/>
        </w:rPr>
        <w:t> </w:t>
      </w:r>
      <w:r>
        <w:rPr>
          <w:rFonts w:ascii="Trebuchet MS"/>
          <w:color w:val="0092C0"/>
        </w:rPr>
        <w:t>in</w:t>
      </w:r>
      <w:r>
        <w:rPr>
          <w:rFonts w:ascii="Trebuchet MS"/>
          <w:color w:val="0092C0"/>
          <w:spacing w:val="-38"/>
        </w:rPr>
        <w:t> </w:t>
      </w:r>
      <w:r>
        <w:rPr>
          <w:rFonts w:ascii="Trebuchet MS"/>
          <w:color w:val="0092C0"/>
        </w:rPr>
        <w:t>August</w:t>
      </w:r>
      <w:r>
        <w:rPr>
          <w:rFonts w:ascii="Trebuchet MS"/>
          <w:color w:val="0092C0"/>
          <w:spacing w:val="-39"/>
        </w:rPr>
        <w:t> </w:t>
      </w:r>
      <w:r>
        <w:rPr>
          <w:rFonts w:ascii="Trebuchet MS"/>
          <w:color w:val="0092C0"/>
        </w:rPr>
        <w:t>and</w:t>
      </w:r>
      <w:r>
        <w:rPr>
          <w:rFonts w:ascii="Trebuchet MS"/>
          <w:color w:val="0092C0"/>
          <w:spacing w:val="-38"/>
        </w:rPr>
        <w:t> </w:t>
      </w:r>
      <w:r>
        <w:rPr>
          <w:rFonts w:ascii="Trebuchet MS"/>
          <w:color w:val="0092C0"/>
        </w:rPr>
        <w:t>November</w:t>
      </w:r>
      <w:r>
        <w:rPr>
          <w:color w:val="292425"/>
          <w:position w:val="4"/>
          <w:sz w:val="12"/>
        </w:rPr>
        <w:t>(b) </w:t>
      </w:r>
      <w:r>
        <w:rPr>
          <w:rFonts w:ascii="Trebuchet MS"/>
          <w:color w:val="0092C0"/>
        </w:rPr>
        <w:t>from</w:t>
      </w:r>
      <w:r>
        <w:rPr>
          <w:rFonts w:ascii="Trebuchet MS"/>
          <w:color w:val="0092C0"/>
          <w:spacing w:val="-19"/>
        </w:rPr>
        <w:t> </w:t>
      </w:r>
      <w:r>
        <w:rPr>
          <w:rFonts w:ascii="Trebuchet MS"/>
          <w:color w:val="0092C0"/>
        </w:rPr>
        <w:t>UK</w:t>
      </w:r>
      <w:r>
        <w:rPr>
          <w:rFonts w:ascii="Trebuchet MS"/>
          <w:color w:val="0092C0"/>
          <w:spacing w:val="-22"/>
        </w:rPr>
        <w:t> </w:t>
      </w:r>
      <w:r>
        <w:rPr>
          <w:rFonts w:ascii="Trebuchet MS"/>
          <w:color w:val="0092C0"/>
        </w:rPr>
        <w:t>government</w:t>
      </w:r>
      <w:r>
        <w:rPr>
          <w:rFonts w:ascii="Trebuchet MS"/>
          <w:color w:val="0092C0"/>
          <w:spacing w:val="-20"/>
        </w:rPr>
        <w:t> </w:t>
      </w:r>
      <w:r>
        <w:rPr>
          <w:rFonts w:ascii="Trebuchet MS"/>
          <w:color w:val="0092C0"/>
        </w:rPr>
        <w:t>bonds</w:t>
      </w:r>
    </w:p>
    <w:p>
      <w:pPr>
        <w:spacing w:before="50"/>
        <w:ind w:left="0" w:right="479" w:firstLine="0"/>
        <w:jc w:val="right"/>
        <w:rPr>
          <w:sz w:val="11"/>
        </w:rPr>
      </w:pPr>
      <w:r>
        <w:rPr/>
        <w:pict>
          <v:line style="position:absolute;mso-position-horizontal-relative:page;mso-position-vertical-relative:paragraph;z-index:15756800" from="39.712002pt,9.794410pt" to="44.601002pt,9.794410pt" stroked="true" strokeweight=".485pt" strokecolor="#292425">
            <v:stroke dashstyle="solid"/>
            <w10:wrap type="none"/>
          </v:line>
        </w:pict>
      </w:r>
      <w:r>
        <w:rPr>
          <w:color w:val="292425"/>
          <w:w w:val="120"/>
          <w:sz w:val="11"/>
        </w:rPr>
        <w:t>Per ce</w:t>
      </w:r>
      <w:r>
        <w:rPr>
          <w:color w:val="292425"/>
          <w:w w:val="120"/>
          <w:sz w:val="11"/>
          <w:u w:val="single" w:color="292425"/>
        </w:rPr>
        <w:t>n</w:t>
      </w:r>
      <w:r>
        <w:rPr>
          <w:color w:val="292425"/>
          <w:w w:val="120"/>
          <w:sz w:val="11"/>
        </w:rPr>
        <w:t>t </w:t>
      </w:r>
      <w:r>
        <w:rPr>
          <w:color w:val="292425"/>
          <w:w w:val="120"/>
          <w:position w:val="-7"/>
          <w:sz w:val="11"/>
        </w:rPr>
        <w:t>6</w:t>
      </w:r>
    </w:p>
    <w:p>
      <w:pPr>
        <w:pStyle w:val="BodyText"/>
        <w:spacing w:before="8"/>
        <w:rPr>
          <w:sz w:val="18"/>
        </w:rPr>
      </w:pPr>
    </w:p>
    <w:p>
      <w:pPr>
        <w:spacing w:before="0"/>
        <w:ind w:left="1210" w:right="0" w:firstLine="0"/>
        <w:jc w:val="left"/>
        <w:rPr>
          <w:sz w:val="11"/>
        </w:rPr>
      </w:pPr>
      <w:r>
        <w:rPr/>
        <w:pict>
          <v:group style="position:absolute;margin-left:55.695pt;margin-top:7.683191pt;width:131.2pt;height:51.35pt;mso-position-horizontal-relative:page;mso-position-vertical-relative:paragraph;z-index:15751168" coordorigin="1114,154" coordsize="2624,1027">
            <v:shape style="position:absolute;left:1181;top:163;width:896;height:774" coordorigin="1182,163" coordsize="896,774" path="m1182,937l1247,784,1315,650,1382,515,1438,416,1496,330,1562,279,1629,247,1697,230,1762,196,1821,179,1944,163,2077,166e" filled="false" stroked="true" strokeweight=".97pt" strokecolor="#009383">
              <v:path arrowok="t"/>
              <v:stroke dashstyle="solid"/>
            </v:shape>
            <v:shape style="position:absolute;left:2067;top:164;width:402;height:2" coordorigin="2067,164" coordsize="402,0" path="m2067,164l2210,164m2191,164l2336,164m2316,164l2469,164e" filled="false" stroked="true" strokeweight="1.081pt" strokecolor="#009383">
              <v:path arrowok="t"/>
              <v:stroke dashstyle="solid"/>
            </v:shape>
            <v:shape style="position:absolute;left:2459;top:163;width:1268;height:135" coordorigin="2459,163" coordsize="1268,135" path="m2459,163l2706,196,2839,198m2839,196l2963,212,3088,230,3212,247,3345,249m3345,247l3469,263,3592,279,3727,298e" filled="false" stroked="true" strokeweight=".97pt" strokecolor="#009383">
              <v:path arrowok="t"/>
              <v:stroke dashstyle="solid"/>
            </v:shape>
            <v:shape style="position:absolute;left:1123;top:346;width:2536;height:825" coordorigin="1124,346" coordsize="2536,825" path="m1124,1171l1247,1004,1305,902,1373,819,1438,751,1506,701,1629,617,1753,566,1886,532,2012,499,2135,483,2268,464,2391,448,2515,432,2648,416,2774,418m2774,416l2897,397,3030,381,3154,383m3154,381l3212,365,3277,365,3403,367m3403,365l3469,346,3536,346,3660,348e" filled="false" stroked="true" strokeweight=".97pt" strokecolor="#009383">
              <v:path arrowok="t"/>
              <v:stroke dashstyle="shortdot"/>
            </v:shape>
            <w10:wrap type="none"/>
          </v:group>
        </w:pict>
      </w:r>
      <w:r>
        <w:rPr>
          <w:color w:val="292425"/>
          <w:w w:val="115"/>
          <w:sz w:val="11"/>
        </w:rPr>
        <w:t>Nominal rates</w:t>
      </w:r>
    </w:p>
    <w:p>
      <w:pPr>
        <w:spacing w:before="68"/>
        <w:ind w:left="0" w:right="479" w:firstLine="0"/>
        <w:jc w:val="right"/>
        <w:rPr>
          <w:sz w:val="11"/>
        </w:rPr>
      </w:pPr>
      <w:r>
        <w:rPr/>
        <w:pict>
          <v:line style="position:absolute;mso-position-horizontal-relative:page;mso-position-vertical-relative:paragraph;z-index:15754240" from="193.589996pt,6.793405pt" to="198.478996pt,6.793405pt" stroked="true" strokeweight=".485pt" strokecolor="#292425">
            <v:stroke dashstyle="solid"/>
            <w10:wrap type="none"/>
          </v:line>
        </w:pict>
      </w:r>
      <w:r>
        <w:rPr/>
        <w:pict>
          <v:line style="position:absolute;mso-position-horizontal-relative:page;mso-position-vertical-relative:paragraph;z-index:15756288" from="39.712002pt,6.793405pt" to="44.601002pt,6.793405pt" stroked="true" strokeweight=".485pt" strokecolor="#292425">
            <v:stroke dashstyle="solid"/>
            <w10:wrap type="none"/>
          </v:line>
        </w:pict>
      </w:r>
      <w:r>
        <w:rPr>
          <w:color w:val="292425"/>
          <w:w w:val="128"/>
          <w:sz w:val="11"/>
        </w:rPr>
        <w:t>5</w:t>
      </w:r>
    </w:p>
    <w:p>
      <w:pPr>
        <w:pStyle w:val="BodyText"/>
        <w:rPr>
          <w:sz w:val="12"/>
        </w:rPr>
      </w:pPr>
    </w:p>
    <w:p>
      <w:pPr>
        <w:pStyle w:val="BodyText"/>
        <w:rPr>
          <w:sz w:val="12"/>
        </w:rPr>
      </w:pPr>
    </w:p>
    <w:p>
      <w:pPr>
        <w:pStyle w:val="BodyText"/>
        <w:spacing w:before="2"/>
        <w:rPr>
          <w:sz w:val="10"/>
        </w:rPr>
      </w:pPr>
    </w:p>
    <w:p>
      <w:pPr>
        <w:spacing w:before="1"/>
        <w:ind w:left="0" w:right="479" w:firstLine="0"/>
        <w:jc w:val="right"/>
        <w:rPr>
          <w:sz w:val="11"/>
        </w:rPr>
      </w:pPr>
      <w:r>
        <w:rPr/>
        <w:pict>
          <v:line style="position:absolute;mso-position-horizontal-relative:page;mso-position-vertical-relative:paragraph;z-index:15753728" from="193.589996pt,3.484503pt" to="198.478996pt,3.484503pt" stroked="true" strokeweight=".485pt" strokecolor="#292425">
            <v:stroke dashstyle="solid"/>
            <w10:wrap type="none"/>
          </v:line>
        </w:pict>
      </w:r>
      <w:r>
        <w:rPr/>
        <w:pict>
          <v:line style="position:absolute;mso-position-horizontal-relative:page;mso-position-vertical-relative:paragraph;z-index:15755776" from="39.712002pt,3.484503pt" to="44.601002pt,3.484503pt" stroked="true" strokeweight=".485pt" strokecolor="#292425">
            <v:stroke dashstyle="solid"/>
            <w10:wrap type="none"/>
          </v:line>
        </w:pict>
      </w:r>
      <w:r>
        <w:rPr>
          <w:color w:val="292425"/>
          <w:w w:val="128"/>
          <w:sz w:val="11"/>
        </w:rPr>
        <w:t>4</w:t>
      </w:r>
    </w:p>
    <w:p>
      <w:pPr>
        <w:tabs>
          <w:tab w:pos="3436" w:val="right" w:leader="none"/>
        </w:tabs>
        <w:spacing w:before="387"/>
        <w:ind w:left="1509" w:right="0" w:firstLine="0"/>
        <w:jc w:val="left"/>
        <w:rPr>
          <w:sz w:val="11"/>
        </w:rPr>
      </w:pPr>
      <w:r>
        <w:rPr/>
        <w:pict>
          <v:group style="position:absolute;margin-left:87.144997pt;margin-top:24.434771pt;width:99.75pt;height:32.950pt;mso-position-horizontal-relative:page;mso-position-vertical-relative:paragraph;z-index:-21936640" coordorigin="1743,489" coordsize="1995,659">
            <v:shape style="position:absolute;left:1820;top:799;width:886;height:119" coordorigin="1821,799" coordsize="886,119" path="m1821,917l2077,850,2200,834,2326,818,2459,820m2459,818l2525,799,2583,799,2706,802e" filled="false" stroked="true" strokeweight=".97pt" strokecolor="#93479a">
              <v:path arrowok="t"/>
              <v:stroke dashstyle="solid"/>
            </v:shape>
            <v:shape style="position:absolute;left:2696;top:800;width:659;height:2" coordorigin="2697,801" coordsize="659,0" path="m2697,801l2849,801m2830,801l2972,801m2953,801l3098,801m3079,801l3222,801m3202,801l3355,801e" filled="false" stroked="true" strokeweight="1.096pt" strokecolor="#93479a">
              <v:path arrowok="t"/>
              <v:stroke dashstyle="solid"/>
            </v:shape>
            <v:shape style="position:absolute;left:3345;top:799;width:383;height:35" coordorigin="3345,799" coordsize="383,35" path="m3345,799l3413,799,3469,818,3592,820m3592,818l3727,834e" filled="false" stroked="true" strokeweight=".97pt" strokecolor="#93479a">
              <v:path arrowok="t"/>
              <v:stroke dashstyle="solid"/>
            </v:shape>
            <v:shape style="position:absolute;left:1752;top:834;width:1907;height:304" coordorigin="1753,834" coordsize="1907,304" path="m1753,1138l1886,1087,2012,1052,2135,1019,2268,985,2391,969,2515,936,2648,917,2774,901,2897,885,3030,887m3030,885l3154,867,3277,850,3403,853m3403,850l3469,834,3536,834,3660,837e" filled="false" stroked="true" strokeweight=".97pt" strokecolor="#93479a">
              <v:path arrowok="t"/>
              <v:stroke dashstyle="shortdot"/>
            </v:shape>
            <v:shape style="position:absolute;left:1820;top:498;width:1648;height:188" coordorigin="1821,498" coordsize="1648,188" path="m1821,498l1944,515,2077,531,2200,549,2326,582,2459,598,2583,617,2706,619m2706,617l2839,633,2963,649,3088,665,3212,667m3212,665l3277,665,3345,684,3469,686e" filled="false" stroked="true" strokeweight=".97pt" strokecolor="#df6e22">
              <v:path arrowok="t"/>
              <v:stroke dashstyle="solid"/>
            </v:shape>
            <v:line style="position:absolute" from="3459,685" to="3602,685" stroked="true" strokeweight="1.081pt" strokecolor="#df6e22">
              <v:stroke dashstyle="solid"/>
            </v:line>
            <v:line style="position:absolute" from="3592,684" to="3727,700" stroked="true" strokeweight=".97pt" strokecolor="#df6e22">
              <v:stroke dashstyle="solid"/>
            </v:line>
            <v:line style="position:absolute" from="1743,666" to="1896,666" stroked="true" strokeweight="1.082pt" strokecolor="#df6e22">
              <v:stroke dashstyle="shortdot"/>
            </v:line>
            <v:shape style="position:absolute;left:1885;top:665;width:506;height:54" coordorigin="1886,665" coordsize="506,54" path="m1886,665l2012,684,2135,700,2268,716,2391,718e" filled="false" stroked="true" strokeweight=".97pt" strokecolor="#df6e22">
              <v:path arrowok="t"/>
              <v:stroke dashstyle="shortdot"/>
            </v:shape>
            <v:line style="position:absolute" from="2382,717" to="2525,717" stroked="true" strokeweight="1.094pt" strokecolor="#df6e22">
              <v:stroke dashstyle="shortdot"/>
            </v:line>
            <v:shape style="position:absolute;left:2514;top:716;width:260;height:19" coordorigin="2515,716" coordsize="260,19" path="m2515,716l2583,716,2648,732,2774,735e" filled="false" stroked="true" strokeweight=".97pt" strokecolor="#df6e22">
              <v:path arrowok="t"/>
              <v:stroke dashstyle="shortdot"/>
            </v:shape>
            <v:shape style="position:absolute;left:2764;top:733;width:906;height:2" coordorigin="2764,734" coordsize="906,0" path="m2764,734l2907,734m2888,734l3040,734m3021,734l3163,734m3144,734l3287,734m3267,734l3413,734m3393,734l3546,734m3526,734l3669,734e" filled="false" stroked="true" strokeweight="1.082pt" strokecolor="#df6e22">
              <v:path arrowok="t"/>
              <v:stroke dashstyle="shortdot"/>
            </v:shape>
            <v:shape style="position:absolute;left:2344;top:997;width:499;height:117" type="#_x0000_t202" filled="false" stroked="false">
              <v:textbox inset="0,0,0,0">
                <w:txbxContent>
                  <w:p>
                    <w:pPr>
                      <w:spacing w:line="112" w:lineRule="exact" w:before="0"/>
                      <w:ind w:left="0" w:right="0" w:firstLine="0"/>
                      <w:jc w:val="left"/>
                      <w:rPr>
                        <w:sz w:val="11"/>
                      </w:rPr>
                    </w:pPr>
                    <w:r>
                      <w:rPr>
                        <w:color w:val="292425"/>
                        <w:w w:val="115"/>
                        <w:sz w:val="11"/>
                      </w:rPr>
                      <w:t>Real</w:t>
                    </w:r>
                    <w:r>
                      <w:rPr>
                        <w:color w:val="292425"/>
                        <w:spacing w:val="-16"/>
                        <w:w w:val="115"/>
                        <w:sz w:val="11"/>
                      </w:rPr>
                      <w:t> </w:t>
                    </w:r>
                    <w:r>
                      <w:rPr>
                        <w:color w:val="292425"/>
                        <w:w w:val="115"/>
                        <w:sz w:val="11"/>
                      </w:rPr>
                      <w:t>rates</w:t>
                    </w:r>
                  </w:p>
                </w:txbxContent>
              </v:textbox>
              <w10:wrap type="none"/>
            </v:shape>
            <w10:wrap type="none"/>
          </v:group>
        </w:pict>
      </w:r>
      <w:r>
        <w:rPr/>
        <w:pict>
          <v:line style="position:absolute;mso-position-horizontal-relative:page;mso-position-vertical-relative:paragraph;z-index:-21935616" from="193.589996pt,24.051771pt" to="198.478996pt,24.051771pt" stroked="true" strokeweight=".485pt" strokecolor="#292425">
            <v:stroke dashstyle="solid"/>
            <w10:wrap type="none"/>
          </v:line>
        </w:pict>
      </w:r>
      <w:r>
        <w:rPr/>
        <w:pict>
          <v:line style="position:absolute;mso-position-horizontal-relative:page;mso-position-vertical-relative:paragraph;z-index:15755264" from="39.712002pt,24.051771pt" to="44.601002pt,24.051771pt" stroked="true" strokeweight=".485pt" strokecolor="#292425">
            <v:stroke dashstyle="solid"/>
            <w10:wrap type="none"/>
          </v:line>
        </w:pict>
      </w:r>
      <w:r>
        <w:rPr>
          <w:color w:val="292425"/>
          <w:spacing w:val="-3"/>
          <w:w w:val="115"/>
          <w:sz w:val="11"/>
        </w:rPr>
        <w:t>Break-even </w:t>
      </w:r>
      <w:r>
        <w:rPr>
          <w:color w:val="292425"/>
          <w:w w:val="115"/>
          <w:sz w:val="11"/>
        </w:rPr>
        <w:t>inflation</w:t>
      </w:r>
      <w:r>
        <w:rPr>
          <w:color w:val="292425"/>
          <w:spacing w:val="-7"/>
          <w:w w:val="115"/>
          <w:sz w:val="11"/>
        </w:rPr>
        <w:t> </w:t>
      </w:r>
      <w:r>
        <w:rPr>
          <w:color w:val="292425"/>
          <w:w w:val="115"/>
          <w:sz w:val="11"/>
        </w:rPr>
        <w:t>rates</w:t>
      </w:r>
      <w:r>
        <w:rPr>
          <w:color w:val="292425"/>
          <w:spacing w:val="-4"/>
          <w:w w:val="115"/>
          <w:sz w:val="11"/>
        </w:rPr>
        <w:t> </w:t>
      </w:r>
      <w:r>
        <w:rPr>
          <w:color w:val="292425"/>
          <w:w w:val="115"/>
          <w:sz w:val="11"/>
        </w:rPr>
        <w:t>(c)</w:t>
        <w:tab/>
      </w:r>
      <w:r>
        <w:rPr>
          <w:color w:val="292425"/>
          <w:w w:val="115"/>
          <w:position w:val="-2"/>
          <w:sz w:val="11"/>
        </w:rPr>
        <w:t>3</w:t>
      </w:r>
    </w:p>
    <w:p>
      <w:pPr>
        <w:pStyle w:val="BodyText"/>
        <w:rPr>
          <w:sz w:val="14"/>
        </w:rPr>
      </w:pPr>
    </w:p>
    <w:p>
      <w:pPr>
        <w:pStyle w:val="BodyText"/>
        <w:spacing w:before="1"/>
      </w:pPr>
    </w:p>
    <w:p>
      <w:pPr>
        <w:spacing w:before="0"/>
        <w:ind w:left="0" w:right="479" w:firstLine="0"/>
        <w:jc w:val="right"/>
        <w:rPr>
          <w:sz w:val="11"/>
        </w:rPr>
      </w:pPr>
      <w:r>
        <w:rPr/>
        <w:pict>
          <v:line style="position:absolute;mso-position-horizontal-relative:page;mso-position-vertical-relative:paragraph;z-index:15752704" from="193.589996pt,3.330066pt" to="198.478996pt,3.330066pt" stroked="true" strokeweight=".485pt" strokecolor="#292425">
            <v:stroke dashstyle="solid"/>
            <w10:wrap type="none"/>
          </v:line>
        </w:pict>
      </w:r>
      <w:r>
        <w:rPr/>
        <w:pict>
          <v:line style="position:absolute;mso-position-horizontal-relative:page;mso-position-vertical-relative:paragraph;z-index:15754752" from="39.712002pt,3.330066pt" to="44.601002pt,3.330066pt" stroked="true" strokeweight=".485pt" strokecolor="#292425">
            <v:stroke dashstyle="solid"/>
            <w10:wrap type="none"/>
          </v:line>
        </w:pict>
      </w:r>
      <w:r>
        <w:rPr>
          <w:color w:val="292425"/>
          <w:w w:val="128"/>
          <w:sz w:val="11"/>
        </w:rPr>
        <w:t>2</w:t>
      </w:r>
    </w:p>
    <w:p>
      <w:pPr>
        <w:pStyle w:val="BodyText"/>
        <w:rPr>
          <w:sz w:val="12"/>
        </w:rPr>
      </w:pPr>
    </w:p>
    <w:p>
      <w:pPr>
        <w:pStyle w:val="BodyText"/>
        <w:rPr>
          <w:sz w:val="12"/>
        </w:rPr>
      </w:pPr>
    </w:p>
    <w:p>
      <w:pPr>
        <w:pStyle w:val="BodyText"/>
        <w:spacing w:before="7"/>
        <w:rPr>
          <w:sz w:val="11"/>
        </w:rPr>
      </w:pPr>
    </w:p>
    <w:p>
      <w:pPr>
        <w:spacing w:before="0"/>
        <w:ind w:left="0" w:right="479" w:firstLine="0"/>
        <w:jc w:val="right"/>
        <w:rPr>
          <w:sz w:val="11"/>
        </w:rPr>
      </w:pPr>
      <w:r>
        <w:rPr/>
        <w:pict>
          <v:group style="position:absolute;margin-left:39.712002pt;margin-top:3.597266pt;width:160.25pt;height:6.95pt;mso-position-horizontal-relative:page;mso-position-vertical-relative:paragraph;z-index:-21938176" coordorigin="794,72" coordsize="3205,139">
            <v:shape style="position:absolute;left:794;top:77;width:3177;height:129" coordorigin="794,77" coordsize="3177,129" path="m797,206l3971,206m1231,206l1231,150m1735,206l1735,150m2240,206l2240,150m2746,206l2746,150m3261,206l3261,150m3765,206l3765,150m972,206l972,150m1478,206l1478,150m1993,206l1993,150m2497,206l2497,150m3003,206l3003,150m3518,206l3518,150m3872,77l3970,77m794,77l892,77e" filled="false" stroked="true" strokeweight=".485pt" strokecolor="#292425">
              <v:path arrowok="t"/>
              <v:stroke dashstyle="solid"/>
            </v:shape>
            <v:shape style="position:absolute;left:868;top:76;width:3126;height:123" coordorigin="869,77" coordsize="3126,123" path="m3975,77l3975,103,3955,118,3994,132,3955,151,3994,167,3971,177,3971,200m888,77l888,103,869,118,908,132,869,151,908,167,885,177,884,200e" filled="false" stroked="true" strokeweight=".485pt" strokecolor="#292425">
              <v:path arrowok="t"/>
              <v:stroke dashstyle="solid"/>
            </v:shape>
            <w10:wrap type="none"/>
          </v:group>
        </w:pict>
      </w:r>
      <w:r>
        <w:rPr>
          <w:color w:val="292425"/>
          <w:w w:val="128"/>
          <w:sz w:val="11"/>
        </w:rPr>
        <w:t>1</w:t>
      </w:r>
    </w:p>
    <w:p>
      <w:pPr>
        <w:tabs>
          <w:tab w:pos="562" w:val="left" w:leader="none"/>
          <w:tab w:pos="1076" w:val="left" w:leader="none"/>
          <w:tab w:pos="1582" w:val="left" w:leader="none"/>
          <w:tab w:pos="2088" w:val="left" w:leader="none"/>
          <w:tab w:pos="2602" w:val="left" w:leader="none"/>
          <w:tab w:pos="3024" w:val="left" w:leader="none"/>
        </w:tabs>
        <w:spacing w:before="16"/>
        <w:ind w:left="0" w:right="479" w:firstLine="0"/>
        <w:jc w:val="right"/>
        <w:rPr>
          <w:sz w:val="11"/>
        </w:rPr>
      </w:pPr>
      <w:r>
        <w:rPr>
          <w:color w:val="292425"/>
          <w:spacing w:val="-4"/>
          <w:w w:val="130"/>
          <w:sz w:val="11"/>
        </w:rPr>
        <w:t>2003</w:t>
        <w:tab/>
      </w:r>
      <w:r>
        <w:rPr>
          <w:color w:val="292425"/>
          <w:spacing w:val="-5"/>
          <w:w w:val="130"/>
          <w:sz w:val="11"/>
        </w:rPr>
        <w:t>05</w:t>
        <w:tab/>
        <w:t>07</w:t>
        <w:tab/>
      </w:r>
      <w:r>
        <w:rPr>
          <w:color w:val="292425"/>
          <w:spacing w:val="-3"/>
          <w:w w:val="130"/>
          <w:sz w:val="11"/>
        </w:rPr>
        <w:t>09</w:t>
        <w:tab/>
      </w:r>
      <w:r>
        <w:rPr>
          <w:color w:val="292425"/>
          <w:spacing w:val="-14"/>
          <w:w w:val="130"/>
          <w:sz w:val="11"/>
        </w:rPr>
        <w:t>11</w:t>
        <w:tab/>
      </w:r>
      <w:r>
        <w:rPr>
          <w:color w:val="292425"/>
          <w:spacing w:val="-12"/>
          <w:w w:val="130"/>
          <w:sz w:val="11"/>
        </w:rPr>
        <w:t>13</w:t>
        <w:tab/>
      </w:r>
      <w:r>
        <w:rPr>
          <w:color w:val="292425"/>
          <w:spacing w:val="-1"/>
          <w:w w:val="130"/>
          <w:position w:val="7"/>
          <w:sz w:val="11"/>
        </w:rPr>
        <w:t>0</w:t>
      </w:r>
    </w:p>
    <w:p>
      <w:pPr>
        <w:spacing w:before="49"/>
        <w:ind w:left="161" w:right="0" w:firstLine="0"/>
        <w:jc w:val="left"/>
        <w:rPr>
          <w:sz w:val="12"/>
        </w:rPr>
      </w:pPr>
      <w:r>
        <w:rPr>
          <w:color w:val="292425"/>
          <w:w w:val="105"/>
          <w:sz w:val="12"/>
        </w:rPr>
        <w:t>Source: Bank of England.</w:t>
      </w:r>
    </w:p>
    <w:p>
      <w:pPr>
        <w:pStyle w:val="ListParagraph"/>
        <w:numPr>
          <w:ilvl w:val="0"/>
          <w:numId w:val="4"/>
        </w:numPr>
        <w:tabs>
          <w:tab w:pos="402" w:val="left" w:leader="none"/>
        </w:tabs>
        <w:spacing w:line="240" w:lineRule="auto" w:before="102" w:after="0"/>
        <w:ind w:left="401" w:right="0" w:hanging="241"/>
        <w:jc w:val="left"/>
        <w:rPr>
          <w:sz w:val="12"/>
        </w:rPr>
      </w:pPr>
      <w:r>
        <w:rPr>
          <w:color w:val="292425"/>
          <w:w w:val="110"/>
          <w:sz w:val="12"/>
        </w:rPr>
        <w:t>The</w:t>
      </w:r>
      <w:r>
        <w:rPr>
          <w:color w:val="292425"/>
          <w:spacing w:val="-5"/>
          <w:w w:val="110"/>
          <w:sz w:val="12"/>
        </w:rPr>
        <w:t> </w:t>
      </w:r>
      <w:r>
        <w:rPr>
          <w:color w:val="292425"/>
          <w:w w:val="110"/>
          <w:sz w:val="12"/>
        </w:rPr>
        <w:t>expected</w:t>
      </w:r>
      <w:r>
        <w:rPr>
          <w:color w:val="292425"/>
          <w:spacing w:val="-5"/>
          <w:w w:val="110"/>
          <w:sz w:val="12"/>
        </w:rPr>
        <w:t> </w:t>
      </w:r>
      <w:r>
        <w:rPr>
          <w:color w:val="292425"/>
          <w:w w:val="110"/>
          <w:sz w:val="12"/>
        </w:rPr>
        <w:t>path</w:t>
      </w:r>
      <w:r>
        <w:rPr>
          <w:color w:val="292425"/>
          <w:spacing w:val="-5"/>
          <w:w w:val="110"/>
          <w:sz w:val="12"/>
        </w:rPr>
        <w:t> </w:t>
      </w:r>
      <w:r>
        <w:rPr>
          <w:color w:val="292425"/>
          <w:w w:val="110"/>
          <w:sz w:val="12"/>
        </w:rPr>
        <w:t>of</w:t>
      </w:r>
      <w:r>
        <w:rPr>
          <w:color w:val="292425"/>
          <w:spacing w:val="-4"/>
          <w:w w:val="110"/>
          <w:sz w:val="12"/>
        </w:rPr>
        <w:t> </w:t>
      </w:r>
      <w:r>
        <w:rPr>
          <w:color w:val="292425"/>
          <w:w w:val="110"/>
          <w:sz w:val="12"/>
        </w:rPr>
        <w:t>one-month</w:t>
      </w:r>
      <w:r>
        <w:rPr>
          <w:color w:val="292425"/>
          <w:spacing w:val="-5"/>
          <w:w w:val="110"/>
          <w:sz w:val="12"/>
        </w:rPr>
        <w:t> </w:t>
      </w:r>
      <w:r>
        <w:rPr>
          <w:color w:val="292425"/>
          <w:w w:val="110"/>
          <w:sz w:val="12"/>
        </w:rPr>
        <w:t>interest</w:t>
      </w:r>
      <w:r>
        <w:rPr>
          <w:color w:val="292425"/>
          <w:spacing w:val="-5"/>
          <w:w w:val="110"/>
          <w:sz w:val="12"/>
        </w:rPr>
        <w:t> </w:t>
      </w:r>
      <w:r>
        <w:rPr>
          <w:color w:val="292425"/>
          <w:spacing w:val="-3"/>
          <w:w w:val="110"/>
          <w:sz w:val="12"/>
        </w:rPr>
        <w:t>rates</w:t>
      </w:r>
      <w:r>
        <w:rPr>
          <w:color w:val="292425"/>
          <w:spacing w:val="-4"/>
          <w:w w:val="110"/>
          <w:sz w:val="12"/>
        </w:rPr>
        <w:t> </w:t>
      </w:r>
      <w:r>
        <w:rPr>
          <w:color w:val="292425"/>
          <w:w w:val="110"/>
          <w:sz w:val="12"/>
        </w:rPr>
        <w:t>implied</w:t>
      </w:r>
      <w:r>
        <w:rPr>
          <w:color w:val="292425"/>
          <w:spacing w:val="-5"/>
          <w:w w:val="110"/>
          <w:sz w:val="12"/>
        </w:rPr>
        <w:t> </w:t>
      </w:r>
      <w:r>
        <w:rPr>
          <w:color w:val="292425"/>
          <w:w w:val="110"/>
          <w:sz w:val="12"/>
        </w:rPr>
        <w:t>by</w:t>
      </w:r>
    </w:p>
    <w:p>
      <w:pPr>
        <w:pStyle w:val="BodyText"/>
        <w:spacing w:line="292" w:lineRule="auto"/>
        <w:ind w:left="281" w:right="237"/>
      </w:pPr>
      <w:r>
        <w:rPr/>
        <w:br w:type="column"/>
      </w:r>
      <w:r>
        <w:rPr>
          <w:color w:val="292425"/>
          <w:w w:val="110"/>
        </w:rPr>
        <w:t>yields</w:t>
      </w:r>
      <w:r>
        <w:rPr>
          <w:color w:val="292425"/>
          <w:spacing w:val="-17"/>
          <w:w w:val="110"/>
        </w:rPr>
        <w:t> </w:t>
      </w:r>
      <w:r>
        <w:rPr>
          <w:color w:val="292425"/>
          <w:w w:val="110"/>
        </w:rPr>
        <w:t>on</w:t>
      </w:r>
      <w:r>
        <w:rPr>
          <w:color w:val="292425"/>
          <w:spacing w:val="-16"/>
          <w:w w:val="110"/>
        </w:rPr>
        <w:t> </w:t>
      </w:r>
      <w:r>
        <w:rPr>
          <w:color w:val="292425"/>
          <w:w w:val="110"/>
        </w:rPr>
        <w:t>Japanese</w:t>
      </w:r>
      <w:r>
        <w:rPr>
          <w:color w:val="292425"/>
          <w:spacing w:val="-17"/>
          <w:w w:val="110"/>
        </w:rPr>
        <w:t> </w:t>
      </w:r>
      <w:r>
        <w:rPr>
          <w:color w:val="292425"/>
          <w:w w:val="110"/>
        </w:rPr>
        <w:t>bonds</w:t>
      </w:r>
      <w:r>
        <w:rPr>
          <w:color w:val="292425"/>
          <w:spacing w:val="-16"/>
          <w:w w:val="110"/>
        </w:rPr>
        <w:t> </w:t>
      </w:r>
      <w:r>
        <w:rPr>
          <w:color w:val="292425"/>
          <w:w w:val="110"/>
        </w:rPr>
        <w:t>remained</w:t>
      </w:r>
      <w:r>
        <w:rPr>
          <w:color w:val="292425"/>
          <w:spacing w:val="-17"/>
          <w:w w:val="110"/>
        </w:rPr>
        <w:t> </w:t>
      </w:r>
      <w:r>
        <w:rPr>
          <w:color w:val="292425"/>
          <w:w w:val="110"/>
        </w:rPr>
        <w:t>around</w:t>
      </w:r>
      <w:r>
        <w:rPr>
          <w:color w:val="292425"/>
          <w:spacing w:val="-16"/>
          <w:w w:val="110"/>
        </w:rPr>
        <w:t> </w:t>
      </w:r>
      <w:r>
        <w:rPr>
          <w:color w:val="292425"/>
          <w:w w:val="110"/>
        </w:rPr>
        <w:t>3</w:t>
      </w:r>
      <w:r>
        <w:rPr>
          <w:color w:val="292425"/>
          <w:spacing w:val="-17"/>
          <w:w w:val="110"/>
        </w:rPr>
        <w:t> </w:t>
      </w:r>
      <w:r>
        <w:rPr>
          <w:color w:val="292425"/>
          <w:w w:val="110"/>
        </w:rPr>
        <w:t>percentage points</w:t>
      </w:r>
      <w:r>
        <w:rPr>
          <w:color w:val="292425"/>
          <w:spacing w:val="-8"/>
          <w:w w:val="110"/>
        </w:rPr>
        <w:t> </w:t>
      </w:r>
      <w:r>
        <w:rPr>
          <w:color w:val="292425"/>
          <w:w w:val="110"/>
        </w:rPr>
        <w:t>lower</w:t>
      </w:r>
      <w:r>
        <w:rPr>
          <w:color w:val="292425"/>
          <w:spacing w:val="-8"/>
          <w:w w:val="110"/>
        </w:rPr>
        <w:t> </w:t>
      </w:r>
      <w:r>
        <w:rPr>
          <w:color w:val="292425"/>
          <w:w w:val="110"/>
        </w:rPr>
        <w:t>than</w:t>
      </w:r>
      <w:r>
        <w:rPr>
          <w:color w:val="292425"/>
          <w:spacing w:val="-7"/>
          <w:w w:val="110"/>
        </w:rPr>
        <w:t> </w:t>
      </w:r>
      <w:r>
        <w:rPr>
          <w:color w:val="292425"/>
          <w:w w:val="110"/>
        </w:rPr>
        <w:t>in</w:t>
      </w:r>
      <w:r>
        <w:rPr>
          <w:color w:val="292425"/>
          <w:spacing w:val="-8"/>
          <w:w w:val="110"/>
        </w:rPr>
        <w:t> </w:t>
      </w:r>
      <w:r>
        <w:rPr>
          <w:color w:val="292425"/>
          <w:w w:val="110"/>
        </w:rPr>
        <w:t>other</w:t>
      </w:r>
      <w:r>
        <w:rPr>
          <w:color w:val="292425"/>
          <w:spacing w:val="-7"/>
          <w:w w:val="110"/>
        </w:rPr>
        <w:t> </w:t>
      </w:r>
      <w:r>
        <w:rPr>
          <w:color w:val="292425"/>
          <w:w w:val="110"/>
        </w:rPr>
        <w:t>major</w:t>
      </w:r>
      <w:r>
        <w:rPr>
          <w:color w:val="292425"/>
          <w:spacing w:val="-8"/>
          <w:w w:val="110"/>
        </w:rPr>
        <w:t> </w:t>
      </w:r>
      <w:r>
        <w:rPr>
          <w:color w:val="292425"/>
          <w:w w:val="110"/>
        </w:rPr>
        <w:t>economies.</w:t>
      </w:r>
    </w:p>
    <w:p>
      <w:pPr>
        <w:pStyle w:val="BodyText"/>
        <w:spacing w:before="4"/>
      </w:pPr>
    </w:p>
    <w:p>
      <w:pPr>
        <w:pStyle w:val="BodyText"/>
        <w:spacing w:before="1"/>
        <w:ind w:left="161"/>
        <w:rPr>
          <w:rFonts w:ascii="Trebuchet MS"/>
        </w:rPr>
      </w:pPr>
      <w:r>
        <w:rPr>
          <w:rFonts w:ascii="Trebuchet MS"/>
          <w:color w:val="0092C0"/>
        </w:rPr>
        <w:t>Equity prices</w:t>
      </w:r>
    </w:p>
    <w:p>
      <w:pPr>
        <w:pStyle w:val="BodyText"/>
        <w:spacing w:before="11"/>
        <w:rPr>
          <w:rFonts w:ascii="Trebuchet MS"/>
          <w:sz w:val="17"/>
        </w:rPr>
      </w:pPr>
    </w:p>
    <w:p>
      <w:pPr>
        <w:pStyle w:val="BodyText"/>
        <w:spacing w:line="292" w:lineRule="auto"/>
        <w:ind w:left="281" w:right="149"/>
      </w:pPr>
      <w:r>
        <w:rPr>
          <w:color w:val="292425"/>
          <w:w w:val="110"/>
        </w:rPr>
        <w:t>Since</w:t>
      </w:r>
      <w:r>
        <w:rPr>
          <w:color w:val="292425"/>
          <w:spacing w:val="-24"/>
          <w:w w:val="110"/>
        </w:rPr>
        <w:t> </w:t>
      </w:r>
      <w:r>
        <w:rPr>
          <w:color w:val="292425"/>
          <w:w w:val="110"/>
        </w:rPr>
        <w:t>the</w:t>
      </w:r>
      <w:r>
        <w:rPr>
          <w:color w:val="292425"/>
          <w:spacing w:val="-24"/>
          <w:w w:val="110"/>
        </w:rPr>
        <w:t> </w:t>
      </w:r>
      <w:r>
        <w:rPr>
          <w:color w:val="292425"/>
          <w:w w:val="110"/>
        </w:rPr>
        <w:t>August</w:t>
      </w:r>
      <w:r>
        <w:rPr>
          <w:color w:val="292425"/>
          <w:spacing w:val="-24"/>
          <w:w w:val="110"/>
        </w:rPr>
        <w:t> </w:t>
      </w:r>
      <w:r>
        <w:rPr>
          <w:i/>
          <w:color w:val="292425"/>
          <w:w w:val="110"/>
        </w:rPr>
        <w:t>Report</w:t>
      </w:r>
      <w:r>
        <w:rPr>
          <w:color w:val="292425"/>
          <w:w w:val="110"/>
        </w:rPr>
        <w:t>,</w:t>
      </w:r>
      <w:r>
        <w:rPr>
          <w:color w:val="292425"/>
          <w:spacing w:val="-24"/>
          <w:w w:val="110"/>
        </w:rPr>
        <w:t> </w:t>
      </w:r>
      <w:r>
        <w:rPr>
          <w:color w:val="292425"/>
          <w:w w:val="110"/>
        </w:rPr>
        <w:t>equity</w:t>
      </w:r>
      <w:r>
        <w:rPr>
          <w:color w:val="292425"/>
          <w:spacing w:val="-24"/>
          <w:w w:val="110"/>
        </w:rPr>
        <w:t> </w:t>
      </w:r>
      <w:r>
        <w:rPr>
          <w:color w:val="292425"/>
          <w:w w:val="110"/>
        </w:rPr>
        <w:t>prices</w:t>
      </w:r>
      <w:r>
        <w:rPr>
          <w:color w:val="292425"/>
          <w:spacing w:val="-24"/>
          <w:w w:val="110"/>
        </w:rPr>
        <w:t> </w:t>
      </w:r>
      <w:r>
        <w:rPr>
          <w:color w:val="292425"/>
          <w:w w:val="110"/>
        </w:rPr>
        <w:t>in</w:t>
      </w:r>
      <w:r>
        <w:rPr>
          <w:color w:val="292425"/>
          <w:spacing w:val="-24"/>
          <w:w w:val="110"/>
        </w:rPr>
        <w:t> </w:t>
      </w:r>
      <w:r>
        <w:rPr>
          <w:color w:val="292425"/>
          <w:w w:val="110"/>
        </w:rPr>
        <w:t>the</w:t>
      </w:r>
      <w:r>
        <w:rPr>
          <w:color w:val="292425"/>
          <w:spacing w:val="-24"/>
          <w:w w:val="110"/>
        </w:rPr>
        <w:t> </w:t>
      </w:r>
      <w:r>
        <w:rPr>
          <w:color w:val="292425"/>
          <w:w w:val="110"/>
        </w:rPr>
        <w:t>major</w:t>
      </w:r>
      <w:r>
        <w:rPr>
          <w:color w:val="292425"/>
          <w:spacing w:val="-24"/>
          <w:w w:val="110"/>
        </w:rPr>
        <w:t> </w:t>
      </w:r>
      <w:r>
        <w:rPr>
          <w:color w:val="292425"/>
          <w:w w:val="110"/>
        </w:rPr>
        <w:t>economies </w:t>
      </w:r>
      <w:r>
        <w:rPr>
          <w:color w:val="292425"/>
          <w:spacing w:val="-3"/>
          <w:w w:val="110"/>
        </w:rPr>
        <w:t>have</w:t>
      </w:r>
      <w:r>
        <w:rPr>
          <w:color w:val="292425"/>
          <w:spacing w:val="-19"/>
          <w:w w:val="110"/>
        </w:rPr>
        <w:t> </w:t>
      </w:r>
      <w:r>
        <w:rPr>
          <w:color w:val="292425"/>
          <w:w w:val="110"/>
        </w:rPr>
        <w:t>risen,</w:t>
      </w:r>
      <w:r>
        <w:rPr>
          <w:color w:val="292425"/>
          <w:spacing w:val="-19"/>
          <w:w w:val="110"/>
        </w:rPr>
        <w:t> </w:t>
      </w:r>
      <w:r>
        <w:rPr>
          <w:color w:val="292425"/>
          <w:w w:val="110"/>
        </w:rPr>
        <w:t>although</w:t>
      </w:r>
      <w:r>
        <w:rPr>
          <w:color w:val="292425"/>
          <w:spacing w:val="-19"/>
          <w:w w:val="110"/>
        </w:rPr>
        <w:t> </w:t>
      </w:r>
      <w:r>
        <w:rPr>
          <w:color w:val="292425"/>
          <w:spacing w:val="-4"/>
          <w:w w:val="110"/>
        </w:rPr>
        <w:t>to</w:t>
      </w:r>
      <w:r>
        <w:rPr>
          <w:color w:val="292425"/>
          <w:spacing w:val="-19"/>
          <w:w w:val="110"/>
        </w:rPr>
        <w:t> </w:t>
      </w:r>
      <w:r>
        <w:rPr>
          <w:color w:val="292425"/>
          <w:w w:val="110"/>
        </w:rPr>
        <w:t>varying</w:t>
      </w:r>
      <w:r>
        <w:rPr>
          <w:color w:val="292425"/>
          <w:spacing w:val="-19"/>
          <w:w w:val="110"/>
        </w:rPr>
        <w:t> </w:t>
      </w:r>
      <w:r>
        <w:rPr>
          <w:color w:val="292425"/>
          <w:w w:val="110"/>
        </w:rPr>
        <w:t>degrees</w:t>
      </w:r>
      <w:r>
        <w:rPr>
          <w:color w:val="292425"/>
          <w:spacing w:val="-18"/>
          <w:w w:val="110"/>
        </w:rPr>
        <w:t> </w:t>
      </w:r>
      <w:r>
        <w:rPr>
          <w:color w:val="292425"/>
          <w:w w:val="110"/>
        </w:rPr>
        <w:t>(see</w:t>
      </w:r>
      <w:r>
        <w:rPr>
          <w:color w:val="292425"/>
          <w:spacing w:val="-19"/>
          <w:w w:val="110"/>
        </w:rPr>
        <w:t> </w:t>
      </w:r>
      <w:r>
        <w:rPr>
          <w:color w:val="292425"/>
          <w:w w:val="110"/>
        </w:rPr>
        <w:t>Chart</w:t>
      </w:r>
      <w:r>
        <w:rPr>
          <w:color w:val="292425"/>
          <w:spacing w:val="-19"/>
          <w:w w:val="110"/>
        </w:rPr>
        <w:t> </w:t>
      </w:r>
      <w:r>
        <w:rPr>
          <w:color w:val="292425"/>
          <w:w w:val="110"/>
        </w:rPr>
        <w:t>1.5).</w:t>
      </w:r>
      <w:r>
        <w:rPr>
          <w:color w:val="292425"/>
          <w:spacing w:val="18"/>
          <w:w w:val="110"/>
        </w:rPr>
        <w:t> </w:t>
      </w:r>
      <w:r>
        <w:rPr>
          <w:color w:val="292425"/>
          <w:spacing w:val="-3"/>
          <w:w w:val="110"/>
        </w:rPr>
        <w:t>Equity </w:t>
      </w:r>
      <w:r>
        <w:rPr>
          <w:color w:val="292425"/>
          <w:w w:val="110"/>
        </w:rPr>
        <w:t>prices increased </w:t>
      </w:r>
      <w:r>
        <w:rPr>
          <w:color w:val="292425"/>
          <w:spacing w:val="-3"/>
          <w:w w:val="110"/>
        </w:rPr>
        <w:t>moderately </w:t>
      </w:r>
      <w:r>
        <w:rPr>
          <w:color w:val="292425"/>
          <w:w w:val="110"/>
        </w:rPr>
        <w:t>in the United </w:t>
      </w:r>
      <w:r>
        <w:rPr>
          <w:color w:val="292425"/>
          <w:spacing w:val="-3"/>
          <w:w w:val="110"/>
        </w:rPr>
        <w:t>States </w:t>
      </w:r>
      <w:r>
        <w:rPr>
          <w:color w:val="292425"/>
          <w:w w:val="110"/>
        </w:rPr>
        <w:t>and the euro area </w:t>
      </w:r>
      <w:r>
        <w:rPr>
          <w:color w:val="292425"/>
          <w:spacing w:val="-3"/>
          <w:w w:val="110"/>
        </w:rPr>
        <w:t>over </w:t>
      </w:r>
      <w:r>
        <w:rPr>
          <w:color w:val="292425"/>
          <w:w w:val="110"/>
        </w:rPr>
        <w:t>the period, with some </w:t>
      </w:r>
      <w:r>
        <w:rPr>
          <w:color w:val="292425"/>
          <w:spacing w:val="-3"/>
          <w:w w:val="110"/>
        </w:rPr>
        <w:t>volatility </w:t>
      </w:r>
      <w:r>
        <w:rPr>
          <w:color w:val="292425"/>
          <w:w w:val="110"/>
        </w:rPr>
        <w:t>around the time of the publication of the G7 finance ministers’ communiqué on </w:t>
      </w:r>
      <w:r>
        <w:rPr>
          <w:color w:val="292425"/>
          <w:spacing w:val="-7"/>
          <w:w w:val="110"/>
        </w:rPr>
        <w:t>20 </w:t>
      </w:r>
      <w:r>
        <w:rPr>
          <w:color w:val="292425"/>
          <w:spacing w:val="-3"/>
          <w:w w:val="110"/>
        </w:rPr>
        <w:t>September. </w:t>
      </w:r>
      <w:r>
        <w:rPr>
          <w:color w:val="292425"/>
          <w:w w:val="110"/>
        </w:rPr>
        <w:t>There </w:t>
      </w:r>
      <w:r>
        <w:rPr>
          <w:color w:val="292425"/>
          <w:spacing w:val="-3"/>
          <w:w w:val="110"/>
        </w:rPr>
        <w:t>was </w:t>
      </w:r>
      <w:r>
        <w:rPr>
          <w:color w:val="292425"/>
          <w:w w:val="110"/>
        </w:rPr>
        <w:t>a larger increase in Japanese </w:t>
      </w:r>
      <w:r>
        <w:rPr>
          <w:color w:val="292425"/>
          <w:spacing w:val="-3"/>
          <w:w w:val="110"/>
        </w:rPr>
        <w:t>equity </w:t>
      </w:r>
      <w:r>
        <w:rPr>
          <w:color w:val="292425"/>
          <w:w w:val="110"/>
        </w:rPr>
        <w:t>prices,</w:t>
      </w:r>
      <w:r>
        <w:rPr>
          <w:color w:val="292425"/>
          <w:spacing w:val="-17"/>
          <w:w w:val="110"/>
        </w:rPr>
        <w:t> </w:t>
      </w:r>
      <w:r>
        <w:rPr>
          <w:color w:val="292425"/>
          <w:w w:val="110"/>
        </w:rPr>
        <w:t>corroborating</w:t>
      </w:r>
      <w:r>
        <w:rPr>
          <w:color w:val="292425"/>
          <w:spacing w:val="-17"/>
          <w:w w:val="110"/>
        </w:rPr>
        <w:t> </w:t>
      </w:r>
      <w:r>
        <w:rPr>
          <w:color w:val="292425"/>
          <w:w w:val="110"/>
        </w:rPr>
        <w:t>evidence</w:t>
      </w:r>
      <w:r>
        <w:rPr>
          <w:color w:val="292425"/>
          <w:spacing w:val="-17"/>
          <w:w w:val="110"/>
        </w:rPr>
        <w:t> </w:t>
      </w:r>
      <w:r>
        <w:rPr>
          <w:color w:val="292425"/>
          <w:w w:val="110"/>
        </w:rPr>
        <w:t>from</w:t>
      </w:r>
      <w:r>
        <w:rPr>
          <w:color w:val="292425"/>
          <w:spacing w:val="-17"/>
          <w:w w:val="110"/>
        </w:rPr>
        <w:t> </w:t>
      </w:r>
      <w:r>
        <w:rPr>
          <w:color w:val="292425"/>
          <w:w w:val="110"/>
        </w:rPr>
        <w:t>the</w:t>
      </w:r>
      <w:r>
        <w:rPr>
          <w:color w:val="292425"/>
          <w:spacing w:val="-17"/>
          <w:w w:val="110"/>
        </w:rPr>
        <w:t> </w:t>
      </w:r>
      <w:r>
        <w:rPr>
          <w:color w:val="292425"/>
          <w:w w:val="110"/>
        </w:rPr>
        <w:t>bond</w:t>
      </w:r>
      <w:r>
        <w:rPr>
          <w:color w:val="292425"/>
          <w:spacing w:val="-17"/>
          <w:w w:val="110"/>
        </w:rPr>
        <w:t> </w:t>
      </w:r>
      <w:r>
        <w:rPr>
          <w:color w:val="292425"/>
          <w:w w:val="110"/>
        </w:rPr>
        <w:t>market</w:t>
      </w:r>
      <w:r>
        <w:rPr>
          <w:color w:val="292425"/>
          <w:spacing w:val="-17"/>
          <w:w w:val="110"/>
        </w:rPr>
        <w:t> </w:t>
      </w:r>
      <w:r>
        <w:rPr>
          <w:color w:val="292425"/>
          <w:w w:val="110"/>
        </w:rPr>
        <w:t>of</w:t>
      </w:r>
      <w:r>
        <w:rPr>
          <w:color w:val="292425"/>
          <w:spacing w:val="-17"/>
          <w:w w:val="110"/>
        </w:rPr>
        <w:t> </w:t>
      </w:r>
      <w:r>
        <w:rPr>
          <w:color w:val="292425"/>
          <w:w w:val="110"/>
        </w:rPr>
        <w:t>higher expected growth</w:t>
      </w:r>
      <w:r>
        <w:rPr>
          <w:color w:val="292425"/>
          <w:spacing w:val="-12"/>
          <w:w w:val="110"/>
        </w:rPr>
        <w:t> </w:t>
      </w:r>
      <w:r>
        <w:rPr>
          <w:color w:val="292425"/>
          <w:w w:val="110"/>
        </w:rPr>
        <w:t>there.</w:t>
      </w:r>
    </w:p>
    <w:p>
      <w:pPr>
        <w:pStyle w:val="BodyText"/>
        <w:spacing w:before="11"/>
        <w:rPr>
          <w:sz w:val="23"/>
        </w:rPr>
      </w:pPr>
    </w:p>
    <w:p>
      <w:pPr>
        <w:pStyle w:val="BodyText"/>
        <w:spacing w:line="292" w:lineRule="auto"/>
        <w:ind w:left="281"/>
      </w:pPr>
      <w:r>
        <w:rPr>
          <w:color w:val="292425"/>
          <w:w w:val="110"/>
        </w:rPr>
        <w:t>In the </w:t>
      </w:r>
      <w:r>
        <w:rPr>
          <w:color w:val="292425"/>
          <w:spacing w:val="-19"/>
          <w:w w:val="110"/>
        </w:rPr>
        <w:t>15 </w:t>
      </w:r>
      <w:r>
        <w:rPr>
          <w:color w:val="292425"/>
          <w:w w:val="110"/>
        </w:rPr>
        <w:t>working </w:t>
      </w:r>
      <w:r>
        <w:rPr>
          <w:color w:val="292425"/>
          <w:spacing w:val="-3"/>
          <w:w w:val="110"/>
        </w:rPr>
        <w:t>days </w:t>
      </w:r>
      <w:r>
        <w:rPr>
          <w:color w:val="292425"/>
          <w:spacing w:val="-4"/>
          <w:w w:val="110"/>
        </w:rPr>
        <w:t>to </w:t>
      </w:r>
      <w:r>
        <w:rPr>
          <w:color w:val="292425"/>
          <w:w w:val="110"/>
        </w:rPr>
        <w:t>5 </w:t>
      </w:r>
      <w:r>
        <w:rPr>
          <w:color w:val="292425"/>
          <w:spacing w:val="-3"/>
          <w:w w:val="110"/>
        </w:rPr>
        <w:t>November, </w:t>
      </w:r>
      <w:r>
        <w:rPr>
          <w:color w:val="292425"/>
          <w:w w:val="110"/>
        </w:rPr>
        <w:t>the FTSE All-Share index </w:t>
      </w:r>
      <w:r>
        <w:rPr>
          <w:color w:val="292425"/>
          <w:spacing w:val="-3"/>
          <w:w w:val="110"/>
        </w:rPr>
        <w:t>averaged </w:t>
      </w:r>
      <w:r>
        <w:rPr>
          <w:color w:val="292425"/>
          <w:spacing w:val="-14"/>
          <w:w w:val="110"/>
        </w:rPr>
        <w:t>2131—the </w:t>
      </w:r>
      <w:r>
        <w:rPr>
          <w:color w:val="292425"/>
          <w:w w:val="110"/>
        </w:rPr>
        <w:t>starting assumption used in the </w:t>
      </w:r>
      <w:r>
        <w:rPr>
          <w:color w:val="292425"/>
          <w:spacing w:val="-4"/>
          <w:w w:val="110"/>
        </w:rPr>
        <w:t>MPC’s</w:t>
      </w:r>
      <w:r>
        <w:rPr>
          <w:color w:val="292425"/>
          <w:spacing w:val="-30"/>
          <w:w w:val="110"/>
        </w:rPr>
        <w:t> </w:t>
      </w:r>
      <w:r>
        <w:rPr>
          <w:color w:val="292425"/>
          <w:w w:val="110"/>
        </w:rPr>
        <w:t>projection.</w:t>
      </w:r>
      <w:r>
        <w:rPr>
          <w:color w:val="292425"/>
          <w:spacing w:val="-4"/>
          <w:w w:val="110"/>
        </w:rPr>
        <w:t> </w:t>
      </w:r>
      <w:r>
        <w:rPr>
          <w:color w:val="292425"/>
          <w:w w:val="110"/>
        </w:rPr>
        <w:t>This</w:t>
      </w:r>
      <w:r>
        <w:rPr>
          <w:color w:val="292425"/>
          <w:spacing w:val="-30"/>
          <w:w w:val="110"/>
        </w:rPr>
        <w:t> </w:t>
      </w:r>
      <w:r>
        <w:rPr>
          <w:color w:val="292425"/>
          <w:spacing w:val="-3"/>
          <w:w w:val="110"/>
        </w:rPr>
        <w:t>was</w:t>
      </w:r>
      <w:r>
        <w:rPr>
          <w:color w:val="292425"/>
          <w:spacing w:val="-30"/>
          <w:w w:val="110"/>
        </w:rPr>
        <w:t> </w:t>
      </w:r>
      <w:r>
        <w:rPr>
          <w:color w:val="292425"/>
          <w:w w:val="110"/>
        </w:rPr>
        <w:t>an</w:t>
      </w:r>
      <w:r>
        <w:rPr>
          <w:color w:val="292425"/>
          <w:spacing w:val="-29"/>
          <w:w w:val="110"/>
        </w:rPr>
        <w:t> </w:t>
      </w:r>
      <w:r>
        <w:rPr>
          <w:color w:val="292425"/>
          <w:w w:val="110"/>
        </w:rPr>
        <w:t>increase</w:t>
      </w:r>
      <w:r>
        <w:rPr>
          <w:color w:val="292425"/>
          <w:spacing w:val="-30"/>
          <w:w w:val="110"/>
        </w:rPr>
        <w:t> </w:t>
      </w:r>
      <w:r>
        <w:rPr>
          <w:color w:val="292425"/>
          <w:w w:val="110"/>
        </w:rPr>
        <w:t>of</w:t>
      </w:r>
      <w:r>
        <w:rPr>
          <w:color w:val="292425"/>
          <w:spacing w:val="-30"/>
          <w:w w:val="110"/>
        </w:rPr>
        <w:t> </w:t>
      </w:r>
      <w:r>
        <w:rPr>
          <w:color w:val="292425"/>
          <w:w w:val="110"/>
        </w:rPr>
        <w:t>5.5%</w:t>
      </w:r>
      <w:r>
        <w:rPr>
          <w:color w:val="292425"/>
          <w:spacing w:val="-29"/>
          <w:w w:val="110"/>
        </w:rPr>
        <w:t> </w:t>
      </w:r>
      <w:r>
        <w:rPr>
          <w:color w:val="292425"/>
          <w:w w:val="110"/>
        </w:rPr>
        <w:t>compared</w:t>
      </w:r>
      <w:r>
        <w:rPr>
          <w:color w:val="292425"/>
          <w:spacing w:val="-30"/>
          <w:w w:val="110"/>
        </w:rPr>
        <w:t> </w:t>
      </w:r>
      <w:r>
        <w:rPr>
          <w:color w:val="292425"/>
          <w:w w:val="110"/>
        </w:rPr>
        <w:t>with the</w:t>
      </w:r>
      <w:r>
        <w:rPr>
          <w:color w:val="292425"/>
          <w:spacing w:val="-20"/>
          <w:w w:val="110"/>
        </w:rPr>
        <w:t> </w:t>
      </w:r>
      <w:r>
        <w:rPr>
          <w:color w:val="292425"/>
          <w:w w:val="110"/>
        </w:rPr>
        <w:t>equivalent</w:t>
      </w:r>
      <w:r>
        <w:rPr>
          <w:color w:val="292425"/>
          <w:spacing w:val="-20"/>
          <w:w w:val="110"/>
        </w:rPr>
        <w:t> </w:t>
      </w:r>
      <w:r>
        <w:rPr>
          <w:color w:val="292425"/>
          <w:spacing w:val="-3"/>
          <w:w w:val="110"/>
        </w:rPr>
        <w:t>average</w:t>
      </w:r>
      <w:r>
        <w:rPr>
          <w:color w:val="292425"/>
          <w:spacing w:val="-19"/>
          <w:w w:val="110"/>
        </w:rPr>
        <w:t> </w:t>
      </w:r>
      <w:r>
        <w:rPr>
          <w:color w:val="292425"/>
          <w:w w:val="110"/>
        </w:rPr>
        <w:t>used</w:t>
      </w:r>
      <w:r>
        <w:rPr>
          <w:color w:val="292425"/>
          <w:spacing w:val="-20"/>
          <w:w w:val="110"/>
        </w:rPr>
        <w:t> </w:t>
      </w:r>
      <w:r>
        <w:rPr>
          <w:color w:val="292425"/>
          <w:w w:val="110"/>
        </w:rPr>
        <w:t>in</w:t>
      </w:r>
      <w:r>
        <w:rPr>
          <w:color w:val="292425"/>
          <w:spacing w:val="-19"/>
          <w:w w:val="110"/>
        </w:rPr>
        <w:t> </w:t>
      </w:r>
      <w:r>
        <w:rPr>
          <w:color w:val="292425"/>
          <w:w w:val="110"/>
        </w:rPr>
        <w:t>the</w:t>
      </w:r>
      <w:r>
        <w:rPr>
          <w:color w:val="292425"/>
          <w:spacing w:val="-20"/>
          <w:w w:val="110"/>
        </w:rPr>
        <w:t> </w:t>
      </w:r>
      <w:r>
        <w:rPr>
          <w:color w:val="292425"/>
          <w:w w:val="110"/>
        </w:rPr>
        <w:t>August</w:t>
      </w:r>
      <w:r>
        <w:rPr>
          <w:color w:val="292425"/>
          <w:spacing w:val="-19"/>
          <w:w w:val="110"/>
        </w:rPr>
        <w:t> </w:t>
      </w:r>
      <w:r>
        <w:rPr>
          <w:i/>
          <w:color w:val="292425"/>
          <w:w w:val="110"/>
        </w:rPr>
        <w:t>Report</w:t>
      </w:r>
      <w:r>
        <w:rPr>
          <w:color w:val="292425"/>
          <w:w w:val="110"/>
        </w:rPr>
        <w:t>,</w:t>
      </w:r>
      <w:r>
        <w:rPr>
          <w:color w:val="292425"/>
          <w:spacing w:val="-20"/>
          <w:w w:val="110"/>
        </w:rPr>
        <w:t> </w:t>
      </w:r>
      <w:r>
        <w:rPr>
          <w:color w:val="292425"/>
          <w:w w:val="110"/>
        </w:rPr>
        <w:t>and</w:t>
      </w:r>
      <w:r>
        <w:rPr>
          <w:color w:val="292425"/>
          <w:spacing w:val="-19"/>
          <w:w w:val="110"/>
        </w:rPr>
        <w:t> </w:t>
      </w:r>
      <w:r>
        <w:rPr>
          <w:color w:val="292425"/>
          <w:spacing w:val="-3"/>
          <w:w w:val="110"/>
        </w:rPr>
        <w:t>was</w:t>
      </w:r>
      <w:r>
        <w:rPr>
          <w:color w:val="292425"/>
          <w:spacing w:val="-20"/>
          <w:w w:val="110"/>
        </w:rPr>
        <w:t> </w:t>
      </w:r>
      <w:r>
        <w:rPr>
          <w:color w:val="292425"/>
          <w:w w:val="110"/>
        </w:rPr>
        <w:t>up</w:t>
      </w:r>
    </w:p>
    <w:p>
      <w:pPr>
        <w:spacing w:after="0" w:line="292" w:lineRule="auto"/>
        <w:sectPr>
          <w:type w:val="continuous"/>
          <w:pgSz w:w="11900" w:h="16840"/>
          <w:pgMar w:top="1220" w:bottom="280" w:left="640" w:right="640"/>
          <w:cols w:num="2" w:equalWidth="0">
            <w:col w:w="3919" w:space="895"/>
            <w:col w:w="5806"/>
          </w:cols>
        </w:sectPr>
      </w:pPr>
    </w:p>
    <w:p>
      <w:pPr>
        <w:tabs>
          <w:tab w:pos="4933" w:val="left" w:leader="none"/>
          <w:tab w:pos="10495" w:val="left" w:leader="none"/>
        </w:tabs>
        <w:spacing w:line="121" w:lineRule="exact" w:before="0"/>
        <w:ind w:left="401" w:right="0" w:firstLine="0"/>
        <w:jc w:val="left"/>
        <w:rPr>
          <w:sz w:val="12"/>
        </w:rPr>
      </w:pPr>
      <w:r>
        <w:rPr>
          <w:color w:val="292425"/>
          <w:w w:val="110"/>
          <w:sz w:val="12"/>
        </w:rPr>
        <w:t>comparison</w:t>
      </w:r>
      <w:r>
        <w:rPr>
          <w:color w:val="292425"/>
          <w:spacing w:val="-8"/>
          <w:w w:val="110"/>
          <w:sz w:val="12"/>
        </w:rPr>
        <w:t> </w:t>
      </w:r>
      <w:r>
        <w:rPr>
          <w:color w:val="292425"/>
          <w:w w:val="110"/>
          <w:sz w:val="12"/>
        </w:rPr>
        <w:t>of</w:t>
      </w:r>
      <w:r>
        <w:rPr>
          <w:color w:val="292425"/>
          <w:spacing w:val="-7"/>
          <w:w w:val="110"/>
          <w:sz w:val="12"/>
        </w:rPr>
        <w:t> </w:t>
      </w:r>
      <w:r>
        <w:rPr>
          <w:color w:val="292425"/>
          <w:spacing w:val="-3"/>
          <w:w w:val="110"/>
          <w:sz w:val="12"/>
        </w:rPr>
        <w:t>shorter-term</w:t>
      </w:r>
      <w:r>
        <w:rPr>
          <w:color w:val="292425"/>
          <w:spacing w:val="-8"/>
          <w:w w:val="110"/>
          <w:sz w:val="12"/>
        </w:rPr>
        <w:t> </w:t>
      </w:r>
      <w:r>
        <w:rPr>
          <w:color w:val="292425"/>
          <w:w w:val="110"/>
          <w:sz w:val="12"/>
        </w:rPr>
        <w:t>and</w:t>
      </w:r>
      <w:r>
        <w:rPr>
          <w:color w:val="292425"/>
          <w:spacing w:val="-7"/>
          <w:w w:val="110"/>
          <w:sz w:val="12"/>
        </w:rPr>
        <w:t> </w:t>
      </w:r>
      <w:r>
        <w:rPr>
          <w:color w:val="292425"/>
          <w:spacing w:val="-3"/>
          <w:w w:val="110"/>
          <w:sz w:val="12"/>
        </w:rPr>
        <w:t>longer-term</w:t>
      </w:r>
      <w:r>
        <w:rPr>
          <w:color w:val="292425"/>
          <w:spacing w:val="-8"/>
          <w:w w:val="110"/>
          <w:sz w:val="12"/>
        </w:rPr>
        <w:t> </w:t>
      </w:r>
      <w:r>
        <w:rPr>
          <w:color w:val="292425"/>
          <w:w w:val="110"/>
          <w:sz w:val="12"/>
        </w:rPr>
        <w:t>interest</w:t>
      </w:r>
      <w:r>
        <w:rPr>
          <w:color w:val="292425"/>
          <w:spacing w:val="-7"/>
          <w:w w:val="110"/>
          <w:sz w:val="12"/>
        </w:rPr>
        <w:t> </w:t>
      </w:r>
      <w:r>
        <w:rPr>
          <w:color w:val="292425"/>
          <w:spacing w:val="-2"/>
          <w:w w:val="110"/>
          <w:sz w:val="12"/>
        </w:rPr>
        <w:t>rates.</w:t>
      </w:r>
      <w:r>
        <w:rPr>
          <w:color w:val="292425"/>
          <w:spacing w:val="-2"/>
          <w:sz w:val="12"/>
        </w:rPr>
        <w:tab/>
      </w:r>
      <w:r>
        <w:rPr>
          <w:color w:val="292425"/>
          <w:spacing w:val="-2"/>
          <w:w w:val="101"/>
          <w:sz w:val="12"/>
          <w:u w:val="single" w:color="006BB6"/>
        </w:rPr>
        <w:t> </w:t>
      </w:r>
      <w:r>
        <w:rPr>
          <w:color w:val="292425"/>
          <w:spacing w:val="-2"/>
          <w:sz w:val="12"/>
          <w:u w:val="single" w:color="006BB6"/>
        </w:rPr>
        <w:tab/>
      </w:r>
    </w:p>
    <w:p>
      <w:pPr>
        <w:spacing w:after="0" w:line="121" w:lineRule="exact"/>
        <w:jc w:val="left"/>
        <w:rPr>
          <w:sz w:val="12"/>
        </w:rPr>
        <w:sectPr>
          <w:type w:val="continuous"/>
          <w:pgSz w:w="11900" w:h="16840"/>
          <w:pgMar w:top="1220" w:bottom="280" w:left="640" w:right="640"/>
        </w:sectPr>
      </w:pPr>
    </w:p>
    <w:p>
      <w:pPr>
        <w:pStyle w:val="ListParagraph"/>
        <w:numPr>
          <w:ilvl w:val="0"/>
          <w:numId w:val="4"/>
        </w:numPr>
        <w:tabs>
          <w:tab w:pos="402" w:val="left" w:leader="none"/>
        </w:tabs>
        <w:spacing w:line="208" w:lineRule="auto" w:before="0" w:after="0"/>
        <w:ind w:left="401" w:right="205" w:hanging="240"/>
        <w:jc w:val="left"/>
        <w:rPr>
          <w:sz w:val="12"/>
        </w:rPr>
      </w:pPr>
      <w:r>
        <w:rPr>
          <w:color w:val="292425"/>
          <w:w w:val="110"/>
          <w:sz w:val="12"/>
        </w:rPr>
        <w:t>Solid</w:t>
      </w:r>
      <w:r>
        <w:rPr>
          <w:color w:val="292425"/>
          <w:spacing w:val="-17"/>
          <w:w w:val="110"/>
          <w:sz w:val="12"/>
        </w:rPr>
        <w:t> </w:t>
      </w:r>
      <w:r>
        <w:rPr>
          <w:color w:val="292425"/>
          <w:w w:val="110"/>
          <w:sz w:val="12"/>
        </w:rPr>
        <w:t>lines</w:t>
      </w:r>
      <w:r>
        <w:rPr>
          <w:color w:val="292425"/>
          <w:spacing w:val="-16"/>
          <w:w w:val="110"/>
          <w:sz w:val="12"/>
        </w:rPr>
        <w:t> </w:t>
      </w:r>
      <w:r>
        <w:rPr>
          <w:color w:val="292425"/>
          <w:w w:val="110"/>
          <w:sz w:val="12"/>
        </w:rPr>
        <w:t>represent</w:t>
      </w:r>
      <w:r>
        <w:rPr>
          <w:color w:val="292425"/>
          <w:spacing w:val="-16"/>
          <w:w w:val="110"/>
          <w:sz w:val="12"/>
        </w:rPr>
        <w:t> </w:t>
      </w:r>
      <w:r>
        <w:rPr>
          <w:color w:val="292425"/>
          <w:w w:val="110"/>
          <w:sz w:val="12"/>
        </w:rPr>
        <w:t>forward</w:t>
      </w:r>
      <w:r>
        <w:rPr>
          <w:color w:val="292425"/>
          <w:spacing w:val="-17"/>
          <w:w w:val="110"/>
          <w:sz w:val="12"/>
        </w:rPr>
        <w:t> </w:t>
      </w:r>
      <w:r>
        <w:rPr>
          <w:color w:val="292425"/>
          <w:w w:val="110"/>
          <w:sz w:val="12"/>
        </w:rPr>
        <w:t>curves</w:t>
      </w:r>
      <w:r>
        <w:rPr>
          <w:color w:val="292425"/>
          <w:spacing w:val="-16"/>
          <w:w w:val="110"/>
          <w:sz w:val="12"/>
        </w:rPr>
        <w:t> </w:t>
      </w:r>
      <w:r>
        <w:rPr>
          <w:color w:val="292425"/>
          <w:w w:val="110"/>
          <w:sz w:val="12"/>
        </w:rPr>
        <w:t>on</w:t>
      </w:r>
      <w:r>
        <w:rPr>
          <w:color w:val="292425"/>
          <w:spacing w:val="-16"/>
          <w:w w:val="110"/>
          <w:sz w:val="12"/>
        </w:rPr>
        <w:t> </w:t>
      </w:r>
      <w:r>
        <w:rPr>
          <w:color w:val="292425"/>
          <w:w w:val="110"/>
          <w:sz w:val="12"/>
        </w:rPr>
        <w:t>5</w:t>
      </w:r>
      <w:r>
        <w:rPr>
          <w:color w:val="292425"/>
          <w:spacing w:val="-17"/>
          <w:w w:val="110"/>
          <w:sz w:val="12"/>
        </w:rPr>
        <w:t> </w:t>
      </w:r>
      <w:r>
        <w:rPr>
          <w:color w:val="292425"/>
          <w:w w:val="110"/>
          <w:sz w:val="12"/>
        </w:rPr>
        <w:t>November,</w:t>
      </w:r>
      <w:r>
        <w:rPr>
          <w:color w:val="292425"/>
          <w:spacing w:val="-16"/>
          <w:w w:val="110"/>
          <w:sz w:val="12"/>
        </w:rPr>
        <w:t> </w:t>
      </w:r>
      <w:r>
        <w:rPr>
          <w:color w:val="292425"/>
          <w:w w:val="110"/>
          <w:sz w:val="12"/>
        </w:rPr>
        <w:t>and</w:t>
      </w:r>
      <w:r>
        <w:rPr>
          <w:color w:val="292425"/>
          <w:spacing w:val="-16"/>
          <w:w w:val="110"/>
          <w:sz w:val="12"/>
        </w:rPr>
        <w:t> </w:t>
      </w:r>
      <w:r>
        <w:rPr>
          <w:color w:val="292425"/>
          <w:w w:val="110"/>
          <w:sz w:val="12"/>
        </w:rPr>
        <w:t>dashed lines represent curves on 6</w:t>
      </w:r>
      <w:r>
        <w:rPr>
          <w:color w:val="292425"/>
          <w:spacing w:val="-22"/>
          <w:w w:val="110"/>
          <w:sz w:val="12"/>
        </w:rPr>
        <w:t> </w:t>
      </w:r>
      <w:r>
        <w:rPr>
          <w:color w:val="292425"/>
          <w:w w:val="110"/>
          <w:sz w:val="12"/>
        </w:rPr>
        <w:t>August.</w:t>
      </w:r>
    </w:p>
    <w:p>
      <w:pPr>
        <w:pStyle w:val="ListParagraph"/>
        <w:numPr>
          <w:ilvl w:val="0"/>
          <w:numId w:val="4"/>
        </w:numPr>
        <w:tabs>
          <w:tab w:pos="402" w:val="left" w:leader="none"/>
        </w:tabs>
        <w:spacing w:line="208" w:lineRule="auto" w:before="0" w:after="0"/>
        <w:ind w:left="401" w:right="38" w:hanging="240"/>
        <w:jc w:val="left"/>
        <w:rPr>
          <w:sz w:val="12"/>
        </w:rPr>
      </w:pPr>
      <w:r>
        <w:rPr>
          <w:color w:val="292425"/>
          <w:w w:val="110"/>
          <w:sz w:val="12"/>
        </w:rPr>
        <w:t>The</w:t>
      </w:r>
      <w:r>
        <w:rPr>
          <w:color w:val="292425"/>
          <w:spacing w:val="-11"/>
          <w:w w:val="110"/>
          <w:sz w:val="12"/>
        </w:rPr>
        <w:t> </w:t>
      </w:r>
      <w:r>
        <w:rPr>
          <w:color w:val="292425"/>
          <w:spacing w:val="-3"/>
          <w:w w:val="110"/>
          <w:sz w:val="12"/>
        </w:rPr>
        <w:t>rate</w:t>
      </w:r>
      <w:r>
        <w:rPr>
          <w:color w:val="292425"/>
          <w:spacing w:val="-11"/>
          <w:w w:val="110"/>
          <w:sz w:val="12"/>
        </w:rPr>
        <w:t> </w:t>
      </w:r>
      <w:r>
        <w:rPr>
          <w:color w:val="292425"/>
          <w:w w:val="110"/>
          <w:sz w:val="12"/>
        </w:rPr>
        <w:t>of</w:t>
      </w:r>
      <w:r>
        <w:rPr>
          <w:color w:val="292425"/>
          <w:spacing w:val="-10"/>
          <w:w w:val="110"/>
          <w:sz w:val="12"/>
        </w:rPr>
        <w:t> </w:t>
      </w:r>
      <w:r>
        <w:rPr>
          <w:color w:val="292425"/>
          <w:w w:val="110"/>
          <w:sz w:val="12"/>
        </w:rPr>
        <w:t>RPI</w:t>
      </w:r>
      <w:r>
        <w:rPr>
          <w:color w:val="292425"/>
          <w:spacing w:val="-11"/>
          <w:w w:val="110"/>
          <w:sz w:val="12"/>
        </w:rPr>
        <w:t> </w:t>
      </w:r>
      <w:r>
        <w:rPr>
          <w:color w:val="292425"/>
          <w:w w:val="110"/>
          <w:sz w:val="12"/>
        </w:rPr>
        <w:t>inflation</w:t>
      </w:r>
      <w:r>
        <w:rPr>
          <w:color w:val="292425"/>
          <w:spacing w:val="-10"/>
          <w:w w:val="110"/>
          <w:sz w:val="12"/>
        </w:rPr>
        <w:t> </w:t>
      </w:r>
      <w:r>
        <w:rPr>
          <w:color w:val="292425"/>
          <w:w w:val="110"/>
          <w:sz w:val="12"/>
        </w:rPr>
        <w:t>in</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future</w:t>
      </w:r>
      <w:r>
        <w:rPr>
          <w:color w:val="292425"/>
          <w:spacing w:val="-10"/>
          <w:w w:val="110"/>
          <w:sz w:val="12"/>
        </w:rPr>
        <w:t> </w:t>
      </w:r>
      <w:r>
        <w:rPr>
          <w:color w:val="292425"/>
          <w:w w:val="110"/>
          <w:sz w:val="12"/>
        </w:rPr>
        <w:t>required</w:t>
      </w:r>
      <w:r>
        <w:rPr>
          <w:color w:val="292425"/>
          <w:spacing w:val="-11"/>
          <w:w w:val="110"/>
          <w:sz w:val="12"/>
        </w:rPr>
        <w:t> </w:t>
      </w:r>
      <w:r>
        <w:rPr>
          <w:color w:val="292425"/>
          <w:w w:val="110"/>
          <w:sz w:val="12"/>
        </w:rPr>
        <w:t>to</w:t>
      </w:r>
      <w:r>
        <w:rPr>
          <w:color w:val="292425"/>
          <w:spacing w:val="-10"/>
          <w:w w:val="110"/>
          <w:sz w:val="12"/>
        </w:rPr>
        <w:t> </w:t>
      </w:r>
      <w:r>
        <w:rPr>
          <w:color w:val="292425"/>
          <w:w w:val="110"/>
          <w:sz w:val="12"/>
        </w:rPr>
        <w:t>equalise</w:t>
      </w:r>
      <w:r>
        <w:rPr>
          <w:color w:val="292425"/>
          <w:spacing w:val="-11"/>
          <w:w w:val="110"/>
          <w:sz w:val="12"/>
        </w:rPr>
        <w:t> </w:t>
      </w:r>
      <w:r>
        <w:rPr>
          <w:color w:val="292425"/>
          <w:w w:val="110"/>
          <w:sz w:val="12"/>
        </w:rPr>
        <w:t>yields</w:t>
      </w:r>
      <w:r>
        <w:rPr>
          <w:color w:val="292425"/>
          <w:spacing w:val="-10"/>
          <w:w w:val="110"/>
          <w:sz w:val="12"/>
        </w:rPr>
        <w:t> </w:t>
      </w:r>
      <w:r>
        <w:rPr>
          <w:color w:val="292425"/>
          <w:w w:val="110"/>
          <w:sz w:val="12"/>
        </w:rPr>
        <w:t>on conventional and </w:t>
      </w:r>
      <w:r>
        <w:rPr>
          <w:color w:val="292425"/>
          <w:spacing w:val="-3"/>
          <w:w w:val="110"/>
          <w:sz w:val="12"/>
        </w:rPr>
        <w:t>index-linked</w:t>
      </w:r>
      <w:r>
        <w:rPr>
          <w:color w:val="292425"/>
          <w:spacing w:val="-12"/>
          <w:w w:val="110"/>
          <w:sz w:val="12"/>
        </w:rPr>
        <w:t> </w:t>
      </w:r>
      <w:r>
        <w:rPr>
          <w:color w:val="292425"/>
          <w:w w:val="110"/>
          <w:sz w:val="12"/>
        </w:rPr>
        <w:t>bonds.</w:t>
      </w:r>
    </w:p>
    <w:p>
      <w:pPr>
        <w:pStyle w:val="ListParagraph"/>
        <w:numPr>
          <w:ilvl w:val="1"/>
          <w:numId w:val="4"/>
        </w:numPr>
        <w:tabs>
          <w:tab w:pos="402" w:val="left" w:leader="none"/>
        </w:tabs>
        <w:spacing w:line="237" w:lineRule="auto" w:before="0" w:after="0"/>
        <w:ind w:left="401" w:right="733" w:hanging="240"/>
        <w:jc w:val="left"/>
        <w:rPr>
          <w:sz w:val="14"/>
        </w:rPr>
      </w:pPr>
      <w:r>
        <w:rPr>
          <w:color w:val="292425"/>
          <w:spacing w:val="-1"/>
          <w:w w:val="102"/>
          <w:sz w:val="14"/>
        </w:rPr>
        <w:br w:type="column"/>
      </w:r>
      <w:r>
        <w:rPr>
          <w:color w:val="292425"/>
          <w:w w:val="105"/>
          <w:sz w:val="14"/>
        </w:rPr>
        <w:t>See Scholtes, C </w:t>
      </w:r>
      <w:r>
        <w:rPr>
          <w:color w:val="292425"/>
          <w:spacing w:val="-3"/>
          <w:w w:val="105"/>
          <w:sz w:val="14"/>
        </w:rPr>
        <w:t>(2002), </w:t>
      </w:r>
      <w:r>
        <w:rPr>
          <w:color w:val="292425"/>
          <w:w w:val="105"/>
          <w:sz w:val="14"/>
        </w:rPr>
        <w:t>‘On </w:t>
      </w:r>
      <w:r>
        <w:rPr>
          <w:color w:val="292425"/>
          <w:spacing w:val="-3"/>
          <w:w w:val="105"/>
          <w:sz w:val="14"/>
        </w:rPr>
        <w:t>market-based </w:t>
      </w:r>
      <w:r>
        <w:rPr>
          <w:color w:val="292425"/>
          <w:w w:val="105"/>
          <w:sz w:val="14"/>
        </w:rPr>
        <w:t>measures of inflation </w:t>
      </w:r>
      <w:r>
        <w:rPr>
          <w:color w:val="292425"/>
          <w:spacing w:val="-3"/>
          <w:w w:val="105"/>
          <w:sz w:val="14"/>
        </w:rPr>
        <w:t>expectations’,</w:t>
      </w:r>
      <w:r>
        <w:rPr>
          <w:smallCaps/>
          <w:color w:val="292425"/>
          <w:spacing w:val="-3"/>
          <w:w w:val="105"/>
          <w:sz w:val="14"/>
        </w:rPr>
        <w:t> </w:t>
      </w:r>
      <w:r>
        <w:rPr>
          <w:i/>
          <w:smallCaps/>
          <w:color w:val="292425"/>
          <w:sz w:val="14"/>
        </w:rPr>
        <w:t>Bank</w:t>
      </w:r>
      <w:r>
        <w:rPr>
          <w:i/>
          <w:smallCaps w:val="0"/>
          <w:color w:val="292425"/>
          <w:spacing w:val="-10"/>
          <w:sz w:val="14"/>
        </w:rPr>
        <w:t> </w:t>
      </w:r>
      <w:r>
        <w:rPr>
          <w:i/>
          <w:smallCaps w:val="0"/>
          <w:color w:val="292425"/>
          <w:sz w:val="14"/>
        </w:rPr>
        <w:t>of</w:t>
      </w:r>
      <w:r>
        <w:rPr>
          <w:i/>
          <w:smallCaps w:val="0"/>
          <w:color w:val="292425"/>
          <w:spacing w:val="-9"/>
          <w:sz w:val="14"/>
        </w:rPr>
        <w:t> </w:t>
      </w:r>
      <w:r>
        <w:rPr>
          <w:i/>
          <w:smallCaps/>
          <w:color w:val="292425"/>
          <w:sz w:val="14"/>
        </w:rPr>
        <w:t>England</w:t>
      </w:r>
      <w:r>
        <w:rPr>
          <w:i/>
          <w:smallCaps w:val="0"/>
          <w:color w:val="292425"/>
          <w:spacing w:val="-9"/>
          <w:sz w:val="14"/>
        </w:rPr>
        <w:t> </w:t>
      </w:r>
      <w:r>
        <w:rPr>
          <w:i/>
          <w:smallCaps/>
          <w:color w:val="292425"/>
          <w:sz w:val="14"/>
        </w:rPr>
        <w:t>Quarterl</w:t>
      </w:r>
      <w:r>
        <w:rPr>
          <w:i/>
          <w:smallCaps w:val="0"/>
          <w:color w:val="292425"/>
          <w:sz w:val="14"/>
        </w:rPr>
        <w:t>y</w:t>
      </w:r>
      <w:r>
        <w:rPr>
          <w:i/>
          <w:smallCaps w:val="0"/>
          <w:color w:val="292425"/>
          <w:spacing w:val="-9"/>
          <w:sz w:val="14"/>
        </w:rPr>
        <w:t> </w:t>
      </w:r>
      <w:r>
        <w:rPr>
          <w:i/>
          <w:smallCaps w:val="0"/>
          <w:color w:val="292425"/>
          <w:sz w:val="14"/>
        </w:rPr>
        <w:t>Bulletin</w:t>
      </w:r>
      <w:r>
        <w:rPr>
          <w:smallCaps w:val="0"/>
          <w:color w:val="292425"/>
          <w:sz w:val="14"/>
        </w:rPr>
        <w:t>,</w:t>
      </w:r>
      <w:r>
        <w:rPr>
          <w:smallCaps w:val="0"/>
          <w:color w:val="292425"/>
          <w:spacing w:val="-9"/>
          <w:sz w:val="14"/>
        </w:rPr>
        <w:t> </w:t>
      </w:r>
      <w:r>
        <w:rPr>
          <w:smallCaps w:val="0"/>
          <w:color w:val="292425"/>
          <w:sz w:val="14"/>
        </w:rPr>
        <w:t>Spring,</w:t>
      </w:r>
      <w:r>
        <w:rPr>
          <w:smallCaps w:val="0"/>
          <w:color w:val="292425"/>
          <w:spacing w:val="-9"/>
          <w:sz w:val="14"/>
        </w:rPr>
        <w:t> </w:t>
      </w:r>
      <w:r>
        <w:rPr>
          <w:smallCaps w:val="0"/>
          <w:color w:val="292425"/>
          <w:sz w:val="14"/>
        </w:rPr>
        <w:t>pages</w:t>
      </w:r>
      <w:r>
        <w:rPr>
          <w:smallCaps w:val="0"/>
          <w:color w:val="292425"/>
          <w:spacing w:val="-9"/>
          <w:sz w:val="14"/>
        </w:rPr>
        <w:t> 67–77, </w:t>
      </w:r>
      <w:r>
        <w:rPr>
          <w:smallCaps w:val="0"/>
          <w:color w:val="292425"/>
          <w:sz w:val="14"/>
        </w:rPr>
        <w:t>for</w:t>
      </w:r>
      <w:r>
        <w:rPr>
          <w:smallCaps w:val="0"/>
          <w:color w:val="292425"/>
          <w:spacing w:val="-9"/>
          <w:sz w:val="14"/>
        </w:rPr>
        <w:t> </w:t>
      </w:r>
      <w:r>
        <w:rPr>
          <w:smallCaps w:val="0"/>
          <w:color w:val="292425"/>
          <w:sz w:val="14"/>
        </w:rPr>
        <w:t>a</w:t>
      </w:r>
      <w:r>
        <w:rPr>
          <w:smallCaps w:val="0"/>
          <w:color w:val="292425"/>
          <w:spacing w:val="-9"/>
          <w:sz w:val="14"/>
        </w:rPr>
        <w:t> </w:t>
      </w:r>
      <w:r>
        <w:rPr>
          <w:smallCaps w:val="0"/>
          <w:color w:val="292425"/>
          <w:sz w:val="14"/>
        </w:rPr>
        <w:t>description</w:t>
      </w:r>
      <w:r>
        <w:rPr>
          <w:smallCaps w:val="0"/>
          <w:color w:val="292425"/>
          <w:spacing w:val="-9"/>
          <w:sz w:val="14"/>
        </w:rPr>
        <w:t> </w:t>
      </w:r>
      <w:r>
        <w:rPr>
          <w:smallCaps w:val="0"/>
          <w:color w:val="292425"/>
          <w:sz w:val="14"/>
        </w:rPr>
        <w:t>of</w:t>
      </w:r>
      <w:r>
        <w:rPr>
          <w:smallCaps w:val="0"/>
          <w:color w:val="292425"/>
          <w:spacing w:val="-9"/>
          <w:sz w:val="14"/>
        </w:rPr>
        <w:t> </w:t>
      </w:r>
      <w:r>
        <w:rPr>
          <w:smallCaps w:val="0"/>
          <w:color w:val="292425"/>
          <w:sz w:val="14"/>
        </w:rPr>
        <w:t>how </w:t>
      </w:r>
      <w:r>
        <w:rPr>
          <w:smallCaps w:val="0"/>
          <w:color w:val="292425"/>
          <w:w w:val="105"/>
          <w:sz w:val="14"/>
        </w:rPr>
        <w:t>these are</w:t>
      </w:r>
      <w:r>
        <w:rPr>
          <w:smallCaps w:val="0"/>
          <w:color w:val="292425"/>
          <w:spacing w:val="-4"/>
          <w:w w:val="105"/>
          <w:sz w:val="14"/>
        </w:rPr>
        <w:t> </w:t>
      </w:r>
      <w:r>
        <w:rPr>
          <w:smallCaps w:val="0"/>
          <w:color w:val="292425"/>
          <w:w w:val="105"/>
          <w:sz w:val="14"/>
        </w:rPr>
        <w:t>derived.</w:t>
      </w:r>
    </w:p>
    <w:p>
      <w:pPr>
        <w:spacing w:after="0" w:line="237" w:lineRule="auto"/>
        <w:jc w:val="left"/>
        <w:rPr>
          <w:sz w:val="14"/>
        </w:rPr>
        <w:sectPr>
          <w:type w:val="continuous"/>
          <w:pgSz w:w="11900" w:h="16840"/>
          <w:pgMar w:top="1220" w:bottom="280" w:left="640" w:right="640"/>
          <w:cols w:num="2" w:equalWidth="0">
            <w:col w:w="3898" w:space="910"/>
            <w:col w:w="5812"/>
          </w:cols>
        </w:sectPr>
      </w:pPr>
    </w:p>
    <w:p>
      <w:pPr>
        <w:pStyle w:val="BodyText"/>
      </w:pPr>
    </w:p>
    <w:p>
      <w:pPr>
        <w:spacing w:after="0"/>
        <w:sectPr>
          <w:footerReference w:type="default" r:id="rId19"/>
          <w:footerReference w:type="even" r:id="rId20"/>
          <w:pgSz w:w="11900" w:h="16840"/>
          <w:pgMar w:footer="581" w:header="601" w:top="800" w:bottom="780" w:left="640" w:right="640"/>
          <w:pgNumType w:start="5"/>
        </w:sectPr>
      </w:pPr>
    </w:p>
    <w:p>
      <w:pPr>
        <w:pStyle w:val="BodyText"/>
        <w:spacing w:before="3"/>
        <w:rPr>
          <w:sz w:val="21"/>
        </w:rPr>
      </w:pPr>
    </w:p>
    <w:p>
      <w:pPr>
        <w:pStyle w:val="BodyText"/>
        <w:ind w:left="195"/>
        <w:rPr>
          <w:rFonts w:ascii="Trebuchet MS"/>
        </w:rPr>
      </w:pPr>
      <w:bookmarkStart w:name="Exchange rates" w:id="8"/>
      <w:bookmarkEnd w:id="8"/>
      <w:r>
        <w:rPr/>
      </w:r>
      <w:bookmarkStart w:name="House prices and the housing market" w:id="9"/>
      <w:bookmarkEnd w:id="9"/>
      <w:r>
        <w:rPr/>
      </w:r>
      <w:bookmarkStart w:name="_bookmark2" w:id="10"/>
      <w:bookmarkEnd w:id="10"/>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val="0"/>
          <w:color w:val="0092C0"/>
          <w:spacing w:val="-2"/>
          <w:w w:val="75"/>
        </w:rPr>
        <w:t>.</w:t>
      </w:r>
      <w:r>
        <w:rPr>
          <w:rFonts w:ascii="Trebuchet MS"/>
          <w:smallCaps w:val="0"/>
          <w:color w:val="0092C0"/>
          <w:w w:val="97"/>
        </w:rPr>
        <w:t>5</w:t>
      </w:r>
    </w:p>
    <w:p>
      <w:pPr>
        <w:pStyle w:val="BodyText"/>
        <w:spacing w:before="8"/>
        <w:ind w:left="195"/>
        <w:rPr>
          <w:sz w:val="12"/>
        </w:rPr>
      </w:pPr>
      <w:r>
        <w:rPr>
          <w:rFonts w:ascii="Trebuchet MS"/>
          <w:color w:val="0092C0"/>
          <w:spacing w:val="-6"/>
          <w:w w:val="98"/>
        </w:rPr>
        <w:t>W</w:t>
      </w:r>
      <w:r>
        <w:rPr>
          <w:rFonts w:ascii="Trebuchet MS"/>
          <w:color w:val="0092C0"/>
          <w:w w:val="98"/>
        </w:rPr>
        <w:t>o</w:t>
      </w:r>
      <w:r>
        <w:rPr>
          <w:rFonts w:ascii="Trebuchet MS"/>
          <w:color w:val="0092C0"/>
          <w:spacing w:val="-1"/>
          <w:w w:val="94"/>
        </w:rPr>
        <w:t>rl</w:t>
      </w:r>
      <w:r>
        <w:rPr>
          <w:rFonts w:ascii="Trebuchet MS"/>
          <w:color w:val="0092C0"/>
          <w:w w:val="94"/>
        </w:rPr>
        <w:t>d</w:t>
      </w:r>
      <w:r>
        <w:rPr>
          <w:rFonts w:ascii="Trebuchet MS"/>
          <w:color w:val="0092C0"/>
          <w:spacing w:val="-16"/>
        </w:rPr>
        <w:t> </w:t>
      </w:r>
      <w:r>
        <w:rPr>
          <w:rFonts w:ascii="Trebuchet MS"/>
          <w:color w:val="0092C0"/>
          <w:spacing w:val="-1"/>
          <w:w w:val="95"/>
        </w:rPr>
        <w:t>equit</w:t>
      </w:r>
      <w:r>
        <w:rPr>
          <w:rFonts w:ascii="Trebuchet MS"/>
          <w:color w:val="0092C0"/>
          <w:w w:val="95"/>
        </w:rPr>
        <w:t>y</w:t>
      </w:r>
      <w:r>
        <w:rPr>
          <w:rFonts w:ascii="Trebuchet MS"/>
          <w:color w:val="0092C0"/>
          <w:spacing w:val="-18"/>
        </w:rPr>
        <w:t> </w:t>
      </w:r>
      <w:r>
        <w:rPr>
          <w:rFonts w:ascii="Trebuchet MS"/>
          <w:color w:val="0092C0"/>
          <w:spacing w:val="-2"/>
          <w:w w:val="95"/>
        </w:rPr>
        <w:t>m</w:t>
      </w:r>
      <w:r>
        <w:rPr>
          <w:rFonts w:ascii="Trebuchet MS"/>
          <w:color w:val="0092C0"/>
          <w:spacing w:val="-1"/>
          <w:w w:val="97"/>
        </w:rPr>
        <w:t>ar</w:t>
      </w:r>
      <w:r>
        <w:rPr>
          <w:rFonts w:ascii="Trebuchet MS"/>
          <w:color w:val="0092C0"/>
          <w:spacing w:val="-5"/>
          <w:w w:val="97"/>
        </w:rPr>
        <w:t>k</w:t>
      </w:r>
      <w:r>
        <w:rPr>
          <w:rFonts w:ascii="Trebuchet MS"/>
          <w:color w:val="0092C0"/>
          <w:spacing w:val="-1"/>
          <w:w w:val="89"/>
        </w:rPr>
        <w:t>e</w:t>
      </w:r>
      <w:r>
        <w:rPr>
          <w:rFonts w:ascii="Trebuchet MS"/>
          <w:color w:val="0092C0"/>
          <w:spacing w:val="-2"/>
          <w:w w:val="89"/>
        </w:rPr>
        <w:t>t</w:t>
      </w:r>
      <w:r>
        <w:rPr>
          <w:rFonts w:ascii="Trebuchet MS"/>
          <w:color w:val="0092C0"/>
          <w:w w:val="118"/>
        </w:rPr>
        <w:t>s</w:t>
      </w:r>
      <w:r>
        <w:rPr>
          <w:rFonts w:ascii="Trebuchet MS"/>
          <w:color w:val="0092C0"/>
          <w:spacing w:val="-18"/>
        </w:rPr>
        <w:t> </w:t>
      </w:r>
      <w:r>
        <w:rPr>
          <w:rFonts w:ascii="Trebuchet MS"/>
          <w:color w:val="0092C0"/>
          <w:spacing w:val="-3"/>
          <w:w w:val="118"/>
        </w:rPr>
        <w:t>s</w:t>
      </w:r>
      <w:r>
        <w:rPr>
          <w:rFonts w:ascii="Trebuchet MS"/>
          <w:color w:val="0092C0"/>
          <w:spacing w:val="-1"/>
          <w:w w:val="95"/>
        </w:rPr>
        <w:t>in</w:t>
      </w:r>
      <w:r>
        <w:rPr>
          <w:rFonts w:ascii="Trebuchet MS"/>
          <w:color w:val="0092C0"/>
          <w:spacing w:val="-4"/>
          <w:w w:val="95"/>
        </w:rPr>
        <w:t>c</w:t>
      </w:r>
      <w:r>
        <w:rPr>
          <w:rFonts w:ascii="Trebuchet MS"/>
          <w:color w:val="0092C0"/>
          <w:w w:val="92"/>
        </w:rPr>
        <w:t>e</w:t>
      </w:r>
      <w:r>
        <w:rPr>
          <w:rFonts w:ascii="Trebuchet MS"/>
          <w:color w:val="0092C0"/>
          <w:spacing w:val="-16"/>
        </w:rPr>
        <w:t> </w:t>
      </w:r>
      <w:r>
        <w:rPr>
          <w:rFonts w:ascii="Trebuchet MS"/>
          <w:color w:val="0092C0"/>
          <w:spacing w:val="-1"/>
          <w:w w:val="91"/>
        </w:rPr>
        <w:t>Janua</w:t>
      </w:r>
      <w:r>
        <w:rPr>
          <w:rFonts w:ascii="Trebuchet MS"/>
          <w:color w:val="0092C0"/>
          <w:spacing w:val="2"/>
          <w:w w:val="91"/>
        </w:rPr>
        <w:t>r</w:t>
      </w:r>
      <w:r>
        <w:rPr>
          <w:rFonts w:ascii="Trebuchet MS"/>
          <w:color w:val="0092C0"/>
          <w:w w:val="100"/>
        </w:rPr>
        <w:t>y</w:t>
      </w:r>
      <w:r>
        <w:rPr>
          <w:rFonts w:ascii="Trebuchet MS"/>
          <w:color w:val="0092C0"/>
          <w:spacing w:val="-18"/>
        </w:rPr>
        <w:t> </w:t>
      </w:r>
      <w:r>
        <w:rPr>
          <w:rFonts w:ascii="Trebuchet MS"/>
          <w:smallCaps/>
          <w:color w:val="0092C0"/>
          <w:spacing w:val="-1"/>
          <w:w w:val="105"/>
        </w:rPr>
        <w:t>20</w:t>
      </w:r>
      <w:r>
        <w:rPr>
          <w:rFonts w:ascii="Trebuchet MS"/>
          <w:smallCaps/>
          <w:color w:val="0092C0"/>
          <w:spacing w:val="-2"/>
          <w:w w:val="105"/>
        </w:rPr>
        <w:t>0</w:t>
      </w:r>
      <w:r>
        <w:rPr>
          <w:rFonts w:ascii="Trebuchet MS"/>
          <w:smallCaps/>
          <w:color w:val="0092C0"/>
          <w:spacing w:val="-1"/>
          <w:w w:val="106"/>
        </w:rPr>
        <w:t>2</w:t>
      </w:r>
      <w:r>
        <w:rPr>
          <w:smallCaps w:val="0"/>
          <w:color w:val="292425"/>
          <w:w w:val="103"/>
          <w:position w:val="4"/>
          <w:sz w:val="12"/>
        </w:rPr>
        <w:t>(a)</w:t>
      </w:r>
    </w:p>
    <w:p>
      <w:pPr>
        <w:spacing w:line="115" w:lineRule="exact" w:before="67"/>
        <w:ind w:left="1837" w:right="0" w:firstLine="0"/>
        <w:jc w:val="left"/>
        <w:rPr>
          <w:sz w:val="12"/>
        </w:rPr>
      </w:pPr>
      <w:r>
        <w:rPr>
          <w:color w:val="292425"/>
          <w:w w:val="115"/>
          <w:sz w:val="12"/>
        </w:rPr>
        <w:t>Indices; 2 January 2002 = 100</w:t>
      </w:r>
    </w:p>
    <w:p>
      <w:pPr>
        <w:spacing w:line="115" w:lineRule="exact" w:before="0"/>
        <w:ind w:left="3035" w:right="304" w:firstLine="0"/>
        <w:jc w:val="center"/>
        <w:rPr>
          <w:sz w:val="12"/>
        </w:rPr>
      </w:pPr>
      <w:r>
        <w:rPr/>
        <w:pict>
          <v:group style="position:absolute;margin-left:50.382999pt;margin-top:2.587760pt;width:144.450pt;height:144.2pt;mso-position-horizontal-relative:page;mso-position-vertical-relative:paragraph;z-index:-21921280" coordorigin="1008,52" coordsize="2889,2884">
            <v:shape style="position:absolute;left:1017;top:2827;width:2869;height:103" coordorigin="1018,2828" coordsize="2869,103" path="m1018,2930l3887,2930m1156,2930l1156,2873m1271,2930l1271,2873m1533,2930l1533,2873m1658,2930l1658,2873m1920,2930l1920,2873m2057,2930l2057,2873m2319,2930l2319,2873m2443,2930l2443,2873m2705,2930l2705,2873m2820,2930l2820,2873m3082,2930l3082,2873m3219,2930l3219,2873m3481,2930l3481,2873m3606,2930l3606,2873m3868,2930l3868,2873m1019,2930l1019,2828m1408,2930l1408,2873m1795,2930l1795,2873m2181,2930l2181,2873m2568,2930l2568,2828m2957,2930l2957,2873m3344,2930l3344,2873m3731,2930l3731,2873e" filled="false" stroked="true" strokeweight=".5pt" strokecolor="#292425">
              <v:path arrowok="t"/>
              <v:stroke dashstyle="solid"/>
            </v:shape>
            <v:shape style="position:absolute;left:1017;top:661;width:2869;height:1716" coordorigin="1018,662" coordsize="2869,1716" path="m1018,860l1028,811,1028,728,1049,744,1049,794,1060,794,1060,827,1070,877,1081,827,1081,893,1091,844,1091,877,1101,877,1112,893,1112,844,1122,827,1122,777,1133,777,1143,910,1143,811,1154,827,1164,943,1164,959,1175,976,1185,943,1196,893,1196,943,1206,893,1206,959,1227,943,1227,1025,1238,959,1238,1025,1238,992,1259,926,1259,893,1269,893,1269,811,1280,744,1290,761,1290,711,1300,744,1300,711,1311,695,1321,662,1321,744,1332,711,1342,711,1353,695,1353,761,1363,777,1374,827,1374,811,1384,777,1405,777,1405,860,1416,893,1436,877,1436,910,1436,860,1447,976,1447,943,1457,976,1468,893,1468,910,1478,926,1489,992,1499,1008,1499,1041,1510,1058,1510,1107,1520,1157,1531,1124,1531,1091,1531,1107,1541,1157,1552,1239,1562,1074,1562,1140,1573,1206,1583,1140,1583,1025,1594,1058,1594,1025,1615,1074,1615,1107,1625,1091,1625,1041,1625,1091,1646,1091,1646,1157,1657,1190,1657,1173,1667,1272,1677,1272,1677,1206,1688,1289,1688,1305,1698,1289,1709,1371,1709,1355,1709,1404,1719,1421,1730,1322,1740,1338,1740,1471,1751,1536,1761,1536,1761,1586,1771,1652,1771,1586,1782,1586,1792,1668,1792,1751,1803,1718,1803,1586,1824,1652,1824,1866,1834,1850,1834,1883,1845,1916,1855,1982,1855,1965,1866,2048,1866,2180,1876,2262,1887,2312,1887,2180,1897,2196,1897,2130,1908,1965,1918,1982,1918,1932,1918,2015,1929,2097,1939,2196,1939,2064,1950,1998,1950,1899,1960,1866,1971,1899,1971,1965,1981,1866,1981,1817,1981,1833,2002,1734,2002,1767,2012,1734,2012,1685,2012,1751,2033,1718,2033,1866,2054,1899,2065,2048,2065,1998,2075,2048,2075,1982,2096,1916,2096,1998,2107,1998,2117,1965,2117,2015,2128,2048,2128,2147,2138,2147,2149,2196,2149,2229,2159,2180,2159,2114,2180,2279,2180,2163,2190,2213,2190,2312,2211,2361,2211,2295,2211,2378,2222,2295,2222,2180,2232,2163,2243,2015,2243,2097,2253,2015,2253,1998,2264,1932,2274,1982,2274,1965,2285,1998,2285,1965,2295,1982,2306,2031,2306,1998,2306,2031,2316,1965,2326,1932,2326,1916,2337,1883,2337,1998,2347,2048,2358,2097,2358,2081,2368,2081,2368,1965,2389,2015,2389,2031,2400,1949,2400,1899,2421,1866,2421,1932,2421,1800,2431,1817,2431,1833,2442,1850,2452,1916,2452,1932,2463,1965,2463,1949,2473,2031,2484,1982,2484,1998,2494,2064,2505,1982,2505,2031,2515,2081,2515,2097,2526,2064,2536,2031,2536,2064,2547,2064,2557,2130,2567,2114,2567,2130,2578,2130,2578,2015,2599,1965,2599,2015,2609,1965,2630,1965,2630,1998,2641,2015,2641,2064,2651,2048,2661,2097,2661,2130,2672,2130,2672,2229,2682,2262,2693,2246,2693,2295,2703,2262,2714,2246,2714,2295,2735,2328,2745,2295,2756,2328,2756,2345,2756,2279,2777,2262,2777,2196,2787,2213,2787,2246,2787,2196,2808,2246,2808,2196,2808,2246,2819,2213,2819,2196,2829,2229,2840,2262,2840,2279,2850,2295,2850,2279,2861,2345,2871,2378,2871,2279,2882,2246,2892,2130,2892,2081,2902,2064,2913,1982,2923,2114,2923,2081,2934,2097,2944,2097,2955,2180,2955,2130,2965,2048,2965,2064,2965,2031,2986,2015,2986,2064,2997,2081,2997,2097,3007,2048,3017,2015,3017,2064,3028,2031,3038,2031,3049,1965,3049,1949,3059,1998,3059,2031,3070,1982,3080,1965,3080,2015,3091,1949,3101,1965,3112,1932,3112,1982,3122,1932,3133,1916,3143,1949,3143,1932,3143,1949,3164,2048,3175,2048,3175,1998,3196,1998,3196,1932,3206,1982,3206,1916,3217,1883,3227,1866,3227,1817,3237,1850,3237,1883,3248,1883,3258,1866,3258,1850,3269,1883,3279,1833,3279,1850,3290,1833,3290,1883,3300,1866,3311,1899,3321,1932,3321,1883,3332,1899,3342,1899,3353,1866,3353,1899,3374,1800,3374,1767,3384,1817,3384,1784,3395,1751,3405,1718,3405,1734,3416,1751,3416,1701,3426,1784,3437,1751,3437,1767,3447,1800,3447,1767,3457,1784,3468,1800,3468,1767,3478,1800,3489,1800,3489,1850,3499,1850,3499,1833,3510,1800,3520,1784,3520,1751,3531,1784,3531,1734,3552,1701,3552,1668,3552,1701,3562,1668,3562,1685,3583,1685,3583,1668,3593,1668,3593,1652,3604,1635,3614,1586,3614,1569,3625,1586,3625,1619,3635,1586,3646,1619,3646,1652,3656,1668,3667,1668,3667,1602,3677,1635,3677,1619,3688,1668,3709,1800,3709,1833,3719,1850,3730,1817,3730,1850,3740,1784,3740,1751,3761,1751,3761,1718,3761,1734,3772,1718,3772,1734,3782,1701,3793,1685,3793,1701,3803,1718,3803,1734,3813,1718,3824,1718,3824,1800,3834,1784,3834,1817,3845,1800,3855,1751,3855,1767,3866,1751,3876,1685,3876,1701,3887,1718e" filled="false" stroked="true" strokeweight="1pt" strokecolor="#0067a3">
              <v:path arrowok="t"/>
              <v:stroke dashstyle="solid"/>
            </v:shape>
            <v:shape style="position:absolute;left:1017;top:729;width:2869;height:1831" coordorigin="1018,729" coordsize="2869,1831" path="m1018,862l1028,812,1028,729,1028,762,1049,812,1049,862,1060,911,1060,895,1070,993,1081,944,1081,1026,1091,961,1101,993,1112,977,1112,928,1122,878,1122,928,1133,895,1143,944,1143,1010,1143,977,1154,961,1164,993,1164,1076,1175,1109,1175,1076,1185,1092,1196,1043,1196,1076,1206,1059,1206,1026,1206,1076,1227,1092,1227,1158,1238,1191,1238,1142,1238,1175,1259,1125,1259,1026,1269,993,1269,977,1280,862,1290,878,1290,829,1300,795,1300,779,1311,795,1321,829,1321,812,1332,779,1342,762,1353,729,1353,812,1363,795,1374,845,1374,829,1384,829,1384,795,1405,795,1405,829,1416,829,1416,895,1436,977,1436,911,1447,961,1457,928,1468,829,1468,812,1478,845,1489,895,1499,895,1499,911,1510,961,1520,977,1531,961,1531,944,1531,1010,1541,1026,1552,1026,1552,1059,1562,961,1562,977,1573,1026,1583,977,1583,928,1594,911,1594,895,1615,928,1615,944,1625,961,1625,977,1646,961,1657,1026,1657,993,1667,1043,1677,1158,1677,1109,1688,1092,1688,1158,1698,1158,1709,1125,1709,1257,1719,1356,1730,1241,1740,1257,1740,1373,1751,1373,1761,1472,1761,1406,1771,1455,1771,1422,1782,1290,1792,1290,1792,1439,1803,1521,1803,1323,1824,1307,1824,1505,1834,1620,1845,1752,1855,1752,1855,1653,1866,1620,1866,1769,1876,1950,1887,2049,1887,2098,1897,2016,1908,1851,1918,1868,1918,1967,1929,2016,1939,2115,1939,2000,1950,1983,1950,1868,1960,1785,1971,1851,1971,1835,1981,1934,1981,1802,2002,1703,2002,1752,2012,1703,2012,1637,2012,1670,2033,1719,2033,1637,2033,1769,2044,1851,2044,1818,2054,1884,2065,2000,2075,2033,2075,1950,2086,2000,2096,1950,2096,1851,2096,1983,2107,2049,2117,2065,2128,2181,2128,2247,2138,2247,2149,2363,2149,2412,2159,2379,2159,2247,2169,2263,2180,2412,2180,2363,2190,2280,2190,2412,2211,2445,2211,2478,2222,2412,2222,2280,2232,2296,2243,2131,2243,2164,2253,2082,2264,2049,2274,2082,2274,2197,2285,2131,2285,2148,2295,2065,2306,2197,2306,2065,2316,2065,2326,1934,2326,1917,2337,1967,2337,2065,2358,2131,2358,2098,2368,2131,2368,2016,2389,1983,2389,2000,2400,2016,2400,1917,2421,1917,2421,1967,2421,1851,2431,1835,2431,1851,2442,1835,2452,1934,2452,1950,2463,2000,2463,1983,2473,2065,2484,2016,2484,2000,2484,2033,2494,2082,2505,2000,2505,2033,2515,2098,2515,2131,2536,2065,2547,2065,2557,2131,2567,2115,2578,2115,2578,1983,2599,1950,2599,2033,2609,1983,2609,1967,2620,1950,2630,1934,2630,1967,2641,1967,2641,2049,2651,2065,2661,2098,2661,2148,2672,2164,2672,2197,2682,2280,2693,2296,2693,2247,2703,2247,2714,2214,2714,2280,2724,2247,2724,2280,2735,2313,2745,2330,2745,2263,2756,2313,2756,2247,2777,2181,2777,2148,2787,2214,2787,2197,2808,2230,2808,2346,2819,2296,2819,2247,2829,2230,2840,2280,2840,2313,2850,2346,2850,2396,2861,2445,2871,2461,2871,2560,2871,2445,2882,2330,2892,2247,2892,2230,2902,2214,2902,2230,2913,2148,2923,2280,2923,2214,2934,2230,2934,2263,2944,2247,2955,2330,2955,2280,2965,2197,2965,2148,2986,2049,2986,2082,2997,2131,2997,2115,3007,2098,3017,2033,3017,2049,3028,2000,3038,2000,3049,1967,3049,1950,3059,2000,3059,2049,3070,1967,3080,1983,3080,1950,3091,1950,3101,1901,3101,1851,3112,1835,3112,1901,3122,1868,3133,1868,3133,1884,3143,1901,3143,1851,3164,1967,3175,2000,3175,1934,3196,1934,3196,1868,3206,1868,3206,1835,3217,1785,3227,1785,3227,1769,3237,1785,3248,1769,3258,1769,3258,1736,3269,1752,3279,1703,3290,1703,3290,1752,3300,1719,3311,1818,3311,1835,3321,1818,3321,1835,3332,1802,3342,1818,3342,1884,3353,1835,3353,1868,3374,1769,3374,1752,3384,1785,3384,1752,3395,1703,3405,1686,3416,1736,3416,1703,3426,1736,3437,1719,3447,1653,3447,1703,3457,1670,3468,1686,3468,1670,3478,1703,3489,1703,3489,1670,3499,1736,3510,1719,3520,1686,3520,1670,3531,1670,3531,1604,3552,1587,3552,1604,3562,1604,3583,1637,3583,1653,3583,1637,3593,1620,3604,1538,3614,1571,3614,1538,3625,1538,3625,1521,3635,1488,3646,1505,3646,1554,3656,1571,3667,1554,3667,1521,3677,1538,3677,1521,3688,1554,3698,1637,3698,1670,3709,1703,3709,1719,3719,1752,3730,1736,3730,1769,3740,1703,3740,1719,3740,1637,3761,1653,3761,1604,3772,1571,3782,1554,3793,1554,3803,1571,3803,1587,3813,1587,3824,1571,3824,1620,3834,1653,3834,1670,3845,1637,3855,1620,3855,1587,3866,1604,3876,1554,3876,1538,3887,1571e" filled="false" stroked="true" strokeweight="1.0pt" strokecolor="#f9aa54">
              <v:path arrowok="t"/>
              <v:stroke dashstyle="solid"/>
            </v:shape>
            <v:shape style="position:absolute;left:1017;top:216;width:2869;height:1684" coordorigin="1018,217" coordsize="2869,1684" path="m1018,860l1028,877,1028,728,1049,728,1049,893,1060,976,1060,992,1070,992,1081,1042,1081,1025,1091,1025,1091,959,1101,959,1112,1075,1112,1091,1122,1075,1122,1025,1133,943,1143,1025,1143,1075,1154,1141,1164,1174,1164,1273,1175,1257,1175,1190,1185,1190,1196,1174,1196,1075,1206,1058,1206,1025,1206,1042,1227,1042,1227,1157,1238,1174,1238,1042,1259,1042,1259,1075,1259,959,1269,910,1269,827,1280,613,1290,629,1290,596,1300,382,1300,349,1311,266,1321,382,1321,497,1321,481,1332,431,1342,547,1353,464,1353,547,1363,662,1374,679,1374,712,1384,629,1384,613,1395,712,1405,728,1405,745,1416,646,1416,596,1436,580,1436,629,1436,613,1447,679,1447,745,1457,695,1468,629,1468,580,1478,547,1478,580,1489,514,1499,514,1499,530,1510,497,1510,530,1520,547,1531,580,1531,547,1531,563,1541,547,1552,547,1552,613,1562,596,1562,547,1573,547,1583,596,1594,530,1594,382,1615,349,1615,283,1625,233,1625,217,1646,250,1657,250,1657,283,1667,233,1677,299,1688,332,1688,365,1709,431,1709,530,1719,613,1730,745,1740,695,1740,811,1740,778,1751,794,1761,761,1761,745,1771,860,1771,827,1782,712,1792,712,1792,728,1803,629,1803,679,1803,646,1824,662,1824,613,1824,662,1834,695,1855,860,1866,794,1866,860,1876,877,1887,860,1887,910,1897,976,1897,1124,1908,1108,1918,1042,1918,1058,1929,1091,1939,1075,1939,1141,1960,910,1971,976,1971,992,1981,959,1981,926,2002,1009,2002,1025,2012,1009,2012,943,2033,877,2033,992,2044,1075,2054,1108,2065,1223,2065,1323,2075,1273,2075,1306,2086,1257,2096,1240,2107,1323,2117,1323,2117,1207,2128,1223,2128,1174,2138,1306,2149,1323,2149,1356,2159,1405,2159,1339,2169,1257,2180,1323,2180,1405,2190,1455,2190,1504,2190,1471,2211,1619,2211,1603,2211,1652,2222,1685,2222,1652,2232,1636,2243,1537,2243,1504,2253,1504,2253,1471,2264,1471,2274,1586,2274,1553,2285,1586,2285,1537,2306,1537,2306,1521,2306,1553,2316,1537,2326,1521,2326,1438,2337,1455,2337,1488,2347,1537,2358,1619,2368,1636,2368,1685,2368,1619,2389,1702,2389,1768,2400,1702,2400,1619,2421,1504,2421,1521,2421,1455,2431,1422,2442,1488,2452,1504,2452,1586,2463,1619,2473,1636,2484,1619,2484,1652,2494,1669,2505,1702,2515,1784,2515,1735,2526,1751,2536,1718,2536,1685,2547,1702,2547,1636,2557,1619,2567,1603,2567,1619,2578,1619,2578,1636,2599,1553,2599,1652,2609,1652,2609,1669,2620,1636,2630,1586,2630,1537,2641,1537,2641,1553,2651,1570,2661,1537,2661,1586,2672,1537,2672,1570,2682,1652,2693,1685,2693,1784,2703,1817,2714,1751,2714,1735,2724,1718,2724,1735,2735,1718,2745,1735,2745,1718,2756,1652,2756,1669,2756,1619,2777,1570,2777,1537,2787,1553,2787,1603,2808,1553,2808,1619,2819,1619,2819,1636,2829,1603,2840,1603,2840,1636,2850,1669,2850,1735,2861,1784,2871,1850,2871,1834,2871,1867,2882,1801,2892,1817,2892,1768,2902,1768,2902,1718,2913,1751,2923,1652,2923,1702,2934,1669,2934,1652,2944,1669,2955,1784,2955,1751,2965,1735,2965,1768,2965,1751,2986,1669,2986,1735,2997,1768,2997,1834,3007,1867,3017,1801,3017,1817,3028,1801,3028,1784,3038,1751,3049,1801,3049,1834,3059,1817,3059,1867,3070,1900,3080,1900,3080,1784,3091,1768,3101,1768,3101,1702,3112,1603,3112,1652,3122,1652,3133,1636,3133,1619,3143,1619,3143,1702,3143,1669,3164,1751,3164,1735,3175,1784,3175,1702,3196,1685,3196,1751,3206,1735,3217,1652,3227,1636,3237,1619,3237,1636,3248,1570,3258,1570,3258,1586,3269,1553,3279,1619,3279,1603,3290,1553,3300,1521,3311,1471,3311,1553,3321,1553,3321,1570,3332,1504,3342,1504,3342,1471,3353,1339,3353,1306,3374,1207,3374,1091,3384,1124,3384,1240,3395,1174,3405,1124,3405,1157,3416,1240,3416,1207,3426,1223,3437,1273,3437,1240,3447,1240,3457,1223,3468,1223,3468,1290,3478,1257,3489,1306,3489,1323,3499,1356,3510,1339,3520,1257,3520,1240,3531,1207,3531,1124,3552,1075,3552,943,3562,860,3562,844,3583,877,3583,844,3583,877,3593,910,3593,844,3604,712,3614,695,3614,662,3625,745,3625,761,3635,745,3646,679,3646,811,3656,761,3667,761,3667,613,3677,596,3677,580,3688,596,3698,679,3709,695,3709,811,3719,794,3730,811,3740,728,3740,580,3761,596,3761,497,3761,563,3772,547,3772,464,3782,481,3793,448,3793,497,3803,464,3803,431,3813,431,3824,448,3824,547,3834,811,3834,778,3855,646,3855,596,3855,629,3866,728,3876,728,3876,547,3887,613e" filled="false" stroked="true" strokeweight="1pt" strokecolor="#93479a">
              <v:path arrowok="t"/>
              <v:stroke dashstyle="solid"/>
            </v:shape>
            <v:shape style="position:absolute;left:1017;top:761;width:2869;height:1616" coordorigin="1018,762" coordsize="2869,1616" path="m1018,861l1028,861,1028,762,1049,795,1049,844,1060,861,1070,927,1081,894,1081,927,1091,910,1091,927,1101,910,1112,910,1112,894,1122,844,1122,877,1133,861,1143,927,1143,960,1143,910,1154,894,1164,910,1164,960,1175,976,1175,943,1185,943,1196,910,1196,927,1206,927,1206,877,1206,894,1227,910,1227,960,1238,1009,1238,976,1238,993,1259,960,1259,894,1269,960,1269,910,1280,844,1290,861,1290,844,1300,811,1311,828,1321,828,1321,811,1321,828,1332,795,1342,795,1353,778,1353,828,1363,828,1374,861,1384,844,1384,811,1405,811,1416,828,1416,844,1416,828,1436,877,1436,828,1447,894,1447,877,1457,861,1468,811,1478,828,1489,828,1499,861,1499,844,1510,861,1510,877,1520,894,1531,877,1531,910,1531,877,1541,844,1552,844,1552,910,1562,844,1562,861,1573,877,1583,844,1583,828,1594,811,1594,844,1615,844,1625,894,1625,877,1646,894,1646,943,1657,976,1657,943,1677,943,1677,1009,1688,1026,1688,1059,1698,1059,1709,1042,1709,1174,1719,1290,1730,1191,1740,1240,1740,1323,1751,1306,1761,1356,1761,1306,1771,1372,1782,1290,1792,1273,1792,1372,1803,1487,1803,1323,1824,1339,1824,1471,1834,1619,1845,1784,1855,1784,1855,1669,1866,1586,1866,1718,1876,1867,1887,1900,1887,1966,1897,1834,1897,1801,1908,1669,1918,1685,1918,1636,1918,1768,1929,1751,1939,1817,1939,1735,1950,1751,1950,1652,1960,1586,1971,1652,1971,1619,1981,1685,1981,1570,2002,1504,2002,1537,2012,1537,2012,1487,2012,1520,2033,1520,2033,1471,2033,1603,2044,1652,2044,1636,2054,1669,2065,1784,2075,1801,2075,1735,2086,1768,2096,1685,2096,1669,2096,1751,2107,1801,2117,1784,2117,1801,2128,1916,2128,1966,2138,1933,2149,2015,2149,2064,2159,2048,2159,1949,2169,1900,2180,2048,2180,1998,2190,1916,2190,1982,2211,2015,2211,2048,2222,2031,2222,1900,2232,1916,2243,1768,2243,1817,2253,1735,2253,1768,2264,1751,2274,1768,2274,1834,2285,1768,2285,1817,2295,1784,2306,1883,2306,1817,2316,1850,2326,1735,2337,1768,2337,1784,2347,1817,2358,1834,2358,1784,2368,1817,2368,1784,2389,1751,2389,1768,2400,1768,2400,1702,2400,1718,2421,1751,2421,1784,2421,1735,2431,1702,2431,1718,2442,1718,2452,1784,2452,1801,2463,1817,2463,1834,2473,1883,2484,1883,2484,1850,2484,1883,2494,1933,2505,1867,2505,1916,2515,1966,2526,1933,2536,1900,2536,1883,2547,1883,2557,1966,2567,1916,2567,1883,2578,1883,2578,1834,2599,1850,2599,1900,2609,1900,2609,1867,2620,1883,2630,1883,2630,1916,2641,1933,2641,1966,2651,1998,2661,2031,2661,2064,2672,2114,2672,2131,2682,2213,2693,2213,2693,2229,2693,2164,2703,2164,2714,2081,2714,2147,2724,2097,2724,2147,2735,2147,2745,2164,2745,2097,2756,2131,2756,2147,2777,2081,2777,2064,2787,2097,2787,2064,2808,2081,2808,2147,2819,2164,2819,2114,2829,2081,2840,2131,2840,2180,2850,2180,2850,2229,2861,2279,2871,2262,2871,2378,2871,2246,2892,2081,2892,2048,2902,2031,2913,1966,2923,2048,2934,2015,2934,2064,2944,2081,2955,2147,2955,2097,2965,2048,2965,1998,2986,1916,2986,1966,2997,1998,3007,1966,3017,1916,3017,1949,3028,1933,3038,1933,3049,1916,3049,1867,3059,1916,3059,1933,3070,1883,3080,1900,3080,1933,3091,1867,3101,1867,3101,1834,3112,1834,3112,1883,3122,1850,3133,1834,3133,1817,3143,1834,3143,1768,3164,1850,3164,1834,3175,1867,3175,1817,3175,1834,3196,1834,3196,1751,3206,1751,3206,1768,3217,1702,3227,1718,3227,1702,3237,1718,3237,1669,3248,1685,3258,1702,3258,1669,3269,1685,3279,1669,3279,1636,3290,1636,3290,1685,3300,1669,3311,1718,3311,1751,3321,1735,3321,1751,3332,1735,3342,1768,3342,1817,3353,1784,3353,1768,3374,1718,3374,1735,3384,1751,3384,1735,3395,1669,3405,1685,3405,1702,3416,1718,3426,1735,3437,1702,3447,1652,3447,1669,3457,1652,3468,1652,3468,1636,3478,1685,3489,1685,3489,1669,3499,1702,3499,1685,3510,1652,3520,1619,3531,1619,3531,1570,3552,1537,3552,1586,3562,1570,3583,1570,3583,1603,3583,1586,3593,1586,3593,1603,3604,1570,3614,1570,3614,1520,3625,1537,3635,1504,3646,1537,3646,1553,3656,1553,3667,1537,3667,1504,3677,1504,3688,1537,3698,1553,3698,1570,3709,1553,3709,1586,3719,1619,3730,1636,3730,1669,3740,1619,3740,1537,3761,1537,3772,1487,3782,1455,3793,1471,3793,1438,3803,1471,3813,1455,3824,1455,3824,1520,3834,1553,3845,1537,3855,1520,3855,1537,3855,1504,3866,1504,3876,1471,3876,1487,3887,1504e" filled="false" stroked="true" strokeweight="1pt" strokecolor="#ec2131">
              <v:path arrowok="t"/>
              <v:stroke dashstyle="solid"/>
            </v:shape>
            <v:line style="position:absolute" from="3500,52" to="3500,2930" stroked="true" strokeweight=".5pt" strokecolor="#292425">
              <v:stroke dashstyle="dash"/>
            </v:line>
            <v:line style="position:absolute" from="2471,839" to="2100,1402" stroked="true" strokeweight=".5pt" strokecolor="#292425">
              <v:stroke dashstyle="solid"/>
            </v:line>
            <v:shape style="position:absolute;left:2062;top:1374;width:68;height:85" coordorigin="2062,1374" coordsize="68,85" path="m2088,1374l2070,1440,2062,1459,2068,1452,2130,1402,2088,1374xe" filled="true" fillcolor="#292425" stroked="false">
              <v:path arrowok="t"/>
              <v:fill type="solid"/>
            </v:shape>
            <v:shape style="position:absolute;left:2330;top:159;width:1154;height:120" type="#_x0000_t202" filled="false" stroked="false">
              <v:textbox inset="0,0,0,0">
                <w:txbxContent>
                  <w:p>
                    <w:pPr>
                      <w:spacing w:line="116" w:lineRule="exact" w:before="0"/>
                      <w:ind w:left="0" w:right="0" w:firstLine="0"/>
                      <w:jc w:val="left"/>
                      <w:rPr>
                        <w:i/>
                        <w:sz w:val="12"/>
                      </w:rPr>
                    </w:pPr>
                    <w:r>
                      <w:rPr>
                        <w:color w:val="292425"/>
                        <w:w w:val="102"/>
                        <w:sz w:val="12"/>
                      </w:rPr>
                      <w:t>August</w:t>
                    </w:r>
                    <w:r>
                      <w:rPr>
                        <w:color w:val="292425"/>
                        <w:sz w:val="12"/>
                      </w:rPr>
                      <w:t> </w:t>
                    </w:r>
                    <w:r>
                      <w:rPr>
                        <w:i/>
                        <w:smallCaps/>
                        <w:color w:val="292425"/>
                        <w:w w:val="82"/>
                        <w:sz w:val="12"/>
                      </w:rPr>
                      <w:t>Inflation</w:t>
                    </w:r>
                    <w:r>
                      <w:rPr>
                        <w:i/>
                        <w:smallCaps w:val="0"/>
                        <w:color w:val="292425"/>
                        <w:sz w:val="12"/>
                      </w:rPr>
                      <w:t> </w:t>
                    </w:r>
                    <w:r>
                      <w:rPr>
                        <w:i/>
                        <w:smallCaps w:val="0"/>
                        <w:color w:val="292425"/>
                        <w:spacing w:val="-3"/>
                        <w:w w:val="96"/>
                        <w:sz w:val="12"/>
                      </w:rPr>
                      <w:t>R</w:t>
                    </w:r>
                    <w:r>
                      <w:rPr>
                        <w:i/>
                        <w:smallCaps w:val="0"/>
                        <w:color w:val="292425"/>
                        <w:w w:val="96"/>
                        <w:sz w:val="12"/>
                      </w:rPr>
                      <w:t>eport</w:t>
                    </w:r>
                  </w:p>
                </w:txbxContent>
              </v:textbox>
              <w10:wrap type="none"/>
            </v:shape>
            <v:shape style="position:absolute;left:2344;top:710;width:777;height:120" type="#_x0000_t202" filled="false" stroked="false">
              <v:textbox inset="0,0,0,0">
                <w:txbxContent>
                  <w:p>
                    <w:pPr>
                      <w:spacing w:line="116" w:lineRule="exact" w:before="0"/>
                      <w:ind w:left="0" w:right="0" w:firstLine="0"/>
                      <w:jc w:val="left"/>
                      <w:rPr>
                        <w:sz w:val="12"/>
                      </w:rPr>
                    </w:pPr>
                    <w:r>
                      <w:rPr>
                        <w:color w:val="292425"/>
                        <w:sz w:val="12"/>
                      </w:rPr>
                      <w:t>FTSE All-Share</w:t>
                    </w:r>
                  </w:p>
                </w:txbxContent>
              </v:textbox>
              <w10:wrap type="none"/>
            </v:shape>
            <v:shape style="position:absolute;left:3069;top:1117;width:298;height:120" type="#_x0000_t202" filled="false" stroked="false">
              <v:textbox inset="0,0,0,0">
                <w:txbxContent>
                  <w:p>
                    <w:pPr>
                      <w:spacing w:line="116" w:lineRule="exact" w:before="0"/>
                      <w:ind w:left="0" w:right="0" w:firstLine="0"/>
                      <w:jc w:val="left"/>
                      <w:rPr>
                        <w:sz w:val="12"/>
                      </w:rPr>
                    </w:pPr>
                    <w:r>
                      <w:rPr>
                        <w:color w:val="292425"/>
                        <w:sz w:val="12"/>
                      </w:rPr>
                      <w:t>Topix</w:t>
                    </w:r>
                  </w:p>
                </w:txbxContent>
              </v:textbox>
              <w10:wrap type="none"/>
            </v:shape>
            <v:shape style="position:absolute;left:1395;top:2257;width:479;height:120" type="#_x0000_t202" filled="false" stroked="false">
              <v:textbox inset="0,0,0,0">
                <w:txbxContent>
                  <w:p>
                    <w:pPr>
                      <w:spacing w:line="116" w:lineRule="exact" w:before="0"/>
                      <w:ind w:left="0" w:right="0" w:firstLine="0"/>
                      <w:jc w:val="left"/>
                      <w:rPr>
                        <w:sz w:val="12"/>
                      </w:rPr>
                    </w:pPr>
                    <w:r>
                      <w:rPr>
                        <w:color w:val="292425"/>
                        <w:w w:val="110"/>
                        <w:sz w:val="12"/>
                      </w:rPr>
                      <w:t>S&amp;P </w:t>
                    </w:r>
                    <w:r>
                      <w:rPr>
                        <w:color w:val="292425"/>
                        <w:spacing w:val="-3"/>
                        <w:w w:val="110"/>
                        <w:sz w:val="12"/>
                      </w:rPr>
                      <w:t>500</w:t>
                    </w:r>
                  </w:p>
                </w:txbxContent>
              </v:textbox>
              <w10:wrap type="none"/>
            </v:shape>
            <v:shape style="position:absolute;left:2304;top:2516;width:564;height:120" type="#_x0000_t202" filled="false" stroked="false">
              <v:textbox inset="0,0,0,0">
                <w:txbxContent>
                  <w:p>
                    <w:pPr>
                      <w:spacing w:line="116" w:lineRule="exact" w:before="0"/>
                      <w:ind w:left="0" w:right="0" w:firstLine="0"/>
                      <w:jc w:val="left"/>
                      <w:rPr>
                        <w:sz w:val="12"/>
                      </w:rPr>
                    </w:pPr>
                    <w:r>
                      <w:rPr>
                        <w:color w:val="292425"/>
                        <w:sz w:val="12"/>
                      </w:rPr>
                      <w:t>Euro Stoxx</w:t>
                    </w:r>
                  </w:p>
                </w:txbxContent>
              </v:textbox>
              <w10:wrap type="none"/>
            </v:shape>
            <w10:wrap type="none"/>
          </v:group>
        </w:pict>
      </w:r>
      <w:r>
        <w:rPr/>
        <w:pict>
          <v:line style="position:absolute;mso-position-horizontal-relative:page;mso-position-vertical-relative:paragraph;z-index:15771136" from="198.899002pt,2.519760pt" to="203.939002pt,2.519760pt" stroked="true" strokeweight=".5pt" strokecolor="#292425">
            <v:stroke dashstyle="solid"/>
            <w10:wrap type="none"/>
          </v:line>
        </w:pict>
      </w:r>
      <w:r>
        <w:rPr/>
        <w:pict>
          <v:line style="position:absolute;mso-position-horizontal-relative:page;mso-position-vertical-relative:paragraph;z-index:15775232" from="41.27pt,2.519760pt" to="46.31pt,2.519760pt" stroked="true" strokeweight=".5pt" strokecolor="#292425">
            <v:stroke dashstyle="solid"/>
            <w10:wrap type="none"/>
          </v:line>
        </w:pict>
      </w:r>
      <w:r>
        <w:rPr>
          <w:color w:val="292425"/>
          <w:spacing w:val="-8"/>
          <w:w w:val="120"/>
          <w:sz w:val="12"/>
        </w:rPr>
        <w:t>120</w:t>
      </w:r>
    </w:p>
    <w:p>
      <w:pPr>
        <w:pStyle w:val="BodyText"/>
        <w:rPr>
          <w:sz w:val="12"/>
        </w:rPr>
      </w:pPr>
    </w:p>
    <w:p>
      <w:pPr>
        <w:pStyle w:val="BodyText"/>
        <w:spacing w:before="10"/>
        <w:rPr>
          <w:sz w:val="11"/>
        </w:rPr>
      </w:pPr>
    </w:p>
    <w:p>
      <w:pPr>
        <w:spacing w:before="0"/>
        <w:ind w:left="3035" w:right="284" w:firstLine="0"/>
        <w:jc w:val="center"/>
        <w:rPr>
          <w:sz w:val="12"/>
        </w:rPr>
      </w:pPr>
      <w:r>
        <w:rPr/>
        <w:pict>
          <v:line style="position:absolute;mso-position-horizontal-relative:page;mso-position-vertical-relative:paragraph;z-index:15770624" from="198.899002pt,3.552578pt" to="203.939002pt,3.552578pt" stroked="true" strokeweight=".5pt" strokecolor="#292425">
            <v:stroke dashstyle="solid"/>
            <w10:wrap type="none"/>
          </v:line>
        </w:pict>
      </w:r>
      <w:r>
        <w:rPr/>
        <w:pict>
          <v:line style="position:absolute;mso-position-horizontal-relative:page;mso-position-vertical-relative:paragraph;z-index:15774720" from="41.27pt,3.552578pt" to="46.31pt,3.552578pt" stroked="true" strokeweight=".5pt" strokecolor="#292425">
            <v:stroke dashstyle="solid"/>
            <w10:wrap type="none"/>
          </v:line>
        </w:pict>
      </w:r>
      <w:r>
        <w:rPr>
          <w:color w:val="292425"/>
          <w:spacing w:val="-14"/>
          <w:w w:val="120"/>
          <w:sz w:val="12"/>
        </w:rPr>
        <w:t>110</w:t>
      </w:r>
    </w:p>
    <w:p>
      <w:pPr>
        <w:pStyle w:val="BodyText"/>
        <w:rPr>
          <w:sz w:val="12"/>
        </w:rPr>
      </w:pPr>
    </w:p>
    <w:p>
      <w:pPr>
        <w:pStyle w:val="BodyText"/>
        <w:spacing w:before="10"/>
        <w:rPr>
          <w:sz w:val="11"/>
        </w:rPr>
      </w:pPr>
    </w:p>
    <w:p>
      <w:pPr>
        <w:spacing w:before="1"/>
        <w:ind w:left="3035" w:right="312" w:firstLine="0"/>
        <w:jc w:val="center"/>
        <w:rPr>
          <w:sz w:val="12"/>
        </w:rPr>
      </w:pPr>
      <w:r>
        <w:rPr/>
        <w:pict>
          <v:line style="position:absolute;mso-position-horizontal-relative:page;mso-position-vertical-relative:paragraph;z-index:15770112" from="198.899002pt,3.604765pt" to="203.939002pt,3.604765pt" stroked="true" strokeweight=".5pt" strokecolor="#292425">
            <v:stroke dashstyle="solid"/>
            <w10:wrap type="none"/>
          </v:line>
        </w:pict>
      </w:r>
      <w:r>
        <w:rPr/>
        <w:pict>
          <v:line style="position:absolute;mso-position-horizontal-relative:page;mso-position-vertical-relative:paragraph;z-index:15774208" from="41.27pt,3.604765pt" to="46.31pt,3.604765pt" stroked="true" strokeweight=".5pt" strokecolor="#292425">
            <v:stroke dashstyle="solid"/>
            <w10:wrap type="none"/>
          </v:line>
        </w:pict>
      </w:r>
      <w:r>
        <w:rPr>
          <w:color w:val="292425"/>
          <w:spacing w:val="-5"/>
          <w:w w:val="120"/>
          <w:sz w:val="12"/>
        </w:rPr>
        <w:t>100</w:t>
      </w:r>
    </w:p>
    <w:p>
      <w:pPr>
        <w:pStyle w:val="BodyText"/>
        <w:rPr>
          <w:sz w:val="12"/>
        </w:rPr>
      </w:pPr>
    </w:p>
    <w:p>
      <w:pPr>
        <w:pStyle w:val="BodyText"/>
        <w:spacing w:before="9"/>
        <w:rPr>
          <w:sz w:val="11"/>
        </w:rPr>
      </w:pPr>
    </w:p>
    <w:p>
      <w:pPr>
        <w:spacing w:before="1"/>
        <w:ind w:left="3035" w:right="253" w:firstLine="0"/>
        <w:jc w:val="center"/>
        <w:rPr>
          <w:sz w:val="12"/>
        </w:rPr>
      </w:pPr>
      <w:r>
        <w:rPr/>
        <w:pict>
          <v:line style="position:absolute;mso-position-horizontal-relative:page;mso-position-vertical-relative:paragraph;z-index:15769600" from="198.899002pt,3.607563pt" to="203.939002pt,3.607563pt" stroked="true" strokeweight=".5pt" strokecolor="#292425">
            <v:stroke dashstyle="solid"/>
            <w10:wrap type="none"/>
          </v:line>
        </w:pict>
      </w:r>
      <w:r>
        <w:rPr/>
        <w:pict>
          <v:line style="position:absolute;mso-position-horizontal-relative:page;mso-position-vertical-relative:paragraph;z-index:15773696" from="41.27pt,3.607563pt" to="46.31pt,3.607563pt" stroked="true" strokeweight=".5pt" strokecolor="#292425">
            <v:stroke dashstyle="solid"/>
            <w10:wrap type="none"/>
          </v:line>
        </w:pict>
      </w:r>
      <w:r>
        <w:rPr>
          <w:color w:val="292425"/>
          <w:spacing w:val="-5"/>
          <w:w w:val="120"/>
          <w:sz w:val="12"/>
        </w:rPr>
        <w:t>90</w:t>
      </w:r>
    </w:p>
    <w:p>
      <w:pPr>
        <w:pStyle w:val="BodyText"/>
        <w:rPr>
          <w:sz w:val="12"/>
        </w:rPr>
      </w:pPr>
    </w:p>
    <w:p>
      <w:pPr>
        <w:pStyle w:val="BodyText"/>
        <w:spacing w:before="10"/>
        <w:rPr>
          <w:sz w:val="11"/>
        </w:rPr>
      </w:pPr>
    </w:p>
    <w:p>
      <w:pPr>
        <w:spacing w:before="0"/>
        <w:ind w:left="3035" w:right="253" w:firstLine="0"/>
        <w:jc w:val="center"/>
        <w:rPr>
          <w:sz w:val="12"/>
        </w:rPr>
      </w:pPr>
      <w:r>
        <w:rPr/>
        <w:pict>
          <v:line style="position:absolute;mso-position-horizontal-relative:page;mso-position-vertical-relative:paragraph;z-index:15769088" from="198.899002pt,3.559361pt" to="203.939002pt,3.559361pt" stroked="true" strokeweight=".5pt" strokecolor="#292425">
            <v:stroke dashstyle="solid"/>
            <w10:wrap type="none"/>
          </v:line>
        </w:pict>
      </w:r>
      <w:r>
        <w:rPr/>
        <w:pict>
          <v:line style="position:absolute;mso-position-horizontal-relative:page;mso-position-vertical-relative:paragraph;z-index:15773184" from="41.27pt,3.559361pt" to="46.31pt,3.559361pt" stroked="true" strokeweight=".5pt" strokecolor="#292425">
            <v:stroke dashstyle="solid"/>
            <w10:wrap type="none"/>
          </v:line>
        </w:pict>
      </w:r>
      <w:r>
        <w:rPr>
          <w:color w:val="292425"/>
          <w:spacing w:val="-8"/>
          <w:w w:val="120"/>
          <w:sz w:val="12"/>
        </w:rPr>
        <w:t>80</w:t>
      </w:r>
    </w:p>
    <w:p>
      <w:pPr>
        <w:pStyle w:val="BodyText"/>
        <w:rPr>
          <w:sz w:val="12"/>
        </w:rPr>
      </w:pPr>
    </w:p>
    <w:p>
      <w:pPr>
        <w:pStyle w:val="BodyText"/>
        <w:spacing w:before="10"/>
        <w:rPr>
          <w:sz w:val="11"/>
        </w:rPr>
      </w:pPr>
    </w:p>
    <w:p>
      <w:pPr>
        <w:spacing w:before="0"/>
        <w:ind w:left="3035" w:right="253" w:firstLine="0"/>
        <w:jc w:val="center"/>
        <w:rPr>
          <w:sz w:val="12"/>
        </w:rPr>
      </w:pPr>
      <w:r>
        <w:rPr/>
        <w:pict>
          <v:line style="position:absolute;mso-position-horizontal-relative:page;mso-position-vertical-relative:paragraph;z-index:15768576" from="198.899002pt,3.562548pt" to="203.939002pt,3.562548pt" stroked="true" strokeweight=".5pt" strokecolor="#292425">
            <v:stroke dashstyle="solid"/>
            <w10:wrap type="none"/>
          </v:line>
        </w:pict>
      </w:r>
      <w:r>
        <w:rPr/>
        <w:pict>
          <v:line style="position:absolute;mso-position-horizontal-relative:page;mso-position-vertical-relative:paragraph;z-index:15772672" from="41.27pt,3.562548pt" to="46.31pt,3.562548pt" stroked="true" strokeweight=".5pt" strokecolor="#292425">
            <v:stroke dashstyle="solid"/>
            <w10:wrap type="none"/>
          </v:line>
        </w:pict>
      </w:r>
      <w:r>
        <w:rPr>
          <w:color w:val="292425"/>
          <w:spacing w:val="-14"/>
          <w:w w:val="120"/>
          <w:sz w:val="12"/>
        </w:rPr>
        <w:t>70</w:t>
      </w:r>
    </w:p>
    <w:p>
      <w:pPr>
        <w:pStyle w:val="BodyText"/>
        <w:rPr>
          <w:sz w:val="12"/>
        </w:rPr>
      </w:pPr>
    </w:p>
    <w:p>
      <w:pPr>
        <w:pStyle w:val="BodyText"/>
        <w:spacing w:before="10"/>
        <w:rPr>
          <w:sz w:val="11"/>
        </w:rPr>
      </w:pPr>
    </w:p>
    <w:p>
      <w:pPr>
        <w:spacing w:before="0"/>
        <w:ind w:left="3035" w:right="253" w:firstLine="0"/>
        <w:jc w:val="center"/>
        <w:rPr>
          <w:sz w:val="12"/>
        </w:rPr>
      </w:pPr>
      <w:r>
        <w:rPr/>
        <w:pict>
          <v:line style="position:absolute;mso-position-horizontal-relative:page;mso-position-vertical-relative:paragraph;z-index:15768064" from="198.899002pt,3.563346pt" to="203.939002pt,3.563346pt" stroked="true" strokeweight=".5pt" strokecolor="#292425">
            <v:stroke dashstyle="solid"/>
            <w10:wrap type="none"/>
          </v:line>
        </w:pict>
      </w:r>
      <w:r>
        <w:rPr/>
        <w:pict>
          <v:line style="position:absolute;mso-position-horizontal-relative:page;mso-position-vertical-relative:paragraph;z-index:15772160" from="41.27pt,3.563346pt" to="46.31pt,3.563346pt" stroked="true" strokeweight=".5pt" strokecolor="#292425">
            <v:stroke dashstyle="solid"/>
            <w10:wrap type="none"/>
          </v:line>
        </w:pict>
      </w:r>
      <w:r>
        <w:rPr>
          <w:color w:val="292425"/>
          <w:spacing w:val="-5"/>
          <w:w w:val="120"/>
          <w:sz w:val="12"/>
        </w:rPr>
        <w:t>60</w:t>
      </w:r>
    </w:p>
    <w:p>
      <w:pPr>
        <w:tabs>
          <w:tab w:pos="1142" w:val="left" w:leader="none"/>
          <w:tab w:pos="2649" w:val="right" w:leader="none"/>
          <w:tab w:pos="3068" w:val="left" w:leader="none"/>
          <w:tab w:pos="3516" w:val="left" w:leader="none"/>
        </w:tabs>
        <w:spacing w:before="276"/>
        <w:ind w:left="1033" w:right="732" w:hanging="677"/>
        <w:jc w:val="left"/>
        <w:rPr>
          <w:sz w:val="12"/>
        </w:rPr>
      </w:pPr>
      <w:r>
        <w:rPr/>
        <w:pict>
          <v:line style="position:absolute;mso-position-horizontal-relative:page;mso-position-vertical-relative:paragraph;z-index:-21917184" from="198.899002pt,16.981136pt" to="203.939002pt,16.981136pt" stroked="true" strokeweight=".5pt" strokecolor="#292425">
            <v:stroke dashstyle="solid"/>
            <w10:wrap type="none"/>
          </v:line>
        </w:pict>
      </w:r>
      <w:r>
        <w:rPr/>
        <w:pict>
          <v:line style="position:absolute;mso-position-horizontal-relative:page;mso-position-vertical-relative:paragraph;z-index:15775744" from="41.27pt,16.981136pt" to="46.31pt,16.981136pt" stroked="true" strokeweight=".5pt" strokecolor="#292425">
            <v:stroke dashstyle="solid"/>
            <w10:wrap type="none"/>
          </v:line>
        </w:pict>
      </w:r>
      <w:r>
        <w:rPr>
          <w:color w:val="292425"/>
          <w:w w:val="105"/>
          <w:sz w:val="12"/>
        </w:rPr>
        <w:t>Jan.   </w:t>
      </w:r>
      <w:r>
        <w:rPr>
          <w:color w:val="292425"/>
          <w:spacing w:val="28"/>
          <w:w w:val="105"/>
          <w:sz w:val="12"/>
        </w:rPr>
        <w:t> </w:t>
      </w:r>
      <w:r>
        <w:rPr>
          <w:color w:val="292425"/>
          <w:w w:val="105"/>
          <w:sz w:val="12"/>
        </w:rPr>
        <w:t>Apr.</w:t>
        <w:tab/>
        <w:tab/>
        <w:t>July     Oct.     Jan.    </w:t>
      </w:r>
      <w:r>
        <w:rPr>
          <w:color w:val="292425"/>
          <w:spacing w:val="14"/>
          <w:w w:val="105"/>
          <w:sz w:val="12"/>
        </w:rPr>
        <w:t> </w:t>
      </w:r>
      <w:r>
        <w:rPr>
          <w:color w:val="292425"/>
          <w:w w:val="105"/>
          <w:sz w:val="12"/>
        </w:rPr>
        <w:t>Apr.    </w:t>
      </w:r>
      <w:r>
        <w:rPr>
          <w:color w:val="292425"/>
          <w:spacing w:val="23"/>
          <w:w w:val="105"/>
          <w:sz w:val="12"/>
        </w:rPr>
        <w:t> </w:t>
      </w:r>
      <w:r>
        <w:rPr>
          <w:color w:val="292425"/>
          <w:w w:val="105"/>
          <w:sz w:val="12"/>
        </w:rPr>
        <w:t>July</w:t>
        <w:tab/>
        <w:t>Oct.</w:t>
        <w:tab/>
      </w:r>
      <w:r>
        <w:rPr>
          <w:color w:val="292425"/>
          <w:spacing w:val="-18"/>
          <w:w w:val="105"/>
          <w:position w:val="7"/>
          <w:sz w:val="12"/>
        </w:rPr>
        <w:t>50 </w:t>
      </w:r>
      <w:r>
        <w:rPr>
          <w:color w:val="292425"/>
          <w:spacing w:val="-4"/>
          <w:w w:val="105"/>
          <w:sz w:val="12"/>
        </w:rPr>
        <w:t>2002</w:t>
        <w:tab/>
      </w:r>
      <w:r>
        <w:rPr>
          <w:color w:val="292425"/>
          <w:spacing w:val="-8"/>
          <w:w w:val="105"/>
          <w:sz w:val="12"/>
        </w:rPr>
        <w:t>03</w:t>
      </w:r>
    </w:p>
    <w:p>
      <w:pPr>
        <w:spacing w:before="91"/>
        <w:ind w:left="192" w:right="0" w:firstLine="0"/>
        <w:jc w:val="left"/>
        <w:rPr>
          <w:sz w:val="12"/>
        </w:rPr>
      </w:pPr>
      <w:r>
        <w:rPr>
          <w:color w:val="292425"/>
          <w:w w:val="105"/>
          <w:sz w:val="12"/>
        </w:rPr>
        <w:t>Sources: Bank of England and Bloomberg.</w:t>
      </w:r>
    </w:p>
    <w:p>
      <w:pPr>
        <w:spacing w:before="102"/>
        <w:ind w:left="192" w:right="0" w:firstLine="0"/>
        <w:jc w:val="left"/>
        <w:rPr>
          <w:sz w:val="12"/>
        </w:rPr>
      </w:pPr>
      <w:r>
        <w:rPr>
          <w:color w:val="292425"/>
          <w:w w:val="105"/>
          <w:sz w:val="12"/>
        </w:rPr>
        <w:t>(a) All equity price indices have been converted into sterling.</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3"/>
        <w:ind w:left="195"/>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val="0"/>
          <w:color w:val="0092C0"/>
          <w:spacing w:val="-1"/>
          <w:w w:val="95"/>
        </w:rPr>
        <w:t>.6</w:t>
      </w:r>
    </w:p>
    <w:p>
      <w:pPr>
        <w:spacing w:line="247" w:lineRule="auto" w:before="7"/>
        <w:ind w:left="195" w:right="471" w:firstLine="0"/>
        <w:jc w:val="left"/>
        <w:rPr>
          <w:sz w:val="12"/>
        </w:rPr>
      </w:pPr>
      <w:r>
        <w:rPr>
          <w:rFonts w:ascii="Trebuchet MS"/>
          <w:color w:val="0092C0"/>
          <w:spacing w:val="-3"/>
          <w:sz w:val="20"/>
        </w:rPr>
        <w:t>FTSE</w:t>
      </w:r>
      <w:r>
        <w:rPr>
          <w:rFonts w:ascii="Trebuchet MS"/>
          <w:color w:val="0092C0"/>
          <w:spacing w:val="-46"/>
          <w:sz w:val="20"/>
        </w:rPr>
        <w:t> </w:t>
      </w:r>
      <w:r>
        <w:rPr>
          <w:rFonts w:ascii="Trebuchet MS"/>
          <w:color w:val="0092C0"/>
          <w:spacing w:val="-3"/>
          <w:sz w:val="20"/>
        </w:rPr>
        <w:t>All-Share</w:t>
      </w:r>
      <w:r>
        <w:rPr>
          <w:rFonts w:ascii="Trebuchet MS"/>
          <w:color w:val="0092C0"/>
          <w:spacing w:val="-44"/>
          <w:sz w:val="20"/>
        </w:rPr>
        <w:t> </w:t>
      </w:r>
      <w:r>
        <w:rPr>
          <w:rFonts w:ascii="Trebuchet MS"/>
          <w:color w:val="0092C0"/>
          <w:sz w:val="20"/>
        </w:rPr>
        <w:t>sectoral</w:t>
      </w:r>
      <w:r>
        <w:rPr>
          <w:rFonts w:ascii="Trebuchet MS"/>
          <w:color w:val="0092C0"/>
          <w:spacing w:val="-45"/>
          <w:sz w:val="20"/>
        </w:rPr>
        <w:t> </w:t>
      </w:r>
      <w:r>
        <w:rPr>
          <w:rFonts w:ascii="Trebuchet MS"/>
          <w:color w:val="0092C0"/>
          <w:sz w:val="20"/>
        </w:rPr>
        <w:t>indices:</w:t>
      </w:r>
      <w:r>
        <w:rPr>
          <w:rFonts w:ascii="Trebuchet MS"/>
          <w:color w:val="0092C0"/>
          <w:spacing w:val="-29"/>
          <w:sz w:val="20"/>
        </w:rPr>
        <w:t> </w:t>
      </w:r>
      <w:r>
        <w:rPr>
          <w:rFonts w:ascii="Trebuchet MS"/>
          <w:color w:val="0092C0"/>
          <w:sz w:val="20"/>
        </w:rPr>
        <w:t>percentage change</w:t>
      </w:r>
      <w:r>
        <w:rPr>
          <w:rFonts w:ascii="Trebuchet MS"/>
          <w:color w:val="0092C0"/>
          <w:spacing w:val="-36"/>
          <w:sz w:val="20"/>
        </w:rPr>
        <w:t> </w:t>
      </w:r>
      <w:r>
        <w:rPr>
          <w:rFonts w:ascii="Trebuchet MS"/>
          <w:color w:val="0092C0"/>
          <w:sz w:val="20"/>
        </w:rPr>
        <w:t>since</w:t>
      </w:r>
      <w:r>
        <w:rPr>
          <w:rFonts w:ascii="Trebuchet MS"/>
          <w:color w:val="0092C0"/>
          <w:spacing w:val="-35"/>
          <w:sz w:val="20"/>
        </w:rPr>
        <w:t> </w:t>
      </w:r>
      <w:r>
        <w:rPr>
          <w:rFonts w:ascii="Trebuchet MS"/>
          <w:color w:val="0092C0"/>
          <w:sz w:val="20"/>
        </w:rPr>
        <w:t>the</w:t>
      </w:r>
      <w:r>
        <w:rPr>
          <w:rFonts w:ascii="Trebuchet MS"/>
          <w:color w:val="0092C0"/>
          <w:spacing w:val="-35"/>
          <w:sz w:val="20"/>
        </w:rPr>
        <w:t> </w:t>
      </w:r>
      <w:r>
        <w:rPr>
          <w:rFonts w:ascii="Trebuchet MS"/>
          <w:color w:val="0092C0"/>
          <w:sz w:val="20"/>
        </w:rPr>
        <w:t>August</w:t>
      </w:r>
      <w:r>
        <w:rPr>
          <w:rFonts w:ascii="Trebuchet MS"/>
          <w:color w:val="0092C0"/>
          <w:spacing w:val="-36"/>
          <w:sz w:val="20"/>
        </w:rPr>
        <w:t> </w:t>
      </w:r>
      <w:r>
        <w:rPr>
          <w:rFonts w:ascii="Trebuchet MS"/>
          <w:i/>
          <w:color w:val="0092C0"/>
          <w:sz w:val="20"/>
        </w:rPr>
        <w:t>Inflation</w:t>
      </w:r>
      <w:r>
        <w:rPr>
          <w:rFonts w:ascii="Trebuchet MS"/>
          <w:i/>
          <w:color w:val="0092C0"/>
          <w:spacing w:val="-36"/>
          <w:sz w:val="20"/>
        </w:rPr>
        <w:t> </w:t>
      </w:r>
      <w:r>
        <w:rPr>
          <w:rFonts w:ascii="Trebuchet MS"/>
          <w:i/>
          <w:color w:val="0092C0"/>
          <w:sz w:val="20"/>
        </w:rPr>
        <w:t>Report</w:t>
      </w:r>
      <w:r>
        <w:rPr>
          <w:color w:val="292425"/>
          <w:position w:val="4"/>
          <w:sz w:val="12"/>
        </w:rPr>
        <w:t>(a)</w:t>
      </w:r>
    </w:p>
    <w:p>
      <w:pPr>
        <w:spacing w:before="154"/>
        <w:ind w:left="3072" w:right="0" w:firstLine="0"/>
        <w:jc w:val="left"/>
        <w:rPr>
          <w:sz w:val="12"/>
        </w:rPr>
      </w:pPr>
      <w:r>
        <w:rPr/>
        <w:pict>
          <v:group style="position:absolute;margin-left:43.548pt;margin-top:3.886155pt;width:140.15pt;height:144.35pt;mso-position-horizontal-relative:page;mso-position-vertical-relative:paragraph;z-index:-21912576" coordorigin="871,78" coordsize="2803,2887">
            <v:rect style="position:absolute;left:1345;top:2745;width:2115;height:138" filled="true" fillcolor="#ffc30f" stroked="false">
              <v:fill type="solid"/>
            </v:rect>
            <v:rect style="position:absolute;left:1345;top:2745;width:2115;height:138" filled="false" stroked="true" strokeweight=".5pt" strokecolor="#292425">
              <v:stroke dashstyle="solid"/>
            </v:rect>
            <v:shape style="position:absolute;left:874;top:2912;width:2794;height:47" coordorigin="875,2913" coordsize="2794,47" path="m875,2959l3667,2959m876,2958l876,2913m1807,2958l1807,2913m2277,2958l2277,2913m2737,2958l2737,2913m3208,2958l3208,2913m3668,2958l3668,2913e" filled="false" stroked="true" strokeweight=".5pt" strokecolor="#292425">
              <v:path arrowok="t"/>
              <v:stroke dashstyle="solid"/>
            </v:shape>
            <v:rect style="position:absolute;left:1345;top:2457;width:1114;height:138" filled="true" fillcolor="#ffc30f" stroked="false">
              <v:fill type="solid"/>
            </v:rect>
            <v:rect style="position:absolute;left:1345;top:2457;width:1114;height:138" filled="false" stroked="true" strokeweight=".5pt" strokecolor="#292425">
              <v:stroke dashstyle="solid"/>
            </v:rect>
            <v:rect style="position:absolute;left:1345;top:2170;width:678;height:138" filled="true" fillcolor="#ffc30f" stroked="false">
              <v:fill type="solid"/>
            </v:rect>
            <v:rect style="position:absolute;left:1345;top:2170;width:678;height:138" filled="false" stroked="true" strokeweight=".5pt" strokecolor="#292425">
              <v:stroke dashstyle="solid"/>
            </v:rect>
            <v:rect style="position:absolute;left:1283;top:1882;width:62;height:138" filled="true" fillcolor="#ffc30f" stroked="false">
              <v:fill type="solid"/>
            </v:rect>
            <v:rect style="position:absolute;left:1283;top:1882;width:62;height:138" filled="false" stroked="true" strokeweight=".5pt" strokecolor="#292425">
              <v:stroke dashstyle="solid"/>
            </v:rect>
            <v:rect style="position:absolute;left:1345;top:1594;width:495;height:138" filled="true" fillcolor="#ffc30f" stroked="false">
              <v:fill type="solid"/>
            </v:rect>
            <v:rect style="position:absolute;left:1345;top:1594;width:495;height:138" filled="false" stroked="true" strokeweight=".5pt" strokecolor="#292425">
              <v:stroke dashstyle="solid"/>
            </v:rect>
            <v:rect style="position:absolute;left:1345;top:1307;width:495;height:136" filled="true" fillcolor="#ffc30f" stroked="false">
              <v:fill type="solid"/>
            </v:rect>
            <v:rect style="position:absolute;left:1345;top:1307;width:495;height:136" filled="false" stroked="true" strokeweight=".5pt" strokecolor="#292425">
              <v:stroke dashstyle="solid"/>
            </v:rect>
            <v:rect style="position:absolute;left:1345;top:1019;width:254;height:136" filled="true" fillcolor="#ffc30f" stroked="false">
              <v:fill type="solid"/>
            </v:rect>
            <v:rect style="position:absolute;left:1345;top:1019;width:254;height:136" filled="false" stroked="true" strokeweight=".5pt" strokecolor="#292425">
              <v:stroke dashstyle="solid"/>
            </v:rect>
            <v:rect style="position:absolute;left:1345;top:731;width:812;height:136" filled="true" fillcolor="#ffc30f" stroked="false">
              <v:fill type="solid"/>
            </v:rect>
            <v:rect style="position:absolute;left:1345;top:731;width:812;height:136" filled="false" stroked="true" strokeweight=".5pt" strokecolor="#292425">
              <v:stroke dashstyle="solid"/>
            </v:rect>
            <v:rect style="position:absolute;left:1345;top:444;width:400;height:136" filled="true" fillcolor="#ffc30f" stroked="false">
              <v:fill type="solid"/>
            </v:rect>
            <v:rect style="position:absolute;left:1345;top:444;width:400;height:136" filled="false" stroked="true" strokeweight=".5pt" strokecolor="#292425">
              <v:stroke dashstyle="solid"/>
            </v:rect>
            <v:rect style="position:absolute;left:1345;top:156;width:507;height:136" filled="true" fillcolor="#ffc30f" stroked="false">
              <v:fill type="solid"/>
            </v:rect>
            <v:rect style="position:absolute;left:1345;top:156;width:507;height:136" filled="false" stroked="true" strokeweight=".5pt" strokecolor="#292425">
              <v:stroke dashstyle="solid"/>
            </v:rect>
            <v:shape style="position:absolute;left:1346;top:81;width:55;height:2877" coordorigin="1346,81" coordsize="55,2877" path="m1346,81l1346,2958m1346,2671l1400,2671m1346,2096l1400,2096m1346,1521l1400,1521m1346,946l1400,946m1346,370l1400,370m1346,2384l1400,2384m1346,1809l1400,1809m1346,1233l1400,1233m1346,658l1400,658m1346,83l1400,83e" filled="false" stroked="true" strokeweight=".5pt" strokecolor="#292425">
              <v:path arrowok="t"/>
              <v:stroke dashstyle="solid"/>
            </v:shape>
            <w10:wrap type="none"/>
          </v:group>
        </w:pict>
      </w:r>
      <w:r>
        <w:rPr>
          <w:color w:val="292425"/>
          <w:w w:val="105"/>
          <w:sz w:val="12"/>
        </w:rPr>
        <w:t>FTSE All-Share (100)</w:t>
      </w:r>
    </w:p>
    <w:p>
      <w:pPr>
        <w:pStyle w:val="BodyText"/>
        <w:spacing w:before="10"/>
        <w:rPr>
          <w:sz w:val="12"/>
        </w:rPr>
      </w:pPr>
    </w:p>
    <w:p>
      <w:pPr>
        <w:spacing w:before="1"/>
        <w:ind w:left="3035" w:right="409" w:firstLine="0"/>
        <w:jc w:val="center"/>
        <w:rPr>
          <w:sz w:val="12"/>
        </w:rPr>
      </w:pPr>
      <w:r>
        <w:rPr>
          <w:color w:val="292425"/>
          <w:w w:val="110"/>
          <w:sz w:val="12"/>
        </w:rPr>
        <w:t>Financials (29.3)</w:t>
      </w:r>
    </w:p>
    <w:p>
      <w:pPr>
        <w:pStyle w:val="BodyText"/>
        <w:spacing w:before="10"/>
        <w:rPr>
          <w:sz w:val="12"/>
        </w:rPr>
      </w:pPr>
    </w:p>
    <w:p>
      <w:pPr>
        <w:spacing w:before="0"/>
        <w:ind w:left="3072" w:right="0" w:firstLine="0"/>
        <w:jc w:val="left"/>
        <w:rPr>
          <w:sz w:val="12"/>
        </w:rPr>
      </w:pPr>
      <w:r>
        <w:rPr>
          <w:color w:val="292425"/>
          <w:w w:val="110"/>
          <w:sz w:val="12"/>
        </w:rPr>
        <w:t>Consumer goods (18.8)</w:t>
      </w:r>
    </w:p>
    <w:p>
      <w:pPr>
        <w:pStyle w:val="BodyText"/>
        <w:spacing w:before="10"/>
        <w:rPr>
          <w:sz w:val="12"/>
        </w:rPr>
      </w:pPr>
    </w:p>
    <w:p>
      <w:pPr>
        <w:spacing w:before="1"/>
        <w:ind w:left="3072" w:right="0" w:firstLine="0"/>
        <w:jc w:val="left"/>
        <w:rPr>
          <w:sz w:val="12"/>
        </w:rPr>
      </w:pPr>
      <w:r>
        <w:rPr>
          <w:color w:val="292425"/>
          <w:w w:val="110"/>
          <w:sz w:val="12"/>
        </w:rPr>
        <w:t>Resources (15.9)</w:t>
      </w:r>
    </w:p>
    <w:p>
      <w:pPr>
        <w:pStyle w:val="BodyText"/>
        <w:spacing w:before="10"/>
        <w:rPr>
          <w:sz w:val="12"/>
        </w:rPr>
      </w:pPr>
    </w:p>
    <w:p>
      <w:pPr>
        <w:spacing w:before="0"/>
        <w:ind w:left="3072" w:right="0" w:firstLine="0"/>
        <w:jc w:val="left"/>
        <w:rPr>
          <w:sz w:val="12"/>
        </w:rPr>
      </w:pPr>
      <w:r>
        <w:rPr>
          <w:color w:val="292425"/>
          <w:w w:val="105"/>
          <w:sz w:val="12"/>
        </w:rPr>
        <w:t>Cyclical services (14.7)</w:t>
      </w:r>
    </w:p>
    <w:p>
      <w:pPr>
        <w:pStyle w:val="BodyText"/>
        <w:spacing w:before="10"/>
        <w:rPr>
          <w:sz w:val="12"/>
        </w:rPr>
      </w:pPr>
    </w:p>
    <w:p>
      <w:pPr>
        <w:spacing w:before="0"/>
        <w:ind w:left="3072" w:right="0" w:firstLine="0"/>
        <w:jc w:val="left"/>
        <w:rPr>
          <w:sz w:val="12"/>
        </w:rPr>
      </w:pPr>
      <w:r>
        <w:rPr>
          <w:color w:val="292425"/>
          <w:w w:val="105"/>
          <w:sz w:val="12"/>
        </w:rPr>
        <w:t>Non-cyc. services (11.2)</w:t>
      </w:r>
    </w:p>
    <w:p>
      <w:pPr>
        <w:pStyle w:val="BodyText"/>
        <w:spacing w:before="11"/>
        <w:rPr>
          <w:sz w:val="12"/>
        </w:rPr>
      </w:pPr>
    </w:p>
    <w:p>
      <w:pPr>
        <w:spacing w:before="0"/>
        <w:ind w:left="3072" w:right="0" w:firstLine="0"/>
        <w:jc w:val="left"/>
        <w:rPr>
          <w:sz w:val="12"/>
        </w:rPr>
      </w:pPr>
      <w:r>
        <w:rPr>
          <w:color w:val="292425"/>
          <w:w w:val="110"/>
          <w:sz w:val="12"/>
        </w:rPr>
        <w:t>Utilities (3.6)</w:t>
      </w:r>
    </w:p>
    <w:p>
      <w:pPr>
        <w:pStyle w:val="BodyText"/>
        <w:spacing w:before="10"/>
        <w:rPr>
          <w:sz w:val="12"/>
        </w:rPr>
      </w:pPr>
    </w:p>
    <w:p>
      <w:pPr>
        <w:spacing w:before="0"/>
        <w:ind w:left="3072" w:right="0" w:firstLine="0"/>
        <w:jc w:val="left"/>
        <w:rPr>
          <w:sz w:val="12"/>
        </w:rPr>
      </w:pPr>
      <w:r>
        <w:rPr>
          <w:color w:val="292425"/>
          <w:w w:val="110"/>
          <w:sz w:val="12"/>
        </w:rPr>
        <w:t>Basic industries (3.4)</w:t>
      </w:r>
    </w:p>
    <w:p>
      <w:pPr>
        <w:pStyle w:val="BodyText"/>
        <w:spacing w:before="10"/>
        <w:rPr>
          <w:sz w:val="12"/>
        </w:rPr>
      </w:pPr>
    </w:p>
    <w:p>
      <w:pPr>
        <w:spacing w:before="1"/>
        <w:ind w:left="3072" w:right="0" w:firstLine="0"/>
        <w:jc w:val="left"/>
        <w:rPr>
          <w:sz w:val="12"/>
        </w:rPr>
      </w:pPr>
      <w:r>
        <w:rPr>
          <w:color w:val="292425"/>
          <w:w w:val="110"/>
          <w:sz w:val="12"/>
        </w:rPr>
        <w:t>General industrials (2.2)</w:t>
      </w:r>
    </w:p>
    <w:p>
      <w:pPr>
        <w:pStyle w:val="BodyText"/>
        <w:spacing w:before="10"/>
        <w:rPr>
          <w:sz w:val="12"/>
        </w:rPr>
      </w:pPr>
    </w:p>
    <w:p>
      <w:pPr>
        <w:spacing w:before="0"/>
        <w:ind w:left="3072" w:right="0" w:firstLine="0"/>
        <w:jc w:val="left"/>
        <w:rPr>
          <w:sz w:val="12"/>
        </w:rPr>
      </w:pPr>
      <w:r>
        <w:rPr>
          <w:color w:val="292425"/>
          <w:w w:val="105"/>
          <w:sz w:val="12"/>
        </w:rPr>
        <w:t>Info. technology (1.0)</w:t>
      </w:r>
    </w:p>
    <w:p>
      <w:pPr>
        <w:pStyle w:val="BodyText"/>
        <w:spacing w:before="3"/>
        <w:rPr>
          <w:sz w:val="21"/>
        </w:rPr>
      </w:pPr>
      <w:r>
        <w:rPr/>
        <w:br w:type="column"/>
      </w:r>
      <w:r>
        <w:rPr>
          <w:sz w:val="21"/>
        </w:rPr>
      </w:r>
    </w:p>
    <w:p>
      <w:pPr>
        <w:pStyle w:val="BodyText"/>
        <w:spacing w:line="292" w:lineRule="auto" w:before="1"/>
        <w:ind w:left="312" w:right="297"/>
      </w:pPr>
      <w:r>
        <w:rPr>
          <w:color w:val="292425"/>
          <w:spacing w:val="-6"/>
          <w:w w:val="110"/>
        </w:rPr>
        <w:t>34% </w:t>
      </w:r>
      <w:r>
        <w:rPr>
          <w:color w:val="292425"/>
          <w:w w:val="110"/>
        </w:rPr>
        <w:t>from its most recent trough on </w:t>
      </w:r>
      <w:r>
        <w:rPr>
          <w:color w:val="292425"/>
          <w:spacing w:val="-13"/>
          <w:w w:val="110"/>
        </w:rPr>
        <w:t>12 </w:t>
      </w:r>
      <w:r>
        <w:rPr>
          <w:color w:val="292425"/>
          <w:w w:val="110"/>
        </w:rPr>
        <w:t>March. The increase </w:t>
      </w:r>
      <w:r>
        <w:rPr>
          <w:color w:val="292425"/>
          <w:spacing w:val="-3"/>
          <w:w w:val="110"/>
        </w:rPr>
        <w:t>was </w:t>
      </w:r>
      <w:r>
        <w:rPr>
          <w:color w:val="292425"/>
          <w:w w:val="110"/>
        </w:rPr>
        <w:t>fairly broadly based, with similar rises in nearly all </w:t>
      </w:r>
      <w:r>
        <w:rPr>
          <w:color w:val="292425"/>
          <w:spacing w:val="-3"/>
          <w:w w:val="110"/>
        </w:rPr>
        <w:t>sectors. </w:t>
      </w:r>
      <w:r>
        <w:rPr>
          <w:color w:val="292425"/>
          <w:w w:val="110"/>
        </w:rPr>
        <w:t>But </w:t>
      </w:r>
      <w:r>
        <w:rPr>
          <w:color w:val="292425"/>
          <w:spacing w:val="-3"/>
          <w:w w:val="110"/>
        </w:rPr>
        <w:t>equity </w:t>
      </w:r>
      <w:r>
        <w:rPr>
          <w:color w:val="292425"/>
          <w:w w:val="110"/>
        </w:rPr>
        <w:t>prices of companies operating in the information, communications and technology (ICT) sector increased particularly sharply </w:t>
      </w:r>
      <w:r>
        <w:rPr>
          <w:color w:val="292425"/>
          <w:spacing w:val="-3"/>
          <w:w w:val="110"/>
        </w:rPr>
        <w:t>over </w:t>
      </w:r>
      <w:r>
        <w:rPr>
          <w:color w:val="292425"/>
          <w:w w:val="110"/>
        </w:rPr>
        <w:t>this period (see</w:t>
      </w:r>
    </w:p>
    <w:p>
      <w:pPr>
        <w:pStyle w:val="BodyText"/>
        <w:spacing w:line="292" w:lineRule="auto"/>
        <w:ind w:left="312" w:right="35"/>
      </w:pPr>
      <w:r>
        <w:rPr>
          <w:color w:val="292425"/>
          <w:w w:val="110"/>
        </w:rPr>
        <w:t>Chart 1.6), suggesting a large </w:t>
      </w:r>
      <w:r>
        <w:rPr>
          <w:color w:val="292425"/>
          <w:spacing w:val="-3"/>
          <w:w w:val="110"/>
        </w:rPr>
        <w:t>upwards </w:t>
      </w:r>
      <w:r>
        <w:rPr>
          <w:color w:val="292425"/>
          <w:w w:val="110"/>
        </w:rPr>
        <w:t>revision </w:t>
      </w:r>
      <w:r>
        <w:rPr>
          <w:color w:val="292425"/>
          <w:spacing w:val="-4"/>
          <w:w w:val="110"/>
        </w:rPr>
        <w:t>to </w:t>
      </w:r>
      <w:r>
        <w:rPr>
          <w:color w:val="292425"/>
          <w:w w:val="110"/>
        </w:rPr>
        <w:t>the prospects for their profits (see Section 2, pages </w:t>
      </w:r>
      <w:r>
        <w:rPr>
          <w:color w:val="292425"/>
          <w:spacing w:val="-13"/>
          <w:w w:val="110"/>
        </w:rPr>
        <w:t>16–17 </w:t>
      </w:r>
      <w:r>
        <w:rPr>
          <w:color w:val="292425"/>
          <w:w w:val="110"/>
        </w:rPr>
        <w:t>for a discussion</w:t>
      </w:r>
      <w:r>
        <w:rPr>
          <w:color w:val="292425"/>
          <w:spacing w:val="-18"/>
          <w:w w:val="110"/>
        </w:rPr>
        <w:t> </w:t>
      </w:r>
      <w:r>
        <w:rPr>
          <w:color w:val="292425"/>
          <w:w w:val="110"/>
        </w:rPr>
        <w:t>of</w:t>
      </w:r>
      <w:r>
        <w:rPr>
          <w:color w:val="292425"/>
          <w:spacing w:val="-17"/>
          <w:w w:val="110"/>
        </w:rPr>
        <w:t> </w:t>
      </w:r>
      <w:r>
        <w:rPr>
          <w:color w:val="292425"/>
          <w:w w:val="110"/>
        </w:rPr>
        <w:t>the</w:t>
      </w:r>
      <w:r>
        <w:rPr>
          <w:color w:val="292425"/>
          <w:spacing w:val="-17"/>
          <w:w w:val="110"/>
        </w:rPr>
        <w:t> </w:t>
      </w:r>
      <w:r>
        <w:rPr>
          <w:color w:val="292425"/>
          <w:w w:val="110"/>
        </w:rPr>
        <w:t>role</w:t>
      </w:r>
      <w:r>
        <w:rPr>
          <w:color w:val="292425"/>
          <w:spacing w:val="-17"/>
          <w:w w:val="110"/>
        </w:rPr>
        <w:t> </w:t>
      </w:r>
      <w:r>
        <w:rPr>
          <w:color w:val="292425"/>
          <w:w w:val="110"/>
        </w:rPr>
        <w:t>of</w:t>
      </w:r>
      <w:r>
        <w:rPr>
          <w:color w:val="292425"/>
          <w:spacing w:val="-17"/>
          <w:w w:val="110"/>
        </w:rPr>
        <w:t> </w:t>
      </w:r>
      <w:r>
        <w:rPr>
          <w:color w:val="292425"/>
          <w:w w:val="110"/>
        </w:rPr>
        <w:t>the</w:t>
      </w:r>
      <w:r>
        <w:rPr>
          <w:color w:val="292425"/>
          <w:spacing w:val="-18"/>
          <w:w w:val="110"/>
        </w:rPr>
        <w:t> </w:t>
      </w:r>
      <w:r>
        <w:rPr>
          <w:color w:val="292425"/>
          <w:w w:val="110"/>
        </w:rPr>
        <w:t>ICT</w:t>
      </w:r>
      <w:r>
        <w:rPr>
          <w:color w:val="292425"/>
          <w:spacing w:val="-17"/>
          <w:w w:val="110"/>
        </w:rPr>
        <w:t> </w:t>
      </w:r>
      <w:r>
        <w:rPr>
          <w:color w:val="292425"/>
          <w:w w:val="110"/>
        </w:rPr>
        <w:t>sector</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world</w:t>
      </w:r>
      <w:r>
        <w:rPr>
          <w:color w:val="292425"/>
          <w:spacing w:val="-17"/>
          <w:w w:val="110"/>
        </w:rPr>
        <w:t> </w:t>
      </w:r>
      <w:r>
        <w:rPr>
          <w:color w:val="292425"/>
          <w:spacing w:val="-3"/>
          <w:w w:val="110"/>
        </w:rPr>
        <w:t>investment </w:t>
      </w:r>
      <w:r>
        <w:rPr>
          <w:color w:val="292425"/>
          <w:w w:val="110"/>
        </w:rPr>
        <w:t>cycle).</w:t>
      </w:r>
    </w:p>
    <w:p>
      <w:pPr>
        <w:pStyle w:val="BodyText"/>
        <w:spacing w:before="3"/>
      </w:pPr>
    </w:p>
    <w:p>
      <w:pPr>
        <w:pStyle w:val="BodyText"/>
        <w:ind w:left="192"/>
        <w:rPr>
          <w:rFonts w:ascii="Trebuchet MS"/>
        </w:rPr>
      </w:pPr>
      <w:r>
        <w:rPr>
          <w:rFonts w:ascii="Trebuchet MS"/>
          <w:color w:val="0092C0"/>
        </w:rPr>
        <w:t>Exchange rates</w:t>
      </w:r>
    </w:p>
    <w:p>
      <w:pPr>
        <w:pStyle w:val="BodyText"/>
        <w:rPr>
          <w:rFonts w:ascii="Trebuchet MS"/>
          <w:sz w:val="18"/>
        </w:rPr>
      </w:pPr>
    </w:p>
    <w:p>
      <w:pPr>
        <w:pStyle w:val="BodyText"/>
        <w:spacing w:line="292" w:lineRule="auto"/>
        <w:ind w:left="312" w:right="35"/>
      </w:pPr>
      <w:r>
        <w:rPr>
          <w:color w:val="292425"/>
          <w:w w:val="110"/>
        </w:rPr>
        <w:t>The</w:t>
      </w:r>
      <w:r>
        <w:rPr>
          <w:color w:val="292425"/>
          <w:spacing w:val="-24"/>
          <w:w w:val="110"/>
        </w:rPr>
        <w:t> </w:t>
      </w:r>
      <w:r>
        <w:rPr>
          <w:color w:val="292425"/>
          <w:w w:val="110"/>
        </w:rPr>
        <w:t>sterling</w:t>
      </w:r>
      <w:r>
        <w:rPr>
          <w:color w:val="292425"/>
          <w:spacing w:val="-23"/>
          <w:w w:val="110"/>
        </w:rPr>
        <w:t> </w:t>
      </w:r>
      <w:r>
        <w:rPr>
          <w:color w:val="292425"/>
          <w:w w:val="110"/>
        </w:rPr>
        <w:t>effective</w:t>
      </w:r>
      <w:r>
        <w:rPr>
          <w:color w:val="292425"/>
          <w:spacing w:val="-24"/>
          <w:w w:val="110"/>
        </w:rPr>
        <w:t> </w:t>
      </w:r>
      <w:r>
        <w:rPr>
          <w:color w:val="292425"/>
          <w:w w:val="110"/>
        </w:rPr>
        <w:t>exchange</w:t>
      </w:r>
      <w:r>
        <w:rPr>
          <w:color w:val="292425"/>
          <w:spacing w:val="-23"/>
          <w:w w:val="110"/>
        </w:rPr>
        <w:t> </w:t>
      </w:r>
      <w:r>
        <w:rPr>
          <w:color w:val="292425"/>
          <w:spacing w:val="-4"/>
          <w:w w:val="110"/>
        </w:rPr>
        <w:t>rate</w:t>
      </w:r>
      <w:r>
        <w:rPr>
          <w:color w:val="292425"/>
          <w:spacing w:val="-24"/>
          <w:w w:val="110"/>
        </w:rPr>
        <w:t> </w:t>
      </w:r>
      <w:r>
        <w:rPr>
          <w:color w:val="292425"/>
          <w:w w:val="110"/>
        </w:rPr>
        <w:t>index</w:t>
      </w:r>
      <w:r>
        <w:rPr>
          <w:color w:val="292425"/>
          <w:spacing w:val="-23"/>
          <w:w w:val="110"/>
        </w:rPr>
        <w:t> </w:t>
      </w:r>
      <w:r>
        <w:rPr>
          <w:color w:val="292425"/>
          <w:w w:val="110"/>
        </w:rPr>
        <w:t>(ERI)</w:t>
      </w:r>
      <w:r>
        <w:rPr>
          <w:color w:val="292425"/>
          <w:spacing w:val="-24"/>
          <w:w w:val="110"/>
        </w:rPr>
        <w:t> </w:t>
      </w:r>
      <w:r>
        <w:rPr>
          <w:color w:val="292425"/>
          <w:w w:val="110"/>
        </w:rPr>
        <w:t>measures</w:t>
      </w:r>
      <w:r>
        <w:rPr>
          <w:color w:val="292425"/>
          <w:spacing w:val="-23"/>
          <w:w w:val="110"/>
        </w:rPr>
        <w:t> </w:t>
      </w:r>
      <w:r>
        <w:rPr>
          <w:color w:val="292425"/>
          <w:w w:val="110"/>
        </w:rPr>
        <w:t>the UK </w:t>
      </w:r>
      <w:r>
        <w:rPr>
          <w:color w:val="292425"/>
          <w:spacing w:val="-3"/>
          <w:w w:val="110"/>
        </w:rPr>
        <w:t>exchange </w:t>
      </w:r>
      <w:r>
        <w:rPr>
          <w:color w:val="292425"/>
          <w:spacing w:val="-4"/>
          <w:w w:val="110"/>
        </w:rPr>
        <w:t>rate </w:t>
      </w:r>
      <w:r>
        <w:rPr>
          <w:color w:val="292425"/>
          <w:w w:val="110"/>
        </w:rPr>
        <w:t>against a </w:t>
      </w:r>
      <w:r>
        <w:rPr>
          <w:color w:val="292425"/>
          <w:spacing w:val="-2"/>
          <w:w w:val="110"/>
        </w:rPr>
        <w:t>basket </w:t>
      </w:r>
      <w:r>
        <w:rPr>
          <w:color w:val="292425"/>
          <w:w w:val="110"/>
        </w:rPr>
        <w:t>of other currencies, </w:t>
      </w:r>
      <w:r>
        <w:rPr>
          <w:color w:val="292425"/>
          <w:spacing w:val="-3"/>
          <w:w w:val="110"/>
        </w:rPr>
        <w:t>weighted </w:t>
      </w:r>
      <w:r>
        <w:rPr>
          <w:color w:val="292425"/>
          <w:w w:val="110"/>
        </w:rPr>
        <w:t>according </w:t>
      </w:r>
      <w:r>
        <w:rPr>
          <w:color w:val="292425"/>
          <w:spacing w:val="-4"/>
          <w:w w:val="110"/>
        </w:rPr>
        <w:t>to </w:t>
      </w:r>
      <w:r>
        <w:rPr>
          <w:color w:val="292425"/>
          <w:w w:val="110"/>
        </w:rPr>
        <w:t>their importance in determining UK trade.</w:t>
      </w:r>
      <w:r>
        <w:rPr>
          <w:color w:val="292425"/>
          <w:spacing w:val="22"/>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spacing w:val="-19"/>
          <w:w w:val="110"/>
        </w:rPr>
        <w:t>15</w:t>
      </w:r>
      <w:r>
        <w:rPr>
          <w:color w:val="292425"/>
          <w:spacing w:val="-17"/>
          <w:w w:val="110"/>
        </w:rPr>
        <w:t> </w:t>
      </w:r>
      <w:r>
        <w:rPr>
          <w:color w:val="292425"/>
          <w:w w:val="110"/>
        </w:rPr>
        <w:t>working</w:t>
      </w:r>
      <w:r>
        <w:rPr>
          <w:color w:val="292425"/>
          <w:spacing w:val="-17"/>
          <w:w w:val="110"/>
        </w:rPr>
        <w:t> </w:t>
      </w:r>
      <w:r>
        <w:rPr>
          <w:color w:val="292425"/>
          <w:spacing w:val="-3"/>
          <w:w w:val="110"/>
        </w:rPr>
        <w:t>days</w:t>
      </w:r>
      <w:r>
        <w:rPr>
          <w:color w:val="292425"/>
          <w:spacing w:val="-16"/>
          <w:w w:val="110"/>
        </w:rPr>
        <w:t> </w:t>
      </w:r>
      <w:r>
        <w:rPr>
          <w:color w:val="292425"/>
          <w:spacing w:val="-4"/>
          <w:w w:val="110"/>
        </w:rPr>
        <w:t>to</w:t>
      </w:r>
      <w:r>
        <w:rPr>
          <w:color w:val="292425"/>
          <w:spacing w:val="-17"/>
          <w:w w:val="110"/>
        </w:rPr>
        <w:t> </w:t>
      </w:r>
      <w:r>
        <w:rPr>
          <w:color w:val="292425"/>
          <w:w w:val="110"/>
        </w:rPr>
        <w:t>5</w:t>
      </w:r>
      <w:r>
        <w:rPr>
          <w:color w:val="292425"/>
          <w:spacing w:val="-17"/>
          <w:w w:val="110"/>
        </w:rPr>
        <w:t> </w:t>
      </w:r>
      <w:r>
        <w:rPr>
          <w:color w:val="292425"/>
          <w:spacing w:val="-3"/>
          <w:w w:val="110"/>
        </w:rPr>
        <w:t>November,</w:t>
      </w:r>
      <w:r>
        <w:rPr>
          <w:color w:val="292425"/>
          <w:spacing w:val="-17"/>
          <w:w w:val="110"/>
        </w:rPr>
        <w:t> </w:t>
      </w:r>
      <w:r>
        <w:rPr>
          <w:color w:val="292425"/>
          <w:w w:val="110"/>
        </w:rPr>
        <w:t>the</w:t>
      </w:r>
      <w:r>
        <w:rPr>
          <w:color w:val="292425"/>
          <w:spacing w:val="-17"/>
          <w:w w:val="110"/>
        </w:rPr>
        <w:t> </w:t>
      </w:r>
      <w:r>
        <w:rPr>
          <w:color w:val="292425"/>
          <w:w w:val="110"/>
        </w:rPr>
        <w:t>ERI</w:t>
      </w:r>
      <w:r>
        <w:rPr>
          <w:color w:val="292425"/>
          <w:spacing w:val="-16"/>
          <w:w w:val="110"/>
        </w:rPr>
        <w:t> </w:t>
      </w:r>
      <w:r>
        <w:rPr>
          <w:color w:val="292425"/>
          <w:spacing w:val="-3"/>
          <w:w w:val="110"/>
        </w:rPr>
        <w:t>averaged </w:t>
      </w:r>
      <w:r>
        <w:rPr>
          <w:color w:val="292425"/>
          <w:spacing w:val="-11"/>
          <w:w w:val="110"/>
        </w:rPr>
        <w:t>100.7, </w:t>
      </w:r>
      <w:r>
        <w:rPr>
          <w:color w:val="292425"/>
          <w:w w:val="110"/>
        </w:rPr>
        <w:t>up 2.1% on the equivalent </w:t>
      </w:r>
      <w:r>
        <w:rPr>
          <w:color w:val="292425"/>
          <w:spacing w:val="-3"/>
          <w:w w:val="110"/>
        </w:rPr>
        <w:t>average </w:t>
      </w:r>
      <w:r>
        <w:rPr>
          <w:color w:val="292425"/>
          <w:w w:val="110"/>
        </w:rPr>
        <w:t>used for the August </w:t>
      </w:r>
      <w:r>
        <w:rPr>
          <w:i/>
          <w:color w:val="292425"/>
          <w:w w:val="110"/>
        </w:rPr>
        <w:t>Report</w:t>
      </w:r>
      <w:r>
        <w:rPr>
          <w:color w:val="292425"/>
          <w:w w:val="110"/>
        </w:rPr>
        <w:t>. </w:t>
      </w:r>
      <w:r>
        <w:rPr>
          <w:color w:val="292425"/>
          <w:spacing w:val="-3"/>
          <w:w w:val="110"/>
        </w:rPr>
        <w:t>Between </w:t>
      </w:r>
      <w:r>
        <w:rPr>
          <w:color w:val="292425"/>
          <w:w w:val="110"/>
        </w:rPr>
        <w:t>these periods, sterling appreciated </w:t>
      </w:r>
      <w:r>
        <w:rPr>
          <w:color w:val="292425"/>
          <w:spacing w:val="-3"/>
          <w:w w:val="110"/>
        </w:rPr>
        <w:t>by </w:t>
      </w:r>
      <w:r>
        <w:rPr>
          <w:color w:val="292425"/>
          <w:w w:val="110"/>
        </w:rPr>
        <w:t>2.2% against the euro and 4.9% against the US </w:t>
      </w:r>
      <w:r>
        <w:rPr>
          <w:color w:val="292425"/>
          <w:spacing w:val="-3"/>
          <w:w w:val="110"/>
        </w:rPr>
        <w:t>dollar, </w:t>
      </w:r>
      <w:r>
        <w:rPr>
          <w:color w:val="292425"/>
          <w:w w:val="110"/>
        </w:rPr>
        <w:t>but fell </w:t>
      </w:r>
      <w:r>
        <w:rPr>
          <w:color w:val="292425"/>
          <w:spacing w:val="-3"/>
          <w:w w:val="110"/>
        </w:rPr>
        <w:t>by </w:t>
      </w:r>
      <w:r>
        <w:rPr>
          <w:color w:val="292425"/>
          <w:w w:val="110"/>
        </w:rPr>
        <w:t>4.0% against the</w:t>
      </w:r>
      <w:r>
        <w:rPr>
          <w:color w:val="292425"/>
          <w:spacing w:val="-18"/>
          <w:w w:val="110"/>
        </w:rPr>
        <w:t> </w:t>
      </w:r>
      <w:r>
        <w:rPr>
          <w:color w:val="292425"/>
          <w:w w:val="110"/>
        </w:rPr>
        <w:t>yen.</w:t>
      </w:r>
    </w:p>
    <w:p>
      <w:pPr>
        <w:pStyle w:val="BodyText"/>
        <w:spacing w:before="11"/>
        <w:rPr>
          <w:sz w:val="23"/>
        </w:rPr>
      </w:pPr>
    </w:p>
    <w:p>
      <w:pPr>
        <w:pStyle w:val="BodyText"/>
        <w:spacing w:line="292" w:lineRule="auto"/>
        <w:ind w:left="312" w:right="173"/>
      </w:pPr>
      <w:r>
        <w:rPr>
          <w:color w:val="292425"/>
          <w:w w:val="110"/>
        </w:rPr>
        <w:t>Since April </w:t>
      </w:r>
      <w:r>
        <w:rPr>
          <w:color w:val="292425"/>
          <w:spacing w:val="-6"/>
          <w:w w:val="110"/>
        </w:rPr>
        <w:t>2003, </w:t>
      </w:r>
      <w:r>
        <w:rPr>
          <w:color w:val="292425"/>
          <w:w w:val="110"/>
        </w:rPr>
        <w:t>the </w:t>
      </w:r>
      <w:r>
        <w:rPr>
          <w:color w:val="292425"/>
          <w:spacing w:val="-3"/>
          <w:w w:val="110"/>
        </w:rPr>
        <w:t>sterling </w:t>
      </w:r>
      <w:r>
        <w:rPr>
          <w:color w:val="292425"/>
          <w:w w:val="110"/>
        </w:rPr>
        <w:t>ERI has been quite stable, fluctuating </w:t>
      </w:r>
      <w:r>
        <w:rPr>
          <w:color w:val="292425"/>
          <w:spacing w:val="-3"/>
          <w:w w:val="110"/>
        </w:rPr>
        <w:t>by </w:t>
      </w:r>
      <w:r>
        <w:rPr>
          <w:color w:val="292425"/>
          <w:w w:val="110"/>
        </w:rPr>
        <w:t>less than 3% around </w:t>
      </w:r>
      <w:r>
        <w:rPr>
          <w:color w:val="292425"/>
          <w:spacing w:val="-7"/>
          <w:w w:val="110"/>
        </w:rPr>
        <w:t>99 </w:t>
      </w:r>
      <w:r>
        <w:rPr>
          <w:color w:val="292425"/>
          <w:w w:val="110"/>
        </w:rPr>
        <w:t>(see Chart 1.7). Options contracts suggest that the </w:t>
      </w:r>
      <w:r>
        <w:rPr>
          <w:color w:val="292425"/>
          <w:spacing w:val="-3"/>
          <w:w w:val="110"/>
        </w:rPr>
        <w:t>expected volatility </w:t>
      </w:r>
      <w:r>
        <w:rPr>
          <w:color w:val="292425"/>
          <w:w w:val="110"/>
        </w:rPr>
        <w:t>of sterling </w:t>
      </w:r>
      <w:r>
        <w:rPr>
          <w:color w:val="292425"/>
          <w:spacing w:val="-3"/>
          <w:w w:val="110"/>
        </w:rPr>
        <w:t>bilateral </w:t>
      </w:r>
      <w:r>
        <w:rPr>
          <w:color w:val="292425"/>
          <w:spacing w:val="-4"/>
          <w:w w:val="110"/>
        </w:rPr>
        <w:t>rates </w:t>
      </w:r>
      <w:r>
        <w:rPr>
          <w:color w:val="292425"/>
          <w:w w:val="110"/>
        </w:rPr>
        <w:t>against the dollar and the euro remains a little below recent </w:t>
      </w:r>
      <w:r>
        <w:rPr>
          <w:color w:val="292425"/>
          <w:spacing w:val="-3"/>
          <w:w w:val="110"/>
        </w:rPr>
        <w:t>average </w:t>
      </w:r>
      <w:r>
        <w:rPr>
          <w:color w:val="292425"/>
          <w:w w:val="110"/>
        </w:rPr>
        <w:t>levels, and is </w:t>
      </w:r>
      <w:r>
        <w:rPr>
          <w:color w:val="292425"/>
          <w:spacing w:val="-3"/>
          <w:w w:val="110"/>
        </w:rPr>
        <w:t>lower </w:t>
      </w:r>
      <w:r>
        <w:rPr>
          <w:color w:val="292425"/>
          <w:w w:val="110"/>
        </w:rPr>
        <w:t>than that for the euro dollar </w:t>
      </w:r>
      <w:r>
        <w:rPr>
          <w:color w:val="292425"/>
          <w:spacing w:val="-3"/>
          <w:w w:val="110"/>
        </w:rPr>
        <w:t>exchange </w:t>
      </w:r>
      <w:r>
        <w:rPr>
          <w:color w:val="292425"/>
          <w:spacing w:val="-4"/>
          <w:w w:val="110"/>
        </w:rPr>
        <w:t>rate </w:t>
      </w:r>
      <w:r>
        <w:rPr>
          <w:color w:val="292425"/>
          <w:w w:val="110"/>
        </w:rPr>
        <w:t>(see Chart 1.8). That might indicate continued </w:t>
      </w:r>
      <w:r>
        <w:rPr>
          <w:color w:val="292425"/>
          <w:spacing w:val="-3"/>
          <w:w w:val="110"/>
        </w:rPr>
        <w:t>stability </w:t>
      </w:r>
      <w:r>
        <w:rPr>
          <w:color w:val="292425"/>
          <w:w w:val="110"/>
        </w:rPr>
        <w:t>of the ERI in the short </w:t>
      </w:r>
      <w:r>
        <w:rPr>
          <w:color w:val="292425"/>
          <w:spacing w:val="-3"/>
          <w:w w:val="110"/>
        </w:rPr>
        <w:t>term.</w:t>
      </w:r>
    </w:p>
    <w:p>
      <w:pPr>
        <w:pStyle w:val="BodyText"/>
        <w:spacing w:line="292" w:lineRule="auto"/>
        <w:ind w:left="312" w:right="35"/>
      </w:pPr>
      <w:r>
        <w:rPr>
          <w:color w:val="292425"/>
          <w:w w:val="110"/>
        </w:rPr>
        <w:t>Furthermore, recent Consensus Economics </w:t>
      </w:r>
      <w:r>
        <w:rPr>
          <w:color w:val="292425"/>
          <w:spacing w:val="-3"/>
          <w:w w:val="110"/>
        </w:rPr>
        <w:t>surveys </w:t>
      </w:r>
      <w:r>
        <w:rPr>
          <w:color w:val="292425"/>
          <w:w w:val="110"/>
        </w:rPr>
        <w:t>suggest that respondents judge sterling </w:t>
      </w:r>
      <w:r>
        <w:rPr>
          <w:color w:val="292425"/>
          <w:spacing w:val="-3"/>
          <w:w w:val="110"/>
        </w:rPr>
        <w:t>bilateral exchange </w:t>
      </w:r>
      <w:r>
        <w:rPr>
          <w:color w:val="292425"/>
          <w:spacing w:val="-4"/>
          <w:w w:val="110"/>
        </w:rPr>
        <w:t>rates to </w:t>
      </w:r>
      <w:r>
        <w:rPr>
          <w:color w:val="292425"/>
          <w:w w:val="110"/>
        </w:rPr>
        <w:t>be broadly sustainable.</w:t>
      </w:r>
    </w:p>
    <w:p>
      <w:pPr>
        <w:spacing w:after="0" w:line="292" w:lineRule="auto"/>
        <w:sectPr>
          <w:type w:val="continuous"/>
          <w:pgSz w:w="11900" w:h="16840"/>
          <w:pgMar w:top="1220" w:bottom="280" w:left="640" w:right="640"/>
          <w:cols w:num="2" w:equalWidth="0">
            <w:col w:w="4380" w:space="413"/>
            <w:col w:w="5827"/>
          </w:cols>
        </w:sectPr>
      </w:pPr>
    </w:p>
    <w:p>
      <w:pPr>
        <w:tabs>
          <w:tab w:pos="496" w:val="left" w:leader="none"/>
        </w:tabs>
        <w:spacing w:line="253" w:lineRule="exact" w:before="0"/>
        <w:ind w:left="180" w:right="0" w:firstLine="0"/>
        <w:jc w:val="left"/>
        <w:rPr>
          <w:sz w:val="16"/>
        </w:rPr>
      </w:pPr>
      <w:r>
        <w:rPr>
          <w:color w:val="292425"/>
          <w:w w:val="110"/>
          <w:sz w:val="12"/>
        </w:rPr>
        <w:t>5</w:t>
        <w:tab/>
      </w:r>
      <w:r>
        <w:rPr>
          <w:color w:val="292425"/>
          <w:w w:val="105"/>
          <w:position w:val="7"/>
          <w:sz w:val="16"/>
        </w:rPr>
        <w:t>_ </w:t>
      </w:r>
      <w:r>
        <w:rPr>
          <w:color w:val="292425"/>
          <w:w w:val="110"/>
          <w:sz w:val="12"/>
        </w:rPr>
        <w:t>0</w:t>
      </w:r>
      <w:r>
        <w:rPr>
          <w:color w:val="292425"/>
          <w:spacing w:val="1"/>
          <w:w w:val="110"/>
          <w:sz w:val="12"/>
        </w:rPr>
        <w:t> </w:t>
      </w:r>
      <w:r>
        <w:rPr>
          <w:color w:val="292425"/>
          <w:spacing w:val="-20"/>
          <w:w w:val="110"/>
          <w:sz w:val="16"/>
        </w:rPr>
        <w:t>+</w:t>
      </w:r>
    </w:p>
    <w:p>
      <w:pPr>
        <w:tabs>
          <w:tab w:pos="613" w:val="left" w:leader="none"/>
          <w:tab w:pos="1073" w:val="left" w:leader="none"/>
          <w:tab w:pos="1544" w:val="left" w:leader="none"/>
          <w:tab w:pos="2004" w:val="left" w:leader="none"/>
        </w:tabs>
        <w:spacing w:before="107"/>
        <w:ind w:left="180" w:right="0" w:firstLine="0"/>
        <w:jc w:val="left"/>
        <w:rPr>
          <w:sz w:val="12"/>
        </w:rPr>
      </w:pPr>
      <w:r>
        <w:rPr/>
        <w:br w:type="column"/>
      </w:r>
      <w:r>
        <w:rPr>
          <w:color w:val="292425"/>
          <w:w w:val="120"/>
          <w:sz w:val="12"/>
        </w:rPr>
        <w:t>5</w:t>
        <w:tab/>
      </w:r>
      <w:r>
        <w:rPr>
          <w:color w:val="292425"/>
          <w:spacing w:val="-7"/>
          <w:w w:val="120"/>
          <w:sz w:val="12"/>
        </w:rPr>
        <w:t>10</w:t>
        <w:tab/>
      </w:r>
      <w:r>
        <w:rPr>
          <w:color w:val="292425"/>
          <w:spacing w:val="-11"/>
          <w:w w:val="120"/>
          <w:sz w:val="12"/>
        </w:rPr>
        <w:t>15</w:t>
        <w:tab/>
      </w:r>
      <w:r>
        <w:rPr>
          <w:color w:val="292425"/>
          <w:spacing w:val="-4"/>
          <w:w w:val="120"/>
          <w:sz w:val="12"/>
        </w:rPr>
        <w:t>20</w:t>
        <w:tab/>
      </w:r>
      <w:r>
        <w:rPr>
          <w:color w:val="292425"/>
          <w:spacing w:val="-7"/>
          <w:w w:val="120"/>
          <w:sz w:val="12"/>
        </w:rPr>
        <w:t>25</w:t>
      </w:r>
    </w:p>
    <w:p>
      <w:pPr>
        <w:spacing w:after="0"/>
        <w:jc w:val="left"/>
        <w:rPr>
          <w:sz w:val="12"/>
        </w:rPr>
        <w:sectPr>
          <w:type w:val="continuous"/>
          <w:pgSz w:w="11900" w:h="16840"/>
          <w:pgMar w:top="1220" w:bottom="280" w:left="640" w:right="640"/>
          <w:cols w:num="2" w:equalWidth="0">
            <w:col w:w="905" w:space="52"/>
            <w:col w:w="9663"/>
          </w:cols>
        </w:sectPr>
      </w:pPr>
    </w:p>
    <w:p>
      <w:pPr>
        <w:spacing w:line="208" w:lineRule="auto" w:before="75"/>
        <w:ind w:left="527" w:right="0" w:hanging="336"/>
        <w:jc w:val="left"/>
        <w:rPr>
          <w:sz w:val="12"/>
        </w:rPr>
      </w:pPr>
      <w:r>
        <w:rPr>
          <w:color w:val="292425"/>
          <w:w w:val="110"/>
          <w:sz w:val="12"/>
        </w:rPr>
        <w:t>Note:</w:t>
      </w:r>
      <w:r>
        <w:rPr>
          <w:color w:val="292425"/>
          <w:spacing w:val="-3"/>
          <w:w w:val="110"/>
          <w:sz w:val="12"/>
        </w:rPr>
        <w:t> </w:t>
      </w:r>
      <w:r>
        <w:rPr>
          <w:color w:val="292425"/>
          <w:w w:val="110"/>
          <w:sz w:val="12"/>
        </w:rPr>
        <w:t>Figures</w:t>
      </w:r>
      <w:r>
        <w:rPr>
          <w:color w:val="292425"/>
          <w:spacing w:val="-18"/>
          <w:w w:val="110"/>
          <w:sz w:val="12"/>
        </w:rPr>
        <w:t> </w:t>
      </w:r>
      <w:r>
        <w:rPr>
          <w:color w:val="292425"/>
          <w:w w:val="110"/>
          <w:sz w:val="12"/>
        </w:rPr>
        <w:t>in</w:t>
      </w:r>
      <w:r>
        <w:rPr>
          <w:color w:val="292425"/>
          <w:spacing w:val="-17"/>
          <w:w w:val="110"/>
          <w:sz w:val="12"/>
        </w:rPr>
        <w:t> </w:t>
      </w:r>
      <w:r>
        <w:rPr>
          <w:color w:val="292425"/>
          <w:w w:val="110"/>
          <w:sz w:val="12"/>
        </w:rPr>
        <w:t>parentheses</w:t>
      </w:r>
      <w:r>
        <w:rPr>
          <w:color w:val="292425"/>
          <w:spacing w:val="-18"/>
          <w:w w:val="110"/>
          <w:sz w:val="12"/>
        </w:rPr>
        <w:t> </w:t>
      </w:r>
      <w:r>
        <w:rPr>
          <w:color w:val="292425"/>
          <w:w w:val="110"/>
          <w:sz w:val="12"/>
        </w:rPr>
        <w:t>are</w:t>
      </w:r>
      <w:r>
        <w:rPr>
          <w:color w:val="292425"/>
          <w:spacing w:val="-18"/>
          <w:w w:val="110"/>
          <w:sz w:val="12"/>
        </w:rPr>
        <w:t> </w:t>
      </w:r>
      <w:r>
        <w:rPr>
          <w:color w:val="292425"/>
          <w:w w:val="110"/>
          <w:sz w:val="12"/>
        </w:rPr>
        <w:t>weights</w:t>
      </w:r>
      <w:r>
        <w:rPr>
          <w:color w:val="292425"/>
          <w:spacing w:val="-18"/>
          <w:w w:val="110"/>
          <w:sz w:val="12"/>
        </w:rPr>
        <w:t> </w:t>
      </w:r>
      <w:r>
        <w:rPr>
          <w:color w:val="292425"/>
          <w:w w:val="110"/>
          <w:sz w:val="12"/>
        </w:rPr>
        <w:t>in</w:t>
      </w:r>
      <w:r>
        <w:rPr>
          <w:color w:val="292425"/>
          <w:spacing w:val="-17"/>
          <w:w w:val="110"/>
          <w:sz w:val="12"/>
        </w:rPr>
        <w:t> </w:t>
      </w:r>
      <w:r>
        <w:rPr>
          <w:color w:val="292425"/>
          <w:w w:val="110"/>
          <w:sz w:val="12"/>
        </w:rPr>
        <w:t>the</w:t>
      </w:r>
      <w:r>
        <w:rPr>
          <w:color w:val="292425"/>
          <w:spacing w:val="-18"/>
          <w:w w:val="110"/>
          <w:sz w:val="12"/>
        </w:rPr>
        <w:t> </w:t>
      </w:r>
      <w:r>
        <w:rPr>
          <w:color w:val="292425"/>
          <w:w w:val="110"/>
          <w:sz w:val="12"/>
        </w:rPr>
        <w:t>FTSE</w:t>
      </w:r>
      <w:r>
        <w:rPr>
          <w:color w:val="292425"/>
          <w:spacing w:val="-18"/>
          <w:w w:val="110"/>
          <w:sz w:val="12"/>
        </w:rPr>
        <w:t> </w:t>
      </w:r>
      <w:r>
        <w:rPr>
          <w:color w:val="292425"/>
          <w:w w:val="110"/>
          <w:sz w:val="12"/>
        </w:rPr>
        <w:t>All-Share</w:t>
      </w:r>
      <w:r>
        <w:rPr>
          <w:color w:val="292425"/>
          <w:spacing w:val="-18"/>
          <w:w w:val="110"/>
          <w:sz w:val="12"/>
        </w:rPr>
        <w:t> </w:t>
      </w:r>
      <w:r>
        <w:rPr>
          <w:color w:val="292425"/>
          <w:w w:val="110"/>
          <w:sz w:val="12"/>
        </w:rPr>
        <w:t>based</w:t>
      </w:r>
      <w:r>
        <w:rPr>
          <w:color w:val="292425"/>
          <w:spacing w:val="-17"/>
          <w:w w:val="110"/>
          <w:sz w:val="12"/>
        </w:rPr>
        <w:t> </w:t>
      </w:r>
      <w:r>
        <w:rPr>
          <w:color w:val="292425"/>
          <w:w w:val="110"/>
          <w:sz w:val="12"/>
        </w:rPr>
        <w:t>on market values on 6 August</w:t>
      </w:r>
      <w:r>
        <w:rPr>
          <w:color w:val="292425"/>
          <w:spacing w:val="-19"/>
          <w:w w:val="110"/>
          <w:sz w:val="12"/>
        </w:rPr>
        <w:t> </w:t>
      </w:r>
      <w:r>
        <w:rPr>
          <w:color w:val="292425"/>
          <w:spacing w:val="-4"/>
          <w:w w:val="110"/>
          <w:sz w:val="12"/>
        </w:rPr>
        <w:t>2003.</w:t>
      </w:r>
    </w:p>
    <w:p>
      <w:pPr>
        <w:spacing w:before="106"/>
        <w:ind w:left="192" w:right="0" w:firstLine="0"/>
        <w:jc w:val="left"/>
        <w:rPr>
          <w:sz w:val="12"/>
        </w:rPr>
      </w:pPr>
      <w:r>
        <w:rPr>
          <w:color w:val="292425"/>
          <w:w w:val="105"/>
          <w:sz w:val="12"/>
        </w:rPr>
        <w:t>Source: Bloomberg.</w:t>
      </w:r>
    </w:p>
    <w:p>
      <w:pPr>
        <w:pStyle w:val="BodyText"/>
        <w:spacing w:before="1"/>
        <w:rPr>
          <w:sz w:val="10"/>
        </w:rPr>
      </w:pPr>
    </w:p>
    <w:p>
      <w:pPr>
        <w:spacing w:line="208" w:lineRule="auto" w:before="0"/>
        <w:ind w:left="432" w:right="419" w:hanging="240"/>
        <w:jc w:val="left"/>
        <w:rPr>
          <w:sz w:val="12"/>
        </w:rPr>
      </w:pPr>
      <w:r>
        <w:rPr>
          <w:color w:val="292425"/>
          <w:w w:val="110"/>
          <w:sz w:val="12"/>
        </w:rPr>
        <w:t>(a) Average share price in the </w:t>
      </w:r>
      <w:r>
        <w:rPr>
          <w:color w:val="292425"/>
          <w:spacing w:val="-11"/>
          <w:w w:val="110"/>
          <w:sz w:val="12"/>
        </w:rPr>
        <w:t>15 </w:t>
      </w:r>
      <w:r>
        <w:rPr>
          <w:color w:val="292425"/>
          <w:w w:val="110"/>
          <w:sz w:val="12"/>
        </w:rPr>
        <w:t>working days to 5 November, compared with that in the </w:t>
      </w:r>
      <w:r>
        <w:rPr>
          <w:color w:val="292425"/>
          <w:spacing w:val="-11"/>
          <w:w w:val="110"/>
          <w:sz w:val="12"/>
        </w:rPr>
        <w:t>15 </w:t>
      </w:r>
      <w:r>
        <w:rPr>
          <w:color w:val="292425"/>
          <w:w w:val="110"/>
          <w:sz w:val="12"/>
        </w:rPr>
        <w:t>working days to 6 August.</w:t>
      </w:r>
    </w:p>
    <w:p>
      <w:pPr>
        <w:pStyle w:val="BodyText"/>
        <w:rPr>
          <w:sz w:val="12"/>
        </w:rPr>
      </w:pPr>
    </w:p>
    <w:p>
      <w:pPr>
        <w:pStyle w:val="BodyText"/>
        <w:rPr>
          <w:sz w:val="12"/>
        </w:rPr>
      </w:pPr>
    </w:p>
    <w:p>
      <w:pPr>
        <w:pStyle w:val="BodyText"/>
        <w:rPr>
          <w:sz w:val="12"/>
        </w:rPr>
      </w:pPr>
    </w:p>
    <w:p>
      <w:pPr>
        <w:pStyle w:val="BodyText"/>
        <w:spacing w:before="8"/>
        <w:rPr>
          <w:sz w:val="12"/>
        </w:rPr>
      </w:pPr>
    </w:p>
    <w:p>
      <w:pPr>
        <w:pStyle w:val="BodyText"/>
        <w:spacing w:line="247" w:lineRule="auto"/>
        <w:ind w:left="180" w:right="2743"/>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val="0"/>
          <w:color w:val="0092C0"/>
          <w:spacing w:val="-8"/>
          <w:w w:val="75"/>
        </w:rPr>
        <w:t>.</w:t>
      </w:r>
      <w:r>
        <w:rPr>
          <w:rFonts w:ascii="Trebuchet MS"/>
          <w:smallCaps w:val="0"/>
          <w:color w:val="0092C0"/>
          <w:w w:val="92"/>
        </w:rPr>
        <w:t>7 </w:t>
      </w:r>
      <w:r>
        <w:rPr>
          <w:rFonts w:ascii="Trebuchet MS"/>
          <w:smallCaps w:val="0"/>
          <w:color w:val="0092C0"/>
          <w:spacing w:val="-1"/>
          <w:w w:val="105"/>
        </w:rPr>
        <w:t>S</w:t>
      </w:r>
      <w:r>
        <w:rPr>
          <w:rFonts w:ascii="Trebuchet MS"/>
          <w:smallCaps w:val="0"/>
          <w:color w:val="0092C0"/>
          <w:spacing w:val="-4"/>
          <w:w w:val="105"/>
        </w:rPr>
        <w:t>t</w:t>
      </w:r>
      <w:r>
        <w:rPr>
          <w:rFonts w:ascii="Trebuchet MS"/>
          <w:smallCaps w:val="0"/>
          <w:color w:val="0092C0"/>
          <w:spacing w:val="-1"/>
          <w:w w:val="97"/>
        </w:rPr>
        <w:t>erlin</w:t>
      </w:r>
      <w:r>
        <w:rPr>
          <w:rFonts w:ascii="Trebuchet MS"/>
          <w:smallCaps w:val="0"/>
          <w:color w:val="0092C0"/>
          <w:w w:val="97"/>
        </w:rPr>
        <w:t>g</w:t>
      </w:r>
      <w:r>
        <w:rPr>
          <w:rFonts w:ascii="Trebuchet MS"/>
          <w:smallCaps w:val="0"/>
          <w:color w:val="0092C0"/>
          <w:spacing w:val="-16"/>
        </w:rPr>
        <w:t> </w:t>
      </w:r>
      <w:r>
        <w:rPr>
          <w:rFonts w:ascii="Trebuchet MS"/>
          <w:smallCaps w:val="0"/>
          <w:color w:val="0092C0"/>
          <w:spacing w:val="-1"/>
          <w:w w:val="97"/>
        </w:rPr>
        <w:t>ERI</w:t>
      </w:r>
    </w:p>
    <w:p>
      <w:pPr>
        <w:spacing w:before="48"/>
        <w:ind w:left="2455" w:right="0" w:firstLine="0"/>
        <w:jc w:val="left"/>
        <w:rPr>
          <w:sz w:val="12"/>
        </w:rPr>
      </w:pPr>
      <w:r>
        <w:rPr/>
        <w:pict>
          <v:shape style="position:absolute;margin-left:49.858002pt;margin-top:18.977358pt;width:143.1pt;height:118.95pt;mso-position-horizontal-relative:page;mso-position-vertical-relative:paragraph;z-index:15777280" coordorigin="997,380" coordsize="2862,2379" path="m997,1304l997,1372,1009,1287,1009,1321,1009,1235,1022,1201,1022,1149,1034,1115,1034,961,1046,876,1046,978,1046,859,1046,927,1058,876,1058,859,1058,1218,1071,1184,1071,1047,1071,1098,1082,1201,1082,1098,1095,1081,1095,1201,1095,1149,1095,1235,1107,1287,1107,1030,1119,1081,1119,1132,1119,1064,1131,1132,1131,995,1131,1149,1131,1132,1144,1167,1144,1269,1144,1252,1156,1321,1156,1167,1168,1132,1168,1081,1168,1115,1168,961,1180,910,1180,944,1180,859,1192,1047,1192,1064,1192,1047,1204,1030,1204,944,1204,978,1217,961,1217,995,1217,841,1229,841,1229,516,1241,619,1241,380,1253,568,1253,756,1253,739,1253,807,1265,1030,1265,1149,1265,1047,1265,1167,1277,1201,1277,1098,1277,1235,1277,1218,1290,1252,1290,1612,1302,1612,1302,1509,1302,1595,1314,1560,1314,1697,1326,1714,1326,1680,1326,1851,1338,1731,1338,1766,1350,1748,1350,1543,1350,1612,1363,1697,1363,1595,1363,1714,1375,1646,1375,1612,1375,1697,1375,1577,1387,1646,1387,1526,1387,1577,1399,1629,1399,1389,1411,1372,1411,1458,1423,1441,1423,1406,1423,1458,1423,1423,1436,1338,1436,1132,1448,1064,1448,1235,1448,1149,1460,1098,1460,1321,1460,1287,1472,1252,1472,1458,1484,1458,1484,1509,1484,1475,1497,1543,1497,1372,1509,1458,1509,1612,1521,1612,1521,1595,1521,1646,1521,1577,1533,1526,1533,1321,1545,1287,1545,1321,1545,1115,1557,1184,1557,1235,1557,1184,1557,1269,1570,1235,1570,944,1582,995,1582,1081,1582,910,1594,910,1594,756,1594,807,1606,841,1606,876,1606,859,1618,859,1618,1167,1631,1304,1631,1372,1631,1355,1643,1218,1643,1321,1643,1304,1655,1269,1655,1201,1655,1235,1667,1372,1667,1287,1667,1338,1679,1355,1679,1560,1679,1423,1691,1475,1691,1560,1691,1441,1704,1269,1704,1321,1704,1218,1704,1304,1716,1355,1716,1321,1716,1577,1728,1577,1728,1458,1740,1560,1740,1663,1740,1543,1752,1646,1752,1697,1752,1612,1764,1612,1764,1817,1764,1731,1777,1800,1777,1646,1777,1783,1777,1766,1789,1851,1789,1680,1789,1731,1801,1680,1801,1783,1801,1748,1813,1766,1813,1817,1813,1800,1825,1851,1825,1629,1838,1577,1838,1817,1838,1697,1850,1714,1850,1629,1850,1714,1862,1817,1862,1834,1862,1680,1874,1646,1874,1697,1874,1680,1886,1646,1886,1595,1886,1612,1898,1680,1898,1714,1898,1543,1911,1577,1911,1475,1923,1355,1923,1509,1923,1492,1935,1629,1935,1458,1947,1423,1947,1406,1947,1475,1959,1475,1959,1406,1959,1560,1971,1526,1971,1577,1971,1492,1984,1475,1984,1560,1996,1526,1996,1458,1996,1543,2008,1526,2008,1458,2008,1475,2020,1458,2020,1372,2032,1287,2032,1235,2032,1355,2032,1235,2044,1235,2044,1115,2044,1149,2057,1167,2057,1492,2069,1560,2069,1526,2069,1560,2069,1509,2081,1475,2081,1423,2093,1423,2093,1218,2093,1338,2105,1321,2105,1201,2105,1218,2117,1098,2117,1201,2117,1132,2117,1167,2130,1184,2130,1321,2130,1287,2130,1338,2142,1389,2142,1338,2142,1441,2142,1406,2154,1321,2154,1423,2154,1406,2166,1372,2166,1389,2166,1355,2178,1355,2178,1526,2190,1492,2190,1646,2203,1731,2203,1748,2203,1697,2203,1731,2215,1663,2215,1646,2215,1663,2227,1663,2227,1577,2239,1577,2239,1287,2252,1304,2252,1372,2252,1355,2252,1372,2264,1389,2264,1372,2264,1543,2276,1612,2276,1663,2276,1595,2288,1509,2288,1560,2288,1389,2300,1338,2300,1475,2300,1338,2300,1355,2312,1441,2312,1595,2312,1526,2325,1526,2325,1595,2325,1526,2337,1560,2337,1543,2337,1595,2349,1629,2349,1492,2361,1492,2361,1355,2373,1338,2373,1304,2373,1321,2373,1304,2385,1338,2385,1304,2385,1492,2398,1560,2398,1595,2398,1543,2398,1577,2410,1595,2410,1577,2410,1595,2410,1560,2422,1560,2422,1629,2434,1629,2434,1577,2446,1441,2446,1406,2446,1423,2458,1389,2458,1355,2458,1389,2458,1338,2471,1201,2471,1149,2483,1167,2483,1458,2495,1475,2495,1406,2495,1423,2495,1338,2507,1338,2507,1321,2519,1338,2519,1269,2519,1321,2531,1304,2531,1423,2531,1338,2544,1304,2544,1252,2556,1304,2556,1389,2568,1355,2568,1389,2568,1218,2580,1218,2580,1252,2593,1252,2593,1287,2593,1235,2605,1218,2605,1321,2605,1269,2617,1304,2617,1458,2617,1423,2629,1423,2629,1509,2629,1475,2641,1441,2641,1475,2641,1423,2653,1389,2653,1338,2666,1321,2666,1252,2678,1287,2678,1304,2678,1269,2690,1304,2690,1287,2690,1321,2690,1287,2702,1287,2702,1338,2702,1304,2714,1269,2714,1372,2726,1372,2726,1389,2726,1338,2739,1423,2739,1441,2751,1458,2751,1475,2763,1475,2763,1646,2775,1646,2775,1731,2775,1680,2787,1663,2787,1800,2787,1766,2799,1766,2799,1937,2799,1920,2812,1902,2812,1800,2824,1783,2824,1697,2824,1748,2836,1766,2836,1902,2848,1851,2848,1800,2860,1766,2860,1680,2872,1714,2872,1612,2885,1646,2885,1612,2897,1629,2897,1406,2909,1458,2909,1321,2921,1338,2921,1423,2921,1321,2921,1355,2934,1372,2934,1612,2945,1629,2945,1612,2945,1646,2958,1646,2958,1680,2958,1629,2958,1663,2970,1663,2970,1680,2970,1543,2982,1509,2982,1543,2982,1492,2994,1458,2994,1372,3007,1389,3007,1321,3007,1406,3019,1475,3019,1423,3019,1458,3019,1441,3031,1389,3031,1321,3031,1372,3043,1321,3043,1304,3043,1338,3043,1287,3055,1287,3055,1423,3055,1372,3067,1389,3067,1441,3067,1406,3067,1423,3080,1321,3080,1423,3092,1406,3092,1355,3092,1441,3104,1423,3104,1492,3116,1595,3116,1475,3128,1458,3128,1441,3128,1492,3140,1492,3140,1441,3140,1475,3140,1406,3153,1372,3153,1629,3165,1595,3165,1475,3177,1458,3177,1526,3177,1492,3189,1560,3189,1509,3189,1577,3189,1560,3201,1543,3201,1560,3201,1492,3213,1595,3213,1663,3226,1697,3226,1663,3238,1663,3238,1646,3238,1663,3250,1697,3250,1800,3262,1800,3262,1851,3262,1800,3274,1902,3274,1834,3286,1817,3286,1612,3299,1646,3299,1731,3299,1697,3299,1766,3311,1817,3311,1783,3311,1868,3323,1920,3323,2056,3335,2091,3335,2210,3348,2330,3348,2262,3348,2313,3360,2330,3360,2381,3360,2262,3360,2313,3372,2364,3372,2125,3372,2193,3384,2210,3384,2262,3384,2210,3396,2142,3396,2228,3396,2193,3408,2262,3408,2433,3421,2364,3421,2296,3421,2364,3433,2416,3433,2296,3445,2296,3445,2381,3457,2381,3457,2450,3457,2364,3457,2381,3469,2364,3469,2467,3469,2450,3481,2484,3481,2741,3494,2741,3494,2758,3494,2724,3506,2604,3506,2553,3506,2638,3518,2621,3518,2587,3518,2724,3530,2724,3530,2758,3530,2638,3530,2673,3542,2690,3542,2707,3542,2399,3554,2587,3554,2381,3567,2467,3567,2279,3579,2279,3579,2313,3579,2228,3591,2193,3591,2159,3591,2296,3603,2296,3603,2159,3615,2176,3615,2364,3615,2296,3627,2347,3627,2621,3640,2621,3640,2604,3640,2638,3640,2621,3652,2604,3652,2519,3652,2536,3664,2484,3664,2450,3664,2502,3676,2536,3676,2502,3688,2570,3688,2484,3688,2570,3701,2502,3701,2399,3713,2399,3713,2433,3713,2399,3725,2450,3725,2536,3725,2416,3737,2381,3737,2587,3749,2587,3749,2536,3749,2570,3761,2587,3761,2399,3774,2399,3774,2296,3786,2364,3786,2450,3786,2381,3798,2364,3798,2621,3798,2536,3810,2570,3810,2381,3822,2330,3822,2364,3822,2330,3822,2364,3834,2347,3834,2279,3847,2210,3847,2125,3859,2091,3859,2176,3859,2108e" filled="false" stroked="true" strokeweight="1pt" strokecolor="#008357">
            <v:path arrowok="t"/>
            <v:stroke dashstyle="solid"/>
            <w10:wrap type="none"/>
          </v:shape>
        </w:pict>
      </w:r>
      <w:r>
        <w:rPr/>
        <w:pict>
          <v:line style="position:absolute;mso-position-horizontal-relative:page;mso-position-vertical-relative:paragraph;z-index:-21909504" from="198.128998pt,9.905357pt" to="203.168998pt,9.905357pt" stroked="true" strokeweight=".5pt" strokecolor="#292425">
            <v:stroke dashstyle="solid"/>
            <w10:wrap type="none"/>
          </v:line>
        </w:pict>
      </w:r>
      <w:r>
        <w:rPr/>
        <w:pict>
          <v:line style="position:absolute;mso-position-horizontal-relative:page;mso-position-vertical-relative:paragraph;z-index:15780864" from="40.5pt,9.905357pt" to="45.54pt,9.905357pt" stroked="true" strokeweight=".5pt" strokecolor="#292425">
            <v:stroke dashstyle="solid"/>
            <w10:wrap type="none"/>
          </v:line>
        </w:pict>
      </w:r>
      <w:r>
        <w:rPr>
          <w:color w:val="292425"/>
          <w:w w:val="115"/>
          <w:sz w:val="12"/>
        </w:rPr>
        <w:t>Index;  </w:t>
      </w:r>
      <w:r>
        <w:rPr>
          <w:color w:val="292425"/>
          <w:spacing w:val="-9"/>
          <w:w w:val="115"/>
          <w:sz w:val="12"/>
        </w:rPr>
        <w:t>1990 </w:t>
      </w:r>
      <w:r>
        <w:rPr>
          <w:color w:val="292425"/>
          <w:w w:val="115"/>
          <w:sz w:val="12"/>
        </w:rPr>
        <w:t>= </w:t>
      </w:r>
      <w:r>
        <w:rPr>
          <w:color w:val="292425"/>
          <w:spacing w:val="-5"/>
          <w:w w:val="115"/>
          <w:sz w:val="12"/>
        </w:rPr>
        <w:t>100</w:t>
      </w:r>
      <w:r>
        <w:rPr>
          <w:color w:val="292425"/>
          <w:spacing w:val="-27"/>
          <w:w w:val="115"/>
          <w:sz w:val="12"/>
        </w:rPr>
        <w:t> </w:t>
      </w:r>
      <w:r>
        <w:rPr>
          <w:color w:val="292425"/>
          <w:spacing w:val="-17"/>
          <w:w w:val="115"/>
          <w:position w:val="-6"/>
          <w:sz w:val="12"/>
        </w:rPr>
        <w:t>115</w:t>
      </w:r>
    </w:p>
    <w:p>
      <w:pPr>
        <w:pStyle w:val="BodyText"/>
        <w:rPr>
          <w:sz w:val="18"/>
        </w:rPr>
      </w:pPr>
    </w:p>
    <w:p>
      <w:pPr>
        <w:pStyle w:val="BodyText"/>
        <w:rPr>
          <w:sz w:val="18"/>
        </w:rPr>
      </w:pPr>
    </w:p>
    <w:p>
      <w:pPr>
        <w:pStyle w:val="BodyText"/>
        <w:spacing w:before="2"/>
        <w:rPr>
          <w:sz w:val="15"/>
        </w:rPr>
      </w:pPr>
    </w:p>
    <w:p>
      <w:pPr>
        <w:spacing w:before="0"/>
        <w:ind w:left="0" w:right="315" w:firstLine="0"/>
        <w:jc w:val="right"/>
        <w:rPr>
          <w:sz w:val="12"/>
        </w:rPr>
      </w:pPr>
      <w:r>
        <w:rPr/>
        <w:pict>
          <v:line style="position:absolute;mso-position-horizontal-relative:page;mso-position-vertical-relative:paragraph;z-index:15778816" from="198.128998pt,3.549364pt" to="203.168998pt,3.549364pt" stroked="true" strokeweight=".5pt" strokecolor="#292425">
            <v:stroke dashstyle="solid"/>
            <w10:wrap type="none"/>
          </v:line>
        </w:pict>
      </w:r>
      <w:r>
        <w:rPr/>
        <w:pict>
          <v:line style="position:absolute;mso-position-horizontal-relative:page;mso-position-vertical-relative:paragraph;z-index:15780352" from="40.5pt,3.549364pt" to="45.54pt,3.549364pt" stroked="true" strokeweight=".5pt" strokecolor="#292425">
            <v:stroke dashstyle="solid"/>
            <w10:wrap type="none"/>
          </v:line>
        </w:pict>
      </w:r>
      <w:r>
        <w:rPr>
          <w:color w:val="292425"/>
          <w:spacing w:val="-15"/>
          <w:w w:val="120"/>
          <w:sz w:val="12"/>
        </w:rPr>
        <w:t>110</w:t>
      </w:r>
    </w:p>
    <w:p>
      <w:pPr>
        <w:pStyle w:val="BodyText"/>
        <w:spacing w:line="199" w:lineRule="exact"/>
        <w:ind w:left="180"/>
      </w:pPr>
      <w:r>
        <w:rPr/>
        <w:br w:type="column"/>
      </w:r>
      <w:r>
        <w:rPr>
          <w:color w:val="292425"/>
          <w:w w:val="110"/>
        </w:rPr>
        <w:t>Since early 2002, the main international development in</w:t>
      </w:r>
    </w:p>
    <w:p>
      <w:pPr>
        <w:pStyle w:val="BodyText"/>
        <w:spacing w:line="292" w:lineRule="auto" w:before="50"/>
        <w:ind w:left="180" w:right="552"/>
      </w:pPr>
      <w:r>
        <w:rPr>
          <w:color w:val="292425"/>
          <w:w w:val="110"/>
        </w:rPr>
        <w:t>exchange </w:t>
      </w:r>
      <w:r>
        <w:rPr>
          <w:color w:val="292425"/>
          <w:spacing w:val="-4"/>
          <w:w w:val="110"/>
        </w:rPr>
        <w:t>rates </w:t>
      </w:r>
      <w:r>
        <w:rPr>
          <w:color w:val="292425"/>
          <w:w w:val="110"/>
        </w:rPr>
        <w:t>has been the fall of the US dollar—down around </w:t>
      </w:r>
      <w:r>
        <w:rPr>
          <w:color w:val="292425"/>
          <w:spacing w:val="-5"/>
          <w:w w:val="110"/>
        </w:rPr>
        <w:t>20% </w:t>
      </w:r>
      <w:r>
        <w:rPr>
          <w:color w:val="292425"/>
          <w:w w:val="110"/>
        </w:rPr>
        <w:t>against the euro and </w:t>
      </w:r>
      <w:r>
        <w:rPr>
          <w:color w:val="292425"/>
          <w:spacing w:val="-13"/>
          <w:w w:val="110"/>
        </w:rPr>
        <w:t>15% </w:t>
      </w:r>
      <w:r>
        <w:rPr>
          <w:color w:val="292425"/>
          <w:w w:val="110"/>
        </w:rPr>
        <w:t>against the yen. The</w:t>
      </w:r>
      <w:r>
        <w:rPr>
          <w:color w:val="292425"/>
          <w:spacing w:val="-21"/>
          <w:w w:val="110"/>
        </w:rPr>
        <w:t> </w:t>
      </w:r>
      <w:r>
        <w:rPr>
          <w:color w:val="292425"/>
          <w:w w:val="110"/>
        </w:rPr>
        <w:t>continuing</w:t>
      </w:r>
      <w:r>
        <w:rPr>
          <w:color w:val="292425"/>
          <w:spacing w:val="-20"/>
          <w:w w:val="110"/>
        </w:rPr>
        <w:t> </w:t>
      </w:r>
      <w:r>
        <w:rPr>
          <w:color w:val="292425"/>
          <w:w w:val="110"/>
        </w:rPr>
        <w:t>large</w:t>
      </w:r>
      <w:r>
        <w:rPr>
          <w:color w:val="292425"/>
          <w:spacing w:val="-21"/>
          <w:w w:val="110"/>
        </w:rPr>
        <w:t> </w:t>
      </w:r>
      <w:r>
        <w:rPr>
          <w:color w:val="292425"/>
          <w:w w:val="110"/>
        </w:rPr>
        <w:t>US</w:t>
      </w:r>
      <w:r>
        <w:rPr>
          <w:color w:val="292425"/>
          <w:spacing w:val="-20"/>
          <w:w w:val="110"/>
        </w:rPr>
        <w:t> </w:t>
      </w:r>
      <w:r>
        <w:rPr>
          <w:color w:val="292425"/>
          <w:w w:val="110"/>
        </w:rPr>
        <w:t>current</w:t>
      </w:r>
      <w:r>
        <w:rPr>
          <w:color w:val="292425"/>
          <w:spacing w:val="-20"/>
          <w:w w:val="110"/>
        </w:rPr>
        <w:t> </w:t>
      </w:r>
      <w:r>
        <w:rPr>
          <w:color w:val="292425"/>
          <w:w w:val="110"/>
        </w:rPr>
        <w:t>account</w:t>
      </w:r>
      <w:r>
        <w:rPr>
          <w:color w:val="292425"/>
          <w:spacing w:val="-21"/>
          <w:w w:val="110"/>
        </w:rPr>
        <w:t> </w:t>
      </w:r>
      <w:r>
        <w:rPr>
          <w:color w:val="292425"/>
          <w:w w:val="110"/>
        </w:rPr>
        <w:t>deficit</w:t>
      </w:r>
      <w:r>
        <w:rPr>
          <w:color w:val="292425"/>
          <w:spacing w:val="-20"/>
          <w:w w:val="110"/>
        </w:rPr>
        <w:t> </w:t>
      </w:r>
      <w:r>
        <w:rPr>
          <w:color w:val="292425"/>
          <w:spacing w:val="-3"/>
          <w:w w:val="110"/>
        </w:rPr>
        <w:t>may</w:t>
      </w:r>
      <w:r>
        <w:rPr>
          <w:color w:val="292425"/>
          <w:spacing w:val="-21"/>
          <w:w w:val="110"/>
        </w:rPr>
        <w:t> </w:t>
      </w:r>
      <w:r>
        <w:rPr>
          <w:color w:val="292425"/>
          <w:spacing w:val="-3"/>
          <w:w w:val="110"/>
        </w:rPr>
        <w:t>have </w:t>
      </w:r>
      <w:r>
        <w:rPr>
          <w:color w:val="292425"/>
          <w:w w:val="110"/>
        </w:rPr>
        <w:t>caused</w:t>
      </w:r>
      <w:r>
        <w:rPr>
          <w:color w:val="292425"/>
          <w:spacing w:val="-23"/>
          <w:w w:val="110"/>
        </w:rPr>
        <w:t> </w:t>
      </w:r>
      <w:r>
        <w:rPr>
          <w:color w:val="292425"/>
          <w:w w:val="110"/>
        </w:rPr>
        <w:t>financial</w:t>
      </w:r>
      <w:r>
        <w:rPr>
          <w:color w:val="292425"/>
          <w:spacing w:val="-22"/>
          <w:w w:val="110"/>
        </w:rPr>
        <w:t> </w:t>
      </w:r>
      <w:r>
        <w:rPr>
          <w:color w:val="292425"/>
          <w:w w:val="110"/>
        </w:rPr>
        <w:t>markets</w:t>
      </w:r>
      <w:r>
        <w:rPr>
          <w:color w:val="292425"/>
          <w:spacing w:val="-22"/>
          <w:w w:val="110"/>
        </w:rPr>
        <w:t> </w:t>
      </w:r>
      <w:r>
        <w:rPr>
          <w:color w:val="292425"/>
          <w:spacing w:val="-4"/>
          <w:w w:val="110"/>
        </w:rPr>
        <w:t>to</w:t>
      </w:r>
      <w:r>
        <w:rPr>
          <w:color w:val="292425"/>
          <w:spacing w:val="-23"/>
          <w:w w:val="110"/>
        </w:rPr>
        <w:t> </w:t>
      </w:r>
      <w:r>
        <w:rPr>
          <w:color w:val="292425"/>
          <w:spacing w:val="-2"/>
          <w:w w:val="110"/>
        </w:rPr>
        <w:t>revise</w:t>
      </w:r>
      <w:r>
        <w:rPr>
          <w:color w:val="292425"/>
          <w:spacing w:val="-22"/>
          <w:w w:val="110"/>
        </w:rPr>
        <w:t> </w:t>
      </w:r>
      <w:r>
        <w:rPr>
          <w:color w:val="292425"/>
          <w:w w:val="110"/>
        </w:rPr>
        <w:t>down</w:t>
      </w:r>
      <w:r>
        <w:rPr>
          <w:color w:val="292425"/>
          <w:spacing w:val="-22"/>
          <w:w w:val="110"/>
        </w:rPr>
        <w:t> </w:t>
      </w:r>
      <w:r>
        <w:rPr>
          <w:color w:val="292425"/>
          <w:w w:val="110"/>
        </w:rPr>
        <w:t>their</w:t>
      </w:r>
      <w:r>
        <w:rPr>
          <w:color w:val="292425"/>
          <w:spacing w:val="-22"/>
          <w:w w:val="110"/>
        </w:rPr>
        <w:t> </w:t>
      </w:r>
      <w:r>
        <w:rPr>
          <w:color w:val="292425"/>
          <w:w w:val="110"/>
        </w:rPr>
        <w:t>estimates</w:t>
      </w:r>
      <w:r>
        <w:rPr>
          <w:color w:val="292425"/>
          <w:spacing w:val="-23"/>
          <w:w w:val="110"/>
        </w:rPr>
        <w:t> </w:t>
      </w:r>
      <w:r>
        <w:rPr>
          <w:color w:val="292425"/>
          <w:w w:val="110"/>
        </w:rPr>
        <w:t>of the sustainable dollar </w:t>
      </w:r>
      <w:r>
        <w:rPr>
          <w:color w:val="292425"/>
          <w:spacing w:val="-3"/>
          <w:w w:val="110"/>
        </w:rPr>
        <w:t>exchange </w:t>
      </w:r>
      <w:r>
        <w:rPr>
          <w:color w:val="292425"/>
          <w:spacing w:val="-4"/>
          <w:w w:val="110"/>
        </w:rPr>
        <w:t>rate. </w:t>
      </w:r>
      <w:r>
        <w:rPr>
          <w:color w:val="292425"/>
          <w:w w:val="110"/>
        </w:rPr>
        <w:t>The depreciation of the dollar against other currencies might be associated with some reduction in the US current account deficit in the</w:t>
      </w:r>
      <w:r>
        <w:rPr>
          <w:color w:val="292425"/>
          <w:spacing w:val="-11"/>
          <w:w w:val="110"/>
        </w:rPr>
        <w:t> </w:t>
      </w:r>
      <w:r>
        <w:rPr>
          <w:color w:val="292425"/>
          <w:w w:val="110"/>
        </w:rPr>
        <w:t>future.</w:t>
      </w:r>
      <w:r>
        <w:rPr>
          <w:color w:val="292425"/>
          <w:spacing w:val="34"/>
          <w:w w:val="110"/>
        </w:rPr>
        <w:t> </w:t>
      </w:r>
      <w:r>
        <w:rPr>
          <w:color w:val="292425"/>
          <w:w w:val="110"/>
        </w:rPr>
        <w:t>But</w:t>
      </w:r>
      <w:r>
        <w:rPr>
          <w:color w:val="292425"/>
          <w:spacing w:val="-11"/>
          <w:w w:val="110"/>
        </w:rPr>
        <w:t> </w:t>
      </w:r>
      <w:r>
        <w:rPr>
          <w:color w:val="292425"/>
          <w:w w:val="110"/>
        </w:rPr>
        <w:t>that</w:t>
      </w:r>
      <w:r>
        <w:rPr>
          <w:color w:val="292425"/>
          <w:spacing w:val="-11"/>
          <w:w w:val="110"/>
        </w:rPr>
        <w:t> </w:t>
      </w:r>
      <w:r>
        <w:rPr>
          <w:color w:val="292425"/>
          <w:w w:val="110"/>
        </w:rPr>
        <w:t>will</w:t>
      </w:r>
      <w:r>
        <w:rPr>
          <w:color w:val="292425"/>
          <w:spacing w:val="-11"/>
          <w:w w:val="110"/>
        </w:rPr>
        <w:t> </w:t>
      </w:r>
      <w:r>
        <w:rPr>
          <w:color w:val="292425"/>
          <w:w w:val="110"/>
        </w:rPr>
        <w:t>also</w:t>
      </w:r>
      <w:r>
        <w:rPr>
          <w:color w:val="292425"/>
          <w:spacing w:val="-11"/>
          <w:w w:val="110"/>
        </w:rPr>
        <w:t> </w:t>
      </w:r>
      <w:r>
        <w:rPr>
          <w:color w:val="292425"/>
          <w:w w:val="110"/>
        </w:rPr>
        <w:t>depend</w:t>
      </w:r>
      <w:r>
        <w:rPr>
          <w:color w:val="292425"/>
          <w:spacing w:val="-10"/>
          <w:w w:val="110"/>
        </w:rPr>
        <w:t> </w:t>
      </w:r>
      <w:r>
        <w:rPr>
          <w:color w:val="292425"/>
          <w:w w:val="110"/>
        </w:rPr>
        <w:t>upon</w:t>
      </w:r>
      <w:r>
        <w:rPr>
          <w:color w:val="292425"/>
          <w:spacing w:val="-11"/>
          <w:w w:val="110"/>
        </w:rPr>
        <w:t> </w:t>
      </w:r>
      <w:r>
        <w:rPr>
          <w:color w:val="292425"/>
          <w:w w:val="110"/>
        </w:rPr>
        <w:t>the</w:t>
      </w:r>
      <w:r>
        <w:rPr>
          <w:color w:val="292425"/>
          <w:spacing w:val="-11"/>
          <w:w w:val="110"/>
        </w:rPr>
        <w:t> </w:t>
      </w:r>
      <w:r>
        <w:rPr>
          <w:color w:val="292425"/>
          <w:w w:val="110"/>
        </w:rPr>
        <w:t>relative</w:t>
      </w:r>
    </w:p>
    <w:p>
      <w:pPr>
        <w:pStyle w:val="BodyText"/>
        <w:spacing w:line="292" w:lineRule="auto"/>
        <w:ind w:left="180"/>
      </w:pPr>
      <w:r>
        <w:rPr>
          <w:color w:val="292425"/>
          <w:w w:val="110"/>
        </w:rPr>
        <w:t>growth</w:t>
      </w:r>
      <w:r>
        <w:rPr>
          <w:color w:val="292425"/>
          <w:spacing w:val="-19"/>
          <w:w w:val="110"/>
        </w:rPr>
        <w:t> </w:t>
      </w:r>
      <w:r>
        <w:rPr>
          <w:color w:val="292425"/>
          <w:w w:val="110"/>
        </w:rPr>
        <w:t>of</w:t>
      </w:r>
      <w:r>
        <w:rPr>
          <w:color w:val="292425"/>
          <w:spacing w:val="-19"/>
          <w:w w:val="110"/>
        </w:rPr>
        <w:t> </w:t>
      </w:r>
      <w:r>
        <w:rPr>
          <w:color w:val="292425"/>
          <w:w w:val="110"/>
        </w:rPr>
        <w:t>domestic</w:t>
      </w:r>
      <w:r>
        <w:rPr>
          <w:color w:val="292425"/>
          <w:spacing w:val="-18"/>
          <w:w w:val="110"/>
        </w:rPr>
        <w:t> </w:t>
      </w:r>
      <w:r>
        <w:rPr>
          <w:color w:val="292425"/>
          <w:w w:val="110"/>
        </w:rPr>
        <w:t>demand</w:t>
      </w:r>
      <w:r>
        <w:rPr>
          <w:color w:val="292425"/>
          <w:spacing w:val="-19"/>
          <w:w w:val="110"/>
        </w:rPr>
        <w:t> </w:t>
      </w:r>
      <w:r>
        <w:rPr>
          <w:color w:val="292425"/>
          <w:w w:val="110"/>
        </w:rPr>
        <w:t>in</w:t>
      </w:r>
      <w:r>
        <w:rPr>
          <w:color w:val="292425"/>
          <w:spacing w:val="-19"/>
          <w:w w:val="110"/>
        </w:rPr>
        <w:t> </w:t>
      </w:r>
      <w:r>
        <w:rPr>
          <w:color w:val="292425"/>
          <w:w w:val="110"/>
        </w:rPr>
        <w:t>the</w:t>
      </w:r>
      <w:r>
        <w:rPr>
          <w:color w:val="292425"/>
          <w:spacing w:val="-18"/>
          <w:w w:val="110"/>
        </w:rPr>
        <w:t> </w:t>
      </w:r>
      <w:r>
        <w:rPr>
          <w:color w:val="292425"/>
          <w:w w:val="110"/>
        </w:rPr>
        <w:t>United</w:t>
      </w:r>
      <w:r>
        <w:rPr>
          <w:color w:val="292425"/>
          <w:spacing w:val="-19"/>
          <w:w w:val="110"/>
        </w:rPr>
        <w:t> </w:t>
      </w:r>
      <w:r>
        <w:rPr>
          <w:color w:val="292425"/>
          <w:spacing w:val="-3"/>
          <w:w w:val="110"/>
        </w:rPr>
        <w:t>States,</w:t>
      </w:r>
      <w:r>
        <w:rPr>
          <w:color w:val="292425"/>
          <w:spacing w:val="-18"/>
          <w:w w:val="110"/>
        </w:rPr>
        <w:t> </w:t>
      </w:r>
      <w:r>
        <w:rPr>
          <w:color w:val="292425"/>
          <w:w w:val="110"/>
        </w:rPr>
        <w:t>Europe</w:t>
      </w:r>
      <w:r>
        <w:rPr>
          <w:color w:val="292425"/>
          <w:spacing w:val="-19"/>
          <w:w w:val="110"/>
        </w:rPr>
        <w:t> </w:t>
      </w:r>
      <w:r>
        <w:rPr>
          <w:color w:val="292425"/>
          <w:w w:val="110"/>
        </w:rPr>
        <w:t>and Asia.</w:t>
      </w:r>
    </w:p>
    <w:p>
      <w:pPr>
        <w:spacing w:after="0" w:line="292" w:lineRule="auto"/>
        <w:sectPr>
          <w:type w:val="continuous"/>
          <w:pgSz w:w="11900" w:h="16840"/>
          <w:pgMar w:top="1220" w:bottom="280" w:left="640" w:right="640"/>
          <w:cols w:num="2" w:equalWidth="0">
            <w:col w:w="3934" w:space="991"/>
            <w:col w:w="5695"/>
          </w:cols>
        </w:sectPr>
      </w:pPr>
    </w:p>
    <w:p>
      <w:pPr>
        <w:pStyle w:val="BodyText"/>
        <w:spacing w:before="6"/>
        <w:rPr>
          <w:sz w:val="11"/>
        </w:rPr>
      </w:pPr>
    </w:p>
    <w:p>
      <w:pPr>
        <w:spacing w:after="0"/>
        <w:rPr>
          <w:sz w:val="11"/>
        </w:rPr>
        <w:sectPr>
          <w:type w:val="continuous"/>
          <w:pgSz w:w="11900" w:h="16840"/>
          <w:pgMar w:top="1220" w:bottom="280" w:left="640" w:right="640"/>
        </w:sectPr>
      </w:pPr>
    </w:p>
    <w:p>
      <w:pPr>
        <w:pStyle w:val="BodyText"/>
      </w:pPr>
    </w:p>
    <w:p>
      <w:pPr>
        <w:pStyle w:val="BodyText"/>
        <w:spacing w:before="10"/>
        <w:rPr>
          <w:sz w:val="15"/>
        </w:rPr>
      </w:pPr>
    </w:p>
    <w:p>
      <w:pPr>
        <w:pStyle w:val="BodyText"/>
        <w:spacing w:line="20" w:lineRule="exact"/>
        <w:ind w:left="165"/>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pPr>
    </w:p>
    <w:p>
      <w:pPr>
        <w:pStyle w:val="BodyText"/>
        <w:spacing w:before="5"/>
        <w:rPr>
          <w:sz w:val="17"/>
        </w:rPr>
      </w:pPr>
      <w:r>
        <w:rPr/>
        <w:pict>
          <v:shape style="position:absolute;margin-left:40.5pt;margin-top:12.268953pt;width:5.05pt;height:.1pt;mso-position-horizontal-relative:page;mso-position-vertical-relative:paragraph;z-index:-15693312;mso-wrap-distance-left:0;mso-wrap-distance-right:0" coordorigin="810,245" coordsize="101,0" path="m810,245l911,245e" filled="false" stroked="true" strokeweight=".5pt" strokecolor="#292425">
            <v:path arrowok="t"/>
            <v:stroke dashstyle="solid"/>
            <w10:wrap type="topAndBottom"/>
          </v:shape>
        </w:pict>
      </w:r>
    </w:p>
    <w:p>
      <w:pPr>
        <w:pStyle w:val="BodyText"/>
      </w:pPr>
    </w:p>
    <w:p>
      <w:pPr>
        <w:pStyle w:val="BodyText"/>
      </w:pPr>
    </w:p>
    <w:p>
      <w:pPr>
        <w:pStyle w:val="BodyText"/>
        <w:spacing w:before="6"/>
        <w:rPr>
          <w:sz w:val="14"/>
        </w:rPr>
      </w:pPr>
      <w:r>
        <w:rPr/>
        <w:pict>
          <v:shape style="position:absolute;margin-left:40.5pt;margin-top:10.567953pt;width:5.05pt;height:.1pt;mso-position-horizontal-relative:page;mso-position-vertical-relative:paragraph;z-index:-15692800;mso-wrap-distance-left:0;mso-wrap-distance-right:0" coordorigin="810,211" coordsize="101,0" path="m810,211l911,211e" filled="false" stroked="true" strokeweight=".5pt" strokecolor="#292425">
            <v:path arrowok="t"/>
            <v:stroke dashstyle="solid"/>
            <w10:wrap type="topAndBottom"/>
          </v:shape>
        </w:pict>
      </w:r>
    </w:p>
    <w:p>
      <w:pPr>
        <w:tabs>
          <w:tab w:pos="1388" w:val="left" w:leader="none"/>
        </w:tabs>
        <w:spacing w:before="0"/>
        <w:ind w:left="586" w:right="0" w:firstLine="0"/>
        <w:jc w:val="left"/>
        <w:rPr>
          <w:sz w:val="12"/>
        </w:rPr>
      </w:pPr>
      <w:r>
        <w:rPr>
          <w:color w:val="292425"/>
          <w:w w:val="120"/>
          <w:sz w:val="12"/>
        </w:rPr>
        <w:t>2000</w:t>
        <w:tab/>
      </w:r>
      <w:r>
        <w:rPr>
          <w:color w:val="292425"/>
          <w:spacing w:val="-19"/>
          <w:w w:val="120"/>
          <w:sz w:val="12"/>
        </w:rPr>
        <w:t>01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7"/>
        </w:rPr>
      </w:pPr>
    </w:p>
    <w:p>
      <w:pPr>
        <w:tabs>
          <w:tab w:pos="1326" w:val="left" w:leader="none"/>
        </w:tabs>
        <w:spacing w:before="0"/>
        <w:ind w:left="586" w:right="0" w:firstLine="0"/>
        <w:jc w:val="left"/>
        <w:rPr>
          <w:sz w:val="12"/>
        </w:rPr>
      </w:pPr>
      <w:r>
        <w:rPr>
          <w:color w:val="292425"/>
          <w:spacing w:val="-3"/>
          <w:w w:val="120"/>
          <w:sz w:val="12"/>
        </w:rPr>
        <w:t>02</w:t>
        <w:tab/>
      </w:r>
      <w:r>
        <w:rPr>
          <w:color w:val="292425"/>
          <w:spacing w:val="-14"/>
          <w:w w:val="120"/>
          <w:sz w:val="12"/>
        </w:rPr>
        <w:t>03</w:t>
      </w:r>
    </w:p>
    <w:p>
      <w:pPr>
        <w:pStyle w:val="BodyText"/>
        <w:rPr>
          <w:sz w:val="12"/>
        </w:rPr>
      </w:pPr>
      <w:r>
        <w:rPr/>
        <w:br w:type="column"/>
      </w:r>
      <w:r>
        <w:rPr>
          <w:sz w:val="12"/>
        </w:rPr>
      </w:r>
    </w:p>
    <w:p>
      <w:pPr>
        <w:pStyle w:val="BodyText"/>
        <w:rPr>
          <w:sz w:val="17"/>
        </w:rPr>
      </w:pPr>
    </w:p>
    <w:p>
      <w:pPr>
        <w:spacing w:before="0"/>
        <w:ind w:left="0" w:right="38" w:firstLine="0"/>
        <w:jc w:val="right"/>
        <w:rPr>
          <w:sz w:val="12"/>
        </w:rPr>
      </w:pPr>
      <w:r>
        <w:rPr>
          <w:color w:val="292425"/>
          <w:spacing w:val="-8"/>
          <w:w w:val="120"/>
          <w:sz w:val="12"/>
        </w:rPr>
        <w:t>105</w:t>
      </w:r>
    </w:p>
    <w:p>
      <w:pPr>
        <w:pStyle w:val="BodyText"/>
        <w:rPr>
          <w:sz w:val="12"/>
        </w:rPr>
      </w:pPr>
    </w:p>
    <w:p>
      <w:pPr>
        <w:pStyle w:val="BodyText"/>
        <w:rPr>
          <w:sz w:val="12"/>
        </w:rPr>
      </w:pPr>
    </w:p>
    <w:p>
      <w:pPr>
        <w:pStyle w:val="BodyText"/>
        <w:rPr>
          <w:sz w:val="12"/>
        </w:rPr>
      </w:pPr>
    </w:p>
    <w:p>
      <w:pPr>
        <w:pStyle w:val="BodyText"/>
        <w:spacing w:before="10"/>
        <w:rPr>
          <w:sz w:val="14"/>
        </w:rPr>
      </w:pPr>
    </w:p>
    <w:p>
      <w:pPr>
        <w:spacing w:before="0"/>
        <w:ind w:left="0" w:right="38" w:firstLine="0"/>
        <w:jc w:val="right"/>
        <w:rPr>
          <w:sz w:val="12"/>
        </w:rPr>
      </w:pPr>
      <w:r>
        <w:rPr/>
        <w:pict>
          <v:line style="position:absolute;mso-position-horizontal-relative:page;mso-position-vertical-relative:paragraph;z-index:15777792" from="198.128998pt,4.060362pt" to="203.168998pt,4.060362pt" stroked="true" strokeweight=".5pt" strokecolor="#292425">
            <v:stroke dashstyle="solid"/>
            <w10:wrap type="none"/>
          </v:line>
        </w:pict>
      </w:r>
      <w:r>
        <w:rPr/>
        <w:pict>
          <v:line style="position:absolute;mso-position-horizontal-relative:page;mso-position-vertical-relative:paragraph;z-index:15778304" from="198.128998pt,-31.956638pt" to="203.168998pt,-31.956638pt" stroked="true" strokeweight=".5pt" strokecolor="#292425">
            <v:stroke dashstyle="solid"/>
            <w10:wrap type="none"/>
          </v:line>
        </w:pict>
      </w:r>
      <w:r>
        <w:rPr>
          <w:color w:val="292425"/>
          <w:spacing w:val="-5"/>
          <w:w w:val="120"/>
          <w:sz w:val="12"/>
        </w:rPr>
        <w:t>100</w:t>
      </w:r>
    </w:p>
    <w:p>
      <w:pPr>
        <w:pStyle w:val="BodyText"/>
        <w:rPr>
          <w:sz w:val="12"/>
        </w:rPr>
      </w:pPr>
    </w:p>
    <w:p>
      <w:pPr>
        <w:pStyle w:val="BodyText"/>
        <w:rPr>
          <w:sz w:val="12"/>
        </w:rPr>
      </w:pPr>
    </w:p>
    <w:p>
      <w:pPr>
        <w:pStyle w:val="BodyText"/>
        <w:rPr>
          <w:sz w:val="12"/>
        </w:rPr>
      </w:pPr>
    </w:p>
    <w:p>
      <w:pPr>
        <w:pStyle w:val="BodyText"/>
        <w:spacing w:before="9"/>
        <w:rPr>
          <w:sz w:val="14"/>
        </w:rPr>
      </w:pPr>
    </w:p>
    <w:p>
      <w:pPr>
        <w:spacing w:before="1"/>
        <w:ind w:left="0" w:right="52" w:firstLine="0"/>
        <w:jc w:val="right"/>
        <w:rPr>
          <w:sz w:val="12"/>
        </w:rPr>
      </w:pPr>
      <w:r>
        <w:rPr/>
        <w:pict>
          <v:shape style="position:absolute;margin-left:49.858002pt;margin-top:.358559pt;width:143.1pt;height:2.9pt;mso-position-horizontal-relative:page;mso-position-vertical-relative:paragraph;z-index:15776768" coordorigin="997,7" coordsize="2862,58" path="m997,65l3859,65m999,65l999,7m1742,65l1742,7m2483,65l2483,7m3239,65l3239,7e" filled="false" stroked="true" strokeweight=".5pt" strokecolor="#292425">
            <v:path arrowok="t"/>
            <v:stroke dashstyle="solid"/>
            <w10:wrap type="none"/>
          </v:shape>
        </w:pict>
      </w:r>
      <w:r>
        <w:rPr/>
        <w:pict>
          <v:line style="position:absolute;mso-position-horizontal-relative:page;mso-position-vertical-relative:paragraph;z-index:15779840" from="198.128998pt,3.239559pt" to="203.168998pt,3.239559pt" stroked="true" strokeweight=".5pt" strokecolor="#292425">
            <v:stroke dashstyle="solid"/>
            <w10:wrap type="none"/>
          </v:line>
        </w:pict>
      </w:r>
      <w:r>
        <w:rPr>
          <w:color w:val="292425"/>
          <w:spacing w:val="-15"/>
          <w:w w:val="120"/>
          <w:sz w:val="12"/>
        </w:rPr>
        <w:t>95</w:t>
      </w:r>
    </w:p>
    <w:p>
      <w:pPr>
        <w:pStyle w:val="BodyText"/>
        <w:spacing w:before="100"/>
        <w:ind w:left="586"/>
        <w:rPr>
          <w:rFonts w:ascii="Trebuchet MS"/>
        </w:rPr>
      </w:pPr>
      <w:r>
        <w:rPr/>
        <w:br w:type="column"/>
      </w:r>
      <w:r>
        <w:rPr>
          <w:rFonts w:ascii="Trebuchet MS"/>
          <w:color w:val="0092C0"/>
        </w:rPr>
        <w:t>House prices and the housing market</w:t>
      </w:r>
    </w:p>
    <w:p>
      <w:pPr>
        <w:pStyle w:val="BodyText"/>
        <w:spacing w:line="280" w:lineRule="atLeast" w:before="159"/>
        <w:ind w:left="706" w:right="192"/>
      </w:pPr>
      <w:r>
        <w:rPr>
          <w:color w:val="292425"/>
          <w:w w:val="110"/>
        </w:rPr>
        <w:t>Indicators of housing market activity suggest that housing demand strengthened in the third quarter. At the start of the year net reservations of new houses and mortgage approvals fell back. Particulars delivered, which register when a transaction has been completed and so lag the early indicators, fell in the second quarter (see Table 1.A). But</w:t>
      </w:r>
    </w:p>
    <w:p>
      <w:pPr>
        <w:spacing w:after="0" w:line="280" w:lineRule="atLeast"/>
        <w:sectPr>
          <w:type w:val="continuous"/>
          <w:pgSz w:w="11900" w:h="16840"/>
          <w:pgMar w:top="1220" w:bottom="280" w:left="640" w:right="640"/>
          <w:cols w:num="4" w:equalWidth="0">
            <w:col w:w="1519" w:space="41"/>
            <w:col w:w="1465" w:space="39"/>
            <w:col w:w="592" w:space="743"/>
            <w:col w:w="6221"/>
          </w:cols>
        </w:sectPr>
      </w:pPr>
    </w:p>
    <w:p>
      <w:pPr>
        <w:spacing w:line="59" w:lineRule="exact" w:before="0"/>
        <w:ind w:left="176" w:right="0" w:firstLine="0"/>
        <w:jc w:val="left"/>
        <w:rPr>
          <w:sz w:val="12"/>
        </w:rPr>
      </w:pPr>
      <w:r>
        <w:rPr>
          <w:color w:val="292425"/>
          <w:w w:val="105"/>
          <w:sz w:val="12"/>
        </w:rPr>
        <w:t>Source: Bank of England.</w:t>
      </w:r>
    </w:p>
    <w:p>
      <w:pPr>
        <w:spacing w:after="0" w:line="59" w:lineRule="exact"/>
        <w:jc w:val="left"/>
        <w:rPr>
          <w:sz w:val="12"/>
        </w:rPr>
        <w:sectPr>
          <w:type w:val="continuous"/>
          <w:pgSz w:w="11900" w:h="16840"/>
          <w:pgMar w:top="1220" w:bottom="280" w:left="640" w:right="640"/>
        </w:sectPr>
      </w:pPr>
    </w:p>
    <w:p>
      <w:pPr>
        <w:pStyle w:val="BodyText"/>
      </w:pPr>
    </w:p>
    <w:p>
      <w:pPr>
        <w:spacing w:after="0"/>
        <w:sectPr>
          <w:pgSz w:w="11900" w:h="16840"/>
          <w:pgMar w:header="601" w:footer="581" w:top="800" w:bottom="780" w:left="640" w:right="640"/>
        </w:sectPr>
      </w:pPr>
    </w:p>
    <w:p>
      <w:pPr>
        <w:pStyle w:val="BodyText"/>
        <w:spacing w:before="9"/>
      </w:pPr>
    </w:p>
    <w:p>
      <w:pPr>
        <w:pStyle w:val="BodyText"/>
        <w:ind w:left="178"/>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91"/>
        </w:rPr>
        <w:t>1.8</w:t>
      </w:r>
    </w:p>
    <w:p>
      <w:pPr>
        <w:pStyle w:val="BodyText"/>
        <w:spacing w:line="247" w:lineRule="auto" w:before="7"/>
        <w:ind w:left="178"/>
        <w:rPr>
          <w:rFonts w:ascii="Trebuchet MS"/>
        </w:rPr>
      </w:pPr>
      <w:r>
        <w:rPr>
          <w:rFonts w:ascii="Trebuchet MS"/>
          <w:color w:val="0092C0"/>
          <w:w w:val="95"/>
        </w:rPr>
        <w:t>Six-month implied volatility of bilateral </w:t>
      </w:r>
      <w:r>
        <w:rPr>
          <w:rFonts w:ascii="Trebuchet MS"/>
          <w:color w:val="0092C0"/>
        </w:rPr>
        <w:t>exchange rates</w:t>
      </w:r>
    </w:p>
    <w:p>
      <w:pPr>
        <w:spacing w:line="109" w:lineRule="exact" w:before="48"/>
        <w:ind w:left="2996" w:right="0" w:firstLine="0"/>
        <w:jc w:val="left"/>
        <w:rPr>
          <w:sz w:val="12"/>
        </w:rPr>
      </w:pPr>
      <w:r>
        <w:rPr>
          <w:color w:val="292425"/>
          <w:w w:val="110"/>
          <w:sz w:val="12"/>
        </w:rPr>
        <w:t>Per cent</w:t>
      </w:r>
    </w:p>
    <w:p>
      <w:pPr>
        <w:spacing w:line="107" w:lineRule="exact" w:before="0"/>
        <w:ind w:left="3441" w:right="0" w:firstLine="0"/>
        <w:jc w:val="left"/>
        <w:rPr>
          <w:sz w:val="12"/>
        </w:rPr>
      </w:pPr>
      <w:r>
        <w:rPr/>
        <w:pict>
          <v:line style="position:absolute;mso-position-horizontal-relative:page;mso-position-vertical-relative:paragraph;z-index:15790592" from="198.018997pt,2.117061pt" to="203.058997pt,2.117061pt" stroked="true" strokeweight=".5pt" strokecolor="#292425">
            <v:stroke dashstyle="solid"/>
            <w10:wrap type="none"/>
          </v:line>
        </w:pict>
      </w:r>
      <w:r>
        <w:rPr/>
        <w:pict>
          <v:line style="position:absolute;mso-position-horizontal-relative:page;mso-position-vertical-relative:paragraph;z-index:15792640" from="40.389999pt,2.117061pt" to="45.429999pt,2.117061pt" stroked="true" strokeweight=".5pt" strokecolor="#292425">
            <v:stroke dashstyle="solid"/>
            <w10:wrap type="none"/>
          </v:line>
        </w:pict>
      </w:r>
      <w:r>
        <w:rPr>
          <w:color w:val="292425"/>
          <w:w w:val="120"/>
          <w:sz w:val="12"/>
        </w:rPr>
        <w:t>16</w:t>
      </w:r>
    </w:p>
    <w:p>
      <w:pPr>
        <w:spacing w:line="135" w:lineRule="exact" w:before="0"/>
        <w:ind w:left="1367" w:right="0" w:firstLine="0"/>
        <w:jc w:val="left"/>
        <w:rPr>
          <w:sz w:val="12"/>
        </w:rPr>
      </w:pPr>
      <w:r>
        <w:rPr/>
        <w:pict>
          <v:group style="position:absolute;margin-left:49.382999pt;margin-top:.596062pt;width:144.7pt;height:101.45pt;mso-position-horizontal-relative:page;mso-position-vertical-relative:paragraph;z-index:-21900288" coordorigin="988,12" coordsize="2894,2029">
            <v:shape style="position:absolute;left:997;top:769;width:2874;height:821" coordorigin="998,770" coordsize="2874,821" path="m998,1255l998,1143,998,1180,1009,1180,1009,1124,1020,1105,1020,1012,1020,1068,1031,1050,1031,1031,1031,1161,1043,1161,1043,1180,1043,1087,1043,1124,1054,1087,1054,1105,1054,1012,1054,1031,1054,1012,1065,1031,1065,1143,1065,1068,1065,1105,1076,1031,1076,1087,1076,1068,1088,1031,1088,1087,1099,1068,1099,1105,1110,1105,1110,1217,1122,1217,1122,1255,1133,1292,1133,1367,1144,1367,1144,1404,1155,1404,1155,1385,1155,1404,1167,1404,1167,1367,1167,1385,1167,1367,1178,1348,1178,1367,1178,1273,1178,1292,1189,1292,1189,1348,1212,1348,1212,1310,1212,1329,1223,1329,1223,1348,1223,1310,1234,1310,1234,1180,1234,1199,1234,1087,1246,1012,1246,1124,1246,1105,1257,1105,1257,1050,1257,1161,1268,1143,1268,882,1268,938,1279,956,1279,882,1279,938,1291,956,1291,993,1302,956,1302,938,1302,956,1313,956,1313,1050,1325,1050,1325,1087,1336,1124,1336,1161,1336,1105,1347,1105,1347,1124,1347,1050,1347,1161,1347,1087,1358,1143,1358,938,1358,1031,1358,956,1369,956,1369,975,1369,956,1369,993,1369,900,1381,882,1381,1050,1392,1068,1392,1087,1403,1087,1403,1068,1403,1105,1403,1050,1403,1068,1415,1068,1415,1031,1415,1050,1415,1012,1426,975,1426,993,1437,993,1437,900,1437,919,1437,900,1449,900,1449,1087,1460,1068,1460,993,1460,1012,1471,1031,1471,1012,1471,1031,1471,993,1482,993,1482,1050,1482,1031,1493,1050,1493,1124,1505,1124,1505,1161,1505,1143,1516,1217,1516,1161,1516,1180,1527,1199,1527,1161,1527,1255,1539,1199,1539,1217,1539,1180,1539,1255,1550,1236,1550,1255,1550,1217,1561,1236,1561,1310,1572,1310,1584,1292,1584,1329,1595,1329,1595,1348,1606,1348,1606,1367,1606,1348,1606,1367,1606,1348,1617,1367,1617,1385,1629,1385,1629,1348,1640,1348,1640,1367,1651,1385,1651,1348,1651,1367,1663,1367,1663,1441,1674,1441,1674,1460,1674,1441,1685,1441,1685,1460,1685,1441,1696,1460,1708,1460,1708,1255,1708,1310,1708,1273,1719,1273,1719,1292,1719,1273,1719,1329,1719,1236,1730,1273,1730,1292,1730,1255,1730,1273,1742,1292,1742,1143,1753,1217,1753,826,1764,900,1764,1068,1764,1050,1775,1068,1775,1105,1775,1087,1786,1124,1786,1068,1786,1310,1798,1310,1798,1329,1809,1310,1809,1329,1820,1310,1820,1161,1832,1161,1832,1199,1843,1180,1843,1217,1854,1180,1854,1273,1854,1236,1866,1236,1866,1180,1866,1255,1877,1255,1877,1422,1888,1422,1888,1404,1888,1441,1899,1441,1899,1367,1899,1385,1910,1385,1910,1273,1933,1310,1933,1329,1933,1310,1933,1367,1944,1385,1944,1422,1944,1404,1956,1404,1956,1348,1956,1367,1967,1385,1967,1367,1967,1404,1978,1404,1978,1441,1989,1441,1989,1460,2001,1460,2012,1478,2012,1422,2023,1441,2023,1460,2034,1478,2034,1460,2034,1478,2034,1441,2046,1441,2046,1460,2046,1422,2046,1441,2057,1441,2057,1460,2057,1441,2057,1460,2057,1441,2068,1422,2068,1385,2080,1385,2080,1348,2080,1385,2091,1385,2091,1310,2091,1348,2091,1310,2102,1310,2102,1255,2102,1292,2113,1292,2113,1236,2125,1217,2125,1236,2136,1236,2136,1255,2147,1255,2147,1068,2158,1087,2158,1068,2158,1180,2158,1161,2158,1180,2170,1143,2170,1180,2170,1161,2170,1255,2181,1236,2181,1255,2181,1199,2181,1217,2181,1199,2192,1199,2192,1217,2204,1236,2204,1217,2204,1292,2215,1329,2215,1310,2215,1329,2226,1348,2226,1367,2226,1255,2237,1180,2237,1143,2237,1180,2249,1236,2249,1217,2260,1217,2260,1273,2260,1255,2271,1236,2271,1292,2283,1292,2283,1367,2294,1348,2294,1329,2305,1348,2305,1217,2305,1273,2316,1292,2316,1255,2327,1255,2327,1310,2327,1292,2339,1255,2339,1236,2339,1255,2339,1236,2350,1236,2350,1292,2361,1329,2361,1310,2373,1310,2373,1329,2373,1310,2373,1329,2384,1367,2384,1404,2395,1385,2395,1422,2395,1404,2406,1385,2406,1199,2418,1199,2418,1217,2418,1068,2418,1105,2418,1068,2429,1031,2429,1124,2429,1068,2429,1124,2440,1124,2440,1143,2440,1124,2440,1143,2451,1161,2451,1087,2463,1105,2463,1124,2463,1105,2474,1087,2474,1199,2485,1217,2485,1199,2485,1273,2485,1217,2497,1217,2497,1199,2497,1292,2508,1292,2508,1161,2519,1143,2519,1124,2519,1199,2530,1217,2530,1143,2542,1180,2542,1199,2542,1050,2542,1105,2542,1087,2553,1105,2553,826,2564,900,2564,956,2564,919,2564,938,2575,919,2575,1124,2587,1124,2587,1105,2587,1124,2598,1124,2598,788,2598,863,2609,863,2609,882,2609,770,2609,826,2621,844,2621,882,2621,826,2632,844,2632,900,2643,900,2643,826,2643,882,2654,882,2654,900,2666,900,2666,938,2677,938,2677,919,2677,938,2688,938,2688,900,2688,919,2688,882,2700,900,2700,938,2711,993,2711,956,2722,975,2722,1012,2722,975,2722,993,2733,1031,2733,993,2744,993,2744,975,2744,993,2756,993,2756,1031,2756,1012,2756,1068,2767,1068,2767,1087,2767,1068,2778,1031,2778,1105,2778,1087,2778,1105,2790,1105,2790,1087,2790,1105,2801,1105,2801,1161,2812,1161,2812,1124,2824,1217,2824,1180,2824,1199,2835,1199,2835,1180,2835,1217,2846,1236,2846,1348,2846,1273,2846,1292,2857,1329,2857,1348,2857,1292,2868,1236,2868,1124,2868,1292,2880,1310,2880,1329,2880,1292,2880,1310,2891,1310,2891,1292,2891,1310,2891,1292,2902,1255,2914,1273,2914,1199,2914,1236,2925,1236,2925,1217,2925,1255,2925,1236,2936,1236,2936,1255,2947,1236,2947,1161,2947,1199,2947,1124,2959,1143,2959,1161,2970,1161,2970,1105,2981,1105,2981,919,2992,919,2992,1199,3004,1180,3015,1180,3015,1199,3026,1199,3026,1180,3026,1199,3026,1180,3038,1180,3038,1199,3049,1199,3049,1161,3060,1161,3060,1124,3071,1124,3071,1161,3083,1161,3083,1143,3094,1161,3094,1143,3105,1143,3105,1217,3116,1217,3116,1292,3116,1273,3116,1292,3128,1292,3128,1236,3139,1236,3139,1292,3139,1273,3150,1273,3150,1348,3162,1367,3162,1460,3173,1441,3173,1516,3184,1516,3184,1460,3184,1497,3195,1497,3195,1534,3207,1534,3207,1553,3218,1553,3218,1590,3218,1572,3229,1553,3229,1590,3229,1572,3241,1553,3241,1572,3241,1516,3252,1497,3252,1553,3252,1534,3252,1572,3263,1572,3263,1553,3263,1590,3274,1590,3274,1553,3285,1553,3285,1497,3285,1516,3297,1516,3297,1367,3308,1217,3308,1236,3308,1161,3308,1255,3319,1255,3319,1199,3319,1236,3331,1217,3331,1180,3331,1236,3331,1217,3331,1236,3342,1236,3342,1292,3342,1255,3353,1255,3353,1292,3364,1292,3364,1367,3364,1348,3376,1348,3376,1292,3376,1310,3387,1255,3387,1199,3387,1292,3398,1292,3398,1310,3398,1292,3409,1273,3409,1329,3409,1273,3409,1292,3421,1292,3421,1348,3432,1348,3432,1404,3432,1385,3443,1404,3443,1460,3443,1441,3455,1385,3455,1404,3455,1385,3455,1404,3455,1329,3466,1310,3466,1404,3466,1385,3466,1404,3477,1422,3477,1441,3477,1422,3477,1441,3488,1441,3488,1404,3499,1385,3499,1422,3499,1367,3499,1385,3499,1348,3511,1348,3511,1329,3522,1329,3522,1310,3522,1329,3522,1310,3522,1367,3533,1348,3533,1385,3533,1348,3545,1348,3545,1367,3545,1292,3556,1292,3556,1310,3556,1292,3556,1310,3567,1310,3567,1329,3579,1329,3590,1348,3590,1367,3590,1329,3601,1329,3601,1310,3601,1329,3601,1292,3612,1273,3612,1310,3612,1292,3612,1329,3624,1329,3624,1348,3635,1348,3635,1460,3635,1422,3646,1422,3646,1348,3658,1329,3658,1348,3658,1310,3658,1329,3669,1329,3669,1310,3669,1329,3680,1310,3680,1329,3680,1292,3691,1292,3691,1310,3691,1292,3702,1292,3702,1310,3702,1292,3714,1273,3714,1310,3725,1310,3725,1348,3736,1348,3736,1329,3748,1329,3748,1292,3759,1310,3770,1310,3782,1329,3782,1348,3782,1310,3793,1310,3793,1292,3804,1292,3804,1273,3815,1292,3815,1273,3815,1292,3815,1217,3826,1180,3826,1199,3826,1143,3838,1143,3838,1180,3838,1143,3838,1161,3849,1161,3849,1143,3849,1180,3860,1236,3860,1217,3860,1236,3860,1199,3860,1217,3872,1236,3872,1255e" filled="false" stroked="true" strokeweight="1pt" strokecolor="#008357">
              <v:path arrowok="t"/>
              <v:stroke dashstyle="solid"/>
            </v:shape>
            <v:shape style="position:absolute;left:997;top:527;width:2874;height:1306" coordorigin="998,527" coordsize="2874,1306" path="m998,1348l998,1385,998,1273,998,1292,1009,1292,1009,1255,1020,1217,1020,1161,1020,1180,1020,1161,1020,1180,1020,1161,1031,1199,1031,1292,1043,1292,1043,1329,1043,1180,1043,1199,1054,1199,1054,1236,1054,1180,1054,1199,1054,1124,1065,1124,1065,1180,1065,1124,1065,1143,1076,1143,1076,1031,1076,1124,1076,1068,1088,1087,1088,1143,1099,1143,1099,1124,1099,1143,1099,1087,1099,1105,1110,1105,1110,1124,1122,1124,1122,1180,1133,1143,1133,1180,1133,1124,1133,1161,1144,1236,1144,1199,1155,1180,1155,1199,1155,1180,1155,1292,1155,1273,1155,1329,1167,1348,1167,1273,1167,1348,1178,1348,1178,1255,1189,1255,1189,1273,1189,1255,1200,1273,1200,1236,1200,1273,1212,1310,1212,1292,1212,1348,1212,1292,1223,1292,1223,1199,1234,1217,1234,1049,1246,993,1246,1087,1246,1012,1257,1012,1257,1031,1257,993,1257,1049,1257,1031,1268,1031,1268,882,1268,938,1268,826,1279,919,1279,956,1291,956,1291,900,1291,919,1302,863,1302,807,1302,863,1313,863,1313,826,1313,1255,1325,1236,1325,1161,1325,1479,1325,1367,1325,1404,1336,1404,1336,1441,1336,1348,1347,1348,1347,1479,1347,1143,1358,1217,1358,1255,1358,1180,1358,1199,1358,1105,1369,1105,1369,1049,1369,1087,1381,1012,1381,956,1381,1161,1381,1143,1392,1161,1392,1143,1392,1199,1392,1180,1403,1124,1403,1049,1403,1143,1415,1180,1415,1087,1415,1143,1415,1124,1426,1124,1426,1161,1437,1143,1437,1105,1437,1124,1449,1124,1449,1161,1460,1143,1460,1180,1471,1180,1471,1255,1471,1236,1482,1236,1482,1273,1482,1255,1482,1273,1493,1310,1493,1367,1493,1348,1493,1385,1505,1367,1505,1348,1516,1422,1516,1348,1527,1422,1527,1367,1527,1460,1539,1441,1539,1329,1539,1385,1539,1367,1539,1441,1550,1404,1550,1422,1550,1385,1550,1404,1561,1404,1561,1367,1561,1385,1572,1404,1572,1422,1572,1310,1584,1329,1584,1367,1584,1329,1584,1367,1595,1367,1595,1404,1606,1404,1606,1441,1606,1404,1617,1404,1617,1441,1617,1422,1617,1441,1629,1422,1640,1422,1640,1404,1640,1441,1651,1404,1663,1404,1663,1460,1674,1497,1674,1422,1685,1422,1685,1460,1685,1422,1696,1422,1696,1441,1708,1441,1708,1460,1708,1348,1719,1329,1719,1255,1730,1255,1730,1292,1730,1255,1730,1273,1730,1255,1742,1255,1742,1348,1742,1273,1742,1310,1742,1143,1753,1143,1753,919,1764,938,1764,1124,1764,1068,1764,1105,1775,1087,1775,1068,1775,1105,1786,1087,1786,1049,1786,1310,1798,1329,1798,1292,1798,1329,1809,1329,1809,1385,1820,1292,1820,1199,1832,1217,1832,1255,1843,1292,1843,1367,1843,1310,1854,1329,1854,1180,1854,1329,1854,1310,1854,1329,1866,1348,1866,1367,1866,1348,1866,1385,1877,1404,1877,1609,1888,1590,1888,1553,1888,1609,1899,1609,1899,1572,1899,1646,1899,1628,1910,1646,1910,1534,1910,1572,1922,1572,1922,1516,1922,1590,1933,1590,1933,1497,1944,1516,1944,1534,1944,1516,1956,1497,1956,1516,1956,1460,1956,1479,1967,1479,1967,1497,1978,1479,1989,1479,1989,1572,1989,1534,2001,1553,2001,1534,2012,1553,2012,1609,2012,1590,2012,1609,2012,1572,2023,1572,2023,1497,2023,1516,2023,1479,2034,1479,2034,1441,2034,1516,2034,1479,2046,1460,2046,1479,2046,1441,2068,1441,2068,1460,2068,1441,2080,1441,2080,1460,2080,1367,2080,1385,2091,1348,2091,1329,2091,1348,2102,1348,2102,1255,2102,1310,2113,1310,2113,1273,2125,1273,2125,1310,2125,1292,2136,1292,2136,1255,2147,1236,2147,1087,2158,1105,2158,1124,2158,1105,2170,1087,2170,1217,2181,1199,2181,1143,2192,1161,2204,1217,2204,1236,2204,1217,2204,1385,2215,1422,2215,1385,2215,1422,2215,1404,2215,1422,2226,1404,2226,1273,2226,1310,2226,1292,2237,1310,2237,1199,2237,1217,2249,1199,2249,1255,2271,1255,2271,1217,2271,1255,2283,1255,2283,1273,2283,1255,2294,1255,2294,1199,2294,1255,2294,1199,2305,1161,2305,1105,2305,1143,2305,919,2305,1031,2316,1087,2316,1031,2316,1087,2316,1049,2316,1068,2316,1031,2327,1068,2327,1105,2327,1068,2327,1124,2339,919,2339,882,2339,956,2339,900,2350,919,2350,1068,2361,1049,2361,1031,2361,1049,2373,993,2373,900,2373,919,2384,938,2384,882,2395,882,2395,919,2395,770,2406,770,2406,695,2406,714,2406,565,2406,583,2418,565,2418,620,2418,527,2418,565,2418,527,2418,546,2429,658,2429,844,2429,695,2429,732,2429,714,2440,658,2440,826,2451,826,2451,919,2451,900,2451,919,2463,938,2463,863,2474,844,2474,919,2474,900,2474,938,2485,975,2485,956,2485,1124,2485,1087,2497,1105,2497,1124,2497,1068,2508,1068,2508,993,2508,1012,2508,919,2519,826,2519,770,2519,863,2530,863,2530,900,2530,844,2542,882,2542,826,2542,863,2553,844,2553,714,2564,732,2564,826,2564,695,2575,658,2575,882,2587,919,2587,956,2587,938,2587,956,2598,882,2598,826,2598,844,2598,751,2598,826,2609,788,2609,732,2609,770,2621,770,2621,788,2632,807,2632,788,2632,882,2632,863,2643,863,2643,844,2654,826,2654,807,2654,826,2654,807,2654,844,2666,826,2666,807,2666,844,2666,826,2677,826,2677,770,2677,844,2688,788,2688,770,2688,788,2688,732,2700,788,2700,826,2711,863,2711,844,2711,900,2722,919,2722,882,2722,975,2733,1012,2733,1124,2733,993,2744,1012,2744,938,2744,975,2756,993,2756,1049,2756,1031,2756,1049,2767,1087,2767,1105,2767,1049,2778,1068,2778,1105,2778,1068,2778,1105,2778,1068,2790,1068,2790,1124,2801,1124,2801,1105,2812,1124,2824,1143,2824,1217,2835,1217,2835,1199,2835,1255,2846,1348,2846,1422,2846,1310,2846,1367,2857,1385,2857,1143,2868,1124,2868,1255,2868,1236,2868,1255,2880,1273,2880,1292,2880,1255,2880,1273,2891,1273,2891,1292,2891,1236,2891,1255,2902,1217,2902,1199,2902,1217,2914,1199,2914,1217,2914,1105,2914,1199,2925,1180,2925,1161,2925,1217,2925,1199,2925,1217,2936,1217,2936,1236,2936,1199,2947,1199,2947,1180,2947,1236,2947,1217,2947,1236,2947,1217,2947,1255,2959,1255,2959,1292,2970,1310,2970,1199,2981,1199,2981,1087,2981,1143,2992,1143,2992,1255,3004,1236,3004,1217,3004,1236,3004,1199,3004,1217,3015,1236,3026,1255,3026,1236,3026,1255,3026,1236,3038,1236,3038,1273,3049,1292,3049,1310,3071,1310,3071,1385,3083,1385,3094,1404,3094,1348,3105,1348,3105,1292,3105,1348,3116,1367,3116,1479,3128,1479,3128,1460,3139,1460,3139,1479,3150,1479,3150,1534,3162,1534,3162,1572,3162,1553,3162,1628,3162,1609,3173,1628,3173,1777,3173,1740,3173,1758,3184,1777,3195,1795,3195,1814,3218,1814,3218,1833,3218,1814,3218,1833,3229,1814,3229,1795,3241,1777,3241,1740,3252,1702,3252,1740,3252,1702,3252,1740,3252,1721,3263,1721,3263,1684,3263,1702,3274,1702,3285,1684,3285,1646,3285,1684,3297,1684,3297,1609,3308,1572,3308,1590,3308,1553,3308,1609,3319,1628,3319,1609,3319,1646,3331,1646,3331,1628,3331,1665,3342,1646,3342,1665,3353,1665,3353,1646,3353,1665,3353,1646,3364,1646,3364,1702,3387,1702,3387,1684,3387,1702,3398,1721,3398,1702,3421,1702,3421,1740,3421,1721,3421,1740,3421,1721,3443,1721,3443,1777,3443,1740,3455,1702,3455,1665,3455,1684,3466,1684,3466,1740,3466,1721,3466,1740,3477,1740,3477,1758,3477,1721,3488,1721,3499,1702,3499,1665,3499,1684,3511,1684,3511,1665,3522,1665,3522,1646,3522,1665,3522,1646,3522,1665,3533,1646,3533,1609,3533,1628,3545,1609,3545,1628,3545,1609,3556,1609,3556,1646,3556,1609,3567,1590,3567,1609,3567,1572,3579,1553,3579,1516,3590,1497,3590,1516,3590,1497,3601,1479,3601,1497,3601,1460,3612,1460,3612,1479,3624,1460,3624,1441,3624,1479,3635,1460,3635,1553,3635,1516,3646,1516,3646,1460,3646,1479,3658,1479,3658,1497,3658,1441,3669,1404,3669,1385,3669,1422,3680,1404,3691,1385,3691,1422,3702,1422,3702,1385,3702,1422,3702,1404,3702,1422,3725,1422,3725,1460,3736,1460,3736,1441,3748,1441,3748,1460,3748,1441,3759,1460,3770,1460,3770,1479,3782,1479,3782,1497,3793,1479,3793,1460,3804,1460,3804,1441,3815,1441,3815,1422,3826,1422,3826,1479,3826,1460,3838,1460,3838,1441,3838,1460,3838,1441,3838,1460,3849,1460,3849,1479,3860,1479,3860,1516,3860,1497,3872,1497,3872,1479e" filled="false" stroked="true" strokeweight="1pt" strokecolor="#97c83e">
              <v:path arrowok="t"/>
              <v:stroke dashstyle="solid"/>
            </v:shape>
            <v:shape style="position:absolute;left:997;top:21;width:2874;height:1289" coordorigin="998,22" coordsize="2874,1289" path="m998,1273l998,1292,998,1235,998,1254,1009,1254,1009,1292,1009,1254,1020,1235,1020,1161,1020,1179,1020,1123,1031,1086,1031,1254,1031,1179,1043,1179,1043,1198,1043,1105,1043,1123,1043,1030,1054,1011,1054,1030,1054,1011,1054,1030,1054,955,1065,1067,1065,1123,1065,1011,1076,993,1076,1086,1076,1030,1088,1030,1088,993,1099,1049,1099,1086,1099,1067,1099,1086,1099,1049,1110,1030,1110,1011,1110,1123,1122,1067,1122,1105,1122,1086,1133,1049,1133,1105,1133,1086,1133,1142,1144,1161,1144,1198,1144,1161,1155,1142,1155,1198,1155,1179,1155,1198,1167,1179,1167,1235,1167,1198,1178,1198,1178,1123,1178,1161,1178,1123,1189,1123,1189,1067,1189,1105,1189,1049,1189,1105,1200,1086,1200,1105,1200,1067,1200,1105,1200,1086,1212,1086,1212,1161,1223,1179,1223,1217,1223,1179,1223,1217,1234,1217,1234,1142,1234,1161,1234,918,1246,937,1246,1011,1246,881,1246,918,1257,899,1257,937,1257,843,1268,806,1268,713,1268,806,1268,787,1279,825,1279,731,1279,750,1279,731,1279,787,1291,750,1291,769,1291,750,1302,750,1302,787,1302,769,1313,769,1313,862,1313,843,1313,881,1325,862,1325,974,1325,918,1325,937,1336,937,1336,993,1336,955,1347,899,1347,1086,1347,1011,1347,1049,1347,1011,1358,1011,1358,881,1358,937,1358,862,1369,899,1369,843,1369,881,1369,862,1381,862,1381,993,1392,974,1392,993,1392,955,1403,937,1403,974,1403,918,1415,937,1415,899,1415,918,1415,862,1415,899,1426,881,1426,899,1437,899,1437,750,1437,787,1449,787,1449,937,1449,918,1449,937,1460,918,1460,825,1460,862,1460,843,1471,862,1471,825,1471,843,1482,881,1482,918,1493,899,1493,1011,1505,993,1505,1049,1505,1011,1505,1030,1516,1049,1516,1067,1527,1086,1527,1161,1527,1123,1539,1142,1539,1105,1539,1123,1539,1105,1550,1105,1550,1049,1550,1067,1561,1067,1561,1049,1561,1067,1561,1049,1561,1086,1561,1067,1572,1086,1572,1123,1572,1067,1572,1086,1584,1086,1584,1142,1595,1142,1595,1086,1595,1123,1595,1105,1606,1086,1606,1123,1606,1086,1606,1105,1617,1142,1617,1161,1617,1105,1617,1123,1629,1123,1629,1198,1640,1217,1640,1198,1640,1217,1651,1217,1651,1254,1651,1198,1651,1217,1663,1217,1663,1273,1674,1273,1674,1235,1674,1292,1685,1254,1685,1310,1685,1235,1696,1161,1696,1273,1696,1235,1708,1254,1708,974,1708,1105,1708,1030,1719,1123,1719,1049,1719,1123,1719,862,1730,955,1730,918,1730,993,1730,918,1730,993,1742,974,1742,862,1742,1030,1742,787,1753,899,1753,601,1753,769,1764,843,1764,937,1764,825,1764,918,1764,899,1775,899,1775,918,1775,881,1775,974,1786,955,1786,1086,1798,1086,1798,1030,1798,1105,1809,1086,1809,1123,1820,1067,1820,1086,1820,993,1820,1011,1820,955,1832,881,1832,862,1832,899,1832,881,1843,899,1843,937,1854,937,1854,862,1854,1049,1866,1086,1866,955,1866,1049,1877,1067,1877,1217,1877,1198,1888,1198,1899,1217,1899,1235,1910,1254,1910,1161,1910,1198,1910,1161,1922,1179,1922,1161,1922,1179,1933,1179,1933,1142,1933,1161,1944,1161,1944,1179,1944,1123,1956,1105,1956,1123,1967,1123,1967,1179,1967,1161,1978,1161,1978,1179,1978,1142,1978,1179,1989,1198,1989,1254,1989,1217,1989,1235,2001,1273,2012,1273,2012,1292,2012,1217,2023,1217,2023,1198,2034,1179,2034,1123,2034,1179,2046,1198,2046,1217,2046,1179,2057,1198,2057,1161,2057,1179,2068,1161,2068,1179,2068,1142,2068,1161,2068,1105,2080,1123,2080,1011,2080,1049,2091,955,2091,993,2091,955,2091,1030,2091,974,2102,974,2102,1086,2113,1067,2113,993,2125,1011,2125,1067,2125,974,2136,993,2136,1030,2147,993,2147,881,2158,881,2158,918,2158,787,2170,769,2170,993,2181,937,2181,899,2181,955,2192,955,2192,899,2192,918,2204,918,2204,899,2204,974,2215,1030,2215,1011,2215,1030,2226,1030,2226,1049,2226,806,2237,843,2237,731,2237,787,2237,731,2237,787,2249,787,2249,731,2249,750,2260,769,2260,825,2260,787,2271,694,2271,806,2283,825,2283,899,2283,862,2283,881,2294,881,2294,862,2294,899,2294,843,2305,750,2305,675,2305,713,2316,713,2316,694,2316,750,2316,694,2327,731,2327,750,2339,507,2339,601,2339,563,2339,582,2339,563,2350,582,2350,638,2350,601,2350,657,2361,657,2361,713,2361,675,2361,694,2373,657,2373,638,2373,657,2373,563,2373,582,2384,619,2384,638,2384,563,2395,563,2395,451,2406,451,2406,395,2406,433,2406,377,2418,377,2418,414,2418,395,2418,414,2418,395,2418,414,2429,414,2429,451,2429,339,2429,377,2429,358,2440,283,2440,377,2451,414,2451,339,2451,414,2451,377,2451,470,2463,545,2463,526,2463,545,2463,507,2474,470,2474,619,2485,601,2485,582,2485,694,2485,657,2485,675,2497,694,2497,713,2497,638,2497,657,2508,657,2508,638,2508,657,2508,507,2519,433,2519,470,2519,433,2519,507,2530,507,2530,582,2530,433,2542,489,2542,526,2542,433,2542,470,2542,451,2553,470,2553,246,2564,339,2564,321,2564,377,2564,227,2564,246,2575,209,2575,339,2575,321,2575,451,2587,470,2587,507,2587,414,2587,507,2587,470,2598,470,2598,115,2598,190,2609,171,2609,22,2609,171,2621,171,2621,227,2621,190,2621,209,2632,246,2632,358,2632,321,2643,302,2643,246,2643,283,2654,283,2654,246,2654,321,2666,321,2666,265,2666,283,2666,265,2677,265,2677,171,2677,227,2688,209,2688,190,2688,265,2700,302,2700,358,2700,321,2700,358,2711,358,2711,377,2711,339,2711,358,2711,321,2722,358,2722,377,2722,339,2722,470,2733,470,2733,507,2733,451,2744,451,2744,395,2744,414,2756,395,2756,526,2767,545,2767,414,2778,451,2778,470,2778,433,2778,470,2790,433,2790,414,2790,451,2790,414,2790,433,2801,451,2801,507,2801,470,2812,489,2812,451,2824,526,2824,507,2824,563,2835,563,2835,582,2835,563,2835,657,2846,713,2846,862,2846,731,2846,750,2857,787,2857,694,2857,713,2857,694,2868,694,2868,787,2868,750,2868,806,2880,806,2880,862,2880,843,2880,881,2891,881,2891,899,2891,881,2902,787,2902,806,2902,787,2914,769,2914,787,2914,601,2914,675,2925,657,2925,638,2925,694,2925,657,2925,675,2936,675,2936,750,2936,638,2947,638,2947,526,2947,582,2947,545,2947,619,2959,619,2959,657,2970,657,2970,675,2970,601,2981,601,2981,377,2992,377,2992,601,3004,601,3004,619,3004,582,3004,675,3015,694,3015,675,3015,713,3026,713,3026,675,3026,769,3026,713,3026,731,3038,731,3038,713,3038,750,3038,713,3038,769,3049,750,3049,769,3060,769,3060,750,3060,769,3060,694,3071,694,3071,787,3083,787,3083,750,3083,769,3094,769,3094,750,3105,750,3105,713,3105,843,3116,862,3116,843,3116,937,3128,937,3128,881,3139,881,3139,955,3150,955,3150,1030,3162,1049,3162,1105,3162,1086,3173,1105,3173,1217,3173,1161,3184,1179,3184,1198,3184,1142,3184,1179,3195,1161,3195,1179,3195,1161,3195,1217,3207,1217,3207,1161,3207,1198,3218,1198,3218,1235,3218,1179,3229,1179,3229,1217,3229,1161,3241,1123,3241,993,3252,993,3252,1030,3252,1011,3252,1105,3252,1067,3263,1067,3263,1011,3263,1067,3274,1086,3274,974,3285,974,3285,955,3285,974,3285,955,3297,955,3297,974,3297,713,3297,750,3308,619,3308,694,3308,601,3308,750,3319,713,3319,694,3319,750,3331,694,3331,675,3331,750,3331,713,3331,787,3342,769,3342,750,3342,862,3342,825,3353,843,3353,937,3353,899,3364,881,3364,974,3364,955,3376,955,3376,899,3387,825,3387,787,3387,899,3398,899,3398,955,3398,899,3409,881,3409,974,3409,937,3421,974,3421,1049,3421,1030,3421,1049,3432,1049,3432,1123,3443,1123,3443,1179,3443,1086,3455,1011,3455,993,3455,1030,3455,974,3466,955,3466,1086,3477,1086,3477,1179,3488,1161,3488,1049,3499,1011,3499,1049,3499,974,3499,993,3499,918,3499,974,3511,974,3511,918,3522,881,3522,899,3522,881,3522,1011,3533,974,3533,937,3533,993,3533,955,3545,974,3545,1011,3545,899,3545,937,3556,937,3556,974,3556,918,3556,937,3567,937,3567,881,3567,937,3579,955,3579,993,3579,974,3579,993,3579,974,3579,993,3590,974,3590,993,3590,918,3601,899,3601,955,3601,937,3612,937,3612,918,3612,937,3612,899,3612,918,3624,881,3624,937,3635,955,3635,1086,3635,1049,3646,1049,3646,993,3646,1011,3646,993,3658,974,3658,1011,3658,918,3658,937,3658,918,3669,899,3669,862,3669,899,3680,862,3680,881,3680,843,3691,825,3691,881,3691,862,3691,899,3702,918,3702,1011,3714,974,3714,1049,3714,1030,3725,1067,3725,1105,3725,1067,3725,1105,3736,1105,3736,1067,3748,1067,3748,1049,3748,1067,3748,1049,3759,1030,3759,1049,3759,1030,3770,1030,3770,1067,3782,1086,3782,1030,3793,1011,3793,974,3804,974,3804,937,3804,955,3804,899,3815,881,3815,899,3815,843,3826,787,3826,843,3826,769,3838,769,3838,806,3838,750,3838,769,3849,806,3849,787,3849,843,3860,899,3860,881,3860,918,3872,955,3872,974e" filled="false" stroked="true" strokeweight="1pt" strokecolor="#df6e22">
              <v:path arrowok="t"/>
              <v:stroke dashstyle="solid"/>
            </v:shape>
            <v:line style="position:absolute" from="2385,1514" to="2385,2040" stroked="true" strokeweight=".5pt" strokecolor="#292425">
              <v:stroke dashstyle="solid"/>
            </v:line>
            <v:shape style="position:absolute;left:2359;top:1446;width:51;height:85" coordorigin="2360,1446" coordsize="51,85" path="m2385,1446l2360,1531,2410,1531,2389,1466,2386,1455,2385,1446xe" filled="true" fillcolor="#292425" stroked="false">
              <v:path arrowok="t"/>
              <v:fill type="solid"/>
            </v:shape>
            <w10:wrap type="none"/>
          </v:group>
        </w:pict>
      </w:r>
      <w:r>
        <w:rPr>
          <w:color w:val="292425"/>
          <w:w w:val="105"/>
          <w:sz w:val="12"/>
        </w:rPr>
        <w:t>Euro dollar</w:t>
      </w:r>
    </w:p>
    <w:p>
      <w:pPr>
        <w:pStyle w:val="BodyText"/>
        <w:rPr>
          <w:sz w:val="12"/>
        </w:rPr>
      </w:pPr>
    </w:p>
    <w:p>
      <w:pPr>
        <w:pStyle w:val="BodyText"/>
        <w:rPr>
          <w:sz w:val="12"/>
        </w:rPr>
      </w:pPr>
    </w:p>
    <w:p>
      <w:pPr>
        <w:pStyle w:val="BodyText"/>
        <w:spacing w:before="9"/>
        <w:rPr>
          <w:sz w:val="14"/>
        </w:rPr>
      </w:pPr>
    </w:p>
    <w:p>
      <w:pPr>
        <w:spacing w:before="1"/>
        <w:ind w:left="3437" w:right="0" w:firstLine="0"/>
        <w:jc w:val="left"/>
        <w:rPr>
          <w:sz w:val="12"/>
        </w:rPr>
      </w:pPr>
      <w:r>
        <w:rPr/>
        <w:pict>
          <v:line style="position:absolute;mso-position-horizontal-relative:page;mso-position-vertical-relative:paragraph;z-index:15790080" from="198.018997pt,4.100748pt" to="203.058997pt,4.100748pt" stroked="true" strokeweight=".5pt" strokecolor="#292425">
            <v:stroke dashstyle="solid"/>
            <w10:wrap type="none"/>
          </v:line>
        </w:pict>
      </w:r>
      <w:r>
        <w:rPr/>
        <w:pict>
          <v:line style="position:absolute;mso-position-horizontal-relative:page;mso-position-vertical-relative:paragraph;z-index:15792128" from="40.389999pt,4.100748pt" to="45.429999pt,4.100748pt" stroked="true" strokeweight=".5pt" strokecolor="#292425">
            <v:stroke dashstyle="solid"/>
            <w10:wrap type="none"/>
          </v:line>
        </w:pict>
      </w:r>
      <w:r>
        <w:rPr>
          <w:color w:val="292425"/>
          <w:w w:val="120"/>
          <w:sz w:val="12"/>
        </w:rPr>
        <w:t>12</w:t>
      </w:r>
    </w:p>
    <w:p>
      <w:pPr>
        <w:pStyle w:val="BodyText"/>
        <w:spacing w:before="3"/>
        <w:rPr>
          <w:sz w:val="21"/>
        </w:rPr>
      </w:pPr>
      <w:r>
        <w:rPr/>
        <w:br w:type="column"/>
      </w:r>
      <w:r>
        <w:rPr>
          <w:sz w:val="21"/>
        </w:rPr>
      </w:r>
    </w:p>
    <w:p>
      <w:pPr>
        <w:pStyle w:val="BodyText"/>
        <w:spacing w:line="292" w:lineRule="auto" w:before="1"/>
        <w:ind w:left="178" w:right="203"/>
      </w:pPr>
      <w:r>
        <w:rPr>
          <w:color w:val="292425"/>
          <w:w w:val="110"/>
        </w:rPr>
        <w:t>mortgage</w:t>
      </w:r>
      <w:r>
        <w:rPr>
          <w:color w:val="292425"/>
          <w:spacing w:val="-22"/>
          <w:w w:val="110"/>
        </w:rPr>
        <w:t> </w:t>
      </w:r>
      <w:r>
        <w:rPr>
          <w:color w:val="292425"/>
          <w:w w:val="110"/>
        </w:rPr>
        <w:t>approvals</w:t>
      </w:r>
      <w:r>
        <w:rPr>
          <w:color w:val="292425"/>
          <w:spacing w:val="-22"/>
          <w:w w:val="110"/>
        </w:rPr>
        <w:t> </w:t>
      </w:r>
      <w:r>
        <w:rPr>
          <w:color w:val="292425"/>
          <w:w w:val="110"/>
        </w:rPr>
        <w:t>increased</w:t>
      </w:r>
      <w:r>
        <w:rPr>
          <w:color w:val="292425"/>
          <w:spacing w:val="-21"/>
          <w:w w:val="110"/>
        </w:rPr>
        <w:t> </w:t>
      </w:r>
      <w:r>
        <w:rPr>
          <w:color w:val="292425"/>
          <w:w w:val="110"/>
        </w:rPr>
        <w:t>in</w:t>
      </w:r>
      <w:r>
        <w:rPr>
          <w:color w:val="292425"/>
          <w:spacing w:val="-22"/>
          <w:w w:val="110"/>
        </w:rPr>
        <w:t> </w:t>
      </w:r>
      <w:r>
        <w:rPr>
          <w:color w:val="292425"/>
          <w:w w:val="110"/>
        </w:rPr>
        <w:t>Q3,</w:t>
      </w:r>
      <w:r>
        <w:rPr>
          <w:color w:val="292425"/>
          <w:spacing w:val="-21"/>
          <w:w w:val="110"/>
        </w:rPr>
        <w:t> </w:t>
      </w:r>
      <w:r>
        <w:rPr>
          <w:color w:val="292425"/>
          <w:w w:val="110"/>
        </w:rPr>
        <w:t>and</w:t>
      </w:r>
      <w:r>
        <w:rPr>
          <w:color w:val="292425"/>
          <w:spacing w:val="-22"/>
          <w:w w:val="110"/>
        </w:rPr>
        <w:t> </w:t>
      </w:r>
      <w:r>
        <w:rPr>
          <w:color w:val="292425"/>
          <w:w w:val="110"/>
        </w:rPr>
        <w:t>net</w:t>
      </w:r>
      <w:r>
        <w:rPr>
          <w:color w:val="292425"/>
          <w:spacing w:val="-21"/>
          <w:w w:val="110"/>
        </w:rPr>
        <w:t> </w:t>
      </w:r>
      <w:r>
        <w:rPr>
          <w:color w:val="292425"/>
          <w:w w:val="110"/>
        </w:rPr>
        <w:t>reservations</w:t>
      </w:r>
      <w:r>
        <w:rPr>
          <w:color w:val="292425"/>
          <w:spacing w:val="-22"/>
          <w:w w:val="110"/>
        </w:rPr>
        <w:t> </w:t>
      </w:r>
      <w:r>
        <w:rPr>
          <w:color w:val="292425"/>
          <w:w w:val="110"/>
        </w:rPr>
        <w:t>also recovered. That might have been in reaction </w:t>
      </w:r>
      <w:r>
        <w:rPr>
          <w:color w:val="292425"/>
          <w:spacing w:val="-4"/>
          <w:w w:val="110"/>
        </w:rPr>
        <w:t>to </w:t>
      </w:r>
      <w:r>
        <w:rPr>
          <w:color w:val="292425"/>
          <w:w w:val="110"/>
        </w:rPr>
        <w:t>the reduction in </w:t>
      </w:r>
      <w:r>
        <w:rPr>
          <w:color w:val="292425"/>
          <w:spacing w:val="-3"/>
          <w:w w:val="110"/>
        </w:rPr>
        <w:t>interest </w:t>
      </w:r>
      <w:r>
        <w:rPr>
          <w:color w:val="292425"/>
          <w:spacing w:val="-4"/>
          <w:w w:val="110"/>
        </w:rPr>
        <w:t>rates </w:t>
      </w:r>
      <w:r>
        <w:rPr>
          <w:color w:val="292425"/>
          <w:w w:val="110"/>
        </w:rPr>
        <w:t>by the MPC in </w:t>
      </w:r>
      <w:r>
        <w:rPr>
          <w:color w:val="292425"/>
          <w:spacing w:val="-4"/>
          <w:w w:val="110"/>
        </w:rPr>
        <w:t>July, </w:t>
      </w:r>
      <w:r>
        <w:rPr>
          <w:color w:val="292425"/>
          <w:w w:val="110"/>
        </w:rPr>
        <w:t>which fed through </w:t>
      </w:r>
      <w:r>
        <w:rPr>
          <w:color w:val="292425"/>
          <w:spacing w:val="-3"/>
          <w:w w:val="110"/>
        </w:rPr>
        <w:t>into </w:t>
      </w:r>
      <w:r>
        <w:rPr>
          <w:color w:val="292425"/>
          <w:w w:val="110"/>
        </w:rPr>
        <w:t>slightly </w:t>
      </w:r>
      <w:r>
        <w:rPr>
          <w:color w:val="292425"/>
          <w:spacing w:val="-3"/>
          <w:w w:val="110"/>
        </w:rPr>
        <w:t>lower </w:t>
      </w:r>
      <w:r>
        <w:rPr>
          <w:color w:val="292425"/>
          <w:w w:val="110"/>
        </w:rPr>
        <w:t>variable mortgage </w:t>
      </w:r>
      <w:r>
        <w:rPr>
          <w:color w:val="292425"/>
          <w:spacing w:val="-4"/>
          <w:w w:val="110"/>
        </w:rPr>
        <w:t>rates </w:t>
      </w:r>
      <w:r>
        <w:rPr>
          <w:color w:val="292425"/>
          <w:w w:val="110"/>
        </w:rPr>
        <w:t>(see Chart 1.9). But it might also </w:t>
      </w:r>
      <w:r>
        <w:rPr>
          <w:color w:val="292425"/>
          <w:spacing w:val="-3"/>
          <w:w w:val="110"/>
        </w:rPr>
        <w:t>have </w:t>
      </w:r>
      <w:r>
        <w:rPr>
          <w:color w:val="292425"/>
          <w:w w:val="110"/>
        </w:rPr>
        <w:t>been a response </w:t>
      </w:r>
      <w:r>
        <w:rPr>
          <w:color w:val="292425"/>
          <w:spacing w:val="-4"/>
          <w:w w:val="110"/>
        </w:rPr>
        <w:t>to </w:t>
      </w:r>
      <w:r>
        <w:rPr>
          <w:color w:val="292425"/>
          <w:w w:val="110"/>
        </w:rPr>
        <w:t>reduced uncertainty following</w:t>
      </w:r>
      <w:r>
        <w:rPr>
          <w:color w:val="292425"/>
          <w:spacing w:val="-10"/>
          <w:w w:val="110"/>
        </w:rPr>
        <w:t> </w:t>
      </w:r>
      <w:r>
        <w:rPr>
          <w:color w:val="292425"/>
          <w:w w:val="110"/>
        </w:rPr>
        <w:t>the</w:t>
      </w:r>
      <w:r>
        <w:rPr>
          <w:color w:val="292425"/>
          <w:spacing w:val="-9"/>
          <w:w w:val="110"/>
        </w:rPr>
        <w:t> </w:t>
      </w:r>
      <w:r>
        <w:rPr>
          <w:color w:val="292425"/>
          <w:w w:val="110"/>
        </w:rPr>
        <w:t>end</w:t>
      </w:r>
      <w:r>
        <w:rPr>
          <w:color w:val="292425"/>
          <w:spacing w:val="-9"/>
          <w:w w:val="110"/>
        </w:rPr>
        <w:t> </w:t>
      </w:r>
      <w:r>
        <w:rPr>
          <w:color w:val="292425"/>
          <w:w w:val="110"/>
        </w:rPr>
        <w:t>of</w:t>
      </w:r>
      <w:r>
        <w:rPr>
          <w:color w:val="292425"/>
          <w:spacing w:val="-9"/>
          <w:w w:val="110"/>
        </w:rPr>
        <w:t> </w:t>
      </w:r>
      <w:r>
        <w:rPr>
          <w:color w:val="292425"/>
          <w:w w:val="110"/>
        </w:rPr>
        <w:t>formal</w:t>
      </w:r>
      <w:r>
        <w:rPr>
          <w:color w:val="292425"/>
          <w:spacing w:val="-10"/>
          <w:w w:val="110"/>
        </w:rPr>
        <w:t> </w:t>
      </w:r>
      <w:r>
        <w:rPr>
          <w:color w:val="292425"/>
          <w:w w:val="110"/>
        </w:rPr>
        <w:t>hostilities</w:t>
      </w:r>
      <w:r>
        <w:rPr>
          <w:color w:val="292425"/>
          <w:spacing w:val="-9"/>
          <w:w w:val="110"/>
        </w:rPr>
        <w:t> </w:t>
      </w:r>
      <w:r>
        <w:rPr>
          <w:color w:val="292425"/>
          <w:w w:val="110"/>
        </w:rPr>
        <w:t>in</w:t>
      </w:r>
      <w:r>
        <w:rPr>
          <w:color w:val="292425"/>
          <w:spacing w:val="-9"/>
          <w:w w:val="110"/>
        </w:rPr>
        <w:t> </w:t>
      </w:r>
      <w:r>
        <w:rPr>
          <w:color w:val="292425"/>
          <w:spacing w:val="-3"/>
          <w:w w:val="110"/>
        </w:rPr>
        <w:t>Iraq.</w:t>
      </w:r>
    </w:p>
    <w:p>
      <w:pPr>
        <w:spacing w:after="0" w:line="292" w:lineRule="auto"/>
        <w:sectPr>
          <w:type w:val="continuous"/>
          <w:pgSz w:w="11900" w:h="16840"/>
          <w:pgMar w:top="1220" w:bottom="280" w:left="640" w:right="640"/>
          <w:cols w:num="2" w:equalWidth="0">
            <w:col w:w="3594" w:space="1322"/>
            <w:col w:w="5704"/>
          </w:cols>
        </w:sectPr>
      </w:pPr>
    </w:p>
    <w:p>
      <w:pPr>
        <w:pStyle w:val="BodyText"/>
        <w:spacing w:before="4"/>
        <w:rPr>
          <w:sz w:val="17"/>
        </w:rPr>
      </w:pPr>
    </w:p>
    <w:p>
      <w:pPr>
        <w:spacing w:after="0"/>
        <w:rPr>
          <w:sz w:val="17"/>
        </w:rPr>
        <w:sectPr>
          <w:type w:val="continuous"/>
          <w:pgSz w:w="11900" w:h="16840"/>
          <w:pgMar w:top="1220" w:bottom="280" w:left="640" w:right="640"/>
        </w:sectPr>
      </w:pPr>
    </w:p>
    <w:p>
      <w:pPr>
        <w:pStyle w:val="BodyText"/>
      </w:pPr>
    </w:p>
    <w:p>
      <w:pPr>
        <w:pStyle w:val="BodyText"/>
        <w:spacing w:before="9"/>
        <w:rPr>
          <w:sz w:val="18"/>
        </w:rPr>
      </w:pPr>
    </w:p>
    <w:p>
      <w:pPr>
        <w:pStyle w:val="BodyText"/>
        <w:spacing w:line="20" w:lineRule="exact"/>
        <w:ind w:left="16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spacing w:before="0"/>
        <w:ind w:left="1147" w:right="0" w:firstLine="0"/>
        <w:jc w:val="left"/>
        <w:rPr>
          <w:sz w:val="12"/>
        </w:rPr>
      </w:pPr>
      <w:r>
        <w:rPr/>
        <w:pict>
          <v:line style="position:absolute;mso-position-horizontal-relative:page;mso-position-vertical-relative:paragraph;z-index:15791616" from="40.389999pt,2.33156pt" to="45.429999pt,2.33156pt" stroked="true" strokeweight=".5pt" strokecolor="#292425">
            <v:stroke dashstyle="solid"/>
            <w10:wrap type="none"/>
          </v:line>
        </w:pict>
      </w:r>
      <w:r>
        <w:rPr>
          <w:color w:val="292425"/>
          <w:w w:val="105"/>
          <w:sz w:val="12"/>
        </w:rPr>
        <w:t>Sterling dollar</w:t>
      </w:r>
    </w:p>
    <w:p>
      <w:pPr>
        <w:pStyle w:val="BodyText"/>
        <w:rPr>
          <w:sz w:val="12"/>
        </w:rPr>
      </w:pPr>
      <w:r>
        <w:rPr/>
        <w:br w:type="column"/>
      </w:r>
      <w:r>
        <w:rPr>
          <w:sz w:val="12"/>
        </w:rPr>
      </w:r>
    </w:p>
    <w:p>
      <w:pPr>
        <w:pStyle w:val="BodyText"/>
        <w:rPr>
          <w:sz w:val="12"/>
        </w:rPr>
      </w:pPr>
    </w:p>
    <w:p>
      <w:pPr>
        <w:spacing w:before="104"/>
        <w:ind w:left="1578" w:right="0" w:firstLine="0"/>
        <w:jc w:val="left"/>
        <w:rPr>
          <w:sz w:val="12"/>
        </w:rPr>
      </w:pPr>
      <w:r>
        <w:rPr>
          <w:color w:val="292425"/>
          <w:w w:val="121"/>
          <w:sz w:val="12"/>
        </w:rPr>
        <w:t>8</w:t>
      </w:r>
    </w:p>
    <w:p>
      <w:pPr>
        <w:pStyle w:val="BodyText"/>
        <w:rPr>
          <w:sz w:val="12"/>
        </w:rPr>
      </w:pPr>
    </w:p>
    <w:p>
      <w:pPr>
        <w:pStyle w:val="BodyText"/>
        <w:rPr>
          <w:sz w:val="12"/>
        </w:rPr>
      </w:pPr>
    </w:p>
    <w:p>
      <w:pPr>
        <w:pStyle w:val="BodyText"/>
        <w:spacing w:before="8"/>
        <w:rPr>
          <w:sz w:val="10"/>
        </w:rPr>
      </w:pPr>
    </w:p>
    <w:p>
      <w:pPr>
        <w:spacing w:before="0"/>
        <w:ind w:left="467" w:right="0" w:firstLine="0"/>
        <w:jc w:val="left"/>
        <w:rPr>
          <w:sz w:val="12"/>
        </w:rPr>
      </w:pPr>
      <w:r>
        <w:rPr/>
        <w:pict>
          <v:line style="position:absolute;mso-position-horizontal-relative:page;mso-position-vertical-relative:paragraph;z-index:15789568" from="198.018997pt,-23.306656pt" to="203.058997pt,-23.306656pt" stroked="true" strokeweight=".5pt" strokecolor="#292425">
            <v:stroke dashstyle="solid"/>
            <w10:wrap type="none"/>
          </v:line>
        </w:pict>
      </w:r>
      <w:r>
        <w:rPr>
          <w:color w:val="292425"/>
          <w:w w:val="110"/>
          <w:sz w:val="12"/>
        </w:rPr>
        <w:t>Sterling euro</w:t>
      </w:r>
    </w:p>
    <w:p>
      <w:pPr>
        <w:spacing w:before="43"/>
        <w:ind w:left="1578" w:right="0" w:firstLine="0"/>
        <w:jc w:val="left"/>
        <w:rPr>
          <w:sz w:val="12"/>
        </w:rPr>
      </w:pPr>
      <w:r>
        <w:rPr/>
        <w:pict>
          <v:line style="position:absolute;mso-position-horizontal-relative:page;mso-position-vertical-relative:paragraph;z-index:15789056" from="198.018997pt,6.19439pt" to="203.058997pt,6.19439pt" stroked="true" strokeweight=".5pt" strokecolor="#292425">
            <v:stroke dashstyle="solid"/>
            <w10:wrap type="none"/>
          </v:line>
        </w:pict>
      </w:r>
      <w:r>
        <w:rPr>
          <w:color w:val="292425"/>
          <w:w w:val="121"/>
          <w:sz w:val="12"/>
        </w:rPr>
        <w:t>4</w:t>
      </w:r>
    </w:p>
    <w:p>
      <w:pPr>
        <w:pStyle w:val="BodyText"/>
        <w:spacing w:line="292" w:lineRule="auto" w:before="65"/>
        <w:ind w:left="1147" w:right="215"/>
      </w:pPr>
      <w:r>
        <w:rPr/>
        <w:br w:type="column"/>
      </w:r>
      <w:r>
        <w:rPr>
          <w:color w:val="292425"/>
          <w:w w:val="110"/>
        </w:rPr>
        <w:t>House price inflation has been well </w:t>
      </w:r>
      <w:r>
        <w:rPr>
          <w:color w:val="292425"/>
          <w:spacing w:val="-3"/>
          <w:w w:val="110"/>
        </w:rPr>
        <w:t>above </w:t>
      </w:r>
      <w:r>
        <w:rPr>
          <w:color w:val="292425"/>
          <w:w w:val="110"/>
        </w:rPr>
        <w:t>earnings growth. That is clearly not sustainable in the medium term. The Nationwide</w:t>
      </w:r>
      <w:r>
        <w:rPr>
          <w:color w:val="292425"/>
          <w:spacing w:val="-22"/>
          <w:w w:val="110"/>
        </w:rPr>
        <w:t> </w:t>
      </w:r>
      <w:r>
        <w:rPr>
          <w:color w:val="292425"/>
          <w:w w:val="110"/>
        </w:rPr>
        <w:t>index</w:t>
      </w:r>
      <w:r>
        <w:rPr>
          <w:color w:val="292425"/>
          <w:spacing w:val="-22"/>
          <w:w w:val="110"/>
        </w:rPr>
        <w:t> </w:t>
      </w:r>
      <w:r>
        <w:rPr>
          <w:color w:val="292425"/>
          <w:w w:val="110"/>
        </w:rPr>
        <w:t>of</w:t>
      </w:r>
      <w:r>
        <w:rPr>
          <w:color w:val="292425"/>
          <w:spacing w:val="-22"/>
          <w:w w:val="110"/>
        </w:rPr>
        <w:t> </w:t>
      </w:r>
      <w:r>
        <w:rPr>
          <w:color w:val="292425"/>
          <w:w w:val="110"/>
        </w:rPr>
        <w:t>house</w:t>
      </w:r>
      <w:r>
        <w:rPr>
          <w:color w:val="292425"/>
          <w:spacing w:val="-22"/>
          <w:w w:val="110"/>
        </w:rPr>
        <w:t> </w:t>
      </w:r>
      <w:r>
        <w:rPr>
          <w:color w:val="292425"/>
          <w:w w:val="110"/>
        </w:rPr>
        <w:t>prices</w:t>
      </w:r>
      <w:r>
        <w:rPr>
          <w:color w:val="292425"/>
          <w:spacing w:val="-22"/>
          <w:w w:val="110"/>
        </w:rPr>
        <w:t> </w:t>
      </w:r>
      <w:r>
        <w:rPr>
          <w:color w:val="292425"/>
          <w:w w:val="110"/>
        </w:rPr>
        <w:t>has</w:t>
      </w:r>
      <w:r>
        <w:rPr>
          <w:color w:val="292425"/>
          <w:spacing w:val="-22"/>
          <w:w w:val="110"/>
        </w:rPr>
        <w:t> </w:t>
      </w:r>
      <w:r>
        <w:rPr>
          <w:color w:val="292425"/>
          <w:w w:val="110"/>
        </w:rPr>
        <w:t>increased</w:t>
      </w:r>
      <w:r>
        <w:rPr>
          <w:color w:val="292425"/>
          <w:spacing w:val="-22"/>
          <w:w w:val="110"/>
        </w:rPr>
        <w:t> </w:t>
      </w:r>
      <w:r>
        <w:rPr>
          <w:color w:val="292425"/>
          <w:spacing w:val="-3"/>
          <w:w w:val="110"/>
        </w:rPr>
        <w:t>by</w:t>
      </w:r>
      <w:r>
        <w:rPr>
          <w:color w:val="292425"/>
          <w:spacing w:val="-22"/>
          <w:w w:val="110"/>
        </w:rPr>
        <w:t> </w:t>
      </w:r>
      <w:r>
        <w:rPr>
          <w:color w:val="292425"/>
          <w:w w:val="110"/>
        </w:rPr>
        <w:t>around</w:t>
      </w:r>
      <w:r>
        <w:rPr>
          <w:color w:val="292425"/>
          <w:spacing w:val="-22"/>
          <w:w w:val="110"/>
        </w:rPr>
        <w:t> </w:t>
      </w:r>
      <w:r>
        <w:rPr>
          <w:color w:val="292425"/>
          <w:w w:val="110"/>
        </w:rPr>
        <w:t>1% per month (or </w:t>
      </w:r>
      <w:r>
        <w:rPr>
          <w:color w:val="292425"/>
          <w:spacing w:val="-14"/>
          <w:w w:val="110"/>
        </w:rPr>
        <w:t>13% </w:t>
      </w:r>
      <w:r>
        <w:rPr>
          <w:color w:val="292425"/>
          <w:w w:val="110"/>
        </w:rPr>
        <w:t>on an annualised basis) in recent months, and</w:t>
      </w:r>
      <w:r>
        <w:rPr>
          <w:color w:val="292425"/>
          <w:spacing w:val="-13"/>
          <w:w w:val="110"/>
        </w:rPr>
        <w:t> </w:t>
      </w:r>
      <w:r>
        <w:rPr>
          <w:color w:val="292425"/>
          <w:w w:val="110"/>
        </w:rPr>
        <w:t>the</w:t>
      </w:r>
      <w:r>
        <w:rPr>
          <w:color w:val="292425"/>
          <w:spacing w:val="-12"/>
          <w:w w:val="110"/>
        </w:rPr>
        <w:t> </w:t>
      </w:r>
      <w:r>
        <w:rPr>
          <w:color w:val="292425"/>
          <w:w w:val="110"/>
        </w:rPr>
        <w:t>Halifax</w:t>
      </w:r>
      <w:r>
        <w:rPr>
          <w:color w:val="292425"/>
          <w:spacing w:val="-13"/>
          <w:w w:val="110"/>
        </w:rPr>
        <w:t> </w:t>
      </w:r>
      <w:r>
        <w:rPr>
          <w:color w:val="292425"/>
          <w:w w:val="110"/>
        </w:rPr>
        <w:t>index</w:t>
      </w:r>
      <w:r>
        <w:rPr>
          <w:color w:val="292425"/>
          <w:spacing w:val="-12"/>
          <w:w w:val="110"/>
        </w:rPr>
        <w:t> </w:t>
      </w:r>
      <w:r>
        <w:rPr>
          <w:color w:val="292425"/>
          <w:w w:val="110"/>
        </w:rPr>
        <w:t>has</w:t>
      </w:r>
      <w:r>
        <w:rPr>
          <w:color w:val="292425"/>
          <w:spacing w:val="-12"/>
          <w:w w:val="110"/>
        </w:rPr>
        <w:t> </w:t>
      </w:r>
      <w:r>
        <w:rPr>
          <w:color w:val="292425"/>
          <w:w w:val="110"/>
        </w:rPr>
        <w:t>suggested</w:t>
      </w:r>
      <w:r>
        <w:rPr>
          <w:color w:val="292425"/>
          <w:spacing w:val="-13"/>
          <w:w w:val="110"/>
        </w:rPr>
        <w:t> </w:t>
      </w:r>
      <w:r>
        <w:rPr>
          <w:color w:val="292425"/>
          <w:w w:val="110"/>
        </w:rPr>
        <w:t>larger</w:t>
      </w:r>
      <w:r>
        <w:rPr>
          <w:color w:val="292425"/>
          <w:spacing w:val="-12"/>
          <w:w w:val="110"/>
        </w:rPr>
        <w:t> </w:t>
      </w:r>
      <w:r>
        <w:rPr>
          <w:color w:val="292425"/>
          <w:w w:val="110"/>
        </w:rPr>
        <w:t>increases.</w:t>
      </w:r>
    </w:p>
    <w:p>
      <w:pPr>
        <w:pStyle w:val="BodyText"/>
        <w:spacing w:line="227" w:lineRule="exact"/>
        <w:ind w:left="1147"/>
      </w:pPr>
      <w:r>
        <w:rPr>
          <w:color w:val="292425"/>
          <w:w w:val="110"/>
        </w:rPr>
        <w:t>Furthermore, according to both indices, the rate of increase</w:t>
      </w:r>
    </w:p>
    <w:p>
      <w:pPr>
        <w:spacing w:after="0" w:line="227" w:lineRule="exact"/>
        <w:sectPr>
          <w:type w:val="continuous"/>
          <w:pgSz w:w="11900" w:h="16840"/>
          <w:pgMar w:top="1220" w:bottom="280" w:left="640" w:right="640"/>
          <w:cols w:num="3" w:equalWidth="0">
            <w:col w:w="1878" w:space="40"/>
            <w:col w:w="1692" w:space="338"/>
            <w:col w:w="6672"/>
          </w:cols>
        </w:sectPr>
      </w:pPr>
    </w:p>
    <w:p>
      <w:pPr>
        <w:pStyle w:val="BodyText"/>
        <w:spacing w:before="6"/>
        <w:rPr>
          <w:sz w:val="10"/>
        </w:rPr>
      </w:pPr>
    </w:p>
    <w:p>
      <w:pPr>
        <w:spacing w:line="111" w:lineRule="exact" w:before="0"/>
        <w:ind w:left="3495" w:right="0" w:firstLine="0"/>
        <w:jc w:val="left"/>
        <w:rPr>
          <w:sz w:val="12"/>
        </w:rPr>
      </w:pPr>
      <w:r>
        <w:rPr/>
        <w:pict>
          <v:shape style="position:absolute;margin-left:49.882999pt;margin-top:.533539pt;width:143.7pt;height:2.9pt;mso-position-horizontal-relative:page;mso-position-vertical-relative:paragraph;z-index:15788032" coordorigin="998,11" coordsize="2874,58" path="m998,68l3872,68m999,68l999,11m1415,68l1415,11m1832,68l1832,11m2249,68l2249,11m2665,68l2665,11m3082,68l3082,11m3499,68l3499,11e" filled="false" stroked="true" strokeweight=".5pt" strokecolor="#292425">
            <v:path arrowok="t"/>
            <v:stroke dashstyle="solid"/>
            <w10:wrap type="none"/>
          </v:shape>
        </w:pict>
      </w:r>
      <w:r>
        <w:rPr/>
        <w:pict>
          <v:line style="position:absolute;mso-position-horizontal-relative:page;mso-position-vertical-relative:paragraph;z-index:15791104" from="198.018997pt,3.414539pt" to="203.058997pt,3.414539pt" stroked="true" strokeweight=".5pt" strokecolor="#292425">
            <v:stroke dashstyle="solid"/>
            <w10:wrap type="none"/>
          </v:line>
        </w:pict>
      </w:r>
      <w:r>
        <w:rPr/>
        <w:pict>
          <v:line style="position:absolute;mso-position-horizontal-relative:page;mso-position-vertical-relative:paragraph;z-index:15793152" from="40.389999pt,3.414539pt" to="45.429999pt,3.414539pt" stroked="true" strokeweight=".5pt" strokecolor="#292425">
            <v:stroke dashstyle="solid"/>
            <w10:wrap type="none"/>
          </v:line>
        </w:pict>
      </w:r>
      <w:r>
        <w:rPr>
          <w:color w:val="292425"/>
          <w:w w:val="121"/>
          <w:sz w:val="12"/>
        </w:rPr>
        <w:t>0</w:t>
      </w:r>
    </w:p>
    <w:p>
      <w:pPr>
        <w:tabs>
          <w:tab w:pos="911" w:val="left" w:leader="none"/>
          <w:tab w:pos="1328" w:val="left" w:leader="none"/>
          <w:tab w:pos="1745" w:val="left" w:leader="none"/>
          <w:tab w:pos="2101" w:val="left" w:leader="none"/>
          <w:tab w:pos="2995" w:val="left" w:leader="none"/>
        </w:tabs>
        <w:spacing w:line="111" w:lineRule="exact" w:before="0"/>
        <w:ind w:left="425" w:right="0" w:firstLine="0"/>
        <w:jc w:val="left"/>
        <w:rPr>
          <w:sz w:val="12"/>
        </w:rPr>
      </w:pPr>
      <w:r>
        <w:rPr>
          <w:color w:val="292425"/>
          <w:spacing w:val="-9"/>
          <w:w w:val="120"/>
          <w:sz w:val="12"/>
        </w:rPr>
        <w:t>1996</w:t>
        <w:tab/>
      </w:r>
      <w:r>
        <w:rPr>
          <w:color w:val="292425"/>
          <w:spacing w:val="-6"/>
          <w:w w:val="120"/>
          <w:sz w:val="12"/>
        </w:rPr>
        <w:t>97</w:t>
        <w:tab/>
      </w:r>
      <w:r>
        <w:rPr>
          <w:color w:val="292425"/>
          <w:spacing w:val="-7"/>
          <w:w w:val="120"/>
          <w:sz w:val="12"/>
        </w:rPr>
        <w:t>98</w:t>
        <w:tab/>
      </w:r>
      <w:r>
        <w:rPr>
          <w:color w:val="292425"/>
          <w:spacing w:val="-4"/>
          <w:w w:val="120"/>
          <w:sz w:val="12"/>
        </w:rPr>
        <w:t>99</w:t>
        <w:tab/>
      </w:r>
      <w:r>
        <w:rPr>
          <w:color w:val="292425"/>
          <w:w w:val="120"/>
          <w:sz w:val="12"/>
        </w:rPr>
        <w:t>2000    </w:t>
      </w:r>
      <w:r>
        <w:rPr>
          <w:color w:val="292425"/>
          <w:spacing w:val="11"/>
          <w:w w:val="120"/>
          <w:sz w:val="12"/>
        </w:rPr>
        <w:t> </w:t>
      </w:r>
      <w:r>
        <w:rPr>
          <w:color w:val="292425"/>
          <w:spacing w:val="-9"/>
          <w:w w:val="120"/>
          <w:sz w:val="12"/>
        </w:rPr>
        <w:t>01</w:t>
        <w:tab/>
      </w:r>
      <w:r>
        <w:rPr>
          <w:color w:val="292425"/>
          <w:spacing w:val="-3"/>
          <w:w w:val="120"/>
          <w:sz w:val="12"/>
        </w:rPr>
        <w:t>02</w:t>
      </w:r>
    </w:p>
    <w:p>
      <w:pPr>
        <w:spacing w:before="77"/>
        <w:ind w:left="174" w:right="0" w:firstLine="0"/>
        <w:jc w:val="left"/>
        <w:rPr>
          <w:sz w:val="12"/>
        </w:rPr>
      </w:pPr>
      <w:r>
        <w:rPr>
          <w:color w:val="292425"/>
          <w:w w:val="105"/>
          <w:sz w:val="12"/>
        </w:rPr>
        <w:t>Sources: British Bankers’ Association and Citibank.</w:t>
      </w:r>
    </w:p>
    <w:p>
      <w:pPr>
        <w:pStyle w:val="BodyText"/>
        <w:spacing w:line="292" w:lineRule="auto" w:before="50"/>
        <w:ind w:left="174" w:right="158"/>
      </w:pPr>
      <w:r>
        <w:rPr/>
        <w:br w:type="column"/>
      </w:r>
      <w:r>
        <w:rPr>
          <w:color w:val="292425"/>
          <w:w w:val="110"/>
        </w:rPr>
        <w:t>picked</w:t>
      </w:r>
      <w:r>
        <w:rPr>
          <w:color w:val="292425"/>
          <w:spacing w:val="-18"/>
          <w:w w:val="110"/>
        </w:rPr>
        <w:t> </w:t>
      </w:r>
      <w:r>
        <w:rPr>
          <w:color w:val="292425"/>
          <w:w w:val="110"/>
        </w:rPr>
        <w:t>up</w:t>
      </w:r>
      <w:r>
        <w:rPr>
          <w:color w:val="292425"/>
          <w:spacing w:val="-17"/>
          <w:w w:val="110"/>
        </w:rPr>
        <w:t> </w:t>
      </w:r>
      <w:r>
        <w:rPr>
          <w:color w:val="292425"/>
          <w:w w:val="110"/>
        </w:rPr>
        <w:t>a</w:t>
      </w:r>
      <w:r>
        <w:rPr>
          <w:color w:val="292425"/>
          <w:spacing w:val="-17"/>
          <w:w w:val="110"/>
        </w:rPr>
        <w:t> </w:t>
      </w:r>
      <w:r>
        <w:rPr>
          <w:color w:val="292425"/>
          <w:w w:val="110"/>
        </w:rPr>
        <w:t>little</w:t>
      </w:r>
      <w:r>
        <w:rPr>
          <w:color w:val="292425"/>
          <w:spacing w:val="-17"/>
          <w:w w:val="110"/>
        </w:rPr>
        <w:t> </w:t>
      </w:r>
      <w:r>
        <w:rPr>
          <w:color w:val="292425"/>
          <w:spacing w:val="-3"/>
          <w:w w:val="110"/>
        </w:rPr>
        <w:t>between</w:t>
      </w:r>
      <w:r>
        <w:rPr>
          <w:color w:val="292425"/>
          <w:spacing w:val="-18"/>
          <w:w w:val="110"/>
        </w:rPr>
        <w:t> </w:t>
      </w:r>
      <w:r>
        <w:rPr>
          <w:color w:val="292425"/>
          <w:w w:val="110"/>
        </w:rPr>
        <w:t>Q2</w:t>
      </w:r>
      <w:r>
        <w:rPr>
          <w:color w:val="292425"/>
          <w:spacing w:val="-17"/>
          <w:w w:val="110"/>
        </w:rPr>
        <w:t> </w:t>
      </w:r>
      <w:r>
        <w:rPr>
          <w:color w:val="292425"/>
          <w:w w:val="110"/>
        </w:rPr>
        <w:t>and</w:t>
      </w:r>
      <w:r>
        <w:rPr>
          <w:color w:val="292425"/>
          <w:spacing w:val="-17"/>
          <w:w w:val="110"/>
        </w:rPr>
        <w:t> </w:t>
      </w:r>
      <w:r>
        <w:rPr>
          <w:color w:val="292425"/>
          <w:w w:val="110"/>
        </w:rPr>
        <w:t>Q3</w:t>
      </w:r>
      <w:r>
        <w:rPr>
          <w:color w:val="292425"/>
          <w:spacing w:val="-17"/>
          <w:w w:val="110"/>
        </w:rPr>
        <w:t> </w:t>
      </w:r>
      <w:r>
        <w:rPr>
          <w:color w:val="292425"/>
          <w:w w:val="110"/>
        </w:rPr>
        <w:t>(see</w:t>
      </w:r>
      <w:r>
        <w:rPr>
          <w:color w:val="292425"/>
          <w:spacing w:val="-17"/>
          <w:w w:val="110"/>
        </w:rPr>
        <w:t> </w:t>
      </w:r>
      <w:r>
        <w:rPr>
          <w:color w:val="292425"/>
          <w:spacing w:val="-5"/>
          <w:w w:val="110"/>
        </w:rPr>
        <w:t>Table</w:t>
      </w:r>
      <w:r>
        <w:rPr>
          <w:color w:val="292425"/>
          <w:spacing w:val="-18"/>
          <w:w w:val="110"/>
        </w:rPr>
        <w:t> </w:t>
      </w:r>
      <w:r>
        <w:rPr>
          <w:color w:val="292425"/>
          <w:w w:val="110"/>
        </w:rPr>
        <w:t>1.A).</w:t>
      </w:r>
      <w:r>
        <w:rPr>
          <w:color w:val="292425"/>
          <w:spacing w:val="22"/>
          <w:w w:val="110"/>
        </w:rPr>
        <w:t> </w:t>
      </w:r>
      <w:r>
        <w:rPr>
          <w:color w:val="292425"/>
          <w:w w:val="110"/>
        </w:rPr>
        <w:t>That</w:t>
      </w:r>
      <w:r>
        <w:rPr>
          <w:color w:val="292425"/>
          <w:spacing w:val="-18"/>
          <w:w w:val="110"/>
        </w:rPr>
        <w:t> </w:t>
      </w:r>
      <w:r>
        <w:rPr>
          <w:color w:val="292425"/>
          <w:w w:val="110"/>
        </w:rPr>
        <w:t>is consistent with the apparent strengthening in demand from the indicators of housing</w:t>
      </w:r>
      <w:r>
        <w:rPr>
          <w:color w:val="292425"/>
          <w:spacing w:val="-26"/>
          <w:w w:val="110"/>
        </w:rPr>
        <w:t> </w:t>
      </w:r>
      <w:r>
        <w:rPr>
          <w:color w:val="292425"/>
          <w:w w:val="110"/>
        </w:rPr>
        <w:t>transactions.</w:t>
      </w:r>
    </w:p>
    <w:p>
      <w:pPr>
        <w:spacing w:after="0" w:line="292" w:lineRule="auto"/>
        <w:sectPr>
          <w:type w:val="continuous"/>
          <w:pgSz w:w="11900" w:h="16840"/>
          <w:pgMar w:top="1220" w:bottom="280" w:left="640" w:right="640"/>
          <w:cols w:num="2" w:equalWidth="0">
            <w:col w:w="3609" w:space="1311"/>
            <w:col w:w="5700"/>
          </w:cols>
        </w:sectPr>
      </w:pPr>
    </w:p>
    <w:p>
      <w:pPr>
        <w:pStyle w:val="BodyText"/>
        <w:spacing w:before="7"/>
        <w:rPr>
          <w:sz w:val="18"/>
        </w:rPr>
      </w:pPr>
    </w:p>
    <w:p>
      <w:pPr>
        <w:spacing w:after="0"/>
        <w:rPr>
          <w:sz w:val="18"/>
        </w:rPr>
        <w:sectPr>
          <w:type w:val="continuous"/>
          <w:pgSz w:w="11900" w:h="16840"/>
          <w:pgMar w:top="1220" w:bottom="280" w:left="640" w:right="640"/>
        </w:sectPr>
      </w:pPr>
    </w:p>
    <w:p>
      <w:pPr>
        <w:pStyle w:val="BodyText"/>
        <w:spacing w:before="3"/>
        <w:rPr>
          <w:sz w:val="23"/>
        </w:rPr>
      </w:pPr>
    </w:p>
    <w:p>
      <w:pPr>
        <w:pStyle w:val="BodyText"/>
        <w:ind w:left="164"/>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78"/>
        </w:rPr>
        <w:t>1</w:t>
      </w:r>
      <w:r>
        <w:rPr>
          <w:rFonts w:ascii="Trebuchet MS"/>
          <w:smallCaps/>
          <w:color w:val="0092C0"/>
          <w:spacing w:val="2"/>
          <w:w w:val="78"/>
        </w:rPr>
        <w:t>.</w:t>
      </w:r>
      <w:r>
        <w:rPr>
          <w:rFonts w:ascii="Trebuchet MS"/>
          <w:smallCaps w:val="0"/>
          <w:color w:val="0092C0"/>
          <w:w w:val="98"/>
        </w:rPr>
        <w:t>A</w:t>
      </w:r>
    </w:p>
    <w:p>
      <w:pPr>
        <w:pStyle w:val="BodyText"/>
        <w:spacing w:before="8"/>
        <w:ind w:left="164"/>
        <w:rPr>
          <w:sz w:val="12"/>
        </w:rPr>
      </w:pPr>
      <w:r>
        <w:rPr>
          <w:rFonts w:ascii="Trebuchet MS"/>
          <w:color w:val="0092C0"/>
        </w:rPr>
        <w:t>The</w:t>
      </w:r>
      <w:r>
        <w:rPr>
          <w:rFonts w:ascii="Trebuchet MS"/>
          <w:color w:val="0092C0"/>
          <w:spacing w:val="-38"/>
        </w:rPr>
        <w:t> </w:t>
      </w:r>
      <w:r>
        <w:rPr>
          <w:rFonts w:ascii="Trebuchet MS"/>
          <w:color w:val="0092C0"/>
        </w:rPr>
        <w:t>housing</w:t>
      </w:r>
      <w:r>
        <w:rPr>
          <w:rFonts w:ascii="Trebuchet MS"/>
          <w:color w:val="0092C0"/>
          <w:spacing w:val="-38"/>
        </w:rPr>
        <w:t> </w:t>
      </w:r>
      <w:r>
        <w:rPr>
          <w:rFonts w:ascii="Trebuchet MS"/>
          <w:color w:val="0092C0"/>
        </w:rPr>
        <w:t>market</w:t>
      </w:r>
      <w:r>
        <w:rPr>
          <w:color w:val="292425"/>
          <w:position w:val="4"/>
          <w:sz w:val="12"/>
        </w:rPr>
        <w:t>(a)</w:t>
      </w:r>
    </w:p>
    <w:p>
      <w:pPr>
        <w:pStyle w:val="BodyText"/>
        <w:rPr>
          <w:sz w:val="22"/>
        </w:rPr>
      </w:pPr>
    </w:p>
    <w:p>
      <w:pPr>
        <w:pStyle w:val="BodyText"/>
        <w:spacing w:before="4"/>
        <w:rPr>
          <w:sz w:val="25"/>
        </w:rPr>
      </w:pPr>
    </w:p>
    <w:p>
      <w:pPr>
        <w:spacing w:before="0"/>
        <w:ind w:left="164" w:right="0" w:firstLine="0"/>
        <w:jc w:val="left"/>
        <w:rPr>
          <w:sz w:val="14"/>
        </w:rPr>
      </w:pPr>
      <w:r>
        <w:rPr>
          <w:color w:val="292425"/>
          <w:w w:val="110"/>
          <w:sz w:val="14"/>
        </w:rPr>
        <w:t>Indicators of transactions</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5"/>
        <w:rPr>
          <w:sz w:val="17"/>
        </w:rPr>
      </w:pPr>
    </w:p>
    <w:p>
      <w:pPr>
        <w:tabs>
          <w:tab w:pos="688" w:val="left" w:leader="none"/>
          <w:tab w:pos="2409" w:val="left" w:leader="none"/>
        </w:tabs>
        <w:spacing w:line="160" w:lineRule="exact" w:before="0"/>
        <w:ind w:left="164" w:right="0" w:firstLine="0"/>
        <w:jc w:val="left"/>
        <w:rPr>
          <w:sz w:val="14"/>
        </w:rPr>
      </w:pPr>
      <w:r>
        <w:rPr>
          <w:color w:val="292425"/>
          <w:spacing w:val="-5"/>
          <w:w w:val="120"/>
          <w:sz w:val="14"/>
          <w:u w:val="single" w:color="292425"/>
        </w:rPr>
        <w:t>2002</w:t>
      </w:r>
      <w:r>
        <w:rPr>
          <w:color w:val="292425"/>
          <w:spacing w:val="-5"/>
          <w:w w:val="120"/>
          <w:sz w:val="14"/>
        </w:rPr>
        <w:tab/>
      </w:r>
      <w:r>
        <w:rPr>
          <w:color w:val="292425"/>
          <w:spacing w:val="-5"/>
          <w:w w:val="120"/>
          <w:sz w:val="14"/>
          <w:u w:val="single" w:color="292425"/>
        </w:rPr>
        <w:t>2003</w:t>
      </w:r>
      <w:r>
        <w:rPr>
          <w:color w:val="292425"/>
          <w:spacing w:val="-5"/>
          <w:sz w:val="14"/>
          <w:u w:val="single" w:color="292425"/>
        </w:rPr>
        <w:tab/>
      </w:r>
    </w:p>
    <w:p>
      <w:pPr>
        <w:tabs>
          <w:tab w:pos="688" w:val="left" w:leader="none"/>
          <w:tab w:pos="1158" w:val="left" w:leader="none"/>
          <w:tab w:pos="1635" w:val="left" w:leader="none"/>
          <w:tab w:pos="2139" w:val="left" w:leader="none"/>
        </w:tabs>
        <w:spacing w:line="160" w:lineRule="exact" w:before="0"/>
        <w:ind w:left="164" w:right="0" w:firstLine="0"/>
        <w:jc w:val="left"/>
        <w:rPr>
          <w:sz w:val="14"/>
        </w:rPr>
      </w:pPr>
      <w:r>
        <w:rPr>
          <w:color w:val="292425"/>
          <w:w w:val="110"/>
          <w:sz w:val="14"/>
          <w:u w:val="single" w:color="292425"/>
        </w:rPr>
        <w:t>Q4</w:t>
      </w:r>
      <w:r>
        <w:rPr>
          <w:color w:val="292425"/>
          <w:w w:val="110"/>
          <w:sz w:val="14"/>
        </w:rPr>
        <w:tab/>
      </w:r>
      <w:r>
        <w:rPr>
          <w:color w:val="292425"/>
          <w:w w:val="110"/>
          <w:sz w:val="14"/>
          <w:u w:val="single" w:color="292425"/>
        </w:rPr>
        <w:t>Q1</w:t>
      </w:r>
      <w:r>
        <w:rPr>
          <w:color w:val="292425"/>
          <w:w w:val="110"/>
          <w:sz w:val="14"/>
        </w:rPr>
        <w:tab/>
      </w:r>
      <w:r>
        <w:rPr>
          <w:color w:val="292425"/>
          <w:w w:val="110"/>
          <w:sz w:val="14"/>
          <w:u w:val="single" w:color="292425"/>
        </w:rPr>
        <w:t>Q2</w:t>
      </w:r>
      <w:r>
        <w:rPr>
          <w:color w:val="292425"/>
          <w:w w:val="110"/>
          <w:sz w:val="14"/>
        </w:rPr>
        <w:tab/>
      </w:r>
      <w:r>
        <w:rPr>
          <w:color w:val="292425"/>
          <w:w w:val="110"/>
          <w:sz w:val="14"/>
          <w:u w:val="single" w:color="292425"/>
        </w:rPr>
        <w:t>Q3</w:t>
      </w:r>
      <w:r>
        <w:rPr>
          <w:color w:val="292425"/>
          <w:w w:val="110"/>
          <w:sz w:val="14"/>
        </w:rPr>
        <w:tab/>
      </w:r>
      <w:r>
        <w:rPr>
          <w:color w:val="292425"/>
          <w:w w:val="110"/>
          <w:sz w:val="14"/>
          <w:u w:val="single" w:color="292425"/>
        </w:rPr>
        <w:t>Oct</w:t>
      </w:r>
      <w:r>
        <w:rPr>
          <w:color w:val="292425"/>
          <w:w w:val="110"/>
          <w:sz w:val="14"/>
        </w:rPr>
        <w:t>.</w:t>
      </w:r>
    </w:p>
    <w:p>
      <w:pPr>
        <w:pStyle w:val="BodyText"/>
        <w:spacing w:line="292" w:lineRule="auto" w:before="64"/>
        <w:ind w:left="164" w:right="355"/>
      </w:pPr>
      <w:r>
        <w:rPr/>
        <w:br w:type="column"/>
      </w:r>
      <w:r>
        <w:rPr>
          <w:color w:val="292425"/>
          <w:w w:val="105"/>
        </w:rPr>
        <w:t>House prices have risen significantly, relative to average household income, since 1997 (see Chart 1.10). There are several factors that may have increased the effective demand for housing. Population growth has risen. The macroeconomic environment has been more stable with</w:t>
      </w:r>
    </w:p>
    <w:p>
      <w:pPr>
        <w:spacing w:after="0" w:line="292" w:lineRule="auto"/>
        <w:sectPr>
          <w:type w:val="continuous"/>
          <w:pgSz w:w="11900" w:h="16840"/>
          <w:pgMar w:top="1220" w:bottom="280" w:left="640" w:right="640"/>
          <w:cols w:num="3" w:equalWidth="0">
            <w:col w:w="1995" w:space="55"/>
            <w:col w:w="2451" w:space="429"/>
            <w:col w:w="5690"/>
          </w:cols>
        </w:sectPr>
      </w:pPr>
    </w:p>
    <w:p>
      <w:pPr>
        <w:tabs>
          <w:tab w:pos="2381" w:val="left" w:leader="none"/>
          <w:tab w:pos="2765" w:val="left" w:leader="none"/>
          <w:tab w:pos="3245" w:val="left" w:leader="none"/>
          <w:tab w:pos="3790" w:val="left" w:leader="none"/>
          <w:tab w:pos="4212" w:val="left" w:leader="none"/>
        </w:tabs>
        <w:spacing w:line="129" w:lineRule="exact" w:before="0"/>
        <w:ind w:left="235" w:right="0" w:firstLine="0"/>
        <w:jc w:val="left"/>
        <w:rPr>
          <w:sz w:val="14"/>
        </w:rPr>
      </w:pPr>
      <w:r>
        <w:rPr>
          <w:color w:val="292425"/>
          <w:w w:val="110"/>
          <w:sz w:val="14"/>
        </w:rPr>
        <w:t>HBF</w:t>
      </w:r>
      <w:r>
        <w:rPr>
          <w:color w:val="292425"/>
          <w:spacing w:val="-18"/>
          <w:w w:val="110"/>
          <w:sz w:val="14"/>
        </w:rPr>
        <w:t> </w:t>
      </w:r>
      <w:r>
        <w:rPr>
          <w:color w:val="292425"/>
          <w:w w:val="110"/>
          <w:sz w:val="14"/>
        </w:rPr>
        <w:t>net</w:t>
      </w:r>
      <w:r>
        <w:rPr>
          <w:color w:val="292425"/>
          <w:spacing w:val="-17"/>
          <w:w w:val="110"/>
          <w:sz w:val="14"/>
        </w:rPr>
        <w:t> </w:t>
      </w:r>
      <w:r>
        <w:rPr>
          <w:color w:val="292425"/>
          <w:w w:val="110"/>
          <w:sz w:val="14"/>
        </w:rPr>
        <w:t>reservations</w:t>
      </w:r>
      <w:r>
        <w:rPr>
          <w:color w:val="292425"/>
          <w:spacing w:val="-18"/>
          <w:w w:val="110"/>
          <w:sz w:val="14"/>
        </w:rPr>
        <w:t> </w:t>
      </w:r>
      <w:r>
        <w:rPr>
          <w:color w:val="292425"/>
          <w:w w:val="110"/>
          <w:sz w:val="12"/>
        </w:rPr>
        <w:t>(b)</w:t>
        <w:tab/>
      </w:r>
      <w:r>
        <w:rPr>
          <w:color w:val="292425"/>
          <w:w w:val="110"/>
          <w:sz w:val="14"/>
        </w:rPr>
        <w:t>9</w:t>
        <w:tab/>
      </w:r>
      <w:r>
        <w:rPr>
          <w:color w:val="292425"/>
          <w:spacing w:val="-6"/>
          <w:w w:val="110"/>
          <w:sz w:val="14"/>
        </w:rPr>
        <w:t>-32</w:t>
        <w:tab/>
      </w:r>
      <w:r>
        <w:rPr>
          <w:color w:val="292425"/>
          <w:spacing w:val="-5"/>
          <w:w w:val="110"/>
          <w:sz w:val="14"/>
        </w:rPr>
        <w:t>-22</w:t>
        <w:tab/>
      </w:r>
      <w:r>
        <w:rPr>
          <w:color w:val="292425"/>
          <w:spacing w:val="-12"/>
          <w:w w:val="110"/>
          <w:sz w:val="14"/>
        </w:rPr>
        <w:t>14</w:t>
        <w:tab/>
      </w:r>
      <w:r>
        <w:rPr>
          <w:color w:val="292425"/>
          <w:w w:val="110"/>
          <w:sz w:val="14"/>
        </w:rPr>
        <w:t>n.a.</w:t>
      </w:r>
    </w:p>
    <w:p>
      <w:pPr>
        <w:tabs>
          <w:tab w:pos="2262" w:val="left" w:leader="none"/>
          <w:tab w:pos="2750" w:val="left" w:leader="none"/>
          <w:tab w:pos="3222" w:val="left" w:leader="none"/>
          <w:tab w:pos="3710" w:val="left" w:leader="none"/>
          <w:tab w:pos="4212" w:val="left" w:leader="none"/>
        </w:tabs>
        <w:spacing w:line="140" w:lineRule="exact" w:before="0"/>
        <w:ind w:left="235" w:right="0" w:firstLine="0"/>
        <w:jc w:val="left"/>
        <w:rPr>
          <w:sz w:val="14"/>
        </w:rPr>
      </w:pPr>
      <w:r>
        <w:rPr>
          <w:color w:val="292425"/>
          <w:w w:val="110"/>
          <w:sz w:val="14"/>
        </w:rPr>
        <w:t>Mortgage</w:t>
      </w:r>
      <w:r>
        <w:rPr>
          <w:color w:val="292425"/>
          <w:spacing w:val="-21"/>
          <w:w w:val="110"/>
          <w:sz w:val="14"/>
        </w:rPr>
        <w:t> </w:t>
      </w:r>
      <w:r>
        <w:rPr>
          <w:color w:val="292425"/>
          <w:w w:val="110"/>
          <w:sz w:val="14"/>
        </w:rPr>
        <w:t>approvals</w:t>
      </w:r>
      <w:r>
        <w:rPr>
          <w:color w:val="292425"/>
          <w:spacing w:val="-21"/>
          <w:w w:val="110"/>
          <w:sz w:val="14"/>
        </w:rPr>
        <w:t> </w:t>
      </w:r>
      <w:r>
        <w:rPr>
          <w:color w:val="292425"/>
          <w:w w:val="110"/>
          <w:sz w:val="12"/>
        </w:rPr>
        <w:t>(c)</w:t>
        <w:tab/>
      </w:r>
      <w:r>
        <w:rPr>
          <w:color w:val="292425"/>
          <w:spacing w:val="-18"/>
          <w:w w:val="115"/>
          <w:sz w:val="14"/>
        </w:rPr>
        <w:t>117</w:t>
        <w:tab/>
      </w:r>
      <w:r>
        <w:rPr>
          <w:color w:val="292425"/>
          <w:spacing w:val="-12"/>
          <w:w w:val="115"/>
          <w:sz w:val="14"/>
        </w:rPr>
        <w:t>101</w:t>
        <w:tab/>
      </w:r>
      <w:r>
        <w:rPr>
          <w:color w:val="292425"/>
          <w:spacing w:val="-9"/>
          <w:w w:val="115"/>
          <w:sz w:val="14"/>
        </w:rPr>
        <w:t>102</w:t>
        <w:tab/>
      </w:r>
      <w:r>
        <w:rPr>
          <w:color w:val="292425"/>
          <w:spacing w:val="-10"/>
          <w:w w:val="115"/>
          <w:sz w:val="14"/>
        </w:rPr>
        <w:t>124</w:t>
        <w:tab/>
      </w:r>
      <w:r>
        <w:rPr>
          <w:color w:val="292425"/>
          <w:w w:val="115"/>
          <w:sz w:val="14"/>
        </w:rPr>
        <w:t>n.a.</w:t>
      </w:r>
    </w:p>
    <w:p>
      <w:pPr>
        <w:tabs>
          <w:tab w:pos="2250" w:val="left" w:leader="none"/>
          <w:tab w:pos="2743" w:val="left" w:leader="none"/>
          <w:tab w:pos="3225" w:val="left" w:leader="none"/>
          <w:tab w:pos="3707" w:val="left" w:leader="none"/>
          <w:tab w:pos="4212" w:val="left" w:leader="none"/>
        </w:tabs>
        <w:spacing w:line="150" w:lineRule="exact" w:before="0"/>
        <w:ind w:left="235" w:right="0" w:firstLine="0"/>
        <w:jc w:val="left"/>
        <w:rPr>
          <w:sz w:val="14"/>
        </w:rPr>
      </w:pPr>
      <w:r>
        <w:rPr>
          <w:color w:val="292425"/>
          <w:w w:val="110"/>
          <w:sz w:val="14"/>
        </w:rPr>
        <w:t>Particulars</w:t>
      </w:r>
      <w:r>
        <w:rPr>
          <w:color w:val="292425"/>
          <w:spacing w:val="-18"/>
          <w:w w:val="110"/>
          <w:sz w:val="14"/>
        </w:rPr>
        <w:t> </w:t>
      </w:r>
      <w:r>
        <w:rPr>
          <w:color w:val="292425"/>
          <w:w w:val="110"/>
          <w:sz w:val="14"/>
        </w:rPr>
        <w:t>delivered</w:t>
      </w:r>
      <w:r>
        <w:rPr>
          <w:color w:val="292425"/>
          <w:spacing w:val="-18"/>
          <w:w w:val="110"/>
          <w:sz w:val="14"/>
        </w:rPr>
        <w:t> </w:t>
      </w:r>
      <w:r>
        <w:rPr>
          <w:color w:val="292425"/>
          <w:w w:val="110"/>
          <w:sz w:val="12"/>
        </w:rPr>
        <w:t>(d)</w:t>
        <w:tab/>
      </w:r>
      <w:r>
        <w:rPr>
          <w:color w:val="292425"/>
          <w:spacing w:val="-14"/>
          <w:w w:val="115"/>
          <w:sz w:val="14"/>
        </w:rPr>
        <w:t>130</w:t>
        <w:tab/>
      </w:r>
      <w:r>
        <w:rPr>
          <w:color w:val="292425"/>
          <w:spacing w:val="-10"/>
          <w:w w:val="115"/>
          <w:sz w:val="14"/>
        </w:rPr>
        <w:t>124</w:t>
        <w:tab/>
      </w:r>
      <w:r>
        <w:rPr>
          <w:color w:val="292425"/>
          <w:spacing w:val="-9"/>
          <w:w w:val="115"/>
          <w:sz w:val="14"/>
        </w:rPr>
        <w:t>107</w:t>
        <w:tab/>
        <w:t>108</w:t>
        <w:tab/>
      </w:r>
      <w:r>
        <w:rPr>
          <w:color w:val="292425"/>
          <w:w w:val="115"/>
          <w:sz w:val="14"/>
        </w:rPr>
        <w:t>n.a.</w:t>
      </w:r>
    </w:p>
    <w:p>
      <w:pPr>
        <w:spacing w:line="160" w:lineRule="exact" w:before="119"/>
        <w:ind w:left="164" w:right="0" w:firstLine="0"/>
        <w:jc w:val="left"/>
        <w:rPr>
          <w:sz w:val="14"/>
        </w:rPr>
      </w:pPr>
      <w:r>
        <w:rPr>
          <w:color w:val="292425"/>
          <w:w w:val="110"/>
          <w:sz w:val="14"/>
        </w:rPr>
        <w:t>Monthly percentage changes in house prices</w:t>
      </w:r>
    </w:p>
    <w:p>
      <w:pPr>
        <w:tabs>
          <w:tab w:pos="2266" w:val="left" w:leader="none"/>
          <w:tab w:pos="2770" w:val="left" w:leader="none"/>
          <w:tab w:pos="3253" w:val="left" w:leader="none"/>
          <w:tab w:pos="3737" w:val="left" w:leader="none"/>
          <w:tab w:pos="4420" w:val="right" w:leader="none"/>
        </w:tabs>
        <w:spacing w:line="150" w:lineRule="exact" w:before="0"/>
        <w:ind w:left="235" w:right="0" w:firstLine="0"/>
        <w:jc w:val="left"/>
        <w:rPr>
          <w:sz w:val="14"/>
        </w:rPr>
      </w:pPr>
      <w:r>
        <w:rPr>
          <w:color w:val="292425"/>
          <w:w w:val="110"/>
          <w:sz w:val="14"/>
        </w:rPr>
        <w:t>Halifax</w:t>
      </w:r>
      <w:r>
        <w:rPr>
          <w:color w:val="292425"/>
          <w:spacing w:val="-21"/>
          <w:w w:val="110"/>
          <w:sz w:val="14"/>
        </w:rPr>
        <w:t> </w:t>
      </w:r>
      <w:r>
        <w:rPr>
          <w:color w:val="292425"/>
          <w:w w:val="110"/>
          <w:sz w:val="12"/>
        </w:rPr>
        <w:t>(e)</w:t>
        <w:tab/>
      </w:r>
      <w:r>
        <w:rPr>
          <w:color w:val="292425"/>
          <w:w w:val="110"/>
          <w:sz w:val="14"/>
        </w:rPr>
        <w:t>2.2</w:t>
        <w:tab/>
        <w:t>1.5</w:t>
        <w:tab/>
        <w:t>0.9</w:t>
        <w:tab/>
        <w:t>1.4</w:t>
        <w:tab/>
        <w:t>1.2</w:t>
      </w:r>
    </w:p>
    <w:p>
      <w:pPr>
        <w:tabs>
          <w:tab w:pos="2265" w:val="left" w:leader="none"/>
          <w:tab w:pos="2769" w:val="left" w:leader="none"/>
          <w:tab w:pos="3253" w:val="left" w:leader="none"/>
          <w:tab w:pos="3737" w:val="left" w:leader="none"/>
          <w:tab w:pos="4220" w:val="left" w:leader="none"/>
        </w:tabs>
        <w:spacing w:line="150" w:lineRule="exact" w:before="0"/>
        <w:ind w:left="235" w:right="0" w:firstLine="0"/>
        <w:jc w:val="left"/>
        <w:rPr>
          <w:sz w:val="14"/>
        </w:rPr>
      </w:pPr>
      <w:r>
        <w:rPr>
          <w:color w:val="292425"/>
          <w:w w:val="110"/>
          <w:sz w:val="14"/>
        </w:rPr>
        <w:t>Nationwide</w:t>
        <w:tab/>
        <w:t>1.6</w:t>
        <w:tab/>
        <w:t>1.3</w:t>
        <w:tab/>
        <w:t>0.8</w:t>
        <w:tab/>
        <w:t>1.0</w:t>
        <w:tab/>
        <w:t>2.0</w:t>
      </w:r>
    </w:p>
    <w:p>
      <w:pPr>
        <w:pStyle w:val="BodyText"/>
        <w:spacing w:before="5"/>
        <w:rPr>
          <w:sz w:val="11"/>
        </w:rPr>
      </w:pPr>
    </w:p>
    <w:p>
      <w:pPr>
        <w:spacing w:line="208" w:lineRule="auto" w:before="0"/>
        <w:ind w:left="664" w:right="0" w:hanging="501"/>
        <w:jc w:val="left"/>
        <w:rPr>
          <w:sz w:val="12"/>
        </w:rPr>
      </w:pPr>
      <w:r>
        <w:rPr>
          <w:color w:val="292425"/>
          <w:w w:val="105"/>
          <w:sz w:val="12"/>
        </w:rPr>
        <w:t>Sources: Bank of England, Halifax, House Builders Federation, Inland Revenue and Nationwide.</w:t>
      </w:r>
    </w:p>
    <w:p>
      <w:pPr>
        <w:pStyle w:val="BodyText"/>
        <w:spacing w:before="5"/>
        <w:rPr>
          <w:sz w:val="10"/>
        </w:rPr>
      </w:pPr>
    </w:p>
    <w:p>
      <w:pPr>
        <w:pStyle w:val="ListParagraph"/>
        <w:numPr>
          <w:ilvl w:val="0"/>
          <w:numId w:val="5"/>
        </w:numPr>
        <w:tabs>
          <w:tab w:pos="405" w:val="left" w:leader="none"/>
        </w:tabs>
        <w:spacing w:line="208" w:lineRule="auto" w:before="0" w:after="0"/>
        <w:ind w:left="404" w:right="251" w:hanging="240"/>
        <w:jc w:val="left"/>
        <w:rPr>
          <w:sz w:val="12"/>
        </w:rPr>
      </w:pPr>
      <w:r>
        <w:rPr>
          <w:color w:val="292425"/>
          <w:w w:val="105"/>
          <w:sz w:val="12"/>
        </w:rPr>
        <w:t>Quarterly data are averages of monthly observations. All data are seasonally adjusted.</w:t>
      </w:r>
    </w:p>
    <w:p>
      <w:pPr>
        <w:pStyle w:val="ListParagraph"/>
        <w:numPr>
          <w:ilvl w:val="0"/>
          <w:numId w:val="5"/>
        </w:numPr>
        <w:tabs>
          <w:tab w:pos="405" w:val="left" w:leader="none"/>
        </w:tabs>
        <w:spacing w:line="208" w:lineRule="auto" w:before="0" w:after="0"/>
        <w:ind w:left="404" w:right="38" w:hanging="240"/>
        <w:jc w:val="left"/>
        <w:rPr>
          <w:sz w:val="12"/>
        </w:rPr>
      </w:pPr>
      <w:r>
        <w:rPr>
          <w:color w:val="292425"/>
          <w:w w:val="110"/>
          <w:sz w:val="12"/>
        </w:rPr>
        <w:t>Percentage</w:t>
      </w:r>
      <w:r>
        <w:rPr>
          <w:color w:val="292425"/>
          <w:spacing w:val="-7"/>
          <w:w w:val="110"/>
          <w:sz w:val="12"/>
        </w:rPr>
        <w:t> </w:t>
      </w:r>
      <w:r>
        <w:rPr>
          <w:color w:val="292425"/>
          <w:w w:val="110"/>
          <w:sz w:val="12"/>
        </w:rPr>
        <w:t>balance</w:t>
      </w:r>
      <w:r>
        <w:rPr>
          <w:color w:val="292425"/>
          <w:spacing w:val="-7"/>
          <w:w w:val="110"/>
          <w:sz w:val="12"/>
        </w:rPr>
        <w:t> </w:t>
      </w:r>
      <w:r>
        <w:rPr>
          <w:color w:val="292425"/>
          <w:w w:val="110"/>
          <w:sz w:val="12"/>
        </w:rPr>
        <w:t>of</w:t>
      </w:r>
      <w:r>
        <w:rPr>
          <w:color w:val="292425"/>
          <w:spacing w:val="-7"/>
          <w:w w:val="110"/>
          <w:sz w:val="12"/>
        </w:rPr>
        <w:t> </w:t>
      </w:r>
      <w:r>
        <w:rPr>
          <w:color w:val="292425"/>
          <w:w w:val="110"/>
          <w:sz w:val="12"/>
        </w:rPr>
        <w:t>respondents</w:t>
      </w:r>
      <w:r>
        <w:rPr>
          <w:color w:val="292425"/>
          <w:spacing w:val="-6"/>
          <w:w w:val="110"/>
          <w:sz w:val="12"/>
        </w:rPr>
        <w:t> </w:t>
      </w:r>
      <w:r>
        <w:rPr>
          <w:color w:val="292425"/>
          <w:w w:val="110"/>
          <w:sz w:val="12"/>
        </w:rPr>
        <w:t>reporting</w:t>
      </w:r>
      <w:r>
        <w:rPr>
          <w:color w:val="292425"/>
          <w:spacing w:val="-7"/>
          <w:w w:val="110"/>
          <w:sz w:val="12"/>
        </w:rPr>
        <w:t> </w:t>
      </w:r>
      <w:r>
        <w:rPr>
          <w:color w:val="292425"/>
          <w:w w:val="110"/>
          <w:sz w:val="12"/>
        </w:rPr>
        <w:t>more</w:t>
      </w:r>
      <w:r>
        <w:rPr>
          <w:color w:val="292425"/>
          <w:spacing w:val="-7"/>
          <w:w w:val="110"/>
          <w:sz w:val="12"/>
        </w:rPr>
        <w:t> </w:t>
      </w:r>
      <w:r>
        <w:rPr>
          <w:color w:val="292425"/>
          <w:w w:val="110"/>
          <w:sz w:val="12"/>
        </w:rPr>
        <w:t>net</w:t>
      </w:r>
      <w:r>
        <w:rPr>
          <w:color w:val="292425"/>
          <w:spacing w:val="-7"/>
          <w:w w:val="110"/>
          <w:sz w:val="12"/>
        </w:rPr>
        <w:t> </w:t>
      </w:r>
      <w:r>
        <w:rPr>
          <w:color w:val="292425"/>
          <w:w w:val="110"/>
          <w:sz w:val="12"/>
        </w:rPr>
        <w:t>reservations</w:t>
      </w:r>
      <w:r>
        <w:rPr>
          <w:color w:val="292425"/>
          <w:spacing w:val="-6"/>
          <w:w w:val="110"/>
          <w:sz w:val="12"/>
        </w:rPr>
        <w:t> </w:t>
      </w:r>
      <w:r>
        <w:rPr>
          <w:color w:val="292425"/>
          <w:w w:val="110"/>
          <w:sz w:val="12"/>
        </w:rPr>
        <w:t>than</w:t>
      </w:r>
      <w:r>
        <w:rPr>
          <w:color w:val="292425"/>
          <w:spacing w:val="-7"/>
          <w:w w:val="110"/>
          <w:sz w:val="12"/>
        </w:rPr>
        <w:t> </w:t>
      </w:r>
      <w:r>
        <w:rPr>
          <w:color w:val="292425"/>
          <w:w w:val="110"/>
          <w:sz w:val="12"/>
        </w:rPr>
        <w:t>during the same month of the previous</w:t>
      </w:r>
      <w:r>
        <w:rPr>
          <w:color w:val="292425"/>
          <w:spacing w:val="-22"/>
          <w:w w:val="110"/>
          <w:sz w:val="12"/>
        </w:rPr>
        <w:t> </w:t>
      </w:r>
      <w:r>
        <w:rPr>
          <w:color w:val="292425"/>
          <w:w w:val="110"/>
          <w:sz w:val="12"/>
        </w:rPr>
        <w:t>year.</w:t>
      </w:r>
    </w:p>
    <w:p>
      <w:pPr>
        <w:pStyle w:val="ListParagraph"/>
        <w:numPr>
          <w:ilvl w:val="0"/>
          <w:numId w:val="5"/>
        </w:numPr>
        <w:tabs>
          <w:tab w:pos="405" w:val="left" w:leader="none"/>
        </w:tabs>
        <w:spacing w:line="208" w:lineRule="auto" w:before="0" w:after="0"/>
        <w:ind w:left="404" w:right="45" w:hanging="240"/>
        <w:jc w:val="left"/>
        <w:rPr>
          <w:sz w:val="12"/>
        </w:rPr>
      </w:pPr>
      <w:r>
        <w:rPr>
          <w:color w:val="292425"/>
          <w:w w:val="110"/>
          <w:sz w:val="12"/>
        </w:rPr>
        <w:t>The</w:t>
      </w:r>
      <w:r>
        <w:rPr>
          <w:color w:val="292425"/>
          <w:spacing w:val="-10"/>
          <w:w w:val="110"/>
          <w:sz w:val="12"/>
        </w:rPr>
        <w:t> </w:t>
      </w:r>
      <w:r>
        <w:rPr>
          <w:color w:val="292425"/>
          <w:w w:val="110"/>
          <w:sz w:val="12"/>
        </w:rPr>
        <w:t>number</w:t>
      </w:r>
      <w:r>
        <w:rPr>
          <w:color w:val="292425"/>
          <w:spacing w:val="-9"/>
          <w:w w:val="110"/>
          <w:sz w:val="12"/>
        </w:rPr>
        <w:t> </w:t>
      </w:r>
      <w:r>
        <w:rPr>
          <w:color w:val="292425"/>
          <w:w w:val="110"/>
          <w:sz w:val="12"/>
        </w:rPr>
        <w:t>of</w:t>
      </w:r>
      <w:r>
        <w:rPr>
          <w:color w:val="292425"/>
          <w:spacing w:val="-9"/>
          <w:w w:val="110"/>
          <w:sz w:val="12"/>
        </w:rPr>
        <w:t> </w:t>
      </w:r>
      <w:r>
        <w:rPr>
          <w:color w:val="292425"/>
          <w:w w:val="110"/>
          <w:sz w:val="12"/>
        </w:rPr>
        <w:t>loans</w:t>
      </w:r>
      <w:r>
        <w:rPr>
          <w:color w:val="292425"/>
          <w:spacing w:val="-9"/>
          <w:w w:val="110"/>
          <w:sz w:val="12"/>
        </w:rPr>
        <w:t> </w:t>
      </w:r>
      <w:r>
        <w:rPr>
          <w:color w:val="292425"/>
          <w:w w:val="110"/>
          <w:sz w:val="12"/>
        </w:rPr>
        <w:t>approved</w:t>
      </w:r>
      <w:r>
        <w:rPr>
          <w:color w:val="292425"/>
          <w:spacing w:val="-9"/>
          <w:w w:val="110"/>
          <w:sz w:val="12"/>
        </w:rPr>
        <w:t> </w:t>
      </w:r>
      <w:r>
        <w:rPr>
          <w:color w:val="292425"/>
          <w:w w:val="110"/>
          <w:sz w:val="12"/>
        </w:rPr>
        <w:t>for</w:t>
      </w:r>
      <w:r>
        <w:rPr>
          <w:color w:val="292425"/>
          <w:spacing w:val="-10"/>
          <w:w w:val="110"/>
          <w:sz w:val="12"/>
        </w:rPr>
        <w:t> </w:t>
      </w:r>
      <w:r>
        <w:rPr>
          <w:color w:val="292425"/>
          <w:w w:val="110"/>
          <w:sz w:val="12"/>
        </w:rPr>
        <w:t>house</w:t>
      </w:r>
      <w:r>
        <w:rPr>
          <w:color w:val="292425"/>
          <w:spacing w:val="-9"/>
          <w:w w:val="110"/>
          <w:sz w:val="12"/>
        </w:rPr>
        <w:t> </w:t>
      </w:r>
      <w:r>
        <w:rPr>
          <w:color w:val="292425"/>
          <w:w w:val="110"/>
          <w:sz w:val="12"/>
        </w:rPr>
        <w:t>purchase</w:t>
      </w:r>
      <w:r>
        <w:rPr>
          <w:color w:val="292425"/>
          <w:spacing w:val="-9"/>
          <w:w w:val="110"/>
          <w:sz w:val="12"/>
        </w:rPr>
        <w:t> </w:t>
      </w:r>
      <w:r>
        <w:rPr>
          <w:color w:val="292425"/>
          <w:w w:val="110"/>
          <w:sz w:val="12"/>
        </w:rPr>
        <w:t>(thousands),</w:t>
      </w:r>
      <w:r>
        <w:rPr>
          <w:color w:val="292425"/>
          <w:spacing w:val="-9"/>
          <w:w w:val="110"/>
          <w:sz w:val="12"/>
        </w:rPr>
        <w:t> </w:t>
      </w:r>
      <w:r>
        <w:rPr>
          <w:color w:val="292425"/>
          <w:w w:val="110"/>
          <w:sz w:val="12"/>
        </w:rPr>
        <w:t>adjusted</w:t>
      </w:r>
      <w:r>
        <w:rPr>
          <w:color w:val="292425"/>
          <w:spacing w:val="-9"/>
          <w:w w:val="110"/>
          <w:sz w:val="12"/>
        </w:rPr>
        <w:t> </w:t>
      </w:r>
      <w:r>
        <w:rPr>
          <w:color w:val="292425"/>
          <w:w w:val="110"/>
          <w:sz w:val="12"/>
        </w:rPr>
        <w:t>for</w:t>
      </w:r>
      <w:r>
        <w:rPr>
          <w:color w:val="292425"/>
          <w:spacing w:val="-10"/>
          <w:w w:val="110"/>
          <w:sz w:val="12"/>
        </w:rPr>
        <w:t> </w:t>
      </w:r>
      <w:r>
        <w:rPr>
          <w:color w:val="292425"/>
          <w:spacing w:val="-4"/>
          <w:w w:val="110"/>
          <w:sz w:val="12"/>
        </w:rPr>
        <w:t>the </w:t>
      </w:r>
      <w:r>
        <w:rPr>
          <w:color w:val="292425"/>
          <w:w w:val="110"/>
          <w:sz w:val="12"/>
        </w:rPr>
        <w:t>number of working days each</w:t>
      </w:r>
      <w:r>
        <w:rPr>
          <w:color w:val="292425"/>
          <w:spacing w:val="-21"/>
          <w:w w:val="110"/>
          <w:sz w:val="12"/>
        </w:rPr>
        <w:t> </w:t>
      </w:r>
      <w:r>
        <w:rPr>
          <w:color w:val="292425"/>
          <w:w w:val="110"/>
          <w:sz w:val="12"/>
        </w:rPr>
        <w:t>month.</w:t>
      </w:r>
    </w:p>
    <w:p>
      <w:pPr>
        <w:pStyle w:val="ListParagraph"/>
        <w:numPr>
          <w:ilvl w:val="0"/>
          <w:numId w:val="5"/>
        </w:numPr>
        <w:tabs>
          <w:tab w:pos="405" w:val="left" w:leader="none"/>
        </w:tabs>
        <w:spacing w:line="208" w:lineRule="auto" w:before="0" w:after="0"/>
        <w:ind w:left="404" w:right="275" w:hanging="240"/>
        <w:jc w:val="left"/>
        <w:rPr>
          <w:sz w:val="12"/>
        </w:rPr>
      </w:pPr>
      <w:r>
        <w:rPr>
          <w:color w:val="292425"/>
          <w:w w:val="105"/>
          <w:sz w:val="12"/>
        </w:rPr>
        <w:t>The number of transactions in England and </w:t>
      </w:r>
      <w:r>
        <w:rPr>
          <w:color w:val="292425"/>
          <w:spacing w:val="-4"/>
          <w:w w:val="105"/>
          <w:sz w:val="12"/>
        </w:rPr>
        <w:t>Wales </w:t>
      </w:r>
      <w:r>
        <w:rPr>
          <w:color w:val="292425"/>
          <w:w w:val="105"/>
          <w:sz w:val="12"/>
        </w:rPr>
        <w:t>registered with HM Land Registry</w:t>
      </w:r>
      <w:r>
        <w:rPr>
          <w:color w:val="292425"/>
          <w:spacing w:val="-2"/>
          <w:w w:val="105"/>
          <w:sz w:val="12"/>
        </w:rPr>
        <w:t> </w:t>
      </w:r>
      <w:r>
        <w:rPr>
          <w:color w:val="292425"/>
          <w:w w:val="105"/>
          <w:sz w:val="12"/>
        </w:rPr>
        <w:t>(thousands).</w:t>
      </w:r>
    </w:p>
    <w:p>
      <w:pPr>
        <w:pStyle w:val="ListParagraph"/>
        <w:numPr>
          <w:ilvl w:val="0"/>
          <w:numId w:val="5"/>
        </w:numPr>
        <w:tabs>
          <w:tab w:pos="405" w:val="left" w:leader="none"/>
        </w:tabs>
        <w:spacing w:line="208" w:lineRule="auto" w:before="0" w:after="0"/>
        <w:ind w:left="404" w:right="64" w:hanging="240"/>
        <w:jc w:val="left"/>
        <w:rPr>
          <w:sz w:val="12"/>
        </w:rPr>
      </w:pPr>
      <w:r>
        <w:rPr>
          <w:color w:val="292425"/>
          <w:w w:val="110"/>
          <w:sz w:val="12"/>
        </w:rPr>
        <w:t>The</w:t>
      </w:r>
      <w:r>
        <w:rPr>
          <w:color w:val="292425"/>
          <w:spacing w:val="-12"/>
          <w:w w:val="110"/>
          <w:sz w:val="12"/>
        </w:rPr>
        <w:t> </w:t>
      </w:r>
      <w:r>
        <w:rPr>
          <w:color w:val="292425"/>
          <w:w w:val="110"/>
          <w:sz w:val="12"/>
        </w:rPr>
        <w:t>published</w:t>
      </w:r>
      <w:r>
        <w:rPr>
          <w:color w:val="292425"/>
          <w:spacing w:val="-11"/>
          <w:w w:val="110"/>
          <w:sz w:val="12"/>
        </w:rPr>
        <w:t> </w:t>
      </w:r>
      <w:r>
        <w:rPr>
          <w:color w:val="292425"/>
          <w:w w:val="110"/>
          <w:sz w:val="12"/>
        </w:rPr>
        <w:t>index</w:t>
      </w:r>
      <w:r>
        <w:rPr>
          <w:color w:val="292425"/>
          <w:spacing w:val="-11"/>
          <w:w w:val="110"/>
          <w:sz w:val="12"/>
        </w:rPr>
        <w:t> </w:t>
      </w:r>
      <w:r>
        <w:rPr>
          <w:color w:val="292425"/>
          <w:w w:val="110"/>
          <w:sz w:val="12"/>
        </w:rPr>
        <w:t>has</w:t>
      </w:r>
      <w:r>
        <w:rPr>
          <w:color w:val="292425"/>
          <w:spacing w:val="-11"/>
          <w:w w:val="110"/>
          <w:sz w:val="12"/>
        </w:rPr>
        <w:t> </w:t>
      </w:r>
      <w:r>
        <w:rPr>
          <w:color w:val="292425"/>
          <w:w w:val="110"/>
          <w:sz w:val="12"/>
        </w:rPr>
        <w:t>been</w:t>
      </w:r>
      <w:r>
        <w:rPr>
          <w:color w:val="292425"/>
          <w:spacing w:val="-11"/>
          <w:w w:val="110"/>
          <w:sz w:val="12"/>
        </w:rPr>
        <w:t> </w:t>
      </w:r>
      <w:r>
        <w:rPr>
          <w:color w:val="292425"/>
          <w:w w:val="110"/>
          <w:sz w:val="12"/>
        </w:rPr>
        <w:t>adjusted</w:t>
      </w:r>
      <w:r>
        <w:rPr>
          <w:color w:val="292425"/>
          <w:spacing w:val="-11"/>
          <w:w w:val="110"/>
          <w:sz w:val="12"/>
        </w:rPr>
        <w:t> </w:t>
      </w:r>
      <w:r>
        <w:rPr>
          <w:color w:val="292425"/>
          <w:w w:val="110"/>
          <w:sz w:val="12"/>
        </w:rPr>
        <w:t>by</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Bank</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England</w:t>
      </w:r>
      <w:r>
        <w:rPr>
          <w:color w:val="292425"/>
          <w:spacing w:val="-12"/>
          <w:w w:val="110"/>
          <w:sz w:val="12"/>
        </w:rPr>
        <w:t> </w:t>
      </w:r>
      <w:r>
        <w:rPr>
          <w:color w:val="292425"/>
          <w:w w:val="110"/>
          <w:sz w:val="12"/>
        </w:rPr>
        <w:t>to</w:t>
      </w:r>
      <w:r>
        <w:rPr>
          <w:color w:val="292425"/>
          <w:spacing w:val="-11"/>
          <w:w w:val="110"/>
          <w:sz w:val="12"/>
        </w:rPr>
        <w:t> </w:t>
      </w:r>
      <w:r>
        <w:rPr>
          <w:color w:val="292425"/>
          <w:w w:val="110"/>
          <w:sz w:val="12"/>
        </w:rPr>
        <w:t>account</w:t>
      </w:r>
      <w:r>
        <w:rPr>
          <w:color w:val="292425"/>
          <w:spacing w:val="-11"/>
          <w:w w:val="110"/>
          <w:sz w:val="12"/>
        </w:rPr>
        <w:t> </w:t>
      </w:r>
      <w:r>
        <w:rPr>
          <w:color w:val="292425"/>
          <w:w w:val="110"/>
          <w:sz w:val="12"/>
        </w:rPr>
        <w:t>for</w:t>
      </w:r>
      <w:r>
        <w:rPr>
          <w:color w:val="292425"/>
          <w:spacing w:val="-11"/>
          <w:w w:val="110"/>
          <w:sz w:val="12"/>
        </w:rPr>
        <w:t> </w:t>
      </w:r>
      <w:r>
        <w:rPr>
          <w:color w:val="292425"/>
          <w:w w:val="110"/>
          <w:sz w:val="12"/>
        </w:rPr>
        <w:t>a change in the method of</w:t>
      </w:r>
      <w:r>
        <w:rPr>
          <w:color w:val="292425"/>
          <w:spacing w:val="-18"/>
          <w:w w:val="110"/>
          <w:sz w:val="12"/>
        </w:rPr>
        <w:t> </w:t>
      </w:r>
      <w:r>
        <w:rPr>
          <w:color w:val="292425"/>
          <w:w w:val="110"/>
          <w:sz w:val="12"/>
        </w:rPr>
        <w:t>calculation.</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7"/>
        </w:rPr>
      </w:pPr>
    </w:p>
    <w:p>
      <w:pPr>
        <w:pStyle w:val="BodyText"/>
        <w:spacing w:before="1"/>
        <w:ind w:left="175"/>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val="0"/>
          <w:color w:val="0092C0"/>
          <w:spacing w:val="-4"/>
          <w:w w:val="75"/>
        </w:rPr>
        <w:t>.</w:t>
      </w:r>
      <w:r>
        <w:rPr>
          <w:rFonts w:ascii="Trebuchet MS"/>
          <w:smallCaps w:val="0"/>
          <w:color w:val="0092C0"/>
          <w:w w:val="106"/>
        </w:rPr>
        <w:t>9</w:t>
      </w:r>
    </w:p>
    <w:p>
      <w:pPr>
        <w:pStyle w:val="BodyText"/>
        <w:spacing w:before="7"/>
        <w:ind w:left="175"/>
        <w:rPr>
          <w:rFonts w:ascii="Trebuchet MS"/>
        </w:rPr>
      </w:pPr>
      <w:r>
        <w:rPr>
          <w:rFonts w:ascii="Trebuchet MS"/>
          <w:color w:val="0092C0"/>
        </w:rPr>
        <w:t>Mortgage interest rates</w:t>
      </w:r>
    </w:p>
    <w:p>
      <w:pPr>
        <w:spacing w:before="66"/>
        <w:ind w:left="2996" w:right="0" w:firstLine="0"/>
        <w:jc w:val="left"/>
        <w:rPr>
          <w:sz w:val="12"/>
        </w:rPr>
      </w:pPr>
      <w:r>
        <w:rPr/>
        <w:pict>
          <v:line style="position:absolute;mso-position-horizontal-relative:page;mso-position-vertical-relative:paragraph;z-index:15787520" from="40.375pt,11.245559pt" to="45.416pt,11.245559pt" stroked="true" strokeweight=".5pt" strokecolor="#292425">
            <v:stroke dashstyle="solid"/>
            <w10:wrap type="none"/>
          </v:line>
        </w:pict>
      </w:r>
      <w:r>
        <w:rPr>
          <w:color w:val="292425"/>
          <w:w w:val="115"/>
          <w:sz w:val="12"/>
        </w:rPr>
        <w:t>Per ce</w:t>
      </w:r>
      <w:r>
        <w:rPr>
          <w:color w:val="292425"/>
          <w:w w:val="115"/>
          <w:sz w:val="12"/>
          <w:u w:val="single" w:color="292425"/>
        </w:rPr>
        <w:t>n</w:t>
      </w:r>
      <w:r>
        <w:rPr>
          <w:color w:val="292425"/>
          <w:w w:val="115"/>
          <w:sz w:val="12"/>
        </w:rPr>
        <w:t>t </w:t>
      </w:r>
      <w:r>
        <w:rPr>
          <w:color w:val="292425"/>
          <w:w w:val="115"/>
          <w:position w:val="-7"/>
          <w:sz w:val="12"/>
        </w:rPr>
        <w:t>8</w:t>
      </w:r>
    </w:p>
    <w:p>
      <w:pPr>
        <w:pStyle w:val="BodyText"/>
        <w:spacing w:before="10"/>
        <w:rPr>
          <w:sz w:val="15"/>
        </w:rPr>
      </w:pPr>
    </w:p>
    <w:p>
      <w:pPr>
        <w:spacing w:line="140" w:lineRule="atLeast" w:before="1"/>
        <w:ind w:left="1371" w:right="1822" w:hanging="61"/>
        <w:jc w:val="left"/>
        <w:rPr>
          <w:sz w:val="12"/>
        </w:rPr>
      </w:pPr>
      <w:r>
        <w:rPr/>
        <w:pict>
          <v:group style="position:absolute;margin-left:51.240002pt;margin-top:-3.190855pt;width:134.85pt;height:112.45pt;mso-position-horizontal-relative:page;mso-position-vertical-relative:paragraph;z-index:-21904384" coordorigin="1025,-64" coordsize="2697,2249">
            <v:shape style="position:absolute;left:1034;top:-54;width:2677;height:1293" coordorigin="1035,-54" coordsize="2677,1293" path="m1035,235l1098,97,1150,-40,1276,-40,1329,-54,1392,-54,1455,-40,1507,-26,1633,-26,1686,1,1812,1,1864,152,1927,139,1990,290,2042,413,2169,413,2221,551,2284,675,2347,826,2399,1032,2462,1032,2525,1046,3061,1046,3113,1060,3239,1060,3292,1142,3355,1128,3533,1128,3596,1225,3649,1238,3711,1238e" filled="false" stroked="true" strokeweight="1pt" strokecolor="#00a894">
              <v:path arrowok="t"/>
              <v:stroke dashstyle="solid"/>
            </v:shape>
            <v:shape style="position:absolute;left:1034;top:316;width:2677;height:1611" coordorigin="1035,316" coordsize="2677,1611" path="m1035,358l1098,316,1150,482,1213,509,1276,564,1329,495,1392,523,1455,537,1507,523,1570,605,1633,688,1686,729,1749,853,1812,936,1864,963,1927,977,1990,1018,2042,949,2105,757,2169,853,2221,1073,2284,1115,2347,1238,2399,1307,2462,1211,2525,1142,2578,1142,2641,1060,2704,1032,2756,1046,2819,1101,2882,1445,2935,1555,2998,1582,3061,1582,3113,1486,3176,1569,3239,1761,3292,1844,3355,1789,3418,1858,3470,1926,3533,1913,3596,1610,3649,1472,3711,1335e" filled="false" stroked="true" strokeweight="1pt" strokecolor="#f9aa54">
              <v:path arrowok="t"/>
              <v:stroke dashstyle="solid"/>
            </v:shape>
            <v:shape style="position:absolute;left:1034;top:784;width:2677;height:1391" coordorigin="1035,785" coordsize="2677,1391" path="m1035,1115l1098,1019,1150,922,1213,922,1276,881,1329,867,1392,867,1455,812,1507,785,1570,895,1633,881,1686,922,1749,922,1812,1074,1864,1046,1927,1142,1990,1252,2042,1211,2105,1115,2169,1266,2221,1473,2284,1638,2347,1886,2399,1858,2462,1872,2525,1844,2578,1776,2641,1817,2704,1789,2756,1789,2819,1803,2882,1803,2935,1844,2998,1817,3061,1776,3113,1776,3176,1789,3239,1886,3292,1872,3355,1955,3418,1899,3470,2065,3533,2147,3596,2175,3649,2134,3711,2120e" filled="false" stroked="true" strokeweight="1pt" strokecolor="#93479a">
              <v:path arrowok="t"/>
              <v:stroke dashstyle="solid"/>
            </v:shape>
            <v:line style="position:absolute" from="2760,1328" to="2015,1591" stroked="true" strokeweight=".5pt" strokecolor="#292425">
              <v:stroke dashstyle="solid"/>
            </v:line>
            <v:shape style="position:absolute;left:2735;top:1305;width:89;height:52" coordorigin="2736,1306" coordsize="89,52" path="m2824,1306l2767,1311,2736,1310,2752,1358,2807,1315,2816,1310,2824,1306xe" filled="true" fillcolor="#292425" stroked="false">
              <v:path arrowok="t"/>
              <v:fill type="solid"/>
            </v:shape>
            <w10:wrap type="none"/>
          </v:group>
        </w:pict>
      </w:r>
      <w:r>
        <w:rPr>
          <w:color w:val="292425"/>
          <w:w w:val="110"/>
          <w:sz w:val="12"/>
        </w:rPr>
        <w:t>Standard variable mortgage rate</w:t>
      </w:r>
    </w:p>
    <w:p>
      <w:pPr>
        <w:spacing w:line="86" w:lineRule="exact" w:before="0"/>
        <w:ind w:left="3456" w:right="0" w:firstLine="0"/>
        <w:jc w:val="left"/>
        <w:rPr>
          <w:sz w:val="12"/>
        </w:rPr>
      </w:pPr>
      <w:r>
        <w:rPr/>
        <w:pict>
          <v:line style="position:absolute;mso-position-horizontal-relative:page;mso-position-vertical-relative:paragraph;z-index:15786496" from="198.005005pt,1.347146pt" to="203.045005pt,1.347146pt" stroked="true" strokeweight=".5pt" strokecolor="#292425">
            <v:stroke dashstyle="solid"/>
            <w10:wrap type="none"/>
          </v:line>
        </w:pict>
      </w:r>
      <w:r>
        <w:rPr/>
        <w:pict>
          <v:line style="position:absolute;mso-position-horizontal-relative:page;mso-position-vertical-relative:paragraph;z-index:15787008" from="40.375pt,1.347146pt" to="45.416pt,1.347146pt" stroked="true" strokeweight=".5pt" strokecolor="#292425">
            <v:stroke dashstyle="solid"/>
            <w10:wrap type="none"/>
          </v:line>
        </w:pict>
      </w:r>
      <w:r>
        <w:rPr>
          <w:color w:val="292425"/>
          <w:w w:val="121"/>
          <w:sz w:val="12"/>
        </w:rPr>
        <w:t>7</w:t>
      </w:r>
    </w:p>
    <w:p>
      <w:pPr>
        <w:pStyle w:val="BodyText"/>
        <w:spacing w:line="292" w:lineRule="auto"/>
        <w:ind w:left="164" w:right="355"/>
      </w:pPr>
      <w:r>
        <w:rPr/>
        <w:br w:type="column"/>
      </w:r>
      <w:r>
        <w:rPr>
          <w:color w:val="292425"/>
          <w:w w:val="105"/>
        </w:rPr>
        <w:t>smaller fluctuations in interest rates and a lower unemployment rate. As a result, households and lenders may have revised upwards their assessment of the manageable level of mortgage debt relative to income. The low rate of general inflation, compared with  the  1970s  and  1980s, implies a significant reduction in nominal interest rates</w:t>
      </w:r>
    </w:p>
    <w:p>
      <w:pPr>
        <w:pStyle w:val="BodyText"/>
        <w:spacing w:line="292" w:lineRule="auto"/>
        <w:ind w:left="164" w:right="393"/>
      </w:pPr>
      <w:r>
        <w:rPr>
          <w:color w:val="292425"/>
          <w:w w:val="110"/>
        </w:rPr>
        <w:t>and</w:t>
      </w:r>
      <w:r>
        <w:rPr>
          <w:color w:val="292425"/>
          <w:spacing w:val="-14"/>
          <w:w w:val="110"/>
        </w:rPr>
        <w:t> </w:t>
      </w:r>
      <w:r>
        <w:rPr>
          <w:color w:val="292425"/>
          <w:w w:val="110"/>
        </w:rPr>
        <w:t>hence</w:t>
      </w:r>
      <w:r>
        <w:rPr>
          <w:color w:val="292425"/>
          <w:spacing w:val="-14"/>
          <w:w w:val="110"/>
        </w:rPr>
        <w:t> </w:t>
      </w:r>
      <w:r>
        <w:rPr>
          <w:color w:val="292425"/>
          <w:w w:val="110"/>
        </w:rPr>
        <w:t>reduced</w:t>
      </w:r>
      <w:r>
        <w:rPr>
          <w:color w:val="292425"/>
          <w:spacing w:val="-14"/>
          <w:w w:val="110"/>
        </w:rPr>
        <w:t> </w:t>
      </w:r>
      <w:r>
        <w:rPr>
          <w:color w:val="292425"/>
          <w:w w:val="110"/>
        </w:rPr>
        <w:t>debt-servicing</w:t>
      </w:r>
      <w:r>
        <w:rPr>
          <w:color w:val="292425"/>
          <w:spacing w:val="-14"/>
          <w:w w:val="110"/>
        </w:rPr>
        <w:t> </w:t>
      </w:r>
      <w:r>
        <w:rPr>
          <w:color w:val="292425"/>
          <w:w w:val="110"/>
        </w:rPr>
        <w:t>costs</w:t>
      </w:r>
      <w:r>
        <w:rPr>
          <w:color w:val="292425"/>
          <w:spacing w:val="-14"/>
          <w:w w:val="110"/>
        </w:rPr>
        <w:t> </w:t>
      </w:r>
      <w:r>
        <w:rPr>
          <w:color w:val="292425"/>
          <w:w w:val="110"/>
        </w:rPr>
        <w:t>in</w:t>
      </w:r>
      <w:r>
        <w:rPr>
          <w:color w:val="292425"/>
          <w:spacing w:val="-14"/>
          <w:w w:val="110"/>
        </w:rPr>
        <w:t> </w:t>
      </w:r>
      <w:r>
        <w:rPr>
          <w:color w:val="292425"/>
          <w:w w:val="110"/>
        </w:rPr>
        <w:t>the</w:t>
      </w:r>
      <w:r>
        <w:rPr>
          <w:color w:val="292425"/>
          <w:spacing w:val="-14"/>
          <w:w w:val="110"/>
        </w:rPr>
        <w:t> </w:t>
      </w:r>
      <w:r>
        <w:rPr>
          <w:color w:val="292425"/>
          <w:w w:val="110"/>
        </w:rPr>
        <w:t>early</w:t>
      </w:r>
      <w:r>
        <w:rPr>
          <w:color w:val="292425"/>
          <w:spacing w:val="-14"/>
          <w:w w:val="110"/>
        </w:rPr>
        <w:t> </w:t>
      </w:r>
      <w:r>
        <w:rPr>
          <w:color w:val="292425"/>
          <w:spacing w:val="-3"/>
          <w:w w:val="110"/>
        </w:rPr>
        <w:t>years</w:t>
      </w:r>
      <w:r>
        <w:rPr>
          <w:color w:val="292425"/>
          <w:spacing w:val="-14"/>
          <w:w w:val="110"/>
        </w:rPr>
        <w:t> </w:t>
      </w:r>
      <w:r>
        <w:rPr>
          <w:color w:val="292425"/>
          <w:w w:val="110"/>
        </w:rPr>
        <w:t>of a mortgage. That might also </w:t>
      </w:r>
      <w:r>
        <w:rPr>
          <w:color w:val="292425"/>
          <w:spacing w:val="-3"/>
          <w:w w:val="110"/>
        </w:rPr>
        <w:t>have </w:t>
      </w:r>
      <w:r>
        <w:rPr>
          <w:color w:val="292425"/>
          <w:w w:val="110"/>
        </w:rPr>
        <w:t>increased the demand </w:t>
      </w:r>
      <w:r>
        <w:rPr>
          <w:color w:val="292425"/>
          <w:spacing w:val="-3"/>
          <w:w w:val="110"/>
        </w:rPr>
        <w:t>for, </w:t>
      </w:r>
      <w:r>
        <w:rPr>
          <w:color w:val="292425"/>
          <w:w w:val="110"/>
        </w:rPr>
        <w:t>and supply of, mortgages for cash-constrained households.</w:t>
      </w:r>
      <w:r>
        <w:rPr>
          <w:color w:val="292425"/>
          <w:w w:val="110"/>
          <w:position w:val="5"/>
          <w:sz w:val="14"/>
        </w:rPr>
        <w:t>(1) </w:t>
      </w:r>
      <w:r>
        <w:rPr>
          <w:color w:val="292425"/>
          <w:w w:val="110"/>
        </w:rPr>
        <w:t>Some </w:t>
      </w:r>
      <w:r>
        <w:rPr>
          <w:color w:val="292425"/>
          <w:spacing w:val="-3"/>
          <w:w w:val="110"/>
        </w:rPr>
        <w:t>borrowers may </w:t>
      </w:r>
      <w:r>
        <w:rPr>
          <w:color w:val="292425"/>
          <w:w w:val="110"/>
        </w:rPr>
        <w:t>have lowered their expectations</w:t>
      </w:r>
      <w:r>
        <w:rPr>
          <w:color w:val="292425"/>
          <w:spacing w:val="-23"/>
          <w:w w:val="110"/>
        </w:rPr>
        <w:t> </w:t>
      </w:r>
      <w:r>
        <w:rPr>
          <w:color w:val="292425"/>
          <w:w w:val="110"/>
        </w:rPr>
        <w:t>for</w:t>
      </w:r>
      <w:r>
        <w:rPr>
          <w:color w:val="292425"/>
          <w:spacing w:val="-23"/>
          <w:w w:val="110"/>
        </w:rPr>
        <w:t> </w:t>
      </w:r>
      <w:r>
        <w:rPr>
          <w:color w:val="292425"/>
          <w:w w:val="110"/>
        </w:rPr>
        <w:t>real</w:t>
      </w:r>
      <w:r>
        <w:rPr>
          <w:color w:val="292425"/>
          <w:spacing w:val="-22"/>
          <w:w w:val="110"/>
        </w:rPr>
        <w:t> </w:t>
      </w:r>
      <w:r>
        <w:rPr>
          <w:color w:val="292425"/>
          <w:spacing w:val="-3"/>
          <w:w w:val="110"/>
        </w:rPr>
        <w:t>interest</w:t>
      </w:r>
      <w:r>
        <w:rPr>
          <w:color w:val="292425"/>
          <w:spacing w:val="-23"/>
          <w:w w:val="110"/>
        </w:rPr>
        <w:t> </w:t>
      </w:r>
      <w:r>
        <w:rPr>
          <w:color w:val="292425"/>
          <w:spacing w:val="-4"/>
          <w:w w:val="110"/>
        </w:rPr>
        <w:t>rates,</w:t>
      </w:r>
      <w:r>
        <w:rPr>
          <w:color w:val="292425"/>
          <w:spacing w:val="-22"/>
          <w:w w:val="110"/>
        </w:rPr>
        <w:t> </w:t>
      </w:r>
      <w:r>
        <w:rPr>
          <w:color w:val="292425"/>
          <w:w w:val="110"/>
        </w:rPr>
        <w:t>given</w:t>
      </w:r>
      <w:r>
        <w:rPr>
          <w:color w:val="292425"/>
          <w:spacing w:val="-23"/>
          <w:w w:val="110"/>
        </w:rPr>
        <w:t> </w:t>
      </w:r>
      <w:r>
        <w:rPr>
          <w:color w:val="292425"/>
          <w:w w:val="110"/>
        </w:rPr>
        <w:t>the</w:t>
      </w:r>
      <w:r>
        <w:rPr>
          <w:color w:val="292425"/>
          <w:spacing w:val="-22"/>
          <w:w w:val="110"/>
        </w:rPr>
        <w:t> </w:t>
      </w:r>
      <w:r>
        <w:rPr>
          <w:color w:val="292425"/>
          <w:w w:val="110"/>
        </w:rPr>
        <w:t>historically</w:t>
      </w:r>
      <w:r>
        <w:rPr>
          <w:color w:val="292425"/>
          <w:spacing w:val="-23"/>
          <w:w w:val="110"/>
        </w:rPr>
        <w:t> </w:t>
      </w:r>
      <w:r>
        <w:rPr>
          <w:color w:val="292425"/>
          <w:w w:val="110"/>
        </w:rPr>
        <w:t>low level</w:t>
      </w:r>
      <w:r>
        <w:rPr>
          <w:color w:val="292425"/>
          <w:spacing w:val="-22"/>
          <w:w w:val="110"/>
        </w:rPr>
        <w:t> </w:t>
      </w:r>
      <w:r>
        <w:rPr>
          <w:color w:val="292425"/>
          <w:w w:val="110"/>
        </w:rPr>
        <w:t>of</w:t>
      </w:r>
      <w:r>
        <w:rPr>
          <w:color w:val="292425"/>
          <w:spacing w:val="-22"/>
          <w:w w:val="110"/>
        </w:rPr>
        <w:t> </w:t>
      </w:r>
      <w:r>
        <w:rPr>
          <w:color w:val="292425"/>
          <w:w w:val="110"/>
        </w:rPr>
        <w:t>implied</w:t>
      </w:r>
      <w:r>
        <w:rPr>
          <w:color w:val="292425"/>
          <w:spacing w:val="-22"/>
          <w:w w:val="110"/>
        </w:rPr>
        <w:t> </w:t>
      </w:r>
      <w:r>
        <w:rPr>
          <w:color w:val="292425"/>
          <w:w w:val="110"/>
        </w:rPr>
        <w:t>real</w:t>
      </w:r>
      <w:r>
        <w:rPr>
          <w:color w:val="292425"/>
          <w:spacing w:val="-22"/>
          <w:w w:val="110"/>
        </w:rPr>
        <w:t> </w:t>
      </w:r>
      <w:r>
        <w:rPr>
          <w:color w:val="292425"/>
          <w:spacing w:val="-4"/>
          <w:w w:val="110"/>
        </w:rPr>
        <w:t>rates</w:t>
      </w:r>
      <w:r>
        <w:rPr>
          <w:color w:val="292425"/>
          <w:spacing w:val="-22"/>
          <w:w w:val="110"/>
        </w:rPr>
        <w:t> </w:t>
      </w:r>
      <w:r>
        <w:rPr>
          <w:color w:val="292425"/>
          <w:w w:val="110"/>
        </w:rPr>
        <w:t>in</w:t>
      </w:r>
      <w:r>
        <w:rPr>
          <w:color w:val="292425"/>
          <w:spacing w:val="-21"/>
          <w:w w:val="110"/>
        </w:rPr>
        <w:t> </w:t>
      </w:r>
      <w:r>
        <w:rPr>
          <w:color w:val="292425"/>
          <w:w w:val="110"/>
        </w:rPr>
        <w:t>the</w:t>
      </w:r>
      <w:r>
        <w:rPr>
          <w:color w:val="292425"/>
          <w:spacing w:val="-22"/>
          <w:w w:val="110"/>
        </w:rPr>
        <w:t> </w:t>
      </w:r>
      <w:r>
        <w:rPr>
          <w:color w:val="292425"/>
          <w:w w:val="110"/>
        </w:rPr>
        <w:t>UK</w:t>
      </w:r>
      <w:r>
        <w:rPr>
          <w:color w:val="292425"/>
          <w:spacing w:val="-22"/>
          <w:w w:val="110"/>
        </w:rPr>
        <w:t> </w:t>
      </w:r>
      <w:r>
        <w:rPr>
          <w:color w:val="292425"/>
          <w:w w:val="110"/>
        </w:rPr>
        <w:t>bond</w:t>
      </w:r>
      <w:r>
        <w:rPr>
          <w:color w:val="292425"/>
          <w:spacing w:val="-22"/>
          <w:w w:val="110"/>
        </w:rPr>
        <w:t> </w:t>
      </w:r>
      <w:r>
        <w:rPr>
          <w:color w:val="292425"/>
          <w:w w:val="110"/>
        </w:rPr>
        <w:t>market.</w:t>
      </w:r>
      <w:r>
        <w:rPr>
          <w:color w:val="292425"/>
          <w:spacing w:val="12"/>
          <w:w w:val="110"/>
        </w:rPr>
        <w:t> </w:t>
      </w:r>
      <w:r>
        <w:rPr>
          <w:color w:val="292425"/>
          <w:w w:val="110"/>
        </w:rPr>
        <w:t>And</w:t>
      </w:r>
      <w:r>
        <w:rPr>
          <w:color w:val="292425"/>
          <w:spacing w:val="-22"/>
          <w:w w:val="110"/>
        </w:rPr>
        <w:t> </w:t>
      </w:r>
      <w:r>
        <w:rPr>
          <w:color w:val="292425"/>
          <w:w w:val="110"/>
        </w:rPr>
        <w:t>some</w:t>
      </w:r>
    </w:p>
    <w:p>
      <w:pPr>
        <w:pStyle w:val="BodyText"/>
        <w:spacing w:line="292" w:lineRule="auto"/>
        <w:ind w:left="164" w:right="217"/>
      </w:pPr>
      <w:r>
        <w:rPr>
          <w:color w:val="292425"/>
          <w:w w:val="110"/>
        </w:rPr>
        <w:t>households</w:t>
      </w:r>
      <w:r>
        <w:rPr>
          <w:color w:val="292425"/>
          <w:spacing w:val="-22"/>
          <w:w w:val="110"/>
        </w:rPr>
        <w:t> </w:t>
      </w:r>
      <w:r>
        <w:rPr>
          <w:color w:val="292425"/>
          <w:spacing w:val="-3"/>
          <w:w w:val="110"/>
        </w:rPr>
        <w:t>may</w:t>
      </w:r>
      <w:r>
        <w:rPr>
          <w:color w:val="292425"/>
          <w:spacing w:val="-21"/>
          <w:w w:val="110"/>
        </w:rPr>
        <w:t> </w:t>
      </w:r>
      <w:r>
        <w:rPr>
          <w:color w:val="292425"/>
          <w:spacing w:val="-3"/>
          <w:w w:val="110"/>
        </w:rPr>
        <w:t>have</w:t>
      </w:r>
      <w:r>
        <w:rPr>
          <w:color w:val="292425"/>
          <w:spacing w:val="-22"/>
          <w:w w:val="110"/>
        </w:rPr>
        <w:t> </w:t>
      </w:r>
      <w:r>
        <w:rPr>
          <w:color w:val="292425"/>
          <w:w w:val="110"/>
        </w:rPr>
        <w:t>revised</w:t>
      </w:r>
      <w:r>
        <w:rPr>
          <w:color w:val="292425"/>
          <w:spacing w:val="-21"/>
          <w:w w:val="110"/>
        </w:rPr>
        <w:t> </w:t>
      </w:r>
      <w:r>
        <w:rPr>
          <w:color w:val="292425"/>
          <w:w w:val="110"/>
        </w:rPr>
        <w:t>up</w:t>
      </w:r>
      <w:r>
        <w:rPr>
          <w:color w:val="292425"/>
          <w:spacing w:val="-21"/>
          <w:w w:val="110"/>
        </w:rPr>
        <w:t> </w:t>
      </w:r>
      <w:r>
        <w:rPr>
          <w:color w:val="292425"/>
          <w:w w:val="110"/>
        </w:rPr>
        <w:t>their</w:t>
      </w:r>
      <w:r>
        <w:rPr>
          <w:color w:val="292425"/>
          <w:spacing w:val="-22"/>
          <w:w w:val="110"/>
        </w:rPr>
        <w:t> </w:t>
      </w:r>
      <w:r>
        <w:rPr>
          <w:color w:val="292425"/>
          <w:w w:val="110"/>
        </w:rPr>
        <w:t>expectations</w:t>
      </w:r>
      <w:r>
        <w:rPr>
          <w:color w:val="292425"/>
          <w:spacing w:val="-21"/>
          <w:w w:val="110"/>
        </w:rPr>
        <w:t> </w:t>
      </w:r>
      <w:r>
        <w:rPr>
          <w:color w:val="292425"/>
          <w:w w:val="110"/>
        </w:rPr>
        <w:t>of</w:t>
      </w:r>
      <w:r>
        <w:rPr>
          <w:color w:val="292425"/>
          <w:spacing w:val="-21"/>
          <w:w w:val="110"/>
        </w:rPr>
        <w:t> </w:t>
      </w:r>
      <w:r>
        <w:rPr>
          <w:color w:val="292425"/>
          <w:w w:val="110"/>
        </w:rPr>
        <w:t>income growth. Despite the increases in demand for housing, the response</w:t>
      </w:r>
      <w:r>
        <w:rPr>
          <w:color w:val="292425"/>
          <w:spacing w:val="-26"/>
          <w:w w:val="110"/>
        </w:rPr>
        <w:t> </w:t>
      </w:r>
      <w:r>
        <w:rPr>
          <w:color w:val="292425"/>
          <w:w w:val="110"/>
        </w:rPr>
        <w:t>of</w:t>
      </w:r>
      <w:r>
        <w:rPr>
          <w:color w:val="292425"/>
          <w:spacing w:val="-25"/>
          <w:w w:val="110"/>
        </w:rPr>
        <w:t> </w:t>
      </w:r>
      <w:r>
        <w:rPr>
          <w:color w:val="292425"/>
          <w:w w:val="110"/>
        </w:rPr>
        <w:t>supply</w:t>
      </w:r>
      <w:r>
        <w:rPr>
          <w:color w:val="292425"/>
          <w:spacing w:val="-25"/>
          <w:w w:val="110"/>
        </w:rPr>
        <w:t> </w:t>
      </w:r>
      <w:r>
        <w:rPr>
          <w:color w:val="292425"/>
          <w:w w:val="110"/>
        </w:rPr>
        <w:t>appears</w:t>
      </w:r>
      <w:r>
        <w:rPr>
          <w:color w:val="292425"/>
          <w:spacing w:val="-25"/>
          <w:w w:val="110"/>
        </w:rPr>
        <w:t> </w:t>
      </w:r>
      <w:r>
        <w:rPr>
          <w:color w:val="292425"/>
          <w:spacing w:val="-4"/>
          <w:w w:val="110"/>
        </w:rPr>
        <w:t>to</w:t>
      </w:r>
      <w:r>
        <w:rPr>
          <w:color w:val="292425"/>
          <w:spacing w:val="-25"/>
          <w:w w:val="110"/>
        </w:rPr>
        <w:t> </w:t>
      </w:r>
      <w:r>
        <w:rPr>
          <w:color w:val="292425"/>
          <w:w w:val="110"/>
        </w:rPr>
        <w:t>have</w:t>
      </w:r>
      <w:r>
        <w:rPr>
          <w:color w:val="292425"/>
          <w:spacing w:val="-26"/>
          <w:w w:val="110"/>
        </w:rPr>
        <w:t> </w:t>
      </w:r>
      <w:r>
        <w:rPr>
          <w:color w:val="292425"/>
          <w:w w:val="110"/>
        </w:rPr>
        <w:t>been</w:t>
      </w:r>
      <w:r>
        <w:rPr>
          <w:color w:val="292425"/>
          <w:spacing w:val="-25"/>
          <w:w w:val="110"/>
        </w:rPr>
        <w:t> </w:t>
      </w:r>
      <w:r>
        <w:rPr>
          <w:color w:val="292425"/>
          <w:w w:val="110"/>
        </w:rPr>
        <w:t>limited—for</w:t>
      </w:r>
      <w:r>
        <w:rPr>
          <w:color w:val="292425"/>
          <w:spacing w:val="-25"/>
          <w:w w:val="110"/>
        </w:rPr>
        <w:t> </w:t>
      </w:r>
      <w:r>
        <w:rPr>
          <w:color w:val="292425"/>
          <w:w w:val="110"/>
        </w:rPr>
        <w:t>example the number of new homes built each year has been broadly flat. So the higher demand has largely served </w:t>
      </w:r>
      <w:r>
        <w:rPr>
          <w:color w:val="292425"/>
          <w:spacing w:val="-4"/>
          <w:w w:val="110"/>
        </w:rPr>
        <w:t>to </w:t>
      </w:r>
      <w:r>
        <w:rPr>
          <w:color w:val="292425"/>
          <w:w w:val="110"/>
        </w:rPr>
        <w:t>raise house prices.</w:t>
      </w:r>
    </w:p>
    <w:p>
      <w:pPr>
        <w:spacing w:after="0" w:line="292" w:lineRule="auto"/>
        <w:sectPr>
          <w:type w:val="continuous"/>
          <w:pgSz w:w="11900" w:h="16840"/>
          <w:pgMar w:top="1220" w:bottom="280" w:left="640" w:right="640"/>
          <w:cols w:num="2" w:equalWidth="0">
            <w:col w:w="4538" w:space="392"/>
            <w:col w:w="5690"/>
          </w:cols>
        </w:sectPr>
      </w:pPr>
    </w:p>
    <w:p>
      <w:pPr>
        <w:pStyle w:val="BodyText"/>
        <w:spacing w:before="2"/>
        <w:rPr>
          <w:sz w:val="16"/>
        </w:rPr>
      </w:pPr>
    </w:p>
    <w:p>
      <w:pPr>
        <w:pStyle w:val="BodyText"/>
        <w:spacing w:line="20" w:lineRule="exact"/>
        <w:ind w:left="16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7"/>
        <w:rPr>
          <w:sz w:val="22"/>
        </w:rPr>
      </w:pPr>
      <w:r>
        <w:rPr/>
        <w:pict>
          <v:shape style="position:absolute;margin-left:40.375pt;margin-top:15.225977pt;width:5.05pt;height:.1pt;mso-position-horizontal-relative:page;mso-position-vertical-relative:paragraph;z-index:-15674880;mso-wrap-distance-left:0;mso-wrap-distance-right:0" coordorigin="808,305" coordsize="101,0" path="m808,305l908,305e" filled="false" stroked="true" strokeweight=".5pt" strokecolor="#292425">
            <v:path arrowok="t"/>
            <v:stroke dashstyle="solid"/>
            <w10:wrap type="topAndBottom"/>
          </v:shape>
        </w:pict>
      </w:r>
    </w:p>
    <w:p>
      <w:pPr>
        <w:pStyle w:val="BodyText"/>
        <w:spacing w:before="2"/>
        <w:rPr>
          <w:sz w:val="10"/>
        </w:rPr>
      </w:pPr>
    </w:p>
    <w:p>
      <w:pPr>
        <w:spacing w:line="242" w:lineRule="auto" w:before="0"/>
        <w:ind w:left="666" w:right="0" w:hanging="61"/>
        <w:jc w:val="left"/>
        <w:rPr>
          <w:sz w:val="12"/>
        </w:rPr>
      </w:pPr>
      <w:r>
        <w:rPr>
          <w:color w:val="292425"/>
          <w:spacing w:val="-4"/>
          <w:w w:val="105"/>
          <w:sz w:val="12"/>
        </w:rPr>
        <w:t>Two-year </w:t>
      </w:r>
      <w:r>
        <w:rPr>
          <w:color w:val="292425"/>
          <w:w w:val="105"/>
          <w:sz w:val="12"/>
        </w:rPr>
        <w:t>fixed mortgage </w:t>
      </w:r>
      <w:r>
        <w:rPr>
          <w:color w:val="292425"/>
          <w:spacing w:val="-8"/>
          <w:w w:val="105"/>
          <w:sz w:val="12"/>
        </w:rPr>
        <w:t>rate</w:t>
      </w:r>
    </w:p>
    <w:p>
      <w:pPr>
        <w:pStyle w:val="BodyText"/>
        <w:spacing w:before="2"/>
        <w:rPr>
          <w:sz w:val="10"/>
        </w:rPr>
      </w:pPr>
    </w:p>
    <w:p>
      <w:pPr>
        <w:pStyle w:val="BodyText"/>
        <w:spacing w:line="20" w:lineRule="exact"/>
        <w:ind w:left="16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7"/>
        <w:rPr>
          <w:sz w:val="9"/>
        </w:rPr>
      </w:pPr>
      <w:r>
        <w:rPr/>
        <w:br w:type="column"/>
      </w:r>
      <w:r>
        <w:rPr>
          <w:sz w:val="9"/>
        </w:rPr>
      </w:r>
    </w:p>
    <w:p>
      <w:pPr>
        <w:spacing w:before="0"/>
        <w:ind w:left="0" w:right="38" w:firstLine="0"/>
        <w:jc w:val="right"/>
        <w:rPr>
          <w:sz w:val="12"/>
        </w:rPr>
      </w:pPr>
      <w:r>
        <w:rPr>
          <w:color w:val="292425"/>
          <w:w w:val="121"/>
          <w:sz w:val="12"/>
        </w:rPr>
        <w:t>6</w:t>
      </w:r>
    </w:p>
    <w:p>
      <w:pPr>
        <w:pStyle w:val="BodyText"/>
        <w:rPr>
          <w:sz w:val="12"/>
        </w:rPr>
      </w:pP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5785472" from="198.005005pt,3.981566pt" to="203.045005pt,3.981566pt" stroked="true" strokeweight=".5pt" strokecolor="#292425">
            <v:stroke dashstyle="solid"/>
            <w10:wrap type="none"/>
          </v:line>
        </w:pict>
      </w:r>
      <w:r>
        <w:rPr/>
        <w:pict>
          <v:line style="position:absolute;mso-position-horizontal-relative:page;mso-position-vertical-relative:paragraph;z-index:15785984" from="198.005005pt,-23.493435pt" to="203.045005pt,-23.493435pt" stroked="true" strokeweight=".5pt" strokecolor="#292425">
            <v:stroke dashstyle="solid"/>
            <w10:wrap type="none"/>
          </v:line>
        </w:pict>
      </w:r>
      <w:r>
        <w:rPr>
          <w:color w:val="292425"/>
          <w:w w:val="121"/>
          <w:sz w:val="12"/>
        </w:rPr>
        <w:t>5</w:t>
      </w:r>
    </w:p>
    <w:p>
      <w:pPr>
        <w:pStyle w:val="BodyText"/>
        <w:rPr>
          <w:sz w:val="12"/>
        </w:rPr>
      </w:pPr>
    </w:p>
    <w:p>
      <w:pPr>
        <w:pStyle w:val="BodyText"/>
        <w:rPr>
          <w:sz w:val="12"/>
        </w:rPr>
      </w:pPr>
    </w:p>
    <w:p>
      <w:pPr>
        <w:pStyle w:val="BodyText"/>
        <w:spacing w:before="8"/>
        <w:rPr>
          <w:sz w:val="11"/>
        </w:rPr>
      </w:pPr>
    </w:p>
    <w:p>
      <w:pPr>
        <w:spacing w:line="126" w:lineRule="exact" w:before="0"/>
        <w:ind w:left="2033" w:right="0" w:firstLine="0"/>
        <w:jc w:val="left"/>
        <w:rPr>
          <w:sz w:val="12"/>
        </w:rPr>
      </w:pPr>
      <w:r>
        <w:rPr/>
        <w:pict>
          <v:line style="position:absolute;mso-position-horizontal-relative:page;mso-position-vertical-relative:paragraph;z-index:15784960" from="198.005005pt,4.168567pt" to="203.045005pt,4.168567pt" stroked="true" strokeweight=".5pt" strokecolor="#292425">
            <v:stroke dashstyle="solid"/>
            <w10:wrap type="none"/>
          </v:line>
        </w:pict>
      </w:r>
      <w:r>
        <w:rPr>
          <w:color w:val="292425"/>
          <w:w w:val="121"/>
          <w:sz w:val="12"/>
        </w:rPr>
        <w:t>4</w:t>
      </w:r>
    </w:p>
    <w:p>
      <w:pPr>
        <w:spacing w:line="126" w:lineRule="exact" w:before="0"/>
        <w:ind w:left="329" w:right="0" w:firstLine="0"/>
        <w:jc w:val="left"/>
        <w:rPr>
          <w:sz w:val="12"/>
        </w:rPr>
      </w:pPr>
      <w:r>
        <w:rPr>
          <w:color w:val="292425"/>
          <w:w w:val="105"/>
          <w:sz w:val="12"/>
        </w:rPr>
        <w:t>Two-year discounted</w:t>
      </w:r>
    </w:p>
    <w:p>
      <w:pPr>
        <w:spacing w:before="2"/>
        <w:ind w:left="390" w:right="0" w:firstLine="0"/>
        <w:jc w:val="left"/>
        <w:rPr>
          <w:sz w:val="12"/>
        </w:rPr>
      </w:pPr>
      <w:r>
        <w:rPr>
          <w:color w:val="292425"/>
          <w:w w:val="110"/>
          <w:sz w:val="12"/>
        </w:rPr>
        <w:t>mortgage rate</w:t>
      </w:r>
    </w:p>
    <w:p>
      <w:pPr>
        <w:pStyle w:val="BodyText"/>
        <w:spacing w:before="11"/>
        <w:rPr>
          <w:sz w:val="13"/>
        </w:rPr>
      </w:pPr>
    </w:p>
    <w:p>
      <w:pPr>
        <w:spacing w:before="0"/>
        <w:ind w:left="0" w:right="38" w:firstLine="0"/>
        <w:jc w:val="right"/>
        <w:rPr>
          <w:sz w:val="12"/>
        </w:rPr>
      </w:pPr>
      <w:r>
        <w:rPr/>
        <w:pict>
          <v:group style="position:absolute;margin-left:40.270pt;margin-top:3.633564pt;width:163.8pt;height:7.1pt;mso-position-horizontal-relative:page;mso-position-vertical-relative:paragraph;z-index:15783936" coordorigin="805,73" coordsize="3276,142">
            <v:shape style="position:absolute;left:805;top:77;width:3256;height:132" coordorigin="805,78" coordsize="3256,132" path="m805,209l4045,209m1004,209l1004,152m1717,209l1717,152m2433,209l2433,152m3147,209l3147,152m3860,209l3860,152m3960,78l4061,78m808,78l908,78e" filled="false" stroked="true" strokeweight=".5pt" strokecolor="#292425">
              <v:path arrowok="t"/>
              <v:stroke dashstyle="solid"/>
            </v:shape>
            <v:shape style="position:absolute;left:880;top:82;width:3195;height:127" coordorigin="881,82" coordsize="3195,127" path="m4056,82l4056,109,4036,125,4076,139,4036,159,4076,176,4052,186,4052,209m901,82l901,109,881,125,921,139,881,159,921,176,897,186,897,209e" filled="false" stroked="true" strokeweight=".5pt" strokecolor="#292425">
              <v:path arrowok="t"/>
              <v:stroke dashstyle="solid"/>
            </v:shape>
            <w10:wrap type="none"/>
          </v:group>
        </w:pict>
      </w:r>
      <w:r>
        <w:rPr>
          <w:color w:val="292425"/>
          <w:w w:val="121"/>
          <w:sz w:val="12"/>
        </w:rPr>
        <w:t>3</w:t>
      </w:r>
    </w:p>
    <w:p>
      <w:pPr>
        <w:pStyle w:val="BodyText"/>
        <w:spacing w:before="2"/>
        <w:rPr>
          <w:sz w:val="23"/>
        </w:rPr>
      </w:pPr>
      <w:r>
        <w:rPr/>
        <w:br w:type="column"/>
      </w:r>
      <w:r>
        <w:rPr>
          <w:sz w:val="23"/>
        </w:rPr>
      </w:r>
    </w:p>
    <w:p>
      <w:pPr>
        <w:pStyle w:val="BodyText"/>
        <w:spacing w:line="292" w:lineRule="auto"/>
        <w:ind w:left="606" w:right="114"/>
      </w:pPr>
      <w:r>
        <w:rPr>
          <w:color w:val="292425"/>
          <w:w w:val="110"/>
        </w:rPr>
        <w:t>It is difficult </w:t>
      </w:r>
      <w:r>
        <w:rPr>
          <w:color w:val="292425"/>
          <w:spacing w:val="-4"/>
          <w:w w:val="110"/>
        </w:rPr>
        <w:t>to </w:t>
      </w:r>
      <w:r>
        <w:rPr>
          <w:color w:val="292425"/>
          <w:spacing w:val="-3"/>
          <w:w w:val="110"/>
        </w:rPr>
        <w:t>evaluate </w:t>
      </w:r>
      <w:r>
        <w:rPr>
          <w:color w:val="292425"/>
          <w:w w:val="110"/>
        </w:rPr>
        <w:t>the impact of these influences on house</w:t>
      </w:r>
      <w:r>
        <w:rPr>
          <w:color w:val="292425"/>
          <w:spacing w:val="-18"/>
          <w:w w:val="110"/>
        </w:rPr>
        <w:t> </w:t>
      </w:r>
      <w:r>
        <w:rPr>
          <w:color w:val="292425"/>
          <w:w w:val="110"/>
        </w:rPr>
        <w:t>prices</w:t>
      </w:r>
      <w:r>
        <w:rPr>
          <w:color w:val="292425"/>
          <w:spacing w:val="-17"/>
          <w:w w:val="110"/>
        </w:rPr>
        <w:t> </w:t>
      </w:r>
      <w:r>
        <w:rPr>
          <w:color w:val="292425"/>
          <w:w w:val="110"/>
        </w:rPr>
        <w:t>with</w:t>
      </w:r>
      <w:r>
        <w:rPr>
          <w:color w:val="292425"/>
          <w:spacing w:val="-17"/>
          <w:w w:val="110"/>
        </w:rPr>
        <w:t> </w:t>
      </w:r>
      <w:r>
        <w:rPr>
          <w:color w:val="292425"/>
          <w:spacing w:val="-3"/>
          <w:w w:val="110"/>
        </w:rPr>
        <w:t>any</w:t>
      </w:r>
      <w:r>
        <w:rPr>
          <w:color w:val="292425"/>
          <w:spacing w:val="-17"/>
          <w:w w:val="110"/>
        </w:rPr>
        <w:t> </w:t>
      </w:r>
      <w:r>
        <w:rPr>
          <w:color w:val="292425"/>
          <w:w w:val="110"/>
        </w:rPr>
        <w:t>confidence,</w:t>
      </w:r>
      <w:r>
        <w:rPr>
          <w:color w:val="292425"/>
          <w:spacing w:val="-17"/>
          <w:w w:val="110"/>
        </w:rPr>
        <w:t> </w:t>
      </w:r>
      <w:r>
        <w:rPr>
          <w:color w:val="292425"/>
          <w:w w:val="110"/>
        </w:rPr>
        <w:t>and</w:t>
      </w:r>
      <w:r>
        <w:rPr>
          <w:color w:val="292425"/>
          <w:spacing w:val="-18"/>
          <w:w w:val="110"/>
        </w:rPr>
        <w:t> </w:t>
      </w:r>
      <w:r>
        <w:rPr>
          <w:color w:val="292425"/>
          <w:w w:val="110"/>
        </w:rPr>
        <w:t>so</w:t>
      </w:r>
      <w:r>
        <w:rPr>
          <w:color w:val="292425"/>
          <w:spacing w:val="-17"/>
          <w:w w:val="110"/>
        </w:rPr>
        <w:t> </w:t>
      </w:r>
      <w:r>
        <w:rPr>
          <w:color w:val="292425"/>
          <w:w w:val="110"/>
        </w:rPr>
        <w:t>there</w:t>
      </w:r>
      <w:r>
        <w:rPr>
          <w:color w:val="292425"/>
          <w:spacing w:val="-17"/>
          <w:w w:val="110"/>
        </w:rPr>
        <w:t> </w:t>
      </w:r>
      <w:r>
        <w:rPr>
          <w:color w:val="292425"/>
          <w:w w:val="110"/>
        </w:rPr>
        <w:t>is</w:t>
      </w:r>
      <w:r>
        <w:rPr>
          <w:color w:val="292425"/>
          <w:spacing w:val="-17"/>
          <w:w w:val="110"/>
        </w:rPr>
        <w:t> </w:t>
      </w:r>
      <w:r>
        <w:rPr>
          <w:color w:val="292425"/>
          <w:w w:val="110"/>
        </w:rPr>
        <w:t>considerable uncertainty</w:t>
      </w:r>
      <w:r>
        <w:rPr>
          <w:color w:val="292425"/>
          <w:spacing w:val="-14"/>
          <w:w w:val="110"/>
        </w:rPr>
        <w:t> </w:t>
      </w:r>
      <w:r>
        <w:rPr>
          <w:color w:val="292425"/>
          <w:spacing w:val="-3"/>
          <w:w w:val="110"/>
        </w:rPr>
        <w:t>over</w:t>
      </w:r>
      <w:r>
        <w:rPr>
          <w:color w:val="292425"/>
          <w:spacing w:val="-14"/>
          <w:w w:val="110"/>
        </w:rPr>
        <w:t> </w:t>
      </w:r>
      <w:r>
        <w:rPr>
          <w:color w:val="292425"/>
          <w:w w:val="110"/>
        </w:rPr>
        <w:t>what</w:t>
      </w:r>
      <w:r>
        <w:rPr>
          <w:color w:val="292425"/>
          <w:spacing w:val="-14"/>
          <w:w w:val="110"/>
        </w:rPr>
        <w:t> </w:t>
      </w:r>
      <w:r>
        <w:rPr>
          <w:color w:val="292425"/>
          <w:spacing w:val="-3"/>
          <w:w w:val="110"/>
        </w:rPr>
        <w:t>level</w:t>
      </w:r>
      <w:r>
        <w:rPr>
          <w:color w:val="292425"/>
          <w:spacing w:val="-14"/>
          <w:w w:val="110"/>
        </w:rPr>
        <w:t> </w:t>
      </w:r>
      <w:r>
        <w:rPr>
          <w:color w:val="292425"/>
          <w:w w:val="110"/>
        </w:rPr>
        <w:t>of</w:t>
      </w:r>
      <w:r>
        <w:rPr>
          <w:color w:val="292425"/>
          <w:spacing w:val="-14"/>
          <w:w w:val="110"/>
        </w:rPr>
        <w:t> </w:t>
      </w:r>
      <w:r>
        <w:rPr>
          <w:color w:val="292425"/>
          <w:w w:val="110"/>
        </w:rPr>
        <w:t>house</w:t>
      </w:r>
      <w:r>
        <w:rPr>
          <w:color w:val="292425"/>
          <w:spacing w:val="-14"/>
          <w:w w:val="110"/>
        </w:rPr>
        <w:t> </w:t>
      </w:r>
      <w:r>
        <w:rPr>
          <w:color w:val="292425"/>
          <w:w w:val="110"/>
        </w:rPr>
        <w:t>prices</w:t>
      </w:r>
      <w:r>
        <w:rPr>
          <w:color w:val="292425"/>
          <w:spacing w:val="-14"/>
          <w:w w:val="110"/>
        </w:rPr>
        <w:t> </w:t>
      </w:r>
      <w:r>
        <w:rPr>
          <w:color w:val="292425"/>
          <w:w w:val="110"/>
        </w:rPr>
        <w:t>is</w:t>
      </w:r>
      <w:r>
        <w:rPr>
          <w:color w:val="292425"/>
          <w:spacing w:val="-13"/>
          <w:w w:val="110"/>
        </w:rPr>
        <w:t> </w:t>
      </w:r>
      <w:r>
        <w:rPr>
          <w:color w:val="292425"/>
          <w:w w:val="110"/>
        </w:rPr>
        <w:t>sustainable.</w:t>
      </w:r>
    </w:p>
    <w:p>
      <w:pPr>
        <w:pStyle w:val="BodyText"/>
        <w:spacing w:line="292" w:lineRule="auto"/>
        <w:ind w:left="606" w:right="114"/>
      </w:pPr>
      <w:r>
        <w:rPr>
          <w:color w:val="292425"/>
          <w:spacing w:val="-3"/>
          <w:w w:val="110"/>
        </w:rPr>
        <w:t>Latest </w:t>
      </w:r>
      <w:r>
        <w:rPr>
          <w:color w:val="292425"/>
          <w:w w:val="110"/>
        </w:rPr>
        <w:t>data suggest that house prices </w:t>
      </w:r>
      <w:r>
        <w:rPr>
          <w:color w:val="292425"/>
          <w:spacing w:val="-3"/>
          <w:w w:val="110"/>
        </w:rPr>
        <w:t>have </w:t>
      </w:r>
      <w:r>
        <w:rPr>
          <w:color w:val="292425"/>
          <w:w w:val="110"/>
        </w:rPr>
        <w:t>increased </w:t>
      </w:r>
      <w:r>
        <w:rPr>
          <w:color w:val="292425"/>
          <w:spacing w:val="-3"/>
          <w:w w:val="110"/>
        </w:rPr>
        <w:t>faster </w:t>
      </w:r>
      <w:r>
        <w:rPr>
          <w:color w:val="292425"/>
          <w:w w:val="110"/>
        </w:rPr>
        <w:t>than</w:t>
      </w:r>
      <w:r>
        <w:rPr>
          <w:color w:val="292425"/>
          <w:spacing w:val="-17"/>
          <w:w w:val="110"/>
        </w:rPr>
        <w:t> </w:t>
      </w:r>
      <w:r>
        <w:rPr>
          <w:color w:val="292425"/>
          <w:spacing w:val="-3"/>
          <w:w w:val="110"/>
        </w:rPr>
        <w:t>expected</w:t>
      </w:r>
      <w:r>
        <w:rPr>
          <w:color w:val="292425"/>
          <w:spacing w:val="-16"/>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August</w:t>
      </w:r>
      <w:r>
        <w:rPr>
          <w:color w:val="292425"/>
          <w:spacing w:val="-16"/>
          <w:w w:val="110"/>
        </w:rPr>
        <w:t> </w:t>
      </w:r>
      <w:r>
        <w:rPr>
          <w:i/>
          <w:color w:val="292425"/>
          <w:w w:val="110"/>
        </w:rPr>
        <w:t>Report</w:t>
      </w:r>
      <w:r>
        <w:rPr>
          <w:color w:val="292425"/>
          <w:w w:val="110"/>
        </w:rPr>
        <w:t>,</w:t>
      </w:r>
      <w:r>
        <w:rPr>
          <w:color w:val="292425"/>
          <w:spacing w:val="-16"/>
          <w:w w:val="110"/>
        </w:rPr>
        <w:t> </w:t>
      </w:r>
      <w:r>
        <w:rPr>
          <w:color w:val="292425"/>
          <w:w w:val="110"/>
        </w:rPr>
        <w:t>and</w:t>
      </w:r>
      <w:r>
        <w:rPr>
          <w:color w:val="292425"/>
          <w:spacing w:val="-16"/>
          <w:w w:val="110"/>
        </w:rPr>
        <w:t> </w:t>
      </w:r>
      <w:r>
        <w:rPr>
          <w:color w:val="292425"/>
          <w:w w:val="110"/>
        </w:rPr>
        <w:t>as</w:t>
      </w:r>
      <w:r>
        <w:rPr>
          <w:color w:val="292425"/>
          <w:spacing w:val="-16"/>
          <w:w w:val="110"/>
        </w:rPr>
        <w:t> </w:t>
      </w:r>
      <w:r>
        <w:rPr>
          <w:color w:val="292425"/>
          <w:w w:val="110"/>
        </w:rPr>
        <w:t>a</w:t>
      </w:r>
      <w:r>
        <w:rPr>
          <w:color w:val="292425"/>
          <w:spacing w:val="-17"/>
          <w:w w:val="110"/>
        </w:rPr>
        <w:t> </w:t>
      </w:r>
      <w:r>
        <w:rPr>
          <w:color w:val="292425"/>
          <w:w w:val="110"/>
        </w:rPr>
        <w:t>consequence</w:t>
      </w:r>
      <w:r>
        <w:rPr>
          <w:color w:val="292425"/>
          <w:spacing w:val="-16"/>
          <w:w w:val="110"/>
        </w:rPr>
        <w:t> </w:t>
      </w:r>
      <w:r>
        <w:rPr>
          <w:color w:val="292425"/>
          <w:w w:val="110"/>
        </w:rPr>
        <w:t>the MPC</w:t>
      </w:r>
      <w:r>
        <w:rPr>
          <w:color w:val="292425"/>
          <w:spacing w:val="-20"/>
          <w:w w:val="110"/>
        </w:rPr>
        <w:t> </w:t>
      </w:r>
      <w:r>
        <w:rPr>
          <w:color w:val="292425"/>
          <w:w w:val="110"/>
        </w:rPr>
        <w:t>has</w:t>
      </w:r>
      <w:r>
        <w:rPr>
          <w:color w:val="292425"/>
          <w:spacing w:val="-19"/>
          <w:w w:val="110"/>
        </w:rPr>
        <w:t> </w:t>
      </w:r>
      <w:r>
        <w:rPr>
          <w:color w:val="292425"/>
          <w:w w:val="110"/>
        </w:rPr>
        <w:t>raised</w:t>
      </w:r>
      <w:r>
        <w:rPr>
          <w:color w:val="292425"/>
          <w:spacing w:val="-20"/>
          <w:w w:val="110"/>
        </w:rPr>
        <w:t> </w:t>
      </w:r>
      <w:r>
        <w:rPr>
          <w:color w:val="292425"/>
          <w:w w:val="110"/>
        </w:rPr>
        <w:t>its</w:t>
      </w:r>
      <w:r>
        <w:rPr>
          <w:color w:val="292425"/>
          <w:spacing w:val="-19"/>
          <w:w w:val="110"/>
        </w:rPr>
        <w:t> </w:t>
      </w:r>
      <w:r>
        <w:rPr>
          <w:color w:val="292425"/>
          <w:w w:val="110"/>
        </w:rPr>
        <w:t>central</w:t>
      </w:r>
      <w:r>
        <w:rPr>
          <w:color w:val="292425"/>
          <w:spacing w:val="-20"/>
          <w:w w:val="110"/>
        </w:rPr>
        <w:t> </w:t>
      </w:r>
      <w:r>
        <w:rPr>
          <w:color w:val="292425"/>
          <w:w w:val="110"/>
        </w:rPr>
        <w:t>projection</w:t>
      </w:r>
      <w:r>
        <w:rPr>
          <w:color w:val="292425"/>
          <w:spacing w:val="-19"/>
          <w:w w:val="110"/>
        </w:rPr>
        <w:t> </w:t>
      </w:r>
      <w:r>
        <w:rPr>
          <w:color w:val="292425"/>
          <w:w w:val="110"/>
        </w:rPr>
        <w:t>for</w:t>
      </w:r>
      <w:r>
        <w:rPr>
          <w:color w:val="292425"/>
          <w:spacing w:val="-19"/>
          <w:w w:val="110"/>
        </w:rPr>
        <w:t> </w:t>
      </w:r>
      <w:r>
        <w:rPr>
          <w:color w:val="292425"/>
          <w:w w:val="110"/>
        </w:rPr>
        <w:t>house</w:t>
      </w:r>
      <w:r>
        <w:rPr>
          <w:color w:val="292425"/>
          <w:spacing w:val="-20"/>
          <w:w w:val="110"/>
        </w:rPr>
        <w:t> </w:t>
      </w:r>
      <w:r>
        <w:rPr>
          <w:color w:val="292425"/>
          <w:w w:val="110"/>
        </w:rPr>
        <w:t>price</w:t>
      </w:r>
      <w:r>
        <w:rPr>
          <w:color w:val="292425"/>
          <w:spacing w:val="-19"/>
          <w:w w:val="110"/>
        </w:rPr>
        <w:t> </w:t>
      </w:r>
      <w:r>
        <w:rPr>
          <w:color w:val="292425"/>
          <w:w w:val="110"/>
        </w:rPr>
        <w:t>inflation</w:t>
      </w:r>
    </w:p>
    <w:p>
      <w:pPr>
        <w:spacing w:after="0" w:line="292" w:lineRule="auto"/>
        <w:sectPr>
          <w:type w:val="continuous"/>
          <w:pgSz w:w="11900" w:h="16840"/>
          <w:pgMar w:top="1220" w:bottom="280" w:left="640" w:right="640"/>
          <w:cols w:num="3" w:equalWidth="0">
            <w:col w:w="1383" w:space="40"/>
            <w:col w:w="2147" w:space="918"/>
            <w:col w:w="6132"/>
          </w:cols>
        </w:sectPr>
      </w:pPr>
    </w:p>
    <w:p>
      <w:pPr>
        <w:tabs>
          <w:tab w:pos="1382" w:val="left" w:leader="none"/>
          <w:tab w:pos="2098" w:val="left" w:leader="none"/>
          <w:tab w:pos="2811" w:val="left" w:leader="none"/>
          <w:tab w:pos="3455" w:val="left" w:leader="none"/>
        </w:tabs>
        <w:spacing w:line="172" w:lineRule="exact" w:before="0"/>
        <w:ind w:left="567" w:right="0" w:firstLine="0"/>
        <w:jc w:val="left"/>
        <w:rPr>
          <w:sz w:val="12"/>
        </w:rPr>
      </w:pP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0</w:t>
      </w:r>
    </w:p>
    <w:p>
      <w:pPr>
        <w:spacing w:before="17"/>
        <w:ind w:left="172" w:right="0" w:firstLine="0"/>
        <w:jc w:val="left"/>
        <w:rPr>
          <w:sz w:val="12"/>
        </w:rPr>
      </w:pPr>
      <w:r>
        <w:rPr>
          <w:color w:val="292425"/>
          <w:w w:val="105"/>
          <w:sz w:val="12"/>
        </w:rPr>
        <w:t>Source: Bank of England.</w:t>
      </w:r>
    </w:p>
    <w:p>
      <w:pPr>
        <w:pStyle w:val="BodyText"/>
        <w:spacing w:line="227" w:lineRule="exact"/>
        <w:ind w:left="172"/>
      </w:pPr>
      <w:r>
        <w:rPr/>
        <w:br w:type="column"/>
      </w:r>
      <w:r>
        <w:rPr>
          <w:color w:val="292425"/>
          <w:w w:val="110"/>
        </w:rPr>
        <w:t>in the near term.</w:t>
      </w:r>
    </w:p>
    <w:p>
      <w:pPr>
        <w:spacing w:after="0" w:line="227" w:lineRule="exact"/>
        <w:sectPr>
          <w:type w:val="continuous"/>
          <w:pgSz w:w="11900" w:h="16840"/>
          <w:pgMar w:top="1220" w:bottom="280" w:left="640" w:right="640"/>
          <w:cols w:num="2" w:equalWidth="0">
            <w:col w:w="3569" w:space="1353"/>
            <w:col w:w="5698"/>
          </w:cols>
        </w:sectPr>
      </w:pPr>
    </w:p>
    <w:p>
      <w:pPr>
        <w:pStyle w:val="BodyText"/>
        <w:spacing w:before="6"/>
        <w:rPr>
          <w:sz w:val="28"/>
        </w:rPr>
      </w:pPr>
    </w:p>
    <w:p>
      <w:pPr>
        <w:pStyle w:val="BodyText"/>
        <w:spacing w:line="20" w:lineRule="exact"/>
        <w:ind w:left="4935"/>
        <w:rPr>
          <w:sz w:val="2"/>
        </w:rPr>
      </w:pPr>
      <w:r>
        <w:rPr>
          <w:sz w:val="2"/>
        </w:rPr>
        <w:pict>
          <v:group style="width:276.8pt;height:.5pt;mso-position-horizontal-relative:char;mso-position-vertical-relative:line" coordorigin="0,0" coordsize="5536,10">
            <v:line style="position:absolute" from="0,5" to="5535,5" stroked="true" strokeweight=".5pt" strokecolor="#006bb6">
              <v:stroke dashstyle="solid"/>
            </v:line>
          </v:group>
        </w:pict>
      </w:r>
      <w:r>
        <w:rPr>
          <w:sz w:val="2"/>
        </w:rPr>
      </w:r>
    </w:p>
    <w:p>
      <w:pPr>
        <w:pStyle w:val="ListParagraph"/>
        <w:numPr>
          <w:ilvl w:val="1"/>
          <w:numId w:val="5"/>
        </w:numPr>
        <w:tabs>
          <w:tab w:pos="5222" w:val="left" w:leader="none"/>
        </w:tabs>
        <w:spacing w:line="240" w:lineRule="auto" w:before="29" w:after="0"/>
        <w:ind w:left="5221" w:right="664" w:hanging="240"/>
        <w:jc w:val="left"/>
        <w:rPr>
          <w:sz w:val="14"/>
        </w:rPr>
      </w:pPr>
      <w:r>
        <w:rPr>
          <w:color w:val="292425"/>
          <w:w w:val="105"/>
          <w:sz w:val="14"/>
        </w:rPr>
        <w:t>See Hamilton, R </w:t>
      </w:r>
      <w:r>
        <w:rPr>
          <w:color w:val="292425"/>
          <w:spacing w:val="-4"/>
          <w:w w:val="105"/>
          <w:sz w:val="14"/>
        </w:rPr>
        <w:t>(2003), </w:t>
      </w:r>
      <w:r>
        <w:rPr>
          <w:color w:val="292425"/>
          <w:spacing w:val="-3"/>
          <w:w w:val="105"/>
          <w:sz w:val="14"/>
        </w:rPr>
        <w:t>‘Trends </w:t>
      </w:r>
      <w:r>
        <w:rPr>
          <w:color w:val="292425"/>
          <w:w w:val="105"/>
          <w:sz w:val="14"/>
        </w:rPr>
        <w:t>in households’ aggregate secured </w:t>
      </w:r>
      <w:r>
        <w:rPr>
          <w:color w:val="292425"/>
          <w:spacing w:val="-5"/>
          <w:w w:val="105"/>
          <w:sz w:val="14"/>
        </w:rPr>
        <w:t>debt’, </w:t>
      </w:r>
      <w:r>
        <w:rPr>
          <w:i/>
          <w:smallCaps/>
          <w:color w:val="292425"/>
          <w:w w:val="105"/>
          <w:sz w:val="14"/>
        </w:rPr>
        <w:t>Bank</w:t>
      </w:r>
      <w:r>
        <w:rPr>
          <w:i/>
          <w:smallCaps w:val="0"/>
          <w:color w:val="292425"/>
          <w:w w:val="105"/>
          <w:sz w:val="14"/>
        </w:rPr>
        <w:t> of</w:t>
      </w:r>
      <w:r>
        <w:rPr>
          <w:i/>
          <w:smallCaps/>
          <w:color w:val="292425"/>
          <w:w w:val="105"/>
          <w:sz w:val="14"/>
        </w:rPr>
        <w:t> </w:t>
      </w:r>
      <w:r>
        <w:rPr>
          <w:i/>
          <w:smallCaps/>
          <w:color w:val="292425"/>
          <w:w w:val="105"/>
          <w:sz w:val="14"/>
        </w:rPr>
        <w:t>England</w:t>
      </w:r>
      <w:r>
        <w:rPr>
          <w:i/>
          <w:smallCaps w:val="0"/>
          <w:color w:val="292425"/>
          <w:spacing w:val="-14"/>
          <w:w w:val="105"/>
          <w:sz w:val="14"/>
        </w:rPr>
        <w:t> </w:t>
      </w:r>
      <w:r>
        <w:rPr>
          <w:i/>
          <w:smallCaps/>
          <w:color w:val="292425"/>
          <w:sz w:val="14"/>
        </w:rPr>
        <w:t>Quarterl</w:t>
      </w:r>
      <w:r>
        <w:rPr>
          <w:i/>
          <w:smallCaps w:val="0"/>
          <w:color w:val="292425"/>
          <w:sz w:val="14"/>
        </w:rPr>
        <w:t>y</w:t>
      </w:r>
      <w:r>
        <w:rPr>
          <w:i/>
          <w:smallCaps w:val="0"/>
          <w:color w:val="292425"/>
          <w:spacing w:val="-12"/>
          <w:sz w:val="14"/>
        </w:rPr>
        <w:t> </w:t>
      </w:r>
      <w:r>
        <w:rPr>
          <w:i/>
          <w:smallCaps w:val="0"/>
          <w:color w:val="292425"/>
          <w:w w:val="105"/>
          <w:sz w:val="14"/>
        </w:rPr>
        <w:t>Bulletin</w:t>
      </w:r>
      <w:r>
        <w:rPr>
          <w:smallCaps w:val="0"/>
          <w:color w:val="292425"/>
          <w:w w:val="105"/>
          <w:sz w:val="14"/>
        </w:rPr>
        <w:t>,</w:t>
      </w:r>
      <w:r>
        <w:rPr>
          <w:smallCaps w:val="0"/>
          <w:color w:val="292425"/>
          <w:spacing w:val="-14"/>
          <w:w w:val="105"/>
          <w:sz w:val="14"/>
        </w:rPr>
        <w:t> </w:t>
      </w:r>
      <w:r>
        <w:rPr>
          <w:smallCaps w:val="0"/>
          <w:color w:val="292425"/>
          <w:w w:val="105"/>
          <w:sz w:val="14"/>
        </w:rPr>
        <w:t>Autumn,</w:t>
      </w:r>
      <w:r>
        <w:rPr>
          <w:smallCaps w:val="0"/>
          <w:color w:val="292425"/>
          <w:spacing w:val="-14"/>
          <w:w w:val="105"/>
          <w:sz w:val="14"/>
        </w:rPr>
        <w:t> </w:t>
      </w:r>
      <w:r>
        <w:rPr>
          <w:smallCaps w:val="0"/>
          <w:color w:val="292425"/>
          <w:w w:val="105"/>
          <w:sz w:val="14"/>
        </w:rPr>
        <w:t>pages</w:t>
      </w:r>
      <w:r>
        <w:rPr>
          <w:smallCaps w:val="0"/>
          <w:color w:val="292425"/>
          <w:spacing w:val="-13"/>
          <w:w w:val="105"/>
          <w:sz w:val="14"/>
        </w:rPr>
        <w:t> </w:t>
      </w:r>
      <w:r>
        <w:rPr>
          <w:smallCaps w:val="0"/>
          <w:color w:val="292425"/>
          <w:spacing w:val="-8"/>
          <w:w w:val="105"/>
          <w:sz w:val="14"/>
        </w:rPr>
        <w:t>271–80</w:t>
      </w:r>
      <w:r>
        <w:rPr>
          <w:smallCaps w:val="0"/>
          <w:color w:val="292425"/>
          <w:spacing w:val="-14"/>
          <w:w w:val="105"/>
          <w:sz w:val="14"/>
        </w:rPr>
        <w:t> </w:t>
      </w:r>
      <w:r>
        <w:rPr>
          <w:smallCaps w:val="0"/>
          <w:color w:val="292425"/>
          <w:w w:val="105"/>
          <w:sz w:val="14"/>
        </w:rPr>
        <w:t>and</w:t>
      </w:r>
      <w:r>
        <w:rPr>
          <w:smallCaps w:val="0"/>
          <w:color w:val="292425"/>
          <w:spacing w:val="-14"/>
          <w:w w:val="105"/>
          <w:sz w:val="14"/>
        </w:rPr>
        <w:t> </w:t>
      </w:r>
      <w:r>
        <w:rPr>
          <w:smallCaps w:val="0"/>
          <w:color w:val="292425"/>
          <w:w w:val="105"/>
          <w:sz w:val="14"/>
        </w:rPr>
        <w:t>the</w:t>
      </w:r>
      <w:r>
        <w:rPr>
          <w:smallCaps w:val="0"/>
          <w:color w:val="292425"/>
          <w:spacing w:val="-14"/>
          <w:w w:val="105"/>
          <w:sz w:val="14"/>
        </w:rPr>
        <w:t> </w:t>
      </w:r>
      <w:r>
        <w:rPr>
          <w:smallCaps w:val="0"/>
          <w:color w:val="292425"/>
          <w:w w:val="105"/>
          <w:sz w:val="14"/>
        </w:rPr>
        <w:t>box</w:t>
      </w:r>
      <w:r>
        <w:rPr>
          <w:smallCaps w:val="0"/>
          <w:color w:val="292425"/>
          <w:spacing w:val="-13"/>
          <w:w w:val="105"/>
          <w:sz w:val="14"/>
        </w:rPr>
        <w:t> </w:t>
      </w:r>
      <w:r>
        <w:rPr>
          <w:smallCaps w:val="0"/>
          <w:color w:val="292425"/>
          <w:w w:val="105"/>
          <w:sz w:val="14"/>
        </w:rPr>
        <w:t>on</w:t>
      </w:r>
      <w:r>
        <w:rPr>
          <w:smallCaps w:val="0"/>
          <w:color w:val="292425"/>
          <w:spacing w:val="-14"/>
          <w:w w:val="105"/>
          <w:sz w:val="14"/>
        </w:rPr>
        <w:t> </w:t>
      </w:r>
      <w:r>
        <w:rPr>
          <w:smallCaps w:val="0"/>
          <w:color w:val="292425"/>
          <w:w w:val="105"/>
          <w:sz w:val="14"/>
        </w:rPr>
        <w:t>pages</w:t>
      </w:r>
      <w:r>
        <w:rPr>
          <w:smallCaps w:val="0"/>
          <w:color w:val="292425"/>
          <w:spacing w:val="-14"/>
          <w:w w:val="105"/>
          <w:sz w:val="14"/>
        </w:rPr>
        <w:t> </w:t>
      </w:r>
      <w:r>
        <w:rPr>
          <w:smallCaps w:val="0"/>
          <w:color w:val="292425"/>
          <w:w w:val="105"/>
          <w:sz w:val="14"/>
        </w:rPr>
        <w:t>8–9</w:t>
      </w:r>
      <w:r>
        <w:rPr>
          <w:smallCaps w:val="0"/>
          <w:color w:val="292425"/>
          <w:spacing w:val="-14"/>
          <w:w w:val="105"/>
          <w:sz w:val="14"/>
        </w:rPr>
        <w:t> </w:t>
      </w:r>
      <w:r>
        <w:rPr>
          <w:smallCaps w:val="0"/>
          <w:color w:val="292425"/>
          <w:w w:val="105"/>
          <w:sz w:val="14"/>
        </w:rPr>
        <w:t>in the August </w:t>
      </w:r>
      <w:r>
        <w:rPr>
          <w:smallCaps w:val="0"/>
          <w:color w:val="292425"/>
          <w:spacing w:val="-5"/>
          <w:w w:val="105"/>
          <w:sz w:val="14"/>
        </w:rPr>
        <w:t>2002 </w:t>
      </w:r>
      <w:r>
        <w:rPr>
          <w:i/>
          <w:smallCaps w:val="0"/>
          <w:color w:val="292425"/>
          <w:w w:val="105"/>
          <w:sz w:val="14"/>
        </w:rPr>
        <w:t>Report </w:t>
      </w:r>
      <w:r>
        <w:rPr>
          <w:smallCaps w:val="0"/>
          <w:color w:val="292425"/>
          <w:w w:val="105"/>
          <w:sz w:val="14"/>
        </w:rPr>
        <w:t>for more discussion of these</w:t>
      </w:r>
      <w:r>
        <w:rPr>
          <w:smallCaps w:val="0"/>
          <w:color w:val="292425"/>
          <w:spacing w:val="-9"/>
          <w:w w:val="105"/>
          <w:sz w:val="14"/>
        </w:rPr>
        <w:t> </w:t>
      </w:r>
      <w:r>
        <w:rPr>
          <w:smallCaps w:val="0"/>
          <w:color w:val="292425"/>
          <w:w w:val="105"/>
          <w:sz w:val="14"/>
        </w:rPr>
        <w:t>issues.</w:t>
      </w:r>
    </w:p>
    <w:p>
      <w:pPr>
        <w:spacing w:after="0" w:line="240" w:lineRule="auto"/>
        <w:jc w:val="left"/>
        <w:rPr>
          <w:sz w:val="14"/>
        </w:rPr>
        <w:sectPr>
          <w:type w:val="continuous"/>
          <w:pgSz w:w="11900" w:h="16840"/>
          <w:pgMar w:top="1220" w:bottom="280" w:left="640" w:right="640"/>
        </w:sectPr>
      </w:pPr>
    </w:p>
    <w:p>
      <w:pPr>
        <w:pStyle w:val="BodyText"/>
      </w:pPr>
    </w:p>
    <w:p>
      <w:pPr>
        <w:spacing w:after="0"/>
        <w:sectPr>
          <w:pgSz w:w="11900" w:h="16840"/>
          <w:pgMar w:header="601" w:footer="581" w:top="800" w:bottom="780" w:left="640" w:right="640"/>
        </w:sectPr>
      </w:pPr>
    </w:p>
    <w:p>
      <w:pPr>
        <w:pStyle w:val="BodyText"/>
        <w:spacing w:before="9"/>
      </w:pPr>
    </w:p>
    <w:p>
      <w:pPr>
        <w:pStyle w:val="BodyText"/>
        <w:ind w:left="175"/>
        <w:rPr>
          <w:rFonts w:ascii="Trebuchet MS"/>
        </w:rPr>
      </w:pPr>
      <w:bookmarkStart w:name="Money, credit and balance sheets" w:id="11"/>
      <w:bookmarkEnd w:id="11"/>
      <w:r>
        <w:rPr/>
      </w:r>
      <w:bookmarkStart w:name="Household borrowing" w:id="12"/>
      <w:bookmarkEnd w:id="12"/>
      <w:r>
        <w:rPr/>
      </w:r>
      <w:bookmarkStart w:name="_bookmark3" w:id="13"/>
      <w:bookmarkEnd w:id="13"/>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6"/>
        </w:rPr>
        <w:t>1.10</w:t>
      </w:r>
    </w:p>
    <w:p>
      <w:pPr>
        <w:pStyle w:val="BodyText"/>
        <w:spacing w:line="247" w:lineRule="auto" w:before="8"/>
        <w:ind w:left="175" w:right="57"/>
        <w:rPr>
          <w:sz w:val="12"/>
        </w:rPr>
      </w:pPr>
      <w:r>
        <w:rPr>
          <w:rFonts w:ascii="Trebuchet MS"/>
          <w:color w:val="0092C0"/>
        </w:rPr>
        <w:t>Ratio</w:t>
      </w:r>
      <w:r>
        <w:rPr>
          <w:rFonts w:ascii="Trebuchet MS"/>
          <w:color w:val="0092C0"/>
          <w:spacing w:val="-36"/>
        </w:rPr>
        <w:t> </w:t>
      </w:r>
      <w:r>
        <w:rPr>
          <w:rFonts w:ascii="Trebuchet MS"/>
          <w:color w:val="0092C0"/>
        </w:rPr>
        <w:t>of</w:t>
      </w:r>
      <w:r>
        <w:rPr>
          <w:rFonts w:ascii="Trebuchet MS"/>
          <w:color w:val="0092C0"/>
          <w:spacing w:val="-37"/>
        </w:rPr>
        <w:t> </w:t>
      </w:r>
      <w:r>
        <w:rPr>
          <w:rFonts w:ascii="Trebuchet MS"/>
          <w:color w:val="0092C0"/>
        </w:rPr>
        <w:t>average</w:t>
      </w:r>
      <w:r>
        <w:rPr>
          <w:rFonts w:ascii="Trebuchet MS"/>
          <w:color w:val="0092C0"/>
          <w:spacing w:val="-35"/>
        </w:rPr>
        <w:t> </w:t>
      </w:r>
      <w:r>
        <w:rPr>
          <w:rFonts w:ascii="Trebuchet MS"/>
          <w:color w:val="0092C0"/>
        </w:rPr>
        <w:t>house</w:t>
      </w:r>
      <w:r>
        <w:rPr>
          <w:rFonts w:ascii="Trebuchet MS"/>
          <w:color w:val="0092C0"/>
          <w:spacing w:val="-36"/>
        </w:rPr>
        <w:t> </w:t>
      </w:r>
      <w:r>
        <w:rPr>
          <w:rFonts w:ascii="Trebuchet MS"/>
          <w:color w:val="0092C0"/>
        </w:rPr>
        <w:t>price</w:t>
      </w:r>
      <w:r>
        <w:rPr>
          <w:rFonts w:ascii="Trebuchet MS"/>
          <w:color w:val="0092C0"/>
          <w:spacing w:val="-36"/>
        </w:rPr>
        <w:t> </w:t>
      </w:r>
      <w:r>
        <w:rPr>
          <w:rFonts w:ascii="Trebuchet MS"/>
          <w:color w:val="0092C0"/>
        </w:rPr>
        <w:t>to</w:t>
      </w:r>
      <w:r>
        <w:rPr>
          <w:rFonts w:ascii="Trebuchet MS"/>
          <w:color w:val="0092C0"/>
          <w:spacing w:val="-35"/>
        </w:rPr>
        <w:t> </w:t>
      </w:r>
      <w:r>
        <w:rPr>
          <w:rFonts w:ascii="Trebuchet MS"/>
          <w:color w:val="0092C0"/>
        </w:rPr>
        <w:t>annualised disposable</w:t>
      </w:r>
      <w:r>
        <w:rPr>
          <w:rFonts w:ascii="Trebuchet MS"/>
          <w:color w:val="0092C0"/>
          <w:spacing w:val="-20"/>
        </w:rPr>
        <w:t> </w:t>
      </w:r>
      <w:r>
        <w:rPr>
          <w:rFonts w:ascii="Trebuchet MS"/>
          <w:color w:val="0092C0"/>
        </w:rPr>
        <w:t>income</w:t>
      </w:r>
      <w:r>
        <w:rPr>
          <w:rFonts w:ascii="Trebuchet MS"/>
          <w:color w:val="0092C0"/>
          <w:spacing w:val="-19"/>
        </w:rPr>
        <w:t> </w:t>
      </w:r>
      <w:r>
        <w:rPr>
          <w:rFonts w:ascii="Trebuchet MS"/>
          <w:color w:val="0092C0"/>
        </w:rPr>
        <w:t>per</w:t>
      </w:r>
      <w:r>
        <w:rPr>
          <w:rFonts w:ascii="Trebuchet MS"/>
          <w:color w:val="0092C0"/>
          <w:spacing w:val="-19"/>
        </w:rPr>
        <w:t> </w:t>
      </w:r>
      <w:r>
        <w:rPr>
          <w:rFonts w:ascii="Trebuchet MS"/>
          <w:color w:val="0092C0"/>
        </w:rPr>
        <w:t>household</w:t>
      </w:r>
      <w:r>
        <w:rPr>
          <w:color w:val="292425"/>
          <w:position w:val="4"/>
          <w:sz w:val="12"/>
        </w:rPr>
        <w:t>(a)</w:t>
      </w:r>
    </w:p>
    <w:p>
      <w:pPr>
        <w:spacing w:before="53"/>
        <w:ind w:left="0" w:right="321" w:firstLine="0"/>
        <w:jc w:val="right"/>
        <w:rPr>
          <w:sz w:val="12"/>
        </w:rPr>
      </w:pPr>
      <w:r>
        <w:rPr/>
        <w:pict>
          <v:line style="position:absolute;mso-position-horizontal-relative:page;mso-position-vertical-relative:paragraph;z-index:-21887488" from="198.406006pt,10.572747pt" to="203.446006pt,10.572747pt" stroked="true" strokeweight=".5pt" strokecolor="#292425">
            <v:stroke dashstyle="solid"/>
            <w10:wrap type="none"/>
          </v:line>
        </w:pict>
      </w:r>
      <w:r>
        <w:rPr/>
        <w:pict>
          <v:line style="position:absolute;mso-position-horizontal-relative:page;mso-position-vertical-relative:paragraph;z-index:15804928" from="40.270pt,10.572747pt" to="45.31pt,10.572747pt" stroked="true" strokeweight=".5pt" strokecolor="#292425">
            <v:stroke dashstyle="solid"/>
            <w10:wrap type="none"/>
          </v:line>
        </w:pict>
      </w:r>
      <w:r>
        <w:rPr>
          <w:color w:val="292425"/>
          <w:w w:val="115"/>
          <w:sz w:val="12"/>
        </w:rPr>
        <w:t>Ratio </w:t>
      </w:r>
      <w:r>
        <w:rPr>
          <w:color w:val="292425"/>
          <w:w w:val="115"/>
          <w:position w:val="-7"/>
          <w:sz w:val="12"/>
        </w:rPr>
        <w:t>6</w:t>
      </w:r>
    </w:p>
    <w:p>
      <w:pPr>
        <w:pStyle w:val="BodyText"/>
        <w:spacing w:before="7"/>
        <w:rPr>
          <w:sz w:val="29"/>
        </w:rPr>
      </w:pPr>
    </w:p>
    <w:p>
      <w:pPr>
        <w:spacing w:before="0"/>
        <w:ind w:left="3464" w:right="0" w:firstLine="0"/>
        <w:jc w:val="left"/>
        <w:rPr>
          <w:sz w:val="12"/>
        </w:rPr>
      </w:pPr>
      <w:r>
        <w:rPr/>
        <w:pict>
          <v:group style="position:absolute;margin-left:49.259998pt;margin-top:1.053792pt;width:145.25pt;height:78.75pt;mso-position-horizontal-relative:page;mso-position-vertical-relative:paragraph;z-index:15798272" coordorigin="985,21" coordsize="2905,1575">
            <v:shape style="position:absolute;left:1319;top:396;width:2560;height:918" coordorigin="1320,396" coordsize="2560,918" path="m1320,702l1340,702,1360,741,1391,836,1411,893,1432,1008,1452,989,1473,1027,1493,1008,1513,1046,1534,1046,1564,1104,1585,1104,1605,1085,1626,1085,1666,1161,1687,1142,1707,1142,1738,1066,1758,1027,1779,1008,1799,951,1819,951,1840,970,1860,932,1880,932,1901,970,1932,1008,1952,1027,1972,1008,1993,1027,2013,1104,2033,1085,2054,1104,2074,1085,2105,1085,2146,1046,2166,1008,2186,1008,2207,989,2227,951,2278,951,2299,932,2319,932,2339,913,2360,913,2380,932,2401,932,2421,874,2452,836,2472,817,2492,760,2513,741,2533,798,2554,798,2574,702,2594,549,2625,492,2645,454,2666,396,2706,549,2727,664,2747,702,2768,798,2798,893,2819,951,2839,970,2859,1027,2880,1027,2900,1085,2921,1142,2941,1142,2972,1180,2992,1200,3012,1219,3033,1219,3053,1238,3074,1219,3094,1238,3114,1257,3135,1238,3165,1276,3186,1295,3206,1314,3288,1314,3308,1276,3359,1276,3380,1238,3400,1238,3420,1180,3441,1161,3461,1161,3481,1142,3512,1104,3533,1142,3553,1085,3573,1066,3594,1008,3614,989,3634,1027,3655,1008,3686,1027,3706,989,3726,970,3747,951,3767,855,3787,779,3808,683,3828,568,3859,492,3879,454e" filled="false" stroked="true" strokeweight="1pt" strokecolor="#008357">
              <v:path arrowok="t"/>
              <v:stroke dashstyle="solid"/>
            </v:shape>
            <v:shape style="position:absolute;left:995;top:31;width:2885;height:1131" coordorigin="995,31" coordsize="2885,1131" path="m995,1104l1016,1162,1046,1123,1067,1123,1087,1085,1107,1123,1128,1085,1148,1047,1169,970,1189,951,1219,759,1240,683,1260,549,1281,529,1301,491,1322,529,1342,510,1362,568,1393,721,1413,759,1433,874,1454,874,1474,932,1495,932,1515,951,1536,932,1566,1008,1586,1008,1607,989,1627,1008,1648,1066,1668,1085,1688,1047,1709,1066,1739,1047,1759,989,1780,932,1801,893,1821,913,1841,932,1862,855,1882,855,1902,874,1933,893,1953,1028,1974,874,1994,893,2014,970,2035,989,2055,989,2076,970,2106,970,2127,932,2147,932,2167,893,2208,893,2228,874,2249,874,2280,893,2300,874,2341,874,2361,836,2381,817,2402,817,2422,759,2453,721,2473,663,2514,625,2534,549,2555,491,2575,434,2595,242,2626,127,2646,108,2667,89,2687,146,2707,204,2748,357,2768,414,2799,453,2820,510,2840,549,2860,625,2881,625,2901,663,2921,817,2942,836,2972,893,2993,874,3013,913,3033,932,3054,951,3074,913,3095,893,3115,932,3135,932,3166,970,3186,951,3207,989,3227,1008,3247,989,3268,1028,3288,1008,3309,970,3339,951,3360,970,3380,932,3400,951,3421,874,3441,817,3461,778,3482,778,3512,740,3533,759,3553,663,3574,663,3594,606,3614,549,3635,587,3655,529,3686,587,3706,529,3726,529,3747,587,3767,453,3787,357,3808,223,3828,146,3859,127,3879,31e" filled="false" stroked="true" strokeweight="1pt" strokecolor="#523391">
              <v:path arrowok="t"/>
              <v:stroke dashstyle="solid"/>
            </v:shape>
            <v:shape style="position:absolute;left:2125;top:146;width:1755;height:959" coordorigin="2125,146" coordsize="1755,959" path="m2125,874l2146,874,2166,855,2187,855,2207,874,2227,855,2248,855,2278,874,2299,855,2319,874,2340,855,2360,836,2380,817,2401,817,2421,778,2452,740,2472,683,2493,683,2513,644,2533,625,2554,568,2574,472,2594,299,2625,204,2646,165,2666,146,2686,261,2707,319,2727,376,2747,414,2768,472,2798,491,2819,549,2839,587,2860,663,2880,702,2900,759,2921,836,2941,855,2972,932,2992,951,3013,970,3033,970,3053,989,3074,970,3094,970,3114,1008,3135,1008,3166,1066,3186,1066,3206,1104,3288,1104,3308,1066,3339,1066,3359,1085,3380,1085,3400,1104,3420,1066,3441,1047,3461,1047,3481,1028,3512,1008,3533,1047,3553,970,3573,951,3594,932,3614,951,3634,970,3655,970,3686,1008,3706,951,3726,932,3747,913,3767,798,3787,778,3808,683,3828,529,3859,453,3879,414e" filled="false" stroked="true" strokeweight="1pt" strokecolor="#ab6d8f">
              <v:path arrowok="t"/>
              <v:stroke dashstyle="solid"/>
            </v:shape>
            <v:shape style="position:absolute;left:3072;top:1141;width:157;height:455" type="#_x0000_t75" stroked="false">
              <v:imagedata r:id="rId21" o:title=""/>
            </v:shape>
            <v:shape style="position:absolute;left:3435;top:108;width:365;height:120" type="#_x0000_t202" filled="false" stroked="false">
              <v:textbox inset="0,0,0,0">
                <w:txbxContent>
                  <w:p>
                    <w:pPr>
                      <w:spacing w:line="116" w:lineRule="exact" w:before="0"/>
                      <w:ind w:left="0" w:right="0" w:firstLine="0"/>
                      <w:jc w:val="left"/>
                      <w:rPr>
                        <w:sz w:val="12"/>
                      </w:rPr>
                    </w:pPr>
                    <w:r>
                      <w:rPr>
                        <w:color w:val="292425"/>
                        <w:sz w:val="12"/>
                      </w:rPr>
                      <w:t>ODPM</w:t>
                    </w:r>
                  </w:p>
                </w:txbxContent>
              </v:textbox>
              <w10:wrap type="none"/>
            </v:shape>
            <v:shape style="position:absolute;left:2303;top:1085;width:612;height:120" type="#_x0000_t202" filled="false" stroked="false">
              <v:textbox inset="0,0,0,0">
                <w:txbxContent>
                  <w:p>
                    <w:pPr>
                      <w:spacing w:line="116" w:lineRule="exact" w:before="0"/>
                      <w:ind w:left="0" w:right="0" w:firstLine="0"/>
                      <w:jc w:val="left"/>
                      <w:rPr>
                        <w:sz w:val="12"/>
                      </w:rPr>
                    </w:pPr>
                    <w:r>
                      <w:rPr>
                        <w:color w:val="292425"/>
                        <w:w w:val="105"/>
                        <w:sz w:val="12"/>
                      </w:rPr>
                      <w:t>Nationwide</w:t>
                    </w:r>
                  </w:p>
                </w:txbxContent>
              </v:textbox>
              <w10:wrap type="none"/>
            </v:shape>
            <w10:wrap type="none"/>
          </v:group>
        </w:pict>
      </w:r>
      <w:r>
        <w:rPr/>
        <w:pict>
          <v:line style="position:absolute;mso-position-horizontal-relative:page;mso-position-vertical-relative:paragraph;z-index:15800832" from="198.406006pt,3.864792pt" to="203.446006pt,3.864792pt" stroked="true" strokeweight=".5pt" strokecolor="#292425">
            <v:stroke dashstyle="solid"/>
            <w10:wrap type="none"/>
          </v:line>
        </w:pict>
      </w:r>
      <w:r>
        <w:rPr/>
        <w:pict>
          <v:line style="position:absolute;mso-position-horizontal-relative:page;mso-position-vertical-relative:paragraph;z-index:15804416" from="40.270pt,3.864792pt" to="45.31pt,3.864792pt" stroked="true" strokeweight=".5pt" strokecolor="#292425">
            <v:stroke dashstyle="solid"/>
            <w10:wrap type="none"/>
          </v:line>
        </w:pict>
      </w:r>
      <w:r>
        <w:rPr>
          <w:color w:val="292425"/>
          <w:w w:val="121"/>
          <w:sz w:val="12"/>
        </w:rPr>
        <w:t>5</w:t>
      </w:r>
    </w:p>
    <w:p>
      <w:pPr>
        <w:pStyle w:val="BodyText"/>
        <w:rPr>
          <w:sz w:val="12"/>
        </w:rPr>
      </w:pPr>
    </w:p>
    <w:p>
      <w:pPr>
        <w:pStyle w:val="BodyText"/>
        <w:spacing w:before="8"/>
        <w:rPr>
          <w:sz w:val="17"/>
        </w:rPr>
      </w:pPr>
    </w:p>
    <w:p>
      <w:pPr>
        <w:spacing w:before="0"/>
        <w:ind w:left="3464" w:right="0" w:firstLine="0"/>
        <w:jc w:val="left"/>
        <w:rPr>
          <w:sz w:val="12"/>
        </w:rPr>
      </w:pPr>
      <w:r>
        <w:rPr/>
        <w:pict>
          <v:line style="position:absolute;mso-position-horizontal-relative:page;mso-position-vertical-relative:paragraph;z-index:15800320" from="198.406006pt,3.90399pt" to="203.446006pt,3.90399pt" stroked="true" strokeweight=".5pt" strokecolor="#292425">
            <v:stroke dashstyle="solid"/>
            <w10:wrap type="none"/>
          </v:line>
        </w:pict>
      </w:r>
      <w:r>
        <w:rPr/>
        <w:pict>
          <v:line style="position:absolute;mso-position-horizontal-relative:page;mso-position-vertical-relative:paragraph;z-index:15803904" from="40.270pt,3.90399pt" to="45.31pt,3.90399pt" stroked="true" strokeweight=".5pt" strokecolor="#292425">
            <v:stroke dashstyle="solid"/>
            <w10:wrap type="none"/>
          </v:line>
        </w:pict>
      </w:r>
      <w:r>
        <w:rPr>
          <w:color w:val="292425"/>
          <w:w w:val="121"/>
          <w:sz w:val="12"/>
        </w:rPr>
        <w:t>4</w:t>
      </w:r>
    </w:p>
    <w:p>
      <w:pPr>
        <w:pStyle w:val="BodyText"/>
        <w:rPr>
          <w:sz w:val="12"/>
        </w:rPr>
      </w:pPr>
    </w:p>
    <w:p>
      <w:pPr>
        <w:pStyle w:val="BodyText"/>
        <w:spacing w:before="8"/>
        <w:rPr>
          <w:sz w:val="17"/>
        </w:rPr>
      </w:pPr>
    </w:p>
    <w:p>
      <w:pPr>
        <w:spacing w:before="0"/>
        <w:ind w:left="3464" w:right="0" w:firstLine="0"/>
        <w:jc w:val="left"/>
        <w:rPr>
          <w:sz w:val="12"/>
        </w:rPr>
      </w:pPr>
      <w:r>
        <w:rPr/>
        <w:pict>
          <v:line style="position:absolute;mso-position-horizontal-relative:page;mso-position-vertical-relative:paragraph;z-index:15799808" from="198.406006pt,3.823189pt" to="203.446006pt,3.823189pt" stroked="true" strokeweight=".5pt" strokecolor="#292425">
            <v:stroke dashstyle="solid"/>
            <w10:wrap type="none"/>
          </v:line>
        </w:pict>
      </w:r>
      <w:r>
        <w:rPr/>
        <w:pict>
          <v:line style="position:absolute;mso-position-horizontal-relative:page;mso-position-vertical-relative:paragraph;z-index:15803392" from="40.270pt,3.823189pt" to="45.31pt,3.823189pt" stroked="true" strokeweight=".5pt" strokecolor="#292425">
            <v:stroke dashstyle="solid"/>
            <w10:wrap type="none"/>
          </v:line>
        </w:pict>
      </w:r>
      <w:r>
        <w:rPr>
          <w:color w:val="292425"/>
          <w:w w:val="121"/>
          <w:sz w:val="12"/>
        </w:rPr>
        <w:t>3</w:t>
      </w:r>
    </w:p>
    <w:p>
      <w:pPr>
        <w:pStyle w:val="BodyText"/>
        <w:rPr>
          <w:sz w:val="12"/>
        </w:rPr>
      </w:pPr>
    </w:p>
    <w:p>
      <w:pPr>
        <w:pStyle w:val="BodyText"/>
        <w:spacing w:before="8"/>
        <w:rPr>
          <w:sz w:val="17"/>
        </w:rPr>
      </w:pPr>
    </w:p>
    <w:p>
      <w:pPr>
        <w:spacing w:before="0"/>
        <w:ind w:left="3464" w:right="0" w:firstLine="0"/>
        <w:jc w:val="left"/>
        <w:rPr>
          <w:sz w:val="12"/>
        </w:rPr>
      </w:pPr>
      <w:r>
        <w:rPr/>
        <w:pict>
          <v:line style="position:absolute;mso-position-horizontal-relative:page;mso-position-vertical-relative:paragraph;z-index:15799296" from="198.406006pt,3.863387pt" to="203.446006pt,3.863387pt" stroked="true" strokeweight=".5pt" strokecolor="#292425">
            <v:stroke dashstyle="solid"/>
            <w10:wrap type="none"/>
          </v:line>
        </w:pict>
      </w:r>
      <w:r>
        <w:rPr/>
        <w:pict>
          <v:line style="position:absolute;mso-position-horizontal-relative:page;mso-position-vertical-relative:paragraph;z-index:15802880" from="40.270pt,3.863387pt" to="45.31pt,3.863387pt" stroked="true" strokeweight=".5pt" strokecolor="#292425">
            <v:stroke dashstyle="solid"/>
            <w10:wrap type="none"/>
          </v:line>
        </w:pict>
      </w:r>
      <w:r>
        <w:rPr>
          <w:color w:val="292425"/>
          <w:w w:val="121"/>
          <w:sz w:val="12"/>
        </w:rPr>
        <w:t>2</w:t>
      </w:r>
    </w:p>
    <w:p>
      <w:pPr>
        <w:spacing w:before="21"/>
        <w:ind w:left="2244" w:right="0" w:firstLine="0"/>
        <w:jc w:val="left"/>
        <w:rPr>
          <w:sz w:val="12"/>
        </w:rPr>
      </w:pPr>
      <w:r>
        <w:rPr>
          <w:color w:val="292425"/>
          <w:sz w:val="12"/>
        </w:rPr>
        <w:t>Halifax</w:t>
      </w:r>
    </w:p>
    <w:p>
      <w:pPr>
        <w:pStyle w:val="BodyText"/>
        <w:spacing w:before="10"/>
        <w:rPr>
          <w:sz w:val="15"/>
        </w:rPr>
      </w:pPr>
    </w:p>
    <w:p>
      <w:pPr>
        <w:spacing w:before="0"/>
        <w:ind w:left="3464" w:right="0" w:firstLine="0"/>
        <w:jc w:val="left"/>
        <w:rPr>
          <w:sz w:val="12"/>
        </w:rPr>
      </w:pPr>
      <w:r>
        <w:rPr/>
        <w:pict>
          <v:line style="position:absolute;mso-position-horizontal-relative:page;mso-position-vertical-relative:paragraph;z-index:15798784" from="198.406006pt,3.904355pt" to="203.446006pt,3.904355pt" stroked="true" strokeweight=".5pt" strokecolor="#292425">
            <v:stroke dashstyle="solid"/>
            <w10:wrap type="none"/>
          </v:line>
        </w:pict>
      </w:r>
      <w:r>
        <w:rPr/>
        <w:pict>
          <v:line style="position:absolute;mso-position-horizontal-relative:page;mso-position-vertical-relative:paragraph;z-index:15802368" from="40.270pt,3.904355pt" to="45.31pt,3.904355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tabs>
          <w:tab w:pos="864" w:val="left" w:leader="none"/>
          <w:tab w:pos="1305" w:val="left" w:leader="none"/>
          <w:tab w:pos="1731" w:val="left" w:leader="none"/>
          <w:tab w:pos="2169" w:val="left" w:leader="none"/>
          <w:tab w:pos="2598" w:val="left" w:leader="none"/>
          <w:tab w:pos="3122" w:val="left" w:leader="none"/>
        </w:tabs>
        <w:spacing w:before="71"/>
        <w:ind w:left="0" w:right="321" w:firstLine="0"/>
        <w:jc w:val="right"/>
        <w:rPr>
          <w:sz w:val="12"/>
        </w:rPr>
      </w:pPr>
      <w:r>
        <w:rPr/>
        <w:pict>
          <v:shape style="position:absolute;margin-left:49.759998pt;margin-top:3.807553pt;width:144.25pt;height:2.95pt;mso-position-horizontal-relative:page;mso-position-vertical-relative:paragraph;z-index:-21892096" coordorigin="995,76" coordsize="2885,59" path="m995,135l3879,135m997,133l997,76m1430,133l1430,76m1863,133l1863,76m2296,133l2296,76m2730,133l2730,76m3163,133l3163,76m1083,133l1083,97m1170,133l1170,97m1257,133l1257,97m1343,133l1343,97m1516,133l1516,97m1603,133l1603,97m1690,133l1690,97m1776,133l1776,97m1950,133l1950,97m2036,133l2036,97m2123,133l2123,97m2210,133l2210,97m2383,133l2383,97m2470,133l2470,97m2556,133l2556,97m2643,133l2643,97m2816,133l2816,97m2903,133l2903,97m2990,133l2990,97m3076,133l3076,97m3250,133l3250,97m3336,133l3336,97m3423,133l3423,97m3509,133l3509,97m3596,133l3596,76m3683,133l3683,97m3769,133l3769,97m3856,133l3856,97e" filled="false" stroked="true" strokeweight=".5pt" strokecolor="#292425">
            <v:path arrowok="t"/>
            <v:stroke dashstyle="solid"/>
            <w10:wrap type="none"/>
          </v:shape>
        </w:pict>
      </w:r>
      <w:r>
        <w:rPr/>
        <w:pict>
          <v:line style="position:absolute;mso-position-horizontal-relative:page;mso-position-vertical-relative:paragraph;z-index:-21886976" from="198.406006pt,6.868553pt" to="203.446006pt,6.868553pt" stroked="true" strokeweight=".5pt" strokecolor="#292425">
            <v:stroke dashstyle="solid"/>
            <w10:wrap type="none"/>
          </v:line>
        </w:pict>
      </w:r>
      <w:r>
        <w:rPr/>
        <w:pict>
          <v:line style="position:absolute;mso-position-horizontal-relative:page;mso-position-vertical-relative:paragraph;z-index:15805440" from="40.270pt,6.868553pt" to="45.31pt,6.868553pt" stroked="true" strokeweight=".5pt" strokecolor="#292425">
            <v:stroke dashstyle="solid"/>
            <w10:wrap type="none"/>
          </v:line>
        </w:pict>
      </w:r>
      <w:r>
        <w:rPr>
          <w:color w:val="292425"/>
          <w:spacing w:val="-12"/>
          <w:w w:val="120"/>
          <w:sz w:val="12"/>
        </w:rPr>
        <w:t>1970        </w:t>
      </w:r>
      <w:r>
        <w:rPr>
          <w:color w:val="292425"/>
          <w:spacing w:val="-10"/>
          <w:w w:val="120"/>
          <w:sz w:val="12"/>
        </w:rPr>
        <w:t>75</w:t>
        <w:tab/>
      </w:r>
      <w:r>
        <w:rPr>
          <w:color w:val="292425"/>
          <w:spacing w:val="-4"/>
          <w:w w:val="120"/>
          <w:sz w:val="12"/>
        </w:rPr>
        <w:t>80</w:t>
        <w:tab/>
      </w:r>
      <w:r>
        <w:rPr>
          <w:color w:val="292425"/>
          <w:spacing w:val="-8"/>
          <w:w w:val="120"/>
          <w:sz w:val="12"/>
        </w:rPr>
        <w:t>85</w:t>
        <w:tab/>
      </w:r>
      <w:r>
        <w:rPr>
          <w:color w:val="292425"/>
          <w:spacing w:val="-3"/>
          <w:w w:val="120"/>
          <w:sz w:val="12"/>
        </w:rPr>
        <w:t>90</w:t>
        <w:tab/>
      </w:r>
      <w:r>
        <w:rPr>
          <w:color w:val="292425"/>
          <w:spacing w:val="-8"/>
          <w:w w:val="120"/>
          <w:sz w:val="12"/>
        </w:rPr>
        <w:t>95</w:t>
        <w:tab/>
      </w:r>
      <w:r>
        <w:rPr>
          <w:color w:val="292425"/>
          <w:w w:val="120"/>
          <w:sz w:val="12"/>
        </w:rPr>
        <w:t>2000</w:t>
        <w:tab/>
      </w:r>
      <w:r>
        <w:rPr>
          <w:color w:val="292425"/>
          <w:w w:val="120"/>
          <w:position w:val="7"/>
          <w:sz w:val="12"/>
        </w:rPr>
        <w:t>0</w:t>
      </w:r>
    </w:p>
    <w:p>
      <w:pPr>
        <w:spacing w:before="36"/>
        <w:ind w:left="172" w:right="0" w:firstLine="0"/>
        <w:jc w:val="left"/>
        <w:rPr>
          <w:sz w:val="12"/>
        </w:rPr>
      </w:pPr>
      <w:r>
        <w:rPr>
          <w:color w:val="292425"/>
          <w:w w:val="105"/>
          <w:sz w:val="12"/>
        </w:rPr>
        <w:t>Sources: Bank of England, Halifax, Nationwide, ODPM and ONS.</w:t>
      </w:r>
    </w:p>
    <w:p>
      <w:pPr>
        <w:pStyle w:val="BodyText"/>
        <w:spacing w:before="2"/>
        <w:rPr>
          <w:sz w:val="10"/>
        </w:rPr>
      </w:pPr>
    </w:p>
    <w:p>
      <w:pPr>
        <w:spacing w:line="208" w:lineRule="auto" w:before="0"/>
        <w:ind w:left="412" w:right="57" w:hanging="240"/>
        <w:jc w:val="left"/>
        <w:rPr>
          <w:sz w:val="12"/>
        </w:rPr>
      </w:pPr>
      <w:r>
        <w:rPr>
          <w:color w:val="292425"/>
          <w:w w:val="110"/>
          <w:sz w:val="12"/>
        </w:rPr>
        <w:t>(a)</w:t>
      </w:r>
      <w:r>
        <w:rPr>
          <w:color w:val="292425"/>
          <w:spacing w:val="2"/>
          <w:w w:val="110"/>
          <w:sz w:val="12"/>
        </w:rPr>
        <w:t> </w:t>
      </w:r>
      <w:r>
        <w:rPr>
          <w:color w:val="292425"/>
          <w:w w:val="110"/>
          <w:sz w:val="12"/>
        </w:rPr>
        <w:t>Disposable</w:t>
      </w:r>
      <w:r>
        <w:rPr>
          <w:color w:val="292425"/>
          <w:spacing w:val="-13"/>
          <w:w w:val="110"/>
          <w:sz w:val="12"/>
        </w:rPr>
        <w:t> </w:t>
      </w:r>
      <w:r>
        <w:rPr>
          <w:color w:val="292425"/>
          <w:w w:val="110"/>
          <w:sz w:val="12"/>
        </w:rPr>
        <w:t>income</w:t>
      </w:r>
      <w:r>
        <w:rPr>
          <w:color w:val="292425"/>
          <w:spacing w:val="-13"/>
          <w:w w:val="110"/>
          <w:sz w:val="12"/>
        </w:rPr>
        <w:t> </w:t>
      </w:r>
      <w:r>
        <w:rPr>
          <w:color w:val="292425"/>
          <w:w w:val="110"/>
          <w:sz w:val="12"/>
        </w:rPr>
        <w:t>in</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United</w:t>
      </w:r>
      <w:r>
        <w:rPr>
          <w:color w:val="292425"/>
          <w:spacing w:val="-13"/>
          <w:w w:val="110"/>
          <w:sz w:val="12"/>
        </w:rPr>
        <w:t> </w:t>
      </w:r>
      <w:r>
        <w:rPr>
          <w:color w:val="292425"/>
          <w:w w:val="110"/>
          <w:sz w:val="12"/>
        </w:rPr>
        <w:t>Kingdom,</w:t>
      </w:r>
      <w:r>
        <w:rPr>
          <w:color w:val="292425"/>
          <w:spacing w:val="-12"/>
          <w:w w:val="110"/>
          <w:sz w:val="12"/>
        </w:rPr>
        <w:t> </w:t>
      </w:r>
      <w:r>
        <w:rPr>
          <w:color w:val="292425"/>
          <w:w w:val="110"/>
          <w:sz w:val="12"/>
        </w:rPr>
        <w:t>divided</w:t>
      </w:r>
      <w:r>
        <w:rPr>
          <w:color w:val="292425"/>
          <w:spacing w:val="-13"/>
          <w:w w:val="110"/>
          <w:sz w:val="12"/>
        </w:rPr>
        <w:t> </w:t>
      </w:r>
      <w:r>
        <w:rPr>
          <w:color w:val="292425"/>
          <w:w w:val="110"/>
          <w:sz w:val="12"/>
        </w:rPr>
        <w:t>by</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number of households in Great</w:t>
      </w:r>
      <w:r>
        <w:rPr>
          <w:color w:val="292425"/>
          <w:spacing w:val="-16"/>
          <w:w w:val="110"/>
          <w:sz w:val="12"/>
        </w:rPr>
        <w:t> </w:t>
      </w:r>
      <w:r>
        <w:rPr>
          <w:color w:val="292425"/>
          <w:w w:val="110"/>
          <w:sz w:val="12"/>
        </w:rPr>
        <w:t>Britain.</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6"/>
        </w:rPr>
      </w:pPr>
    </w:p>
    <w:p>
      <w:pPr>
        <w:pStyle w:val="BodyText"/>
        <w:ind w:left="195"/>
        <w:rPr>
          <w:rFonts w:ascii="Trebuchet MS"/>
        </w:rPr>
      </w:pPr>
      <w:r>
        <w:rPr>
          <w:rFonts w:ascii="Trebuchet MS"/>
          <w:color w:val="0092C0"/>
          <w:w w:val="98"/>
        </w:rPr>
        <w:t>C</w:t>
      </w:r>
      <w:r>
        <w:rPr>
          <w:rFonts w:ascii="Trebuchet MS"/>
          <w:color w:val="0092C0"/>
          <w:spacing w:val="-2"/>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79"/>
        </w:rPr>
        <w:t>1.11</w:t>
      </w:r>
    </w:p>
    <w:p>
      <w:pPr>
        <w:pStyle w:val="BodyText"/>
        <w:spacing w:before="8"/>
        <w:ind w:left="195"/>
        <w:rPr>
          <w:rFonts w:ascii="Trebuchet MS"/>
        </w:rPr>
      </w:pPr>
      <w:r>
        <w:rPr>
          <w:rFonts w:ascii="Trebuchet MS"/>
          <w:color w:val="0092C0"/>
        </w:rPr>
        <w:t>Net secured lending to individuals</w:t>
      </w:r>
    </w:p>
    <w:p>
      <w:pPr>
        <w:pStyle w:val="Heading4"/>
        <w:numPr>
          <w:ilvl w:val="1"/>
          <w:numId w:val="2"/>
        </w:numPr>
        <w:tabs>
          <w:tab w:pos="652" w:val="left" w:leader="none"/>
          <w:tab w:pos="5672" w:val="left" w:leader="none"/>
        </w:tabs>
        <w:spacing w:line="240" w:lineRule="auto" w:before="233" w:after="0"/>
        <w:ind w:left="651" w:right="0" w:hanging="480"/>
        <w:jc w:val="left"/>
        <w:rPr>
          <w:u w:val="none"/>
        </w:rPr>
      </w:pPr>
      <w:r>
        <w:rPr>
          <w:smallCaps w:val="0"/>
          <w:color w:val="0092C0"/>
          <w:spacing w:val="-1"/>
          <w:w w:val="102"/>
          <w:u w:val="single" w:color="006BB6"/>
        </w:rPr>
        <w:br w:type="column"/>
      </w:r>
      <w:r>
        <w:rPr>
          <w:smallCaps w:val="0"/>
          <w:color w:val="0092C0"/>
          <w:spacing w:val="-3"/>
          <w:u w:val="single" w:color="006BB6"/>
        </w:rPr>
        <w:t>Money,</w:t>
      </w:r>
      <w:r>
        <w:rPr>
          <w:smallCaps w:val="0"/>
          <w:color w:val="0092C0"/>
          <w:spacing w:val="-52"/>
          <w:u w:val="single" w:color="006BB6"/>
        </w:rPr>
        <w:t> </w:t>
      </w:r>
      <w:r>
        <w:rPr>
          <w:smallCaps w:val="0"/>
          <w:color w:val="0092C0"/>
          <w:u w:val="single" w:color="006BB6"/>
        </w:rPr>
        <w:t>credit</w:t>
      </w:r>
      <w:r>
        <w:rPr>
          <w:smallCaps w:val="0"/>
          <w:color w:val="0092C0"/>
          <w:spacing w:val="-54"/>
          <w:u w:val="single" w:color="006BB6"/>
        </w:rPr>
        <w:t> </w:t>
      </w:r>
      <w:r>
        <w:rPr>
          <w:smallCaps w:val="0"/>
          <w:color w:val="0092C0"/>
          <w:u w:val="single" w:color="006BB6"/>
        </w:rPr>
        <w:t>and</w:t>
      </w:r>
      <w:r>
        <w:rPr>
          <w:smallCaps w:val="0"/>
          <w:color w:val="0092C0"/>
          <w:spacing w:val="-51"/>
          <w:u w:val="single" w:color="006BB6"/>
        </w:rPr>
        <w:t> </w:t>
      </w:r>
      <w:r>
        <w:rPr>
          <w:smallCaps w:val="0"/>
          <w:color w:val="0092C0"/>
          <w:u w:val="single" w:color="006BB6"/>
        </w:rPr>
        <w:t>balance</w:t>
      </w:r>
      <w:r>
        <w:rPr>
          <w:smallCaps w:val="0"/>
          <w:color w:val="0092C0"/>
          <w:spacing w:val="-52"/>
          <w:u w:val="single" w:color="006BB6"/>
        </w:rPr>
        <w:t> </w:t>
      </w:r>
      <w:r>
        <w:rPr>
          <w:smallCaps w:val="0"/>
          <w:color w:val="0092C0"/>
          <w:u w:val="single" w:color="006BB6"/>
        </w:rPr>
        <w:t>sheets</w:t>
        <w:tab/>
      </w:r>
    </w:p>
    <w:p>
      <w:pPr>
        <w:pStyle w:val="BodyText"/>
        <w:spacing w:before="270"/>
        <w:ind w:left="172"/>
        <w:rPr>
          <w:rFonts w:ascii="Trebuchet MS"/>
        </w:rPr>
      </w:pPr>
      <w:r>
        <w:rPr>
          <w:rFonts w:ascii="Trebuchet MS"/>
          <w:color w:val="0092C0"/>
        </w:rPr>
        <w:t>Household borrowing</w:t>
      </w:r>
    </w:p>
    <w:p>
      <w:pPr>
        <w:pStyle w:val="BodyText"/>
        <w:spacing w:before="11"/>
        <w:rPr>
          <w:rFonts w:ascii="Trebuchet MS"/>
          <w:sz w:val="17"/>
        </w:rPr>
      </w:pPr>
    </w:p>
    <w:p>
      <w:pPr>
        <w:pStyle w:val="BodyText"/>
        <w:spacing w:line="292" w:lineRule="auto"/>
        <w:ind w:left="292" w:right="207"/>
      </w:pPr>
      <w:r>
        <w:rPr>
          <w:color w:val="292425"/>
          <w:w w:val="105"/>
        </w:rPr>
        <w:t>As a result of developments in the demand for housing and the supply of mortgages, the growth </w:t>
      </w:r>
      <w:r>
        <w:rPr>
          <w:color w:val="292425"/>
          <w:spacing w:val="-4"/>
          <w:w w:val="105"/>
        </w:rPr>
        <w:t>rate </w:t>
      </w:r>
      <w:r>
        <w:rPr>
          <w:color w:val="292425"/>
          <w:w w:val="105"/>
        </w:rPr>
        <w:t>of secured debt has  picked up </w:t>
      </w:r>
      <w:r>
        <w:rPr>
          <w:color w:val="292425"/>
          <w:spacing w:val="-3"/>
          <w:w w:val="105"/>
        </w:rPr>
        <w:t>sharply, </w:t>
      </w:r>
      <w:r>
        <w:rPr>
          <w:color w:val="292425"/>
          <w:spacing w:val="-4"/>
          <w:w w:val="105"/>
        </w:rPr>
        <w:t>to </w:t>
      </w:r>
      <w:r>
        <w:rPr>
          <w:color w:val="292425"/>
          <w:w w:val="105"/>
        </w:rPr>
        <w:t>around </w:t>
      </w:r>
      <w:r>
        <w:rPr>
          <w:color w:val="292425"/>
          <w:spacing w:val="-11"/>
          <w:w w:val="105"/>
        </w:rPr>
        <w:t>14% </w:t>
      </w:r>
      <w:r>
        <w:rPr>
          <w:color w:val="292425"/>
          <w:spacing w:val="-3"/>
          <w:w w:val="105"/>
        </w:rPr>
        <w:t>over </w:t>
      </w:r>
      <w:r>
        <w:rPr>
          <w:color w:val="292425"/>
          <w:w w:val="105"/>
        </w:rPr>
        <w:t>the past year</w:t>
      </w:r>
      <w:r>
        <w:rPr>
          <w:color w:val="292425"/>
          <w:spacing w:val="13"/>
          <w:w w:val="105"/>
        </w:rPr>
        <w:t> </w:t>
      </w:r>
      <w:r>
        <w:rPr>
          <w:color w:val="292425"/>
          <w:w w:val="105"/>
        </w:rPr>
        <w:t>(see</w:t>
      </w:r>
    </w:p>
    <w:p>
      <w:pPr>
        <w:pStyle w:val="BodyText"/>
        <w:spacing w:line="292" w:lineRule="auto"/>
        <w:ind w:left="292" w:right="189"/>
      </w:pPr>
      <w:r>
        <w:rPr>
          <w:color w:val="292425"/>
          <w:w w:val="110"/>
        </w:rPr>
        <w:t>Chart </w:t>
      </w:r>
      <w:r>
        <w:rPr>
          <w:color w:val="292425"/>
          <w:spacing w:val="-9"/>
          <w:w w:val="110"/>
        </w:rPr>
        <w:t>1.11). </w:t>
      </w:r>
      <w:r>
        <w:rPr>
          <w:color w:val="292425"/>
          <w:w w:val="110"/>
        </w:rPr>
        <w:t>The stock of outstanding mortgage debt increased from </w:t>
      </w:r>
      <w:r>
        <w:rPr>
          <w:color w:val="292425"/>
          <w:spacing w:val="-10"/>
          <w:w w:val="110"/>
        </w:rPr>
        <w:t>76% </w:t>
      </w:r>
      <w:r>
        <w:rPr>
          <w:color w:val="292425"/>
          <w:w w:val="110"/>
        </w:rPr>
        <w:t>of household income in </w:t>
      </w:r>
      <w:r>
        <w:rPr>
          <w:color w:val="292425"/>
          <w:spacing w:val="-17"/>
          <w:w w:val="110"/>
        </w:rPr>
        <w:t>1997 </w:t>
      </w:r>
      <w:r>
        <w:rPr>
          <w:color w:val="292425"/>
          <w:w w:val="110"/>
        </w:rPr>
        <w:t>Q1, </w:t>
      </w:r>
      <w:r>
        <w:rPr>
          <w:color w:val="292425"/>
          <w:spacing w:val="-4"/>
          <w:w w:val="110"/>
        </w:rPr>
        <w:t>to </w:t>
      </w:r>
      <w:r>
        <w:rPr>
          <w:color w:val="292425"/>
          <w:spacing w:val="-5"/>
          <w:w w:val="110"/>
        </w:rPr>
        <w:t>96% </w:t>
      </w:r>
      <w:r>
        <w:rPr>
          <w:color w:val="292425"/>
          <w:w w:val="110"/>
        </w:rPr>
        <w:t>in </w:t>
      </w:r>
      <w:r>
        <w:rPr>
          <w:color w:val="292425"/>
          <w:spacing w:val="-7"/>
          <w:w w:val="110"/>
        </w:rPr>
        <w:t>2003 </w:t>
      </w:r>
      <w:r>
        <w:rPr>
          <w:color w:val="292425"/>
          <w:w w:val="110"/>
        </w:rPr>
        <w:t>Q2. </w:t>
      </w:r>
      <w:r>
        <w:rPr>
          <w:color w:val="292425"/>
          <w:spacing w:val="-3"/>
          <w:w w:val="110"/>
        </w:rPr>
        <w:t>Related </w:t>
      </w:r>
      <w:r>
        <w:rPr>
          <w:color w:val="292425"/>
          <w:spacing w:val="-4"/>
          <w:w w:val="110"/>
        </w:rPr>
        <w:t>to </w:t>
      </w:r>
      <w:r>
        <w:rPr>
          <w:color w:val="292425"/>
          <w:w w:val="110"/>
        </w:rPr>
        <w:t>this, mortgage </w:t>
      </w:r>
      <w:r>
        <w:rPr>
          <w:color w:val="292425"/>
          <w:spacing w:val="-3"/>
          <w:w w:val="110"/>
        </w:rPr>
        <w:t>equity withdrawal </w:t>
      </w:r>
      <w:r>
        <w:rPr>
          <w:color w:val="292425"/>
          <w:w w:val="110"/>
        </w:rPr>
        <w:t>(MEW)—new</w:t>
      </w:r>
      <w:r>
        <w:rPr>
          <w:color w:val="292425"/>
          <w:spacing w:val="-35"/>
          <w:w w:val="110"/>
        </w:rPr>
        <w:t> </w:t>
      </w:r>
      <w:r>
        <w:rPr>
          <w:color w:val="292425"/>
          <w:w w:val="110"/>
        </w:rPr>
        <w:t>secured</w:t>
      </w:r>
      <w:r>
        <w:rPr>
          <w:color w:val="292425"/>
          <w:spacing w:val="-35"/>
          <w:w w:val="110"/>
        </w:rPr>
        <w:t> </w:t>
      </w:r>
      <w:r>
        <w:rPr>
          <w:color w:val="292425"/>
          <w:w w:val="110"/>
        </w:rPr>
        <w:t>borrowing,</w:t>
      </w:r>
      <w:r>
        <w:rPr>
          <w:color w:val="292425"/>
          <w:spacing w:val="-35"/>
          <w:w w:val="110"/>
        </w:rPr>
        <w:t> </w:t>
      </w:r>
      <w:r>
        <w:rPr>
          <w:color w:val="292425"/>
          <w:w w:val="110"/>
        </w:rPr>
        <w:t>less</w:t>
      </w:r>
      <w:r>
        <w:rPr>
          <w:color w:val="292425"/>
          <w:spacing w:val="-35"/>
          <w:w w:val="110"/>
        </w:rPr>
        <w:t> </w:t>
      </w:r>
      <w:r>
        <w:rPr>
          <w:color w:val="292425"/>
          <w:w w:val="110"/>
        </w:rPr>
        <w:t>spending</w:t>
      </w:r>
      <w:r>
        <w:rPr>
          <w:color w:val="292425"/>
          <w:spacing w:val="-35"/>
          <w:w w:val="110"/>
        </w:rPr>
        <w:t> </w:t>
      </w:r>
      <w:r>
        <w:rPr>
          <w:color w:val="292425"/>
          <w:spacing w:val="-4"/>
          <w:w w:val="110"/>
        </w:rPr>
        <w:t>to</w:t>
      </w:r>
      <w:r>
        <w:rPr>
          <w:color w:val="292425"/>
          <w:spacing w:val="-34"/>
          <w:w w:val="110"/>
        </w:rPr>
        <w:t> </w:t>
      </w:r>
      <w:r>
        <w:rPr>
          <w:color w:val="292425"/>
          <w:w w:val="110"/>
        </w:rPr>
        <w:t>maintain</w:t>
      </w:r>
      <w:r>
        <w:rPr>
          <w:color w:val="292425"/>
          <w:spacing w:val="-35"/>
          <w:w w:val="110"/>
        </w:rPr>
        <w:t> </w:t>
      </w:r>
      <w:r>
        <w:rPr>
          <w:color w:val="292425"/>
          <w:w w:val="110"/>
        </w:rPr>
        <w:t>or augment the housing stock—also increased </w:t>
      </w:r>
      <w:r>
        <w:rPr>
          <w:color w:val="292425"/>
          <w:spacing w:val="-3"/>
          <w:w w:val="110"/>
        </w:rPr>
        <w:t>sharply. </w:t>
      </w:r>
      <w:r>
        <w:rPr>
          <w:color w:val="292425"/>
          <w:w w:val="110"/>
        </w:rPr>
        <w:t>As discussed in the </w:t>
      </w:r>
      <w:r>
        <w:rPr>
          <w:color w:val="292425"/>
          <w:spacing w:val="-3"/>
          <w:w w:val="110"/>
        </w:rPr>
        <w:t>box </w:t>
      </w:r>
      <w:r>
        <w:rPr>
          <w:color w:val="292425"/>
          <w:w w:val="110"/>
        </w:rPr>
        <w:t>on pages 8–9, the increase in MEW is partly a result of households actively raising finance </w:t>
      </w:r>
      <w:r>
        <w:rPr>
          <w:color w:val="292425"/>
          <w:spacing w:val="-3"/>
          <w:w w:val="110"/>
        </w:rPr>
        <w:t>by </w:t>
      </w:r>
      <w:r>
        <w:rPr>
          <w:color w:val="292425"/>
          <w:w w:val="110"/>
        </w:rPr>
        <w:t>increasing the value of their mortgages on their existing homes. But a significant proportion of the rise in MEW reflects increased borrowing </w:t>
      </w:r>
      <w:r>
        <w:rPr>
          <w:color w:val="292425"/>
          <w:spacing w:val="-3"/>
          <w:w w:val="110"/>
        </w:rPr>
        <w:t>by first-time buyers </w:t>
      </w:r>
      <w:r>
        <w:rPr>
          <w:color w:val="292425"/>
          <w:w w:val="110"/>
        </w:rPr>
        <w:t>and others moving </w:t>
      </w:r>
      <w:r>
        <w:rPr>
          <w:color w:val="292425"/>
          <w:spacing w:val="-4"/>
          <w:w w:val="110"/>
        </w:rPr>
        <w:t>to </w:t>
      </w:r>
      <w:r>
        <w:rPr>
          <w:color w:val="292425"/>
          <w:w w:val="110"/>
        </w:rPr>
        <w:t>more expensive properties, resulting in higher </w:t>
      </w:r>
      <w:r>
        <w:rPr>
          <w:color w:val="292425"/>
          <w:spacing w:val="-3"/>
          <w:w w:val="110"/>
        </w:rPr>
        <w:t>equity </w:t>
      </w:r>
      <w:r>
        <w:rPr>
          <w:color w:val="292425"/>
          <w:w w:val="110"/>
        </w:rPr>
        <w:t>withdrawal </w:t>
      </w:r>
      <w:r>
        <w:rPr>
          <w:color w:val="292425"/>
          <w:spacing w:val="-3"/>
          <w:w w:val="110"/>
        </w:rPr>
        <w:t>by last-time </w:t>
      </w:r>
      <w:r>
        <w:rPr>
          <w:color w:val="292425"/>
          <w:w w:val="110"/>
        </w:rPr>
        <w:t>sellers and those who are moving </w:t>
      </w:r>
      <w:r>
        <w:rPr>
          <w:color w:val="292425"/>
          <w:spacing w:val="-4"/>
          <w:w w:val="110"/>
        </w:rPr>
        <w:t>to </w:t>
      </w:r>
      <w:r>
        <w:rPr>
          <w:color w:val="292425"/>
          <w:w w:val="110"/>
        </w:rPr>
        <w:t>cheaper</w:t>
      </w:r>
      <w:r>
        <w:rPr>
          <w:color w:val="292425"/>
          <w:spacing w:val="-14"/>
          <w:w w:val="110"/>
        </w:rPr>
        <w:t> </w:t>
      </w:r>
      <w:r>
        <w:rPr>
          <w:color w:val="292425"/>
          <w:w w:val="110"/>
        </w:rPr>
        <w:t>properties.</w:t>
      </w:r>
    </w:p>
    <w:p>
      <w:pPr>
        <w:spacing w:after="0" w:line="292" w:lineRule="auto"/>
        <w:sectPr>
          <w:type w:val="continuous"/>
          <w:pgSz w:w="11900" w:h="16840"/>
          <w:pgMar w:top="1220" w:bottom="280" w:left="640" w:right="640"/>
          <w:cols w:num="2" w:equalWidth="0">
            <w:col w:w="3862" w:space="952"/>
            <w:col w:w="5806"/>
          </w:cols>
        </w:sectPr>
      </w:pPr>
    </w:p>
    <w:p>
      <w:pPr>
        <w:pStyle w:val="BodyText"/>
        <w:rPr>
          <w:sz w:val="12"/>
        </w:rPr>
      </w:pPr>
    </w:p>
    <w:p>
      <w:pPr>
        <w:pStyle w:val="BodyText"/>
        <w:spacing w:before="5"/>
        <w:rPr>
          <w:sz w:val="14"/>
        </w:rPr>
      </w:pPr>
    </w:p>
    <w:p>
      <w:pPr>
        <w:spacing w:before="0"/>
        <w:ind w:left="0" w:right="0" w:firstLine="0"/>
        <w:jc w:val="right"/>
        <w:rPr>
          <w:sz w:val="12"/>
        </w:rPr>
      </w:pPr>
      <w:r>
        <w:rPr>
          <w:color w:val="292425"/>
          <w:spacing w:val="-5"/>
          <w:w w:val="120"/>
          <w:sz w:val="12"/>
        </w:rPr>
        <w:t>100</w:t>
      </w:r>
    </w:p>
    <w:p>
      <w:pPr>
        <w:pStyle w:val="BodyText"/>
        <w:rPr>
          <w:sz w:val="12"/>
        </w:rPr>
      </w:pPr>
    </w:p>
    <w:p>
      <w:pPr>
        <w:pStyle w:val="BodyText"/>
        <w:spacing w:before="9"/>
        <w:rPr>
          <w:sz w:val="17"/>
        </w:rPr>
      </w:pPr>
    </w:p>
    <w:p>
      <w:pPr>
        <w:spacing w:before="0"/>
        <w:ind w:left="0" w:right="12" w:firstLine="0"/>
        <w:jc w:val="right"/>
        <w:rPr>
          <w:sz w:val="12"/>
        </w:rPr>
      </w:pPr>
      <w:r>
        <w:rPr>
          <w:color w:val="292425"/>
          <w:spacing w:val="-15"/>
          <w:w w:val="120"/>
          <w:sz w:val="12"/>
        </w:rPr>
        <w:t>95</w:t>
      </w:r>
    </w:p>
    <w:p>
      <w:pPr>
        <w:pStyle w:val="BodyText"/>
        <w:rPr>
          <w:sz w:val="12"/>
        </w:rPr>
      </w:pPr>
    </w:p>
    <w:p>
      <w:pPr>
        <w:pStyle w:val="BodyText"/>
        <w:spacing w:before="9"/>
        <w:rPr>
          <w:sz w:val="17"/>
        </w:rPr>
      </w:pPr>
    </w:p>
    <w:p>
      <w:pPr>
        <w:spacing w:before="0"/>
        <w:ind w:left="0" w:right="2" w:firstLine="0"/>
        <w:jc w:val="right"/>
        <w:rPr>
          <w:sz w:val="12"/>
        </w:rPr>
      </w:pPr>
      <w:r>
        <w:rPr>
          <w:color w:val="292425"/>
          <w:spacing w:val="-5"/>
          <w:w w:val="120"/>
          <w:sz w:val="12"/>
        </w:rPr>
        <w:t>90</w:t>
      </w:r>
    </w:p>
    <w:p>
      <w:pPr>
        <w:pStyle w:val="BodyText"/>
        <w:rPr>
          <w:sz w:val="12"/>
        </w:rPr>
      </w:pPr>
    </w:p>
    <w:p>
      <w:pPr>
        <w:pStyle w:val="BodyText"/>
        <w:spacing w:before="10"/>
        <w:rPr>
          <w:sz w:val="17"/>
        </w:rPr>
      </w:pPr>
    </w:p>
    <w:p>
      <w:pPr>
        <w:spacing w:before="0"/>
        <w:ind w:left="0" w:right="12" w:firstLine="0"/>
        <w:jc w:val="right"/>
        <w:rPr>
          <w:sz w:val="12"/>
        </w:rPr>
      </w:pPr>
      <w:r>
        <w:rPr>
          <w:color w:val="292425"/>
          <w:spacing w:val="-15"/>
          <w:w w:val="120"/>
          <w:sz w:val="12"/>
        </w:rPr>
        <w:t>85</w:t>
      </w:r>
    </w:p>
    <w:p>
      <w:pPr>
        <w:pStyle w:val="BodyText"/>
        <w:rPr>
          <w:sz w:val="12"/>
        </w:rPr>
      </w:pPr>
    </w:p>
    <w:p>
      <w:pPr>
        <w:pStyle w:val="BodyText"/>
        <w:spacing w:before="9"/>
        <w:rPr>
          <w:sz w:val="17"/>
        </w:rPr>
      </w:pPr>
    </w:p>
    <w:p>
      <w:pPr>
        <w:spacing w:before="0"/>
        <w:ind w:left="0" w:right="5" w:firstLine="0"/>
        <w:jc w:val="right"/>
        <w:rPr>
          <w:sz w:val="12"/>
        </w:rPr>
      </w:pPr>
      <w:r>
        <w:rPr>
          <w:color w:val="292425"/>
          <w:spacing w:val="-8"/>
          <w:w w:val="120"/>
          <w:sz w:val="12"/>
        </w:rPr>
        <w:t>80</w:t>
      </w:r>
    </w:p>
    <w:p>
      <w:pPr>
        <w:pStyle w:val="BodyText"/>
        <w:rPr>
          <w:sz w:val="12"/>
        </w:rPr>
      </w:pPr>
    </w:p>
    <w:p>
      <w:pPr>
        <w:pStyle w:val="BodyText"/>
        <w:spacing w:before="9"/>
        <w:rPr>
          <w:sz w:val="17"/>
        </w:rPr>
      </w:pPr>
    </w:p>
    <w:p>
      <w:pPr>
        <w:spacing w:before="0"/>
        <w:ind w:left="0" w:right="17" w:firstLine="0"/>
        <w:jc w:val="right"/>
        <w:rPr>
          <w:sz w:val="12"/>
        </w:rPr>
      </w:pPr>
      <w:r>
        <w:rPr>
          <w:color w:val="292425"/>
          <w:spacing w:val="-20"/>
          <w:w w:val="120"/>
          <w:sz w:val="12"/>
        </w:rPr>
        <w:t>75</w:t>
      </w:r>
    </w:p>
    <w:p>
      <w:pPr>
        <w:spacing w:line="242" w:lineRule="auto" w:before="66"/>
        <w:ind w:left="-16" w:right="-11" w:firstLine="0"/>
        <w:jc w:val="left"/>
        <w:rPr>
          <w:sz w:val="12"/>
        </w:rPr>
      </w:pPr>
      <w:r>
        <w:rPr/>
        <w:br w:type="column"/>
      </w:r>
      <w:r>
        <w:rPr>
          <w:color w:val="292425"/>
          <w:w w:val="110"/>
          <w:sz w:val="12"/>
        </w:rPr>
        <w:t>Percentage of annualised household disposable income</w:t>
      </w:r>
    </w:p>
    <w:p>
      <w:pPr>
        <w:pStyle w:val="BodyText"/>
        <w:spacing w:before="10"/>
        <w:rPr>
          <w:sz w:val="2"/>
        </w:rPr>
      </w:pPr>
    </w:p>
    <w:p>
      <w:pPr>
        <w:pStyle w:val="BodyText"/>
        <w:spacing w:line="20" w:lineRule="exact"/>
        <w:ind w:left="-21"/>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10"/>
        <w:rPr>
          <w:sz w:val="19"/>
        </w:rPr>
      </w:pPr>
    </w:p>
    <w:p>
      <w:pPr>
        <w:pStyle w:val="BodyText"/>
        <w:spacing w:line="20" w:lineRule="exact"/>
        <w:ind w:left="-21"/>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9"/>
        <w:rPr>
          <w:sz w:val="19"/>
        </w:rPr>
      </w:pPr>
    </w:p>
    <w:p>
      <w:pPr>
        <w:pStyle w:val="BodyText"/>
        <w:spacing w:line="20" w:lineRule="exact"/>
        <w:ind w:left="-21"/>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9"/>
        <w:rPr>
          <w:sz w:val="19"/>
        </w:rPr>
      </w:pPr>
    </w:p>
    <w:p>
      <w:pPr>
        <w:pStyle w:val="BodyText"/>
        <w:spacing w:line="20" w:lineRule="exact"/>
        <w:ind w:left="-21"/>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9"/>
        <w:rPr>
          <w:sz w:val="19"/>
        </w:rPr>
      </w:pPr>
    </w:p>
    <w:p>
      <w:pPr>
        <w:pStyle w:val="BodyText"/>
        <w:spacing w:line="20" w:lineRule="exact"/>
        <w:ind w:left="-21"/>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9"/>
        <w:rPr>
          <w:sz w:val="19"/>
        </w:rPr>
      </w:pPr>
    </w:p>
    <w:p>
      <w:pPr>
        <w:pStyle w:val="BodyText"/>
        <w:spacing w:line="20" w:lineRule="exact"/>
        <w:ind w:left="-21"/>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line="242" w:lineRule="auto" w:before="66"/>
        <w:ind w:left="318" w:right="63" w:hanging="138"/>
        <w:jc w:val="left"/>
        <w:rPr>
          <w:sz w:val="12"/>
        </w:rPr>
      </w:pPr>
      <w:r>
        <w:rPr/>
        <w:br w:type="column"/>
      </w:r>
      <w:r>
        <w:rPr>
          <w:color w:val="292425"/>
          <w:w w:val="110"/>
          <w:sz w:val="12"/>
        </w:rPr>
        <w:t>Percentage change on a year earlier</w:t>
      </w:r>
    </w:p>
    <w:p>
      <w:pPr>
        <w:spacing w:line="97" w:lineRule="exact" w:before="0"/>
        <w:ind w:left="1174" w:right="0" w:firstLine="0"/>
        <w:jc w:val="left"/>
        <w:rPr>
          <w:sz w:val="12"/>
        </w:rPr>
      </w:pPr>
      <w:r>
        <w:rPr/>
        <w:pict>
          <v:line style="position:absolute;mso-position-horizontal-relative:page;mso-position-vertical-relative:paragraph;z-index:15809536" from="210.104004pt,1.93775pt" to="215.144004pt,1.93775pt" stroked="true" strokeweight=".5pt" strokecolor="#292425">
            <v:stroke dashstyle="solid"/>
            <w10:wrap type="none"/>
          </v:line>
        </w:pict>
      </w:r>
      <w:r>
        <w:rPr>
          <w:color w:val="292425"/>
          <w:spacing w:val="-20"/>
          <w:w w:val="120"/>
          <w:sz w:val="12"/>
        </w:rPr>
        <w:t>16</w:t>
      </w:r>
    </w:p>
    <w:p>
      <w:pPr>
        <w:pStyle w:val="BodyText"/>
        <w:rPr>
          <w:sz w:val="12"/>
        </w:rPr>
      </w:pPr>
    </w:p>
    <w:p>
      <w:pPr>
        <w:spacing w:before="82"/>
        <w:ind w:left="0" w:right="57" w:firstLine="0"/>
        <w:jc w:val="right"/>
        <w:rPr>
          <w:sz w:val="12"/>
        </w:rPr>
      </w:pPr>
      <w:r>
        <w:rPr/>
        <w:pict>
          <v:line style="position:absolute;mso-position-horizontal-relative:page;mso-position-vertical-relative:paragraph;z-index:15809024" from="210.104004pt,8.318153pt" to="215.144004pt,8.318153pt" stroked="true" strokeweight=".5pt" strokecolor="#292425">
            <v:stroke dashstyle="solid"/>
            <w10:wrap type="none"/>
          </v:line>
        </w:pict>
      </w:r>
      <w:r>
        <w:rPr/>
        <w:pict>
          <v:group style="position:absolute;margin-left:61.587002pt;margin-top:7.383153pt;width:143.35pt;height:106.45pt;mso-position-horizontal-relative:page;mso-position-vertical-relative:paragraph;z-index:15811584" coordorigin="1232,148" coordsize="2867,2129">
            <v:shape style="position:absolute;left:1241;top:157;width:2847;height:1811" coordorigin="1242,158" coordsize="2847,1811" path="m1242,1787l1310,1837,1379,1870,1447,1804,1515,1721,1583,1689,1652,1672,1720,1705,1788,1738,1857,1804,1925,1870,1982,1935,2050,1968,2119,1935,2187,1886,2255,1804,2323,1721,2392,1672,2460,1639,2528,1639,2597,1656,2665,1672,2734,1639,2802,1639,2870,1573,2938,1458,3007,1359,3075,1211,3143,1129,3212,1096,3280,1178,3348,1211,3405,1178,3474,1112,3542,981,3678,750,3747,602,3815,470,3883,306,3952,240,4020,207,4088,158e" filled="false" stroked="true" strokeweight="1pt" strokecolor="#523391">
              <v:path arrowok="t"/>
              <v:stroke dashstyle="solid"/>
            </v:shape>
            <v:shape style="position:absolute;left:1241;top:190;width:2780;height:2077" coordorigin="1242,190" coordsize="2780,2077" path="m1242,1920l1310,2052,1379,2035,1447,2035,1515,1970,1584,1854,1652,1920,1720,1871,1788,2002,1857,1937,1925,1986,1982,2019,2050,2085,2119,2118,2187,2134,2255,2085,2324,2068,2392,2233,2460,2217,2529,2266,2597,2101,2666,2035,2734,2019,2802,1937,2871,1788,2939,2002,3007,1772,3076,1887,3144,1821,3212,1788,3280,1805,3349,1722,3406,1772,3474,1591,3543,1541,3611,1541,3679,1129,3747,1080,3816,849,3884,569,3953,305,4021,190e" filled="false" stroked="true" strokeweight="1pt" strokecolor="#ec2131">
              <v:path arrowok="t"/>
              <v:stroke dashstyle="solid"/>
            </v:shape>
            <v:shape style="position:absolute;left:2344;top:796;width:1236;height:260" type="#_x0000_t202" filled="false" stroked="false">
              <v:textbox inset="0,0,0,0">
                <w:txbxContent>
                  <w:p>
                    <w:pPr>
                      <w:spacing w:line="116" w:lineRule="exact" w:before="0"/>
                      <w:ind w:left="0" w:right="0" w:firstLine="0"/>
                      <w:jc w:val="left"/>
                      <w:rPr>
                        <w:sz w:val="12"/>
                      </w:rPr>
                    </w:pPr>
                    <w:r>
                      <w:rPr>
                        <w:color w:val="292425"/>
                        <w:w w:val="110"/>
                        <w:sz w:val="12"/>
                      </w:rPr>
                      <w:t>Growth in secured debt</w:t>
                    </w:r>
                  </w:p>
                  <w:p>
                    <w:pPr>
                      <w:spacing w:before="2"/>
                      <w:ind w:left="60" w:right="0" w:firstLine="0"/>
                      <w:jc w:val="left"/>
                      <w:rPr>
                        <w:sz w:val="12"/>
                      </w:rPr>
                    </w:pPr>
                    <w:r>
                      <w:rPr>
                        <w:color w:val="292425"/>
                        <w:w w:val="110"/>
                        <w:sz w:val="12"/>
                      </w:rPr>
                      <w:t>(right-hand scale)</w:t>
                    </w:r>
                  </w:p>
                </w:txbxContent>
              </v:textbox>
              <w10:wrap type="none"/>
            </v:shape>
            <v:shape style="position:absolute;left:2998;top:1910;width:908;height:260" type="#_x0000_t202" filled="false" stroked="false">
              <v:textbox inset="0,0,0,0">
                <w:txbxContent>
                  <w:p>
                    <w:pPr>
                      <w:spacing w:line="116" w:lineRule="exact" w:before="0"/>
                      <w:ind w:left="0" w:right="0" w:firstLine="0"/>
                      <w:jc w:val="left"/>
                      <w:rPr>
                        <w:sz w:val="12"/>
                      </w:rPr>
                    </w:pPr>
                    <w:r>
                      <w:rPr>
                        <w:color w:val="292425"/>
                        <w:w w:val="110"/>
                        <w:sz w:val="12"/>
                      </w:rPr>
                      <w:t>Secured debt</w:t>
                    </w:r>
                  </w:p>
                  <w:p>
                    <w:pPr>
                      <w:spacing w:before="2"/>
                      <w:ind w:left="60" w:right="0" w:firstLine="0"/>
                      <w:jc w:val="left"/>
                      <w:rPr>
                        <w:sz w:val="12"/>
                      </w:rPr>
                    </w:pPr>
                    <w:r>
                      <w:rPr>
                        <w:color w:val="292425"/>
                        <w:w w:val="105"/>
                        <w:sz w:val="12"/>
                      </w:rPr>
                      <w:t>(left-hand scale)</w:t>
                    </w:r>
                  </w:p>
                </w:txbxContent>
              </v:textbox>
              <w10:wrap type="none"/>
            </v:shape>
            <w10:wrap type="none"/>
          </v:group>
        </w:pict>
      </w:r>
      <w:r>
        <w:rPr>
          <w:color w:val="292425"/>
          <w:spacing w:val="-20"/>
          <w:w w:val="120"/>
          <w:sz w:val="12"/>
        </w:rPr>
        <w:t>14</w:t>
      </w:r>
    </w:p>
    <w:p>
      <w:pPr>
        <w:pStyle w:val="BodyText"/>
        <w:rPr>
          <w:sz w:val="12"/>
        </w:rPr>
      </w:pPr>
    </w:p>
    <w:p>
      <w:pPr>
        <w:spacing w:before="83"/>
        <w:ind w:left="0" w:right="52" w:firstLine="0"/>
        <w:jc w:val="right"/>
        <w:rPr>
          <w:sz w:val="12"/>
        </w:rPr>
      </w:pPr>
      <w:r>
        <w:rPr/>
        <w:pict>
          <v:line style="position:absolute;mso-position-horizontal-relative:page;mso-position-vertical-relative:paragraph;z-index:15808512" from="210.104004pt,8.578757pt" to="215.144004pt,8.578757pt" stroked="true" strokeweight=".5pt" strokecolor="#292425">
            <v:stroke dashstyle="solid"/>
            <w10:wrap type="none"/>
          </v:line>
        </w:pict>
      </w:r>
      <w:r>
        <w:rPr>
          <w:color w:val="292425"/>
          <w:spacing w:val="-15"/>
          <w:w w:val="120"/>
          <w:sz w:val="12"/>
        </w:rPr>
        <w:t>12</w:t>
      </w:r>
    </w:p>
    <w:p>
      <w:pPr>
        <w:pStyle w:val="BodyText"/>
        <w:rPr>
          <w:sz w:val="12"/>
        </w:rPr>
      </w:pPr>
    </w:p>
    <w:p>
      <w:pPr>
        <w:spacing w:before="82"/>
        <w:ind w:left="0" w:right="52" w:firstLine="0"/>
        <w:jc w:val="right"/>
        <w:rPr>
          <w:sz w:val="12"/>
        </w:rPr>
      </w:pPr>
      <w:r>
        <w:rPr/>
        <w:pict>
          <v:line style="position:absolute;mso-position-horizontal-relative:page;mso-position-vertical-relative:paragraph;z-index:15808000" from="210.104004pt,7.868972pt" to="215.144004pt,7.868972pt" stroked="true" strokeweight=".5pt" strokecolor="#292425">
            <v:stroke dashstyle="solid"/>
            <w10:wrap type="none"/>
          </v:line>
        </w:pict>
      </w:r>
      <w:r>
        <w:rPr>
          <w:color w:val="292425"/>
          <w:spacing w:val="-14"/>
          <w:w w:val="120"/>
          <w:sz w:val="12"/>
        </w:rPr>
        <w:t>10</w:t>
      </w:r>
    </w:p>
    <w:p>
      <w:pPr>
        <w:pStyle w:val="BodyText"/>
        <w:rPr>
          <w:sz w:val="12"/>
        </w:rPr>
      </w:pPr>
    </w:p>
    <w:p>
      <w:pPr>
        <w:spacing w:before="82"/>
        <w:ind w:left="0" w:right="38" w:firstLine="0"/>
        <w:jc w:val="right"/>
        <w:rPr>
          <w:sz w:val="12"/>
        </w:rPr>
      </w:pPr>
      <w:r>
        <w:rPr/>
        <w:pict>
          <v:line style="position:absolute;mso-position-horizontal-relative:page;mso-position-vertical-relative:paragraph;z-index:15807488" from="210.104004pt,8.085965pt" to="215.144004pt,8.085965pt" stroked="true" strokeweight=".5pt" strokecolor="#292425">
            <v:stroke dashstyle="solid"/>
            <w10:wrap type="none"/>
          </v:line>
        </w:pict>
      </w:r>
      <w:r>
        <w:rPr>
          <w:color w:val="292425"/>
          <w:w w:val="121"/>
          <w:sz w:val="12"/>
        </w:rPr>
        <w:t>8</w:t>
      </w:r>
    </w:p>
    <w:p>
      <w:pPr>
        <w:pStyle w:val="BodyText"/>
        <w:rPr>
          <w:sz w:val="12"/>
        </w:rPr>
      </w:pPr>
    </w:p>
    <w:p>
      <w:pPr>
        <w:spacing w:before="83"/>
        <w:ind w:left="0" w:right="38" w:firstLine="0"/>
        <w:jc w:val="right"/>
        <w:rPr>
          <w:sz w:val="12"/>
        </w:rPr>
      </w:pPr>
      <w:r>
        <w:rPr/>
        <w:pict>
          <v:line style="position:absolute;mso-position-horizontal-relative:page;mso-position-vertical-relative:paragraph;z-index:15806976" from="210.104004pt,8.354150pt" to="215.144004pt,8.354150pt" stroked="true" strokeweight=".5pt" strokecolor="#292425">
            <v:stroke dashstyle="solid"/>
            <w10:wrap type="none"/>
          </v:line>
        </w:pict>
      </w:r>
      <w:r>
        <w:rPr>
          <w:color w:val="292425"/>
          <w:w w:val="121"/>
          <w:sz w:val="12"/>
        </w:rPr>
        <w:t>6</w:t>
      </w:r>
    </w:p>
    <w:p>
      <w:pPr>
        <w:pStyle w:val="BodyText"/>
        <w:rPr>
          <w:sz w:val="12"/>
        </w:rPr>
      </w:pPr>
    </w:p>
    <w:p>
      <w:pPr>
        <w:spacing w:before="82"/>
        <w:ind w:left="0" w:right="38" w:firstLine="0"/>
        <w:jc w:val="right"/>
        <w:rPr>
          <w:sz w:val="12"/>
        </w:rPr>
      </w:pPr>
      <w:r>
        <w:rPr/>
        <w:pict>
          <v:line style="position:absolute;mso-position-horizontal-relative:page;mso-position-vertical-relative:paragraph;z-index:15806464" from="210.104004pt,8.515364pt" to="215.144004pt,8.515364pt" stroked="true" strokeweight=".5pt" strokecolor="#292425">
            <v:stroke dashstyle="solid"/>
            <w10:wrap type="none"/>
          </v:line>
        </w:pict>
      </w:r>
      <w:r>
        <w:rPr>
          <w:color w:val="292425"/>
          <w:w w:val="121"/>
          <w:sz w:val="12"/>
        </w:rPr>
        <w:t>4</w:t>
      </w:r>
    </w:p>
    <w:p>
      <w:pPr>
        <w:pStyle w:val="BodyText"/>
        <w:rPr>
          <w:sz w:val="12"/>
        </w:rPr>
      </w:pPr>
    </w:p>
    <w:p>
      <w:pPr>
        <w:spacing w:before="83"/>
        <w:ind w:left="0" w:right="38" w:firstLine="0"/>
        <w:jc w:val="right"/>
        <w:rPr>
          <w:sz w:val="12"/>
        </w:rPr>
      </w:pPr>
      <w:r>
        <w:rPr/>
        <w:pict>
          <v:line style="position:absolute;mso-position-horizontal-relative:page;mso-position-vertical-relative:paragraph;z-index:15805952" from="210.104004pt,7.904357pt" to="215.144004pt,7.904357pt" stroked="true" strokeweight=".5pt" strokecolor="#292425">
            <v:stroke dashstyle="solid"/>
            <w10:wrap type="none"/>
          </v:line>
        </w:pict>
      </w:r>
      <w:r>
        <w:rPr>
          <w:color w:val="292425"/>
          <w:w w:val="121"/>
          <w:sz w:val="12"/>
        </w:rPr>
        <w:t>2</w:t>
      </w:r>
    </w:p>
    <w:p>
      <w:pPr>
        <w:pStyle w:val="BodyText"/>
        <w:spacing w:line="292" w:lineRule="auto" w:before="108"/>
        <w:ind w:left="180" w:right="107"/>
      </w:pPr>
      <w:r>
        <w:rPr/>
        <w:br w:type="column"/>
      </w:r>
      <w:r>
        <w:rPr>
          <w:color w:val="292425"/>
          <w:w w:val="110"/>
        </w:rPr>
        <w:t>Unsecured borrowing—through credit cards, </w:t>
      </w:r>
      <w:r>
        <w:rPr>
          <w:color w:val="292425"/>
          <w:spacing w:val="-3"/>
          <w:w w:val="110"/>
        </w:rPr>
        <w:t>overdrafts, </w:t>
      </w:r>
      <w:r>
        <w:rPr>
          <w:color w:val="292425"/>
          <w:w w:val="110"/>
        </w:rPr>
        <w:t>and other loans—has </w:t>
      </w:r>
      <w:r>
        <w:rPr>
          <w:color w:val="292425"/>
          <w:spacing w:val="-3"/>
          <w:w w:val="110"/>
        </w:rPr>
        <w:t>grown by </w:t>
      </w:r>
      <w:r>
        <w:rPr>
          <w:color w:val="292425"/>
          <w:w w:val="110"/>
        </w:rPr>
        <w:t>around </w:t>
      </w:r>
      <w:r>
        <w:rPr>
          <w:color w:val="292425"/>
          <w:spacing w:val="-13"/>
          <w:w w:val="110"/>
        </w:rPr>
        <w:t>15% </w:t>
      </w:r>
      <w:r>
        <w:rPr>
          <w:color w:val="292425"/>
          <w:w w:val="110"/>
        </w:rPr>
        <w:t>per year since </w:t>
      </w:r>
      <w:r>
        <w:rPr>
          <w:color w:val="292425"/>
          <w:spacing w:val="-18"/>
          <w:w w:val="110"/>
        </w:rPr>
        <w:t>1995 </w:t>
      </w:r>
      <w:r>
        <w:rPr>
          <w:color w:val="292425"/>
          <w:w w:val="110"/>
        </w:rPr>
        <w:t>(see Chart </w:t>
      </w:r>
      <w:r>
        <w:rPr>
          <w:color w:val="292425"/>
          <w:spacing w:val="-5"/>
          <w:w w:val="110"/>
        </w:rPr>
        <w:t>1.12), </w:t>
      </w:r>
      <w:r>
        <w:rPr>
          <w:color w:val="292425"/>
          <w:w w:val="110"/>
        </w:rPr>
        <w:t>enough </w:t>
      </w:r>
      <w:r>
        <w:rPr>
          <w:color w:val="292425"/>
          <w:spacing w:val="-4"/>
          <w:w w:val="110"/>
        </w:rPr>
        <w:t>to </w:t>
      </w:r>
      <w:r>
        <w:rPr>
          <w:color w:val="292425"/>
          <w:w w:val="110"/>
        </w:rPr>
        <w:t>raise the </w:t>
      </w:r>
      <w:r>
        <w:rPr>
          <w:color w:val="292425"/>
          <w:spacing w:val="-3"/>
          <w:w w:val="110"/>
        </w:rPr>
        <w:t>level </w:t>
      </w:r>
      <w:r>
        <w:rPr>
          <w:color w:val="292425"/>
          <w:w w:val="110"/>
        </w:rPr>
        <w:t>of nominal consumption </w:t>
      </w:r>
      <w:r>
        <w:rPr>
          <w:color w:val="292425"/>
          <w:spacing w:val="-3"/>
          <w:w w:val="110"/>
        </w:rPr>
        <w:t>by </w:t>
      </w:r>
      <w:r>
        <w:rPr>
          <w:color w:val="292425"/>
          <w:w w:val="110"/>
        </w:rPr>
        <w:t>about 2%. The growth in borrowing has raised the stock of unsecured debt </w:t>
      </w:r>
      <w:r>
        <w:rPr>
          <w:color w:val="292425"/>
          <w:spacing w:val="-3"/>
          <w:w w:val="110"/>
        </w:rPr>
        <w:t>owed </w:t>
      </w:r>
      <w:r>
        <w:rPr>
          <w:color w:val="292425"/>
          <w:spacing w:val="-4"/>
          <w:w w:val="110"/>
        </w:rPr>
        <w:t>to </w:t>
      </w:r>
      <w:r>
        <w:rPr>
          <w:color w:val="292425"/>
          <w:w w:val="110"/>
        </w:rPr>
        <w:t>UK lenders from </w:t>
      </w:r>
      <w:r>
        <w:rPr>
          <w:color w:val="292425"/>
          <w:spacing w:val="-16"/>
          <w:w w:val="110"/>
        </w:rPr>
        <w:t>11% </w:t>
      </w:r>
      <w:r>
        <w:rPr>
          <w:color w:val="292425"/>
          <w:w w:val="110"/>
        </w:rPr>
        <w:t>of household income in </w:t>
      </w:r>
      <w:r>
        <w:rPr>
          <w:color w:val="292425"/>
          <w:spacing w:val="-14"/>
          <w:w w:val="110"/>
        </w:rPr>
        <w:t>1993, </w:t>
      </w:r>
      <w:r>
        <w:rPr>
          <w:color w:val="292425"/>
          <w:spacing w:val="-4"/>
          <w:w w:val="110"/>
        </w:rPr>
        <w:t>to </w:t>
      </w:r>
      <w:r>
        <w:rPr>
          <w:color w:val="292425"/>
          <w:spacing w:val="-3"/>
          <w:w w:val="110"/>
        </w:rPr>
        <w:t>over </w:t>
      </w:r>
      <w:r>
        <w:rPr>
          <w:color w:val="292425"/>
          <w:spacing w:val="-6"/>
          <w:w w:val="110"/>
        </w:rPr>
        <w:t>22% </w:t>
      </w:r>
      <w:r>
        <w:rPr>
          <w:color w:val="292425"/>
          <w:w w:val="110"/>
        </w:rPr>
        <w:t>in </w:t>
      </w:r>
      <w:r>
        <w:rPr>
          <w:color w:val="292425"/>
          <w:spacing w:val="-6"/>
          <w:w w:val="110"/>
        </w:rPr>
        <w:t>2003; </w:t>
      </w:r>
      <w:r>
        <w:rPr>
          <w:color w:val="292425"/>
          <w:w w:val="110"/>
        </w:rPr>
        <w:t>this increase is smaller than the cumulative impact of the lending flows,</w:t>
      </w:r>
      <w:r>
        <w:rPr>
          <w:color w:val="292425"/>
          <w:spacing w:val="-27"/>
          <w:w w:val="110"/>
        </w:rPr>
        <w:t> </w:t>
      </w:r>
      <w:r>
        <w:rPr>
          <w:color w:val="292425"/>
          <w:w w:val="110"/>
        </w:rPr>
        <w:t>because</w:t>
      </w:r>
      <w:r>
        <w:rPr>
          <w:color w:val="292425"/>
          <w:spacing w:val="-27"/>
          <w:w w:val="110"/>
        </w:rPr>
        <w:t> </w:t>
      </w:r>
      <w:r>
        <w:rPr>
          <w:color w:val="292425"/>
          <w:w w:val="110"/>
        </w:rPr>
        <w:t>of</w:t>
      </w:r>
      <w:r>
        <w:rPr>
          <w:color w:val="292425"/>
          <w:spacing w:val="-27"/>
          <w:w w:val="110"/>
        </w:rPr>
        <w:t> </w:t>
      </w:r>
      <w:r>
        <w:rPr>
          <w:color w:val="292425"/>
          <w:w w:val="110"/>
        </w:rPr>
        <w:t>debt</w:t>
      </w:r>
      <w:r>
        <w:rPr>
          <w:color w:val="292425"/>
          <w:spacing w:val="-27"/>
          <w:w w:val="110"/>
        </w:rPr>
        <w:t> </w:t>
      </w:r>
      <w:r>
        <w:rPr>
          <w:color w:val="292425"/>
          <w:w w:val="110"/>
        </w:rPr>
        <w:t>write-offs,</w:t>
      </w:r>
      <w:r>
        <w:rPr>
          <w:color w:val="292425"/>
          <w:spacing w:val="-27"/>
          <w:w w:val="110"/>
        </w:rPr>
        <w:t> </w:t>
      </w:r>
      <w:r>
        <w:rPr>
          <w:color w:val="292425"/>
          <w:w w:val="110"/>
        </w:rPr>
        <w:t>and</w:t>
      </w:r>
      <w:r>
        <w:rPr>
          <w:color w:val="292425"/>
          <w:spacing w:val="-27"/>
          <w:w w:val="110"/>
        </w:rPr>
        <w:t> </w:t>
      </w:r>
      <w:r>
        <w:rPr>
          <w:color w:val="292425"/>
          <w:w w:val="110"/>
        </w:rPr>
        <w:t>the</w:t>
      </w:r>
      <w:r>
        <w:rPr>
          <w:color w:val="292425"/>
          <w:spacing w:val="-27"/>
          <w:w w:val="110"/>
        </w:rPr>
        <w:t> </w:t>
      </w:r>
      <w:r>
        <w:rPr>
          <w:color w:val="292425"/>
          <w:w w:val="110"/>
        </w:rPr>
        <w:t>sale</w:t>
      </w:r>
      <w:r>
        <w:rPr>
          <w:color w:val="292425"/>
          <w:spacing w:val="-27"/>
          <w:w w:val="110"/>
        </w:rPr>
        <w:t> </w:t>
      </w:r>
      <w:r>
        <w:rPr>
          <w:color w:val="292425"/>
          <w:w w:val="110"/>
        </w:rPr>
        <w:t>of</w:t>
      </w:r>
      <w:r>
        <w:rPr>
          <w:color w:val="292425"/>
          <w:spacing w:val="-27"/>
          <w:w w:val="110"/>
        </w:rPr>
        <w:t> </w:t>
      </w:r>
      <w:r>
        <w:rPr>
          <w:color w:val="292425"/>
          <w:w w:val="110"/>
        </w:rPr>
        <w:t>securitisations </w:t>
      </w:r>
      <w:r>
        <w:rPr>
          <w:color w:val="292425"/>
          <w:spacing w:val="-4"/>
          <w:w w:val="110"/>
        </w:rPr>
        <w:t>to </w:t>
      </w:r>
      <w:r>
        <w:rPr>
          <w:color w:val="292425"/>
          <w:spacing w:val="-3"/>
          <w:w w:val="110"/>
        </w:rPr>
        <w:t>overseas </w:t>
      </w:r>
      <w:r>
        <w:rPr>
          <w:color w:val="292425"/>
          <w:w w:val="110"/>
        </w:rPr>
        <w:t>institutions. Outstanding credit card debt has </w:t>
      </w:r>
      <w:r>
        <w:rPr>
          <w:color w:val="292425"/>
          <w:spacing w:val="-3"/>
          <w:w w:val="110"/>
        </w:rPr>
        <w:t>grown </w:t>
      </w:r>
      <w:r>
        <w:rPr>
          <w:color w:val="292425"/>
          <w:w w:val="110"/>
        </w:rPr>
        <w:t>particularly </w:t>
      </w:r>
      <w:r>
        <w:rPr>
          <w:color w:val="292425"/>
          <w:spacing w:val="-3"/>
          <w:w w:val="110"/>
        </w:rPr>
        <w:t>quickly, </w:t>
      </w:r>
      <w:r>
        <w:rPr>
          <w:color w:val="292425"/>
          <w:w w:val="110"/>
        </w:rPr>
        <w:t>from 2% of income in </w:t>
      </w:r>
      <w:r>
        <w:rPr>
          <w:color w:val="292425"/>
          <w:spacing w:val="-14"/>
          <w:w w:val="110"/>
        </w:rPr>
        <w:t>1993, </w:t>
      </w:r>
      <w:r>
        <w:rPr>
          <w:color w:val="292425"/>
          <w:spacing w:val="-4"/>
          <w:w w:val="110"/>
        </w:rPr>
        <w:t>to </w:t>
      </w:r>
      <w:r>
        <w:rPr>
          <w:color w:val="292425"/>
          <w:w w:val="110"/>
        </w:rPr>
        <w:t>almost</w:t>
      </w:r>
      <w:r>
        <w:rPr>
          <w:color w:val="292425"/>
          <w:spacing w:val="-9"/>
          <w:w w:val="110"/>
        </w:rPr>
        <w:t> </w:t>
      </w:r>
      <w:r>
        <w:rPr>
          <w:color w:val="292425"/>
          <w:w w:val="110"/>
        </w:rPr>
        <w:t>7%</w:t>
      </w:r>
      <w:r>
        <w:rPr>
          <w:color w:val="292425"/>
          <w:spacing w:val="-9"/>
          <w:w w:val="110"/>
        </w:rPr>
        <w:t> </w:t>
      </w:r>
      <w:r>
        <w:rPr>
          <w:color w:val="292425"/>
          <w:w w:val="110"/>
        </w:rPr>
        <w:t>in</w:t>
      </w:r>
      <w:r>
        <w:rPr>
          <w:color w:val="292425"/>
          <w:spacing w:val="-8"/>
          <w:w w:val="110"/>
        </w:rPr>
        <w:t> </w:t>
      </w:r>
      <w:r>
        <w:rPr>
          <w:color w:val="292425"/>
          <w:spacing w:val="-6"/>
          <w:w w:val="110"/>
        </w:rPr>
        <w:t>2003.</w:t>
      </w:r>
      <w:r>
        <w:rPr>
          <w:color w:val="292425"/>
          <w:spacing w:val="39"/>
          <w:w w:val="110"/>
        </w:rPr>
        <w:t> </w:t>
      </w:r>
      <w:r>
        <w:rPr>
          <w:color w:val="292425"/>
          <w:w w:val="110"/>
        </w:rPr>
        <w:t>There</w:t>
      </w:r>
      <w:r>
        <w:rPr>
          <w:color w:val="292425"/>
          <w:spacing w:val="-9"/>
          <w:w w:val="110"/>
        </w:rPr>
        <w:t> </w:t>
      </w:r>
      <w:r>
        <w:rPr>
          <w:color w:val="292425"/>
          <w:w w:val="110"/>
        </w:rPr>
        <w:t>has</w:t>
      </w:r>
      <w:r>
        <w:rPr>
          <w:color w:val="292425"/>
          <w:spacing w:val="-8"/>
          <w:w w:val="110"/>
        </w:rPr>
        <w:t> </w:t>
      </w:r>
      <w:r>
        <w:rPr>
          <w:color w:val="292425"/>
          <w:w w:val="110"/>
        </w:rPr>
        <w:t>been</w:t>
      </w:r>
      <w:r>
        <w:rPr>
          <w:color w:val="292425"/>
          <w:spacing w:val="-9"/>
          <w:w w:val="110"/>
        </w:rPr>
        <w:t> </w:t>
      </w:r>
      <w:r>
        <w:rPr>
          <w:color w:val="292425"/>
          <w:w w:val="110"/>
        </w:rPr>
        <w:t>an</w:t>
      </w:r>
      <w:r>
        <w:rPr>
          <w:color w:val="292425"/>
          <w:spacing w:val="-8"/>
          <w:w w:val="110"/>
        </w:rPr>
        <w:t> </w:t>
      </w:r>
      <w:r>
        <w:rPr>
          <w:color w:val="292425"/>
          <w:w w:val="110"/>
        </w:rPr>
        <w:t>increase</w:t>
      </w:r>
      <w:r>
        <w:rPr>
          <w:color w:val="292425"/>
          <w:spacing w:val="-9"/>
          <w:w w:val="110"/>
        </w:rPr>
        <w:t> </w:t>
      </w:r>
      <w:r>
        <w:rPr>
          <w:color w:val="292425"/>
          <w:w w:val="110"/>
        </w:rPr>
        <w:t>in</w:t>
      </w:r>
      <w:r>
        <w:rPr>
          <w:color w:val="292425"/>
          <w:spacing w:val="-8"/>
          <w:w w:val="110"/>
        </w:rPr>
        <w:t> </w:t>
      </w:r>
      <w:r>
        <w:rPr>
          <w:color w:val="292425"/>
          <w:w w:val="110"/>
        </w:rPr>
        <w:t>the</w:t>
      </w:r>
      <w:r>
        <w:rPr>
          <w:color w:val="292425"/>
          <w:spacing w:val="-9"/>
          <w:w w:val="110"/>
        </w:rPr>
        <w:t> </w:t>
      </w:r>
      <w:r>
        <w:rPr>
          <w:color w:val="292425"/>
          <w:w w:val="110"/>
        </w:rPr>
        <w:t>use</w:t>
      </w:r>
      <w:r>
        <w:rPr>
          <w:color w:val="292425"/>
          <w:spacing w:val="-8"/>
          <w:w w:val="110"/>
        </w:rPr>
        <w:t> </w:t>
      </w:r>
      <w:r>
        <w:rPr>
          <w:color w:val="292425"/>
          <w:w w:val="110"/>
        </w:rPr>
        <w:t>of</w:t>
      </w:r>
    </w:p>
    <w:p>
      <w:pPr>
        <w:spacing w:after="0" w:line="292" w:lineRule="auto"/>
        <w:sectPr>
          <w:type w:val="continuous"/>
          <w:pgSz w:w="11900" w:h="16840"/>
          <w:pgMar w:top="1220" w:bottom="280" w:left="640" w:right="640"/>
          <w:cols w:num="4" w:equalWidth="0">
            <w:col w:w="385" w:space="40"/>
            <w:col w:w="1548" w:space="541"/>
            <w:col w:w="1341" w:space="1070"/>
            <w:col w:w="5695"/>
          </w:cols>
        </w:sectPr>
      </w:pPr>
    </w:p>
    <w:p>
      <w:pPr>
        <w:tabs>
          <w:tab w:pos="596" w:val="left" w:leader="none"/>
          <w:tab w:pos="1203" w:val="left" w:leader="none"/>
          <w:tab w:pos="1739" w:val="left" w:leader="none"/>
          <w:tab w:pos="2285" w:val="left" w:leader="none"/>
          <w:tab w:pos="2779" w:val="left" w:leader="none"/>
          <w:tab w:pos="3307" w:val="left" w:leader="none"/>
          <w:tab w:pos="3741" w:val="left" w:leader="none"/>
        </w:tabs>
        <w:spacing w:line="201" w:lineRule="exact" w:before="0"/>
        <w:ind w:left="252" w:right="0" w:firstLine="0"/>
        <w:jc w:val="left"/>
        <w:rPr>
          <w:sz w:val="12"/>
        </w:rPr>
      </w:pPr>
      <w:r>
        <w:rPr/>
        <w:pict>
          <v:shape style="position:absolute;margin-left:61.592999pt;margin-top:.273713pt;width:143.450pt;height:2.9pt;mso-position-horizontal-relative:page;mso-position-vertical-relative:paragraph;z-index:-21878784" coordorigin="1232,5" coordsize="2869,58" path="m1232,63l4101,63m1505,63l1505,5m2041,63l2041,5m2588,63l2588,5m3134,63l3134,5m3668,63l3668,5m1233,63l1233,5m1779,63l1779,5m2313,63l2313,5m2860,63l2860,5m3396,63l3396,5m3942,63l3942,5e" filled="false" stroked="true" strokeweight=".5pt" strokecolor="#292425">
            <v:path arrowok="t"/>
            <v:stroke dashstyle="solid"/>
            <w10:wrap type="none"/>
          </v:shape>
        </w:pict>
      </w:r>
      <w:r>
        <w:rPr/>
        <w:pict>
          <v:line style="position:absolute;mso-position-horizontal-relative:page;mso-position-vertical-relative:paragraph;z-index:-21876736" from="210.104004pt,3.401713pt" to="215.144004pt,3.401713pt" stroked="true" strokeweight=".5pt" strokecolor="#292425">
            <v:stroke dashstyle="solid"/>
            <w10:wrap type="none"/>
          </v:line>
        </w:pict>
      </w:r>
      <w:r>
        <w:rPr/>
        <w:pict>
          <v:line style="position:absolute;mso-position-horizontal-relative:page;mso-position-vertical-relative:paragraph;z-index:-21876224" from="52.474998pt,3.401713pt" to="57.514998pt,3.401713pt" stroked="true" strokeweight=".5pt" strokecolor="#292425">
            <v:stroke dashstyle="solid"/>
            <w10:wrap type="none"/>
          </v:line>
        </w:pict>
      </w:r>
      <w:r>
        <w:rPr>
          <w:color w:val="292425"/>
          <w:spacing w:val="-7"/>
          <w:w w:val="120"/>
          <w:position w:val="7"/>
          <w:sz w:val="12"/>
        </w:rPr>
        <w:t>70</w:t>
        <w:tab/>
      </w:r>
      <w:r>
        <w:rPr>
          <w:color w:val="292425"/>
          <w:spacing w:val="-11"/>
          <w:w w:val="120"/>
          <w:sz w:val="12"/>
        </w:rPr>
        <w:t>1993</w:t>
        <w:tab/>
      </w:r>
      <w:r>
        <w:rPr>
          <w:color w:val="292425"/>
          <w:spacing w:val="-8"/>
          <w:w w:val="120"/>
          <w:sz w:val="12"/>
        </w:rPr>
        <w:t>95</w:t>
        <w:tab/>
      </w:r>
      <w:r>
        <w:rPr>
          <w:color w:val="292425"/>
          <w:spacing w:val="-6"/>
          <w:w w:val="120"/>
          <w:sz w:val="12"/>
        </w:rPr>
        <w:t>97</w:t>
        <w:tab/>
      </w:r>
      <w:r>
        <w:rPr>
          <w:color w:val="292425"/>
          <w:spacing w:val="-4"/>
          <w:w w:val="120"/>
          <w:sz w:val="12"/>
        </w:rPr>
        <w:t>99</w:t>
        <w:tab/>
      </w:r>
      <w:r>
        <w:rPr>
          <w:color w:val="292425"/>
          <w:spacing w:val="-7"/>
          <w:w w:val="120"/>
          <w:sz w:val="12"/>
        </w:rPr>
        <w:t>2001</w:t>
        <w:tab/>
      </w:r>
      <w:r>
        <w:rPr>
          <w:color w:val="292425"/>
          <w:spacing w:val="-4"/>
          <w:w w:val="120"/>
          <w:sz w:val="12"/>
        </w:rPr>
        <w:t>03</w:t>
        <w:tab/>
      </w:r>
      <w:r>
        <w:rPr>
          <w:color w:val="292425"/>
          <w:w w:val="120"/>
          <w:position w:val="9"/>
          <w:sz w:val="12"/>
        </w:rPr>
        <w:t>0</w:t>
      </w:r>
    </w:p>
    <w:p>
      <w:pPr>
        <w:spacing w:before="57"/>
        <w:ind w:left="192" w:right="0" w:firstLine="0"/>
        <w:jc w:val="left"/>
        <w:rPr>
          <w:sz w:val="12"/>
        </w:rPr>
      </w:pPr>
      <w:r>
        <w:rPr>
          <w:color w:val="292425"/>
          <w:w w:val="105"/>
          <w:sz w:val="12"/>
        </w:rPr>
        <w:t>Sources: Bank of England and 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3"/>
        </w:rPr>
      </w:pPr>
    </w:p>
    <w:p>
      <w:pPr>
        <w:pStyle w:val="BodyText"/>
        <w:ind w:left="18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6"/>
        </w:rPr>
        <w:t>1.12</w:t>
      </w:r>
    </w:p>
    <w:p>
      <w:pPr>
        <w:pStyle w:val="BodyText"/>
        <w:spacing w:before="8"/>
        <w:ind w:left="180"/>
        <w:rPr>
          <w:rFonts w:ascii="Trebuchet MS"/>
        </w:rPr>
      </w:pPr>
      <w:r>
        <w:rPr>
          <w:rFonts w:ascii="Trebuchet MS"/>
          <w:color w:val="0092C0"/>
        </w:rPr>
        <w:t>Net unsecured lending to individuals</w:t>
      </w:r>
    </w:p>
    <w:p>
      <w:pPr>
        <w:pStyle w:val="BodyText"/>
        <w:spacing w:line="292" w:lineRule="auto"/>
        <w:ind w:left="180" w:right="320"/>
        <w:jc w:val="both"/>
      </w:pPr>
      <w:r>
        <w:rPr/>
        <w:br w:type="column"/>
      </w:r>
      <w:r>
        <w:rPr>
          <w:color w:val="292425"/>
          <w:w w:val="110"/>
        </w:rPr>
        <w:t>credit</w:t>
      </w:r>
      <w:r>
        <w:rPr>
          <w:color w:val="292425"/>
          <w:spacing w:val="-20"/>
          <w:w w:val="110"/>
        </w:rPr>
        <w:t> </w:t>
      </w:r>
      <w:r>
        <w:rPr>
          <w:color w:val="292425"/>
          <w:w w:val="110"/>
        </w:rPr>
        <w:t>cards</w:t>
      </w:r>
      <w:r>
        <w:rPr>
          <w:color w:val="292425"/>
          <w:spacing w:val="-20"/>
          <w:w w:val="110"/>
        </w:rPr>
        <w:t> </w:t>
      </w:r>
      <w:r>
        <w:rPr>
          <w:color w:val="292425"/>
          <w:w w:val="110"/>
        </w:rPr>
        <w:t>for</w:t>
      </w:r>
      <w:r>
        <w:rPr>
          <w:color w:val="292425"/>
          <w:spacing w:val="-19"/>
          <w:w w:val="110"/>
        </w:rPr>
        <w:t> </w:t>
      </w:r>
      <w:r>
        <w:rPr>
          <w:color w:val="292425"/>
          <w:w w:val="110"/>
        </w:rPr>
        <w:t>transactions</w:t>
      </w:r>
      <w:r>
        <w:rPr>
          <w:color w:val="292425"/>
          <w:spacing w:val="-20"/>
          <w:w w:val="110"/>
        </w:rPr>
        <w:t> </w:t>
      </w:r>
      <w:r>
        <w:rPr>
          <w:color w:val="292425"/>
          <w:spacing w:val="-3"/>
          <w:w w:val="110"/>
        </w:rPr>
        <w:t>by</w:t>
      </w:r>
      <w:r>
        <w:rPr>
          <w:color w:val="292425"/>
          <w:spacing w:val="-19"/>
          <w:w w:val="110"/>
        </w:rPr>
        <w:t> </w:t>
      </w:r>
      <w:r>
        <w:rPr>
          <w:color w:val="292425"/>
          <w:w w:val="110"/>
        </w:rPr>
        <w:t>individuals</w:t>
      </w:r>
      <w:r>
        <w:rPr>
          <w:color w:val="292425"/>
          <w:spacing w:val="-20"/>
          <w:w w:val="110"/>
        </w:rPr>
        <w:t> </w:t>
      </w:r>
      <w:r>
        <w:rPr>
          <w:color w:val="292425"/>
          <w:w w:val="110"/>
        </w:rPr>
        <w:t>who</w:t>
      </w:r>
      <w:r>
        <w:rPr>
          <w:color w:val="292425"/>
          <w:spacing w:val="-20"/>
          <w:w w:val="110"/>
        </w:rPr>
        <w:t> </w:t>
      </w:r>
      <w:r>
        <w:rPr>
          <w:color w:val="292425"/>
          <w:spacing w:val="-3"/>
          <w:w w:val="110"/>
        </w:rPr>
        <w:t>pay</w:t>
      </w:r>
      <w:r>
        <w:rPr>
          <w:color w:val="292425"/>
          <w:spacing w:val="-19"/>
          <w:w w:val="110"/>
        </w:rPr>
        <w:t> </w:t>
      </w:r>
      <w:r>
        <w:rPr>
          <w:color w:val="292425"/>
          <w:w w:val="110"/>
        </w:rPr>
        <w:t>off</w:t>
      </w:r>
      <w:r>
        <w:rPr>
          <w:color w:val="292425"/>
          <w:spacing w:val="-20"/>
          <w:w w:val="110"/>
        </w:rPr>
        <w:t> </w:t>
      </w:r>
      <w:r>
        <w:rPr>
          <w:color w:val="292425"/>
          <w:w w:val="110"/>
        </w:rPr>
        <w:t>their outstanding</w:t>
      </w:r>
      <w:r>
        <w:rPr>
          <w:color w:val="292425"/>
          <w:spacing w:val="-16"/>
          <w:w w:val="110"/>
        </w:rPr>
        <w:t> </w:t>
      </w:r>
      <w:r>
        <w:rPr>
          <w:color w:val="292425"/>
          <w:w w:val="110"/>
        </w:rPr>
        <w:t>balances</w:t>
      </w:r>
      <w:r>
        <w:rPr>
          <w:color w:val="292425"/>
          <w:spacing w:val="-16"/>
          <w:w w:val="110"/>
        </w:rPr>
        <w:t> </w:t>
      </w:r>
      <w:r>
        <w:rPr>
          <w:color w:val="292425"/>
          <w:w w:val="110"/>
        </w:rPr>
        <w:t>each</w:t>
      </w:r>
      <w:r>
        <w:rPr>
          <w:color w:val="292425"/>
          <w:spacing w:val="-15"/>
          <w:w w:val="110"/>
        </w:rPr>
        <w:t> </w:t>
      </w:r>
      <w:r>
        <w:rPr>
          <w:color w:val="292425"/>
          <w:w w:val="110"/>
        </w:rPr>
        <w:t>month.</w:t>
      </w:r>
      <w:r>
        <w:rPr>
          <w:color w:val="292425"/>
          <w:spacing w:val="25"/>
          <w:w w:val="110"/>
        </w:rPr>
        <w:t> </w:t>
      </w:r>
      <w:r>
        <w:rPr>
          <w:color w:val="292425"/>
          <w:w w:val="110"/>
        </w:rPr>
        <w:t>But</w:t>
      </w:r>
      <w:r>
        <w:rPr>
          <w:color w:val="292425"/>
          <w:spacing w:val="-16"/>
          <w:w w:val="110"/>
        </w:rPr>
        <w:t> </w:t>
      </w:r>
      <w:r>
        <w:rPr>
          <w:color w:val="292425"/>
          <w:w w:val="110"/>
        </w:rPr>
        <w:t>measured</w:t>
      </w:r>
      <w:r>
        <w:rPr>
          <w:color w:val="292425"/>
          <w:spacing w:val="-16"/>
          <w:w w:val="110"/>
        </w:rPr>
        <w:t> </w:t>
      </w:r>
      <w:r>
        <w:rPr>
          <w:color w:val="292425"/>
          <w:w w:val="110"/>
        </w:rPr>
        <w:t>credit</w:t>
      </w:r>
      <w:r>
        <w:rPr>
          <w:color w:val="292425"/>
          <w:spacing w:val="-15"/>
          <w:w w:val="110"/>
        </w:rPr>
        <w:t> </w:t>
      </w:r>
      <w:r>
        <w:rPr>
          <w:color w:val="292425"/>
          <w:w w:val="110"/>
        </w:rPr>
        <w:t>card debt,</w:t>
      </w:r>
      <w:r>
        <w:rPr>
          <w:color w:val="292425"/>
          <w:spacing w:val="-13"/>
          <w:w w:val="110"/>
        </w:rPr>
        <w:t> </w:t>
      </w:r>
      <w:r>
        <w:rPr>
          <w:color w:val="292425"/>
          <w:w w:val="110"/>
        </w:rPr>
        <w:t>as</w:t>
      </w:r>
      <w:r>
        <w:rPr>
          <w:color w:val="292425"/>
          <w:spacing w:val="-12"/>
          <w:w w:val="110"/>
        </w:rPr>
        <w:t> </w:t>
      </w:r>
      <w:r>
        <w:rPr>
          <w:color w:val="292425"/>
          <w:w w:val="110"/>
        </w:rPr>
        <w:t>reported</w:t>
      </w:r>
      <w:r>
        <w:rPr>
          <w:color w:val="292425"/>
          <w:spacing w:val="-13"/>
          <w:w w:val="110"/>
        </w:rPr>
        <w:t> </w:t>
      </w:r>
      <w:r>
        <w:rPr>
          <w:color w:val="292425"/>
          <w:w w:val="110"/>
        </w:rPr>
        <w:t>here,</w:t>
      </w:r>
      <w:r>
        <w:rPr>
          <w:color w:val="292425"/>
          <w:spacing w:val="-12"/>
          <w:w w:val="110"/>
        </w:rPr>
        <w:t> </w:t>
      </w:r>
      <w:r>
        <w:rPr>
          <w:color w:val="292425"/>
          <w:w w:val="110"/>
        </w:rPr>
        <w:t>largely</w:t>
      </w:r>
      <w:r>
        <w:rPr>
          <w:color w:val="292425"/>
          <w:spacing w:val="-12"/>
          <w:w w:val="110"/>
        </w:rPr>
        <w:t> </w:t>
      </w:r>
      <w:r>
        <w:rPr>
          <w:color w:val="292425"/>
          <w:w w:val="110"/>
        </w:rPr>
        <w:t>captures</w:t>
      </w:r>
      <w:r>
        <w:rPr>
          <w:color w:val="292425"/>
          <w:spacing w:val="-13"/>
          <w:w w:val="110"/>
        </w:rPr>
        <w:t> </w:t>
      </w:r>
      <w:r>
        <w:rPr>
          <w:color w:val="292425"/>
          <w:w w:val="110"/>
        </w:rPr>
        <w:t>balances</w:t>
      </w:r>
      <w:r>
        <w:rPr>
          <w:color w:val="292425"/>
          <w:spacing w:val="-12"/>
          <w:w w:val="110"/>
        </w:rPr>
        <w:t> </w:t>
      </w:r>
      <w:r>
        <w:rPr>
          <w:color w:val="292425"/>
          <w:w w:val="110"/>
        </w:rPr>
        <w:t>that</w:t>
      </w:r>
      <w:r>
        <w:rPr>
          <w:color w:val="292425"/>
          <w:spacing w:val="-13"/>
          <w:w w:val="110"/>
        </w:rPr>
        <w:t> </w:t>
      </w:r>
      <w:r>
        <w:rPr>
          <w:color w:val="292425"/>
          <w:w w:val="110"/>
        </w:rPr>
        <w:t>are</w:t>
      </w:r>
      <w:r>
        <w:rPr>
          <w:color w:val="292425"/>
          <w:spacing w:val="-12"/>
          <w:w w:val="110"/>
        </w:rPr>
        <w:t> </w:t>
      </w:r>
      <w:r>
        <w:rPr>
          <w:color w:val="292425"/>
          <w:w w:val="110"/>
        </w:rPr>
        <w:t>not paid off each</w:t>
      </w:r>
      <w:r>
        <w:rPr>
          <w:color w:val="292425"/>
          <w:spacing w:val="-17"/>
          <w:w w:val="110"/>
        </w:rPr>
        <w:t> </w:t>
      </w:r>
      <w:r>
        <w:rPr>
          <w:color w:val="292425"/>
          <w:w w:val="110"/>
        </w:rPr>
        <w:t>month.</w:t>
      </w:r>
    </w:p>
    <w:p>
      <w:pPr>
        <w:pStyle w:val="BodyText"/>
        <w:spacing w:before="6"/>
        <w:rPr>
          <w:sz w:val="23"/>
        </w:rPr>
      </w:pPr>
    </w:p>
    <w:p>
      <w:pPr>
        <w:pStyle w:val="BodyText"/>
        <w:spacing w:before="1"/>
        <w:ind w:left="180"/>
        <w:jc w:val="both"/>
      </w:pPr>
      <w:r>
        <w:rPr>
          <w:color w:val="292425"/>
          <w:w w:val="110"/>
        </w:rPr>
        <w:t>How significant is the growth in household debt? In</w:t>
      </w:r>
    </w:p>
    <w:p>
      <w:pPr>
        <w:spacing w:after="0"/>
        <w:jc w:val="both"/>
        <w:sectPr>
          <w:type w:val="continuous"/>
          <w:pgSz w:w="11900" w:h="16840"/>
          <w:pgMar w:top="1220" w:bottom="280" w:left="640" w:right="640"/>
          <w:cols w:num="2" w:equalWidth="0">
            <w:col w:w="3855" w:space="1070"/>
            <w:col w:w="5695"/>
          </w:cols>
        </w:sectPr>
      </w:pPr>
    </w:p>
    <w:p>
      <w:pPr>
        <w:spacing w:line="242" w:lineRule="auto" w:before="12"/>
        <w:ind w:left="355" w:right="-11" w:firstLine="0"/>
        <w:jc w:val="left"/>
        <w:rPr>
          <w:sz w:val="12"/>
        </w:rPr>
      </w:pPr>
      <w:r>
        <w:rPr>
          <w:color w:val="292425"/>
          <w:w w:val="110"/>
          <w:sz w:val="12"/>
        </w:rPr>
        <w:t>Percentage of annualised household disposable income</w:t>
      </w:r>
    </w:p>
    <w:p>
      <w:pPr>
        <w:spacing w:line="102" w:lineRule="exact" w:before="0"/>
        <w:ind w:left="171" w:right="0" w:firstLine="0"/>
        <w:jc w:val="left"/>
        <w:rPr>
          <w:sz w:val="12"/>
        </w:rPr>
      </w:pPr>
      <w:r>
        <w:rPr/>
        <w:pict>
          <v:group style="position:absolute;margin-left:58.708pt;margin-top:12.342329pt;width:144.4pt;height:133.85pt;mso-position-horizontal-relative:page;mso-position-vertical-relative:paragraph;z-index:-21872128" coordorigin="1174,247" coordsize="2888,2677">
            <v:shape style="position:absolute;left:1177;top:2860;width:2884;height:58" coordorigin="1178,2861" coordsize="2884,58" path="m1178,2918l4062,2918m1351,2918l1351,2861m1696,2918l1696,2861m2050,2918l2050,2861m2394,2918l2394,2861m2738,2918l2738,2861m3095,2918l3095,2861m3439,2918l3439,2861m3784,2918l3784,2861m1179,2918l1179,2861m1523,2918l1523,2861m1878,2918l1878,2861m2222,2918l2222,2861m2566,2918l2566,2861m2923,2918l2923,2861m3267,2918l3267,2861m3612,2918l3612,2861m3966,2918l3966,2861e" filled="false" stroked="true" strokeweight=".5pt" strokecolor="#292425">
              <v:path arrowok="t"/>
              <v:stroke dashstyle="solid"/>
            </v:shape>
            <v:shape style="position:absolute;left:1317;top:355;width:2735;height:2457" coordorigin="1317,356" coordsize="2735,2457" path="m1317,356l1361,422,1404,538,1447,455,1490,738,1533,820,1576,804,1619,1003,1662,1086,1705,1285,1748,1534,1791,1717,1834,1816,1877,1999,1920,2098,1964,2231,2007,2397,2050,2513,2103,2696,2146,2746,2190,2812,2233,2779,2276,2646,2319,2480,2362,2297,2405,2165,2448,1949,2491,1833,2534,1683,2577,1468,2620,1484,2663,1418,2706,1335,2749,1351,2793,1235,2836,1020,2878,986,2965,887,3008,1136,3051,1086,3094,986,3137,1036,3191,887,3234,1003,3277,1103,3320,1169,3363,1235,3406,1235,3449,1252,3492,1302,3535,1451,3578,1517,3621,1617,3664,1534,3707,1451,3750,1302,3794,1169,3837,1185,3880,1086,3923,1169,3966,1219,4009,1235,4052,1368e" filled="false" stroked="true" strokeweight="1pt" strokecolor="#523391">
              <v:path arrowok="t"/>
              <v:stroke dashstyle="solid"/>
            </v:shape>
            <v:shape style="position:absolute;left:1187;top:355;width:2822;height:1246" coordorigin="1188,356" coordsize="2822,1246" path="m1188,1468l1231,1452,1317,1385,1360,1352,1403,1335,1446,1286,1489,1286,1532,1269,1576,1236,1619,1253,1748,1253,1791,1269,1834,1269,1877,1319,1920,1319,1963,1385,2006,1385,2049,1419,2103,1468,2146,1485,2190,1502,2233,1568,2275,1601,2362,1601,2405,1585,2448,1552,2491,1552,2534,1518,2577,1452,2620,1419,2663,1402,2706,1369,2749,1369,2793,1335,2836,1302,2879,1269,2922,1236,2965,1236,3008,1203,3051,1170,3094,1053,3137,1004,3191,954,3234,920,3277,837,3320,871,3363,787,3407,804,3450,754,3492,754,3536,738,3579,721,3622,754,3665,688,3708,671,3751,655,3794,555,3837,555,3880,472,3966,372,4009,356e" filled="false" stroked="true" strokeweight="1pt" strokecolor="#f79223">
              <v:path arrowok="t"/>
              <v:stroke dashstyle="solid"/>
            </v:shape>
            <v:shape style="position:absolute;left:2959;top:246;width:908;height:260" type="#_x0000_t202" filled="false" stroked="false">
              <v:textbox inset="0,0,0,0">
                <w:txbxContent>
                  <w:p>
                    <w:pPr>
                      <w:spacing w:line="116" w:lineRule="exact" w:before="0"/>
                      <w:ind w:left="0" w:right="0" w:firstLine="0"/>
                      <w:jc w:val="left"/>
                      <w:rPr>
                        <w:sz w:val="12"/>
                      </w:rPr>
                    </w:pPr>
                    <w:r>
                      <w:rPr>
                        <w:color w:val="292425"/>
                        <w:w w:val="110"/>
                        <w:sz w:val="12"/>
                      </w:rPr>
                      <w:t>Unsecured debt</w:t>
                    </w:r>
                  </w:p>
                  <w:p>
                    <w:pPr>
                      <w:spacing w:before="2"/>
                      <w:ind w:left="60" w:right="0" w:firstLine="0"/>
                      <w:jc w:val="left"/>
                      <w:rPr>
                        <w:sz w:val="12"/>
                      </w:rPr>
                    </w:pPr>
                    <w:r>
                      <w:rPr>
                        <w:color w:val="292425"/>
                        <w:w w:val="105"/>
                        <w:sz w:val="12"/>
                      </w:rPr>
                      <w:t>(left-hand scale)</w:t>
                    </w:r>
                  </w:p>
                </w:txbxContent>
              </v:textbox>
              <w10:wrap type="none"/>
            </v:shape>
            <v:shape style="position:absolute;left:2443;top:2154;width:1371;height:260" type="#_x0000_t202" filled="false" stroked="false">
              <v:textbox inset="0,0,0,0">
                <w:txbxContent>
                  <w:p>
                    <w:pPr>
                      <w:spacing w:line="116" w:lineRule="exact" w:before="0"/>
                      <w:ind w:left="0" w:right="0" w:firstLine="0"/>
                      <w:jc w:val="left"/>
                      <w:rPr>
                        <w:sz w:val="12"/>
                      </w:rPr>
                    </w:pPr>
                    <w:r>
                      <w:rPr>
                        <w:color w:val="292425"/>
                        <w:w w:val="110"/>
                        <w:sz w:val="12"/>
                      </w:rPr>
                      <w:t>Growth in unsecured debt</w:t>
                    </w:r>
                  </w:p>
                  <w:p>
                    <w:pPr>
                      <w:spacing w:before="2"/>
                      <w:ind w:left="60" w:right="0" w:firstLine="0"/>
                      <w:jc w:val="left"/>
                      <w:rPr>
                        <w:sz w:val="12"/>
                      </w:rPr>
                    </w:pPr>
                    <w:r>
                      <w:rPr>
                        <w:color w:val="292425"/>
                        <w:w w:val="110"/>
                        <w:sz w:val="12"/>
                      </w:rPr>
                      <w:t>(right-hand scale)</w:t>
                    </w:r>
                  </w:p>
                </w:txbxContent>
              </v:textbox>
              <w10:wrap type="none"/>
            </v:shape>
            <w10:wrap type="none"/>
          </v:group>
        </w:pict>
      </w:r>
      <w:r>
        <w:rPr/>
        <w:pict>
          <v:line style="position:absolute;mso-position-horizontal-relative:page;mso-position-vertical-relative:paragraph;z-index:15819264" from="49.779999pt,1.966753pt" to="54.819999pt,1.966753pt" stroked="true" strokeweight=".5pt" strokecolor="#292425">
            <v:stroke dashstyle="solid"/>
            <w10:wrap type="none"/>
          </v:line>
        </w:pict>
      </w:r>
      <w:r>
        <w:rPr>
          <w:color w:val="292425"/>
          <w:spacing w:val="-14"/>
          <w:w w:val="120"/>
          <w:sz w:val="12"/>
        </w:rPr>
        <w:t>25</w:t>
      </w:r>
    </w:p>
    <w:p>
      <w:pPr>
        <w:pStyle w:val="BodyText"/>
        <w:rPr>
          <w:sz w:val="12"/>
        </w:rPr>
      </w:pPr>
    </w:p>
    <w:p>
      <w:pPr>
        <w:pStyle w:val="BodyText"/>
        <w:rPr>
          <w:sz w:val="12"/>
        </w:rPr>
      </w:pPr>
    </w:p>
    <w:p>
      <w:pPr>
        <w:pStyle w:val="BodyText"/>
        <w:spacing w:before="10"/>
        <w:rPr>
          <w:sz w:val="13"/>
        </w:rPr>
      </w:pPr>
    </w:p>
    <w:p>
      <w:pPr>
        <w:spacing w:before="0"/>
        <w:ind w:left="165" w:right="0" w:firstLine="0"/>
        <w:jc w:val="left"/>
        <w:rPr>
          <w:sz w:val="12"/>
        </w:rPr>
      </w:pPr>
      <w:r>
        <w:rPr/>
        <w:pict>
          <v:line style="position:absolute;mso-position-horizontal-relative:page;mso-position-vertical-relative:paragraph;z-index:15818752" from="49.779999pt,4.121763pt" to="54.819999pt,4.121763pt" stroked="true" strokeweight=".5pt" strokecolor="#292425">
            <v:stroke dashstyle="solid"/>
            <w10:wrap type="none"/>
          </v:line>
        </w:pict>
      </w:r>
      <w:r>
        <w:rPr>
          <w:color w:val="292425"/>
          <w:spacing w:val="-8"/>
          <w:w w:val="120"/>
          <w:sz w:val="12"/>
        </w:rPr>
        <w:t>20</w:t>
      </w:r>
    </w:p>
    <w:p>
      <w:pPr>
        <w:pStyle w:val="BodyText"/>
        <w:rPr>
          <w:sz w:val="12"/>
        </w:rPr>
      </w:pPr>
    </w:p>
    <w:p>
      <w:pPr>
        <w:pStyle w:val="BodyText"/>
        <w:rPr>
          <w:sz w:val="12"/>
        </w:rPr>
      </w:pPr>
    </w:p>
    <w:p>
      <w:pPr>
        <w:pStyle w:val="BodyText"/>
        <w:spacing w:before="9"/>
        <w:rPr>
          <w:sz w:val="13"/>
        </w:rPr>
      </w:pPr>
    </w:p>
    <w:p>
      <w:pPr>
        <w:spacing w:before="1"/>
        <w:ind w:left="179" w:right="0" w:firstLine="0"/>
        <w:jc w:val="left"/>
        <w:rPr>
          <w:sz w:val="12"/>
        </w:rPr>
      </w:pPr>
      <w:r>
        <w:rPr/>
        <w:pict>
          <v:line style="position:absolute;mso-position-horizontal-relative:page;mso-position-vertical-relative:paragraph;z-index:15818240" from="49.779999pt,4.650567pt" to="54.819999pt,4.650567pt" stroked="true" strokeweight=".5pt" strokecolor="#292425">
            <v:stroke dashstyle="solid"/>
            <w10:wrap type="none"/>
          </v:line>
        </w:pict>
      </w:r>
      <w:r>
        <w:rPr>
          <w:color w:val="292425"/>
          <w:spacing w:val="-22"/>
          <w:w w:val="120"/>
          <w:sz w:val="12"/>
        </w:rPr>
        <w:t>15</w:t>
      </w:r>
    </w:p>
    <w:p>
      <w:pPr>
        <w:pStyle w:val="BodyText"/>
        <w:rPr>
          <w:sz w:val="12"/>
        </w:rPr>
      </w:pPr>
    </w:p>
    <w:p>
      <w:pPr>
        <w:pStyle w:val="BodyText"/>
        <w:rPr>
          <w:sz w:val="12"/>
        </w:rPr>
      </w:pPr>
    </w:p>
    <w:p>
      <w:pPr>
        <w:pStyle w:val="BodyText"/>
        <w:spacing w:before="9"/>
        <w:rPr>
          <w:sz w:val="13"/>
        </w:rPr>
      </w:pPr>
    </w:p>
    <w:p>
      <w:pPr>
        <w:spacing w:before="0"/>
        <w:ind w:left="171" w:right="0" w:firstLine="0"/>
        <w:jc w:val="left"/>
        <w:rPr>
          <w:sz w:val="12"/>
        </w:rPr>
      </w:pPr>
      <w:r>
        <w:rPr/>
        <w:pict>
          <v:line style="position:absolute;mso-position-horizontal-relative:page;mso-position-vertical-relative:paragraph;z-index:15817728" from="49.779999pt,4.081966pt" to="54.819999pt,4.081966pt" stroked="true" strokeweight=".5pt" strokecolor="#292425">
            <v:stroke dashstyle="solid"/>
            <w10:wrap type="none"/>
          </v:line>
        </w:pict>
      </w:r>
      <w:r>
        <w:rPr>
          <w:color w:val="292425"/>
          <w:spacing w:val="-14"/>
          <w:w w:val="120"/>
          <w:sz w:val="12"/>
        </w:rPr>
        <w:t>10</w:t>
      </w:r>
    </w:p>
    <w:p>
      <w:pPr>
        <w:pStyle w:val="BodyText"/>
        <w:rPr>
          <w:sz w:val="12"/>
        </w:rPr>
      </w:pPr>
    </w:p>
    <w:p>
      <w:pPr>
        <w:pStyle w:val="BodyText"/>
        <w:rPr>
          <w:sz w:val="12"/>
        </w:rPr>
      </w:pPr>
    </w:p>
    <w:p>
      <w:pPr>
        <w:pStyle w:val="BodyText"/>
        <w:spacing w:before="10"/>
        <w:rPr>
          <w:sz w:val="13"/>
        </w:rPr>
      </w:pPr>
    </w:p>
    <w:p>
      <w:pPr>
        <w:spacing w:before="0"/>
        <w:ind w:left="230" w:right="0" w:firstLine="0"/>
        <w:jc w:val="left"/>
        <w:rPr>
          <w:sz w:val="12"/>
        </w:rPr>
      </w:pPr>
      <w:r>
        <w:rPr/>
        <w:pict>
          <v:line style="position:absolute;mso-position-horizontal-relative:page;mso-position-vertical-relative:paragraph;z-index:15817216" from="49.779999pt,4.558962pt" to="54.819999pt,4.558962pt" stroked="true" strokeweight=".5pt" strokecolor="#292425">
            <v:stroke dashstyle="solid"/>
            <w10:wrap type="none"/>
          </v:line>
        </w:pict>
      </w:r>
      <w:r>
        <w:rPr>
          <w:color w:val="292425"/>
          <w:w w:val="121"/>
          <w:sz w:val="12"/>
        </w:rPr>
        <w:t>5</w:t>
      </w:r>
    </w:p>
    <w:p>
      <w:pPr>
        <w:spacing w:line="242" w:lineRule="auto" w:before="12"/>
        <w:ind w:left="302" w:right="81" w:hanging="138"/>
        <w:jc w:val="left"/>
        <w:rPr>
          <w:sz w:val="12"/>
        </w:rPr>
      </w:pPr>
      <w:r>
        <w:rPr/>
        <w:br w:type="column"/>
      </w:r>
      <w:r>
        <w:rPr>
          <w:color w:val="292425"/>
          <w:w w:val="110"/>
          <w:sz w:val="12"/>
        </w:rPr>
        <w:t>Percentage change on a year earlier</w:t>
      </w:r>
    </w:p>
    <w:p>
      <w:pPr>
        <w:spacing w:line="99" w:lineRule="exact" w:before="0"/>
        <w:ind w:left="1170" w:right="0" w:firstLine="0"/>
        <w:jc w:val="left"/>
        <w:rPr>
          <w:sz w:val="12"/>
        </w:rPr>
      </w:pPr>
      <w:r>
        <w:rPr/>
        <w:pict>
          <v:line style="position:absolute;mso-position-horizontal-relative:page;mso-position-vertical-relative:paragraph;z-index:15815168" from="207.408997pt,1.966753pt" to="212.448997pt,1.966753pt" stroked="true" strokeweight=".5pt" strokecolor="#292425">
            <v:stroke dashstyle="solid"/>
            <w10:wrap type="none"/>
          </v:line>
        </w:pict>
      </w:r>
      <w:r>
        <w:rPr>
          <w:color w:val="292425"/>
          <w:spacing w:val="-14"/>
          <w:w w:val="120"/>
          <w:sz w:val="12"/>
        </w:rPr>
        <w:t>25</w:t>
      </w:r>
    </w:p>
    <w:p>
      <w:pPr>
        <w:pStyle w:val="BodyText"/>
        <w:rPr>
          <w:sz w:val="12"/>
        </w:rPr>
      </w:pPr>
    </w:p>
    <w:p>
      <w:pPr>
        <w:pStyle w:val="BodyText"/>
        <w:rPr>
          <w:sz w:val="12"/>
        </w:rPr>
      </w:pPr>
    </w:p>
    <w:p>
      <w:pPr>
        <w:pStyle w:val="BodyText"/>
        <w:spacing w:before="1"/>
        <w:rPr>
          <w:sz w:val="14"/>
        </w:rPr>
      </w:pPr>
    </w:p>
    <w:p>
      <w:pPr>
        <w:spacing w:before="0"/>
        <w:ind w:left="0" w:right="45" w:firstLine="0"/>
        <w:jc w:val="right"/>
        <w:rPr>
          <w:sz w:val="12"/>
        </w:rPr>
      </w:pPr>
      <w:r>
        <w:rPr/>
        <w:pict>
          <v:line style="position:absolute;mso-position-horizontal-relative:page;mso-position-vertical-relative:paragraph;z-index:15814656" from="207.408997pt,4.160765pt" to="212.448997pt,4.160765pt" stroked="true" strokeweight=".5pt" strokecolor="#292425">
            <v:stroke dashstyle="solid"/>
            <w10:wrap type="none"/>
          </v:line>
        </w:pict>
      </w:r>
      <w:r>
        <w:rPr>
          <w:color w:val="292425"/>
          <w:spacing w:val="-9"/>
          <w:w w:val="120"/>
          <w:sz w:val="12"/>
        </w:rPr>
        <w:t>20</w:t>
      </w:r>
    </w:p>
    <w:p>
      <w:pPr>
        <w:pStyle w:val="BodyText"/>
        <w:rPr>
          <w:sz w:val="12"/>
        </w:rPr>
      </w:pPr>
    </w:p>
    <w:p>
      <w:pPr>
        <w:pStyle w:val="BodyText"/>
        <w:rPr>
          <w:sz w:val="12"/>
        </w:rPr>
      </w:pPr>
    </w:p>
    <w:p>
      <w:pPr>
        <w:pStyle w:val="BodyText"/>
        <w:spacing w:before="1"/>
        <w:rPr>
          <w:sz w:val="14"/>
        </w:rPr>
      </w:pPr>
    </w:p>
    <w:p>
      <w:pPr>
        <w:spacing w:before="0"/>
        <w:ind w:left="0" w:right="59" w:firstLine="0"/>
        <w:jc w:val="right"/>
        <w:rPr>
          <w:sz w:val="12"/>
        </w:rPr>
      </w:pPr>
      <w:r>
        <w:rPr/>
        <w:pict>
          <v:line style="position:absolute;mso-position-horizontal-relative:page;mso-position-vertical-relative:paragraph;z-index:15814144" from="207.408997pt,4.512967pt" to="212.448997pt,4.512967pt" stroked="true" strokeweight=".5pt" strokecolor="#292425">
            <v:stroke dashstyle="solid"/>
            <w10:wrap type="none"/>
          </v:line>
        </w:pict>
      </w:r>
      <w:r>
        <w:rPr>
          <w:color w:val="292425"/>
          <w:spacing w:val="-23"/>
          <w:w w:val="120"/>
          <w:sz w:val="12"/>
        </w:rPr>
        <w:t>15</w:t>
      </w:r>
    </w:p>
    <w:p>
      <w:pPr>
        <w:pStyle w:val="BodyText"/>
        <w:rPr>
          <w:sz w:val="12"/>
        </w:rPr>
      </w:pPr>
    </w:p>
    <w:p>
      <w:pPr>
        <w:pStyle w:val="BodyText"/>
        <w:rPr>
          <w:sz w:val="12"/>
        </w:rPr>
      </w:pPr>
    </w:p>
    <w:p>
      <w:pPr>
        <w:pStyle w:val="BodyText"/>
        <w:rPr>
          <w:sz w:val="14"/>
        </w:rPr>
      </w:pPr>
    </w:p>
    <w:p>
      <w:pPr>
        <w:spacing w:before="0"/>
        <w:ind w:left="0" w:right="52" w:firstLine="0"/>
        <w:jc w:val="right"/>
        <w:rPr>
          <w:sz w:val="12"/>
        </w:rPr>
      </w:pPr>
      <w:r>
        <w:rPr/>
        <w:pict>
          <v:line style="position:absolute;mso-position-horizontal-relative:page;mso-position-vertical-relative:paragraph;z-index:15813632" from="207.408997pt,3.867764pt" to="212.448997pt,3.867764pt" stroked="true" strokeweight=".5pt" strokecolor="#292425">
            <v:stroke dashstyle="solid"/>
            <w10:wrap type="none"/>
          </v:line>
        </w:pict>
      </w:r>
      <w:r>
        <w:rPr>
          <w:color w:val="292425"/>
          <w:spacing w:val="-14"/>
          <w:w w:val="120"/>
          <w:sz w:val="12"/>
        </w:rPr>
        <w:t>10</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13120" from="207.408997pt,4.22056pt" to="212.448997pt,4.22056pt" stroked="true" strokeweight=".5pt" strokecolor="#292425">
            <v:stroke dashstyle="solid"/>
            <w10:wrap type="none"/>
          </v:line>
        </w:pict>
      </w:r>
      <w:r>
        <w:rPr>
          <w:color w:val="292425"/>
          <w:w w:val="121"/>
          <w:sz w:val="12"/>
        </w:rPr>
        <w:t>5</w:t>
      </w:r>
    </w:p>
    <w:p>
      <w:pPr>
        <w:pStyle w:val="BodyText"/>
        <w:spacing w:line="292" w:lineRule="auto" w:before="50"/>
        <w:ind w:left="165" w:right="141"/>
      </w:pPr>
      <w:r>
        <w:rPr/>
        <w:br w:type="column"/>
      </w:r>
      <w:r>
        <w:rPr>
          <w:color w:val="292425"/>
          <w:w w:val="110"/>
        </w:rPr>
        <w:t>principle, households should care about their net worth, which reflects the </w:t>
      </w:r>
      <w:r>
        <w:rPr>
          <w:color w:val="292425"/>
          <w:spacing w:val="-3"/>
          <w:w w:val="110"/>
        </w:rPr>
        <w:t>level </w:t>
      </w:r>
      <w:r>
        <w:rPr>
          <w:color w:val="292425"/>
          <w:w w:val="110"/>
        </w:rPr>
        <w:t>of their debts, but also the value of their</w:t>
      </w:r>
      <w:r>
        <w:rPr>
          <w:color w:val="292425"/>
          <w:spacing w:val="-22"/>
          <w:w w:val="110"/>
        </w:rPr>
        <w:t> </w:t>
      </w:r>
      <w:r>
        <w:rPr>
          <w:color w:val="292425"/>
          <w:w w:val="110"/>
        </w:rPr>
        <w:t>assets.</w:t>
      </w:r>
      <w:r>
        <w:rPr>
          <w:color w:val="292425"/>
          <w:spacing w:val="12"/>
          <w:w w:val="110"/>
        </w:rPr>
        <w:t> </w:t>
      </w:r>
      <w:r>
        <w:rPr>
          <w:color w:val="292425"/>
          <w:w w:val="110"/>
        </w:rPr>
        <w:t>Net</w:t>
      </w:r>
      <w:r>
        <w:rPr>
          <w:color w:val="292425"/>
          <w:spacing w:val="-22"/>
          <w:w w:val="110"/>
        </w:rPr>
        <w:t> </w:t>
      </w:r>
      <w:r>
        <w:rPr>
          <w:color w:val="292425"/>
          <w:w w:val="110"/>
        </w:rPr>
        <w:t>worth</w:t>
      </w:r>
      <w:r>
        <w:rPr>
          <w:color w:val="292425"/>
          <w:spacing w:val="-22"/>
          <w:w w:val="110"/>
        </w:rPr>
        <w:t> </w:t>
      </w:r>
      <w:r>
        <w:rPr>
          <w:color w:val="292425"/>
          <w:w w:val="110"/>
        </w:rPr>
        <w:t>affects</w:t>
      </w:r>
      <w:r>
        <w:rPr>
          <w:color w:val="292425"/>
          <w:spacing w:val="-22"/>
          <w:w w:val="110"/>
        </w:rPr>
        <w:t> </w:t>
      </w:r>
      <w:r>
        <w:rPr>
          <w:color w:val="292425"/>
          <w:w w:val="110"/>
        </w:rPr>
        <w:t>how</w:t>
      </w:r>
      <w:r>
        <w:rPr>
          <w:color w:val="292425"/>
          <w:spacing w:val="-21"/>
          <w:w w:val="110"/>
        </w:rPr>
        <w:t> </w:t>
      </w:r>
      <w:r>
        <w:rPr>
          <w:color w:val="292425"/>
          <w:w w:val="110"/>
        </w:rPr>
        <w:t>much</w:t>
      </w:r>
      <w:r>
        <w:rPr>
          <w:color w:val="292425"/>
          <w:spacing w:val="-22"/>
          <w:w w:val="110"/>
        </w:rPr>
        <w:t> </w:t>
      </w:r>
      <w:r>
        <w:rPr>
          <w:color w:val="292425"/>
          <w:w w:val="110"/>
        </w:rPr>
        <w:t>income</w:t>
      </w:r>
      <w:r>
        <w:rPr>
          <w:color w:val="292425"/>
          <w:spacing w:val="-22"/>
          <w:w w:val="110"/>
        </w:rPr>
        <w:t> </w:t>
      </w:r>
      <w:r>
        <w:rPr>
          <w:color w:val="292425"/>
          <w:w w:val="110"/>
        </w:rPr>
        <w:t>households receive,</w:t>
      </w:r>
      <w:r>
        <w:rPr>
          <w:color w:val="292425"/>
          <w:spacing w:val="-16"/>
          <w:w w:val="110"/>
        </w:rPr>
        <w:t> </w:t>
      </w:r>
      <w:r>
        <w:rPr>
          <w:color w:val="292425"/>
          <w:w w:val="110"/>
        </w:rPr>
        <w:t>how</w:t>
      </w:r>
      <w:r>
        <w:rPr>
          <w:color w:val="292425"/>
          <w:spacing w:val="-16"/>
          <w:w w:val="110"/>
        </w:rPr>
        <w:t> </w:t>
      </w:r>
      <w:r>
        <w:rPr>
          <w:color w:val="292425"/>
          <w:spacing w:val="-3"/>
          <w:w w:val="110"/>
        </w:rPr>
        <w:t>protected</w:t>
      </w:r>
      <w:r>
        <w:rPr>
          <w:color w:val="292425"/>
          <w:spacing w:val="-16"/>
          <w:w w:val="110"/>
        </w:rPr>
        <w:t> </w:t>
      </w:r>
      <w:r>
        <w:rPr>
          <w:color w:val="292425"/>
          <w:w w:val="110"/>
        </w:rPr>
        <w:t>they</w:t>
      </w:r>
      <w:r>
        <w:rPr>
          <w:color w:val="292425"/>
          <w:spacing w:val="-15"/>
          <w:w w:val="110"/>
        </w:rPr>
        <w:t> </w:t>
      </w:r>
      <w:r>
        <w:rPr>
          <w:color w:val="292425"/>
          <w:w w:val="110"/>
        </w:rPr>
        <w:t>are</w:t>
      </w:r>
      <w:r>
        <w:rPr>
          <w:color w:val="292425"/>
          <w:spacing w:val="-16"/>
          <w:w w:val="110"/>
        </w:rPr>
        <w:t> </w:t>
      </w:r>
      <w:r>
        <w:rPr>
          <w:color w:val="292425"/>
          <w:w w:val="110"/>
        </w:rPr>
        <w:t>from</w:t>
      </w:r>
      <w:r>
        <w:rPr>
          <w:color w:val="292425"/>
          <w:spacing w:val="-16"/>
          <w:w w:val="110"/>
        </w:rPr>
        <w:t> </w:t>
      </w:r>
      <w:r>
        <w:rPr>
          <w:color w:val="292425"/>
          <w:w w:val="110"/>
        </w:rPr>
        <w:t>unexpected</w:t>
      </w:r>
      <w:r>
        <w:rPr>
          <w:color w:val="292425"/>
          <w:spacing w:val="-15"/>
          <w:w w:val="110"/>
        </w:rPr>
        <w:t> </w:t>
      </w:r>
      <w:r>
        <w:rPr>
          <w:color w:val="292425"/>
          <w:w w:val="110"/>
        </w:rPr>
        <w:t>changes</w:t>
      </w:r>
      <w:r>
        <w:rPr>
          <w:color w:val="292425"/>
          <w:spacing w:val="-16"/>
          <w:w w:val="110"/>
        </w:rPr>
        <w:t> </w:t>
      </w:r>
      <w:r>
        <w:rPr>
          <w:color w:val="292425"/>
          <w:spacing w:val="-4"/>
          <w:w w:val="110"/>
        </w:rPr>
        <w:t>to </w:t>
      </w:r>
      <w:r>
        <w:rPr>
          <w:color w:val="292425"/>
          <w:w w:val="110"/>
        </w:rPr>
        <w:t>that</w:t>
      </w:r>
      <w:r>
        <w:rPr>
          <w:color w:val="292425"/>
          <w:spacing w:val="-15"/>
          <w:w w:val="110"/>
        </w:rPr>
        <w:t> </w:t>
      </w:r>
      <w:r>
        <w:rPr>
          <w:color w:val="292425"/>
          <w:w w:val="110"/>
        </w:rPr>
        <w:t>income,</w:t>
      </w:r>
      <w:r>
        <w:rPr>
          <w:color w:val="292425"/>
          <w:spacing w:val="-14"/>
          <w:w w:val="110"/>
        </w:rPr>
        <w:t> </w:t>
      </w:r>
      <w:r>
        <w:rPr>
          <w:color w:val="292425"/>
          <w:w w:val="110"/>
        </w:rPr>
        <w:t>how</w:t>
      </w:r>
      <w:r>
        <w:rPr>
          <w:color w:val="292425"/>
          <w:spacing w:val="-14"/>
          <w:w w:val="110"/>
        </w:rPr>
        <w:t> </w:t>
      </w:r>
      <w:r>
        <w:rPr>
          <w:color w:val="292425"/>
          <w:w w:val="110"/>
        </w:rPr>
        <w:t>much</w:t>
      </w:r>
      <w:r>
        <w:rPr>
          <w:color w:val="292425"/>
          <w:spacing w:val="-14"/>
          <w:w w:val="110"/>
        </w:rPr>
        <w:t> </w:t>
      </w:r>
      <w:r>
        <w:rPr>
          <w:color w:val="292425"/>
          <w:w w:val="110"/>
        </w:rPr>
        <w:t>wealth</w:t>
      </w:r>
      <w:r>
        <w:rPr>
          <w:color w:val="292425"/>
          <w:spacing w:val="-15"/>
          <w:w w:val="110"/>
        </w:rPr>
        <w:t> </w:t>
      </w:r>
      <w:r>
        <w:rPr>
          <w:color w:val="292425"/>
          <w:w w:val="110"/>
        </w:rPr>
        <w:t>they</w:t>
      </w:r>
      <w:r>
        <w:rPr>
          <w:color w:val="292425"/>
          <w:spacing w:val="-14"/>
          <w:w w:val="110"/>
        </w:rPr>
        <w:t> </w:t>
      </w:r>
      <w:r>
        <w:rPr>
          <w:color w:val="292425"/>
          <w:w w:val="110"/>
        </w:rPr>
        <w:t>will</w:t>
      </w:r>
      <w:r>
        <w:rPr>
          <w:color w:val="292425"/>
          <w:spacing w:val="-14"/>
          <w:w w:val="110"/>
        </w:rPr>
        <w:t> </w:t>
      </w:r>
      <w:r>
        <w:rPr>
          <w:color w:val="292425"/>
          <w:spacing w:val="-3"/>
          <w:w w:val="110"/>
        </w:rPr>
        <w:t>have</w:t>
      </w:r>
      <w:r>
        <w:rPr>
          <w:color w:val="292425"/>
          <w:spacing w:val="-14"/>
          <w:w w:val="110"/>
        </w:rPr>
        <w:t> </w:t>
      </w:r>
      <w:r>
        <w:rPr>
          <w:color w:val="292425"/>
          <w:spacing w:val="-4"/>
          <w:w w:val="110"/>
        </w:rPr>
        <w:t>to</w:t>
      </w:r>
      <w:r>
        <w:rPr>
          <w:color w:val="292425"/>
          <w:spacing w:val="-15"/>
          <w:w w:val="110"/>
        </w:rPr>
        <w:t> </w:t>
      </w:r>
      <w:r>
        <w:rPr>
          <w:color w:val="292425"/>
          <w:w w:val="110"/>
        </w:rPr>
        <w:t>live</w:t>
      </w:r>
      <w:r>
        <w:rPr>
          <w:color w:val="292425"/>
          <w:spacing w:val="-14"/>
          <w:w w:val="110"/>
        </w:rPr>
        <w:t> </w:t>
      </w:r>
      <w:r>
        <w:rPr>
          <w:color w:val="292425"/>
          <w:w w:val="110"/>
        </w:rPr>
        <w:t>on</w:t>
      </w:r>
    </w:p>
    <w:p>
      <w:pPr>
        <w:pStyle w:val="BodyText"/>
        <w:spacing w:line="292" w:lineRule="auto"/>
        <w:ind w:left="165" w:right="141"/>
      </w:pPr>
      <w:r>
        <w:rPr>
          <w:color w:val="292425"/>
          <w:w w:val="110"/>
        </w:rPr>
        <w:t>once</w:t>
      </w:r>
      <w:r>
        <w:rPr>
          <w:color w:val="292425"/>
          <w:spacing w:val="-16"/>
          <w:w w:val="110"/>
        </w:rPr>
        <w:t> </w:t>
      </w:r>
      <w:r>
        <w:rPr>
          <w:color w:val="292425"/>
          <w:w w:val="110"/>
        </w:rPr>
        <w:t>they</w:t>
      </w:r>
      <w:r>
        <w:rPr>
          <w:color w:val="292425"/>
          <w:spacing w:val="-15"/>
          <w:w w:val="110"/>
        </w:rPr>
        <w:t> </w:t>
      </w:r>
      <w:r>
        <w:rPr>
          <w:color w:val="292425"/>
          <w:spacing w:val="-3"/>
          <w:w w:val="110"/>
        </w:rPr>
        <w:t>have</w:t>
      </w:r>
      <w:r>
        <w:rPr>
          <w:color w:val="292425"/>
          <w:spacing w:val="-15"/>
          <w:w w:val="110"/>
        </w:rPr>
        <w:t> </w:t>
      </w:r>
      <w:r>
        <w:rPr>
          <w:color w:val="292425"/>
          <w:w w:val="110"/>
        </w:rPr>
        <w:t>retired,</w:t>
      </w:r>
      <w:r>
        <w:rPr>
          <w:color w:val="292425"/>
          <w:spacing w:val="-15"/>
          <w:w w:val="110"/>
        </w:rPr>
        <w:t> </w:t>
      </w:r>
      <w:r>
        <w:rPr>
          <w:color w:val="292425"/>
          <w:w w:val="110"/>
        </w:rPr>
        <w:t>and</w:t>
      </w:r>
      <w:r>
        <w:rPr>
          <w:color w:val="292425"/>
          <w:spacing w:val="-15"/>
          <w:w w:val="110"/>
        </w:rPr>
        <w:t> </w:t>
      </w:r>
      <w:r>
        <w:rPr>
          <w:color w:val="292425"/>
          <w:w w:val="110"/>
        </w:rPr>
        <w:t>how</w:t>
      </w:r>
      <w:r>
        <w:rPr>
          <w:color w:val="292425"/>
          <w:spacing w:val="-15"/>
          <w:w w:val="110"/>
        </w:rPr>
        <w:t> </w:t>
      </w:r>
      <w:r>
        <w:rPr>
          <w:color w:val="292425"/>
          <w:w w:val="110"/>
        </w:rPr>
        <w:t>much</w:t>
      </w:r>
      <w:r>
        <w:rPr>
          <w:color w:val="292425"/>
          <w:spacing w:val="-15"/>
          <w:w w:val="110"/>
        </w:rPr>
        <w:t> </w:t>
      </w:r>
      <w:r>
        <w:rPr>
          <w:color w:val="292425"/>
          <w:w w:val="110"/>
        </w:rPr>
        <w:t>they</w:t>
      </w:r>
      <w:r>
        <w:rPr>
          <w:color w:val="292425"/>
          <w:spacing w:val="-16"/>
          <w:w w:val="110"/>
        </w:rPr>
        <w:t> </w:t>
      </w:r>
      <w:r>
        <w:rPr>
          <w:color w:val="292425"/>
          <w:spacing w:val="-3"/>
          <w:w w:val="110"/>
        </w:rPr>
        <w:t>may</w:t>
      </w:r>
      <w:r>
        <w:rPr>
          <w:color w:val="292425"/>
          <w:spacing w:val="-15"/>
          <w:w w:val="110"/>
        </w:rPr>
        <w:t> </w:t>
      </w:r>
      <w:r>
        <w:rPr>
          <w:color w:val="292425"/>
          <w:w w:val="110"/>
        </w:rPr>
        <w:t>bequeath</w:t>
      </w:r>
      <w:r>
        <w:rPr>
          <w:color w:val="292425"/>
          <w:spacing w:val="-15"/>
          <w:w w:val="110"/>
        </w:rPr>
        <w:t> </w:t>
      </w:r>
      <w:r>
        <w:rPr>
          <w:color w:val="292425"/>
          <w:spacing w:val="-4"/>
          <w:w w:val="110"/>
        </w:rPr>
        <w:t>to </w:t>
      </w:r>
      <w:r>
        <w:rPr>
          <w:color w:val="292425"/>
          <w:w w:val="110"/>
        </w:rPr>
        <w:t>future generations. If net worth </w:t>
      </w:r>
      <w:r>
        <w:rPr>
          <w:color w:val="292425"/>
          <w:spacing w:val="-3"/>
          <w:w w:val="110"/>
        </w:rPr>
        <w:t>were </w:t>
      </w:r>
      <w:r>
        <w:rPr>
          <w:color w:val="292425"/>
          <w:spacing w:val="-4"/>
          <w:w w:val="110"/>
        </w:rPr>
        <w:t>to </w:t>
      </w:r>
      <w:r>
        <w:rPr>
          <w:color w:val="292425"/>
          <w:w w:val="110"/>
        </w:rPr>
        <w:t>fall below desired levels,</w:t>
      </w:r>
      <w:r>
        <w:rPr>
          <w:color w:val="292425"/>
          <w:spacing w:val="-20"/>
          <w:w w:val="110"/>
        </w:rPr>
        <w:t> </w:t>
      </w:r>
      <w:r>
        <w:rPr>
          <w:color w:val="292425"/>
          <w:w w:val="110"/>
        </w:rPr>
        <w:t>households</w:t>
      </w:r>
      <w:r>
        <w:rPr>
          <w:color w:val="292425"/>
          <w:spacing w:val="-19"/>
          <w:w w:val="110"/>
        </w:rPr>
        <w:t> </w:t>
      </w:r>
      <w:r>
        <w:rPr>
          <w:color w:val="292425"/>
          <w:w w:val="110"/>
        </w:rPr>
        <w:t>might</w:t>
      </w:r>
      <w:r>
        <w:rPr>
          <w:color w:val="292425"/>
          <w:spacing w:val="-20"/>
          <w:w w:val="110"/>
        </w:rPr>
        <w:t> </w:t>
      </w:r>
      <w:r>
        <w:rPr>
          <w:color w:val="292425"/>
          <w:spacing w:val="-3"/>
          <w:w w:val="110"/>
        </w:rPr>
        <w:t>save</w:t>
      </w:r>
      <w:r>
        <w:rPr>
          <w:color w:val="292425"/>
          <w:spacing w:val="-19"/>
          <w:w w:val="110"/>
        </w:rPr>
        <w:t> </w:t>
      </w:r>
      <w:r>
        <w:rPr>
          <w:color w:val="292425"/>
          <w:w w:val="110"/>
        </w:rPr>
        <w:t>more</w:t>
      </w:r>
      <w:r>
        <w:rPr>
          <w:color w:val="292425"/>
          <w:spacing w:val="-19"/>
          <w:w w:val="110"/>
        </w:rPr>
        <w:t> </w:t>
      </w:r>
      <w:r>
        <w:rPr>
          <w:color w:val="292425"/>
          <w:spacing w:val="-4"/>
          <w:w w:val="110"/>
        </w:rPr>
        <w:t>to</w:t>
      </w:r>
      <w:r>
        <w:rPr>
          <w:color w:val="292425"/>
          <w:spacing w:val="-20"/>
          <w:w w:val="110"/>
        </w:rPr>
        <w:t> </w:t>
      </w:r>
      <w:r>
        <w:rPr>
          <w:color w:val="292425"/>
          <w:w w:val="110"/>
        </w:rPr>
        <w:t>rebuild</w:t>
      </w:r>
      <w:r>
        <w:rPr>
          <w:color w:val="292425"/>
          <w:spacing w:val="-19"/>
          <w:w w:val="110"/>
        </w:rPr>
        <w:t> </w:t>
      </w:r>
      <w:r>
        <w:rPr>
          <w:color w:val="292425"/>
          <w:w w:val="110"/>
        </w:rPr>
        <w:t>their</w:t>
      </w:r>
      <w:r>
        <w:rPr>
          <w:color w:val="292425"/>
          <w:spacing w:val="-19"/>
          <w:w w:val="110"/>
        </w:rPr>
        <w:t> </w:t>
      </w:r>
      <w:r>
        <w:rPr>
          <w:color w:val="292425"/>
          <w:w w:val="110"/>
        </w:rPr>
        <w:t>balance sheets. But in aggregate, household net worth has been broadly flat </w:t>
      </w:r>
      <w:r>
        <w:rPr>
          <w:color w:val="292425"/>
          <w:spacing w:val="-3"/>
          <w:w w:val="110"/>
        </w:rPr>
        <w:t>over </w:t>
      </w:r>
      <w:r>
        <w:rPr>
          <w:color w:val="292425"/>
          <w:w w:val="110"/>
        </w:rPr>
        <w:t>the past </w:t>
      </w:r>
      <w:r>
        <w:rPr>
          <w:color w:val="292425"/>
          <w:spacing w:val="-4"/>
          <w:w w:val="110"/>
        </w:rPr>
        <w:t>year, </w:t>
      </w:r>
      <w:r>
        <w:rPr>
          <w:color w:val="292425"/>
          <w:w w:val="110"/>
        </w:rPr>
        <w:t>and is high compared with most</w:t>
      </w:r>
      <w:r>
        <w:rPr>
          <w:color w:val="292425"/>
          <w:spacing w:val="-11"/>
          <w:w w:val="110"/>
        </w:rPr>
        <w:t> </w:t>
      </w:r>
      <w:r>
        <w:rPr>
          <w:color w:val="292425"/>
          <w:w w:val="110"/>
        </w:rPr>
        <w:t>of</w:t>
      </w:r>
      <w:r>
        <w:rPr>
          <w:color w:val="292425"/>
          <w:spacing w:val="-11"/>
          <w:w w:val="110"/>
        </w:rPr>
        <w:t> </w:t>
      </w:r>
      <w:r>
        <w:rPr>
          <w:color w:val="292425"/>
          <w:w w:val="110"/>
        </w:rPr>
        <w:t>the</w:t>
      </w:r>
      <w:r>
        <w:rPr>
          <w:color w:val="292425"/>
          <w:spacing w:val="-10"/>
          <w:w w:val="110"/>
        </w:rPr>
        <w:t> </w:t>
      </w:r>
      <w:r>
        <w:rPr>
          <w:color w:val="292425"/>
          <w:w w:val="110"/>
        </w:rPr>
        <w:t>past</w:t>
      </w:r>
      <w:r>
        <w:rPr>
          <w:color w:val="292425"/>
          <w:spacing w:val="-11"/>
          <w:w w:val="110"/>
        </w:rPr>
        <w:t> </w:t>
      </w:r>
      <w:r>
        <w:rPr>
          <w:color w:val="292425"/>
          <w:spacing w:val="-17"/>
          <w:w w:val="110"/>
        </w:rPr>
        <w:t>16</w:t>
      </w:r>
      <w:r>
        <w:rPr>
          <w:color w:val="292425"/>
          <w:spacing w:val="-11"/>
          <w:w w:val="110"/>
        </w:rPr>
        <w:t> </w:t>
      </w:r>
      <w:r>
        <w:rPr>
          <w:color w:val="292425"/>
          <w:spacing w:val="-3"/>
          <w:w w:val="110"/>
        </w:rPr>
        <w:t>years.</w:t>
      </w:r>
      <w:r>
        <w:rPr>
          <w:color w:val="292425"/>
          <w:spacing w:val="35"/>
          <w:w w:val="110"/>
        </w:rPr>
        <w:t> </w:t>
      </w:r>
      <w:r>
        <w:rPr>
          <w:color w:val="292425"/>
          <w:w w:val="110"/>
        </w:rPr>
        <w:t>Although</w:t>
      </w:r>
      <w:r>
        <w:rPr>
          <w:color w:val="292425"/>
          <w:spacing w:val="-11"/>
          <w:w w:val="110"/>
        </w:rPr>
        <w:t> </w:t>
      </w:r>
      <w:r>
        <w:rPr>
          <w:color w:val="292425"/>
          <w:w w:val="110"/>
        </w:rPr>
        <w:t>the</w:t>
      </w:r>
      <w:r>
        <w:rPr>
          <w:color w:val="292425"/>
          <w:spacing w:val="-10"/>
          <w:w w:val="110"/>
        </w:rPr>
        <w:t> </w:t>
      </w:r>
      <w:r>
        <w:rPr>
          <w:color w:val="292425"/>
          <w:w w:val="110"/>
        </w:rPr>
        <w:t>stock</w:t>
      </w:r>
      <w:r>
        <w:rPr>
          <w:color w:val="292425"/>
          <w:spacing w:val="-11"/>
          <w:w w:val="110"/>
        </w:rPr>
        <w:t> </w:t>
      </w:r>
      <w:r>
        <w:rPr>
          <w:color w:val="292425"/>
          <w:w w:val="110"/>
        </w:rPr>
        <w:t>of</w:t>
      </w:r>
      <w:r>
        <w:rPr>
          <w:color w:val="292425"/>
          <w:spacing w:val="-11"/>
          <w:w w:val="110"/>
        </w:rPr>
        <w:t> </w:t>
      </w:r>
      <w:r>
        <w:rPr>
          <w:color w:val="292425"/>
          <w:w w:val="110"/>
        </w:rPr>
        <w:t>debt</w:t>
      </w:r>
      <w:r>
        <w:rPr>
          <w:color w:val="292425"/>
          <w:spacing w:val="-10"/>
          <w:w w:val="110"/>
        </w:rPr>
        <w:t> </w:t>
      </w:r>
      <w:r>
        <w:rPr>
          <w:color w:val="292425"/>
          <w:w w:val="110"/>
        </w:rPr>
        <w:t>has</w:t>
      </w:r>
    </w:p>
    <w:p>
      <w:pPr>
        <w:spacing w:after="0" w:line="292" w:lineRule="auto"/>
        <w:sectPr>
          <w:type w:val="continuous"/>
          <w:pgSz w:w="11900" w:h="16840"/>
          <w:pgMar w:top="1220" w:bottom="280" w:left="640" w:right="640"/>
          <w:cols w:num="3" w:equalWidth="0">
            <w:col w:w="1919" w:space="556"/>
            <w:col w:w="1343" w:space="1122"/>
            <w:col w:w="5680"/>
          </w:cols>
        </w:sectPr>
      </w:pPr>
    </w:p>
    <w:p>
      <w:pPr>
        <w:tabs>
          <w:tab w:pos="3665" w:val="left" w:leader="none"/>
        </w:tabs>
        <w:spacing w:line="110" w:lineRule="exact" w:before="0"/>
        <w:ind w:left="190" w:right="0" w:firstLine="0"/>
        <w:jc w:val="center"/>
        <w:rPr>
          <w:sz w:val="12"/>
        </w:rPr>
      </w:pPr>
      <w:r>
        <w:rPr/>
        <w:pict>
          <v:line style="position:absolute;mso-position-horizontal-relative:page;mso-position-vertical-relative:paragraph;z-index:15819776" from="49.779999pt,3.654684pt" to="54.819999pt,3.654684pt" stroked="true" strokeweight=".5pt" strokecolor="#292425">
            <v:stroke dashstyle="solid"/>
            <w10:wrap type="none"/>
          </v:line>
        </w:pict>
      </w:r>
      <w:r>
        <w:rPr/>
        <w:pict>
          <v:line style="position:absolute;mso-position-horizontal-relative:page;mso-position-vertical-relative:paragraph;z-index:15820288" from="207.408997pt,3.654684pt" to="212.448997pt,3.654684pt" stroked="true" strokeweight=".5pt" strokecolor="#292425">
            <v:stroke dashstyle="solid"/>
            <w10:wrap type="none"/>
          </v:line>
        </w:pict>
      </w:r>
      <w:r>
        <w:rPr>
          <w:color w:val="292425"/>
          <w:w w:val="120"/>
          <w:position w:val="1"/>
          <w:sz w:val="12"/>
        </w:rPr>
        <w:t>0</w:t>
        <w:tab/>
      </w:r>
      <w:r>
        <w:rPr>
          <w:color w:val="292425"/>
          <w:w w:val="120"/>
          <w:sz w:val="12"/>
        </w:rPr>
        <w:t>0</w:t>
      </w:r>
    </w:p>
    <w:p>
      <w:pPr>
        <w:tabs>
          <w:tab w:pos="893" w:val="left" w:leader="none"/>
          <w:tab w:pos="1249" w:val="left" w:leader="none"/>
          <w:tab w:pos="1594" w:val="left" w:leader="none"/>
          <w:tab w:pos="1937" w:val="left" w:leader="none"/>
          <w:tab w:pos="2291" w:val="left" w:leader="none"/>
        </w:tabs>
        <w:spacing w:line="116" w:lineRule="exact" w:before="0"/>
        <w:ind w:left="163" w:right="0" w:firstLine="0"/>
        <w:jc w:val="center"/>
        <w:rPr>
          <w:sz w:val="12"/>
        </w:rPr>
      </w:pPr>
      <w:r>
        <w:rPr>
          <w:color w:val="292425"/>
          <w:spacing w:val="-12"/>
          <w:w w:val="120"/>
          <w:sz w:val="12"/>
        </w:rPr>
        <w:t>1987    </w:t>
      </w:r>
      <w:r>
        <w:rPr>
          <w:color w:val="292425"/>
          <w:spacing w:val="10"/>
          <w:w w:val="120"/>
          <w:sz w:val="12"/>
        </w:rPr>
        <w:t> </w:t>
      </w:r>
      <w:r>
        <w:rPr>
          <w:color w:val="292425"/>
          <w:spacing w:val="-6"/>
          <w:w w:val="120"/>
          <w:sz w:val="12"/>
        </w:rPr>
        <w:t>89</w:t>
        <w:tab/>
      </w:r>
      <w:r>
        <w:rPr>
          <w:color w:val="292425"/>
          <w:spacing w:val="-9"/>
          <w:w w:val="120"/>
          <w:sz w:val="12"/>
        </w:rPr>
        <w:t>91</w:t>
        <w:tab/>
      </w:r>
      <w:r>
        <w:rPr>
          <w:color w:val="292425"/>
          <w:spacing w:val="-7"/>
          <w:w w:val="120"/>
          <w:sz w:val="12"/>
        </w:rPr>
        <w:t>93</w:t>
        <w:tab/>
      </w:r>
      <w:r>
        <w:rPr>
          <w:color w:val="292425"/>
          <w:spacing w:val="-8"/>
          <w:w w:val="120"/>
          <w:sz w:val="12"/>
        </w:rPr>
        <w:t>95</w:t>
        <w:tab/>
      </w:r>
      <w:r>
        <w:rPr>
          <w:color w:val="292425"/>
          <w:spacing w:val="-6"/>
          <w:w w:val="120"/>
          <w:sz w:val="12"/>
        </w:rPr>
        <w:t>97</w:t>
        <w:tab/>
      </w:r>
      <w:r>
        <w:rPr>
          <w:color w:val="292425"/>
          <w:spacing w:val="-4"/>
          <w:w w:val="120"/>
          <w:sz w:val="12"/>
        </w:rPr>
        <w:t>99 </w:t>
      </w:r>
      <w:r>
        <w:rPr>
          <w:color w:val="292425"/>
          <w:spacing w:val="-7"/>
          <w:w w:val="120"/>
          <w:sz w:val="12"/>
        </w:rPr>
        <w:t>2001</w:t>
      </w:r>
      <w:r>
        <w:rPr>
          <w:color w:val="292425"/>
          <w:spacing w:val="14"/>
          <w:w w:val="120"/>
          <w:sz w:val="12"/>
        </w:rPr>
        <w:t> </w:t>
      </w:r>
      <w:r>
        <w:rPr>
          <w:color w:val="292425"/>
          <w:spacing w:val="-8"/>
          <w:w w:val="120"/>
          <w:sz w:val="12"/>
        </w:rPr>
        <w:t>03</w:t>
      </w:r>
    </w:p>
    <w:p>
      <w:pPr>
        <w:spacing w:before="33"/>
        <w:ind w:left="160" w:right="1771" w:firstLine="0"/>
        <w:jc w:val="center"/>
        <w:rPr>
          <w:sz w:val="12"/>
        </w:rPr>
      </w:pPr>
      <w:r>
        <w:rPr>
          <w:color w:val="292425"/>
          <w:w w:val="105"/>
          <w:sz w:val="12"/>
        </w:rPr>
        <w:t>Sources: Bank of England and ONS.</w:t>
      </w:r>
    </w:p>
    <w:p>
      <w:pPr>
        <w:pStyle w:val="BodyText"/>
        <w:spacing w:line="292" w:lineRule="auto"/>
        <w:ind w:left="176" w:right="527"/>
      </w:pPr>
      <w:r>
        <w:rPr/>
        <w:br w:type="column"/>
      </w:r>
      <w:r>
        <w:rPr>
          <w:color w:val="292425"/>
          <w:w w:val="110"/>
        </w:rPr>
        <w:t>increased sharply in recent </w:t>
      </w:r>
      <w:r>
        <w:rPr>
          <w:color w:val="292425"/>
          <w:spacing w:val="-3"/>
          <w:w w:val="110"/>
        </w:rPr>
        <w:t>years, </w:t>
      </w:r>
      <w:r>
        <w:rPr>
          <w:color w:val="292425"/>
          <w:w w:val="110"/>
        </w:rPr>
        <w:t>the fall in </w:t>
      </w:r>
      <w:r>
        <w:rPr>
          <w:color w:val="292425"/>
          <w:spacing w:val="-3"/>
          <w:w w:val="110"/>
        </w:rPr>
        <w:t>equity </w:t>
      </w:r>
      <w:r>
        <w:rPr>
          <w:color w:val="292425"/>
          <w:w w:val="110"/>
        </w:rPr>
        <w:t>prices </w:t>
      </w:r>
      <w:r>
        <w:rPr>
          <w:color w:val="292425"/>
          <w:spacing w:val="-3"/>
          <w:w w:val="110"/>
        </w:rPr>
        <w:t>between </w:t>
      </w:r>
      <w:r>
        <w:rPr>
          <w:color w:val="292425"/>
          <w:spacing w:val="-15"/>
          <w:w w:val="110"/>
        </w:rPr>
        <w:t>1999 </w:t>
      </w:r>
      <w:r>
        <w:rPr>
          <w:color w:val="292425"/>
          <w:w w:val="110"/>
        </w:rPr>
        <w:t>and </w:t>
      </w:r>
      <w:r>
        <w:rPr>
          <w:color w:val="292425"/>
          <w:spacing w:val="-7"/>
          <w:w w:val="110"/>
        </w:rPr>
        <w:t>2003 </w:t>
      </w:r>
      <w:r>
        <w:rPr>
          <w:color w:val="292425"/>
          <w:w w:val="110"/>
        </w:rPr>
        <w:t>and the increase in house prices</w:t>
      </w:r>
    </w:p>
    <w:p>
      <w:pPr>
        <w:spacing w:after="0" w:line="292" w:lineRule="auto"/>
        <w:sectPr>
          <w:type w:val="continuous"/>
          <w:pgSz w:w="11900" w:h="16840"/>
          <w:pgMar w:top="1220" w:bottom="280" w:left="640" w:right="640"/>
          <w:cols w:num="2" w:equalWidth="0">
            <w:col w:w="3819" w:space="1110"/>
            <w:col w:w="5691"/>
          </w:cols>
        </w:sectPr>
      </w:pPr>
    </w:p>
    <w:p>
      <w:pPr>
        <w:pStyle w:val="BodyText"/>
      </w:pPr>
    </w:p>
    <w:p>
      <w:pPr>
        <w:pStyle w:val="Heading4"/>
        <w:spacing w:before="259"/>
        <w:ind w:left="1177" w:right="1156"/>
        <w:jc w:val="center"/>
        <w:rPr>
          <w:u w:val="none"/>
        </w:rPr>
      </w:pPr>
      <w:bookmarkStart w:name="Mortgage equity withdrawal and household" w:id="14"/>
      <w:bookmarkEnd w:id="14"/>
      <w:r>
        <w:rPr>
          <w:u w:val="none"/>
        </w:rPr>
      </w:r>
      <w:bookmarkStart w:name="_bookmark4" w:id="15"/>
      <w:bookmarkEnd w:id="15"/>
      <w:r>
        <w:rPr>
          <w:u w:val="none"/>
        </w:rPr>
      </w:r>
      <w:r>
        <w:rPr>
          <w:color w:val="0092C0"/>
          <w:u w:val="none"/>
        </w:rPr>
        <w:t>Mortgage equity withdrawal and household consumption</w:t>
      </w:r>
    </w:p>
    <w:p>
      <w:pPr>
        <w:pStyle w:val="BodyText"/>
        <w:spacing w:before="3"/>
        <w:rPr>
          <w:rFonts w:ascii="Trebuchet MS"/>
          <w:sz w:val="12"/>
        </w:rPr>
      </w:pPr>
    </w:p>
    <w:p>
      <w:pPr>
        <w:spacing w:after="0"/>
        <w:rPr>
          <w:rFonts w:ascii="Trebuchet MS"/>
          <w:sz w:val="12"/>
        </w:rPr>
        <w:sectPr>
          <w:headerReference w:type="even" r:id="rId22"/>
          <w:headerReference w:type="default" r:id="rId23"/>
          <w:footerReference w:type="even" r:id="rId24"/>
          <w:footerReference w:type="default" r:id="rId25"/>
          <w:pgSz w:w="11900" w:h="16840"/>
          <w:pgMar w:header="575" w:footer="581" w:top="760" w:bottom="780" w:left="640" w:right="640"/>
          <w:pgNumType w:start="8"/>
        </w:sectPr>
      </w:pPr>
    </w:p>
    <w:p>
      <w:pPr>
        <w:pStyle w:val="BodyText"/>
        <w:spacing w:line="249" w:lineRule="auto" w:before="65"/>
        <w:ind w:left="420" w:right="88"/>
      </w:pPr>
      <w:r>
        <w:rPr>
          <w:color w:val="292425"/>
          <w:w w:val="105"/>
        </w:rPr>
        <w:t>Mortgage </w:t>
      </w:r>
      <w:r>
        <w:rPr>
          <w:color w:val="292425"/>
          <w:spacing w:val="-3"/>
          <w:w w:val="105"/>
        </w:rPr>
        <w:t>equity </w:t>
      </w:r>
      <w:r>
        <w:rPr>
          <w:color w:val="292425"/>
          <w:w w:val="105"/>
        </w:rPr>
        <w:t>withdrawal (MEW) occurs </w:t>
      </w:r>
      <w:r>
        <w:rPr>
          <w:color w:val="292425"/>
          <w:spacing w:val="-3"/>
          <w:w w:val="105"/>
        </w:rPr>
        <w:t>whenever, </w:t>
      </w:r>
      <w:r>
        <w:rPr>
          <w:color w:val="292425"/>
          <w:w w:val="110"/>
        </w:rPr>
        <w:t>in aggregate, the household sector increases borrowing secured on housing assets without spending the proceeds on improving or enlarging the housing stock. In </w:t>
      </w:r>
      <w:r>
        <w:rPr>
          <w:color w:val="292425"/>
          <w:spacing w:val="-21"/>
          <w:w w:val="110"/>
        </w:rPr>
        <w:t>1997, </w:t>
      </w:r>
      <w:r>
        <w:rPr>
          <w:color w:val="292425"/>
          <w:w w:val="110"/>
        </w:rPr>
        <w:t>MEW </w:t>
      </w:r>
      <w:r>
        <w:rPr>
          <w:color w:val="292425"/>
          <w:spacing w:val="-3"/>
          <w:w w:val="110"/>
        </w:rPr>
        <w:t>was </w:t>
      </w:r>
      <w:r>
        <w:rPr>
          <w:color w:val="292425"/>
          <w:w w:val="110"/>
        </w:rPr>
        <w:t>close </w:t>
      </w:r>
      <w:r>
        <w:rPr>
          <w:color w:val="292425"/>
          <w:spacing w:val="-4"/>
          <w:w w:val="110"/>
        </w:rPr>
        <w:t>to </w:t>
      </w:r>
      <w:r>
        <w:rPr>
          <w:color w:val="292425"/>
          <w:w w:val="110"/>
        </w:rPr>
        <w:t>zero, but it has increased since then </w:t>
      </w:r>
      <w:r>
        <w:rPr>
          <w:color w:val="292425"/>
          <w:spacing w:val="-4"/>
          <w:w w:val="110"/>
        </w:rPr>
        <w:t>to </w:t>
      </w:r>
      <w:r>
        <w:rPr>
          <w:color w:val="292425"/>
          <w:w w:val="110"/>
        </w:rPr>
        <w:t>around 6% of household income. This </w:t>
      </w:r>
      <w:r>
        <w:rPr>
          <w:color w:val="292425"/>
          <w:spacing w:val="-3"/>
          <w:w w:val="110"/>
        </w:rPr>
        <w:t>box </w:t>
      </w:r>
      <w:r>
        <w:rPr>
          <w:color w:val="292425"/>
          <w:w w:val="110"/>
        </w:rPr>
        <w:t>describes how MEW is </w:t>
      </w:r>
      <w:r>
        <w:rPr>
          <w:color w:val="292425"/>
          <w:spacing w:val="-3"/>
          <w:w w:val="110"/>
        </w:rPr>
        <w:t>generated, </w:t>
      </w:r>
      <w:r>
        <w:rPr>
          <w:color w:val="292425"/>
          <w:w w:val="110"/>
        </w:rPr>
        <w:t>and considers the </w:t>
      </w:r>
      <w:r>
        <w:rPr>
          <w:color w:val="292425"/>
          <w:spacing w:val="-3"/>
          <w:w w:val="110"/>
        </w:rPr>
        <w:t>extent </w:t>
      </w:r>
      <w:r>
        <w:rPr>
          <w:color w:val="292425"/>
          <w:spacing w:val="-4"/>
          <w:w w:val="110"/>
        </w:rPr>
        <w:t>to </w:t>
      </w:r>
      <w:r>
        <w:rPr>
          <w:color w:val="292425"/>
          <w:w w:val="110"/>
        </w:rPr>
        <w:t>which the current high level of MEW might be funding consumption.</w:t>
      </w:r>
    </w:p>
    <w:p>
      <w:pPr>
        <w:pStyle w:val="BodyText"/>
        <w:spacing w:before="6"/>
        <w:rPr>
          <w:sz w:val="21"/>
        </w:rPr>
      </w:pPr>
    </w:p>
    <w:p>
      <w:pPr>
        <w:pStyle w:val="BodyText"/>
        <w:spacing w:line="249" w:lineRule="auto" w:before="1"/>
        <w:ind w:left="420" w:right="111"/>
      </w:pPr>
      <w:r>
        <w:rPr>
          <w:color w:val="292425"/>
          <w:w w:val="110"/>
        </w:rPr>
        <w:t>Mortgage </w:t>
      </w:r>
      <w:r>
        <w:rPr>
          <w:color w:val="292425"/>
          <w:spacing w:val="-3"/>
          <w:w w:val="110"/>
        </w:rPr>
        <w:t>equity </w:t>
      </w:r>
      <w:r>
        <w:rPr>
          <w:color w:val="292425"/>
          <w:w w:val="110"/>
        </w:rPr>
        <w:t>withdrawal occurs in a </w:t>
      </w:r>
      <w:r>
        <w:rPr>
          <w:color w:val="292425"/>
          <w:spacing w:val="-3"/>
          <w:w w:val="110"/>
        </w:rPr>
        <w:t>variety </w:t>
      </w:r>
      <w:r>
        <w:rPr>
          <w:color w:val="292425"/>
          <w:w w:val="110"/>
        </w:rPr>
        <w:t>of </w:t>
      </w:r>
      <w:r>
        <w:rPr>
          <w:color w:val="292425"/>
          <w:spacing w:val="-4"/>
          <w:w w:val="110"/>
        </w:rPr>
        <w:t>ways. </w:t>
      </w:r>
      <w:r>
        <w:rPr>
          <w:color w:val="292425"/>
          <w:w w:val="110"/>
        </w:rPr>
        <w:t>A</w:t>
      </w:r>
      <w:r>
        <w:rPr>
          <w:color w:val="292425"/>
          <w:spacing w:val="-30"/>
          <w:w w:val="110"/>
        </w:rPr>
        <w:t> </w:t>
      </w:r>
      <w:r>
        <w:rPr>
          <w:color w:val="292425"/>
          <w:w w:val="110"/>
        </w:rPr>
        <w:t>caricature</w:t>
      </w:r>
      <w:r>
        <w:rPr>
          <w:color w:val="292425"/>
          <w:spacing w:val="-29"/>
          <w:w w:val="110"/>
        </w:rPr>
        <w:t> </w:t>
      </w:r>
      <w:r>
        <w:rPr>
          <w:color w:val="292425"/>
          <w:w w:val="110"/>
        </w:rPr>
        <w:t>is</w:t>
      </w:r>
      <w:r>
        <w:rPr>
          <w:color w:val="292425"/>
          <w:spacing w:val="-30"/>
          <w:w w:val="110"/>
        </w:rPr>
        <w:t> </w:t>
      </w:r>
      <w:r>
        <w:rPr>
          <w:color w:val="292425"/>
          <w:w w:val="110"/>
        </w:rPr>
        <w:t>that</w:t>
      </w:r>
      <w:r>
        <w:rPr>
          <w:color w:val="292425"/>
          <w:spacing w:val="-30"/>
          <w:w w:val="110"/>
        </w:rPr>
        <w:t> </w:t>
      </w:r>
      <w:r>
        <w:rPr>
          <w:color w:val="292425"/>
          <w:w w:val="110"/>
        </w:rPr>
        <w:t>MEW</w:t>
      </w:r>
      <w:r>
        <w:rPr>
          <w:color w:val="292425"/>
          <w:spacing w:val="-29"/>
          <w:w w:val="110"/>
        </w:rPr>
        <w:t> </w:t>
      </w:r>
      <w:r>
        <w:rPr>
          <w:color w:val="292425"/>
          <w:w w:val="110"/>
        </w:rPr>
        <w:t>measures</w:t>
      </w:r>
      <w:r>
        <w:rPr>
          <w:color w:val="292425"/>
          <w:spacing w:val="-30"/>
          <w:w w:val="110"/>
        </w:rPr>
        <w:t> </w:t>
      </w:r>
      <w:r>
        <w:rPr>
          <w:color w:val="292425"/>
          <w:w w:val="110"/>
        </w:rPr>
        <w:t>increases</w:t>
      </w:r>
      <w:r>
        <w:rPr>
          <w:color w:val="292425"/>
          <w:spacing w:val="-30"/>
          <w:w w:val="110"/>
        </w:rPr>
        <w:t> </w:t>
      </w:r>
      <w:r>
        <w:rPr>
          <w:color w:val="292425"/>
          <w:w w:val="110"/>
        </w:rPr>
        <w:t>in secured</w:t>
      </w:r>
      <w:r>
        <w:rPr>
          <w:color w:val="292425"/>
          <w:spacing w:val="-10"/>
          <w:w w:val="110"/>
        </w:rPr>
        <w:t> </w:t>
      </w:r>
      <w:r>
        <w:rPr>
          <w:color w:val="292425"/>
          <w:w w:val="110"/>
        </w:rPr>
        <w:t>borrowing</w:t>
      </w:r>
      <w:r>
        <w:rPr>
          <w:color w:val="292425"/>
          <w:spacing w:val="-9"/>
          <w:w w:val="110"/>
        </w:rPr>
        <w:t> </w:t>
      </w:r>
      <w:r>
        <w:rPr>
          <w:color w:val="292425"/>
          <w:spacing w:val="-3"/>
          <w:w w:val="110"/>
        </w:rPr>
        <w:t>taken</w:t>
      </w:r>
      <w:r>
        <w:rPr>
          <w:color w:val="292425"/>
          <w:spacing w:val="-10"/>
          <w:w w:val="110"/>
        </w:rPr>
        <w:t> </w:t>
      </w:r>
      <w:r>
        <w:rPr>
          <w:color w:val="292425"/>
          <w:w w:val="110"/>
        </w:rPr>
        <w:t>out</w:t>
      </w:r>
      <w:r>
        <w:rPr>
          <w:color w:val="292425"/>
          <w:spacing w:val="-9"/>
          <w:w w:val="110"/>
        </w:rPr>
        <w:t> </w:t>
      </w:r>
      <w:r>
        <w:rPr>
          <w:color w:val="292425"/>
          <w:spacing w:val="-4"/>
          <w:w w:val="110"/>
        </w:rPr>
        <w:t>to</w:t>
      </w:r>
      <w:r>
        <w:rPr>
          <w:color w:val="292425"/>
          <w:spacing w:val="-10"/>
          <w:w w:val="110"/>
        </w:rPr>
        <w:t> </w:t>
      </w:r>
      <w:r>
        <w:rPr>
          <w:color w:val="292425"/>
          <w:w w:val="110"/>
        </w:rPr>
        <w:t>fund</w:t>
      </w:r>
      <w:r>
        <w:rPr>
          <w:color w:val="292425"/>
          <w:spacing w:val="-9"/>
          <w:w w:val="110"/>
        </w:rPr>
        <w:t> </w:t>
      </w:r>
      <w:r>
        <w:rPr>
          <w:color w:val="292425"/>
          <w:w w:val="110"/>
        </w:rPr>
        <w:t>consumption.</w:t>
      </w:r>
    </w:p>
    <w:p>
      <w:pPr>
        <w:pStyle w:val="BodyText"/>
        <w:spacing w:line="249" w:lineRule="auto" w:before="2"/>
        <w:ind w:left="420" w:right="44"/>
      </w:pPr>
      <w:r>
        <w:rPr>
          <w:color w:val="292425"/>
          <w:w w:val="105"/>
        </w:rPr>
        <w:t>But MEW is the net result of various </w:t>
      </w:r>
      <w:r>
        <w:rPr>
          <w:color w:val="292425"/>
          <w:spacing w:val="-3"/>
          <w:w w:val="105"/>
        </w:rPr>
        <w:t>types </w:t>
      </w:r>
      <w:r>
        <w:rPr>
          <w:color w:val="292425"/>
          <w:w w:val="105"/>
        </w:rPr>
        <w:t>of injections and withdrawals of </w:t>
      </w:r>
      <w:r>
        <w:rPr>
          <w:color w:val="292425"/>
          <w:spacing w:val="-3"/>
          <w:w w:val="105"/>
        </w:rPr>
        <w:t>equity </w:t>
      </w:r>
      <w:r>
        <w:rPr>
          <w:color w:val="292425"/>
          <w:w w:val="105"/>
        </w:rPr>
        <w:t>(see </w:t>
      </w:r>
      <w:r>
        <w:rPr>
          <w:color w:val="292425"/>
          <w:spacing w:val="-5"/>
          <w:w w:val="105"/>
        </w:rPr>
        <w:t>Table </w:t>
      </w:r>
      <w:r>
        <w:rPr>
          <w:color w:val="292425"/>
          <w:w w:val="105"/>
        </w:rPr>
        <w:t>1). In order </w:t>
      </w:r>
      <w:r>
        <w:rPr>
          <w:color w:val="292425"/>
          <w:spacing w:val="-4"/>
          <w:w w:val="105"/>
        </w:rPr>
        <w:t>to </w:t>
      </w:r>
      <w:r>
        <w:rPr>
          <w:color w:val="292425"/>
          <w:w w:val="105"/>
        </w:rPr>
        <w:t>assess the implications of the recent high levels of </w:t>
      </w:r>
      <w:r>
        <w:rPr>
          <w:color w:val="292425"/>
          <w:spacing w:val="-6"/>
          <w:w w:val="105"/>
        </w:rPr>
        <w:t>MEW, </w:t>
      </w:r>
      <w:r>
        <w:rPr>
          <w:color w:val="292425"/>
          <w:w w:val="105"/>
        </w:rPr>
        <w:t>it is important </w:t>
      </w:r>
      <w:r>
        <w:rPr>
          <w:color w:val="292425"/>
          <w:spacing w:val="-4"/>
          <w:w w:val="105"/>
        </w:rPr>
        <w:t>to </w:t>
      </w:r>
      <w:r>
        <w:rPr>
          <w:color w:val="292425"/>
          <w:w w:val="105"/>
        </w:rPr>
        <w:t>understand </w:t>
      </w:r>
      <w:r>
        <w:rPr>
          <w:color w:val="292425"/>
          <w:spacing w:val="-3"/>
          <w:w w:val="105"/>
        </w:rPr>
        <w:t>why </w:t>
      </w:r>
      <w:r>
        <w:rPr>
          <w:color w:val="292425"/>
          <w:w w:val="105"/>
        </w:rPr>
        <w:t>it has increased.</w:t>
      </w:r>
    </w:p>
    <w:p>
      <w:pPr>
        <w:pStyle w:val="BodyText"/>
        <w:spacing w:before="5"/>
        <w:rPr>
          <w:sz w:val="22"/>
        </w:rPr>
      </w:pPr>
    </w:p>
    <w:p>
      <w:pPr>
        <w:pStyle w:val="BodyText"/>
        <w:ind w:left="416"/>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80"/>
        </w:rPr>
        <w:t>1</w:t>
      </w:r>
    </w:p>
    <w:p>
      <w:pPr>
        <w:pStyle w:val="BodyText"/>
        <w:spacing w:before="8"/>
        <w:ind w:left="416"/>
        <w:rPr>
          <w:rFonts w:ascii="Trebuchet MS"/>
        </w:rPr>
      </w:pPr>
      <w:r>
        <w:rPr>
          <w:rFonts w:ascii="Trebuchet MS"/>
          <w:color w:val="0092C0"/>
        </w:rPr>
        <w:t>Ways of withdrawing and injecting housing equity</w:t>
      </w:r>
    </w:p>
    <w:p>
      <w:pPr>
        <w:spacing w:line="148" w:lineRule="exact" w:before="107"/>
        <w:ind w:left="416" w:right="0" w:firstLine="0"/>
        <w:jc w:val="left"/>
        <w:rPr>
          <w:rFonts w:ascii="Georgia"/>
          <w:sz w:val="14"/>
        </w:rPr>
      </w:pPr>
      <w:r>
        <w:rPr>
          <w:rFonts w:ascii="Georgia"/>
          <w:color w:val="292425"/>
          <w:sz w:val="14"/>
        </w:rPr>
        <w:t>Withdrawals</w:t>
      </w:r>
    </w:p>
    <w:p>
      <w:pPr>
        <w:tabs>
          <w:tab w:pos="2136" w:val="left" w:leader="none"/>
        </w:tabs>
        <w:spacing w:line="140" w:lineRule="exact" w:before="0"/>
        <w:ind w:left="416" w:right="0" w:firstLine="0"/>
        <w:jc w:val="left"/>
        <w:rPr>
          <w:sz w:val="14"/>
        </w:rPr>
      </w:pPr>
      <w:r>
        <w:rPr>
          <w:color w:val="292425"/>
          <w:spacing w:val="-3"/>
          <w:w w:val="105"/>
          <w:sz w:val="14"/>
        </w:rPr>
        <w:t>Last-time </w:t>
      </w:r>
      <w:r>
        <w:rPr>
          <w:color w:val="292425"/>
          <w:w w:val="105"/>
          <w:sz w:val="14"/>
        </w:rPr>
        <w:t>sales</w:t>
        <w:tab/>
        <w:t>A seller does not buy a new </w:t>
      </w:r>
      <w:r>
        <w:rPr>
          <w:color w:val="292425"/>
          <w:spacing w:val="-3"/>
          <w:w w:val="105"/>
          <w:sz w:val="14"/>
        </w:rPr>
        <w:t>property, </w:t>
      </w:r>
      <w:r>
        <w:rPr>
          <w:color w:val="292425"/>
          <w:w w:val="105"/>
          <w:sz w:val="14"/>
        </w:rPr>
        <w:t>so</w:t>
      </w:r>
      <w:r>
        <w:rPr>
          <w:color w:val="292425"/>
          <w:spacing w:val="-3"/>
          <w:w w:val="105"/>
          <w:sz w:val="14"/>
        </w:rPr>
        <w:t> </w:t>
      </w:r>
      <w:r>
        <w:rPr>
          <w:color w:val="292425"/>
          <w:w w:val="105"/>
          <w:sz w:val="14"/>
        </w:rPr>
        <w:t>the</w:t>
      </w:r>
    </w:p>
    <w:p>
      <w:pPr>
        <w:spacing w:line="208" w:lineRule="auto" w:before="7"/>
        <w:ind w:left="2135" w:right="395" w:firstLine="0"/>
        <w:jc w:val="left"/>
        <w:rPr>
          <w:sz w:val="14"/>
        </w:rPr>
      </w:pPr>
      <w:r>
        <w:rPr>
          <w:color w:val="292425"/>
          <w:w w:val="110"/>
          <w:sz w:val="14"/>
        </w:rPr>
        <w:t>proceeds of the sale are released from the housing market.</w:t>
      </w:r>
    </w:p>
    <w:p>
      <w:pPr>
        <w:tabs>
          <w:tab w:pos="2136" w:val="left" w:leader="none"/>
        </w:tabs>
        <w:spacing w:line="150" w:lineRule="exact" w:before="63"/>
        <w:ind w:left="416" w:right="0" w:firstLine="0"/>
        <w:jc w:val="left"/>
        <w:rPr>
          <w:sz w:val="14"/>
        </w:rPr>
      </w:pPr>
      <w:r>
        <w:rPr>
          <w:color w:val="292425"/>
          <w:spacing w:val="-3"/>
          <w:w w:val="105"/>
          <w:sz w:val="14"/>
        </w:rPr>
        <w:t>Trading</w:t>
      </w:r>
      <w:r>
        <w:rPr>
          <w:color w:val="292425"/>
          <w:w w:val="105"/>
          <w:sz w:val="14"/>
        </w:rPr>
        <w:t> down</w:t>
        <w:tab/>
        <w:t>A seller moves </w:t>
      </w:r>
      <w:r>
        <w:rPr>
          <w:color w:val="292425"/>
          <w:spacing w:val="-3"/>
          <w:w w:val="105"/>
          <w:sz w:val="14"/>
        </w:rPr>
        <w:t>to </w:t>
      </w:r>
      <w:r>
        <w:rPr>
          <w:color w:val="292425"/>
          <w:w w:val="105"/>
          <w:sz w:val="14"/>
        </w:rPr>
        <w:t>a cheaper property but</w:t>
      </w:r>
      <w:r>
        <w:rPr>
          <w:color w:val="292425"/>
          <w:spacing w:val="26"/>
          <w:w w:val="105"/>
          <w:sz w:val="14"/>
        </w:rPr>
        <w:t> </w:t>
      </w:r>
      <w:r>
        <w:rPr>
          <w:color w:val="292425"/>
          <w:w w:val="105"/>
          <w:sz w:val="14"/>
        </w:rPr>
        <w:t>reduces</w:t>
      </w:r>
    </w:p>
    <w:p>
      <w:pPr>
        <w:spacing w:line="150" w:lineRule="exact" w:before="0"/>
        <w:ind w:left="0" w:right="498" w:firstLine="0"/>
        <w:jc w:val="right"/>
        <w:rPr>
          <w:sz w:val="14"/>
        </w:rPr>
      </w:pPr>
      <w:r>
        <w:rPr>
          <w:color w:val="292425"/>
          <w:w w:val="105"/>
          <w:sz w:val="14"/>
        </w:rPr>
        <w:t>the mortgage by less, </w:t>
      </w:r>
      <w:r>
        <w:rPr>
          <w:color w:val="292425"/>
          <w:spacing w:val="-3"/>
          <w:w w:val="105"/>
          <w:sz w:val="14"/>
        </w:rPr>
        <w:t>to </w:t>
      </w:r>
      <w:r>
        <w:rPr>
          <w:color w:val="292425"/>
          <w:w w:val="105"/>
          <w:sz w:val="14"/>
        </w:rPr>
        <w:t>leave a cash</w:t>
      </w:r>
      <w:r>
        <w:rPr>
          <w:color w:val="292425"/>
          <w:spacing w:val="-15"/>
          <w:w w:val="105"/>
          <w:sz w:val="14"/>
        </w:rPr>
        <w:t> </w:t>
      </w:r>
      <w:r>
        <w:rPr>
          <w:color w:val="292425"/>
          <w:w w:val="105"/>
          <w:sz w:val="14"/>
        </w:rPr>
        <w:t>sum.</w:t>
      </w:r>
    </w:p>
    <w:p>
      <w:pPr>
        <w:tabs>
          <w:tab w:pos="1719" w:val="left" w:leader="none"/>
        </w:tabs>
        <w:spacing w:line="150" w:lineRule="exact" w:before="59"/>
        <w:ind w:left="0" w:right="534" w:firstLine="0"/>
        <w:jc w:val="right"/>
        <w:rPr>
          <w:sz w:val="14"/>
        </w:rPr>
      </w:pPr>
      <w:r>
        <w:rPr>
          <w:color w:val="292425"/>
          <w:spacing w:val="-2"/>
          <w:w w:val="105"/>
          <w:sz w:val="14"/>
        </w:rPr>
        <w:t>Over-mortgaging</w:t>
        <w:tab/>
      </w:r>
      <w:r>
        <w:rPr>
          <w:color w:val="292425"/>
          <w:w w:val="105"/>
          <w:sz w:val="14"/>
        </w:rPr>
        <w:t>A moving </w:t>
      </w:r>
      <w:r>
        <w:rPr>
          <w:color w:val="292425"/>
          <w:spacing w:val="-3"/>
          <w:w w:val="105"/>
          <w:sz w:val="14"/>
        </w:rPr>
        <w:t>owner-occupier </w:t>
      </w:r>
      <w:r>
        <w:rPr>
          <w:color w:val="292425"/>
          <w:w w:val="105"/>
          <w:sz w:val="14"/>
        </w:rPr>
        <w:t>increases</w:t>
      </w:r>
      <w:r>
        <w:rPr>
          <w:color w:val="292425"/>
          <w:spacing w:val="14"/>
          <w:w w:val="105"/>
          <w:sz w:val="14"/>
        </w:rPr>
        <w:t> </w:t>
      </w:r>
      <w:r>
        <w:rPr>
          <w:color w:val="292425"/>
          <w:w w:val="105"/>
          <w:sz w:val="14"/>
        </w:rPr>
        <w:t>their</w:t>
      </w:r>
    </w:p>
    <w:p>
      <w:pPr>
        <w:spacing w:line="208" w:lineRule="auto" w:before="6"/>
        <w:ind w:left="2135" w:right="74" w:firstLine="0"/>
        <w:jc w:val="left"/>
        <w:rPr>
          <w:sz w:val="14"/>
        </w:rPr>
      </w:pPr>
      <w:r>
        <w:rPr>
          <w:color w:val="292425"/>
          <w:w w:val="110"/>
          <w:sz w:val="14"/>
        </w:rPr>
        <w:t>mortgage by more than the difference between the old and new house prices.</w:t>
      </w:r>
    </w:p>
    <w:p>
      <w:pPr>
        <w:tabs>
          <w:tab w:pos="2135" w:val="left" w:leader="none"/>
        </w:tabs>
        <w:spacing w:line="150" w:lineRule="exact" w:before="63"/>
        <w:ind w:left="416" w:right="0" w:firstLine="0"/>
        <w:jc w:val="left"/>
        <w:rPr>
          <w:sz w:val="14"/>
        </w:rPr>
      </w:pPr>
      <w:r>
        <w:rPr>
          <w:color w:val="292425"/>
          <w:w w:val="105"/>
          <w:sz w:val="14"/>
        </w:rPr>
        <w:t>Remortgaging</w:t>
        <w:tab/>
        <w:t>A borrower takes a new mortgage and</w:t>
      </w:r>
      <w:r>
        <w:rPr>
          <w:color w:val="292425"/>
          <w:spacing w:val="-19"/>
          <w:w w:val="105"/>
          <w:sz w:val="14"/>
        </w:rPr>
        <w:t> </w:t>
      </w:r>
      <w:r>
        <w:rPr>
          <w:color w:val="292425"/>
          <w:w w:val="105"/>
          <w:sz w:val="14"/>
        </w:rPr>
        <w:t>increases</w:t>
      </w:r>
    </w:p>
    <w:p>
      <w:pPr>
        <w:spacing w:line="208" w:lineRule="auto" w:before="7"/>
        <w:ind w:left="2135" w:right="326" w:firstLine="0"/>
        <w:jc w:val="left"/>
        <w:rPr>
          <w:sz w:val="14"/>
        </w:rPr>
      </w:pPr>
      <w:r>
        <w:rPr>
          <w:color w:val="292425"/>
          <w:w w:val="110"/>
          <w:sz w:val="14"/>
        </w:rPr>
        <w:t>their debt without moving properties or improving the property to the same extent.</w:t>
      </w:r>
    </w:p>
    <w:p>
      <w:pPr>
        <w:tabs>
          <w:tab w:pos="2135" w:val="left" w:leader="none"/>
        </w:tabs>
        <w:spacing w:line="208" w:lineRule="auto" w:before="79"/>
        <w:ind w:left="487" w:right="225" w:hanging="71"/>
        <w:jc w:val="left"/>
        <w:rPr>
          <w:sz w:val="14"/>
        </w:rPr>
      </w:pPr>
      <w:r>
        <w:rPr>
          <w:color w:val="292425"/>
          <w:w w:val="105"/>
          <w:sz w:val="14"/>
        </w:rPr>
        <w:t>Further</w:t>
      </w:r>
      <w:r>
        <w:rPr>
          <w:color w:val="292425"/>
          <w:spacing w:val="8"/>
          <w:w w:val="105"/>
          <w:sz w:val="14"/>
        </w:rPr>
        <w:t> </w:t>
      </w:r>
      <w:r>
        <w:rPr>
          <w:color w:val="292425"/>
          <w:w w:val="105"/>
          <w:sz w:val="14"/>
        </w:rPr>
        <w:t>advances</w:t>
      </w:r>
      <w:r>
        <w:rPr>
          <w:color w:val="292425"/>
          <w:spacing w:val="9"/>
          <w:w w:val="105"/>
          <w:sz w:val="14"/>
        </w:rPr>
        <w:t> </w:t>
      </w:r>
      <w:r>
        <w:rPr>
          <w:color w:val="292425"/>
          <w:w w:val="105"/>
          <w:sz w:val="14"/>
        </w:rPr>
        <w:t>and</w:t>
        <w:tab/>
        <w:t>A borrower raises a further advance on an second</w:t>
      </w:r>
      <w:r>
        <w:rPr>
          <w:color w:val="292425"/>
          <w:spacing w:val="6"/>
          <w:w w:val="105"/>
          <w:sz w:val="14"/>
        </w:rPr>
        <w:t> </w:t>
      </w:r>
      <w:r>
        <w:rPr>
          <w:color w:val="292425"/>
          <w:w w:val="105"/>
          <w:sz w:val="14"/>
        </w:rPr>
        <w:t>mortgages</w:t>
        <w:tab/>
        <w:t>existing mortgage or takes a second</w:t>
      </w:r>
      <w:r>
        <w:rPr>
          <w:color w:val="292425"/>
          <w:spacing w:val="26"/>
          <w:w w:val="105"/>
          <w:sz w:val="14"/>
        </w:rPr>
        <w:t> </w:t>
      </w:r>
      <w:r>
        <w:rPr>
          <w:color w:val="292425"/>
          <w:w w:val="105"/>
          <w:sz w:val="14"/>
        </w:rPr>
        <w:t>mortgage</w:t>
      </w:r>
    </w:p>
    <w:p>
      <w:pPr>
        <w:spacing w:line="208" w:lineRule="auto" w:before="0"/>
        <w:ind w:left="2135" w:right="270" w:firstLine="0"/>
        <w:jc w:val="left"/>
        <w:rPr>
          <w:sz w:val="14"/>
        </w:rPr>
      </w:pPr>
      <w:r>
        <w:rPr>
          <w:color w:val="292425"/>
          <w:w w:val="110"/>
          <w:sz w:val="14"/>
        </w:rPr>
        <w:t>without improving the property to the same extent.</w:t>
      </w:r>
    </w:p>
    <w:p>
      <w:pPr>
        <w:spacing w:line="148" w:lineRule="exact" w:before="125"/>
        <w:ind w:left="416" w:right="0" w:firstLine="0"/>
        <w:jc w:val="left"/>
        <w:rPr>
          <w:rFonts w:ascii="Georgia"/>
          <w:sz w:val="14"/>
        </w:rPr>
      </w:pPr>
      <w:r>
        <w:rPr>
          <w:rFonts w:ascii="Georgia"/>
          <w:color w:val="292425"/>
          <w:w w:val="105"/>
          <w:sz w:val="14"/>
        </w:rPr>
        <w:t>Injections</w:t>
      </w:r>
    </w:p>
    <w:p>
      <w:pPr>
        <w:tabs>
          <w:tab w:pos="2135" w:val="left" w:leader="none"/>
        </w:tabs>
        <w:spacing w:line="150" w:lineRule="exact" w:before="0"/>
        <w:ind w:left="416" w:right="0" w:firstLine="0"/>
        <w:jc w:val="left"/>
        <w:rPr>
          <w:sz w:val="14"/>
        </w:rPr>
      </w:pPr>
      <w:r>
        <w:rPr>
          <w:color w:val="292425"/>
          <w:spacing w:val="-3"/>
          <w:w w:val="105"/>
          <w:sz w:val="14"/>
        </w:rPr>
        <w:t>First-time</w:t>
      </w:r>
      <w:r>
        <w:rPr>
          <w:color w:val="292425"/>
          <w:spacing w:val="4"/>
          <w:w w:val="105"/>
          <w:sz w:val="14"/>
        </w:rPr>
        <w:t> </w:t>
      </w:r>
      <w:r>
        <w:rPr>
          <w:color w:val="292425"/>
          <w:w w:val="105"/>
          <w:sz w:val="14"/>
        </w:rPr>
        <w:t>purchases</w:t>
        <w:tab/>
        <w:t>The deposit paid by </w:t>
      </w:r>
      <w:r>
        <w:rPr>
          <w:color w:val="292425"/>
          <w:spacing w:val="-3"/>
          <w:w w:val="105"/>
          <w:sz w:val="14"/>
        </w:rPr>
        <w:t>first-time</w:t>
      </w:r>
      <w:r>
        <w:rPr>
          <w:color w:val="292425"/>
          <w:spacing w:val="-5"/>
          <w:w w:val="105"/>
          <w:sz w:val="14"/>
        </w:rPr>
        <w:t> </w:t>
      </w:r>
      <w:r>
        <w:rPr>
          <w:color w:val="292425"/>
          <w:w w:val="105"/>
          <w:sz w:val="14"/>
        </w:rPr>
        <w:t>buyers.</w:t>
      </w:r>
    </w:p>
    <w:p>
      <w:pPr>
        <w:tabs>
          <w:tab w:pos="2135" w:val="left" w:leader="none"/>
        </w:tabs>
        <w:spacing w:line="150" w:lineRule="exact" w:before="59"/>
        <w:ind w:left="416" w:right="0" w:firstLine="0"/>
        <w:jc w:val="left"/>
        <w:rPr>
          <w:sz w:val="14"/>
        </w:rPr>
      </w:pPr>
      <w:r>
        <w:rPr>
          <w:color w:val="292425"/>
          <w:w w:val="105"/>
          <w:sz w:val="14"/>
        </w:rPr>
        <w:t>Under-mortgaging</w:t>
        <w:tab/>
      </w:r>
      <w:r>
        <w:rPr>
          <w:color w:val="292425"/>
          <w:w w:val="110"/>
          <w:sz w:val="14"/>
        </w:rPr>
        <w:t>A</w:t>
      </w:r>
      <w:r>
        <w:rPr>
          <w:color w:val="292425"/>
          <w:spacing w:val="-12"/>
          <w:w w:val="110"/>
          <w:sz w:val="14"/>
        </w:rPr>
        <w:t> </w:t>
      </w:r>
      <w:r>
        <w:rPr>
          <w:color w:val="292425"/>
          <w:w w:val="110"/>
          <w:sz w:val="14"/>
        </w:rPr>
        <w:t>mover</w:t>
      </w:r>
      <w:r>
        <w:rPr>
          <w:color w:val="292425"/>
          <w:spacing w:val="-12"/>
          <w:w w:val="110"/>
          <w:sz w:val="14"/>
        </w:rPr>
        <w:t> </w:t>
      </w:r>
      <w:r>
        <w:rPr>
          <w:color w:val="292425"/>
          <w:w w:val="110"/>
          <w:sz w:val="14"/>
        </w:rPr>
        <w:t>increases</w:t>
      </w:r>
      <w:r>
        <w:rPr>
          <w:color w:val="292425"/>
          <w:spacing w:val="-11"/>
          <w:w w:val="110"/>
          <w:sz w:val="14"/>
        </w:rPr>
        <w:t> </w:t>
      </w:r>
      <w:r>
        <w:rPr>
          <w:color w:val="292425"/>
          <w:w w:val="110"/>
          <w:sz w:val="14"/>
        </w:rPr>
        <w:t>their</w:t>
      </w:r>
      <w:r>
        <w:rPr>
          <w:color w:val="292425"/>
          <w:spacing w:val="-12"/>
          <w:w w:val="110"/>
          <w:sz w:val="14"/>
        </w:rPr>
        <w:t> </w:t>
      </w:r>
      <w:r>
        <w:rPr>
          <w:color w:val="292425"/>
          <w:w w:val="110"/>
          <w:sz w:val="14"/>
        </w:rPr>
        <w:t>mortgage</w:t>
      </w:r>
      <w:r>
        <w:rPr>
          <w:color w:val="292425"/>
          <w:spacing w:val="-12"/>
          <w:w w:val="110"/>
          <w:sz w:val="14"/>
        </w:rPr>
        <w:t> </w:t>
      </w:r>
      <w:r>
        <w:rPr>
          <w:color w:val="292425"/>
          <w:w w:val="110"/>
          <w:sz w:val="14"/>
        </w:rPr>
        <w:t>by</w:t>
      </w:r>
      <w:r>
        <w:rPr>
          <w:color w:val="292425"/>
          <w:spacing w:val="-11"/>
          <w:w w:val="110"/>
          <w:sz w:val="14"/>
        </w:rPr>
        <w:t> </w:t>
      </w:r>
      <w:r>
        <w:rPr>
          <w:color w:val="292425"/>
          <w:w w:val="110"/>
          <w:sz w:val="14"/>
        </w:rPr>
        <w:t>less</w:t>
      </w:r>
      <w:r>
        <w:rPr>
          <w:color w:val="292425"/>
          <w:spacing w:val="-12"/>
          <w:w w:val="110"/>
          <w:sz w:val="14"/>
        </w:rPr>
        <w:t> </w:t>
      </w:r>
      <w:r>
        <w:rPr>
          <w:color w:val="292425"/>
          <w:w w:val="110"/>
          <w:sz w:val="14"/>
        </w:rPr>
        <w:t>than</w:t>
      </w:r>
    </w:p>
    <w:p>
      <w:pPr>
        <w:spacing w:line="208" w:lineRule="auto" w:before="7"/>
        <w:ind w:left="2135" w:right="130" w:firstLine="0"/>
        <w:jc w:val="left"/>
        <w:rPr>
          <w:sz w:val="14"/>
        </w:rPr>
      </w:pPr>
      <w:r>
        <w:rPr>
          <w:color w:val="292425"/>
          <w:w w:val="110"/>
          <w:sz w:val="14"/>
        </w:rPr>
        <w:t>the difference between the old and new house price.</w:t>
      </w:r>
    </w:p>
    <w:p>
      <w:pPr>
        <w:tabs>
          <w:tab w:pos="1719" w:val="left" w:leader="none"/>
        </w:tabs>
        <w:spacing w:line="150" w:lineRule="exact" w:before="63"/>
        <w:ind w:left="0" w:right="458" w:firstLine="0"/>
        <w:jc w:val="right"/>
        <w:rPr>
          <w:sz w:val="14"/>
        </w:rPr>
      </w:pPr>
      <w:r>
        <w:rPr>
          <w:color w:val="292425"/>
          <w:w w:val="105"/>
          <w:sz w:val="14"/>
        </w:rPr>
        <w:t>Under-remortgaging</w:t>
        <w:tab/>
        <w:t>A</w:t>
      </w:r>
      <w:r>
        <w:rPr>
          <w:color w:val="292425"/>
          <w:spacing w:val="-7"/>
          <w:w w:val="105"/>
          <w:sz w:val="14"/>
        </w:rPr>
        <w:t> </w:t>
      </w:r>
      <w:r>
        <w:rPr>
          <w:color w:val="292425"/>
          <w:w w:val="105"/>
          <w:sz w:val="14"/>
        </w:rPr>
        <w:t>borrower</w:t>
      </w:r>
      <w:r>
        <w:rPr>
          <w:color w:val="292425"/>
          <w:spacing w:val="-6"/>
          <w:w w:val="105"/>
          <w:sz w:val="14"/>
        </w:rPr>
        <w:t> </w:t>
      </w:r>
      <w:r>
        <w:rPr>
          <w:color w:val="292425"/>
          <w:w w:val="105"/>
          <w:sz w:val="14"/>
        </w:rPr>
        <w:t>takes</w:t>
      </w:r>
      <w:r>
        <w:rPr>
          <w:color w:val="292425"/>
          <w:spacing w:val="-6"/>
          <w:w w:val="105"/>
          <w:sz w:val="14"/>
        </w:rPr>
        <w:t> </w:t>
      </w:r>
      <w:r>
        <w:rPr>
          <w:color w:val="292425"/>
          <w:w w:val="105"/>
          <w:sz w:val="14"/>
        </w:rPr>
        <w:t>a</w:t>
      </w:r>
      <w:r>
        <w:rPr>
          <w:color w:val="292425"/>
          <w:spacing w:val="-6"/>
          <w:w w:val="105"/>
          <w:sz w:val="14"/>
        </w:rPr>
        <w:t> </w:t>
      </w:r>
      <w:r>
        <w:rPr>
          <w:color w:val="292425"/>
          <w:w w:val="105"/>
          <w:sz w:val="14"/>
        </w:rPr>
        <w:t>new</w:t>
      </w:r>
      <w:r>
        <w:rPr>
          <w:color w:val="292425"/>
          <w:spacing w:val="-7"/>
          <w:w w:val="105"/>
          <w:sz w:val="14"/>
        </w:rPr>
        <w:t> </w:t>
      </w:r>
      <w:r>
        <w:rPr>
          <w:color w:val="292425"/>
          <w:w w:val="105"/>
          <w:sz w:val="14"/>
        </w:rPr>
        <w:t>mortgage,</w:t>
      </w:r>
      <w:r>
        <w:rPr>
          <w:color w:val="292425"/>
          <w:spacing w:val="-6"/>
          <w:w w:val="105"/>
          <w:sz w:val="14"/>
        </w:rPr>
        <w:t> </w:t>
      </w:r>
      <w:r>
        <w:rPr>
          <w:color w:val="292425"/>
          <w:w w:val="105"/>
          <w:sz w:val="14"/>
        </w:rPr>
        <w:t>without</w:t>
      </w:r>
    </w:p>
    <w:p>
      <w:pPr>
        <w:spacing w:line="150" w:lineRule="exact" w:before="0"/>
        <w:ind w:left="0" w:right="415" w:firstLine="0"/>
        <w:jc w:val="right"/>
        <w:rPr>
          <w:sz w:val="14"/>
        </w:rPr>
      </w:pPr>
      <w:r>
        <w:rPr>
          <w:color w:val="292425"/>
          <w:w w:val="110"/>
          <w:sz w:val="14"/>
        </w:rPr>
        <w:t>moving</w:t>
      </w:r>
      <w:r>
        <w:rPr>
          <w:color w:val="292425"/>
          <w:spacing w:val="-11"/>
          <w:w w:val="110"/>
          <w:sz w:val="14"/>
        </w:rPr>
        <w:t> </w:t>
      </w:r>
      <w:r>
        <w:rPr>
          <w:color w:val="292425"/>
          <w:w w:val="110"/>
          <w:sz w:val="14"/>
        </w:rPr>
        <w:t>properties,</w:t>
      </w:r>
      <w:r>
        <w:rPr>
          <w:color w:val="292425"/>
          <w:spacing w:val="-10"/>
          <w:w w:val="110"/>
          <w:sz w:val="14"/>
        </w:rPr>
        <w:t> </w:t>
      </w:r>
      <w:r>
        <w:rPr>
          <w:color w:val="292425"/>
          <w:w w:val="110"/>
          <w:sz w:val="14"/>
        </w:rPr>
        <w:t>and</w:t>
      </w:r>
      <w:r>
        <w:rPr>
          <w:color w:val="292425"/>
          <w:spacing w:val="-10"/>
          <w:w w:val="110"/>
          <w:sz w:val="14"/>
        </w:rPr>
        <w:t> </w:t>
      </w:r>
      <w:r>
        <w:rPr>
          <w:color w:val="292425"/>
          <w:w w:val="110"/>
          <w:sz w:val="14"/>
        </w:rPr>
        <w:t>reduces</w:t>
      </w:r>
      <w:r>
        <w:rPr>
          <w:color w:val="292425"/>
          <w:spacing w:val="-10"/>
          <w:w w:val="110"/>
          <w:sz w:val="14"/>
        </w:rPr>
        <w:t> </w:t>
      </w:r>
      <w:r>
        <w:rPr>
          <w:color w:val="292425"/>
          <w:w w:val="110"/>
          <w:sz w:val="14"/>
        </w:rPr>
        <w:t>their</w:t>
      </w:r>
      <w:r>
        <w:rPr>
          <w:color w:val="292425"/>
          <w:spacing w:val="-10"/>
          <w:w w:val="110"/>
          <w:sz w:val="14"/>
        </w:rPr>
        <w:t> </w:t>
      </w:r>
      <w:r>
        <w:rPr>
          <w:color w:val="292425"/>
          <w:w w:val="110"/>
          <w:sz w:val="14"/>
        </w:rPr>
        <w:t>debt.</w:t>
      </w:r>
    </w:p>
    <w:p>
      <w:pPr>
        <w:tabs>
          <w:tab w:pos="2135" w:val="left" w:leader="none"/>
        </w:tabs>
        <w:spacing w:line="208" w:lineRule="auto" w:before="76"/>
        <w:ind w:left="487" w:right="383" w:hanging="71"/>
        <w:jc w:val="left"/>
        <w:rPr>
          <w:sz w:val="14"/>
        </w:rPr>
      </w:pPr>
      <w:r>
        <w:rPr>
          <w:color w:val="292425"/>
          <w:w w:val="110"/>
          <w:sz w:val="14"/>
        </w:rPr>
        <w:t>Repayments</w:t>
      </w:r>
      <w:r>
        <w:rPr>
          <w:color w:val="292425"/>
          <w:spacing w:val="-19"/>
          <w:w w:val="110"/>
          <w:sz w:val="14"/>
        </w:rPr>
        <w:t> </w:t>
      </w:r>
      <w:r>
        <w:rPr>
          <w:color w:val="292425"/>
          <w:w w:val="110"/>
          <w:sz w:val="14"/>
        </w:rPr>
        <w:t>of</w:t>
      </w:r>
      <w:r>
        <w:rPr>
          <w:color w:val="292425"/>
          <w:spacing w:val="-19"/>
          <w:w w:val="110"/>
          <w:sz w:val="14"/>
        </w:rPr>
        <w:t> </w:t>
      </w:r>
      <w:r>
        <w:rPr>
          <w:color w:val="292425"/>
          <w:w w:val="110"/>
          <w:sz w:val="14"/>
        </w:rPr>
        <w:t>mortgage</w:t>
        <w:tab/>
        <w:t>Regular repayments of principal and the debt</w:t>
        <w:tab/>
        <w:t>redemption</w:t>
      </w:r>
      <w:r>
        <w:rPr>
          <w:color w:val="292425"/>
          <w:spacing w:val="-15"/>
          <w:w w:val="110"/>
          <w:sz w:val="14"/>
        </w:rPr>
        <w:t> </w:t>
      </w:r>
      <w:r>
        <w:rPr>
          <w:color w:val="292425"/>
          <w:w w:val="110"/>
          <w:sz w:val="14"/>
        </w:rPr>
        <w:t>of</w:t>
      </w:r>
      <w:r>
        <w:rPr>
          <w:color w:val="292425"/>
          <w:spacing w:val="-14"/>
          <w:w w:val="110"/>
          <w:sz w:val="14"/>
        </w:rPr>
        <w:t> </w:t>
      </w:r>
      <w:r>
        <w:rPr>
          <w:color w:val="292425"/>
          <w:w w:val="110"/>
          <w:sz w:val="14"/>
        </w:rPr>
        <w:t>mortgages,</w:t>
      </w:r>
      <w:r>
        <w:rPr>
          <w:color w:val="292425"/>
          <w:spacing w:val="-14"/>
          <w:w w:val="110"/>
          <w:sz w:val="14"/>
        </w:rPr>
        <w:t> </w:t>
      </w:r>
      <w:r>
        <w:rPr>
          <w:color w:val="292425"/>
          <w:w w:val="110"/>
          <w:sz w:val="14"/>
        </w:rPr>
        <w:t>except</w:t>
      </w:r>
      <w:r>
        <w:rPr>
          <w:color w:val="292425"/>
          <w:spacing w:val="-14"/>
          <w:w w:val="110"/>
          <w:sz w:val="14"/>
        </w:rPr>
        <w:t> </w:t>
      </w:r>
      <w:r>
        <w:rPr>
          <w:color w:val="292425"/>
          <w:w w:val="110"/>
          <w:sz w:val="14"/>
        </w:rPr>
        <w:t>on</w:t>
      </w:r>
      <w:r>
        <w:rPr>
          <w:color w:val="292425"/>
          <w:spacing w:val="-15"/>
          <w:w w:val="110"/>
          <w:sz w:val="14"/>
        </w:rPr>
        <w:t> </w:t>
      </w:r>
      <w:r>
        <w:rPr>
          <w:color w:val="292425"/>
          <w:w w:val="110"/>
          <w:sz w:val="14"/>
        </w:rPr>
        <w:t>sale</w:t>
      </w:r>
      <w:r>
        <w:rPr>
          <w:color w:val="292425"/>
          <w:spacing w:val="-14"/>
          <w:w w:val="110"/>
          <w:sz w:val="14"/>
        </w:rPr>
        <w:t> </w:t>
      </w:r>
      <w:r>
        <w:rPr>
          <w:color w:val="292425"/>
          <w:spacing w:val="-7"/>
          <w:w w:val="110"/>
          <w:sz w:val="14"/>
        </w:rPr>
        <w:t>or</w:t>
      </w:r>
    </w:p>
    <w:p>
      <w:pPr>
        <w:spacing w:line="144" w:lineRule="exact" w:before="0"/>
        <w:ind w:left="2135" w:right="0" w:firstLine="0"/>
        <w:jc w:val="left"/>
        <w:rPr>
          <w:sz w:val="14"/>
        </w:rPr>
      </w:pPr>
      <w:r>
        <w:rPr>
          <w:color w:val="292425"/>
          <w:w w:val="105"/>
          <w:sz w:val="14"/>
        </w:rPr>
        <w:t>remortgaging.</w:t>
      </w:r>
    </w:p>
    <w:p>
      <w:pPr>
        <w:tabs>
          <w:tab w:pos="2135" w:val="left" w:leader="none"/>
        </w:tabs>
        <w:spacing w:line="150" w:lineRule="exact" w:before="59"/>
        <w:ind w:left="416" w:right="0" w:firstLine="0"/>
        <w:jc w:val="left"/>
        <w:rPr>
          <w:sz w:val="14"/>
        </w:rPr>
      </w:pPr>
      <w:r>
        <w:rPr>
          <w:color w:val="292425"/>
          <w:w w:val="105"/>
          <w:sz w:val="14"/>
        </w:rPr>
        <w:t>Home</w:t>
      </w:r>
      <w:r>
        <w:rPr>
          <w:color w:val="292425"/>
          <w:spacing w:val="-3"/>
          <w:w w:val="105"/>
          <w:sz w:val="14"/>
        </w:rPr>
        <w:t> </w:t>
      </w:r>
      <w:r>
        <w:rPr>
          <w:color w:val="292425"/>
          <w:w w:val="105"/>
          <w:sz w:val="14"/>
        </w:rPr>
        <w:t>improvements</w:t>
        <w:tab/>
        <w:t>Home improvements paid for with</w:t>
      </w:r>
      <w:r>
        <w:rPr>
          <w:color w:val="292425"/>
          <w:spacing w:val="13"/>
          <w:w w:val="105"/>
          <w:sz w:val="14"/>
        </w:rPr>
        <w:t> </w:t>
      </w:r>
      <w:r>
        <w:rPr>
          <w:color w:val="292425"/>
          <w:w w:val="105"/>
          <w:sz w:val="14"/>
        </w:rPr>
        <w:t>non-secured</w:t>
      </w:r>
    </w:p>
    <w:p>
      <w:pPr>
        <w:spacing w:line="150" w:lineRule="exact" w:before="0"/>
        <w:ind w:left="2135" w:right="0" w:firstLine="0"/>
        <w:jc w:val="left"/>
        <w:rPr>
          <w:sz w:val="14"/>
        </w:rPr>
      </w:pPr>
      <w:r>
        <w:rPr>
          <w:color w:val="292425"/>
          <w:w w:val="105"/>
          <w:sz w:val="14"/>
        </w:rPr>
        <w:t>funds.</w:t>
      </w:r>
    </w:p>
    <w:p>
      <w:pPr>
        <w:pStyle w:val="BodyText"/>
        <w:rPr>
          <w:sz w:val="14"/>
        </w:rPr>
      </w:pPr>
    </w:p>
    <w:p>
      <w:pPr>
        <w:pStyle w:val="BodyText"/>
        <w:rPr>
          <w:sz w:val="11"/>
        </w:rPr>
      </w:pPr>
    </w:p>
    <w:p>
      <w:pPr>
        <w:pStyle w:val="BodyText"/>
        <w:spacing w:line="249" w:lineRule="auto"/>
        <w:ind w:left="420" w:right="120"/>
      </w:pPr>
      <w:r>
        <w:rPr>
          <w:color w:val="292425"/>
          <w:w w:val="110"/>
        </w:rPr>
        <w:t>One </w:t>
      </w:r>
      <w:r>
        <w:rPr>
          <w:color w:val="292425"/>
          <w:spacing w:val="-4"/>
          <w:w w:val="110"/>
        </w:rPr>
        <w:t>way </w:t>
      </w:r>
      <w:r>
        <w:rPr>
          <w:color w:val="292425"/>
          <w:w w:val="110"/>
        </w:rPr>
        <w:t>for MEW </w:t>
      </w:r>
      <w:r>
        <w:rPr>
          <w:color w:val="292425"/>
          <w:spacing w:val="-4"/>
          <w:w w:val="110"/>
        </w:rPr>
        <w:t>to </w:t>
      </w:r>
      <w:r>
        <w:rPr>
          <w:color w:val="292425"/>
          <w:w w:val="110"/>
        </w:rPr>
        <w:t>occur is if someone inherits a house, sells it, and deposits the proceeds </w:t>
      </w:r>
      <w:r>
        <w:rPr>
          <w:color w:val="292425"/>
          <w:spacing w:val="-3"/>
          <w:w w:val="110"/>
        </w:rPr>
        <w:t>(last-time </w:t>
      </w:r>
      <w:r>
        <w:rPr>
          <w:color w:val="292425"/>
          <w:w w:val="110"/>
        </w:rPr>
        <w:t>sales</w:t>
      </w:r>
      <w:r>
        <w:rPr>
          <w:color w:val="292425"/>
          <w:spacing w:val="-16"/>
          <w:w w:val="110"/>
        </w:rPr>
        <w:t> </w:t>
      </w:r>
      <w:r>
        <w:rPr>
          <w:color w:val="292425"/>
          <w:w w:val="110"/>
        </w:rPr>
        <w:t>in</w:t>
      </w:r>
      <w:r>
        <w:rPr>
          <w:color w:val="292425"/>
          <w:spacing w:val="-16"/>
          <w:w w:val="110"/>
        </w:rPr>
        <w:t> </w:t>
      </w:r>
      <w:r>
        <w:rPr>
          <w:color w:val="292425"/>
          <w:spacing w:val="-5"/>
          <w:w w:val="110"/>
        </w:rPr>
        <w:t>Table</w:t>
      </w:r>
      <w:r>
        <w:rPr>
          <w:color w:val="292425"/>
          <w:spacing w:val="-16"/>
          <w:w w:val="110"/>
        </w:rPr>
        <w:t> </w:t>
      </w:r>
      <w:r>
        <w:rPr>
          <w:color w:val="292425"/>
          <w:w w:val="110"/>
        </w:rPr>
        <w:t>1).</w:t>
      </w:r>
      <w:r>
        <w:rPr>
          <w:color w:val="292425"/>
          <w:spacing w:val="24"/>
          <w:w w:val="110"/>
        </w:rPr>
        <w:t> </w:t>
      </w:r>
      <w:r>
        <w:rPr>
          <w:color w:val="292425"/>
          <w:w w:val="110"/>
        </w:rPr>
        <w:t>In</w:t>
      </w:r>
      <w:r>
        <w:rPr>
          <w:color w:val="292425"/>
          <w:spacing w:val="-16"/>
          <w:w w:val="110"/>
        </w:rPr>
        <w:t> </w:t>
      </w:r>
      <w:r>
        <w:rPr>
          <w:color w:val="292425"/>
          <w:w w:val="110"/>
        </w:rPr>
        <w:t>this</w:t>
      </w:r>
      <w:r>
        <w:rPr>
          <w:color w:val="292425"/>
          <w:spacing w:val="-16"/>
          <w:w w:val="110"/>
        </w:rPr>
        <w:t> </w:t>
      </w:r>
      <w:r>
        <w:rPr>
          <w:color w:val="292425"/>
          <w:w w:val="110"/>
        </w:rPr>
        <w:t>example,</w:t>
      </w:r>
      <w:r>
        <w:rPr>
          <w:color w:val="292425"/>
          <w:spacing w:val="-16"/>
          <w:w w:val="110"/>
        </w:rPr>
        <w:t> </w:t>
      </w:r>
      <w:r>
        <w:rPr>
          <w:color w:val="292425"/>
          <w:w w:val="110"/>
        </w:rPr>
        <w:t>the</w:t>
      </w:r>
      <w:r>
        <w:rPr>
          <w:color w:val="292425"/>
          <w:spacing w:val="-16"/>
          <w:w w:val="110"/>
        </w:rPr>
        <w:t> </w:t>
      </w:r>
      <w:r>
        <w:rPr>
          <w:color w:val="292425"/>
          <w:w w:val="110"/>
        </w:rPr>
        <w:t>household</w:t>
      </w:r>
      <w:r>
        <w:rPr>
          <w:color w:val="292425"/>
          <w:spacing w:val="-16"/>
          <w:w w:val="110"/>
        </w:rPr>
        <w:t> </w:t>
      </w:r>
      <w:r>
        <w:rPr>
          <w:color w:val="292425"/>
          <w:w w:val="110"/>
        </w:rPr>
        <w:t>that </w:t>
      </w:r>
      <w:r>
        <w:rPr>
          <w:color w:val="292425"/>
          <w:spacing w:val="-3"/>
          <w:w w:val="110"/>
        </w:rPr>
        <w:t>receives </w:t>
      </w:r>
      <w:r>
        <w:rPr>
          <w:color w:val="292425"/>
          <w:w w:val="110"/>
        </w:rPr>
        <w:t>the cash has not changed the amount that it has </w:t>
      </w:r>
      <w:r>
        <w:rPr>
          <w:color w:val="292425"/>
          <w:spacing w:val="-3"/>
          <w:w w:val="110"/>
        </w:rPr>
        <w:t>borrowed. </w:t>
      </w:r>
      <w:r>
        <w:rPr>
          <w:color w:val="292425"/>
          <w:w w:val="110"/>
        </w:rPr>
        <w:t>In the housing chain that culminates in the </w:t>
      </w:r>
      <w:r>
        <w:rPr>
          <w:color w:val="292425"/>
          <w:spacing w:val="-3"/>
          <w:w w:val="110"/>
        </w:rPr>
        <w:t>last-time </w:t>
      </w:r>
      <w:r>
        <w:rPr>
          <w:color w:val="292425"/>
          <w:w w:val="110"/>
        </w:rPr>
        <w:t>sale, it is the </w:t>
      </w:r>
      <w:r>
        <w:rPr>
          <w:color w:val="292425"/>
          <w:spacing w:val="-3"/>
          <w:w w:val="110"/>
        </w:rPr>
        <w:t>first-time </w:t>
      </w:r>
      <w:r>
        <w:rPr>
          <w:color w:val="292425"/>
          <w:spacing w:val="-4"/>
          <w:w w:val="110"/>
        </w:rPr>
        <w:t>buyer, </w:t>
      </w:r>
      <w:r>
        <w:rPr>
          <w:color w:val="292425"/>
          <w:w w:val="110"/>
        </w:rPr>
        <w:t>and other households moving </w:t>
      </w:r>
      <w:r>
        <w:rPr>
          <w:color w:val="292425"/>
          <w:spacing w:val="-4"/>
          <w:w w:val="110"/>
        </w:rPr>
        <w:t>to </w:t>
      </w:r>
      <w:r>
        <w:rPr>
          <w:color w:val="292425"/>
          <w:w w:val="110"/>
        </w:rPr>
        <w:t>more expensive properties, that </w:t>
      </w:r>
      <w:r>
        <w:rPr>
          <w:color w:val="292425"/>
          <w:spacing w:val="-3"/>
          <w:w w:val="110"/>
        </w:rPr>
        <w:t>have </w:t>
      </w:r>
      <w:r>
        <w:rPr>
          <w:color w:val="292425"/>
          <w:w w:val="110"/>
        </w:rPr>
        <w:t>increased their borrowing. The proceeds</w:t>
      </w:r>
      <w:r>
        <w:rPr>
          <w:color w:val="292425"/>
          <w:spacing w:val="-20"/>
          <w:w w:val="110"/>
        </w:rPr>
        <w:t> </w:t>
      </w:r>
      <w:r>
        <w:rPr>
          <w:color w:val="292425"/>
          <w:w w:val="110"/>
        </w:rPr>
        <w:t>from</w:t>
      </w:r>
      <w:r>
        <w:rPr>
          <w:color w:val="292425"/>
          <w:spacing w:val="-19"/>
          <w:w w:val="110"/>
        </w:rPr>
        <w:t> </w:t>
      </w:r>
      <w:r>
        <w:rPr>
          <w:color w:val="292425"/>
          <w:spacing w:val="-3"/>
          <w:w w:val="110"/>
        </w:rPr>
        <w:t>last-time</w:t>
      </w:r>
      <w:r>
        <w:rPr>
          <w:color w:val="292425"/>
          <w:spacing w:val="-19"/>
          <w:w w:val="110"/>
        </w:rPr>
        <w:t> </w:t>
      </w:r>
      <w:r>
        <w:rPr>
          <w:color w:val="292425"/>
          <w:w w:val="110"/>
        </w:rPr>
        <w:t>sales</w:t>
      </w:r>
      <w:r>
        <w:rPr>
          <w:color w:val="292425"/>
          <w:spacing w:val="-19"/>
          <w:w w:val="110"/>
        </w:rPr>
        <w:t> </w:t>
      </w:r>
      <w:r>
        <w:rPr>
          <w:color w:val="292425"/>
          <w:w w:val="110"/>
        </w:rPr>
        <w:t>are</w:t>
      </w:r>
      <w:r>
        <w:rPr>
          <w:color w:val="292425"/>
          <w:spacing w:val="-19"/>
          <w:w w:val="110"/>
        </w:rPr>
        <w:t> </w:t>
      </w:r>
      <w:r>
        <w:rPr>
          <w:color w:val="292425"/>
          <w:w w:val="110"/>
        </w:rPr>
        <w:t>unlikely</w:t>
      </w:r>
      <w:r>
        <w:rPr>
          <w:color w:val="292425"/>
          <w:spacing w:val="-19"/>
          <w:w w:val="110"/>
        </w:rPr>
        <w:t> </w:t>
      </w:r>
      <w:r>
        <w:rPr>
          <w:color w:val="292425"/>
          <w:spacing w:val="-4"/>
          <w:w w:val="110"/>
        </w:rPr>
        <w:t>to</w:t>
      </w:r>
      <w:r>
        <w:rPr>
          <w:color w:val="292425"/>
          <w:spacing w:val="-19"/>
          <w:w w:val="110"/>
        </w:rPr>
        <w:t> </w:t>
      </w:r>
      <w:r>
        <w:rPr>
          <w:color w:val="292425"/>
          <w:w w:val="110"/>
        </w:rPr>
        <w:t>be</w:t>
      </w:r>
      <w:r>
        <w:rPr>
          <w:color w:val="292425"/>
          <w:spacing w:val="-19"/>
          <w:w w:val="110"/>
        </w:rPr>
        <w:t> </w:t>
      </w:r>
      <w:r>
        <w:rPr>
          <w:color w:val="292425"/>
          <w:w w:val="110"/>
        </w:rPr>
        <w:t>spent immediately</w:t>
      </w:r>
      <w:r>
        <w:rPr>
          <w:color w:val="292425"/>
          <w:spacing w:val="-27"/>
          <w:w w:val="110"/>
        </w:rPr>
        <w:t> </w:t>
      </w:r>
      <w:r>
        <w:rPr>
          <w:color w:val="292425"/>
          <w:w w:val="110"/>
        </w:rPr>
        <w:t>on</w:t>
      </w:r>
      <w:r>
        <w:rPr>
          <w:color w:val="292425"/>
          <w:spacing w:val="-27"/>
          <w:w w:val="110"/>
        </w:rPr>
        <w:t> </w:t>
      </w:r>
      <w:r>
        <w:rPr>
          <w:color w:val="292425"/>
          <w:w w:val="110"/>
        </w:rPr>
        <w:t>consumption.</w:t>
      </w:r>
      <w:r>
        <w:rPr>
          <w:color w:val="292425"/>
          <w:spacing w:val="2"/>
          <w:w w:val="110"/>
        </w:rPr>
        <w:t> </w:t>
      </w:r>
      <w:r>
        <w:rPr>
          <w:color w:val="292425"/>
          <w:w w:val="110"/>
        </w:rPr>
        <w:t>Beneficiaries</w:t>
      </w:r>
      <w:r>
        <w:rPr>
          <w:color w:val="292425"/>
          <w:spacing w:val="-27"/>
          <w:w w:val="110"/>
        </w:rPr>
        <w:t> </w:t>
      </w:r>
      <w:r>
        <w:rPr>
          <w:color w:val="292425"/>
          <w:w w:val="110"/>
        </w:rPr>
        <w:t>are</w:t>
      </w:r>
      <w:r>
        <w:rPr>
          <w:color w:val="292425"/>
          <w:spacing w:val="-26"/>
          <w:w w:val="110"/>
        </w:rPr>
        <w:t> </w:t>
      </w:r>
      <w:r>
        <w:rPr>
          <w:color w:val="292425"/>
          <w:spacing w:val="-6"/>
          <w:w w:val="110"/>
        </w:rPr>
        <w:t>more </w:t>
      </w:r>
      <w:r>
        <w:rPr>
          <w:color w:val="292425"/>
          <w:w w:val="110"/>
        </w:rPr>
        <w:t>likely</w:t>
      </w:r>
      <w:r>
        <w:rPr>
          <w:color w:val="292425"/>
          <w:spacing w:val="-14"/>
          <w:w w:val="110"/>
        </w:rPr>
        <w:t> </w:t>
      </w:r>
      <w:r>
        <w:rPr>
          <w:color w:val="292425"/>
          <w:spacing w:val="-4"/>
          <w:w w:val="110"/>
        </w:rPr>
        <w:t>to</w:t>
      </w:r>
      <w:r>
        <w:rPr>
          <w:color w:val="292425"/>
          <w:spacing w:val="-14"/>
          <w:w w:val="110"/>
        </w:rPr>
        <w:t> </w:t>
      </w:r>
      <w:r>
        <w:rPr>
          <w:color w:val="292425"/>
          <w:spacing w:val="-3"/>
          <w:w w:val="110"/>
        </w:rPr>
        <w:t>invest</w:t>
      </w:r>
      <w:r>
        <w:rPr>
          <w:color w:val="292425"/>
          <w:spacing w:val="-13"/>
          <w:w w:val="110"/>
        </w:rPr>
        <w:t> </w:t>
      </w:r>
      <w:r>
        <w:rPr>
          <w:color w:val="292425"/>
          <w:w w:val="110"/>
        </w:rPr>
        <w:t>the</w:t>
      </w:r>
      <w:r>
        <w:rPr>
          <w:color w:val="292425"/>
          <w:spacing w:val="-14"/>
          <w:w w:val="110"/>
        </w:rPr>
        <w:t> </w:t>
      </w:r>
      <w:r>
        <w:rPr>
          <w:color w:val="292425"/>
          <w:w w:val="110"/>
        </w:rPr>
        <w:t>proceeds</w:t>
      </w:r>
      <w:r>
        <w:rPr>
          <w:color w:val="292425"/>
          <w:spacing w:val="-14"/>
          <w:w w:val="110"/>
        </w:rPr>
        <w:t> </w:t>
      </w:r>
      <w:r>
        <w:rPr>
          <w:color w:val="292425"/>
          <w:w w:val="110"/>
        </w:rPr>
        <w:t>and</w:t>
      </w:r>
      <w:r>
        <w:rPr>
          <w:color w:val="292425"/>
          <w:spacing w:val="-13"/>
          <w:w w:val="110"/>
        </w:rPr>
        <w:t> </w:t>
      </w:r>
      <w:r>
        <w:rPr>
          <w:color w:val="292425"/>
          <w:w w:val="110"/>
        </w:rPr>
        <w:t>spend</w:t>
      </w:r>
      <w:r>
        <w:rPr>
          <w:color w:val="292425"/>
          <w:spacing w:val="-14"/>
          <w:w w:val="110"/>
        </w:rPr>
        <w:t> </w:t>
      </w:r>
      <w:r>
        <w:rPr>
          <w:color w:val="292425"/>
          <w:w w:val="110"/>
        </w:rPr>
        <w:t>them</w:t>
      </w:r>
      <w:r>
        <w:rPr>
          <w:color w:val="292425"/>
          <w:spacing w:val="-13"/>
          <w:w w:val="110"/>
        </w:rPr>
        <w:t> </w:t>
      </w:r>
      <w:r>
        <w:rPr>
          <w:color w:val="292425"/>
          <w:spacing w:val="-3"/>
          <w:w w:val="110"/>
        </w:rPr>
        <w:t>over</w:t>
      </w:r>
      <w:r>
        <w:rPr>
          <w:color w:val="292425"/>
          <w:spacing w:val="-14"/>
          <w:w w:val="110"/>
        </w:rPr>
        <w:t> </w:t>
      </w:r>
      <w:r>
        <w:rPr>
          <w:color w:val="292425"/>
          <w:w w:val="110"/>
        </w:rPr>
        <w:t>the</w:t>
      </w:r>
    </w:p>
    <w:p>
      <w:pPr>
        <w:pStyle w:val="BodyText"/>
        <w:spacing w:line="249" w:lineRule="auto" w:before="65"/>
        <w:ind w:left="416" w:right="441"/>
      </w:pPr>
      <w:r>
        <w:rPr/>
        <w:br w:type="column"/>
      </w:r>
      <w:r>
        <w:rPr>
          <w:color w:val="292425"/>
          <w:w w:val="110"/>
        </w:rPr>
        <w:t>remainder</w:t>
      </w:r>
      <w:r>
        <w:rPr>
          <w:color w:val="292425"/>
          <w:spacing w:val="-16"/>
          <w:w w:val="110"/>
        </w:rPr>
        <w:t> </w:t>
      </w:r>
      <w:r>
        <w:rPr>
          <w:color w:val="292425"/>
          <w:w w:val="110"/>
        </w:rPr>
        <w:t>of</w:t>
      </w:r>
      <w:r>
        <w:rPr>
          <w:color w:val="292425"/>
          <w:spacing w:val="-15"/>
          <w:w w:val="110"/>
        </w:rPr>
        <w:t> </w:t>
      </w:r>
      <w:r>
        <w:rPr>
          <w:color w:val="292425"/>
          <w:w w:val="110"/>
        </w:rPr>
        <w:t>their</w:t>
      </w:r>
      <w:r>
        <w:rPr>
          <w:color w:val="292425"/>
          <w:spacing w:val="-15"/>
          <w:w w:val="110"/>
        </w:rPr>
        <w:t> </w:t>
      </w:r>
      <w:r>
        <w:rPr>
          <w:color w:val="292425"/>
          <w:w w:val="110"/>
        </w:rPr>
        <w:t>lives,</w:t>
      </w:r>
      <w:r>
        <w:rPr>
          <w:color w:val="292425"/>
          <w:spacing w:val="-15"/>
          <w:w w:val="110"/>
        </w:rPr>
        <w:t> </w:t>
      </w:r>
      <w:r>
        <w:rPr>
          <w:color w:val="292425"/>
          <w:w w:val="110"/>
        </w:rPr>
        <w:t>or</w:t>
      </w:r>
      <w:r>
        <w:rPr>
          <w:color w:val="292425"/>
          <w:spacing w:val="-15"/>
          <w:w w:val="110"/>
        </w:rPr>
        <w:t> </w:t>
      </w:r>
      <w:r>
        <w:rPr>
          <w:color w:val="292425"/>
          <w:spacing w:val="-3"/>
          <w:w w:val="110"/>
        </w:rPr>
        <w:t>even</w:t>
      </w:r>
      <w:r>
        <w:rPr>
          <w:color w:val="292425"/>
          <w:spacing w:val="-16"/>
          <w:w w:val="110"/>
        </w:rPr>
        <w:t> </w:t>
      </w:r>
      <w:r>
        <w:rPr>
          <w:color w:val="292425"/>
          <w:w w:val="110"/>
        </w:rPr>
        <w:t>bequeath</w:t>
      </w:r>
      <w:r>
        <w:rPr>
          <w:color w:val="292425"/>
          <w:spacing w:val="-15"/>
          <w:w w:val="110"/>
        </w:rPr>
        <w:t> </w:t>
      </w:r>
      <w:r>
        <w:rPr>
          <w:color w:val="292425"/>
          <w:w w:val="110"/>
        </w:rPr>
        <w:t>them</w:t>
      </w:r>
      <w:r>
        <w:rPr>
          <w:color w:val="292425"/>
          <w:spacing w:val="-15"/>
          <w:w w:val="110"/>
        </w:rPr>
        <w:t> </w:t>
      </w:r>
      <w:r>
        <w:rPr>
          <w:color w:val="292425"/>
          <w:spacing w:val="-4"/>
          <w:w w:val="110"/>
        </w:rPr>
        <w:t>to </w:t>
      </w:r>
      <w:r>
        <w:rPr>
          <w:color w:val="292425"/>
          <w:w w:val="110"/>
        </w:rPr>
        <w:t>future</w:t>
      </w:r>
      <w:r>
        <w:rPr>
          <w:color w:val="292425"/>
          <w:spacing w:val="-6"/>
          <w:w w:val="110"/>
        </w:rPr>
        <w:t> </w:t>
      </w:r>
      <w:r>
        <w:rPr>
          <w:color w:val="292425"/>
          <w:w w:val="110"/>
        </w:rPr>
        <w:t>generations.</w:t>
      </w:r>
    </w:p>
    <w:p>
      <w:pPr>
        <w:pStyle w:val="BodyText"/>
        <w:spacing w:before="8"/>
        <w:rPr>
          <w:sz w:val="22"/>
        </w:rPr>
      </w:pPr>
    </w:p>
    <w:p>
      <w:pPr>
        <w:pStyle w:val="BodyText"/>
        <w:spacing w:line="249" w:lineRule="auto"/>
        <w:ind w:left="416" w:right="441"/>
      </w:pPr>
      <w:r>
        <w:rPr>
          <w:color w:val="292425"/>
          <w:w w:val="105"/>
        </w:rPr>
        <w:t>A significant proportion of the increase in MEW since </w:t>
      </w:r>
      <w:r>
        <w:rPr>
          <w:color w:val="292425"/>
          <w:spacing w:val="-17"/>
          <w:w w:val="105"/>
        </w:rPr>
        <w:t>1997 </w:t>
      </w:r>
      <w:r>
        <w:rPr>
          <w:color w:val="292425"/>
          <w:w w:val="105"/>
        </w:rPr>
        <w:t>is probably attributable </w:t>
      </w:r>
      <w:r>
        <w:rPr>
          <w:color w:val="292425"/>
          <w:spacing w:val="-4"/>
          <w:w w:val="105"/>
        </w:rPr>
        <w:t>to </w:t>
      </w:r>
      <w:r>
        <w:rPr>
          <w:color w:val="292425"/>
          <w:w w:val="105"/>
        </w:rPr>
        <w:t>increased proceeds from </w:t>
      </w:r>
      <w:r>
        <w:rPr>
          <w:color w:val="292425"/>
          <w:spacing w:val="-3"/>
          <w:w w:val="105"/>
        </w:rPr>
        <w:t>last-time </w:t>
      </w:r>
      <w:r>
        <w:rPr>
          <w:color w:val="292425"/>
          <w:w w:val="105"/>
        </w:rPr>
        <w:t>sales. Since </w:t>
      </w:r>
      <w:r>
        <w:rPr>
          <w:color w:val="292425"/>
          <w:spacing w:val="-21"/>
          <w:w w:val="105"/>
        </w:rPr>
        <w:t>1997, </w:t>
      </w:r>
      <w:r>
        <w:rPr>
          <w:color w:val="292425"/>
          <w:w w:val="105"/>
        </w:rPr>
        <w:t>house prices </w:t>
      </w:r>
      <w:r>
        <w:rPr>
          <w:color w:val="292425"/>
          <w:spacing w:val="-3"/>
          <w:w w:val="105"/>
        </w:rPr>
        <w:t>have </w:t>
      </w:r>
      <w:r>
        <w:rPr>
          <w:color w:val="292425"/>
          <w:w w:val="105"/>
        </w:rPr>
        <w:t>increased </w:t>
      </w:r>
      <w:r>
        <w:rPr>
          <w:color w:val="292425"/>
          <w:spacing w:val="-3"/>
          <w:w w:val="105"/>
        </w:rPr>
        <w:t>by </w:t>
      </w:r>
      <w:r>
        <w:rPr>
          <w:color w:val="292425"/>
          <w:w w:val="105"/>
        </w:rPr>
        <w:t>around </w:t>
      </w:r>
      <w:r>
        <w:rPr>
          <w:color w:val="292425"/>
          <w:spacing w:val="-7"/>
          <w:w w:val="105"/>
        </w:rPr>
        <w:t>100% </w:t>
      </w:r>
      <w:r>
        <w:rPr>
          <w:color w:val="292425"/>
          <w:w w:val="105"/>
        </w:rPr>
        <w:t>on </w:t>
      </w:r>
      <w:r>
        <w:rPr>
          <w:color w:val="292425"/>
          <w:spacing w:val="-3"/>
          <w:w w:val="105"/>
        </w:rPr>
        <w:t>average, </w:t>
      </w:r>
      <w:r>
        <w:rPr>
          <w:color w:val="292425"/>
          <w:w w:val="105"/>
        </w:rPr>
        <w:t>and so the amount of housing </w:t>
      </w:r>
      <w:r>
        <w:rPr>
          <w:color w:val="292425"/>
          <w:spacing w:val="-3"/>
          <w:w w:val="105"/>
        </w:rPr>
        <w:t>equity </w:t>
      </w:r>
      <w:r>
        <w:rPr>
          <w:color w:val="292425"/>
          <w:w w:val="105"/>
        </w:rPr>
        <w:t>owned </w:t>
      </w:r>
      <w:r>
        <w:rPr>
          <w:color w:val="292425"/>
          <w:spacing w:val="-3"/>
          <w:w w:val="105"/>
        </w:rPr>
        <w:t>by </w:t>
      </w:r>
      <w:r>
        <w:rPr>
          <w:color w:val="292425"/>
          <w:w w:val="105"/>
        </w:rPr>
        <w:t>older generations should also have, at least, doubled. The number of </w:t>
      </w:r>
      <w:r>
        <w:rPr>
          <w:color w:val="292425"/>
          <w:spacing w:val="-3"/>
          <w:w w:val="105"/>
        </w:rPr>
        <w:t>last-time </w:t>
      </w:r>
      <w:r>
        <w:rPr>
          <w:color w:val="292425"/>
          <w:w w:val="105"/>
        </w:rPr>
        <w:t>sales each year is largely driven </w:t>
      </w:r>
      <w:r>
        <w:rPr>
          <w:color w:val="292425"/>
          <w:spacing w:val="-3"/>
          <w:w w:val="105"/>
        </w:rPr>
        <w:t>by </w:t>
      </w:r>
      <w:r>
        <w:rPr>
          <w:color w:val="292425"/>
          <w:w w:val="105"/>
        </w:rPr>
        <w:t>demographic </w:t>
      </w:r>
      <w:r>
        <w:rPr>
          <w:color w:val="292425"/>
          <w:spacing w:val="-3"/>
          <w:w w:val="105"/>
        </w:rPr>
        <w:t>factors, </w:t>
      </w:r>
      <w:r>
        <w:rPr>
          <w:color w:val="292425"/>
          <w:w w:val="105"/>
        </w:rPr>
        <w:t>so is unlikely </w:t>
      </w:r>
      <w:r>
        <w:rPr>
          <w:color w:val="292425"/>
          <w:spacing w:val="-4"/>
          <w:w w:val="105"/>
        </w:rPr>
        <w:t>to </w:t>
      </w:r>
      <w:r>
        <w:rPr>
          <w:color w:val="292425"/>
          <w:spacing w:val="-3"/>
          <w:w w:val="105"/>
        </w:rPr>
        <w:t>have </w:t>
      </w:r>
      <w:r>
        <w:rPr>
          <w:color w:val="292425"/>
          <w:w w:val="105"/>
        </w:rPr>
        <w:t>changed </w:t>
      </w:r>
      <w:r>
        <w:rPr>
          <w:color w:val="292425"/>
          <w:spacing w:val="-3"/>
          <w:w w:val="105"/>
        </w:rPr>
        <w:t>significantly. </w:t>
      </w:r>
      <w:r>
        <w:rPr>
          <w:color w:val="292425"/>
          <w:w w:val="105"/>
        </w:rPr>
        <w:t>Therefore the value of </w:t>
      </w:r>
      <w:r>
        <w:rPr>
          <w:color w:val="292425"/>
          <w:spacing w:val="-3"/>
          <w:w w:val="105"/>
        </w:rPr>
        <w:t>equity withdrawal </w:t>
      </w:r>
      <w:r>
        <w:rPr>
          <w:color w:val="292425"/>
          <w:w w:val="105"/>
        </w:rPr>
        <w:t>from </w:t>
      </w:r>
      <w:r>
        <w:rPr>
          <w:color w:val="292425"/>
          <w:spacing w:val="-3"/>
          <w:w w:val="105"/>
        </w:rPr>
        <w:t>last-time </w:t>
      </w:r>
      <w:r>
        <w:rPr>
          <w:color w:val="292425"/>
          <w:w w:val="105"/>
        </w:rPr>
        <w:t>sales might also </w:t>
      </w:r>
      <w:r>
        <w:rPr>
          <w:color w:val="292425"/>
          <w:spacing w:val="-3"/>
          <w:w w:val="105"/>
        </w:rPr>
        <w:t>have </w:t>
      </w:r>
      <w:r>
        <w:rPr>
          <w:color w:val="292425"/>
          <w:w w:val="105"/>
        </w:rPr>
        <w:t>doubled since </w:t>
      </w:r>
      <w:r>
        <w:rPr>
          <w:color w:val="292425"/>
          <w:spacing w:val="-21"/>
          <w:w w:val="105"/>
        </w:rPr>
        <w:t>1997. </w:t>
      </w:r>
      <w:r>
        <w:rPr>
          <w:color w:val="292425"/>
          <w:w w:val="105"/>
        </w:rPr>
        <w:t>Gross </w:t>
      </w:r>
      <w:r>
        <w:rPr>
          <w:color w:val="292425"/>
          <w:spacing w:val="-3"/>
          <w:w w:val="105"/>
        </w:rPr>
        <w:t>equity </w:t>
      </w:r>
      <w:r>
        <w:rPr>
          <w:color w:val="292425"/>
          <w:w w:val="105"/>
        </w:rPr>
        <w:t>withdrawal from this source </w:t>
      </w:r>
      <w:r>
        <w:rPr>
          <w:color w:val="292425"/>
          <w:spacing w:val="-3"/>
          <w:w w:val="105"/>
        </w:rPr>
        <w:t>was </w:t>
      </w:r>
      <w:r>
        <w:rPr>
          <w:color w:val="292425"/>
          <w:w w:val="105"/>
        </w:rPr>
        <w:t>estimated </w:t>
      </w:r>
      <w:r>
        <w:rPr>
          <w:color w:val="292425"/>
          <w:spacing w:val="-4"/>
          <w:w w:val="105"/>
        </w:rPr>
        <w:t>to </w:t>
      </w:r>
      <w:r>
        <w:rPr>
          <w:color w:val="292425"/>
          <w:spacing w:val="-3"/>
          <w:w w:val="105"/>
        </w:rPr>
        <w:t>have </w:t>
      </w:r>
      <w:r>
        <w:rPr>
          <w:color w:val="292425"/>
          <w:w w:val="105"/>
        </w:rPr>
        <w:t>been 3% of household income in </w:t>
      </w:r>
      <w:r>
        <w:rPr>
          <w:color w:val="292425"/>
          <w:spacing w:val="-13"/>
          <w:w w:val="105"/>
        </w:rPr>
        <w:t>1997,</w:t>
      </w:r>
      <w:r>
        <w:rPr>
          <w:color w:val="292425"/>
          <w:spacing w:val="-13"/>
          <w:w w:val="105"/>
          <w:position w:val="5"/>
          <w:sz w:val="14"/>
        </w:rPr>
        <w:t>(1)  </w:t>
      </w:r>
      <w:r>
        <w:rPr>
          <w:color w:val="292425"/>
          <w:w w:val="105"/>
        </w:rPr>
        <w:t>so the increase since then is likely </w:t>
      </w:r>
      <w:r>
        <w:rPr>
          <w:color w:val="292425"/>
          <w:spacing w:val="-4"/>
          <w:w w:val="105"/>
        </w:rPr>
        <w:t>to  </w:t>
      </w:r>
      <w:r>
        <w:rPr>
          <w:color w:val="292425"/>
          <w:spacing w:val="-3"/>
          <w:w w:val="105"/>
        </w:rPr>
        <w:t>have  </w:t>
      </w:r>
      <w:r>
        <w:rPr>
          <w:color w:val="292425"/>
          <w:w w:val="105"/>
        </w:rPr>
        <w:t>been significant. </w:t>
      </w:r>
      <w:r>
        <w:rPr>
          <w:color w:val="292425"/>
          <w:spacing w:val="-4"/>
          <w:w w:val="105"/>
        </w:rPr>
        <w:t>However, </w:t>
      </w:r>
      <w:r>
        <w:rPr>
          <w:color w:val="292425"/>
          <w:spacing w:val="-3"/>
          <w:w w:val="105"/>
        </w:rPr>
        <w:t>first-time buyers’ </w:t>
      </w:r>
      <w:r>
        <w:rPr>
          <w:color w:val="292425"/>
          <w:w w:val="105"/>
        </w:rPr>
        <w:t>deposits, which are </w:t>
      </w:r>
      <w:r>
        <w:rPr>
          <w:color w:val="292425"/>
          <w:spacing w:val="-3"/>
          <w:w w:val="105"/>
        </w:rPr>
        <w:t>equity </w:t>
      </w:r>
      <w:r>
        <w:rPr>
          <w:color w:val="292425"/>
          <w:w w:val="105"/>
        </w:rPr>
        <w:t>injections, </w:t>
      </w:r>
      <w:r>
        <w:rPr>
          <w:color w:val="292425"/>
          <w:spacing w:val="-3"/>
          <w:w w:val="105"/>
        </w:rPr>
        <w:t>have </w:t>
      </w:r>
      <w:r>
        <w:rPr>
          <w:color w:val="292425"/>
          <w:w w:val="105"/>
        </w:rPr>
        <w:t>also risen in line  with house prices. That will </w:t>
      </w:r>
      <w:r>
        <w:rPr>
          <w:color w:val="292425"/>
          <w:spacing w:val="-3"/>
          <w:w w:val="105"/>
        </w:rPr>
        <w:t>have </w:t>
      </w:r>
      <w:r>
        <w:rPr>
          <w:color w:val="292425"/>
          <w:w w:val="105"/>
        </w:rPr>
        <w:t>partially offset the effect on MEW from </w:t>
      </w:r>
      <w:r>
        <w:rPr>
          <w:color w:val="292425"/>
          <w:spacing w:val="-3"/>
          <w:w w:val="105"/>
        </w:rPr>
        <w:t>last-time</w:t>
      </w:r>
      <w:r>
        <w:rPr>
          <w:color w:val="292425"/>
          <w:spacing w:val="-21"/>
          <w:w w:val="105"/>
        </w:rPr>
        <w:t> </w:t>
      </w:r>
      <w:r>
        <w:rPr>
          <w:color w:val="292425"/>
          <w:w w:val="105"/>
        </w:rPr>
        <w:t>sales.</w:t>
      </w:r>
    </w:p>
    <w:p>
      <w:pPr>
        <w:pStyle w:val="BodyText"/>
        <w:spacing w:before="10"/>
        <w:rPr>
          <w:sz w:val="23"/>
        </w:rPr>
      </w:pPr>
    </w:p>
    <w:p>
      <w:pPr>
        <w:pStyle w:val="BodyText"/>
        <w:spacing w:line="249" w:lineRule="auto"/>
        <w:ind w:left="416" w:right="492"/>
      </w:pPr>
      <w:r>
        <w:rPr>
          <w:color w:val="292425"/>
          <w:w w:val="105"/>
        </w:rPr>
        <w:t>Some of the increase in MEW since </w:t>
      </w:r>
      <w:r>
        <w:rPr>
          <w:color w:val="292425"/>
          <w:spacing w:val="-17"/>
          <w:w w:val="105"/>
        </w:rPr>
        <w:t>1997 </w:t>
      </w:r>
      <w:r>
        <w:rPr>
          <w:color w:val="292425"/>
          <w:w w:val="105"/>
        </w:rPr>
        <w:t>has reflected discretionary withdrawals. As house prices, and housing </w:t>
      </w:r>
      <w:r>
        <w:rPr>
          <w:color w:val="292425"/>
          <w:spacing w:val="-5"/>
          <w:w w:val="105"/>
        </w:rPr>
        <w:t>equity,  </w:t>
      </w:r>
      <w:r>
        <w:rPr>
          <w:color w:val="292425"/>
          <w:spacing w:val="-3"/>
          <w:w w:val="105"/>
        </w:rPr>
        <w:t>have </w:t>
      </w:r>
      <w:r>
        <w:rPr>
          <w:color w:val="292425"/>
          <w:w w:val="105"/>
        </w:rPr>
        <w:t>increased, homeowners </w:t>
      </w:r>
      <w:r>
        <w:rPr>
          <w:color w:val="292425"/>
          <w:spacing w:val="-3"/>
          <w:w w:val="105"/>
        </w:rPr>
        <w:t>have </w:t>
      </w:r>
      <w:r>
        <w:rPr>
          <w:color w:val="292425"/>
          <w:w w:val="105"/>
        </w:rPr>
        <w:t>been able </w:t>
      </w:r>
      <w:r>
        <w:rPr>
          <w:color w:val="292425"/>
          <w:spacing w:val="-4"/>
          <w:w w:val="105"/>
        </w:rPr>
        <w:t>to </w:t>
      </w:r>
      <w:r>
        <w:rPr>
          <w:color w:val="292425"/>
          <w:w w:val="105"/>
        </w:rPr>
        <w:t>raise </w:t>
      </w:r>
      <w:r>
        <w:rPr>
          <w:color w:val="292425"/>
          <w:spacing w:val="-3"/>
          <w:w w:val="105"/>
        </w:rPr>
        <w:t>greater  levels  </w:t>
      </w:r>
      <w:r>
        <w:rPr>
          <w:color w:val="292425"/>
          <w:w w:val="105"/>
        </w:rPr>
        <w:t>of finance than before, and at lower interest </w:t>
      </w:r>
      <w:r>
        <w:rPr>
          <w:color w:val="292425"/>
          <w:spacing w:val="-4"/>
          <w:w w:val="105"/>
        </w:rPr>
        <w:t>rates </w:t>
      </w:r>
      <w:r>
        <w:rPr>
          <w:color w:val="292425"/>
          <w:w w:val="105"/>
        </w:rPr>
        <w:t>than on unsecured debt.  There is no direct measure of gross  discretionary </w:t>
      </w:r>
      <w:r>
        <w:rPr>
          <w:color w:val="292425"/>
          <w:spacing w:val="-3"/>
          <w:w w:val="105"/>
        </w:rPr>
        <w:t>equity </w:t>
      </w:r>
      <w:r>
        <w:rPr>
          <w:color w:val="292425"/>
          <w:w w:val="105"/>
        </w:rPr>
        <w:t>withdrawals. But the value of mortgage approvals, excluding those for house purchase or remortgaging, should be indicative. It increased from 2% of household income in </w:t>
      </w:r>
      <w:r>
        <w:rPr>
          <w:color w:val="292425"/>
          <w:spacing w:val="-4"/>
          <w:w w:val="105"/>
        </w:rPr>
        <w:t>2000 </w:t>
      </w:r>
      <w:r>
        <w:rPr>
          <w:color w:val="292425"/>
          <w:w w:val="105"/>
        </w:rPr>
        <w:t>Q2, </w:t>
      </w:r>
      <w:r>
        <w:rPr>
          <w:color w:val="292425"/>
          <w:spacing w:val="-4"/>
          <w:w w:val="105"/>
        </w:rPr>
        <w:t>to </w:t>
      </w:r>
      <w:r>
        <w:rPr>
          <w:color w:val="292425"/>
          <w:w w:val="105"/>
        </w:rPr>
        <w:t>4% in </w:t>
      </w:r>
      <w:r>
        <w:rPr>
          <w:color w:val="292425"/>
          <w:spacing w:val="-7"/>
          <w:w w:val="105"/>
        </w:rPr>
        <w:t>2003 </w:t>
      </w:r>
      <w:r>
        <w:rPr>
          <w:color w:val="292425"/>
          <w:w w:val="105"/>
        </w:rPr>
        <w:t>Q2, which suggests that discretionary withdrawals </w:t>
      </w:r>
      <w:r>
        <w:rPr>
          <w:color w:val="292425"/>
          <w:spacing w:val="-3"/>
          <w:w w:val="105"/>
        </w:rPr>
        <w:t>have </w:t>
      </w:r>
      <w:r>
        <w:rPr>
          <w:color w:val="292425"/>
          <w:w w:val="105"/>
        </w:rPr>
        <w:t>increased significantly in recent </w:t>
      </w:r>
      <w:r>
        <w:rPr>
          <w:color w:val="292425"/>
          <w:spacing w:val="-3"/>
          <w:w w:val="105"/>
        </w:rPr>
        <w:t>years.</w:t>
      </w:r>
    </w:p>
    <w:p>
      <w:pPr>
        <w:pStyle w:val="BodyText"/>
        <w:spacing w:before="6"/>
        <w:rPr>
          <w:sz w:val="23"/>
        </w:rPr>
      </w:pPr>
    </w:p>
    <w:p>
      <w:pPr>
        <w:pStyle w:val="BodyText"/>
        <w:spacing w:line="249" w:lineRule="auto"/>
        <w:ind w:left="416" w:right="449"/>
      </w:pPr>
      <w:r>
        <w:rPr>
          <w:color w:val="292425"/>
          <w:w w:val="105"/>
        </w:rPr>
        <w:t>A household that actively chooses to withdraw equity is likely to have a specific purpose for the money.</w:t>
      </w:r>
      <w:r>
        <w:rPr>
          <w:color w:val="292425"/>
          <w:w w:val="105"/>
          <w:position w:val="5"/>
          <w:sz w:val="14"/>
        </w:rPr>
        <w:t>(2) </w:t>
      </w:r>
      <w:r>
        <w:rPr>
          <w:color w:val="292425"/>
          <w:w w:val="105"/>
        </w:rPr>
        <w:t>This might be to fund home improvements, in which case it would not strictly be defined as MEW, as there is an offsetting injection of equity (see Table 1). The funds might also be used to pay off unsecured debt. But it is likely that some proportion of the equity that households actively choose to withdraw is used to purchase, for example, expensive items like cars or holidays.</w:t>
      </w:r>
    </w:p>
    <w:p>
      <w:pPr>
        <w:pStyle w:val="BodyText"/>
        <w:spacing w:before="4"/>
        <w:rPr>
          <w:sz w:val="23"/>
        </w:rPr>
      </w:pPr>
    </w:p>
    <w:p>
      <w:pPr>
        <w:pStyle w:val="BodyText"/>
        <w:spacing w:line="249" w:lineRule="auto"/>
        <w:ind w:left="416" w:right="411"/>
      </w:pPr>
      <w:r>
        <w:rPr>
          <w:color w:val="292425"/>
          <w:w w:val="110"/>
        </w:rPr>
        <w:t>One</w:t>
      </w:r>
      <w:r>
        <w:rPr>
          <w:color w:val="292425"/>
          <w:spacing w:val="-16"/>
          <w:w w:val="110"/>
        </w:rPr>
        <w:t> </w:t>
      </w:r>
      <w:r>
        <w:rPr>
          <w:color w:val="292425"/>
          <w:spacing w:val="-4"/>
          <w:w w:val="110"/>
        </w:rPr>
        <w:t>way</w:t>
      </w:r>
      <w:r>
        <w:rPr>
          <w:color w:val="292425"/>
          <w:spacing w:val="-16"/>
          <w:w w:val="110"/>
        </w:rPr>
        <w:t> </w:t>
      </w:r>
      <w:r>
        <w:rPr>
          <w:color w:val="292425"/>
          <w:spacing w:val="-4"/>
          <w:w w:val="110"/>
        </w:rPr>
        <w:t>to</w:t>
      </w:r>
      <w:r>
        <w:rPr>
          <w:color w:val="292425"/>
          <w:spacing w:val="-15"/>
          <w:w w:val="110"/>
        </w:rPr>
        <w:t> </w:t>
      </w:r>
      <w:r>
        <w:rPr>
          <w:color w:val="292425"/>
          <w:w w:val="110"/>
        </w:rPr>
        <w:t>assess</w:t>
      </w:r>
      <w:r>
        <w:rPr>
          <w:color w:val="292425"/>
          <w:spacing w:val="-16"/>
          <w:w w:val="110"/>
        </w:rPr>
        <w:t> </w:t>
      </w:r>
      <w:r>
        <w:rPr>
          <w:color w:val="292425"/>
          <w:w w:val="110"/>
        </w:rPr>
        <w:t>the</w:t>
      </w:r>
      <w:r>
        <w:rPr>
          <w:color w:val="292425"/>
          <w:spacing w:val="-16"/>
          <w:w w:val="110"/>
        </w:rPr>
        <w:t> </w:t>
      </w:r>
      <w:r>
        <w:rPr>
          <w:color w:val="292425"/>
          <w:spacing w:val="-3"/>
          <w:w w:val="110"/>
        </w:rPr>
        <w:t>extent</w:t>
      </w:r>
      <w:r>
        <w:rPr>
          <w:color w:val="292425"/>
          <w:spacing w:val="-15"/>
          <w:w w:val="110"/>
        </w:rPr>
        <w:t> </w:t>
      </w:r>
      <w:r>
        <w:rPr>
          <w:color w:val="292425"/>
          <w:spacing w:val="-4"/>
          <w:w w:val="110"/>
        </w:rPr>
        <w:t>to</w:t>
      </w:r>
      <w:r>
        <w:rPr>
          <w:color w:val="292425"/>
          <w:spacing w:val="-16"/>
          <w:w w:val="110"/>
        </w:rPr>
        <w:t> </w:t>
      </w:r>
      <w:r>
        <w:rPr>
          <w:color w:val="292425"/>
          <w:w w:val="110"/>
        </w:rPr>
        <w:t>which</w:t>
      </w:r>
      <w:r>
        <w:rPr>
          <w:color w:val="292425"/>
          <w:spacing w:val="-15"/>
          <w:w w:val="110"/>
        </w:rPr>
        <w:t> </w:t>
      </w:r>
      <w:r>
        <w:rPr>
          <w:color w:val="292425"/>
          <w:w w:val="110"/>
        </w:rPr>
        <w:t>recent</w:t>
      </w:r>
      <w:r>
        <w:rPr>
          <w:color w:val="292425"/>
          <w:spacing w:val="-16"/>
          <w:w w:val="110"/>
        </w:rPr>
        <w:t> </w:t>
      </w:r>
      <w:r>
        <w:rPr>
          <w:color w:val="292425"/>
          <w:w w:val="110"/>
        </w:rPr>
        <w:t>increases in MEW </w:t>
      </w:r>
      <w:r>
        <w:rPr>
          <w:color w:val="292425"/>
          <w:spacing w:val="-3"/>
          <w:w w:val="110"/>
        </w:rPr>
        <w:t>have </w:t>
      </w:r>
      <w:r>
        <w:rPr>
          <w:color w:val="292425"/>
          <w:w w:val="110"/>
        </w:rPr>
        <w:t>funded consumption is </w:t>
      </w:r>
      <w:r>
        <w:rPr>
          <w:color w:val="292425"/>
          <w:spacing w:val="-4"/>
          <w:w w:val="110"/>
        </w:rPr>
        <w:t>to </w:t>
      </w:r>
      <w:r>
        <w:rPr>
          <w:color w:val="292425"/>
          <w:w w:val="110"/>
        </w:rPr>
        <w:t>compare the behaviour of the </w:t>
      </w:r>
      <w:r>
        <w:rPr>
          <w:color w:val="292425"/>
          <w:spacing w:val="-5"/>
          <w:w w:val="110"/>
        </w:rPr>
        <w:t>two </w:t>
      </w:r>
      <w:r>
        <w:rPr>
          <w:color w:val="292425"/>
          <w:w w:val="110"/>
        </w:rPr>
        <w:t>series </w:t>
      </w:r>
      <w:r>
        <w:rPr>
          <w:color w:val="292425"/>
          <w:spacing w:val="-3"/>
          <w:w w:val="110"/>
        </w:rPr>
        <w:t>over </w:t>
      </w:r>
      <w:r>
        <w:rPr>
          <w:color w:val="292425"/>
          <w:w w:val="110"/>
        </w:rPr>
        <w:t>time. Since </w:t>
      </w:r>
      <w:r>
        <w:rPr>
          <w:color w:val="292425"/>
          <w:spacing w:val="-14"/>
          <w:w w:val="110"/>
        </w:rPr>
        <w:t>1980, </w:t>
      </w:r>
      <w:r>
        <w:rPr>
          <w:color w:val="292425"/>
          <w:w w:val="110"/>
        </w:rPr>
        <w:t>there has been some relationship </w:t>
      </w:r>
      <w:r>
        <w:rPr>
          <w:color w:val="292425"/>
          <w:spacing w:val="-3"/>
          <w:w w:val="110"/>
        </w:rPr>
        <w:t>between </w:t>
      </w:r>
      <w:r>
        <w:rPr>
          <w:color w:val="292425"/>
          <w:w w:val="110"/>
        </w:rPr>
        <w:t>changes in MEW</w:t>
      </w:r>
      <w:r>
        <w:rPr>
          <w:color w:val="292425"/>
          <w:spacing w:val="-27"/>
          <w:w w:val="110"/>
        </w:rPr>
        <w:t> </w:t>
      </w:r>
      <w:r>
        <w:rPr>
          <w:color w:val="292425"/>
          <w:w w:val="110"/>
        </w:rPr>
        <w:t>and</w:t>
      </w:r>
      <w:r>
        <w:rPr>
          <w:color w:val="292425"/>
          <w:spacing w:val="-26"/>
          <w:w w:val="110"/>
        </w:rPr>
        <w:t> </w:t>
      </w:r>
      <w:r>
        <w:rPr>
          <w:color w:val="292425"/>
          <w:w w:val="110"/>
        </w:rPr>
        <w:t>changes</w:t>
      </w:r>
      <w:r>
        <w:rPr>
          <w:color w:val="292425"/>
          <w:spacing w:val="-26"/>
          <w:w w:val="110"/>
        </w:rPr>
        <w:t> </w:t>
      </w:r>
      <w:r>
        <w:rPr>
          <w:color w:val="292425"/>
          <w:w w:val="110"/>
        </w:rPr>
        <w:t>in</w:t>
      </w:r>
      <w:r>
        <w:rPr>
          <w:color w:val="292425"/>
          <w:spacing w:val="-27"/>
          <w:w w:val="110"/>
        </w:rPr>
        <w:t> </w:t>
      </w:r>
      <w:r>
        <w:rPr>
          <w:color w:val="292425"/>
          <w:w w:val="110"/>
        </w:rPr>
        <w:t>the</w:t>
      </w:r>
      <w:r>
        <w:rPr>
          <w:color w:val="292425"/>
          <w:spacing w:val="-26"/>
          <w:w w:val="110"/>
        </w:rPr>
        <w:t> </w:t>
      </w:r>
      <w:r>
        <w:rPr>
          <w:color w:val="292425"/>
          <w:spacing w:val="-3"/>
          <w:w w:val="110"/>
        </w:rPr>
        <w:t>level</w:t>
      </w:r>
      <w:r>
        <w:rPr>
          <w:color w:val="292425"/>
          <w:spacing w:val="-26"/>
          <w:w w:val="110"/>
        </w:rPr>
        <w:t> </w:t>
      </w:r>
      <w:r>
        <w:rPr>
          <w:color w:val="292425"/>
          <w:w w:val="110"/>
        </w:rPr>
        <w:t>of</w:t>
      </w:r>
      <w:r>
        <w:rPr>
          <w:color w:val="292425"/>
          <w:spacing w:val="-26"/>
          <w:w w:val="110"/>
        </w:rPr>
        <w:t> </w:t>
      </w:r>
      <w:r>
        <w:rPr>
          <w:color w:val="292425"/>
          <w:w w:val="110"/>
        </w:rPr>
        <w:t>consumption</w:t>
      </w:r>
      <w:r>
        <w:rPr>
          <w:color w:val="292425"/>
          <w:spacing w:val="-27"/>
          <w:w w:val="110"/>
        </w:rPr>
        <w:t> </w:t>
      </w:r>
      <w:r>
        <w:rPr>
          <w:color w:val="292425"/>
          <w:w w:val="110"/>
        </w:rPr>
        <w:t>relative </w:t>
      </w:r>
      <w:r>
        <w:rPr>
          <w:color w:val="292425"/>
          <w:spacing w:val="-4"/>
          <w:w w:val="110"/>
        </w:rPr>
        <w:t>to </w:t>
      </w:r>
      <w:r>
        <w:rPr>
          <w:color w:val="292425"/>
          <w:w w:val="110"/>
        </w:rPr>
        <w:t>income (see Chart A). In </w:t>
      </w:r>
      <w:r>
        <w:rPr>
          <w:color w:val="292425"/>
          <w:spacing w:val="-17"/>
          <w:w w:val="110"/>
        </w:rPr>
        <w:t>1997 </w:t>
      </w:r>
      <w:r>
        <w:rPr>
          <w:color w:val="292425"/>
          <w:w w:val="110"/>
        </w:rPr>
        <w:t>and </w:t>
      </w:r>
      <w:r>
        <w:rPr>
          <w:color w:val="292425"/>
          <w:spacing w:val="-14"/>
          <w:w w:val="110"/>
        </w:rPr>
        <w:t>1998, </w:t>
      </w:r>
      <w:r>
        <w:rPr>
          <w:color w:val="292425"/>
          <w:w w:val="110"/>
        </w:rPr>
        <w:t>consumption increased relative </w:t>
      </w:r>
      <w:r>
        <w:rPr>
          <w:color w:val="292425"/>
          <w:spacing w:val="-4"/>
          <w:w w:val="110"/>
        </w:rPr>
        <w:t>to </w:t>
      </w:r>
      <w:r>
        <w:rPr>
          <w:color w:val="292425"/>
          <w:w w:val="110"/>
        </w:rPr>
        <w:t>income with little change</w:t>
      </w:r>
      <w:r>
        <w:rPr>
          <w:color w:val="292425"/>
          <w:spacing w:val="-18"/>
          <w:w w:val="110"/>
        </w:rPr>
        <w:t> </w:t>
      </w:r>
      <w:r>
        <w:rPr>
          <w:color w:val="292425"/>
          <w:w w:val="110"/>
        </w:rPr>
        <w:t>in</w:t>
      </w:r>
      <w:r>
        <w:rPr>
          <w:color w:val="292425"/>
          <w:spacing w:val="-17"/>
          <w:w w:val="110"/>
        </w:rPr>
        <w:t> </w:t>
      </w:r>
      <w:r>
        <w:rPr>
          <w:color w:val="292425"/>
          <w:spacing w:val="-6"/>
          <w:w w:val="110"/>
        </w:rPr>
        <w:t>MEW.</w:t>
      </w:r>
      <w:r>
        <w:rPr>
          <w:color w:val="292425"/>
          <w:spacing w:val="21"/>
          <w:w w:val="110"/>
        </w:rPr>
        <w:t> </w:t>
      </w:r>
      <w:r>
        <w:rPr>
          <w:color w:val="292425"/>
          <w:w w:val="110"/>
        </w:rPr>
        <w:t>But</w:t>
      </w:r>
      <w:r>
        <w:rPr>
          <w:color w:val="292425"/>
          <w:spacing w:val="-18"/>
          <w:w w:val="110"/>
        </w:rPr>
        <w:t> </w:t>
      </w:r>
      <w:r>
        <w:rPr>
          <w:color w:val="292425"/>
          <w:w w:val="110"/>
        </w:rPr>
        <w:t>during</w:t>
      </w:r>
      <w:r>
        <w:rPr>
          <w:color w:val="292425"/>
          <w:spacing w:val="-17"/>
          <w:w w:val="110"/>
        </w:rPr>
        <w:t> </w:t>
      </w:r>
      <w:r>
        <w:rPr>
          <w:color w:val="292425"/>
          <w:w w:val="110"/>
        </w:rPr>
        <w:t>this</w:t>
      </w:r>
      <w:r>
        <w:rPr>
          <w:color w:val="292425"/>
          <w:spacing w:val="-18"/>
          <w:w w:val="110"/>
        </w:rPr>
        <w:t> </w:t>
      </w:r>
      <w:r>
        <w:rPr>
          <w:color w:val="292425"/>
          <w:w w:val="110"/>
        </w:rPr>
        <w:t>period,</w:t>
      </w:r>
      <w:r>
        <w:rPr>
          <w:color w:val="292425"/>
          <w:spacing w:val="-17"/>
          <w:w w:val="110"/>
        </w:rPr>
        <w:t> </w:t>
      </w:r>
      <w:r>
        <w:rPr>
          <w:color w:val="292425"/>
          <w:w w:val="110"/>
        </w:rPr>
        <w:t>households</w:t>
      </w:r>
    </w:p>
    <w:p>
      <w:pPr>
        <w:spacing w:after="0" w:line="249" w:lineRule="auto"/>
        <w:sectPr>
          <w:type w:val="continuous"/>
          <w:pgSz w:w="11900" w:h="16840"/>
          <w:pgMar w:top="1220" w:bottom="280" w:left="640" w:right="640"/>
          <w:cols w:num="2" w:equalWidth="0">
            <w:col w:w="5103" w:space="41"/>
            <w:col w:w="5476"/>
          </w:cols>
        </w:sectPr>
      </w:pPr>
    </w:p>
    <w:p>
      <w:pPr>
        <w:pStyle w:val="BodyText"/>
        <w:spacing w:before="2"/>
        <w:rPr>
          <w:sz w:val="14"/>
        </w:rPr>
      </w:pPr>
      <w:r>
        <w:rPr/>
        <w:pict>
          <v:group style="position:absolute;margin-left:40pt;margin-top:41pt;width:516pt;height:739pt;mso-position-horizontal-relative:page;mso-position-vertical-relative:page;z-index:-21868032" coordorigin="800,820" coordsize="10320,14780">
            <v:rect style="position:absolute;left:810;top:830;width:10300;height:14760" filled="true" fillcolor="#cde6f0" stroked="false">
              <v:fill type="solid"/>
            </v:rect>
            <v:rect style="position:absolute;left:810;top:830;width:10300;height:14760" filled="false" stroked="true" strokeweight="1pt" strokecolor="#006bb6">
              <v:stroke dashstyle="solid"/>
            </v:rect>
            <v:line style="position:absolute" from="1020,15045" to="10868,15045" stroked="true" strokeweight=".5pt" strokecolor="#006bb6">
              <v:stroke dashstyle="solid"/>
            </v:line>
            <w10:wrap type="none"/>
          </v:group>
        </w:pict>
      </w:r>
    </w:p>
    <w:p>
      <w:pPr>
        <w:pStyle w:val="ListParagraph"/>
        <w:numPr>
          <w:ilvl w:val="0"/>
          <w:numId w:val="6"/>
        </w:numPr>
        <w:tabs>
          <w:tab w:pos="652" w:val="left" w:leader="none"/>
        </w:tabs>
        <w:spacing w:line="160" w:lineRule="exact" w:before="75" w:after="0"/>
        <w:ind w:left="651" w:right="0" w:hanging="241"/>
        <w:jc w:val="left"/>
        <w:rPr>
          <w:sz w:val="14"/>
        </w:rPr>
      </w:pPr>
      <w:r>
        <w:rPr>
          <w:color w:val="292425"/>
          <w:sz w:val="14"/>
        </w:rPr>
        <w:t>Holmans,</w:t>
      </w:r>
      <w:r>
        <w:rPr>
          <w:color w:val="292425"/>
          <w:spacing w:val="-4"/>
          <w:sz w:val="14"/>
        </w:rPr>
        <w:t> </w:t>
      </w:r>
      <w:r>
        <w:rPr>
          <w:color w:val="292425"/>
          <w:sz w:val="14"/>
        </w:rPr>
        <w:t>A</w:t>
      </w:r>
      <w:r>
        <w:rPr>
          <w:color w:val="292425"/>
          <w:spacing w:val="-4"/>
          <w:sz w:val="14"/>
        </w:rPr>
        <w:t> </w:t>
      </w:r>
      <w:r>
        <w:rPr>
          <w:color w:val="292425"/>
          <w:sz w:val="14"/>
        </w:rPr>
        <w:t>E</w:t>
      </w:r>
      <w:r>
        <w:rPr>
          <w:color w:val="292425"/>
          <w:spacing w:val="-4"/>
          <w:sz w:val="14"/>
        </w:rPr>
        <w:t> </w:t>
      </w:r>
      <w:r>
        <w:rPr>
          <w:color w:val="292425"/>
          <w:spacing w:val="-5"/>
          <w:sz w:val="14"/>
        </w:rPr>
        <w:t>(2001),</w:t>
      </w:r>
      <w:r>
        <w:rPr>
          <w:color w:val="292425"/>
          <w:spacing w:val="-4"/>
          <w:sz w:val="14"/>
        </w:rPr>
        <w:t> </w:t>
      </w:r>
      <w:r>
        <w:rPr>
          <w:i/>
          <w:color w:val="292425"/>
          <w:sz w:val="14"/>
        </w:rPr>
        <w:t>Housing</w:t>
      </w:r>
      <w:r>
        <w:rPr>
          <w:i/>
          <w:color w:val="292425"/>
          <w:spacing w:val="-4"/>
          <w:sz w:val="14"/>
        </w:rPr>
        <w:t> </w:t>
      </w:r>
      <w:r>
        <w:rPr>
          <w:i/>
          <w:smallCaps/>
          <w:color w:val="292425"/>
          <w:sz w:val="14"/>
        </w:rPr>
        <w:t>and</w:t>
      </w:r>
      <w:r>
        <w:rPr>
          <w:i/>
          <w:smallCaps w:val="0"/>
          <w:color w:val="292425"/>
          <w:spacing w:val="-4"/>
          <w:sz w:val="14"/>
        </w:rPr>
        <w:t> </w:t>
      </w:r>
      <w:r>
        <w:rPr>
          <w:i/>
          <w:smallCaps w:val="0"/>
          <w:color w:val="292425"/>
          <w:sz w:val="14"/>
        </w:rPr>
        <w:t>mortg</w:t>
      </w:r>
      <w:r>
        <w:rPr>
          <w:i/>
          <w:smallCaps/>
          <w:color w:val="292425"/>
          <w:sz w:val="14"/>
        </w:rPr>
        <w:t>age</w:t>
      </w:r>
      <w:r>
        <w:rPr>
          <w:i/>
          <w:smallCaps w:val="0"/>
          <w:color w:val="292425"/>
          <w:spacing w:val="-4"/>
          <w:sz w:val="14"/>
        </w:rPr>
        <w:t> </w:t>
      </w:r>
      <w:r>
        <w:rPr>
          <w:i/>
          <w:smallCaps w:val="0"/>
          <w:color w:val="292425"/>
          <w:sz w:val="14"/>
        </w:rPr>
        <w:t>equity</w:t>
      </w:r>
      <w:r>
        <w:rPr>
          <w:i/>
          <w:smallCaps w:val="0"/>
          <w:color w:val="292425"/>
          <w:spacing w:val="-4"/>
          <w:sz w:val="14"/>
        </w:rPr>
        <w:t> </w:t>
      </w:r>
      <w:r>
        <w:rPr>
          <w:i/>
          <w:smallCaps w:val="0"/>
          <w:color w:val="292425"/>
          <w:sz w:val="14"/>
        </w:rPr>
        <w:t>withdr</w:t>
      </w:r>
      <w:r>
        <w:rPr>
          <w:i/>
          <w:smallCaps/>
          <w:color w:val="292425"/>
          <w:sz w:val="14"/>
        </w:rPr>
        <w:t>awal</w:t>
      </w:r>
      <w:r>
        <w:rPr>
          <w:i/>
          <w:smallCaps w:val="0"/>
          <w:color w:val="292425"/>
          <w:spacing w:val="-4"/>
          <w:sz w:val="14"/>
        </w:rPr>
        <w:t> </w:t>
      </w:r>
      <w:r>
        <w:rPr>
          <w:i/>
          <w:smallCaps/>
          <w:color w:val="292425"/>
          <w:sz w:val="14"/>
        </w:rPr>
        <w:t>and</w:t>
      </w:r>
      <w:r>
        <w:rPr>
          <w:i/>
          <w:smallCaps w:val="0"/>
          <w:color w:val="292425"/>
          <w:spacing w:val="-4"/>
          <w:sz w:val="14"/>
        </w:rPr>
        <w:t> </w:t>
      </w:r>
      <w:r>
        <w:rPr>
          <w:i/>
          <w:smallCaps w:val="0"/>
          <w:color w:val="292425"/>
          <w:sz w:val="14"/>
        </w:rPr>
        <w:t>their</w:t>
      </w:r>
      <w:r>
        <w:rPr>
          <w:i/>
          <w:smallCaps w:val="0"/>
          <w:color w:val="292425"/>
          <w:spacing w:val="-4"/>
          <w:sz w:val="14"/>
        </w:rPr>
        <w:t> </w:t>
      </w:r>
      <w:r>
        <w:rPr>
          <w:i/>
          <w:smallCaps w:val="0"/>
          <w:color w:val="292425"/>
          <w:sz w:val="14"/>
        </w:rPr>
        <w:t>component</w:t>
      </w:r>
      <w:r>
        <w:rPr>
          <w:i/>
          <w:smallCaps w:val="0"/>
          <w:color w:val="292425"/>
          <w:spacing w:val="-4"/>
          <w:sz w:val="14"/>
        </w:rPr>
        <w:t> </w:t>
      </w:r>
      <w:r>
        <w:rPr>
          <w:i/>
          <w:smallCaps w:val="0"/>
          <w:color w:val="292425"/>
          <w:sz w:val="14"/>
        </w:rPr>
        <w:t>flows:</w:t>
      </w:r>
      <w:r>
        <w:rPr>
          <w:i/>
          <w:smallCaps w:val="0"/>
          <w:color w:val="292425"/>
          <w:spacing w:val="27"/>
          <w:sz w:val="14"/>
        </w:rPr>
        <w:t> </w:t>
      </w:r>
      <w:r>
        <w:rPr>
          <w:i/>
          <w:smallCaps/>
          <w:color w:val="292425"/>
          <w:sz w:val="14"/>
        </w:rPr>
        <w:t>a</w:t>
      </w:r>
      <w:r>
        <w:rPr>
          <w:i/>
          <w:smallCaps w:val="0"/>
          <w:color w:val="292425"/>
          <w:spacing w:val="-4"/>
          <w:sz w:val="14"/>
        </w:rPr>
        <w:t> </w:t>
      </w:r>
      <w:r>
        <w:rPr>
          <w:i/>
          <w:smallCaps/>
          <w:color w:val="292425"/>
          <w:sz w:val="14"/>
        </w:rPr>
        <w:t>technical</w:t>
      </w:r>
      <w:r>
        <w:rPr>
          <w:i/>
          <w:smallCaps w:val="0"/>
          <w:color w:val="292425"/>
          <w:spacing w:val="-4"/>
          <w:sz w:val="14"/>
        </w:rPr>
        <w:t> </w:t>
      </w:r>
      <w:r>
        <w:rPr>
          <w:i/>
          <w:smallCaps w:val="0"/>
          <w:color w:val="292425"/>
          <w:sz w:val="14"/>
        </w:rPr>
        <w:t>report</w:t>
      </w:r>
      <w:r>
        <w:rPr>
          <w:smallCaps w:val="0"/>
          <w:color w:val="292425"/>
          <w:sz w:val="14"/>
        </w:rPr>
        <w:t>,</w:t>
      </w:r>
      <w:r>
        <w:rPr>
          <w:smallCaps w:val="0"/>
          <w:color w:val="292425"/>
          <w:spacing w:val="-4"/>
          <w:sz w:val="14"/>
        </w:rPr>
        <w:t> </w:t>
      </w:r>
      <w:r>
        <w:rPr>
          <w:smallCaps w:val="0"/>
          <w:color w:val="292425"/>
          <w:sz w:val="14"/>
        </w:rPr>
        <w:t>Council</w:t>
      </w:r>
      <w:r>
        <w:rPr>
          <w:smallCaps w:val="0"/>
          <w:color w:val="292425"/>
          <w:spacing w:val="-4"/>
          <w:sz w:val="14"/>
        </w:rPr>
        <w:t> </w:t>
      </w:r>
      <w:r>
        <w:rPr>
          <w:smallCaps w:val="0"/>
          <w:color w:val="292425"/>
          <w:sz w:val="14"/>
        </w:rPr>
        <w:t>of</w:t>
      </w:r>
      <w:r>
        <w:rPr>
          <w:smallCaps w:val="0"/>
          <w:color w:val="292425"/>
          <w:spacing w:val="-4"/>
          <w:sz w:val="14"/>
        </w:rPr>
        <w:t> </w:t>
      </w:r>
      <w:r>
        <w:rPr>
          <w:smallCaps w:val="0"/>
          <w:color w:val="292425"/>
          <w:sz w:val="14"/>
        </w:rPr>
        <w:t>Mortgage</w:t>
      </w:r>
      <w:r>
        <w:rPr>
          <w:smallCaps w:val="0"/>
          <w:color w:val="292425"/>
          <w:spacing w:val="-4"/>
          <w:sz w:val="14"/>
        </w:rPr>
        <w:t> </w:t>
      </w:r>
      <w:r>
        <w:rPr>
          <w:smallCaps w:val="0"/>
          <w:color w:val="292425"/>
          <w:sz w:val="14"/>
        </w:rPr>
        <w:t>Lenders.</w:t>
      </w:r>
    </w:p>
    <w:p>
      <w:pPr>
        <w:pStyle w:val="ListParagraph"/>
        <w:numPr>
          <w:ilvl w:val="0"/>
          <w:numId w:val="6"/>
        </w:numPr>
        <w:tabs>
          <w:tab w:pos="652" w:val="left" w:leader="none"/>
        </w:tabs>
        <w:spacing w:line="160" w:lineRule="exact" w:before="0" w:after="0"/>
        <w:ind w:left="651" w:right="0" w:hanging="241"/>
        <w:jc w:val="left"/>
        <w:rPr>
          <w:sz w:val="14"/>
        </w:rPr>
      </w:pPr>
      <w:r>
        <w:rPr>
          <w:color w:val="292425"/>
          <w:sz w:val="14"/>
        </w:rPr>
        <w:t>See </w:t>
      </w:r>
      <w:r>
        <w:rPr>
          <w:color w:val="292425"/>
          <w:spacing w:val="-4"/>
          <w:sz w:val="14"/>
        </w:rPr>
        <w:t>Davey, </w:t>
      </w:r>
      <w:r>
        <w:rPr>
          <w:color w:val="292425"/>
          <w:sz w:val="14"/>
        </w:rPr>
        <w:t>M </w:t>
      </w:r>
      <w:r>
        <w:rPr>
          <w:color w:val="292425"/>
          <w:spacing w:val="-5"/>
          <w:sz w:val="14"/>
        </w:rPr>
        <w:t>(2001), </w:t>
      </w:r>
      <w:r>
        <w:rPr>
          <w:color w:val="292425"/>
          <w:sz w:val="14"/>
        </w:rPr>
        <w:t>‘Mortgage equity withdrawal and </w:t>
      </w:r>
      <w:r>
        <w:rPr>
          <w:color w:val="292425"/>
          <w:spacing w:val="-3"/>
          <w:sz w:val="14"/>
        </w:rPr>
        <w:t>consumption’, </w:t>
      </w:r>
      <w:r>
        <w:rPr>
          <w:i/>
          <w:smallCaps/>
          <w:color w:val="292425"/>
          <w:sz w:val="14"/>
        </w:rPr>
        <w:t>Bank</w:t>
      </w:r>
      <w:r>
        <w:rPr>
          <w:i/>
          <w:smallCaps w:val="0"/>
          <w:color w:val="292425"/>
          <w:sz w:val="14"/>
        </w:rPr>
        <w:t> of </w:t>
      </w:r>
      <w:r>
        <w:rPr>
          <w:i/>
          <w:smallCaps/>
          <w:color w:val="292425"/>
          <w:sz w:val="14"/>
        </w:rPr>
        <w:t>England</w:t>
      </w:r>
      <w:r>
        <w:rPr>
          <w:i/>
          <w:smallCaps w:val="0"/>
          <w:color w:val="292425"/>
          <w:sz w:val="14"/>
        </w:rPr>
        <w:t> </w:t>
      </w:r>
      <w:r>
        <w:rPr>
          <w:i/>
          <w:smallCaps/>
          <w:color w:val="292425"/>
          <w:sz w:val="14"/>
        </w:rPr>
        <w:t>Quarterl</w:t>
      </w:r>
      <w:r>
        <w:rPr>
          <w:i/>
          <w:smallCaps w:val="0"/>
          <w:color w:val="292425"/>
          <w:sz w:val="14"/>
        </w:rPr>
        <w:t>y Bulletin</w:t>
      </w:r>
      <w:r>
        <w:rPr>
          <w:smallCaps w:val="0"/>
          <w:color w:val="292425"/>
          <w:sz w:val="14"/>
        </w:rPr>
        <w:t>, Spring, pages</w:t>
      </w:r>
      <w:r>
        <w:rPr>
          <w:smallCaps w:val="0"/>
          <w:color w:val="292425"/>
          <w:spacing w:val="10"/>
          <w:sz w:val="14"/>
        </w:rPr>
        <w:t> </w:t>
      </w:r>
      <w:r>
        <w:rPr>
          <w:smallCaps w:val="0"/>
          <w:color w:val="292425"/>
          <w:spacing w:val="-5"/>
          <w:sz w:val="14"/>
        </w:rPr>
        <w:t>100–03.</w:t>
      </w:r>
    </w:p>
    <w:p>
      <w:pPr>
        <w:spacing w:after="0" w:line="160" w:lineRule="exact"/>
        <w:jc w:val="left"/>
        <w:rPr>
          <w:sz w:val="14"/>
        </w:rPr>
        <w:sectPr>
          <w:type w:val="continuous"/>
          <w:pgSz w:w="11900" w:h="16840"/>
          <w:pgMar w:top="1220" w:bottom="280" w:left="640" w:right="640"/>
        </w:sectPr>
      </w:pPr>
    </w:p>
    <w:p>
      <w:pPr>
        <w:pStyle w:val="BodyText"/>
        <w:spacing w:before="2"/>
        <w:rPr>
          <w:sz w:val="2"/>
        </w:rPr>
      </w:pPr>
    </w:p>
    <w:p>
      <w:pPr>
        <w:pStyle w:val="BodyText"/>
        <w:ind w:left="143"/>
      </w:pPr>
      <w:r>
        <w:rPr/>
        <w:pict>
          <v:group style="width:517.75pt;height:248.9pt;mso-position-horizontal-relative:char;mso-position-vertical-relative:line" coordorigin="0,0" coordsize="10355,4978">
            <v:line style="position:absolute" from="0,1" to="10350,1" stroked="true" strokeweight=".125pt" strokecolor="#292425">
              <v:stroke dashstyle="solid"/>
            </v:line>
            <v:rect style="position:absolute;left:24;top:11;width:10320;height:4956" filled="true" fillcolor="#cde6f0" stroked="false">
              <v:fill type="solid"/>
            </v:rect>
            <v:rect style="position:absolute;left:24;top:11;width:10320;height:4956" filled="false" stroked="true" strokeweight="1pt" strokecolor="#006bb6">
              <v:stroke dashstyle="solid"/>
            </v:rect>
            <v:shape style="position:absolute;left:650;top:4158;width:3468;height:58" coordorigin="651,4158" coordsize="3468,58" path="m651,4216l4118,4216m799,4216l799,4180m946,4216l946,4180m1082,4216l1082,4180m1231,4216l1231,4180m1525,4216l1525,4180m1672,4216l1672,4180m1821,4216l1821,4180m1957,4216l1957,4180m2251,4216l2251,4180m2398,4216l2398,4180m2547,4216l2547,4180m2695,4216l2695,4180m2977,4216l2977,4180m3126,4216l3126,4180m3274,4216l3274,4180m3421,4216l3421,4180m3701,4216l3701,4180m3849,4216l3849,4180m3997,4216l3997,4180m652,4216l652,4158m1378,4216l1378,4158m2104,4216l2104,4158m2830,4216l2830,4158m3569,4216l3569,4158e" filled="false" stroked="true" strokeweight=".5pt" strokecolor="#292425">
              <v:path arrowok="t"/>
              <v:stroke dashstyle="solid"/>
            </v:shape>
            <v:shape style="position:absolute;left:650;top:1801;width:3386;height:1812" coordorigin="651,1801" coordsize="3386,1812" path="m651,3330l691,3180,731,3097,772,2997,799,2898,839,2881,879,2931,906,2848,946,2715,987,2582,1027,2466,1054,2466,1094,2383,1135,2798,1161,2898,1202,2815,1242,2499,1269,2433,1309,2582,1350,2698,1390,2516,1417,2715,1457,2532,1497,2449,1524,2399,1564,2150,1605,2067,1645,2117,1672,2449,1712,2449,1752,2399,1779,2067,1820,2067,1860,2084,1887,1801,1927,2466,1967,2798,2008,2648,2035,2549,2075,2300,2115,2316,2142,2499,2182,2682,2223,2582,2263,2715,2290,2781,2330,2881,2370,2981,2397,3030,2437,3130,2478,3147,2505,3529,2545,3396,2585,3413,2626,3363,2652,3180,2693,3413,2733,3230,2760,3330,2841,3529,2881,3612,2908,3595,2948,3612,2988,3529,3015,3512,3056,3579,3096,3463,3123,3363,3163,3413,3203,3413,3244,3429,3271,3429,3311,3413,3351,3330,3378,3330,3418,3296,3459,3030,3499,2914,3526,2997,3566,3030,3606,2981,3633,3030,3674,2964,3714,2898,3741,2765,3781,2748,3821,2599,3862,2532,3889,2449,3929,2266,3969,2034,3996,2117,4036,2150e" filled="false" stroked="true" strokeweight="1pt" strokecolor="#523391">
              <v:path arrowok="t"/>
              <v:stroke dashstyle="solid"/>
            </v:shape>
            <v:shape style="position:absolute;left:1524;top:2714;width:2513;height:683" coordorigin="1524,2714" coordsize="2513,683" path="m1524,3030l1564,3064,1605,2964,1645,3147,1672,2981,1712,2897,1752,2964,1779,2831,1820,2881,1860,2947,1887,2864,1927,3014,1967,2931,2008,2914,2035,3014,2075,3081,2115,3081,2142,3130,2182,3181,2223,3147,2263,3230,2290,3230,2330,3314,2370,3314,2397,3330,2437,3397,2478,3364,2505,3364,2545,3314,2585,3297,2626,3230,2652,3214,2693,3230,2733,3114,2760,3147,2800,3097,2841,3064,2881,3097,2908,3064,2948,3014,2988,3047,3015,2997,3056,2864,3096,2947,3123,2964,3163,2914,3203,3047,3244,2881,3271,2847,3311,2897,3351,2847,3378,2931,3418,2897,3459,2914,3499,2881,3526,2897,3566,2881,3606,2947,3633,3014,3674,2964,3714,2981,3741,2847,3781,2881,3821,2781,3862,2798,3889,2831,3929,2714,3969,2831,3996,2831,4036,2798e" filled="false" stroked="true" strokeweight="1.0pt" strokecolor="#a68fc3">
              <v:path arrowok="t"/>
              <v:stroke dashstyle="solid"/>
            </v:shape>
            <v:shape style="position:absolute;left:455;top:1327;width:101;height:2889" coordorigin="455,1327" coordsize="101,2889" path="m455,4216l556,4216m455,3801l556,3801m455,3396l556,3396m455,2970l556,2970m455,2573l556,2573m455,2158l556,2158m455,1742l556,1742m455,1327l556,1327e" filled="false" stroked="true" strokeweight=".5pt" strokecolor="#292425">
              <v:path arrowok="t"/>
              <v:stroke dashstyle="solid"/>
            </v:shape>
            <v:shape style="position:absolute;left:650;top:1786;width:3386;height:2041" coordorigin="651,1786" coordsize="3386,2041" path="m651,2915l691,3545,731,3694,772,3827,799,3645,839,3429,879,3313,906,3429,946,3329,987,3479,1027,3097,1054,2915,1094,2831,1135,2931,1161,2566,1202,2865,1242,2964,1269,2815,1350,3412,1390,2898,1417,3263,1457,2831,1497,2915,1524,2666,1564,2798,1605,2550,1645,2566,1672,2168,1712,2350,1752,2151,1779,2218,1820,1902,1860,2035,1887,1786,1927,1936,1967,2052,2008,1936,2035,2632,2075,2466,2115,2583,2142,2367,2182,2616,2223,2649,2263,2981,2290,2815,2330,3163,2370,3097,2397,3280,2437,3313,2478,3263,2505,3296,2545,3114,2585,3197,2626,3147,2652,3097,2693,2765,2733,2649,2760,2997,2800,2865,2841,3097,2881,2898,2908,2981,2948,2898,2988,3097,3015,2865,3056,2881,3096,2483,3123,2815,3163,2964,3203,2898,3244,2898,3271,2450,3311,2135,3351,2218,3378,2135,3418,1786,3459,2384,3499,1853,3526,1952,3566,1786,3606,1853,3633,2168,3674,2384,3714,2500,3741,2168,3781,2151,3821,2367,3862,1952,3889,2118,3929,2118,3969,1803,3996,1936,4036,1902e" filled="false" stroked="true" strokeweight="1pt" strokecolor="#97c83e">
              <v:path arrowok="t"/>
              <v:stroke dashstyle="solid"/>
            </v:shape>
            <v:shape style="position:absolute;left:1907;top:1337;width:2410;height:2879" coordorigin="1907,1337" coordsize="2410,2879" path="m4216,3811l4316,3811m4216,3396l4316,3396m4216,2980l4316,2980m4216,2583l4316,2583m4216,2168l4316,2168m4216,1752l4316,1752m4216,1337l4316,1337m4216,4216l4316,4216m1907,3114l1907,3632e" filled="false" stroked="true" strokeweight=".5pt" strokecolor="#292425">
              <v:path arrowok="t"/>
              <v:stroke dashstyle="solid"/>
            </v:shape>
            <v:shape style="position:absolute;left:1882;top:3046;width:51;height:85" coordorigin="1882,3046" coordsize="51,85" path="m1907,3046l1882,3131,1933,3131,1911,3066,1909,3055,1907,3046xe" filled="true" fillcolor="#292425" stroked="false">
              <v:path arrowok="t"/>
              <v:fill type="solid"/>
            </v:shape>
            <v:shape style="position:absolute;left:1402;top:1828;width:184;height:262" type="#_x0000_t75" stroked="false">
              <v:imagedata r:id="rId26" o:title=""/>
            </v:shape>
            <v:line style="position:absolute" from="652,3396" to="4126,3396" stroked="true" strokeweight=".5pt" strokecolor="#292425">
              <v:stroke dashstyle="solid"/>
            </v:line>
            <v:shape style="position:absolute;left:287;top:480;width:4202;height:923" type="#_x0000_t202" filled="false" stroked="false">
              <v:textbox inset="0,0,0,0">
                <w:txbxContent>
                  <w:p>
                    <w:pPr>
                      <w:spacing w:before="0"/>
                      <w:ind w:left="6" w:right="0" w:firstLine="0"/>
                      <w:jc w:val="left"/>
                      <w:rPr>
                        <w:rFonts w:ascii="Trebuchet MS"/>
                        <w:sz w:val="20"/>
                      </w:rPr>
                    </w:pPr>
                    <w:r>
                      <w:rPr>
                        <w:rFonts w:ascii="Trebuchet MS"/>
                        <w:color w:val="0092C0"/>
                        <w:sz w:val="20"/>
                      </w:rPr>
                      <w:t>Chart A</w:t>
                    </w:r>
                  </w:p>
                  <w:p>
                    <w:pPr>
                      <w:spacing w:before="8"/>
                      <w:ind w:left="6" w:right="0" w:firstLine="0"/>
                      <w:jc w:val="left"/>
                      <w:rPr>
                        <w:rFonts w:ascii="Trebuchet MS"/>
                        <w:sz w:val="20"/>
                      </w:rPr>
                    </w:pPr>
                    <w:r>
                      <w:rPr>
                        <w:rFonts w:ascii="Trebuchet MS"/>
                        <w:color w:val="0092C0"/>
                        <w:sz w:val="20"/>
                      </w:rPr>
                      <w:t>Household consumption and borrowing</w:t>
                    </w:r>
                  </w:p>
                  <w:p>
                    <w:pPr>
                      <w:tabs>
                        <w:tab w:pos="2356" w:val="left" w:leader="none"/>
                        <w:tab w:pos="2781" w:val="left" w:leader="none"/>
                      </w:tabs>
                      <w:spacing w:line="242" w:lineRule="auto" w:before="67"/>
                      <w:ind w:left="167" w:right="170" w:hanging="1"/>
                      <w:jc w:val="center"/>
                      <w:rPr>
                        <w:sz w:val="12"/>
                      </w:rPr>
                    </w:pPr>
                    <w:r>
                      <w:rPr>
                        <w:color w:val="292425"/>
                        <w:w w:val="110"/>
                        <w:sz w:val="12"/>
                      </w:rPr>
                      <w:t>Percentage</w:t>
                    </w:r>
                    <w:r>
                      <w:rPr>
                        <w:color w:val="292425"/>
                        <w:spacing w:val="-10"/>
                        <w:w w:val="110"/>
                        <w:sz w:val="12"/>
                      </w:rPr>
                      <w:t> </w:t>
                    </w:r>
                    <w:r>
                      <w:rPr>
                        <w:color w:val="292425"/>
                        <w:w w:val="110"/>
                        <w:sz w:val="12"/>
                      </w:rPr>
                      <w:t>of</w:t>
                    </w:r>
                    <w:r>
                      <w:rPr>
                        <w:color w:val="292425"/>
                        <w:spacing w:val="-9"/>
                        <w:w w:val="110"/>
                        <w:sz w:val="12"/>
                      </w:rPr>
                      <w:t> </w:t>
                    </w:r>
                    <w:r>
                      <w:rPr>
                        <w:color w:val="292425"/>
                        <w:w w:val="110"/>
                        <w:sz w:val="12"/>
                      </w:rPr>
                      <w:t>household</w:t>
                      <w:tab/>
                      <w:t>Flow</w:t>
                    </w:r>
                    <w:r>
                      <w:rPr>
                        <w:color w:val="292425"/>
                        <w:spacing w:val="-11"/>
                        <w:w w:val="110"/>
                        <w:sz w:val="12"/>
                      </w:rPr>
                      <w:t> </w:t>
                    </w:r>
                    <w:r>
                      <w:rPr>
                        <w:color w:val="292425"/>
                        <w:w w:val="110"/>
                        <w:sz w:val="12"/>
                      </w:rPr>
                      <w:t>each</w:t>
                    </w:r>
                    <w:r>
                      <w:rPr>
                        <w:color w:val="292425"/>
                        <w:spacing w:val="-11"/>
                        <w:w w:val="110"/>
                        <w:sz w:val="12"/>
                      </w:rPr>
                      <w:t> </w:t>
                    </w:r>
                    <w:r>
                      <w:rPr>
                        <w:color w:val="292425"/>
                        <w:w w:val="110"/>
                        <w:sz w:val="12"/>
                      </w:rPr>
                      <w:t>quarter,</w:t>
                    </w:r>
                    <w:r>
                      <w:rPr>
                        <w:color w:val="292425"/>
                        <w:spacing w:val="-12"/>
                        <w:w w:val="110"/>
                        <w:sz w:val="12"/>
                      </w:rPr>
                      <w:t> </w:t>
                    </w:r>
                    <w:r>
                      <w:rPr>
                        <w:color w:val="292425"/>
                        <w:w w:val="110"/>
                        <w:sz w:val="12"/>
                      </w:rPr>
                      <w:t>as</w:t>
                    </w:r>
                    <w:r>
                      <w:rPr>
                        <w:color w:val="292425"/>
                        <w:spacing w:val="-11"/>
                        <w:w w:val="110"/>
                        <w:sz w:val="12"/>
                      </w:rPr>
                      <w:t> </w:t>
                    </w:r>
                    <w:r>
                      <w:rPr>
                        <w:color w:val="292425"/>
                        <w:spacing w:val="-3"/>
                        <w:w w:val="110"/>
                        <w:sz w:val="12"/>
                      </w:rPr>
                      <w:t>percentage </w:t>
                    </w:r>
                    <w:r>
                      <w:rPr>
                        <w:color w:val="292425"/>
                        <w:w w:val="110"/>
                        <w:sz w:val="12"/>
                      </w:rPr>
                      <w:t>income</w:t>
                    </w:r>
                    <w:r>
                      <w:rPr>
                        <w:color w:val="292425"/>
                        <w:spacing w:val="-9"/>
                        <w:w w:val="110"/>
                        <w:sz w:val="12"/>
                      </w:rPr>
                      <w:t> </w:t>
                    </w:r>
                    <w:r>
                      <w:rPr>
                        <w:color w:val="292425"/>
                        <w:w w:val="110"/>
                        <w:sz w:val="12"/>
                      </w:rPr>
                      <w:t>(a)</w:t>
                      <w:tab/>
                      <w:tab/>
                      <w:t>of</w:t>
                    </w:r>
                    <w:r>
                      <w:rPr>
                        <w:color w:val="292425"/>
                        <w:spacing w:val="-12"/>
                        <w:w w:val="110"/>
                        <w:sz w:val="12"/>
                      </w:rPr>
                      <w:t> </w:t>
                    </w:r>
                    <w:r>
                      <w:rPr>
                        <w:color w:val="292425"/>
                        <w:w w:val="110"/>
                        <w:sz w:val="12"/>
                      </w:rPr>
                      <w:t>household</w:t>
                    </w:r>
                    <w:r>
                      <w:rPr>
                        <w:color w:val="292425"/>
                        <w:spacing w:val="-12"/>
                        <w:w w:val="110"/>
                        <w:sz w:val="12"/>
                      </w:rPr>
                      <w:t> </w:t>
                    </w:r>
                    <w:r>
                      <w:rPr>
                        <w:color w:val="292425"/>
                        <w:w w:val="110"/>
                        <w:sz w:val="12"/>
                      </w:rPr>
                      <w:t>income</w:t>
                    </w:r>
                    <w:r>
                      <w:rPr>
                        <w:color w:val="292425"/>
                        <w:spacing w:val="-11"/>
                        <w:w w:val="110"/>
                        <w:sz w:val="12"/>
                      </w:rPr>
                      <w:t> </w:t>
                    </w:r>
                    <w:r>
                      <w:rPr>
                        <w:color w:val="292425"/>
                        <w:spacing w:val="-6"/>
                        <w:w w:val="110"/>
                        <w:sz w:val="12"/>
                      </w:rPr>
                      <w:t>(a)</w:t>
                    </w:r>
                  </w:p>
                  <w:p>
                    <w:pPr>
                      <w:tabs>
                        <w:tab w:pos="4063" w:val="left" w:leader="none"/>
                      </w:tabs>
                      <w:spacing w:line="100" w:lineRule="exact" w:before="0"/>
                      <w:ind w:left="0" w:right="18" w:firstLine="0"/>
                      <w:jc w:val="center"/>
                      <w:rPr>
                        <w:sz w:val="12"/>
                      </w:rPr>
                    </w:pPr>
                    <w:r>
                      <w:rPr>
                        <w:color w:val="292425"/>
                        <w:spacing w:val="-7"/>
                        <w:w w:val="120"/>
                        <w:position w:val="1"/>
                        <w:sz w:val="12"/>
                      </w:rPr>
                      <w:t>98</w:t>
                      <w:tab/>
                    </w:r>
                    <w:r>
                      <w:rPr>
                        <w:color w:val="292425"/>
                        <w:spacing w:val="-23"/>
                        <w:w w:val="120"/>
                        <w:sz w:val="12"/>
                      </w:rPr>
                      <w:t>10</w:t>
                    </w:r>
                  </w:p>
                </w:txbxContent>
              </v:textbox>
              <w10:wrap type="none"/>
            </v:shape>
            <v:shape style="position:absolute;left:281;top:1547;width:1864;height:260" type="#_x0000_t202" filled="false" stroked="false">
              <v:textbox inset="0,0,0,0">
                <w:txbxContent>
                  <w:p>
                    <w:pPr>
                      <w:spacing w:line="116" w:lineRule="exact" w:before="0"/>
                      <w:ind w:left="413" w:right="0" w:firstLine="0"/>
                      <w:jc w:val="left"/>
                      <w:rPr>
                        <w:sz w:val="12"/>
                      </w:rPr>
                    </w:pPr>
                    <w:r>
                      <w:rPr>
                        <w:color w:val="292425"/>
                        <w:w w:val="105"/>
                        <w:sz w:val="12"/>
                      </w:rPr>
                      <w:t>Mortgage equity withdrawal</w:t>
                    </w:r>
                  </w:p>
                  <w:p>
                    <w:pPr>
                      <w:tabs>
                        <w:tab w:pos="474" w:val="left" w:leader="none"/>
                      </w:tabs>
                      <w:spacing w:before="2"/>
                      <w:ind w:left="0" w:right="0" w:firstLine="0"/>
                      <w:jc w:val="left"/>
                      <w:rPr>
                        <w:sz w:val="12"/>
                      </w:rPr>
                    </w:pPr>
                    <w:r>
                      <w:rPr>
                        <w:color w:val="292425"/>
                        <w:spacing w:val="-4"/>
                        <w:w w:val="110"/>
                        <w:sz w:val="12"/>
                      </w:rPr>
                      <w:t>96</w:t>
                      <w:tab/>
                    </w:r>
                    <w:r>
                      <w:rPr>
                        <w:color w:val="292425"/>
                        <w:w w:val="110"/>
                        <w:sz w:val="12"/>
                      </w:rPr>
                      <w:t>(right-hand</w:t>
                    </w:r>
                    <w:r>
                      <w:rPr>
                        <w:color w:val="292425"/>
                        <w:spacing w:val="-5"/>
                        <w:w w:val="110"/>
                        <w:sz w:val="12"/>
                      </w:rPr>
                      <w:t> </w:t>
                    </w:r>
                    <w:r>
                      <w:rPr>
                        <w:color w:val="292425"/>
                        <w:w w:val="110"/>
                        <w:sz w:val="12"/>
                      </w:rPr>
                      <w:t>scale)</w:t>
                    </w:r>
                  </w:p>
                </w:txbxContent>
              </v:textbox>
              <w10:wrap type="none"/>
            </v:shape>
            <v:shape style="position:absolute;left:2503;top:1635;width:1170;height:260" type="#_x0000_t202" filled="false" stroked="false">
              <v:textbox inset="0,0,0,0">
                <w:txbxContent>
                  <w:p>
                    <w:pPr>
                      <w:spacing w:line="116" w:lineRule="exact" w:before="0"/>
                      <w:ind w:left="0" w:right="0" w:firstLine="0"/>
                      <w:jc w:val="left"/>
                      <w:rPr>
                        <w:sz w:val="12"/>
                      </w:rPr>
                    </w:pPr>
                    <w:r>
                      <w:rPr>
                        <w:color w:val="292425"/>
                        <w:w w:val="105"/>
                        <w:sz w:val="12"/>
                      </w:rPr>
                      <w:t>Nominal consumption</w:t>
                    </w:r>
                  </w:p>
                  <w:p>
                    <w:pPr>
                      <w:spacing w:before="2"/>
                      <w:ind w:left="60" w:right="0" w:firstLine="0"/>
                      <w:jc w:val="left"/>
                      <w:rPr>
                        <w:sz w:val="12"/>
                      </w:rPr>
                    </w:pPr>
                    <w:r>
                      <w:rPr>
                        <w:color w:val="292425"/>
                        <w:w w:val="105"/>
                        <w:sz w:val="12"/>
                      </w:rPr>
                      <w:t>(left-hand scale)</w:t>
                    </w:r>
                  </w:p>
                </w:txbxContent>
              </v:textbox>
              <w10:wrap type="none"/>
            </v:shape>
            <v:shape style="position:absolute;left:4410;top:1696;width:93;height:120" type="#_x0000_t202" filled="false" stroked="false">
              <v:textbox inset="0,0,0,0">
                <w:txbxContent>
                  <w:p>
                    <w:pPr>
                      <w:spacing w:line="116" w:lineRule="exact" w:before="0"/>
                      <w:ind w:left="0" w:right="0" w:firstLine="0"/>
                      <w:jc w:val="left"/>
                      <w:rPr>
                        <w:sz w:val="12"/>
                      </w:rPr>
                    </w:pPr>
                    <w:r>
                      <w:rPr>
                        <w:color w:val="292425"/>
                        <w:w w:val="121"/>
                        <w:sz w:val="12"/>
                      </w:rPr>
                      <w:t>8</w:t>
                    </w:r>
                  </w:p>
                </w:txbxContent>
              </v:textbox>
              <w10:wrap type="none"/>
            </v:shape>
            <v:shape style="position:absolute;left:285;top:2096;width:145;height:120" type="#_x0000_t202" filled="false" stroked="false">
              <v:textbox inset="0,0,0,0">
                <w:txbxContent>
                  <w:p>
                    <w:pPr>
                      <w:spacing w:line="116" w:lineRule="exact" w:before="0"/>
                      <w:ind w:left="0" w:right="0" w:firstLine="0"/>
                      <w:jc w:val="left"/>
                      <w:rPr>
                        <w:sz w:val="12"/>
                      </w:rPr>
                    </w:pPr>
                    <w:r>
                      <w:rPr>
                        <w:color w:val="292425"/>
                        <w:w w:val="120"/>
                        <w:sz w:val="12"/>
                      </w:rPr>
                      <w:t>94</w:t>
                    </w:r>
                  </w:p>
                </w:txbxContent>
              </v:textbox>
              <w10:wrap type="none"/>
            </v:shape>
            <v:shape style="position:absolute;left:4410;top:2109;width:93;height:120" type="#_x0000_t202" filled="false" stroked="false">
              <v:textbox inset="0,0,0,0">
                <w:txbxContent>
                  <w:p>
                    <w:pPr>
                      <w:spacing w:line="116" w:lineRule="exact" w:before="0"/>
                      <w:ind w:left="0" w:right="0" w:firstLine="0"/>
                      <w:jc w:val="left"/>
                      <w:rPr>
                        <w:sz w:val="12"/>
                      </w:rPr>
                    </w:pPr>
                    <w:r>
                      <w:rPr>
                        <w:color w:val="292425"/>
                        <w:w w:val="121"/>
                        <w:sz w:val="12"/>
                      </w:rPr>
                      <w:t>6</w:t>
                    </w:r>
                  </w:p>
                </w:txbxContent>
              </v:textbox>
              <w10:wrap type="none"/>
            </v:shape>
            <v:shape style="position:absolute;left:5414;top:513;width:4617;height:1640" type="#_x0000_t202" filled="false" stroked="false">
              <v:textbox inset="0,0,0,0">
                <w:txbxContent>
                  <w:p>
                    <w:pPr>
                      <w:spacing w:line="194" w:lineRule="exact" w:before="0"/>
                      <w:ind w:left="0" w:right="0" w:firstLine="0"/>
                      <w:jc w:val="left"/>
                      <w:rPr>
                        <w:sz w:val="20"/>
                      </w:rPr>
                    </w:pPr>
                    <w:r>
                      <w:rPr>
                        <w:color w:val="292425"/>
                        <w:w w:val="105"/>
                        <w:sz w:val="20"/>
                      </w:rPr>
                      <w:t>received large windfalls from building society</w:t>
                    </w:r>
                  </w:p>
                  <w:p>
                    <w:pPr>
                      <w:spacing w:line="249" w:lineRule="auto" w:before="10"/>
                      <w:ind w:left="0" w:right="0" w:firstLine="0"/>
                      <w:jc w:val="left"/>
                      <w:rPr>
                        <w:sz w:val="20"/>
                      </w:rPr>
                    </w:pPr>
                    <w:r>
                      <w:rPr>
                        <w:color w:val="292425"/>
                        <w:w w:val="110"/>
                        <w:sz w:val="20"/>
                      </w:rPr>
                      <w:t>demutualisations,</w:t>
                    </w:r>
                    <w:r>
                      <w:rPr>
                        <w:color w:val="292425"/>
                        <w:spacing w:val="-24"/>
                        <w:w w:val="110"/>
                        <w:sz w:val="20"/>
                      </w:rPr>
                      <w:t> </w:t>
                    </w:r>
                    <w:r>
                      <w:rPr>
                        <w:color w:val="292425"/>
                        <w:w w:val="110"/>
                        <w:sz w:val="20"/>
                      </w:rPr>
                      <w:t>and</w:t>
                    </w:r>
                    <w:r>
                      <w:rPr>
                        <w:color w:val="292425"/>
                        <w:spacing w:val="-23"/>
                        <w:w w:val="110"/>
                        <w:sz w:val="20"/>
                      </w:rPr>
                      <w:t> </w:t>
                    </w:r>
                    <w:r>
                      <w:rPr>
                        <w:color w:val="292425"/>
                        <w:w w:val="110"/>
                        <w:sz w:val="20"/>
                      </w:rPr>
                      <w:t>their</w:t>
                    </w:r>
                    <w:r>
                      <w:rPr>
                        <w:color w:val="292425"/>
                        <w:spacing w:val="-23"/>
                        <w:w w:val="110"/>
                        <w:sz w:val="20"/>
                      </w:rPr>
                      <w:t> </w:t>
                    </w:r>
                    <w:r>
                      <w:rPr>
                        <w:color w:val="292425"/>
                        <w:w w:val="110"/>
                        <w:sz w:val="20"/>
                      </w:rPr>
                      <w:t>income</w:t>
                    </w:r>
                    <w:r>
                      <w:rPr>
                        <w:color w:val="292425"/>
                        <w:spacing w:val="-23"/>
                        <w:w w:val="110"/>
                        <w:sz w:val="20"/>
                      </w:rPr>
                      <w:t> </w:t>
                    </w:r>
                    <w:r>
                      <w:rPr>
                        <w:color w:val="292425"/>
                        <w:spacing w:val="-2"/>
                        <w:w w:val="110"/>
                        <w:sz w:val="20"/>
                      </w:rPr>
                      <w:t>slowed</w:t>
                    </w:r>
                    <w:r>
                      <w:rPr>
                        <w:color w:val="292425"/>
                        <w:spacing w:val="-23"/>
                        <w:w w:val="110"/>
                        <w:sz w:val="20"/>
                      </w:rPr>
                      <w:t> </w:t>
                    </w:r>
                    <w:r>
                      <w:rPr>
                        <w:color w:val="292425"/>
                        <w:w w:val="110"/>
                        <w:sz w:val="20"/>
                      </w:rPr>
                      <w:t>sharply</w:t>
                    </w:r>
                    <w:r>
                      <w:rPr>
                        <w:color w:val="292425"/>
                        <w:spacing w:val="-23"/>
                        <w:w w:val="110"/>
                        <w:sz w:val="20"/>
                      </w:rPr>
                      <w:t> </w:t>
                    </w:r>
                    <w:r>
                      <w:rPr>
                        <w:color w:val="292425"/>
                        <w:w w:val="110"/>
                        <w:sz w:val="20"/>
                      </w:rPr>
                      <w:t>as income</w:t>
                    </w:r>
                    <w:r>
                      <w:rPr>
                        <w:color w:val="292425"/>
                        <w:spacing w:val="-20"/>
                        <w:w w:val="110"/>
                        <w:sz w:val="20"/>
                      </w:rPr>
                      <w:t> </w:t>
                    </w:r>
                    <w:r>
                      <w:rPr>
                        <w:color w:val="292425"/>
                        <w:w w:val="110"/>
                        <w:sz w:val="20"/>
                      </w:rPr>
                      <w:t>tax</w:t>
                    </w:r>
                    <w:r>
                      <w:rPr>
                        <w:color w:val="292425"/>
                        <w:spacing w:val="-20"/>
                        <w:w w:val="110"/>
                        <w:sz w:val="20"/>
                      </w:rPr>
                      <w:t> </w:t>
                    </w:r>
                    <w:r>
                      <w:rPr>
                        <w:color w:val="292425"/>
                        <w:w w:val="110"/>
                        <w:sz w:val="20"/>
                      </w:rPr>
                      <w:t>payments</w:t>
                    </w:r>
                    <w:r>
                      <w:rPr>
                        <w:color w:val="292425"/>
                        <w:spacing w:val="-19"/>
                        <w:w w:val="110"/>
                        <w:sz w:val="20"/>
                      </w:rPr>
                      <w:t> </w:t>
                    </w:r>
                    <w:r>
                      <w:rPr>
                        <w:color w:val="292425"/>
                        <w:w w:val="110"/>
                        <w:sz w:val="20"/>
                      </w:rPr>
                      <w:t>increased,</w:t>
                    </w:r>
                    <w:r>
                      <w:rPr>
                        <w:color w:val="292425"/>
                        <w:spacing w:val="-20"/>
                        <w:w w:val="110"/>
                        <w:sz w:val="20"/>
                      </w:rPr>
                      <w:t> </w:t>
                    </w:r>
                    <w:r>
                      <w:rPr>
                        <w:color w:val="292425"/>
                        <w:w w:val="110"/>
                        <w:sz w:val="20"/>
                      </w:rPr>
                      <w:t>apparently</w:t>
                    </w:r>
                    <w:r>
                      <w:rPr>
                        <w:color w:val="292425"/>
                        <w:spacing w:val="-19"/>
                        <w:w w:val="110"/>
                        <w:sz w:val="20"/>
                      </w:rPr>
                      <w:t> </w:t>
                    </w:r>
                    <w:r>
                      <w:rPr>
                        <w:color w:val="292425"/>
                        <w:w w:val="110"/>
                        <w:sz w:val="20"/>
                      </w:rPr>
                      <w:t>due</w:t>
                    </w:r>
                    <w:r>
                      <w:rPr>
                        <w:color w:val="292425"/>
                        <w:spacing w:val="-20"/>
                        <w:w w:val="110"/>
                        <w:sz w:val="20"/>
                      </w:rPr>
                      <w:t> </w:t>
                    </w:r>
                    <w:r>
                      <w:rPr>
                        <w:color w:val="292425"/>
                        <w:spacing w:val="-4"/>
                        <w:w w:val="110"/>
                        <w:sz w:val="20"/>
                      </w:rPr>
                      <w:t>to</w:t>
                    </w:r>
                    <w:r>
                      <w:rPr>
                        <w:color w:val="292425"/>
                        <w:spacing w:val="-20"/>
                        <w:w w:val="110"/>
                        <w:sz w:val="20"/>
                      </w:rPr>
                      <w:t> </w:t>
                    </w:r>
                    <w:r>
                      <w:rPr>
                        <w:color w:val="292425"/>
                        <w:w w:val="110"/>
                        <w:sz w:val="20"/>
                      </w:rPr>
                      <w:t>the introduction of self-assessment. Since </w:t>
                    </w:r>
                    <w:r>
                      <w:rPr>
                        <w:color w:val="292425"/>
                        <w:spacing w:val="-9"/>
                        <w:w w:val="110"/>
                        <w:sz w:val="20"/>
                      </w:rPr>
                      <w:t>2001, </w:t>
                    </w:r>
                    <w:r>
                      <w:rPr>
                        <w:color w:val="292425"/>
                        <w:w w:val="110"/>
                        <w:sz w:val="20"/>
                      </w:rPr>
                      <w:t>the increase in consumption, relative </w:t>
                    </w:r>
                    <w:r>
                      <w:rPr>
                        <w:color w:val="292425"/>
                        <w:spacing w:val="-4"/>
                        <w:w w:val="110"/>
                        <w:sz w:val="20"/>
                      </w:rPr>
                      <w:t>to </w:t>
                    </w:r>
                    <w:r>
                      <w:rPr>
                        <w:color w:val="292425"/>
                        <w:w w:val="110"/>
                        <w:sz w:val="20"/>
                      </w:rPr>
                      <w:t>income, has occurred</w:t>
                    </w:r>
                    <w:r>
                      <w:rPr>
                        <w:color w:val="292425"/>
                        <w:spacing w:val="-14"/>
                        <w:w w:val="110"/>
                        <w:sz w:val="20"/>
                      </w:rPr>
                      <w:t> </w:t>
                    </w:r>
                    <w:r>
                      <w:rPr>
                        <w:color w:val="292425"/>
                        <w:w w:val="110"/>
                        <w:sz w:val="20"/>
                      </w:rPr>
                      <w:t>at</w:t>
                    </w:r>
                    <w:r>
                      <w:rPr>
                        <w:color w:val="292425"/>
                        <w:spacing w:val="-14"/>
                        <w:w w:val="110"/>
                        <w:sz w:val="20"/>
                      </w:rPr>
                      <w:t> </w:t>
                    </w:r>
                    <w:r>
                      <w:rPr>
                        <w:color w:val="292425"/>
                        <w:w w:val="110"/>
                        <w:sz w:val="20"/>
                      </w:rPr>
                      <w:t>the</w:t>
                    </w:r>
                    <w:r>
                      <w:rPr>
                        <w:color w:val="292425"/>
                        <w:spacing w:val="-13"/>
                        <w:w w:val="110"/>
                        <w:sz w:val="20"/>
                      </w:rPr>
                      <w:t> </w:t>
                    </w:r>
                    <w:r>
                      <w:rPr>
                        <w:color w:val="292425"/>
                        <w:w w:val="110"/>
                        <w:sz w:val="20"/>
                      </w:rPr>
                      <w:t>same</w:t>
                    </w:r>
                    <w:r>
                      <w:rPr>
                        <w:color w:val="292425"/>
                        <w:spacing w:val="-14"/>
                        <w:w w:val="110"/>
                        <w:sz w:val="20"/>
                      </w:rPr>
                      <w:t> </w:t>
                    </w:r>
                    <w:r>
                      <w:rPr>
                        <w:color w:val="292425"/>
                        <w:w w:val="110"/>
                        <w:sz w:val="20"/>
                      </w:rPr>
                      <w:t>time</w:t>
                    </w:r>
                    <w:r>
                      <w:rPr>
                        <w:color w:val="292425"/>
                        <w:spacing w:val="-13"/>
                        <w:w w:val="110"/>
                        <w:sz w:val="20"/>
                      </w:rPr>
                      <w:t> </w:t>
                    </w:r>
                    <w:r>
                      <w:rPr>
                        <w:color w:val="292425"/>
                        <w:w w:val="110"/>
                        <w:sz w:val="20"/>
                      </w:rPr>
                      <w:t>as,</w:t>
                    </w:r>
                    <w:r>
                      <w:rPr>
                        <w:color w:val="292425"/>
                        <w:spacing w:val="-14"/>
                        <w:w w:val="110"/>
                        <w:sz w:val="20"/>
                      </w:rPr>
                      <w:t> </w:t>
                    </w:r>
                    <w:r>
                      <w:rPr>
                        <w:color w:val="292425"/>
                        <w:w w:val="110"/>
                        <w:sz w:val="20"/>
                      </w:rPr>
                      <w:t>and</w:t>
                    </w:r>
                    <w:r>
                      <w:rPr>
                        <w:color w:val="292425"/>
                        <w:spacing w:val="-13"/>
                        <w:w w:val="110"/>
                        <w:sz w:val="20"/>
                      </w:rPr>
                      <w:t> </w:t>
                    </w:r>
                    <w:r>
                      <w:rPr>
                        <w:color w:val="292425"/>
                        <w:w w:val="110"/>
                        <w:sz w:val="20"/>
                      </w:rPr>
                      <w:t>has</w:t>
                    </w:r>
                    <w:r>
                      <w:rPr>
                        <w:color w:val="292425"/>
                        <w:spacing w:val="-14"/>
                        <w:w w:val="110"/>
                        <w:sz w:val="20"/>
                      </w:rPr>
                      <w:t> </w:t>
                    </w:r>
                    <w:r>
                      <w:rPr>
                        <w:color w:val="292425"/>
                        <w:w w:val="110"/>
                        <w:sz w:val="20"/>
                      </w:rPr>
                      <w:t>been</w:t>
                    </w:r>
                    <w:r>
                      <w:rPr>
                        <w:color w:val="292425"/>
                        <w:spacing w:val="-14"/>
                        <w:w w:val="110"/>
                        <w:sz w:val="20"/>
                      </w:rPr>
                      <w:t> </w:t>
                    </w:r>
                    <w:r>
                      <w:rPr>
                        <w:color w:val="292425"/>
                        <w:w w:val="110"/>
                        <w:sz w:val="20"/>
                      </w:rPr>
                      <w:t>of</w:t>
                    </w:r>
                    <w:r>
                      <w:rPr>
                        <w:color w:val="292425"/>
                        <w:spacing w:val="-13"/>
                        <w:w w:val="110"/>
                        <w:sz w:val="20"/>
                      </w:rPr>
                      <w:t> </w:t>
                    </w:r>
                    <w:r>
                      <w:rPr>
                        <w:color w:val="292425"/>
                        <w:w w:val="110"/>
                        <w:sz w:val="20"/>
                      </w:rPr>
                      <w:t>similar magnitude </w:t>
                    </w:r>
                    <w:r>
                      <w:rPr>
                        <w:color w:val="292425"/>
                        <w:spacing w:val="-3"/>
                        <w:w w:val="110"/>
                        <w:sz w:val="20"/>
                      </w:rPr>
                      <w:t>to, </w:t>
                    </w:r>
                    <w:r>
                      <w:rPr>
                        <w:color w:val="292425"/>
                        <w:w w:val="110"/>
                        <w:sz w:val="20"/>
                      </w:rPr>
                      <w:t>the increase in</w:t>
                    </w:r>
                    <w:r>
                      <w:rPr>
                        <w:color w:val="292425"/>
                        <w:spacing w:val="-38"/>
                        <w:w w:val="110"/>
                        <w:sz w:val="20"/>
                      </w:rPr>
                      <w:t> </w:t>
                    </w:r>
                    <w:r>
                      <w:rPr>
                        <w:color w:val="292425"/>
                        <w:spacing w:val="-6"/>
                        <w:w w:val="110"/>
                        <w:sz w:val="20"/>
                      </w:rPr>
                      <w:t>MEW.</w:t>
                    </w:r>
                  </w:p>
                </w:txbxContent>
              </v:textbox>
              <w10:wrap type="none"/>
            </v:shape>
            <v:shape style="position:absolute;left:284;top:2509;width:147;height:120" type="#_x0000_t202" filled="false" stroked="false">
              <v:textbox inset="0,0,0,0">
                <w:txbxContent>
                  <w:p>
                    <w:pPr>
                      <w:spacing w:line="116" w:lineRule="exact" w:before="0"/>
                      <w:ind w:left="0" w:right="0" w:firstLine="0"/>
                      <w:jc w:val="left"/>
                      <w:rPr>
                        <w:sz w:val="12"/>
                      </w:rPr>
                    </w:pPr>
                    <w:r>
                      <w:rPr>
                        <w:color w:val="292425"/>
                        <w:w w:val="120"/>
                        <w:sz w:val="12"/>
                      </w:rPr>
                      <w:t>92</w:t>
                    </w:r>
                  </w:p>
                </w:txbxContent>
              </v:textbox>
              <w10:wrap type="none"/>
            </v:shape>
            <v:shape style="position:absolute;left:4410;top:2522;width:93;height:120" type="#_x0000_t202" filled="false" stroked="false">
              <v:textbox inset="0,0,0,0">
                <w:txbxContent>
                  <w:p>
                    <w:pPr>
                      <w:spacing w:line="116" w:lineRule="exact" w:before="0"/>
                      <w:ind w:left="0" w:right="0" w:firstLine="0"/>
                      <w:jc w:val="left"/>
                      <w:rPr>
                        <w:sz w:val="12"/>
                      </w:rPr>
                    </w:pPr>
                    <w:r>
                      <w:rPr>
                        <w:color w:val="292425"/>
                        <w:w w:val="121"/>
                        <w:sz w:val="12"/>
                      </w:rPr>
                      <w:t>4</w:t>
                    </w:r>
                  </w:p>
                </w:txbxContent>
              </v:textbox>
              <w10:wrap type="none"/>
            </v:shape>
            <v:shape style="position:absolute;left:279;top:2922;width:157;height:120" type="#_x0000_t202" filled="false" stroked="false">
              <v:textbox inset="0,0,0,0">
                <w:txbxContent>
                  <w:p>
                    <w:pPr>
                      <w:spacing w:line="116" w:lineRule="exact" w:before="0"/>
                      <w:ind w:left="0" w:right="0" w:firstLine="0"/>
                      <w:jc w:val="left"/>
                      <w:rPr>
                        <w:sz w:val="12"/>
                      </w:rPr>
                    </w:pPr>
                    <w:r>
                      <w:rPr>
                        <w:color w:val="292425"/>
                        <w:w w:val="120"/>
                        <w:sz w:val="12"/>
                      </w:rPr>
                      <w:t>90</w:t>
                    </w:r>
                  </w:p>
                </w:txbxContent>
              </v:textbox>
              <w10:wrap type="none"/>
            </v:shape>
            <v:shape style="position:absolute;left:4410;top:2935;width:93;height:120" type="#_x0000_t202" filled="false" stroked="false">
              <v:textbox inset="0,0,0,0">
                <w:txbxContent>
                  <w:p>
                    <w:pPr>
                      <w:spacing w:line="116" w:lineRule="exact" w:before="0"/>
                      <w:ind w:left="0" w:right="0" w:firstLine="0"/>
                      <w:jc w:val="left"/>
                      <w:rPr>
                        <w:sz w:val="12"/>
                      </w:rPr>
                    </w:pPr>
                    <w:r>
                      <w:rPr>
                        <w:color w:val="292425"/>
                        <w:w w:val="121"/>
                        <w:sz w:val="12"/>
                      </w:rPr>
                      <w:t>2</w:t>
                    </w:r>
                  </w:p>
                </w:txbxContent>
              </v:textbox>
              <w10:wrap type="none"/>
            </v:shape>
            <v:shape style="position:absolute;left:4289;top:3128;width:118;height:160" type="#_x0000_t202" filled="false" stroked="false">
              <v:textbox inset="0,0,0,0">
                <w:txbxContent>
                  <w:p>
                    <w:pPr>
                      <w:spacing w:line="155" w:lineRule="exact" w:before="0"/>
                      <w:ind w:left="0" w:right="0" w:firstLine="0"/>
                      <w:jc w:val="left"/>
                      <w:rPr>
                        <w:sz w:val="16"/>
                      </w:rPr>
                    </w:pPr>
                    <w:r>
                      <w:rPr>
                        <w:color w:val="292425"/>
                        <w:w w:val="107"/>
                        <w:sz w:val="16"/>
                      </w:rPr>
                      <w:t>+</w:t>
                    </w:r>
                  </w:p>
                </w:txbxContent>
              </v:textbox>
              <w10:wrap type="none"/>
            </v:shape>
            <v:shape style="position:absolute;left:285;top:3335;width:145;height:120" type="#_x0000_t202" filled="false" stroked="false">
              <v:textbox inset="0,0,0,0">
                <w:txbxContent>
                  <w:p>
                    <w:pPr>
                      <w:spacing w:line="116" w:lineRule="exact" w:before="0"/>
                      <w:ind w:left="0" w:right="0" w:firstLine="0"/>
                      <w:jc w:val="left"/>
                      <w:rPr>
                        <w:sz w:val="12"/>
                      </w:rPr>
                    </w:pPr>
                    <w:r>
                      <w:rPr>
                        <w:color w:val="292425"/>
                        <w:w w:val="120"/>
                        <w:sz w:val="12"/>
                      </w:rPr>
                      <w:t>88</w:t>
                    </w:r>
                  </w:p>
                </w:txbxContent>
              </v:textbox>
              <w10:wrap type="none"/>
            </v:shape>
            <v:shape style="position:absolute;left:4410;top:3348;width:93;height:120" type="#_x0000_t202" filled="false" stroked="false">
              <v:textbox inset="0,0,0,0">
                <w:txbxContent>
                  <w:p>
                    <w:pPr>
                      <w:spacing w:line="116" w:lineRule="exact" w:before="0"/>
                      <w:ind w:left="0" w:right="0" w:firstLine="0"/>
                      <w:jc w:val="left"/>
                      <w:rPr>
                        <w:sz w:val="12"/>
                      </w:rPr>
                    </w:pPr>
                    <w:r>
                      <w:rPr>
                        <w:color w:val="292425"/>
                        <w:w w:val="121"/>
                        <w:sz w:val="12"/>
                      </w:rPr>
                      <w:t>0</w:t>
                    </w:r>
                  </w:p>
                </w:txbxContent>
              </v:textbox>
              <w10:wrap type="none"/>
            </v:shape>
            <v:shape style="position:absolute;left:4303;top:3457;width:90;height:160" type="#_x0000_t202" filled="false" stroked="false">
              <v:textbox inset="0,0,0,0">
                <w:txbxContent>
                  <w:p>
                    <w:pPr>
                      <w:spacing w:line="155" w:lineRule="exact" w:before="0"/>
                      <w:ind w:left="0" w:right="0" w:firstLine="0"/>
                      <w:jc w:val="left"/>
                      <w:rPr>
                        <w:sz w:val="16"/>
                      </w:rPr>
                    </w:pPr>
                    <w:r>
                      <w:rPr>
                        <w:color w:val="292425"/>
                        <w:w w:val="87"/>
                        <w:sz w:val="16"/>
                      </w:rPr>
                      <w:t>_</w:t>
                    </w:r>
                  </w:p>
                </w:txbxContent>
              </v:textbox>
              <w10:wrap type="none"/>
            </v:shape>
            <v:shape style="position:absolute;left:285;top:3748;width:145;height:120" type="#_x0000_t202" filled="false" stroked="false">
              <v:textbox inset="0,0,0,0">
                <w:txbxContent>
                  <w:p>
                    <w:pPr>
                      <w:spacing w:line="116" w:lineRule="exact" w:before="0"/>
                      <w:ind w:left="0" w:right="0" w:firstLine="0"/>
                      <w:jc w:val="left"/>
                      <w:rPr>
                        <w:sz w:val="12"/>
                      </w:rPr>
                    </w:pPr>
                    <w:r>
                      <w:rPr>
                        <w:color w:val="292425"/>
                        <w:w w:val="120"/>
                        <w:sz w:val="12"/>
                      </w:rPr>
                      <w:t>86</w:t>
                    </w:r>
                  </w:p>
                </w:txbxContent>
              </v:textbox>
              <w10:wrap type="none"/>
            </v:shape>
            <v:shape style="position:absolute;left:1406;top:3652;width:995;height:260" type="#_x0000_t202" filled="false" stroked="false">
              <v:textbox inset="0,0,0,0">
                <w:txbxContent>
                  <w:p>
                    <w:pPr>
                      <w:spacing w:line="116" w:lineRule="exact" w:before="0"/>
                      <w:ind w:left="0" w:right="0" w:firstLine="0"/>
                      <w:jc w:val="left"/>
                      <w:rPr>
                        <w:sz w:val="12"/>
                      </w:rPr>
                    </w:pPr>
                    <w:r>
                      <w:rPr>
                        <w:color w:val="292425"/>
                        <w:w w:val="110"/>
                        <w:sz w:val="12"/>
                      </w:rPr>
                      <w:t>Unsecured</w:t>
                    </w:r>
                    <w:r>
                      <w:rPr>
                        <w:color w:val="292425"/>
                        <w:spacing w:val="-20"/>
                        <w:w w:val="110"/>
                        <w:sz w:val="12"/>
                      </w:rPr>
                      <w:t> </w:t>
                    </w:r>
                    <w:r>
                      <w:rPr>
                        <w:color w:val="292425"/>
                        <w:w w:val="110"/>
                        <w:sz w:val="12"/>
                      </w:rPr>
                      <w:t>lending</w:t>
                    </w:r>
                  </w:p>
                  <w:p>
                    <w:pPr>
                      <w:spacing w:before="2"/>
                      <w:ind w:left="60" w:right="0" w:firstLine="0"/>
                      <w:jc w:val="left"/>
                      <w:rPr>
                        <w:sz w:val="12"/>
                      </w:rPr>
                    </w:pPr>
                    <w:r>
                      <w:rPr>
                        <w:color w:val="292425"/>
                        <w:w w:val="105"/>
                        <w:sz w:val="12"/>
                      </w:rPr>
                      <w:t>(right-hand</w:t>
                    </w:r>
                    <w:r>
                      <w:rPr>
                        <w:color w:val="292425"/>
                        <w:spacing w:val="18"/>
                        <w:w w:val="105"/>
                        <w:sz w:val="12"/>
                      </w:rPr>
                      <w:t> </w:t>
                    </w:r>
                    <w:r>
                      <w:rPr>
                        <w:color w:val="292425"/>
                        <w:w w:val="105"/>
                        <w:sz w:val="12"/>
                      </w:rPr>
                      <w:t>scale)</w:t>
                    </w:r>
                  </w:p>
                </w:txbxContent>
              </v:textbox>
              <w10:wrap type="none"/>
            </v:shape>
            <v:shape style="position:absolute;left:4410;top:3761;width:93;height:120" type="#_x0000_t202" filled="false" stroked="false">
              <v:textbox inset="0,0,0,0">
                <w:txbxContent>
                  <w:p>
                    <w:pPr>
                      <w:spacing w:line="116" w:lineRule="exact" w:before="0"/>
                      <w:ind w:left="0" w:right="0" w:firstLine="0"/>
                      <w:jc w:val="left"/>
                      <w:rPr>
                        <w:sz w:val="12"/>
                      </w:rPr>
                    </w:pPr>
                    <w:r>
                      <w:rPr>
                        <w:color w:val="292425"/>
                        <w:w w:val="121"/>
                        <w:sz w:val="12"/>
                      </w:rPr>
                      <w:t>2</w:t>
                    </w:r>
                  </w:p>
                </w:txbxContent>
              </v:textbox>
              <w10:wrap type="none"/>
            </v:shape>
            <v:shape style="position:absolute;left:281;top:4161;width:152;height:120" type="#_x0000_t202" filled="false" stroked="false">
              <v:textbox inset="0,0,0,0">
                <w:txbxContent>
                  <w:p>
                    <w:pPr>
                      <w:spacing w:line="116" w:lineRule="exact" w:before="0"/>
                      <w:ind w:left="0" w:right="0" w:firstLine="0"/>
                      <w:jc w:val="left"/>
                      <w:rPr>
                        <w:sz w:val="12"/>
                      </w:rPr>
                    </w:pPr>
                    <w:r>
                      <w:rPr>
                        <w:color w:val="292425"/>
                        <w:w w:val="120"/>
                        <w:sz w:val="12"/>
                      </w:rPr>
                      <w:t>84</w:t>
                    </w:r>
                  </w:p>
                </w:txbxContent>
              </v:textbox>
              <w10:wrap type="none"/>
            </v:shape>
            <v:shape style="position:absolute;left:628;top:4253;width:272;height:120" type="#_x0000_t202" filled="false" stroked="false">
              <v:textbox inset="0,0,0,0">
                <w:txbxContent>
                  <w:p>
                    <w:pPr>
                      <w:spacing w:line="116" w:lineRule="exact" w:before="0"/>
                      <w:ind w:left="0" w:right="0" w:firstLine="0"/>
                      <w:jc w:val="left"/>
                      <w:rPr>
                        <w:sz w:val="12"/>
                      </w:rPr>
                    </w:pPr>
                    <w:r>
                      <w:rPr>
                        <w:color w:val="292425"/>
                        <w:spacing w:val="-11"/>
                        <w:w w:val="120"/>
                        <w:sz w:val="12"/>
                      </w:rPr>
                      <w:t>1980</w:t>
                    </w:r>
                  </w:p>
                </w:txbxContent>
              </v:textbox>
              <w10:wrap type="none"/>
            </v:shape>
            <v:shape style="position:absolute;left:1388;top:4253;width:152;height:120" type="#_x0000_t202" filled="false" stroked="false">
              <v:textbox inset="0,0,0,0">
                <w:txbxContent>
                  <w:p>
                    <w:pPr>
                      <w:spacing w:line="116" w:lineRule="exact" w:before="0"/>
                      <w:ind w:left="0" w:right="0" w:firstLine="0"/>
                      <w:jc w:val="left"/>
                      <w:rPr>
                        <w:sz w:val="12"/>
                      </w:rPr>
                    </w:pPr>
                    <w:r>
                      <w:rPr>
                        <w:color w:val="292425"/>
                        <w:w w:val="120"/>
                        <w:sz w:val="12"/>
                      </w:rPr>
                      <w:t>85</w:t>
                    </w:r>
                  </w:p>
                </w:txbxContent>
              </v:textbox>
              <w10:wrap type="none"/>
            </v:shape>
            <v:shape style="position:absolute;left:2113;top:4253;width:161;height:120" type="#_x0000_t202" filled="false" stroked="false">
              <v:textbox inset="0,0,0,0">
                <w:txbxContent>
                  <w:p>
                    <w:pPr>
                      <w:spacing w:line="116" w:lineRule="exact" w:before="0"/>
                      <w:ind w:left="0" w:right="0" w:firstLine="0"/>
                      <w:jc w:val="left"/>
                      <w:rPr>
                        <w:sz w:val="12"/>
                      </w:rPr>
                    </w:pPr>
                    <w:r>
                      <w:rPr>
                        <w:color w:val="292425"/>
                        <w:w w:val="120"/>
                        <w:sz w:val="12"/>
                      </w:rPr>
                      <w:t>90</w:t>
                    </w:r>
                  </w:p>
                </w:txbxContent>
              </v:textbox>
              <w10:wrap type="none"/>
            </v:shape>
            <v:shape style="position:absolute;left:2839;top:4253;width:137;height:120" type="#_x0000_t202" filled="false" stroked="false">
              <v:textbox inset="0,0,0,0">
                <w:txbxContent>
                  <w:p>
                    <w:pPr>
                      <w:spacing w:line="116" w:lineRule="exact" w:before="0"/>
                      <w:ind w:left="0" w:right="0" w:firstLine="0"/>
                      <w:jc w:val="left"/>
                      <w:rPr>
                        <w:sz w:val="12"/>
                      </w:rPr>
                    </w:pPr>
                    <w:r>
                      <w:rPr>
                        <w:color w:val="292425"/>
                        <w:spacing w:val="-15"/>
                        <w:w w:val="120"/>
                        <w:sz w:val="12"/>
                      </w:rPr>
                      <w:t>95</w:t>
                    </w:r>
                  </w:p>
                </w:txbxContent>
              </v:textbox>
              <w10:wrap type="none"/>
            </v:shape>
            <v:shape style="position:absolute;left:3562;top:4253;width:305;height:120" type="#_x0000_t202" filled="false" stroked="false">
              <v:textbox inset="0,0,0,0">
                <w:txbxContent>
                  <w:p>
                    <w:pPr>
                      <w:spacing w:line="116" w:lineRule="exact" w:before="0"/>
                      <w:ind w:left="0" w:right="0" w:firstLine="0"/>
                      <w:jc w:val="left"/>
                      <w:rPr>
                        <w:sz w:val="12"/>
                      </w:rPr>
                    </w:pPr>
                    <w:r>
                      <w:rPr>
                        <w:color w:val="292425"/>
                        <w:w w:val="120"/>
                        <w:sz w:val="12"/>
                      </w:rPr>
                      <w:t>2000</w:t>
                    </w:r>
                  </w:p>
                </w:txbxContent>
              </v:textbox>
              <w10:wrap type="none"/>
            </v:shape>
            <v:shape style="position:absolute;left:4410;top:4174;width:93;height:120" type="#_x0000_t202" filled="false" stroked="false">
              <v:textbox inset="0,0,0,0">
                <w:txbxContent>
                  <w:p>
                    <w:pPr>
                      <w:spacing w:line="116" w:lineRule="exact" w:before="0"/>
                      <w:ind w:left="0" w:right="0" w:firstLine="0"/>
                      <w:jc w:val="left"/>
                      <w:rPr>
                        <w:sz w:val="12"/>
                      </w:rPr>
                    </w:pPr>
                    <w:r>
                      <w:rPr>
                        <w:color w:val="292425"/>
                        <w:w w:val="121"/>
                        <w:sz w:val="12"/>
                      </w:rPr>
                      <w:t>4</w:t>
                    </w:r>
                  </w:p>
                </w:txbxContent>
              </v:textbox>
              <w10:wrap type="none"/>
            </v:shape>
            <v:shape style="position:absolute;left:291;top:4428;width:3408;height:360" type="#_x0000_t202" filled="false" stroked="false">
              <v:textbox inset="0,0,0,0">
                <w:txbxContent>
                  <w:p>
                    <w:pPr>
                      <w:spacing w:line="116" w:lineRule="exact" w:before="0"/>
                      <w:ind w:left="0" w:right="0" w:firstLine="0"/>
                      <w:jc w:val="left"/>
                      <w:rPr>
                        <w:sz w:val="12"/>
                      </w:rPr>
                    </w:pPr>
                    <w:r>
                      <w:rPr>
                        <w:color w:val="292425"/>
                        <w:w w:val="105"/>
                        <w:sz w:val="12"/>
                      </w:rPr>
                      <w:t>Sources: Bank of England and ONS.</w:t>
                    </w:r>
                  </w:p>
                  <w:p>
                    <w:pPr>
                      <w:spacing w:before="102"/>
                      <w:ind w:left="0" w:right="0" w:firstLine="0"/>
                      <w:jc w:val="left"/>
                      <w:rPr>
                        <w:sz w:val="12"/>
                      </w:rPr>
                    </w:pPr>
                    <w:r>
                      <w:rPr>
                        <w:color w:val="292425"/>
                        <w:w w:val="105"/>
                        <w:sz w:val="12"/>
                      </w:rPr>
                      <w:t>(a) Defined by the ONS as ‘Total available households’ resources’.</w:t>
                    </w:r>
                  </w:p>
                </w:txbxContent>
              </v:textbox>
              <w10:wrap type="none"/>
            </v:shape>
            <v:shape style="position:absolute;left:5414;top:2453;width:4660;height:2360" type="#_x0000_t202" filled="false" stroked="false">
              <v:textbox inset="0,0,0,0">
                <w:txbxContent>
                  <w:p>
                    <w:pPr>
                      <w:spacing w:line="194" w:lineRule="exact" w:before="0"/>
                      <w:ind w:left="0" w:right="0" w:firstLine="0"/>
                      <w:jc w:val="left"/>
                      <w:rPr>
                        <w:sz w:val="20"/>
                      </w:rPr>
                    </w:pPr>
                    <w:r>
                      <w:rPr>
                        <w:color w:val="292425"/>
                        <w:w w:val="110"/>
                        <w:sz w:val="20"/>
                      </w:rPr>
                      <w:t>To conclude, it is not clear to what extent the</w:t>
                    </w:r>
                  </w:p>
                  <w:p>
                    <w:pPr>
                      <w:spacing w:before="10"/>
                      <w:ind w:left="0" w:right="0" w:firstLine="0"/>
                      <w:jc w:val="left"/>
                      <w:rPr>
                        <w:sz w:val="20"/>
                      </w:rPr>
                    </w:pPr>
                    <w:r>
                      <w:rPr>
                        <w:color w:val="292425"/>
                        <w:w w:val="105"/>
                        <w:sz w:val="20"/>
                      </w:rPr>
                      <w:t>current high levels of MEW have funded consumption.</w:t>
                    </w:r>
                  </w:p>
                  <w:p>
                    <w:pPr>
                      <w:spacing w:line="249" w:lineRule="auto" w:before="10"/>
                      <w:ind w:left="0" w:right="304" w:firstLine="0"/>
                      <w:jc w:val="left"/>
                      <w:rPr>
                        <w:sz w:val="20"/>
                      </w:rPr>
                    </w:pPr>
                    <w:r>
                      <w:rPr>
                        <w:color w:val="292425"/>
                        <w:w w:val="110"/>
                        <w:sz w:val="20"/>
                      </w:rPr>
                      <w:t>There</w:t>
                    </w:r>
                    <w:r>
                      <w:rPr>
                        <w:color w:val="292425"/>
                        <w:spacing w:val="-24"/>
                        <w:w w:val="110"/>
                        <w:sz w:val="20"/>
                      </w:rPr>
                      <w:t> </w:t>
                    </w:r>
                    <w:r>
                      <w:rPr>
                        <w:color w:val="292425"/>
                        <w:w w:val="110"/>
                        <w:sz w:val="20"/>
                      </w:rPr>
                      <w:t>is</w:t>
                    </w:r>
                    <w:r>
                      <w:rPr>
                        <w:color w:val="292425"/>
                        <w:spacing w:val="-23"/>
                        <w:w w:val="110"/>
                        <w:sz w:val="20"/>
                      </w:rPr>
                      <w:t> </w:t>
                    </w:r>
                    <w:r>
                      <w:rPr>
                        <w:color w:val="292425"/>
                        <w:w w:val="110"/>
                        <w:sz w:val="20"/>
                      </w:rPr>
                      <w:t>some</w:t>
                    </w:r>
                    <w:r>
                      <w:rPr>
                        <w:color w:val="292425"/>
                        <w:spacing w:val="-24"/>
                        <w:w w:val="110"/>
                        <w:sz w:val="20"/>
                      </w:rPr>
                      <w:t> </w:t>
                    </w:r>
                    <w:r>
                      <w:rPr>
                        <w:color w:val="292425"/>
                        <w:w w:val="110"/>
                        <w:sz w:val="20"/>
                      </w:rPr>
                      <w:t>evidence</w:t>
                    </w:r>
                    <w:r>
                      <w:rPr>
                        <w:color w:val="292425"/>
                        <w:spacing w:val="-23"/>
                        <w:w w:val="110"/>
                        <w:sz w:val="20"/>
                      </w:rPr>
                      <w:t> </w:t>
                    </w:r>
                    <w:r>
                      <w:rPr>
                        <w:color w:val="292425"/>
                        <w:w w:val="110"/>
                        <w:sz w:val="20"/>
                      </w:rPr>
                      <w:t>of</w:t>
                    </w:r>
                    <w:r>
                      <w:rPr>
                        <w:color w:val="292425"/>
                        <w:spacing w:val="-24"/>
                        <w:w w:val="110"/>
                        <w:sz w:val="20"/>
                      </w:rPr>
                      <w:t> </w:t>
                    </w:r>
                    <w:r>
                      <w:rPr>
                        <w:color w:val="292425"/>
                        <w:w w:val="110"/>
                        <w:sz w:val="20"/>
                      </w:rPr>
                      <w:t>discretionary</w:t>
                    </w:r>
                    <w:r>
                      <w:rPr>
                        <w:color w:val="292425"/>
                        <w:spacing w:val="-23"/>
                        <w:w w:val="110"/>
                        <w:sz w:val="20"/>
                      </w:rPr>
                      <w:t> </w:t>
                    </w:r>
                    <w:r>
                      <w:rPr>
                        <w:color w:val="292425"/>
                        <w:w w:val="110"/>
                        <w:sz w:val="20"/>
                      </w:rPr>
                      <w:t>increases in</w:t>
                    </w:r>
                    <w:r>
                      <w:rPr>
                        <w:color w:val="292425"/>
                        <w:spacing w:val="-21"/>
                        <w:w w:val="110"/>
                        <w:sz w:val="20"/>
                      </w:rPr>
                      <w:t> </w:t>
                    </w:r>
                    <w:r>
                      <w:rPr>
                        <w:color w:val="292425"/>
                        <w:spacing w:val="-6"/>
                        <w:w w:val="110"/>
                        <w:sz w:val="20"/>
                      </w:rPr>
                      <w:t>MEW,</w:t>
                    </w:r>
                    <w:r>
                      <w:rPr>
                        <w:color w:val="292425"/>
                        <w:spacing w:val="-21"/>
                        <w:w w:val="110"/>
                        <w:sz w:val="20"/>
                      </w:rPr>
                      <w:t> </w:t>
                    </w:r>
                    <w:r>
                      <w:rPr>
                        <w:color w:val="292425"/>
                        <w:w w:val="110"/>
                        <w:sz w:val="20"/>
                      </w:rPr>
                      <w:t>and</w:t>
                    </w:r>
                    <w:r>
                      <w:rPr>
                        <w:color w:val="292425"/>
                        <w:spacing w:val="-21"/>
                        <w:w w:val="110"/>
                        <w:sz w:val="20"/>
                      </w:rPr>
                      <w:t> </w:t>
                    </w:r>
                    <w:r>
                      <w:rPr>
                        <w:color w:val="292425"/>
                        <w:w w:val="110"/>
                        <w:sz w:val="20"/>
                      </w:rPr>
                      <w:t>some</w:t>
                    </w:r>
                    <w:r>
                      <w:rPr>
                        <w:color w:val="292425"/>
                        <w:spacing w:val="-21"/>
                        <w:w w:val="110"/>
                        <w:sz w:val="20"/>
                      </w:rPr>
                      <w:t> </w:t>
                    </w:r>
                    <w:r>
                      <w:rPr>
                        <w:color w:val="292425"/>
                        <w:w w:val="110"/>
                        <w:sz w:val="20"/>
                      </w:rPr>
                      <w:t>of</w:t>
                    </w:r>
                    <w:r>
                      <w:rPr>
                        <w:color w:val="292425"/>
                        <w:spacing w:val="-21"/>
                        <w:w w:val="110"/>
                        <w:sz w:val="20"/>
                      </w:rPr>
                      <w:t> </w:t>
                    </w:r>
                    <w:r>
                      <w:rPr>
                        <w:color w:val="292425"/>
                        <w:w w:val="110"/>
                        <w:sz w:val="20"/>
                      </w:rPr>
                      <w:t>this</w:t>
                    </w:r>
                    <w:r>
                      <w:rPr>
                        <w:color w:val="292425"/>
                        <w:spacing w:val="-21"/>
                        <w:w w:val="110"/>
                        <w:sz w:val="20"/>
                      </w:rPr>
                      <w:t> </w:t>
                    </w:r>
                    <w:r>
                      <w:rPr>
                        <w:color w:val="292425"/>
                        <w:w w:val="110"/>
                        <w:sz w:val="20"/>
                      </w:rPr>
                      <w:t>has</w:t>
                    </w:r>
                    <w:r>
                      <w:rPr>
                        <w:color w:val="292425"/>
                        <w:spacing w:val="-21"/>
                        <w:w w:val="110"/>
                        <w:sz w:val="20"/>
                      </w:rPr>
                      <w:t> </w:t>
                    </w:r>
                    <w:r>
                      <w:rPr>
                        <w:color w:val="292425"/>
                        <w:w w:val="110"/>
                        <w:sz w:val="20"/>
                      </w:rPr>
                      <w:t>probably</w:t>
                    </w:r>
                    <w:r>
                      <w:rPr>
                        <w:color w:val="292425"/>
                        <w:spacing w:val="-21"/>
                        <w:w w:val="110"/>
                        <w:sz w:val="20"/>
                      </w:rPr>
                      <w:t> </w:t>
                    </w:r>
                    <w:r>
                      <w:rPr>
                        <w:color w:val="292425"/>
                        <w:w w:val="110"/>
                        <w:sz w:val="20"/>
                      </w:rPr>
                      <w:t>been</w:t>
                    </w:r>
                    <w:r>
                      <w:rPr>
                        <w:color w:val="292425"/>
                        <w:spacing w:val="-21"/>
                        <w:w w:val="110"/>
                        <w:sz w:val="20"/>
                      </w:rPr>
                      <w:t> </w:t>
                    </w:r>
                    <w:r>
                      <w:rPr>
                        <w:color w:val="292425"/>
                        <w:w w:val="110"/>
                        <w:sz w:val="20"/>
                      </w:rPr>
                      <w:t>spent on consumption. But some of the increase</w:t>
                    </w:r>
                    <w:r>
                      <w:rPr>
                        <w:color w:val="292425"/>
                        <w:spacing w:val="-18"/>
                        <w:w w:val="110"/>
                        <w:sz w:val="20"/>
                      </w:rPr>
                      <w:t> </w:t>
                    </w:r>
                    <w:r>
                      <w:rPr>
                        <w:color w:val="292425"/>
                        <w:w w:val="110"/>
                        <w:sz w:val="20"/>
                      </w:rPr>
                      <w:t>in</w:t>
                    </w:r>
                  </w:p>
                  <w:p>
                    <w:pPr>
                      <w:spacing w:line="249" w:lineRule="auto" w:before="2"/>
                      <w:ind w:left="0" w:right="304" w:firstLine="0"/>
                      <w:jc w:val="left"/>
                      <w:rPr>
                        <w:sz w:val="20"/>
                      </w:rPr>
                    </w:pPr>
                    <w:r>
                      <w:rPr>
                        <w:color w:val="292425"/>
                        <w:w w:val="105"/>
                        <w:sz w:val="20"/>
                      </w:rPr>
                      <w:t>MEW since </w:t>
                    </w:r>
                    <w:r>
                      <w:rPr>
                        <w:color w:val="292425"/>
                        <w:spacing w:val="-17"/>
                        <w:w w:val="105"/>
                        <w:sz w:val="20"/>
                      </w:rPr>
                      <w:t>1997 </w:t>
                    </w:r>
                    <w:r>
                      <w:rPr>
                        <w:color w:val="292425"/>
                        <w:w w:val="105"/>
                        <w:sz w:val="20"/>
                      </w:rPr>
                      <w:t>has been a consequence of higher house prices mechanically raising the proceeds from </w:t>
                    </w:r>
                    <w:r>
                      <w:rPr>
                        <w:color w:val="292425"/>
                        <w:spacing w:val="-3"/>
                        <w:w w:val="105"/>
                        <w:sz w:val="20"/>
                      </w:rPr>
                      <w:t>last-time </w:t>
                    </w:r>
                    <w:r>
                      <w:rPr>
                        <w:color w:val="292425"/>
                        <w:w w:val="105"/>
                        <w:sz w:val="20"/>
                      </w:rPr>
                      <w:t>sales. These are likely </w:t>
                    </w:r>
                    <w:r>
                      <w:rPr>
                        <w:color w:val="292425"/>
                        <w:spacing w:val="-4"/>
                        <w:w w:val="105"/>
                        <w:sz w:val="20"/>
                      </w:rPr>
                      <w:t>to </w:t>
                    </w:r>
                    <w:r>
                      <w:rPr>
                        <w:color w:val="292425"/>
                        <w:w w:val="105"/>
                        <w:sz w:val="20"/>
                      </w:rPr>
                      <w:t>be spent </w:t>
                    </w:r>
                    <w:r>
                      <w:rPr>
                        <w:color w:val="292425"/>
                        <w:spacing w:val="-3"/>
                        <w:w w:val="105"/>
                        <w:sz w:val="20"/>
                      </w:rPr>
                      <w:t>over </w:t>
                    </w:r>
                    <w:r>
                      <w:rPr>
                        <w:color w:val="292425"/>
                        <w:w w:val="105"/>
                        <w:sz w:val="20"/>
                      </w:rPr>
                      <w:t>the lifetimes of the recipients, or else bequeathed.</w:t>
                    </w:r>
                  </w:p>
                </w:txbxContent>
              </v:textbox>
              <w10:wrap type="none"/>
            </v:shape>
          </v:group>
        </w:pict>
      </w:r>
      <w:r>
        <w:rPr/>
      </w:r>
    </w:p>
    <w:p>
      <w:pPr>
        <w:pStyle w:val="BodyText"/>
      </w:pPr>
    </w:p>
    <w:p>
      <w:pPr>
        <w:pStyle w:val="BodyText"/>
      </w:pPr>
    </w:p>
    <w:p>
      <w:pPr>
        <w:pStyle w:val="BodyText"/>
      </w:pPr>
    </w:p>
    <w:p>
      <w:pPr>
        <w:pStyle w:val="BodyText"/>
      </w:pPr>
    </w:p>
    <w:p>
      <w:pPr>
        <w:pStyle w:val="BodyText"/>
        <w:spacing w:before="8"/>
        <w:rPr>
          <w:sz w:val="18"/>
        </w:rPr>
      </w:pPr>
    </w:p>
    <w:p>
      <w:pPr>
        <w:spacing w:after="0"/>
        <w:rPr>
          <w:sz w:val="18"/>
        </w:rPr>
        <w:sectPr>
          <w:pgSz w:w="11900" w:h="16840"/>
          <w:pgMar w:header="573" w:footer="581" w:top="760" w:bottom="780" w:left="640" w:right="640"/>
        </w:sectPr>
      </w:pPr>
    </w:p>
    <w:p>
      <w:pPr>
        <w:pStyle w:val="BodyText"/>
        <w:spacing w:before="100"/>
        <w:ind w:left="170"/>
        <w:rPr>
          <w:rFonts w:ascii="Trebuchet MS"/>
        </w:rPr>
      </w:pPr>
      <w:r>
        <w:rPr>
          <w:rFonts w:ascii="Trebuchet MS"/>
          <w:color w:val="0092C0"/>
          <w:w w:val="98"/>
        </w:rPr>
        <w:t>C</w:t>
      </w:r>
      <w:r>
        <w:rPr>
          <w:rFonts w:ascii="Trebuchet MS"/>
          <w:color w:val="0092C0"/>
          <w:spacing w:val="-2"/>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color w:val="0092C0"/>
          <w:w w:val="78"/>
        </w:rPr>
        <w:t>.</w:t>
      </w:r>
      <w:r>
        <w:rPr>
          <w:rFonts w:ascii="Trebuchet MS"/>
          <w:smallCaps/>
          <w:color w:val="0092C0"/>
          <w:spacing w:val="-7"/>
          <w:w w:val="78"/>
        </w:rPr>
        <w:t>1</w:t>
      </w:r>
      <w:r>
        <w:rPr>
          <w:rFonts w:ascii="Trebuchet MS"/>
          <w:smallCaps w:val="0"/>
          <w:color w:val="0092C0"/>
          <w:w w:val="102"/>
        </w:rPr>
        <w:t>3</w:t>
      </w:r>
    </w:p>
    <w:p>
      <w:pPr>
        <w:pStyle w:val="BodyText"/>
        <w:spacing w:before="8"/>
        <w:ind w:left="170"/>
        <w:rPr>
          <w:rFonts w:ascii="Trebuchet MS" w:hAnsi="Trebuchet MS"/>
        </w:rPr>
      </w:pPr>
      <w:r>
        <w:rPr>
          <w:rFonts w:ascii="Trebuchet MS" w:hAnsi="Trebuchet MS"/>
          <w:color w:val="0092C0"/>
        </w:rPr>
        <w:t>Households’ assets and debts</w:t>
      </w:r>
    </w:p>
    <w:p>
      <w:pPr>
        <w:spacing w:before="56"/>
        <w:ind w:left="1562" w:right="0" w:firstLine="0"/>
        <w:jc w:val="left"/>
        <w:rPr>
          <w:sz w:val="12"/>
        </w:rPr>
      </w:pPr>
      <w:r>
        <w:rPr>
          <w:color w:val="292425"/>
          <w:w w:val="110"/>
          <w:sz w:val="12"/>
        </w:rPr>
        <w:t>Percentage of annualised household</w:t>
      </w:r>
    </w:p>
    <w:p>
      <w:pPr>
        <w:spacing w:before="2"/>
        <w:ind w:left="2469" w:right="0" w:firstLine="0"/>
        <w:jc w:val="left"/>
        <w:rPr>
          <w:sz w:val="12"/>
        </w:rPr>
      </w:pPr>
      <w:r>
        <w:rPr/>
        <w:pict>
          <v:group style="position:absolute;margin-left:48.993pt;margin-top:13.308172pt;width:144.85pt;height:95.05pt;mso-position-horizontal-relative:page;mso-position-vertical-relative:paragraph;z-index:-21849088" coordorigin="980,266" coordsize="2897,1901">
            <v:shape style="position:absolute;left:989;top:959;width:2877;height:816" coordorigin="990,959" coordsize="2877,816" path="m990,1675l1033,1591,1076,1558,1119,1774,1161,1691,1205,1675,1247,1691,1301,1741,1344,1591,1387,1575,1430,1625,1473,1642,1516,1642,1559,1608,1612,1741,1655,1725,1698,1625,1741,1642,1784,1658,1827,1708,1870,1741,1913,1758,1966,1708,2010,1642,2052,1625,2095,1625,2138,1575,2181,1475,2224,1525,2278,1542,2321,1575,2364,1558,2406,1558,2450,1525,2492,1475,2535,1442,2578,1458,2632,1442,2675,1442,2718,1425,2761,1375,2804,1342,2847,1226,2890,1259,2943,1092,2986,1109,3029,1275,3072,1159,3115,1076,3158,1109,3201,1126,3244,959,3297,1009,3340,1026,3383,1026,3426,1076,3469,1242,3512,1226,3555,1392,3609,1342,3652,1275,3695,1408,3738,1575,3780,1525,3823,1558,3866,1475e" filled="false" stroked="true" strokeweight="1pt" strokecolor="#93479a">
              <v:path arrowok="t"/>
              <v:stroke dashstyle="solid"/>
            </v:shape>
            <v:shape style="position:absolute;left:989;top:1491;width:2877;height:666" coordorigin="990,1492" coordsize="2877,666" path="m990,1924l1033,1924,1076,1891,1119,1858,1161,1808,1205,1725,1247,1625,1301,1575,1344,1558,1387,1542,1430,1592,1473,1625,1516,1675,1559,1708,1612,1741,1655,1775,1698,1808,1741,1841,1784,1874,1827,1891,1870,1941,1913,1991,1966,2007,2010,2024,2052,2024,2095,2058,2278,2058,2321,2091,2364,2091,2406,2124,2450,2124,2492,2157,2632,2157,2675,2141,2718,2124,2761,2107,2804,2124,2847,2107,2890,2107,2943,2058,2986,2007,3029,1991,3072,1974,3115,1958,3158,1958,3201,1908,3244,1908,3297,1874,3340,1858,3383,1841,3426,1825,3469,1841,3512,1808,3555,1825,3609,1825,3652,1725,3695,1658,3738,1608,3780,1575,3823,1525,3866,1492e" filled="false" stroked="true" strokeweight="1pt" strokecolor="#f89e6d">
              <v:path arrowok="t"/>
              <v:stroke dashstyle="solid"/>
            </v:shape>
            <v:shape style="position:absolute;left:989;top:276;width:2877;height:866" coordorigin="990,276" coordsize="2877,866" path="m990,959l1033,859,1076,809,1119,992,1161,876,1205,792,1247,709,1301,709,1344,543,1387,526,1430,626,1473,676,1516,742,1559,742,1612,909,1655,909,1698,859,1741,909,1784,942,1827,1009,1870,1075,1913,1142,1966,1125,2010,1059,2095,1059,2138,1025,2181,942,2224,992,2278,1009,2321,1059,2364,1042,2406,1075,2450,1042,2492,1025,2535,992,2632,992,2675,959,2718,925,2761,876,2804,842,2847,726,2890,759,2943,543,2986,509,3029,676,3072,526,3115,443,3158,459,3201,443,3244,276,3297,293,3383,293,3426,326,3469,493,3512,459,3555,642,3609,593,3652,459,3695,526,3738,642,3780,576,3823,576,3866,459e" filled="false" stroked="true" strokeweight="1pt" strokecolor="#97c83e">
              <v:path arrowok="t"/>
              <v:stroke dashstyle="solid"/>
            </v:shape>
            <v:shape style="position:absolute;left:2242;top:450;width:708;height:120" type="#_x0000_t202" filled="false" stroked="false">
              <v:textbox inset="0,0,0,0">
                <w:txbxContent>
                  <w:p>
                    <w:pPr>
                      <w:spacing w:line="116" w:lineRule="exact" w:before="0"/>
                      <w:ind w:left="0" w:right="0" w:firstLine="0"/>
                      <w:jc w:val="left"/>
                      <w:rPr>
                        <w:sz w:val="12"/>
                      </w:rPr>
                    </w:pPr>
                    <w:r>
                      <w:rPr>
                        <w:color w:val="292425"/>
                        <w:w w:val="110"/>
                        <w:sz w:val="12"/>
                      </w:rPr>
                      <w:t>Net worth</w:t>
                    </w:r>
                    <w:r>
                      <w:rPr>
                        <w:color w:val="292425"/>
                        <w:spacing w:val="-20"/>
                        <w:w w:val="110"/>
                        <w:sz w:val="12"/>
                      </w:rPr>
                      <w:t> </w:t>
                    </w:r>
                    <w:r>
                      <w:rPr>
                        <w:color w:val="292425"/>
                        <w:w w:val="110"/>
                        <w:sz w:val="12"/>
                      </w:rPr>
                      <w:t>(a)</w:t>
                    </w:r>
                  </w:p>
                </w:txbxContent>
              </v:textbox>
              <w10:wrap type="none"/>
            </v:shape>
            <v:shape style="position:absolute;left:1398;top:1348;width:1122;height:120" type="#_x0000_t202" filled="false" stroked="false">
              <v:textbox inset="0,0,0,0">
                <w:txbxContent>
                  <w:p>
                    <w:pPr>
                      <w:spacing w:line="116" w:lineRule="exact" w:before="0"/>
                      <w:ind w:left="0" w:right="0" w:firstLine="0"/>
                      <w:jc w:val="left"/>
                      <w:rPr>
                        <w:sz w:val="12"/>
                      </w:rPr>
                    </w:pPr>
                    <w:r>
                      <w:rPr>
                        <w:color w:val="292425"/>
                        <w:w w:val="105"/>
                        <w:sz w:val="12"/>
                      </w:rPr>
                      <w:t>Gross financial assets</w:t>
                    </w:r>
                  </w:p>
                </w:txbxContent>
              </v:textbox>
              <w10:wrap type="none"/>
            </v:shape>
            <w10:wrap type="none"/>
          </v:group>
        </w:pict>
      </w:r>
      <w:r>
        <w:rPr/>
        <w:pict>
          <v:line style="position:absolute;mso-position-horizontal-relative:page;mso-position-vertical-relative:paragraph;z-index:15845376" from="40pt,7.746172pt" to="45.04pt,7.746172pt" stroked="true" strokeweight=".5pt" strokecolor="#292425">
            <v:stroke dashstyle="solid"/>
            <w10:wrap type="none"/>
          </v:line>
        </w:pict>
      </w:r>
      <w:r>
        <w:rPr>
          <w:color w:val="292425"/>
          <w:w w:val="110"/>
          <w:sz w:val="12"/>
        </w:rPr>
        <w:t>disposable incom</w:t>
      </w:r>
      <w:r>
        <w:rPr>
          <w:color w:val="292425"/>
          <w:w w:val="110"/>
          <w:sz w:val="12"/>
          <w:u w:val="single" w:color="292425"/>
        </w:rPr>
        <w:t>e</w:t>
      </w:r>
      <w:r>
        <w:rPr>
          <w:color w:val="292425"/>
          <w:spacing w:val="12"/>
          <w:w w:val="110"/>
          <w:sz w:val="12"/>
        </w:rPr>
        <w:t> </w:t>
      </w:r>
      <w:r>
        <w:rPr>
          <w:color w:val="292425"/>
          <w:spacing w:val="-5"/>
          <w:w w:val="110"/>
          <w:position w:val="-6"/>
          <w:sz w:val="12"/>
        </w:rPr>
        <w:t>700</w:t>
      </w:r>
    </w:p>
    <w:p>
      <w:pPr>
        <w:pStyle w:val="BodyText"/>
        <w:spacing w:before="3"/>
        <w:rPr>
          <w:sz w:val="24"/>
        </w:rPr>
      </w:pPr>
    </w:p>
    <w:p>
      <w:pPr>
        <w:spacing w:before="0"/>
        <w:ind w:left="0" w:right="38" w:firstLine="0"/>
        <w:jc w:val="right"/>
        <w:rPr>
          <w:sz w:val="12"/>
        </w:rPr>
      </w:pPr>
      <w:r>
        <w:rPr/>
        <w:pict>
          <v:line style="position:absolute;mso-position-horizontal-relative:page;mso-position-vertical-relative:paragraph;z-index:15842304" from="198.130997pt,4.031371pt" to="203.169997pt,4.031371pt" stroked="true" strokeweight=".5pt" strokecolor="#292425">
            <v:stroke dashstyle="solid"/>
            <w10:wrap type="none"/>
          </v:line>
        </w:pict>
      </w:r>
      <w:r>
        <w:rPr/>
        <w:pict>
          <v:line style="position:absolute;mso-position-horizontal-relative:page;mso-position-vertical-relative:paragraph;z-index:15844864" from="40pt,4.031371pt" to="45.04pt,4.031371pt" stroked="true" strokeweight=".5pt" strokecolor="#292425">
            <v:stroke dashstyle="solid"/>
            <w10:wrap type="none"/>
          </v:line>
        </w:pict>
      </w:r>
      <w:r>
        <w:rPr>
          <w:color w:val="292425"/>
          <w:spacing w:val="-2"/>
          <w:w w:val="120"/>
          <w:sz w:val="12"/>
        </w:rPr>
        <w:t>600</w:t>
      </w:r>
    </w:p>
    <w:p>
      <w:pPr>
        <w:pStyle w:val="BodyText"/>
        <w:rPr>
          <w:sz w:val="12"/>
        </w:rPr>
      </w:pPr>
    </w:p>
    <w:p>
      <w:pPr>
        <w:pStyle w:val="BodyText"/>
        <w:rPr>
          <w:sz w:val="12"/>
        </w:rPr>
      </w:pPr>
    </w:p>
    <w:p>
      <w:pPr>
        <w:spacing w:before="0"/>
        <w:ind w:left="0" w:right="38" w:firstLine="0"/>
        <w:jc w:val="right"/>
        <w:rPr>
          <w:sz w:val="12"/>
        </w:rPr>
      </w:pPr>
      <w:r>
        <w:rPr/>
        <w:pict>
          <v:line style="position:absolute;mso-position-horizontal-relative:page;mso-position-vertical-relative:paragraph;z-index:15841792" from="198.130997pt,4.109564pt" to="203.169997pt,4.109564pt" stroked="true" strokeweight=".5pt" strokecolor="#292425">
            <v:stroke dashstyle="solid"/>
            <w10:wrap type="none"/>
          </v:line>
        </w:pict>
      </w:r>
      <w:r>
        <w:rPr/>
        <w:pict>
          <v:line style="position:absolute;mso-position-horizontal-relative:page;mso-position-vertical-relative:paragraph;z-index:15844352" from="40pt,4.109564pt" to="45.04pt,4.109564pt" stroked="true" strokeweight=".5pt" strokecolor="#292425">
            <v:stroke dashstyle="solid"/>
            <w10:wrap type="none"/>
          </v:line>
        </w:pict>
      </w:r>
      <w:r>
        <w:rPr>
          <w:color w:val="292425"/>
          <w:spacing w:val="-3"/>
          <w:w w:val="120"/>
          <w:sz w:val="12"/>
        </w:rPr>
        <w:t>500</w:t>
      </w:r>
    </w:p>
    <w:p>
      <w:pPr>
        <w:pStyle w:val="BodyText"/>
        <w:rPr>
          <w:sz w:val="12"/>
        </w:rPr>
      </w:pPr>
    </w:p>
    <w:p>
      <w:pPr>
        <w:pStyle w:val="BodyText"/>
        <w:spacing w:before="11"/>
        <w:rPr>
          <w:sz w:val="11"/>
        </w:rPr>
      </w:pPr>
    </w:p>
    <w:p>
      <w:pPr>
        <w:spacing w:before="0"/>
        <w:ind w:left="0" w:right="38" w:firstLine="0"/>
        <w:jc w:val="right"/>
        <w:rPr>
          <w:sz w:val="12"/>
        </w:rPr>
      </w:pPr>
      <w:r>
        <w:rPr/>
        <w:pict>
          <v:line style="position:absolute;mso-position-horizontal-relative:page;mso-position-vertical-relative:paragraph;z-index:15841280" from="198.130997pt,4.307756pt" to="203.169997pt,4.307756pt" stroked="true" strokeweight=".5pt" strokecolor="#292425">
            <v:stroke dashstyle="solid"/>
            <w10:wrap type="none"/>
          </v:line>
        </w:pict>
      </w:r>
      <w:r>
        <w:rPr/>
        <w:pict>
          <v:line style="position:absolute;mso-position-horizontal-relative:page;mso-position-vertical-relative:paragraph;z-index:15843840" from="40pt,4.307756pt" to="45.04pt,4.307756pt" stroked="true" strokeweight=".5pt" strokecolor="#292425">
            <v:stroke dashstyle="solid"/>
            <w10:wrap type="none"/>
          </v:line>
        </w:pict>
      </w:r>
      <w:r>
        <w:rPr>
          <w:color w:val="292425"/>
          <w:spacing w:val="-3"/>
          <w:w w:val="120"/>
          <w:sz w:val="12"/>
        </w:rPr>
        <w:t>400</w:t>
      </w:r>
    </w:p>
    <w:p>
      <w:pPr>
        <w:pStyle w:val="BodyText"/>
        <w:rPr>
          <w:sz w:val="12"/>
        </w:rPr>
      </w:pPr>
    </w:p>
    <w:p>
      <w:pPr>
        <w:pStyle w:val="BodyText"/>
        <w:rPr>
          <w:sz w:val="12"/>
        </w:rPr>
      </w:pPr>
    </w:p>
    <w:p>
      <w:pPr>
        <w:spacing w:before="0"/>
        <w:ind w:left="0" w:right="38" w:firstLine="0"/>
        <w:jc w:val="right"/>
        <w:rPr>
          <w:sz w:val="12"/>
        </w:rPr>
      </w:pPr>
      <w:r>
        <w:rPr/>
        <w:pict>
          <v:line style="position:absolute;mso-position-horizontal-relative:page;mso-position-vertical-relative:paragraph;z-index:15840768" from="198.130997pt,3.508949pt" to="203.169997pt,3.508949pt" stroked="true" strokeweight=".5pt" strokecolor="#292425">
            <v:stroke dashstyle="solid"/>
            <w10:wrap type="none"/>
          </v:line>
        </w:pict>
      </w:r>
      <w:r>
        <w:rPr/>
        <w:pict>
          <v:line style="position:absolute;mso-position-horizontal-relative:page;mso-position-vertical-relative:paragraph;z-index:15843328" from="40pt,3.508949pt" to="45.04pt,3.508949pt" stroked="true" strokeweight=".5pt" strokecolor="#292425">
            <v:stroke dashstyle="solid"/>
            <w10:wrap type="none"/>
          </v:line>
        </w:pict>
      </w:r>
      <w:r>
        <w:rPr>
          <w:color w:val="292425"/>
          <w:spacing w:val="-4"/>
          <w:w w:val="120"/>
          <w:sz w:val="12"/>
        </w:rPr>
        <w:t>300</w:t>
      </w:r>
    </w:p>
    <w:p>
      <w:pPr>
        <w:pStyle w:val="BodyText"/>
        <w:spacing w:line="292" w:lineRule="auto" w:before="88"/>
        <w:ind w:left="170" w:right="465"/>
      </w:pPr>
      <w:r>
        <w:rPr/>
        <w:br w:type="column"/>
      </w:r>
      <w:r>
        <w:rPr>
          <w:color w:val="292425"/>
          <w:w w:val="110"/>
        </w:rPr>
        <w:t>since </w:t>
      </w:r>
      <w:r>
        <w:rPr>
          <w:color w:val="292425"/>
          <w:spacing w:val="-17"/>
          <w:w w:val="110"/>
        </w:rPr>
        <w:t>1997 </w:t>
      </w:r>
      <w:r>
        <w:rPr>
          <w:color w:val="292425"/>
          <w:w w:val="110"/>
        </w:rPr>
        <w:t>have had much larger effects on net worth (see Chart </w:t>
      </w:r>
      <w:r>
        <w:rPr>
          <w:color w:val="292425"/>
          <w:spacing w:val="-8"/>
          <w:w w:val="110"/>
        </w:rPr>
        <w:t>1.13).</w:t>
      </w:r>
    </w:p>
    <w:p>
      <w:pPr>
        <w:pStyle w:val="BodyText"/>
        <w:spacing w:before="3"/>
        <w:rPr>
          <w:sz w:val="24"/>
        </w:rPr>
      </w:pPr>
    </w:p>
    <w:p>
      <w:pPr>
        <w:pStyle w:val="BodyText"/>
        <w:spacing w:line="292" w:lineRule="auto"/>
        <w:ind w:left="170" w:right="176"/>
      </w:pPr>
      <w:r>
        <w:rPr>
          <w:color w:val="292425"/>
          <w:w w:val="110"/>
        </w:rPr>
        <w:t>But</w:t>
      </w:r>
      <w:r>
        <w:rPr>
          <w:color w:val="292425"/>
          <w:spacing w:val="-9"/>
          <w:w w:val="110"/>
        </w:rPr>
        <w:t> </w:t>
      </w:r>
      <w:r>
        <w:rPr>
          <w:color w:val="292425"/>
          <w:w w:val="110"/>
        </w:rPr>
        <w:t>that</w:t>
      </w:r>
      <w:r>
        <w:rPr>
          <w:color w:val="292425"/>
          <w:spacing w:val="-8"/>
          <w:w w:val="110"/>
        </w:rPr>
        <w:t> </w:t>
      </w:r>
      <w:r>
        <w:rPr>
          <w:color w:val="292425"/>
          <w:spacing w:val="-3"/>
          <w:w w:val="110"/>
        </w:rPr>
        <w:t>may</w:t>
      </w:r>
      <w:r>
        <w:rPr>
          <w:color w:val="292425"/>
          <w:spacing w:val="-8"/>
          <w:w w:val="110"/>
        </w:rPr>
        <w:t> </w:t>
      </w:r>
      <w:r>
        <w:rPr>
          <w:color w:val="292425"/>
          <w:spacing w:val="-3"/>
          <w:w w:val="110"/>
        </w:rPr>
        <w:t>understate</w:t>
      </w:r>
      <w:r>
        <w:rPr>
          <w:color w:val="292425"/>
          <w:spacing w:val="-9"/>
          <w:w w:val="110"/>
        </w:rPr>
        <w:t> </w:t>
      </w:r>
      <w:r>
        <w:rPr>
          <w:color w:val="292425"/>
          <w:w w:val="110"/>
        </w:rPr>
        <w:t>the</w:t>
      </w:r>
      <w:r>
        <w:rPr>
          <w:color w:val="292425"/>
          <w:spacing w:val="-8"/>
          <w:w w:val="110"/>
        </w:rPr>
        <w:t> </w:t>
      </w:r>
      <w:r>
        <w:rPr>
          <w:color w:val="292425"/>
          <w:w w:val="110"/>
        </w:rPr>
        <w:t>importance</w:t>
      </w:r>
      <w:r>
        <w:rPr>
          <w:color w:val="292425"/>
          <w:spacing w:val="-8"/>
          <w:w w:val="110"/>
        </w:rPr>
        <w:t> </w:t>
      </w:r>
      <w:r>
        <w:rPr>
          <w:color w:val="292425"/>
          <w:w w:val="110"/>
        </w:rPr>
        <w:t>of</w:t>
      </w:r>
      <w:r>
        <w:rPr>
          <w:color w:val="292425"/>
          <w:spacing w:val="-9"/>
          <w:w w:val="110"/>
        </w:rPr>
        <w:t> </w:t>
      </w:r>
      <w:r>
        <w:rPr>
          <w:color w:val="292425"/>
          <w:w w:val="110"/>
        </w:rPr>
        <w:t>changes</w:t>
      </w:r>
      <w:r>
        <w:rPr>
          <w:color w:val="292425"/>
          <w:spacing w:val="-8"/>
          <w:w w:val="110"/>
        </w:rPr>
        <w:t> </w:t>
      </w:r>
      <w:r>
        <w:rPr>
          <w:color w:val="292425"/>
          <w:w w:val="110"/>
        </w:rPr>
        <w:t>in</w:t>
      </w:r>
      <w:r>
        <w:rPr>
          <w:color w:val="292425"/>
          <w:spacing w:val="-8"/>
          <w:w w:val="110"/>
        </w:rPr>
        <w:t> </w:t>
      </w:r>
      <w:r>
        <w:rPr>
          <w:color w:val="292425"/>
          <w:w w:val="110"/>
        </w:rPr>
        <w:t>debt,</w:t>
      </w:r>
      <w:r>
        <w:rPr>
          <w:color w:val="292425"/>
          <w:spacing w:val="-9"/>
          <w:w w:val="110"/>
        </w:rPr>
        <w:t> </w:t>
      </w:r>
      <w:r>
        <w:rPr>
          <w:color w:val="292425"/>
          <w:w w:val="110"/>
        </w:rPr>
        <w:t>at least for perceived net worth. Most financial assets are held indirectly through pension funds, so changes in their value might </w:t>
      </w:r>
      <w:r>
        <w:rPr>
          <w:color w:val="292425"/>
          <w:spacing w:val="-3"/>
          <w:w w:val="110"/>
        </w:rPr>
        <w:t>have </w:t>
      </w:r>
      <w:r>
        <w:rPr>
          <w:color w:val="292425"/>
          <w:w w:val="110"/>
        </w:rPr>
        <w:t>a small impact on perceptions of net worth, especially</w:t>
      </w:r>
      <w:r>
        <w:rPr>
          <w:color w:val="292425"/>
          <w:spacing w:val="-20"/>
          <w:w w:val="110"/>
        </w:rPr>
        <w:t> </w:t>
      </w:r>
      <w:r>
        <w:rPr>
          <w:color w:val="292425"/>
          <w:w w:val="110"/>
        </w:rPr>
        <w:t>for</w:t>
      </w:r>
      <w:r>
        <w:rPr>
          <w:color w:val="292425"/>
          <w:spacing w:val="-20"/>
          <w:w w:val="110"/>
        </w:rPr>
        <w:t> </w:t>
      </w:r>
      <w:r>
        <w:rPr>
          <w:color w:val="292425"/>
          <w:w w:val="110"/>
        </w:rPr>
        <w:t>households</w:t>
      </w:r>
      <w:r>
        <w:rPr>
          <w:color w:val="292425"/>
          <w:spacing w:val="-20"/>
          <w:w w:val="110"/>
        </w:rPr>
        <w:t> </w:t>
      </w:r>
      <w:r>
        <w:rPr>
          <w:color w:val="292425"/>
          <w:w w:val="110"/>
        </w:rPr>
        <w:t>with</w:t>
      </w:r>
      <w:r>
        <w:rPr>
          <w:color w:val="292425"/>
          <w:spacing w:val="-20"/>
          <w:w w:val="110"/>
        </w:rPr>
        <w:t> </w:t>
      </w:r>
      <w:r>
        <w:rPr>
          <w:color w:val="292425"/>
          <w:w w:val="110"/>
        </w:rPr>
        <w:t>pension</w:t>
      </w:r>
      <w:r>
        <w:rPr>
          <w:color w:val="292425"/>
          <w:spacing w:val="-20"/>
          <w:w w:val="110"/>
        </w:rPr>
        <w:t> </w:t>
      </w:r>
      <w:r>
        <w:rPr>
          <w:color w:val="292425"/>
          <w:w w:val="110"/>
        </w:rPr>
        <w:t>rights</w:t>
      </w:r>
      <w:r>
        <w:rPr>
          <w:color w:val="292425"/>
          <w:spacing w:val="-20"/>
          <w:w w:val="110"/>
        </w:rPr>
        <w:t> </w:t>
      </w:r>
      <w:r>
        <w:rPr>
          <w:color w:val="292425"/>
          <w:w w:val="110"/>
        </w:rPr>
        <w:t>not</w:t>
      </w:r>
      <w:r>
        <w:rPr>
          <w:color w:val="292425"/>
          <w:spacing w:val="-20"/>
          <w:w w:val="110"/>
        </w:rPr>
        <w:t> </w:t>
      </w:r>
      <w:r>
        <w:rPr>
          <w:color w:val="292425"/>
          <w:w w:val="110"/>
        </w:rPr>
        <w:t>tied</w:t>
      </w:r>
      <w:r>
        <w:rPr>
          <w:color w:val="292425"/>
          <w:spacing w:val="-20"/>
          <w:w w:val="110"/>
        </w:rPr>
        <w:t> </w:t>
      </w:r>
      <w:r>
        <w:rPr>
          <w:color w:val="292425"/>
          <w:w w:val="110"/>
        </w:rPr>
        <w:t>directly </w:t>
      </w:r>
      <w:r>
        <w:rPr>
          <w:color w:val="292425"/>
          <w:spacing w:val="-4"/>
          <w:w w:val="110"/>
        </w:rPr>
        <w:t>to </w:t>
      </w:r>
      <w:r>
        <w:rPr>
          <w:color w:val="292425"/>
          <w:w w:val="110"/>
        </w:rPr>
        <w:t>asset prices. It is also not clear that rises in house prices should</w:t>
      </w:r>
      <w:r>
        <w:rPr>
          <w:color w:val="292425"/>
          <w:spacing w:val="-11"/>
          <w:w w:val="110"/>
        </w:rPr>
        <w:t> </w:t>
      </w:r>
      <w:r>
        <w:rPr>
          <w:color w:val="292425"/>
          <w:w w:val="110"/>
        </w:rPr>
        <w:t>cause</w:t>
      </w:r>
      <w:r>
        <w:rPr>
          <w:color w:val="292425"/>
          <w:spacing w:val="-10"/>
          <w:w w:val="110"/>
        </w:rPr>
        <w:t> </w:t>
      </w:r>
      <w:r>
        <w:rPr>
          <w:color w:val="292425"/>
          <w:w w:val="110"/>
        </w:rPr>
        <w:t>households</w:t>
      </w:r>
      <w:r>
        <w:rPr>
          <w:color w:val="292425"/>
          <w:spacing w:val="-11"/>
          <w:w w:val="110"/>
        </w:rPr>
        <w:t> </w:t>
      </w:r>
      <w:r>
        <w:rPr>
          <w:color w:val="292425"/>
          <w:spacing w:val="-4"/>
          <w:w w:val="110"/>
        </w:rPr>
        <w:t>to</w:t>
      </w:r>
      <w:r>
        <w:rPr>
          <w:color w:val="292425"/>
          <w:spacing w:val="-10"/>
          <w:w w:val="110"/>
        </w:rPr>
        <w:t> </w:t>
      </w:r>
      <w:r>
        <w:rPr>
          <w:color w:val="292425"/>
          <w:w w:val="110"/>
        </w:rPr>
        <w:t>be</w:t>
      </w:r>
      <w:r>
        <w:rPr>
          <w:color w:val="292425"/>
          <w:spacing w:val="-10"/>
          <w:w w:val="110"/>
        </w:rPr>
        <w:t> </w:t>
      </w:r>
      <w:r>
        <w:rPr>
          <w:color w:val="292425"/>
          <w:w w:val="110"/>
        </w:rPr>
        <w:t>wealthier</w:t>
      </w:r>
      <w:r>
        <w:rPr>
          <w:color w:val="292425"/>
          <w:spacing w:val="-11"/>
          <w:w w:val="110"/>
        </w:rPr>
        <w:t> </w:t>
      </w:r>
      <w:r>
        <w:rPr>
          <w:color w:val="292425"/>
          <w:w w:val="110"/>
        </w:rPr>
        <w:t>in</w:t>
      </w:r>
      <w:r>
        <w:rPr>
          <w:color w:val="292425"/>
          <w:spacing w:val="-10"/>
          <w:w w:val="110"/>
        </w:rPr>
        <w:t> </w:t>
      </w:r>
      <w:r>
        <w:rPr>
          <w:color w:val="292425"/>
          <w:w w:val="110"/>
        </w:rPr>
        <w:t>aggregate.</w:t>
      </w:r>
    </w:p>
    <w:p>
      <w:pPr>
        <w:spacing w:after="0" w:line="292" w:lineRule="auto"/>
        <w:sectPr>
          <w:type w:val="continuous"/>
          <w:pgSz w:w="11900" w:h="16840"/>
          <w:pgMar w:top="1220" w:bottom="280" w:left="640" w:right="640"/>
          <w:cols w:num="2" w:equalWidth="0">
            <w:col w:w="3720" w:space="1210"/>
            <w:col w:w="5690"/>
          </w:cols>
        </w:sectPr>
      </w:pPr>
    </w:p>
    <w:p>
      <w:pPr>
        <w:spacing w:line="136" w:lineRule="exact" w:before="0"/>
        <w:ind w:left="675" w:right="1602" w:firstLine="0"/>
        <w:jc w:val="center"/>
        <w:rPr>
          <w:sz w:val="12"/>
        </w:rPr>
      </w:pPr>
      <w:r>
        <w:rPr/>
        <w:pict>
          <v:line style="position:absolute;mso-position-horizontal-relative:page;mso-position-vertical-relative:paragraph;z-index:15840256" from="198.130997pt,4.629777pt" to="203.169997pt,4.629777pt" stroked="true" strokeweight=".5pt" strokecolor="#292425">
            <v:stroke dashstyle="solid"/>
            <w10:wrap type="none"/>
          </v:line>
        </w:pict>
      </w:r>
      <w:r>
        <w:rPr/>
        <w:pict>
          <v:line style="position:absolute;mso-position-horizontal-relative:page;mso-position-vertical-relative:paragraph;z-index:15842816" from="40pt,4.629777pt" to="45.04pt,4.629777pt" stroked="true" strokeweight=".5pt" strokecolor="#292425">
            <v:stroke dashstyle="solid"/>
            <w10:wrap type="none"/>
          </v:line>
        </w:pict>
      </w:r>
      <w:r>
        <w:rPr>
          <w:color w:val="292425"/>
          <w:w w:val="105"/>
          <w:sz w:val="12"/>
        </w:rPr>
        <w:t>Gross housing wealth</w:t>
      </w:r>
    </w:p>
    <w:p>
      <w:pPr>
        <w:pStyle w:val="BodyText"/>
        <w:spacing w:before="2"/>
      </w:pPr>
    </w:p>
    <w:p>
      <w:pPr>
        <w:spacing w:line="170" w:lineRule="exact"/>
        <w:ind w:left="155" w:right="-87" w:firstLine="0"/>
        <w:rPr>
          <w:sz w:val="2"/>
        </w:rPr>
      </w:pPr>
      <w:r>
        <w:rPr>
          <w:position w:val="0"/>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position w:val="0"/>
          <w:sz w:val="2"/>
        </w:rPr>
      </w:r>
      <w:r>
        <w:rPr>
          <w:spacing w:val="12"/>
          <w:position w:val="0"/>
          <w:sz w:val="17"/>
        </w:rPr>
        <w:t> </w:t>
      </w:r>
      <w:r>
        <w:rPr>
          <w:spacing w:val="12"/>
          <w:position w:val="-2"/>
          <w:sz w:val="17"/>
        </w:rPr>
        <w:pict>
          <v:group style="width:144.85pt;height:8.550pt;mso-position-horizontal-relative:char;mso-position-vertical-relative:line" coordorigin="0,0" coordsize="2897,171">
            <v:shape style="position:absolute;left:10;top:10;width:2877;height:151" coordorigin="10,10" coordsize="2877,151" path="m10,160l53,144,139,144,182,127,225,127,267,110,321,93,536,93,579,77,761,77,804,93,890,93,933,110,987,93,1072,93,1116,110,1781,110,1824,127,1910,127,1963,110,2049,110,2092,93,2135,93,2178,110,2221,93,2403,93,2446,77,2489,93,2532,77,2629,77,2672,44,2715,44,2758,27,2800,27,2844,10,2886,10e" filled="false" stroked="true" strokeweight="1.0pt" strokecolor="#933343">
              <v:path arrowok="t"/>
              <v:stroke dashstyle="solid"/>
            </v:shape>
          </v:group>
        </w:pict>
      </w:r>
      <w:r>
        <w:rPr>
          <w:spacing w:val="12"/>
          <w:position w:val="-2"/>
          <w:sz w:val="17"/>
        </w:rPr>
      </w:r>
      <w:r>
        <w:rPr>
          <w:spacing w:val="65"/>
          <w:position w:val="-2"/>
          <w:sz w:val="2"/>
        </w:rPr>
        <w:t> </w:t>
      </w:r>
      <w:r>
        <w:rPr>
          <w:spacing w:val="65"/>
          <w:position w:val="0"/>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pacing w:val="65"/>
          <w:position w:val="0"/>
          <w:sz w:val="2"/>
        </w:rPr>
      </w:r>
    </w:p>
    <w:p>
      <w:pPr>
        <w:spacing w:before="0"/>
        <w:ind w:left="675" w:right="1509" w:firstLine="0"/>
        <w:jc w:val="center"/>
        <w:rPr>
          <w:sz w:val="12"/>
        </w:rPr>
      </w:pPr>
      <w:r>
        <w:rPr>
          <w:color w:val="292425"/>
          <w:w w:val="110"/>
          <w:sz w:val="12"/>
        </w:rPr>
        <w:t>Outstanding debt</w:t>
      </w:r>
    </w:p>
    <w:p>
      <w:pPr>
        <w:pStyle w:val="BodyText"/>
        <w:spacing w:before="11"/>
        <w:rPr>
          <w:sz w:val="17"/>
        </w:rPr>
      </w:pPr>
    </w:p>
    <w:p>
      <w:pPr>
        <w:spacing w:line="67" w:lineRule="exact"/>
        <w:ind w:left="155" w:right="-87" w:firstLine="0"/>
        <w:rPr>
          <w:sz w:val="2"/>
        </w:rPr>
      </w:pPr>
      <w:r>
        <w:rPr>
          <w:position w:val="0"/>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position w:val="0"/>
          <w:sz w:val="2"/>
        </w:rPr>
      </w:r>
      <w:r>
        <w:rPr>
          <w:spacing w:val="34"/>
          <w:position w:val="0"/>
          <w:sz w:val="6"/>
        </w:rPr>
        <w:t> </w:t>
      </w:r>
      <w:r>
        <w:rPr>
          <w:spacing w:val="34"/>
          <w:position w:val="0"/>
          <w:sz w:val="6"/>
        </w:rPr>
        <w:pict>
          <v:group style="width:145.15pt;height:3.15pt;mso-position-horizontal-relative:char;mso-position-vertical-relative:line" coordorigin="0,0" coordsize="2903,63">
            <v:line style="position:absolute" from="4,58" to="2903,58" stroked="true" strokeweight=".5pt" strokecolor="#292425">
              <v:stroke dashstyle="solid"/>
            </v:line>
            <v:shape style="position:absolute;left:5;top:0;width:2832;height:58" coordorigin="5,0" coordsize="2832,58" path="m5,58l5,0m182,58l182,22m359,58l359,22m536,58l536,0m713,58l713,22m890,58l890,22m1067,58l1067,0m1244,58l1244,22m1421,58l1421,22m1598,58l1598,0m1775,58l1775,22m1952,58l1952,22m2129,58l2129,0m2306,58l2306,22m2483,58l2483,22m2660,58l2660,0m2837,58l2837,22e" filled="false" stroked="true" strokeweight=".5pt" strokecolor="#292425">
              <v:path arrowok="t"/>
              <v:stroke dashstyle="solid"/>
            </v:shape>
          </v:group>
        </w:pict>
      </w:r>
      <w:r>
        <w:rPr>
          <w:spacing w:val="34"/>
          <w:position w:val="0"/>
          <w:sz w:val="6"/>
        </w:rPr>
      </w:r>
      <w:r>
        <w:rPr>
          <w:spacing w:val="60"/>
          <w:position w:val="0"/>
          <w:sz w:val="2"/>
        </w:rPr>
        <w:t> </w:t>
      </w:r>
      <w:r>
        <w:rPr>
          <w:spacing w:val="60"/>
          <w:position w:val="0"/>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pacing w:val="60"/>
          <w:position w:val="0"/>
          <w:sz w:val="2"/>
        </w:rPr>
      </w:r>
    </w:p>
    <w:p>
      <w:pPr>
        <w:tabs>
          <w:tab w:pos="888" w:val="left" w:leader="none"/>
          <w:tab w:pos="1425" w:val="left" w:leader="none"/>
          <w:tab w:pos="1951" w:val="left" w:leader="none"/>
          <w:tab w:pos="2490" w:val="left" w:leader="none"/>
          <w:tab w:pos="2998" w:val="left" w:leader="none"/>
        </w:tabs>
        <w:spacing w:before="1"/>
        <w:ind w:left="301" w:right="0" w:firstLine="0"/>
        <w:jc w:val="left"/>
        <w:rPr>
          <w:sz w:val="12"/>
        </w:rPr>
      </w:pPr>
      <w:r>
        <w:rPr>
          <w:color w:val="292425"/>
          <w:spacing w:val="-12"/>
          <w:w w:val="120"/>
          <w:sz w:val="12"/>
        </w:rPr>
        <w:t>1987</w:t>
        <w:tab/>
      </w:r>
      <w:r>
        <w:rPr>
          <w:color w:val="292425"/>
          <w:spacing w:val="-3"/>
          <w:w w:val="120"/>
          <w:sz w:val="12"/>
        </w:rPr>
        <w:t>90</w:t>
        <w:tab/>
      </w:r>
      <w:r>
        <w:rPr>
          <w:color w:val="292425"/>
          <w:spacing w:val="-7"/>
          <w:w w:val="120"/>
          <w:sz w:val="12"/>
        </w:rPr>
        <w:t>93</w:t>
        <w:tab/>
      </w:r>
      <w:r>
        <w:rPr>
          <w:color w:val="292425"/>
          <w:spacing w:val="-4"/>
          <w:w w:val="120"/>
          <w:sz w:val="12"/>
        </w:rPr>
        <w:t>96</w:t>
        <w:tab/>
        <w:t>99</w:t>
        <w:tab/>
        <w:t>2002</w:t>
      </w:r>
    </w:p>
    <w:p>
      <w:pPr>
        <w:spacing w:before="57"/>
        <w:ind w:left="166" w:right="0" w:firstLine="0"/>
        <w:jc w:val="left"/>
        <w:rPr>
          <w:sz w:val="12"/>
        </w:rPr>
      </w:pPr>
      <w:r>
        <w:rPr>
          <w:color w:val="292425"/>
          <w:w w:val="110"/>
          <w:sz w:val="12"/>
        </w:rPr>
        <w:t>(a) Financial</w:t>
      </w:r>
      <w:r>
        <w:rPr>
          <w:color w:val="292425"/>
          <w:spacing w:val="-13"/>
          <w:w w:val="110"/>
          <w:sz w:val="12"/>
        </w:rPr>
        <w:t> </w:t>
      </w:r>
      <w:r>
        <w:rPr>
          <w:color w:val="292425"/>
          <w:w w:val="110"/>
          <w:sz w:val="12"/>
        </w:rPr>
        <w:t>assets</w:t>
      </w:r>
      <w:r>
        <w:rPr>
          <w:color w:val="292425"/>
          <w:spacing w:val="-14"/>
          <w:w w:val="110"/>
          <w:sz w:val="12"/>
        </w:rPr>
        <w:t> </w:t>
      </w:r>
      <w:r>
        <w:rPr>
          <w:color w:val="292425"/>
          <w:w w:val="110"/>
          <w:sz w:val="12"/>
        </w:rPr>
        <w:t>plus</w:t>
      </w:r>
      <w:r>
        <w:rPr>
          <w:color w:val="292425"/>
          <w:spacing w:val="-13"/>
          <w:w w:val="110"/>
          <w:sz w:val="12"/>
        </w:rPr>
        <w:t> </w:t>
      </w:r>
      <w:r>
        <w:rPr>
          <w:color w:val="292425"/>
          <w:w w:val="110"/>
          <w:sz w:val="12"/>
        </w:rPr>
        <w:t>housing</w:t>
      </w:r>
      <w:r>
        <w:rPr>
          <w:color w:val="292425"/>
          <w:spacing w:val="-14"/>
          <w:w w:val="110"/>
          <w:sz w:val="12"/>
        </w:rPr>
        <w:t> </w:t>
      </w:r>
      <w:r>
        <w:rPr>
          <w:color w:val="292425"/>
          <w:w w:val="110"/>
          <w:sz w:val="12"/>
        </w:rPr>
        <w:t>wealth</w:t>
      </w:r>
      <w:r>
        <w:rPr>
          <w:color w:val="292425"/>
          <w:spacing w:val="-13"/>
          <w:w w:val="110"/>
          <w:sz w:val="12"/>
        </w:rPr>
        <w:t> </w:t>
      </w:r>
      <w:r>
        <w:rPr>
          <w:color w:val="292425"/>
          <w:w w:val="110"/>
          <w:sz w:val="12"/>
        </w:rPr>
        <w:t>less</w:t>
      </w:r>
      <w:r>
        <w:rPr>
          <w:color w:val="292425"/>
          <w:spacing w:val="-14"/>
          <w:w w:val="110"/>
          <w:sz w:val="12"/>
        </w:rPr>
        <w:t> </w:t>
      </w:r>
      <w:r>
        <w:rPr>
          <w:color w:val="292425"/>
          <w:w w:val="110"/>
          <w:sz w:val="12"/>
        </w:rPr>
        <w:t>outstanding</w:t>
      </w:r>
      <w:r>
        <w:rPr>
          <w:color w:val="292425"/>
          <w:spacing w:val="-13"/>
          <w:w w:val="110"/>
          <w:sz w:val="12"/>
        </w:rPr>
        <w:t> </w:t>
      </w:r>
      <w:r>
        <w:rPr>
          <w:color w:val="292425"/>
          <w:w w:val="110"/>
          <w:sz w:val="12"/>
        </w:rPr>
        <w:t>debt.</w:t>
      </w:r>
    </w:p>
    <w:p>
      <w:pPr>
        <w:spacing w:before="18"/>
        <w:ind w:left="0" w:right="38" w:firstLine="0"/>
        <w:jc w:val="right"/>
        <w:rPr>
          <w:sz w:val="12"/>
        </w:rPr>
      </w:pPr>
      <w:r>
        <w:rPr/>
        <w:br w:type="column"/>
      </w:r>
      <w:r>
        <w:rPr>
          <w:color w:val="292425"/>
          <w:spacing w:val="-3"/>
          <w:w w:val="120"/>
          <w:sz w:val="12"/>
        </w:rPr>
        <w:t>200</w:t>
      </w:r>
    </w:p>
    <w:p>
      <w:pPr>
        <w:pStyle w:val="BodyText"/>
        <w:rPr>
          <w:sz w:val="12"/>
        </w:rPr>
      </w:pPr>
    </w:p>
    <w:p>
      <w:pPr>
        <w:pStyle w:val="BodyText"/>
        <w:rPr>
          <w:sz w:val="12"/>
        </w:rPr>
      </w:pPr>
    </w:p>
    <w:p>
      <w:pPr>
        <w:spacing w:before="0"/>
        <w:ind w:left="0" w:right="38" w:firstLine="0"/>
        <w:jc w:val="right"/>
        <w:rPr>
          <w:sz w:val="12"/>
        </w:rPr>
      </w:pPr>
      <w:r>
        <w:rPr>
          <w:color w:val="292425"/>
          <w:spacing w:val="-5"/>
          <w:w w:val="120"/>
          <w:sz w:val="12"/>
        </w:rPr>
        <w:t>100</w:t>
      </w:r>
    </w:p>
    <w:p>
      <w:pPr>
        <w:pStyle w:val="BodyText"/>
        <w:rPr>
          <w:sz w:val="12"/>
        </w:rPr>
      </w:pPr>
    </w:p>
    <w:p>
      <w:pPr>
        <w:pStyle w:val="BodyText"/>
        <w:spacing w:before="11"/>
        <w:rPr>
          <w:sz w:val="11"/>
        </w:rPr>
      </w:pPr>
    </w:p>
    <w:p>
      <w:pPr>
        <w:spacing w:before="0"/>
        <w:ind w:left="0" w:right="38" w:firstLine="0"/>
        <w:jc w:val="right"/>
        <w:rPr>
          <w:sz w:val="12"/>
        </w:rPr>
      </w:pPr>
      <w:r>
        <w:rPr>
          <w:color w:val="292425"/>
          <w:w w:val="121"/>
          <w:sz w:val="12"/>
        </w:rPr>
        <w:t>0</w:t>
      </w:r>
    </w:p>
    <w:p>
      <w:pPr>
        <w:pStyle w:val="BodyText"/>
        <w:spacing w:line="292" w:lineRule="auto"/>
        <w:ind w:left="166" w:right="155"/>
      </w:pPr>
      <w:r>
        <w:rPr/>
        <w:br w:type="column"/>
      </w:r>
      <w:r>
        <w:rPr>
          <w:color w:val="292425"/>
          <w:w w:val="110"/>
        </w:rPr>
        <w:t>Households that are yet </w:t>
      </w:r>
      <w:r>
        <w:rPr>
          <w:color w:val="292425"/>
          <w:spacing w:val="-4"/>
          <w:w w:val="110"/>
        </w:rPr>
        <w:t>to </w:t>
      </w:r>
      <w:r>
        <w:rPr>
          <w:color w:val="292425"/>
          <w:w w:val="110"/>
        </w:rPr>
        <w:t>buy homes, or who wish </w:t>
      </w:r>
      <w:r>
        <w:rPr>
          <w:color w:val="292425"/>
          <w:spacing w:val="-4"/>
          <w:w w:val="110"/>
        </w:rPr>
        <w:t>to </w:t>
      </w:r>
      <w:r>
        <w:rPr>
          <w:color w:val="292425"/>
          <w:w w:val="110"/>
        </w:rPr>
        <w:t>buy more</w:t>
      </w:r>
      <w:r>
        <w:rPr>
          <w:color w:val="292425"/>
          <w:spacing w:val="-29"/>
          <w:w w:val="110"/>
        </w:rPr>
        <w:t> </w:t>
      </w:r>
      <w:r>
        <w:rPr>
          <w:color w:val="292425"/>
          <w:w w:val="110"/>
        </w:rPr>
        <w:t>expensive</w:t>
      </w:r>
      <w:r>
        <w:rPr>
          <w:color w:val="292425"/>
          <w:spacing w:val="-29"/>
          <w:w w:val="110"/>
        </w:rPr>
        <w:t> </w:t>
      </w:r>
      <w:r>
        <w:rPr>
          <w:color w:val="292425"/>
          <w:w w:val="110"/>
        </w:rPr>
        <w:t>homes,</w:t>
      </w:r>
      <w:r>
        <w:rPr>
          <w:color w:val="292425"/>
          <w:spacing w:val="-28"/>
          <w:w w:val="110"/>
        </w:rPr>
        <w:t> </w:t>
      </w:r>
      <w:r>
        <w:rPr>
          <w:color w:val="292425"/>
          <w:w w:val="110"/>
        </w:rPr>
        <w:t>face</w:t>
      </w:r>
      <w:r>
        <w:rPr>
          <w:color w:val="292425"/>
          <w:spacing w:val="-29"/>
          <w:w w:val="110"/>
        </w:rPr>
        <w:t> </w:t>
      </w:r>
      <w:r>
        <w:rPr>
          <w:color w:val="292425"/>
          <w:w w:val="110"/>
        </w:rPr>
        <w:t>a</w:t>
      </w:r>
      <w:r>
        <w:rPr>
          <w:color w:val="292425"/>
          <w:spacing w:val="-28"/>
          <w:w w:val="110"/>
        </w:rPr>
        <w:t> </w:t>
      </w:r>
      <w:r>
        <w:rPr>
          <w:color w:val="292425"/>
          <w:w w:val="110"/>
        </w:rPr>
        <w:t>higher</w:t>
      </w:r>
      <w:r>
        <w:rPr>
          <w:color w:val="292425"/>
          <w:spacing w:val="-29"/>
          <w:w w:val="110"/>
        </w:rPr>
        <w:t> </w:t>
      </w:r>
      <w:r>
        <w:rPr>
          <w:color w:val="292425"/>
          <w:w w:val="110"/>
        </w:rPr>
        <w:t>prospective</w:t>
      </w:r>
      <w:r>
        <w:rPr>
          <w:color w:val="292425"/>
          <w:spacing w:val="-28"/>
          <w:w w:val="110"/>
        </w:rPr>
        <w:t> </w:t>
      </w:r>
      <w:r>
        <w:rPr>
          <w:color w:val="292425"/>
          <w:w w:val="110"/>
        </w:rPr>
        <w:t>cost</w:t>
      </w:r>
      <w:r>
        <w:rPr>
          <w:color w:val="292425"/>
          <w:spacing w:val="-29"/>
          <w:w w:val="110"/>
        </w:rPr>
        <w:t> </w:t>
      </w:r>
      <w:r>
        <w:rPr>
          <w:color w:val="292425"/>
          <w:w w:val="110"/>
        </w:rPr>
        <w:t>of</w:t>
      </w:r>
      <w:r>
        <w:rPr>
          <w:color w:val="292425"/>
          <w:spacing w:val="-28"/>
          <w:w w:val="110"/>
        </w:rPr>
        <w:t> </w:t>
      </w:r>
      <w:r>
        <w:rPr>
          <w:color w:val="292425"/>
          <w:w w:val="110"/>
        </w:rPr>
        <w:t>living. Some</w:t>
      </w:r>
      <w:r>
        <w:rPr>
          <w:color w:val="292425"/>
          <w:spacing w:val="-27"/>
          <w:w w:val="110"/>
        </w:rPr>
        <w:t> </w:t>
      </w:r>
      <w:r>
        <w:rPr>
          <w:color w:val="292425"/>
          <w:w w:val="110"/>
        </w:rPr>
        <w:t>households,</w:t>
      </w:r>
      <w:r>
        <w:rPr>
          <w:color w:val="292425"/>
          <w:spacing w:val="-26"/>
          <w:w w:val="110"/>
        </w:rPr>
        <w:t> </w:t>
      </w:r>
      <w:r>
        <w:rPr>
          <w:color w:val="292425"/>
          <w:w w:val="110"/>
        </w:rPr>
        <w:t>particularly</w:t>
      </w:r>
      <w:r>
        <w:rPr>
          <w:color w:val="292425"/>
          <w:spacing w:val="-27"/>
          <w:w w:val="110"/>
        </w:rPr>
        <w:t> </w:t>
      </w:r>
      <w:r>
        <w:rPr>
          <w:color w:val="292425"/>
          <w:w w:val="110"/>
        </w:rPr>
        <w:t>in</w:t>
      </w:r>
      <w:r>
        <w:rPr>
          <w:color w:val="292425"/>
          <w:spacing w:val="-26"/>
          <w:w w:val="110"/>
        </w:rPr>
        <w:t> </w:t>
      </w:r>
      <w:r>
        <w:rPr>
          <w:color w:val="292425"/>
          <w:w w:val="110"/>
        </w:rPr>
        <w:t>older</w:t>
      </w:r>
      <w:r>
        <w:rPr>
          <w:color w:val="292425"/>
          <w:spacing w:val="-27"/>
          <w:w w:val="110"/>
        </w:rPr>
        <w:t> </w:t>
      </w:r>
      <w:r>
        <w:rPr>
          <w:color w:val="292425"/>
          <w:w w:val="110"/>
        </w:rPr>
        <w:t>generations,</w:t>
      </w:r>
      <w:r>
        <w:rPr>
          <w:color w:val="292425"/>
          <w:spacing w:val="-26"/>
          <w:w w:val="110"/>
        </w:rPr>
        <w:t> </w:t>
      </w:r>
      <w:r>
        <w:rPr>
          <w:color w:val="292425"/>
          <w:spacing w:val="-3"/>
          <w:w w:val="110"/>
        </w:rPr>
        <w:t>have</w:t>
      </w:r>
      <w:r>
        <w:rPr>
          <w:color w:val="292425"/>
          <w:spacing w:val="-26"/>
          <w:w w:val="110"/>
        </w:rPr>
        <w:t> </w:t>
      </w:r>
      <w:r>
        <w:rPr>
          <w:color w:val="292425"/>
          <w:w w:val="110"/>
        </w:rPr>
        <w:t>made large</w:t>
      </w:r>
      <w:r>
        <w:rPr>
          <w:color w:val="292425"/>
          <w:spacing w:val="-19"/>
          <w:w w:val="110"/>
        </w:rPr>
        <w:t> </w:t>
      </w:r>
      <w:r>
        <w:rPr>
          <w:color w:val="292425"/>
          <w:w w:val="110"/>
        </w:rPr>
        <w:t>windfall</w:t>
      </w:r>
      <w:r>
        <w:rPr>
          <w:color w:val="292425"/>
          <w:spacing w:val="-18"/>
          <w:w w:val="110"/>
        </w:rPr>
        <w:t> </w:t>
      </w:r>
      <w:r>
        <w:rPr>
          <w:color w:val="292425"/>
          <w:w w:val="110"/>
        </w:rPr>
        <w:t>gains.</w:t>
      </w:r>
      <w:r>
        <w:rPr>
          <w:color w:val="292425"/>
          <w:spacing w:val="19"/>
          <w:w w:val="110"/>
        </w:rPr>
        <w:t> </w:t>
      </w:r>
      <w:r>
        <w:rPr>
          <w:color w:val="292425"/>
          <w:w w:val="110"/>
        </w:rPr>
        <w:t>But</w:t>
      </w:r>
      <w:r>
        <w:rPr>
          <w:color w:val="292425"/>
          <w:spacing w:val="-18"/>
          <w:w w:val="110"/>
        </w:rPr>
        <w:t> </w:t>
      </w:r>
      <w:r>
        <w:rPr>
          <w:color w:val="292425"/>
          <w:w w:val="110"/>
        </w:rPr>
        <w:t>they</w:t>
      </w:r>
      <w:r>
        <w:rPr>
          <w:color w:val="292425"/>
          <w:spacing w:val="-18"/>
          <w:w w:val="110"/>
        </w:rPr>
        <w:t> </w:t>
      </w:r>
      <w:r>
        <w:rPr>
          <w:color w:val="292425"/>
          <w:spacing w:val="-3"/>
          <w:w w:val="110"/>
        </w:rPr>
        <w:t>may</w:t>
      </w:r>
      <w:r>
        <w:rPr>
          <w:color w:val="292425"/>
          <w:spacing w:val="-19"/>
          <w:w w:val="110"/>
        </w:rPr>
        <w:t> </w:t>
      </w:r>
      <w:r>
        <w:rPr>
          <w:color w:val="292425"/>
          <w:w w:val="110"/>
        </w:rPr>
        <w:t>not</w:t>
      </w:r>
      <w:r>
        <w:rPr>
          <w:color w:val="292425"/>
          <w:spacing w:val="-18"/>
          <w:w w:val="110"/>
        </w:rPr>
        <w:t> </w:t>
      </w:r>
      <w:r>
        <w:rPr>
          <w:color w:val="292425"/>
          <w:w w:val="110"/>
        </w:rPr>
        <w:t>be</w:t>
      </w:r>
      <w:r>
        <w:rPr>
          <w:color w:val="292425"/>
          <w:spacing w:val="-18"/>
          <w:w w:val="110"/>
        </w:rPr>
        <w:t> </w:t>
      </w:r>
      <w:r>
        <w:rPr>
          <w:color w:val="292425"/>
          <w:spacing w:val="-3"/>
          <w:w w:val="110"/>
        </w:rPr>
        <w:t>better</w:t>
      </w:r>
      <w:r>
        <w:rPr>
          <w:color w:val="292425"/>
          <w:spacing w:val="-18"/>
          <w:w w:val="110"/>
        </w:rPr>
        <w:t> </w:t>
      </w:r>
      <w:r>
        <w:rPr>
          <w:color w:val="292425"/>
          <w:w w:val="110"/>
        </w:rPr>
        <w:t>off</w:t>
      </w:r>
      <w:r>
        <w:rPr>
          <w:color w:val="292425"/>
          <w:spacing w:val="-19"/>
          <w:w w:val="110"/>
        </w:rPr>
        <w:t> </w:t>
      </w:r>
      <w:r>
        <w:rPr>
          <w:color w:val="292425"/>
          <w:w w:val="110"/>
        </w:rPr>
        <w:t>if</w:t>
      </w:r>
      <w:r>
        <w:rPr>
          <w:color w:val="292425"/>
          <w:spacing w:val="-18"/>
          <w:w w:val="110"/>
        </w:rPr>
        <w:t> </w:t>
      </w:r>
      <w:r>
        <w:rPr>
          <w:color w:val="292425"/>
          <w:w w:val="110"/>
        </w:rPr>
        <w:t>they</w:t>
      </w:r>
      <w:r>
        <w:rPr>
          <w:color w:val="292425"/>
          <w:spacing w:val="-18"/>
          <w:w w:val="110"/>
        </w:rPr>
        <w:t> </w:t>
      </w:r>
      <w:r>
        <w:rPr>
          <w:color w:val="292425"/>
          <w:w w:val="110"/>
        </w:rPr>
        <w:t>feel obliged </w:t>
      </w:r>
      <w:r>
        <w:rPr>
          <w:color w:val="292425"/>
          <w:spacing w:val="-4"/>
          <w:w w:val="110"/>
        </w:rPr>
        <w:t>to </w:t>
      </w:r>
      <w:r>
        <w:rPr>
          <w:color w:val="292425"/>
          <w:w w:val="110"/>
        </w:rPr>
        <w:t>make larger gifts or bequests </w:t>
      </w:r>
      <w:r>
        <w:rPr>
          <w:color w:val="292425"/>
          <w:spacing w:val="-4"/>
          <w:w w:val="110"/>
        </w:rPr>
        <w:t>to </w:t>
      </w:r>
      <w:r>
        <w:rPr>
          <w:color w:val="292425"/>
          <w:w w:val="110"/>
        </w:rPr>
        <w:t>compensate their children for the higher cost of housing. Furthermore, the value of financial and housing wealth is inherently uncertain—prices can change. But debt is not subject </w:t>
      </w:r>
      <w:r>
        <w:rPr>
          <w:color w:val="292425"/>
          <w:spacing w:val="-4"/>
          <w:w w:val="110"/>
        </w:rPr>
        <w:t>to </w:t>
      </w:r>
      <w:r>
        <w:rPr>
          <w:color w:val="292425"/>
          <w:w w:val="110"/>
        </w:rPr>
        <w:t>revaluation in the same </w:t>
      </w:r>
      <w:r>
        <w:rPr>
          <w:color w:val="292425"/>
          <w:spacing w:val="-7"/>
          <w:w w:val="110"/>
        </w:rPr>
        <w:t>way. </w:t>
      </w:r>
      <w:r>
        <w:rPr>
          <w:color w:val="292425"/>
          <w:w w:val="110"/>
        </w:rPr>
        <w:t>So households </w:t>
      </w:r>
      <w:r>
        <w:rPr>
          <w:color w:val="292425"/>
          <w:spacing w:val="-3"/>
          <w:w w:val="110"/>
        </w:rPr>
        <w:t>may </w:t>
      </w:r>
      <w:r>
        <w:rPr>
          <w:color w:val="292425"/>
          <w:w w:val="110"/>
        </w:rPr>
        <w:t>place more weight</w:t>
      </w:r>
      <w:r>
        <w:rPr>
          <w:color w:val="292425"/>
          <w:spacing w:val="-8"/>
          <w:w w:val="110"/>
        </w:rPr>
        <w:t> </w:t>
      </w:r>
      <w:r>
        <w:rPr>
          <w:color w:val="292425"/>
          <w:w w:val="110"/>
        </w:rPr>
        <w:t>on</w:t>
      </w:r>
      <w:r>
        <w:rPr>
          <w:color w:val="292425"/>
          <w:spacing w:val="-8"/>
          <w:w w:val="110"/>
        </w:rPr>
        <w:t> </w:t>
      </w:r>
      <w:r>
        <w:rPr>
          <w:color w:val="292425"/>
          <w:w w:val="110"/>
        </w:rPr>
        <w:t>their</w:t>
      </w:r>
      <w:r>
        <w:rPr>
          <w:color w:val="292425"/>
          <w:spacing w:val="-8"/>
          <w:w w:val="110"/>
        </w:rPr>
        <w:t> </w:t>
      </w:r>
      <w:r>
        <w:rPr>
          <w:color w:val="292425"/>
          <w:w w:val="110"/>
        </w:rPr>
        <w:t>debts</w:t>
      </w:r>
      <w:r>
        <w:rPr>
          <w:color w:val="292425"/>
          <w:spacing w:val="-8"/>
          <w:w w:val="110"/>
        </w:rPr>
        <w:t> </w:t>
      </w:r>
      <w:r>
        <w:rPr>
          <w:color w:val="292425"/>
          <w:w w:val="110"/>
        </w:rPr>
        <w:t>when</w:t>
      </w:r>
      <w:r>
        <w:rPr>
          <w:color w:val="292425"/>
          <w:spacing w:val="-8"/>
          <w:w w:val="110"/>
        </w:rPr>
        <w:t> </w:t>
      </w:r>
      <w:r>
        <w:rPr>
          <w:color w:val="292425"/>
          <w:w w:val="110"/>
        </w:rPr>
        <w:t>judging</w:t>
      </w:r>
      <w:r>
        <w:rPr>
          <w:color w:val="292425"/>
          <w:spacing w:val="-8"/>
          <w:w w:val="110"/>
        </w:rPr>
        <w:t> </w:t>
      </w:r>
      <w:r>
        <w:rPr>
          <w:color w:val="292425"/>
          <w:w w:val="110"/>
        </w:rPr>
        <w:t>their</w:t>
      </w:r>
      <w:r>
        <w:rPr>
          <w:color w:val="292425"/>
          <w:spacing w:val="-7"/>
          <w:w w:val="110"/>
        </w:rPr>
        <w:t> </w:t>
      </w:r>
      <w:r>
        <w:rPr>
          <w:color w:val="292425"/>
          <w:w w:val="110"/>
        </w:rPr>
        <w:t>net</w:t>
      </w:r>
      <w:r>
        <w:rPr>
          <w:color w:val="292425"/>
          <w:spacing w:val="-8"/>
          <w:w w:val="110"/>
        </w:rPr>
        <w:t> </w:t>
      </w:r>
      <w:r>
        <w:rPr>
          <w:color w:val="292425"/>
          <w:w w:val="110"/>
        </w:rPr>
        <w:t>worth.</w:t>
      </w:r>
    </w:p>
    <w:p>
      <w:pPr>
        <w:pStyle w:val="BodyText"/>
        <w:spacing w:before="6"/>
        <w:rPr>
          <w:sz w:val="23"/>
        </w:rPr>
      </w:pPr>
    </w:p>
    <w:p>
      <w:pPr>
        <w:pStyle w:val="BodyText"/>
        <w:spacing w:line="292" w:lineRule="auto"/>
        <w:ind w:left="166" w:right="155"/>
      </w:pPr>
      <w:r>
        <w:rPr>
          <w:color w:val="292425"/>
          <w:w w:val="110"/>
        </w:rPr>
        <w:t>Households</w:t>
      </w:r>
      <w:r>
        <w:rPr>
          <w:color w:val="292425"/>
          <w:spacing w:val="-17"/>
          <w:w w:val="110"/>
        </w:rPr>
        <w:t> </w:t>
      </w:r>
      <w:r>
        <w:rPr>
          <w:color w:val="292425"/>
          <w:w w:val="110"/>
        </w:rPr>
        <w:t>also</w:t>
      </w:r>
      <w:r>
        <w:rPr>
          <w:color w:val="292425"/>
          <w:spacing w:val="-16"/>
          <w:w w:val="110"/>
        </w:rPr>
        <w:t> </w:t>
      </w:r>
      <w:r>
        <w:rPr>
          <w:color w:val="292425"/>
          <w:w w:val="110"/>
        </w:rPr>
        <w:t>care</w:t>
      </w:r>
      <w:r>
        <w:rPr>
          <w:color w:val="292425"/>
          <w:spacing w:val="-17"/>
          <w:w w:val="110"/>
        </w:rPr>
        <w:t> </w:t>
      </w:r>
      <w:r>
        <w:rPr>
          <w:color w:val="292425"/>
          <w:w w:val="110"/>
        </w:rPr>
        <w:t>about</w:t>
      </w:r>
      <w:r>
        <w:rPr>
          <w:color w:val="292425"/>
          <w:spacing w:val="-16"/>
          <w:w w:val="110"/>
        </w:rPr>
        <w:t> </w:t>
      </w:r>
      <w:r>
        <w:rPr>
          <w:color w:val="292425"/>
          <w:w w:val="110"/>
        </w:rPr>
        <w:t>the</w:t>
      </w:r>
      <w:r>
        <w:rPr>
          <w:color w:val="292425"/>
          <w:spacing w:val="-16"/>
          <w:w w:val="110"/>
        </w:rPr>
        <w:t> </w:t>
      </w:r>
      <w:r>
        <w:rPr>
          <w:color w:val="292425"/>
          <w:spacing w:val="-3"/>
          <w:w w:val="110"/>
        </w:rPr>
        <w:t>resources</w:t>
      </w:r>
      <w:r>
        <w:rPr>
          <w:color w:val="292425"/>
          <w:spacing w:val="-17"/>
          <w:w w:val="110"/>
        </w:rPr>
        <w:t> </w:t>
      </w:r>
      <w:r>
        <w:rPr>
          <w:color w:val="292425"/>
          <w:w w:val="110"/>
        </w:rPr>
        <w:t>available</w:t>
      </w:r>
      <w:r>
        <w:rPr>
          <w:color w:val="292425"/>
          <w:spacing w:val="-16"/>
          <w:w w:val="110"/>
        </w:rPr>
        <w:t> </w:t>
      </w:r>
      <w:r>
        <w:rPr>
          <w:color w:val="292425"/>
          <w:w w:val="110"/>
        </w:rPr>
        <w:t>for immediate</w:t>
      </w:r>
      <w:r>
        <w:rPr>
          <w:color w:val="292425"/>
          <w:spacing w:val="-29"/>
          <w:w w:val="110"/>
        </w:rPr>
        <w:t> </w:t>
      </w:r>
      <w:r>
        <w:rPr>
          <w:color w:val="292425"/>
          <w:w w:val="110"/>
        </w:rPr>
        <w:t>consumption,</w:t>
      </w:r>
      <w:r>
        <w:rPr>
          <w:color w:val="292425"/>
          <w:spacing w:val="-29"/>
          <w:w w:val="110"/>
        </w:rPr>
        <w:t> </w:t>
      </w:r>
      <w:r>
        <w:rPr>
          <w:color w:val="292425"/>
          <w:w w:val="110"/>
        </w:rPr>
        <w:t>which</w:t>
      </w:r>
      <w:r>
        <w:rPr>
          <w:color w:val="292425"/>
          <w:spacing w:val="-28"/>
          <w:w w:val="110"/>
        </w:rPr>
        <w:t> </w:t>
      </w:r>
      <w:r>
        <w:rPr>
          <w:color w:val="292425"/>
          <w:w w:val="110"/>
        </w:rPr>
        <w:t>will</w:t>
      </w:r>
      <w:r>
        <w:rPr>
          <w:color w:val="292425"/>
          <w:spacing w:val="-29"/>
          <w:w w:val="110"/>
        </w:rPr>
        <w:t> </w:t>
      </w:r>
      <w:r>
        <w:rPr>
          <w:color w:val="292425"/>
          <w:w w:val="110"/>
        </w:rPr>
        <w:t>be</w:t>
      </w:r>
      <w:r>
        <w:rPr>
          <w:color w:val="292425"/>
          <w:spacing w:val="-28"/>
          <w:w w:val="110"/>
        </w:rPr>
        <w:t> </w:t>
      </w:r>
      <w:r>
        <w:rPr>
          <w:color w:val="292425"/>
          <w:w w:val="110"/>
        </w:rPr>
        <w:t>affected</w:t>
      </w:r>
      <w:r>
        <w:rPr>
          <w:color w:val="292425"/>
          <w:spacing w:val="-29"/>
          <w:w w:val="110"/>
        </w:rPr>
        <w:t> </w:t>
      </w:r>
      <w:r>
        <w:rPr>
          <w:color w:val="292425"/>
          <w:spacing w:val="-3"/>
          <w:w w:val="110"/>
        </w:rPr>
        <w:t>by</w:t>
      </w:r>
      <w:r>
        <w:rPr>
          <w:color w:val="292425"/>
          <w:spacing w:val="-28"/>
          <w:w w:val="110"/>
        </w:rPr>
        <w:t> </w:t>
      </w:r>
      <w:r>
        <w:rPr>
          <w:color w:val="292425"/>
          <w:w w:val="110"/>
        </w:rPr>
        <w:t>their</w:t>
      </w:r>
    </w:p>
    <w:p>
      <w:pPr>
        <w:pStyle w:val="BodyText"/>
        <w:spacing w:line="292" w:lineRule="auto"/>
        <w:ind w:left="166" w:right="155"/>
      </w:pPr>
      <w:r>
        <w:rPr>
          <w:color w:val="292425"/>
          <w:spacing w:val="-3"/>
          <w:w w:val="110"/>
        </w:rPr>
        <w:t>debt-servicing </w:t>
      </w:r>
      <w:r>
        <w:rPr>
          <w:color w:val="292425"/>
          <w:w w:val="110"/>
        </w:rPr>
        <w:t>costs. In aggregate, these </w:t>
      </w:r>
      <w:r>
        <w:rPr>
          <w:color w:val="292425"/>
          <w:spacing w:val="-3"/>
          <w:w w:val="110"/>
        </w:rPr>
        <w:t>were </w:t>
      </w:r>
      <w:r>
        <w:rPr>
          <w:color w:val="292425"/>
          <w:w w:val="110"/>
        </w:rPr>
        <w:t>stable, relative </w:t>
      </w:r>
      <w:r>
        <w:rPr>
          <w:color w:val="292425"/>
          <w:spacing w:val="-4"/>
          <w:w w:val="110"/>
        </w:rPr>
        <w:t>to </w:t>
      </w:r>
      <w:r>
        <w:rPr>
          <w:color w:val="292425"/>
          <w:w w:val="110"/>
        </w:rPr>
        <w:t>income, </w:t>
      </w:r>
      <w:r>
        <w:rPr>
          <w:color w:val="292425"/>
          <w:spacing w:val="-3"/>
          <w:w w:val="110"/>
        </w:rPr>
        <w:t>between </w:t>
      </w:r>
      <w:r>
        <w:rPr>
          <w:color w:val="292425"/>
          <w:spacing w:val="-18"/>
          <w:w w:val="110"/>
        </w:rPr>
        <w:t>1993 </w:t>
      </w:r>
      <w:r>
        <w:rPr>
          <w:color w:val="292425"/>
          <w:w w:val="110"/>
        </w:rPr>
        <w:t>and </w:t>
      </w:r>
      <w:r>
        <w:rPr>
          <w:color w:val="292425"/>
          <w:spacing w:val="-6"/>
          <w:w w:val="110"/>
        </w:rPr>
        <w:t>2002, </w:t>
      </w:r>
      <w:r>
        <w:rPr>
          <w:color w:val="292425"/>
          <w:w w:val="110"/>
        </w:rPr>
        <w:t>as the impact of higher borrowing </w:t>
      </w:r>
      <w:r>
        <w:rPr>
          <w:color w:val="292425"/>
          <w:spacing w:val="-3"/>
          <w:w w:val="110"/>
        </w:rPr>
        <w:t>was </w:t>
      </w:r>
      <w:r>
        <w:rPr>
          <w:color w:val="292425"/>
          <w:w w:val="110"/>
        </w:rPr>
        <w:t>offset </w:t>
      </w:r>
      <w:r>
        <w:rPr>
          <w:color w:val="292425"/>
          <w:spacing w:val="-3"/>
          <w:w w:val="110"/>
        </w:rPr>
        <w:t>by lower </w:t>
      </w:r>
      <w:r>
        <w:rPr>
          <w:color w:val="292425"/>
          <w:w w:val="110"/>
        </w:rPr>
        <w:t>nominal </w:t>
      </w:r>
      <w:r>
        <w:rPr>
          <w:color w:val="292425"/>
          <w:spacing w:val="-3"/>
          <w:w w:val="110"/>
        </w:rPr>
        <w:t>interest </w:t>
      </w:r>
      <w:r>
        <w:rPr>
          <w:color w:val="292425"/>
          <w:spacing w:val="-4"/>
          <w:w w:val="110"/>
        </w:rPr>
        <w:t>rates. </w:t>
      </w:r>
      <w:r>
        <w:rPr>
          <w:color w:val="292425"/>
          <w:w w:val="110"/>
        </w:rPr>
        <w:t>The number</w:t>
      </w:r>
      <w:r>
        <w:rPr>
          <w:color w:val="292425"/>
          <w:spacing w:val="-21"/>
          <w:w w:val="110"/>
        </w:rPr>
        <w:t> </w:t>
      </w:r>
      <w:r>
        <w:rPr>
          <w:color w:val="292425"/>
          <w:w w:val="110"/>
        </w:rPr>
        <w:t>of</w:t>
      </w:r>
      <w:r>
        <w:rPr>
          <w:color w:val="292425"/>
          <w:spacing w:val="-20"/>
          <w:w w:val="110"/>
        </w:rPr>
        <w:t> </w:t>
      </w:r>
      <w:r>
        <w:rPr>
          <w:color w:val="292425"/>
          <w:w w:val="110"/>
        </w:rPr>
        <w:t>households</w:t>
      </w:r>
      <w:r>
        <w:rPr>
          <w:color w:val="292425"/>
          <w:spacing w:val="-21"/>
          <w:w w:val="110"/>
        </w:rPr>
        <w:t> </w:t>
      </w:r>
      <w:r>
        <w:rPr>
          <w:color w:val="292425"/>
          <w:w w:val="110"/>
        </w:rPr>
        <w:t>with</w:t>
      </w:r>
      <w:r>
        <w:rPr>
          <w:color w:val="292425"/>
          <w:spacing w:val="-20"/>
          <w:w w:val="110"/>
        </w:rPr>
        <w:t> </w:t>
      </w:r>
      <w:r>
        <w:rPr>
          <w:color w:val="292425"/>
          <w:w w:val="110"/>
        </w:rPr>
        <w:t>mortgage</w:t>
      </w:r>
      <w:r>
        <w:rPr>
          <w:color w:val="292425"/>
          <w:spacing w:val="-21"/>
          <w:w w:val="110"/>
        </w:rPr>
        <w:t> </w:t>
      </w:r>
      <w:r>
        <w:rPr>
          <w:color w:val="292425"/>
          <w:w w:val="110"/>
        </w:rPr>
        <w:t>arrears,</w:t>
      </w:r>
      <w:r>
        <w:rPr>
          <w:color w:val="292425"/>
          <w:spacing w:val="-20"/>
          <w:w w:val="110"/>
        </w:rPr>
        <w:t> </w:t>
      </w:r>
      <w:r>
        <w:rPr>
          <w:color w:val="292425"/>
          <w:w w:val="110"/>
        </w:rPr>
        <w:t>and</w:t>
      </w:r>
      <w:r>
        <w:rPr>
          <w:color w:val="292425"/>
          <w:spacing w:val="-21"/>
          <w:w w:val="110"/>
        </w:rPr>
        <w:t> </w:t>
      </w:r>
      <w:r>
        <w:rPr>
          <w:color w:val="292425"/>
          <w:w w:val="110"/>
        </w:rPr>
        <w:t>those</w:t>
      </w:r>
      <w:r>
        <w:rPr>
          <w:color w:val="292425"/>
          <w:spacing w:val="-20"/>
          <w:w w:val="110"/>
        </w:rPr>
        <w:t> </w:t>
      </w:r>
      <w:r>
        <w:rPr>
          <w:color w:val="292425"/>
          <w:w w:val="110"/>
        </w:rPr>
        <w:t>facing repossession of their houses, has been falling, and is low </w:t>
      </w:r>
      <w:r>
        <w:rPr>
          <w:color w:val="292425"/>
          <w:spacing w:val="-3"/>
          <w:w w:val="110"/>
        </w:rPr>
        <w:t>historically, </w:t>
      </w:r>
      <w:r>
        <w:rPr>
          <w:color w:val="292425"/>
          <w:w w:val="110"/>
        </w:rPr>
        <w:t>suggesting that households </w:t>
      </w:r>
      <w:r>
        <w:rPr>
          <w:color w:val="292425"/>
          <w:spacing w:val="-3"/>
          <w:w w:val="110"/>
        </w:rPr>
        <w:t>have </w:t>
      </w:r>
      <w:r>
        <w:rPr>
          <w:color w:val="292425"/>
          <w:w w:val="110"/>
        </w:rPr>
        <w:t>been able </w:t>
      </w:r>
      <w:r>
        <w:rPr>
          <w:color w:val="292425"/>
          <w:spacing w:val="-4"/>
          <w:w w:val="110"/>
        </w:rPr>
        <w:t>to </w:t>
      </w:r>
      <w:r>
        <w:rPr>
          <w:color w:val="292425"/>
          <w:w w:val="110"/>
        </w:rPr>
        <w:t>service their debts without </w:t>
      </w:r>
      <w:r>
        <w:rPr>
          <w:color w:val="292425"/>
          <w:spacing w:val="-3"/>
          <w:w w:val="110"/>
        </w:rPr>
        <w:t>too </w:t>
      </w:r>
      <w:r>
        <w:rPr>
          <w:color w:val="292425"/>
          <w:w w:val="110"/>
        </w:rPr>
        <w:t>much </w:t>
      </w:r>
      <w:r>
        <w:rPr>
          <w:color w:val="292425"/>
          <w:spacing w:val="-4"/>
          <w:w w:val="110"/>
        </w:rPr>
        <w:t>difficulty. </w:t>
      </w:r>
      <w:r>
        <w:rPr>
          <w:color w:val="292425"/>
          <w:w w:val="110"/>
        </w:rPr>
        <w:t>Perhaps relating</w:t>
      </w:r>
      <w:r>
        <w:rPr>
          <w:color w:val="292425"/>
          <w:spacing w:val="-14"/>
          <w:w w:val="110"/>
        </w:rPr>
        <w:t> </w:t>
      </w:r>
      <w:r>
        <w:rPr>
          <w:color w:val="292425"/>
          <w:spacing w:val="-4"/>
          <w:w w:val="110"/>
        </w:rPr>
        <w:t>to</w:t>
      </w:r>
      <w:r>
        <w:rPr>
          <w:color w:val="292425"/>
          <w:spacing w:val="-13"/>
          <w:w w:val="110"/>
        </w:rPr>
        <w:t> </w:t>
      </w:r>
      <w:r>
        <w:rPr>
          <w:color w:val="292425"/>
          <w:w w:val="110"/>
        </w:rPr>
        <w:t>increased</w:t>
      </w:r>
      <w:r>
        <w:rPr>
          <w:color w:val="292425"/>
          <w:spacing w:val="-14"/>
          <w:w w:val="110"/>
        </w:rPr>
        <w:t> </w:t>
      </w:r>
      <w:r>
        <w:rPr>
          <w:color w:val="292425"/>
          <w:w w:val="110"/>
        </w:rPr>
        <w:t>unsecured</w:t>
      </w:r>
      <w:r>
        <w:rPr>
          <w:color w:val="292425"/>
          <w:spacing w:val="-13"/>
          <w:w w:val="110"/>
        </w:rPr>
        <w:t> </w:t>
      </w:r>
      <w:r>
        <w:rPr>
          <w:color w:val="292425"/>
          <w:w w:val="110"/>
        </w:rPr>
        <w:t>borrowing</w:t>
      </w:r>
      <w:r>
        <w:rPr>
          <w:color w:val="292425"/>
          <w:spacing w:val="-14"/>
          <w:w w:val="110"/>
        </w:rPr>
        <w:t> </w:t>
      </w:r>
      <w:r>
        <w:rPr>
          <w:color w:val="292425"/>
          <w:spacing w:val="-3"/>
          <w:w w:val="110"/>
        </w:rPr>
        <w:t>by</w:t>
      </w:r>
      <w:r>
        <w:rPr>
          <w:color w:val="292425"/>
          <w:spacing w:val="-13"/>
          <w:w w:val="110"/>
        </w:rPr>
        <w:t> </w:t>
      </w:r>
      <w:r>
        <w:rPr>
          <w:color w:val="292425"/>
          <w:spacing w:val="-3"/>
          <w:w w:val="110"/>
        </w:rPr>
        <w:t>low-income</w:t>
      </w:r>
    </w:p>
    <w:p>
      <w:pPr>
        <w:spacing w:after="0" w:line="292" w:lineRule="auto"/>
        <w:sectPr>
          <w:type w:val="continuous"/>
          <w:pgSz w:w="11900" w:h="16840"/>
          <w:pgMar w:top="1220" w:bottom="280" w:left="640" w:right="640"/>
          <w:cols w:num="3" w:equalWidth="0">
            <w:col w:w="3410" w:space="40"/>
            <w:col w:w="270" w:space="1213"/>
            <w:col w:w="5687"/>
          </w:cols>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spacing w:after="0"/>
        <w:sectPr>
          <w:pgSz w:w="11900" w:h="16840"/>
          <w:pgMar w:header="575" w:footer="581" w:top="760" w:bottom="780" w:left="640" w:right="640"/>
        </w:sectPr>
      </w:pPr>
    </w:p>
    <w:p>
      <w:pPr>
        <w:pStyle w:val="BodyText"/>
        <w:rPr>
          <w:sz w:val="23"/>
        </w:rPr>
      </w:pPr>
    </w:p>
    <w:p>
      <w:pPr>
        <w:pStyle w:val="BodyText"/>
        <w:ind w:left="183"/>
        <w:rPr>
          <w:rFonts w:ascii="Trebuchet MS"/>
        </w:rPr>
      </w:pPr>
      <w:bookmarkStart w:name="Private non-financial corporations’ (PNF" w:id="16"/>
      <w:bookmarkEnd w:id="16"/>
      <w:r>
        <w:rPr/>
      </w:r>
      <w:bookmarkStart w:name="Monetary aggregates" w:id="17"/>
      <w:bookmarkEnd w:id="17"/>
      <w:r>
        <w:rPr/>
      </w:r>
      <w:bookmarkStart w:name="_bookmark5" w:id="18"/>
      <w:bookmarkEnd w:id="18"/>
      <w:r>
        <w:rPr/>
      </w: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5"/>
        </w:rPr>
        <w:t>1.14</w:t>
      </w:r>
    </w:p>
    <w:p>
      <w:pPr>
        <w:pStyle w:val="BodyText"/>
        <w:spacing w:before="8"/>
        <w:ind w:left="183"/>
        <w:rPr>
          <w:sz w:val="12"/>
        </w:rPr>
      </w:pPr>
      <w:r>
        <w:rPr>
          <w:rFonts w:ascii="Trebuchet MS"/>
          <w:color w:val="0092C0"/>
        </w:rPr>
        <w:t>Household</w:t>
      </w:r>
      <w:r>
        <w:rPr>
          <w:rFonts w:ascii="Trebuchet MS"/>
          <w:color w:val="0092C0"/>
          <w:spacing w:val="-34"/>
        </w:rPr>
        <w:t> </w:t>
      </w:r>
      <w:r>
        <w:rPr>
          <w:rFonts w:ascii="Trebuchet MS"/>
          <w:color w:val="0092C0"/>
        </w:rPr>
        <w:t>sector</w:t>
      </w:r>
      <w:r>
        <w:rPr>
          <w:rFonts w:ascii="Trebuchet MS"/>
          <w:color w:val="0092C0"/>
          <w:spacing w:val="-34"/>
        </w:rPr>
        <w:t> </w:t>
      </w:r>
      <w:r>
        <w:rPr>
          <w:rFonts w:ascii="Trebuchet MS"/>
          <w:color w:val="0092C0"/>
        </w:rPr>
        <w:t>financial</w:t>
      </w:r>
      <w:r>
        <w:rPr>
          <w:rFonts w:ascii="Trebuchet MS"/>
          <w:color w:val="0092C0"/>
          <w:spacing w:val="-35"/>
        </w:rPr>
        <w:t> </w:t>
      </w:r>
      <w:r>
        <w:rPr>
          <w:rFonts w:ascii="Trebuchet MS"/>
          <w:color w:val="0092C0"/>
        </w:rPr>
        <w:t>distress</w:t>
      </w:r>
      <w:r>
        <w:rPr>
          <w:color w:val="292425"/>
          <w:position w:val="4"/>
          <w:sz w:val="12"/>
        </w:rPr>
        <w:t>(a)</w:t>
      </w:r>
    </w:p>
    <w:p>
      <w:pPr>
        <w:pStyle w:val="BodyText"/>
        <w:spacing w:before="10"/>
        <w:rPr>
          <w:sz w:val="21"/>
        </w:rPr>
      </w:pPr>
      <w:r>
        <w:rPr/>
        <w:br w:type="column"/>
      </w:r>
      <w:r>
        <w:rPr>
          <w:sz w:val="21"/>
        </w:rPr>
      </w:r>
    </w:p>
    <w:p>
      <w:pPr>
        <w:pStyle w:val="BodyText"/>
        <w:spacing w:line="292" w:lineRule="auto"/>
        <w:ind w:left="183" w:right="307"/>
      </w:pPr>
      <w:r>
        <w:rPr>
          <w:color w:val="292425"/>
          <w:w w:val="110"/>
        </w:rPr>
        <w:t>households, the number of individual insolvencies each year has been increasing since </w:t>
      </w:r>
      <w:r>
        <w:rPr>
          <w:color w:val="292425"/>
          <w:spacing w:val="-17"/>
          <w:w w:val="110"/>
        </w:rPr>
        <w:t>1997 </w:t>
      </w:r>
      <w:r>
        <w:rPr>
          <w:color w:val="292425"/>
          <w:w w:val="110"/>
        </w:rPr>
        <w:t>(see Chart </w:t>
      </w:r>
      <w:r>
        <w:rPr>
          <w:color w:val="292425"/>
          <w:spacing w:val="-7"/>
          <w:w w:val="110"/>
        </w:rPr>
        <w:t>1.14). </w:t>
      </w:r>
      <w:r>
        <w:rPr>
          <w:color w:val="292425"/>
          <w:w w:val="110"/>
        </w:rPr>
        <w:t>But</w:t>
      </w:r>
    </w:p>
    <w:p>
      <w:pPr>
        <w:spacing w:after="0" w:line="292" w:lineRule="auto"/>
        <w:sectPr>
          <w:type w:val="continuous"/>
          <w:pgSz w:w="11900" w:h="16840"/>
          <w:pgMar w:top="1220" w:bottom="280" w:left="640" w:right="640"/>
          <w:cols w:num="2" w:equalWidth="0">
            <w:col w:w="3360" w:space="1550"/>
            <w:col w:w="5710"/>
          </w:cols>
        </w:sectPr>
      </w:pPr>
    </w:p>
    <w:p>
      <w:pPr>
        <w:spacing w:line="184" w:lineRule="auto" w:before="0"/>
        <w:ind w:left="168" w:right="0" w:firstLine="0"/>
        <w:jc w:val="left"/>
        <w:rPr>
          <w:sz w:val="12"/>
        </w:rPr>
      </w:pPr>
      <w:r>
        <w:rPr>
          <w:color w:val="292425"/>
          <w:spacing w:val="-3"/>
          <w:w w:val="115"/>
          <w:position w:val="-7"/>
          <w:sz w:val="12"/>
        </w:rPr>
        <w:t>40</w:t>
      </w:r>
      <w:r>
        <w:rPr>
          <w:color w:val="292425"/>
          <w:spacing w:val="-3"/>
          <w:w w:val="115"/>
          <w:sz w:val="12"/>
        </w:rPr>
        <w:t> </w:t>
      </w:r>
      <w:r>
        <w:rPr>
          <w:color w:val="292425"/>
          <w:w w:val="115"/>
          <w:sz w:val="12"/>
          <w:u w:val="single" w:color="292425"/>
        </w:rPr>
        <w:t>T</w:t>
      </w:r>
      <w:r>
        <w:rPr>
          <w:color w:val="292425"/>
          <w:w w:val="115"/>
          <w:sz w:val="12"/>
        </w:rPr>
        <w:t>housands</w:t>
      </w:r>
    </w:p>
    <w:p>
      <w:pPr>
        <w:spacing w:line="87" w:lineRule="exact" w:before="0"/>
        <w:ind w:left="168" w:right="0" w:firstLine="0"/>
        <w:jc w:val="left"/>
        <w:rPr>
          <w:sz w:val="12"/>
        </w:rPr>
      </w:pPr>
      <w:r>
        <w:rPr/>
        <w:br w:type="column"/>
      </w:r>
      <w:r>
        <w:rPr>
          <w:color w:val="292425"/>
          <w:w w:val="105"/>
          <w:sz w:val="12"/>
        </w:rPr>
        <w:t>Thousands</w:t>
      </w:r>
    </w:p>
    <w:p>
      <w:pPr>
        <w:spacing w:line="113" w:lineRule="exact" w:before="0"/>
        <w:ind w:left="765" w:right="0" w:firstLine="0"/>
        <w:jc w:val="left"/>
        <w:rPr>
          <w:sz w:val="12"/>
        </w:rPr>
      </w:pPr>
      <w:r>
        <w:rPr/>
        <w:pict>
          <v:line style="position:absolute;mso-position-horizontal-relative:page;mso-position-vertical-relative:paragraph;z-index:15863808" from="206.513pt,2.477878pt" to="211.553pt,2.477878pt" stroked="true" strokeweight=".5pt" strokecolor="#292425">
            <v:stroke dashstyle="solid"/>
            <w10:wrap type="none"/>
          </v:line>
        </w:pict>
      </w:r>
      <w:r>
        <w:rPr>
          <w:color w:val="292425"/>
          <w:w w:val="120"/>
          <w:sz w:val="12"/>
        </w:rPr>
        <w:t>250</w:t>
      </w:r>
    </w:p>
    <w:p>
      <w:pPr>
        <w:pStyle w:val="BodyText"/>
        <w:spacing w:line="229" w:lineRule="exact"/>
        <w:ind w:left="168"/>
      </w:pPr>
      <w:r>
        <w:rPr/>
        <w:br w:type="column"/>
      </w:r>
      <w:r>
        <w:rPr>
          <w:color w:val="292425"/>
          <w:w w:val="110"/>
        </w:rPr>
        <w:t>the numbers involved are small relative to the total population.</w:t>
      </w:r>
    </w:p>
    <w:p>
      <w:pPr>
        <w:spacing w:after="0" w:line="229" w:lineRule="exact"/>
        <w:sectPr>
          <w:type w:val="continuous"/>
          <w:pgSz w:w="11900" w:h="16840"/>
          <w:pgMar w:top="1220" w:bottom="280" w:left="640" w:right="640"/>
          <w:cols w:num="3" w:equalWidth="0">
            <w:col w:w="936" w:space="1928"/>
            <w:col w:w="1003" w:space="1060"/>
            <w:col w:w="5693"/>
          </w:cols>
        </w:sectPr>
      </w:pPr>
    </w:p>
    <w:p>
      <w:pPr>
        <w:pStyle w:val="BodyText"/>
        <w:spacing w:before="4"/>
        <w:rPr>
          <w:sz w:val="16"/>
        </w:rPr>
      </w:pPr>
    </w:p>
    <w:p>
      <w:pPr>
        <w:spacing w:after="0"/>
        <w:rPr>
          <w:sz w:val="16"/>
        </w:rPr>
        <w:sectPr>
          <w:type w:val="continuous"/>
          <w:pgSz w:w="11900" w:h="16840"/>
          <w:pgMar w:top="1220" w:bottom="280" w:left="640" w:right="640"/>
        </w:sectPr>
      </w:pPr>
    </w:p>
    <w:p>
      <w:pPr>
        <w:pStyle w:val="BodyText"/>
        <w:rPr>
          <w:sz w:val="12"/>
        </w:rPr>
      </w:pPr>
    </w:p>
    <w:p>
      <w:pPr>
        <w:pStyle w:val="BodyText"/>
        <w:rPr>
          <w:sz w:val="12"/>
        </w:rPr>
      </w:pPr>
    </w:p>
    <w:p>
      <w:pPr>
        <w:spacing w:before="80"/>
        <w:ind w:left="173" w:right="0" w:firstLine="0"/>
        <w:jc w:val="left"/>
        <w:rPr>
          <w:sz w:val="12"/>
        </w:rPr>
      </w:pPr>
      <w:r>
        <w:rPr/>
        <w:pict>
          <v:group style="position:absolute;margin-left:57.501999pt;margin-top:-21.593658pt;width:145.1pt;height:141pt;mso-position-horizontal-relative:page;mso-position-vertical-relative:paragraph;z-index:15865856" coordorigin="1150,-432" coordsize="2902,2820">
            <v:shape style="position:absolute;left:1160;top:2325;width:2882;height:58" coordorigin="1160,2325" coordsize="2882,58" path="m1160,2383l4042,2383m1161,2383l1161,2325m1787,2383l1787,2325m2411,2383l2411,2325m3037,2383l3037,2325m3663,2383l3663,2325e" filled="false" stroked="true" strokeweight=".5pt" strokecolor="#292425">
              <v:path arrowok="t"/>
              <v:stroke dashstyle="solid"/>
            </v:shape>
            <v:shape style="position:absolute;left:1160;top:-43;width:2882;height:2171" coordorigin="1160,-43" coordsize="2882,2171" path="m1160,2128l1290,2060,1408,1993,1538,1976,1655,1755,1786,1653,1916,1721,2034,1671,2164,1823,2281,1552,2412,890,2542,195,2659,-43,2790,415,2920,772,3037,856,3168,1145,3285,1467,3416,1467,3546,1653,3663,1755,3794,1823,3911,1925,4042,1925e" filled="false" stroked="true" strokeweight="1pt" strokecolor="#a4ae4a">
              <v:path arrowok="t"/>
              <v:stroke dashstyle="solid"/>
            </v:shape>
            <v:shape style="position:absolute;left:1160;top:1450;width:2882;height:831" coordorigin="1160,1451" coordsize="2882,831" path="m1160,2281l1290,2264,1408,2230,1538,2213,1655,2179,1786,2095,1916,2044,2034,2010,2164,2095,2281,2129,2412,1806,2542,1451,2659,1518,2790,1637,2920,1755,3037,1739,3168,1823,3285,1942,3416,1925,3546,1976,3663,2044,3794,2111,3911,2179,4042,2213e" filled="false" stroked="true" strokeweight="1pt" strokecolor="#00a894">
              <v:path arrowok="t"/>
              <v:stroke dashstyle="solid"/>
            </v:shape>
            <v:shape style="position:absolute;left:1160;top:-331;width:2882;height:2357" coordorigin="1160,-330" coordsize="2882,2357" path="m1160,2026l1290,1941,1408,1907,1538,1806,1655,1721,1786,1822,1916,1806,2034,1772,2164,1704,2281,1636,2412,1314,2542,466,2659,-330,2790,-330,2920,94,3037,416,3168,416,3285,551,3416,551,3546,246,3663,195,3794,161,3911,110,4042,-110e" filled="false" stroked="true" strokeweight="1pt" strokecolor="#93479a">
              <v:path arrowok="t"/>
              <v:stroke dashstyle="solid"/>
            </v:shape>
            <v:line style="position:absolute" from="2010,1081" to="2010,1917" stroked="true" strokeweight=".5pt" strokecolor="#292425">
              <v:stroke dashstyle="solid"/>
            </v:line>
            <v:shape style="position:absolute;left:1984;top:1900;width:51;height:85" coordorigin="1985,1900" coordsize="51,85" path="m2035,1900l1985,1900,1991,1916,1996,1928,2010,1985,2011,1976,2014,1966,2017,1954,2020,1941,2024,1929,2035,1900xe" filled="true" fillcolor="#292425" stroked="false">
              <v:path arrowok="t"/>
              <v:fill type="solid"/>
            </v:shape>
            <v:shape style="position:absolute;left:2044;top:43;width:440;height:356" type="#_x0000_t75" stroked="false">
              <v:imagedata r:id="rId27" o:title=""/>
            </v:shape>
            <v:shape style="position:absolute;left:1228;top:-244;width:1082;height:260" type="#_x0000_t202" filled="false" stroked="false">
              <v:textbox inset="0,0,0,0">
                <w:txbxContent>
                  <w:p>
                    <w:pPr>
                      <w:spacing w:line="116" w:lineRule="exact" w:before="0"/>
                      <w:ind w:left="0" w:right="0" w:firstLine="0"/>
                      <w:jc w:val="left"/>
                      <w:rPr>
                        <w:sz w:val="12"/>
                      </w:rPr>
                    </w:pPr>
                    <w:r>
                      <w:rPr>
                        <w:color w:val="292425"/>
                        <w:w w:val="110"/>
                        <w:sz w:val="12"/>
                      </w:rPr>
                      <w:t>Mortgages in</w:t>
                    </w:r>
                    <w:r>
                      <w:rPr>
                        <w:color w:val="292425"/>
                        <w:spacing w:val="-26"/>
                        <w:w w:val="110"/>
                        <w:sz w:val="12"/>
                      </w:rPr>
                      <w:t> </w:t>
                    </w:r>
                    <w:r>
                      <w:rPr>
                        <w:color w:val="292425"/>
                        <w:w w:val="110"/>
                        <w:sz w:val="12"/>
                      </w:rPr>
                      <w:t>arrears</w:t>
                    </w:r>
                  </w:p>
                  <w:p>
                    <w:pPr>
                      <w:spacing w:before="2"/>
                      <w:ind w:left="60" w:right="0" w:firstLine="0"/>
                      <w:jc w:val="left"/>
                      <w:rPr>
                        <w:sz w:val="12"/>
                      </w:rPr>
                    </w:pPr>
                    <w:r>
                      <w:rPr>
                        <w:color w:val="292425"/>
                        <w:w w:val="110"/>
                        <w:sz w:val="12"/>
                      </w:rPr>
                      <w:t>(right-hand scale)</w:t>
                    </w:r>
                  </w:p>
                </w:txbxContent>
              </v:textbox>
              <w10:wrap type="none"/>
            </v:shape>
            <v:shape style="position:absolute;left:2826;top:-432;width:1194;height:400" type="#_x0000_t202" filled="false" stroked="false">
              <v:textbox inset="0,0,0,0">
                <w:txbxContent>
                  <w:p>
                    <w:pPr>
                      <w:spacing w:line="116" w:lineRule="exact" w:before="0"/>
                      <w:ind w:left="0" w:right="0" w:firstLine="0"/>
                      <w:jc w:val="left"/>
                      <w:rPr>
                        <w:sz w:val="12"/>
                      </w:rPr>
                    </w:pPr>
                    <w:r>
                      <w:rPr>
                        <w:color w:val="292425"/>
                        <w:w w:val="105"/>
                        <w:sz w:val="12"/>
                      </w:rPr>
                      <w:t>Individual insolvencies</w:t>
                    </w:r>
                  </w:p>
                  <w:p>
                    <w:pPr>
                      <w:spacing w:before="2"/>
                      <w:ind w:left="60" w:right="0" w:firstLine="0"/>
                      <w:jc w:val="left"/>
                      <w:rPr>
                        <w:sz w:val="12"/>
                      </w:rPr>
                    </w:pPr>
                    <w:r>
                      <w:rPr>
                        <w:color w:val="292425"/>
                        <w:w w:val="110"/>
                        <w:sz w:val="12"/>
                      </w:rPr>
                      <w:t>per year</w:t>
                    </w:r>
                  </w:p>
                  <w:p>
                    <w:pPr>
                      <w:spacing w:before="2"/>
                      <w:ind w:left="60" w:right="0" w:firstLine="0"/>
                      <w:jc w:val="left"/>
                      <w:rPr>
                        <w:sz w:val="12"/>
                      </w:rPr>
                    </w:pPr>
                    <w:r>
                      <w:rPr>
                        <w:color w:val="292425"/>
                        <w:w w:val="105"/>
                        <w:sz w:val="12"/>
                      </w:rPr>
                      <w:t>(left-hand scale)</w:t>
                    </w:r>
                  </w:p>
                </w:txbxContent>
              </v:textbox>
              <w10:wrap type="none"/>
            </v:shape>
            <v:shape style="position:absolute;left:1253;top:654;width:1033;height:400" type="#_x0000_t202" filled="false" stroked="false">
              <v:textbox inset="0,0,0,0">
                <w:txbxContent>
                  <w:p>
                    <w:pPr>
                      <w:spacing w:line="116" w:lineRule="exact" w:before="0"/>
                      <w:ind w:left="0" w:right="0" w:firstLine="0"/>
                      <w:jc w:val="left"/>
                      <w:rPr>
                        <w:sz w:val="12"/>
                      </w:rPr>
                    </w:pPr>
                    <w:r>
                      <w:rPr>
                        <w:color w:val="292425"/>
                        <w:w w:val="105"/>
                        <w:sz w:val="12"/>
                      </w:rPr>
                      <w:t>Houses repossessed</w:t>
                    </w:r>
                  </w:p>
                  <w:p>
                    <w:pPr>
                      <w:spacing w:before="2"/>
                      <w:ind w:left="60" w:right="0" w:firstLine="0"/>
                      <w:jc w:val="left"/>
                      <w:rPr>
                        <w:sz w:val="12"/>
                      </w:rPr>
                    </w:pPr>
                    <w:r>
                      <w:rPr>
                        <w:color w:val="292425"/>
                        <w:w w:val="110"/>
                        <w:sz w:val="12"/>
                      </w:rPr>
                      <w:t>per year</w:t>
                    </w:r>
                  </w:p>
                  <w:p>
                    <w:pPr>
                      <w:spacing w:before="2"/>
                      <w:ind w:left="60" w:right="0" w:firstLine="0"/>
                      <w:jc w:val="left"/>
                      <w:rPr>
                        <w:sz w:val="12"/>
                      </w:rPr>
                    </w:pPr>
                    <w:r>
                      <w:rPr>
                        <w:color w:val="292425"/>
                        <w:w w:val="110"/>
                        <w:sz w:val="12"/>
                      </w:rPr>
                      <w:t>(right-hand scale)</w:t>
                    </w:r>
                  </w:p>
                </w:txbxContent>
              </v:textbox>
              <w10:wrap type="none"/>
            </v:shape>
            <w10:wrap type="none"/>
          </v:group>
        </w:pict>
      </w:r>
      <w:r>
        <w:rPr/>
        <w:pict>
          <v:line style="position:absolute;mso-position-horizontal-relative:page;mso-position-vertical-relative:paragraph;z-index:15867904" from="48.883999pt,8.430965pt" to="53.923999pt,8.430965pt" stroked="true" strokeweight=".5pt" strokecolor="#292425">
            <v:stroke dashstyle="solid"/>
            <w10:wrap type="none"/>
          </v:line>
        </w:pict>
      </w:r>
      <w:r>
        <w:rPr>
          <w:color w:val="292425"/>
          <w:w w:val="120"/>
          <w:sz w:val="12"/>
        </w:rPr>
        <w:t>30</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1"/>
        <w:ind w:left="169" w:right="0" w:firstLine="0"/>
        <w:jc w:val="left"/>
        <w:rPr>
          <w:sz w:val="12"/>
        </w:rPr>
      </w:pPr>
      <w:r>
        <w:rPr/>
        <w:pict>
          <v:line style="position:absolute;mso-position-horizontal-relative:page;mso-position-vertical-relative:paragraph;z-index:15867392" from="48.883999pt,4.106791pt" to="53.923999pt,4.106791pt" stroked="true" strokeweight=".5pt" strokecolor="#292425">
            <v:stroke dashstyle="solid"/>
            <w10:wrap type="none"/>
          </v:line>
        </w:pict>
      </w:r>
      <w:r>
        <w:rPr>
          <w:color w:val="292425"/>
          <w:spacing w:val="-8"/>
          <w:w w:val="120"/>
          <w:sz w:val="12"/>
        </w:rPr>
        <w:t>20</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176" w:right="0" w:firstLine="0"/>
        <w:jc w:val="left"/>
        <w:rPr>
          <w:sz w:val="12"/>
        </w:rPr>
      </w:pPr>
      <w:r>
        <w:rPr/>
        <w:pict>
          <v:line style="position:absolute;mso-position-horizontal-relative:page;mso-position-vertical-relative:paragraph;z-index:15866880" from="48.883999pt,4.430786pt" to="53.923999pt,4.430786pt" stroked="true" strokeweight=".5pt" strokecolor="#292425">
            <v:stroke dashstyle="solid"/>
            <w10:wrap type="none"/>
          </v:line>
        </w:pict>
      </w:r>
      <w:r>
        <w:rPr>
          <w:color w:val="292425"/>
          <w:spacing w:val="-14"/>
          <w:w w:val="120"/>
          <w:sz w:val="12"/>
        </w:rPr>
        <w:t>10</w:t>
      </w: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235" w:right="0" w:firstLine="0"/>
        <w:jc w:val="left"/>
        <w:rPr>
          <w:sz w:val="12"/>
        </w:rPr>
      </w:pPr>
      <w:r>
        <w:rPr/>
        <w:pict>
          <v:line style="position:absolute;mso-position-horizontal-relative:page;mso-position-vertical-relative:paragraph;z-index:15866368" from="48.883999pt,4.056551pt" to="53.923999pt,4.056551pt" stroked="true" strokeweight=".5pt" strokecolor="#292425">
            <v:stroke dashstyle="solid"/>
            <w10:wrap type="none"/>
          </v:line>
        </w:pict>
      </w:r>
      <w:r>
        <w:rPr>
          <w:color w:val="292425"/>
          <w:w w:val="121"/>
          <w:sz w:val="12"/>
        </w:rPr>
        <w:t>0</w:t>
      </w:r>
    </w:p>
    <w:p>
      <w:pPr>
        <w:tabs>
          <w:tab w:pos="1071" w:val="left" w:leader="none"/>
          <w:tab w:pos="1699" w:val="left" w:leader="none"/>
          <w:tab w:pos="2324" w:val="left" w:leader="none"/>
          <w:tab w:pos="2888" w:val="left" w:leader="none"/>
        </w:tabs>
        <w:spacing w:line="133" w:lineRule="exact" w:before="10"/>
        <w:ind w:left="406" w:right="0" w:firstLine="0"/>
        <w:jc w:val="left"/>
        <w:rPr>
          <w:sz w:val="12"/>
        </w:rPr>
      </w:pPr>
      <w:r>
        <w:rPr>
          <w:color w:val="292425"/>
          <w:spacing w:val="-11"/>
          <w:w w:val="120"/>
          <w:sz w:val="12"/>
        </w:rPr>
        <w:t>1980</w:t>
        <w:tab/>
      </w:r>
      <w:r>
        <w:rPr>
          <w:color w:val="292425"/>
          <w:spacing w:val="-8"/>
          <w:w w:val="120"/>
          <w:sz w:val="12"/>
        </w:rPr>
        <w:t>85</w:t>
        <w:tab/>
      </w:r>
      <w:r>
        <w:rPr>
          <w:color w:val="292425"/>
          <w:spacing w:val="-3"/>
          <w:w w:val="120"/>
          <w:sz w:val="12"/>
        </w:rPr>
        <w:t>90</w:t>
        <w:tab/>
      </w:r>
      <w:r>
        <w:rPr>
          <w:color w:val="292425"/>
          <w:spacing w:val="-8"/>
          <w:w w:val="120"/>
          <w:sz w:val="12"/>
        </w:rPr>
        <w:t>95</w:t>
        <w:tab/>
      </w:r>
      <w:r>
        <w:rPr>
          <w:color w:val="292425"/>
          <w:w w:val="120"/>
          <w:sz w:val="12"/>
        </w:rPr>
        <w:t>2000</w:t>
      </w:r>
    </w:p>
    <w:p>
      <w:pPr>
        <w:pStyle w:val="BodyText"/>
        <w:rPr>
          <w:sz w:val="12"/>
        </w:rPr>
      </w:pPr>
      <w:r>
        <w:rPr/>
        <w:br w:type="column"/>
      </w:r>
      <w:r>
        <w:rPr>
          <w:sz w:val="12"/>
        </w:rPr>
      </w:r>
    </w:p>
    <w:p>
      <w:pPr>
        <w:spacing w:before="83"/>
        <w:ind w:left="0" w:right="38" w:firstLine="0"/>
        <w:jc w:val="right"/>
        <w:rPr>
          <w:sz w:val="12"/>
        </w:rPr>
      </w:pPr>
      <w:r>
        <w:rPr>
          <w:color w:val="292425"/>
          <w:spacing w:val="-3"/>
          <w:w w:val="120"/>
          <w:sz w:val="12"/>
        </w:rPr>
        <w:t>200</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62784" from="206.513pt,3.756174pt" to="211.553pt,3.756174pt" stroked="true" strokeweight=".5pt" strokecolor="#292425">
            <v:stroke dashstyle="solid"/>
            <w10:wrap type="none"/>
          </v:line>
        </w:pict>
      </w:r>
      <w:r>
        <w:rPr/>
        <w:pict>
          <v:line style="position:absolute;mso-position-horizontal-relative:page;mso-position-vertical-relative:paragraph;z-index:15863296" from="206.513pt,-25.004826pt" to="211.553pt,-25.004826pt" stroked="true" strokeweight=".5pt" strokecolor="#292425">
            <v:stroke dashstyle="solid"/>
            <w10:wrap type="none"/>
          </v:line>
        </w:pict>
      </w:r>
      <w:r>
        <w:rPr>
          <w:color w:val="292425"/>
          <w:spacing w:val="-11"/>
          <w:w w:val="120"/>
          <w:sz w:val="12"/>
        </w:rPr>
        <w:t>150</w:t>
      </w:r>
    </w:p>
    <w:p>
      <w:pPr>
        <w:pStyle w:val="BodyText"/>
        <w:rPr>
          <w:sz w:val="12"/>
        </w:rPr>
      </w:pPr>
    </w:p>
    <w:p>
      <w:pPr>
        <w:pStyle w:val="BodyText"/>
        <w:rPr>
          <w:sz w:val="12"/>
        </w:rPr>
      </w:pPr>
    </w:p>
    <w:p>
      <w:pPr>
        <w:pStyle w:val="BodyText"/>
        <w:spacing w:before="1"/>
        <w:rPr>
          <w:sz w:val="14"/>
        </w:rPr>
      </w:pPr>
    </w:p>
    <w:p>
      <w:pPr>
        <w:spacing w:before="1"/>
        <w:ind w:left="0" w:right="38" w:firstLine="0"/>
        <w:jc w:val="right"/>
        <w:rPr>
          <w:sz w:val="12"/>
        </w:rPr>
      </w:pPr>
      <w:r>
        <w:rPr/>
        <w:pict>
          <v:line style="position:absolute;mso-position-horizontal-relative:page;mso-position-vertical-relative:paragraph;z-index:15862272" from="206.513pt,3.881552pt" to="211.553pt,3.881552pt" stroked="true" strokeweight=".5pt" strokecolor="#292425">
            <v:stroke dashstyle="solid"/>
            <w10:wrap type="none"/>
          </v:line>
        </w:pict>
      </w:r>
      <w:r>
        <w:rPr>
          <w:color w:val="292425"/>
          <w:spacing w:val="-5"/>
          <w:w w:val="120"/>
          <w:sz w:val="12"/>
        </w:rPr>
        <w:t>100</w:t>
      </w:r>
    </w:p>
    <w:p>
      <w:pPr>
        <w:pStyle w:val="BodyText"/>
        <w:rPr>
          <w:sz w:val="12"/>
        </w:rPr>
      </w:pPr>
    </w:p>
    <w:p>
      <w:pPr>
        <w:pStyle w:val="BodyText"/>
        <w:rPr>
          <w:sz w:val="12"/>
        </w:rPr>
      </w:pPr>
    </w:p>
    <w:p>
      <w:pPr>
        <w:pStyle w:val="BodyText"/>
        <w:spacing w:before="1"/>
        <w:rPr>
          <w:sz w:val="14"/>
        </w:rPr>
      </w:pPr>
    </w:p>
    <w:p>
      <w:pPr>
        <w:spacing w:before="0"/>
        <w:ind w:left="0" w:right="46" w:firstLine="0"/>
        <w:jc w:val="right"/>
        <w:rPr>
          <w:sz w:val="12"/>
        </w:rPr>
      </w:pPr>
      <w:r>
        <w:rPr/>
        <w:pict>
          <v:line style="position:absolute;mso-position-horizontal-relative:page;mso-position-vertical-relative:paragraph;z-index:15861760" from="206.513pt,3.786381pt" to="211.553pt,3.786381pt" stroked="true" strokeweight=".5pt" strokecolor="#292425">
            <v:stroke dashstyle="solid"/>
            <w10:wrap type="none"/>
          </v:line>
        </w:pict>
      </w:r>
      <w:r>
        <w:rPr>
          <w:color w:val="292425"/>
          <w:spacing w:val="-10"/>
          <w:w w:val="120"/>
          <w:sz w:val="12"/>
        </w:rPr>
        <w:t>50</w:t>
      </w:r>
    </w:p>
    <w:p>
      <w:pPr>
        <w:pStyle w:val="BodyText"/>
        <w:rPr>
          <w:sz w:val="12"/>
        </w:rPr>
      </w:pPr>
    </w:p>
    <w:p>
      <w:pPr>
        <w:pStyle w:val="BodyText"/>
        <w:rPr>
          <w:sz w:val="12"/>
        </w:rPr>
      </w:pPr>
    </w:p>
    <w:p>
      <w:pPr>
        <w:pStyle w:val="BodyText"/>
        <w:spacing w:before="1"/>
        <w:rPr>
          <w:sz w:val="14"/>
        </w:rPr>
      </w:pPr>
    </w:p>
    <w:p>
      <w:pPr>
        <w:spacing w:before="0"/>
        <w:ind w:left="0" w:right="38" w:firstLine="0"/>
        <w:jc w:val="right"/>
        <w:rPr>
          <w:sz w:val="12"/>
        </w:rPr>
      </w:pPr>
      <w:r>
        <w:rPr/>
        <w:pict>
          <v:line style="position:absolute;mso-position-horizontal-relative:page;mso-position-vertical-relative:paragraph;z-index:15868416" from="206.513pt,3.606538pt" to="211.553pt,3.606538pt" stroked="true" strokeweight=".5pt" strokecolor="#292425">
            <v:stroke dashstyle="solid"/>
            <w10:wrap type="none"/>
          </v:line>
        </w:pict>
      </w:r>
      <w:r>
        <w:rPr>
          <w:color w:val="292425"/>
          <w:w w:val="121"/>
          <w:sz w:val="12"/>
        </w:rPr>
        <w:t>0</w:t>
      </w:r>
    </w:p>
    <w:p>
      <w:pPr>
        <w:pStyle w:val="BodyText"/>
        <w:spacing w:before="101"/>
        <w:ind w:left="169"/>
        <w:rPr>
          <w:rFonts w:ascii="Trebuchet MS" w:hAnsi="Trebuchet MS"/>
        </w:rPr>
      </w:pPr>
      <w:r>
        <w:rPr/>
        <w:br w:type="column"/>
      </w:r>
      <w:r>
        <w:rPr>
          <w:rFonts w:ascii="Trebuchet MS" w:hAnsi="Trebuchet MS"/>
          <w:color w:val="0092C0"/>
        </w:rPr>
        <w:t>Private non-financial corporations’ (PNFCs’) borrowing</w:t>
      </w:r>
    </w:p>
    <w:p>
      <w:pPr>
        <w:pStyle w:val="BodyText"/>
        <w:spacing w:before="11"/>
        <w:rPr>
          <w:rFonts w:ascii="Trebuchet MS"/>
          <w:sz w:val="17"/>
        </w:rPr>
      </w:pPr>
    </w:p>
    <w:p>
      <w:pPr>
        <w:pStyle w:val="BodyText"/>
        <w:spacing w:line="292" w:lineRule="auto"/>
        <w:ind w:left="289"/>
      </w:pPr>
      <w:r>
        <w:rPr>
          <w:color w:val="292425"/>
          <w:w w:val="105"/>
        </w:rPr>
        <w:t>PNFCs’</w:t>
      </w:r>
      <w:r>
        <w:rPr>
          <w:color w:val="292425"/>
          <w:spacing w:val="-10"/>
          <w:w w:val="105"/>
        </w:rPr>
        <w:t> </w:t>
      </w:r>
      <w:r>
        <w:rPr>
          <w:color w:val="292425"/>
          <w:w w:val="105"/>
        </w:rPr>
        <w:t>borrowing</w:t>
      </w:r>
      <w:r>
        <w:rPr>
          <w:color w:val="292425"/>
          <w:spacing w:val="-10"/>
          <w:w w:val="105"/>
        </w:rPr>
        <w:t> </w:t>
      </w:r>
      <w:r>
        <w:rPr>
          <w:color w:val="292425"/>
          <w:w w:val="105"/>
        </w:rPr>
        <w:t>from</w:t>
      </w:r>
      <w:r>
        <w:rPr>
          <w:color w:val="292425"/>
          <w:spacing w:val="-10"/>
          <w:w w:val="105"/>
        </w:rPr>
        <w:t> </w:t>
      </w:r>
      <w:r>
        <w:rPr>
          <w:color w:val="292425"/>
          <w:w w:val="105"/>
        </w:rPr>
        <w:t>UK</w:t>
      </w:r>
      <w:r>
        <w:rPr>
          <w:color w:val="292425"/>
          <w:spacing w:val="-10"/>
          <w:w w:val="105"/>
        </w:rPr>
        <w:t> </w:t>
      </w:r>
      <w:r>
        <w:rPr>
          <w:color w:val="292425"/>
          <w:w w:val="105"/>
        </w:rPr>
        <w:t>banks</w:t>
      </w:r>
      <w:r>
        <w:rPr>
          <w:color w:val="292425"/>
          <w:spacing w:val="-10"/>
          <w:w w:val="105"/>
        </w:rPr>
        <w:t> </w:t>
      </w:r>
      <w:r>
        <w:rPr>
          <w:color w:val="292425"/>
          <w:w w:val="105"/>
        </w:rPr>
        <w:t>and</w:t>
      </w:r>
      <w:r>
        <w:rPr>
          <w:color w:val="292425"/>
          <w:spacing w:val="-10"/>
          <w:w w:val="105"/>
        </w:rPr>
        <w:t> </w:t>
      </w:r>
      <w:r>
        <w:rPr>
          <w:color w:val="292425"/>
          <w:w w:val="105"/>
        </w:rPr>
        <w:t>building</w:t>
      </w:r>
      <w:r>
        <w:rPr>
          <w:color w:val="292425"/>
          <w:spacing w:val="-10"/>
          <w:w w:val="105"/>
        </w:rPr>
        <w:t> </w:t>
      </w:r>
      <w:r>
        <w:rPr>
          <w:color w:val="292425"/>
          <w:w w:val="105"/>
        </w:rPr>
        <w:t>societies—M4 </w:t>
      </w:r>
      <w:r>
        <w:rPr>
          <w:color w:val="292425"/>
          <w:w w:val="110"/>
        </w:rPr>
        <w:t>borrowing</w:t>
      </w:r>
      <w:r>
        <w:rPr>
          <w:color w:val="292425"/>
          <w:spacing w:val="-31"/>
          <w:w w:val="110"/>
        </w:rPr>
        <w:t> </w:t>
      </w:r>
      <w:r>
        <w:rPr>
          <w:color w:val="292425"/>
          <w:w w:val="110"/>
        </w:rPr>
        <w:t>(excluding</w:t>
      </w:r>
      <w:r>
        <w:rPr>
          <w:color w:val="292425"/>
          <w:spacing w:val="-31"/>
          <w:w w:val="110"/>
        </w:rPr>
        <w:t> </w:t>
      </w:r>
      <w:r>
        <w:rPr>
          <w:color w:val="292425"/>
          <w:w w:val="110"/>
        </w:rPr>
        <w:t>the</w:t>
      </w:r>
      <w:r>
        <w:rPr>
          <w:color w:val="292425"/>
          <w:spacing w:val="-30"/>
          <w:w w:val="110"/>
        </w:rPr>
        <w:t> </w:t>
      </w:r>
      <w:r>
        <w:rPr>
          <w:color w:val="292425"/>
          <w:w w:val="110"/>
        </w:rPr>
        <w:t>effects</w:t>
      </w:r>
      <w:r>
        <w:rPr>
          <w:color w:val="292425"/>
          <w:spacing w:val="-31"/>
          <w:w w:val="110"/>
        </w:rPr>
        <w:t> </w:t>
      </w:r>
      <w:r>
        <w:rPr>
          <w:color w:val="292425"/>
          <w:w w:val="110"/>
        </w:rPr>
        <w:t>of</w:t>
      </w:r>
      <w:r>
        <w:rPr>
          <w:color w:val="292425"/>
          <w:spacing w:val="-30"/>
          <w:w w:val="110"/>
        </w:rPr>
        <w:t> </w:t>
      </w:r>
      <w:r>
        <w:rPr>
          <w:color w:val="292425"/>
          <w:w w:val="110"/>
        </w:rPr>
        <w:t>securitisations)—grew</w:t>
      </w:r>
      <w:r>
        <w:rPr>
          <w:color w:val="292425"/>
          <w:spacing w:val="-31"/>
          <w:w w:val="110"/>
        </w:rPr>
        <w:t> </w:t>
      </w:r>
      <w:r>
        <w:rPr>
          <w:color w:val="292425"/>
          <w:spacing w:val="-3"/>
          <w:w w:val="110"/>
        </w:rPr>
        <w:t>by </w:t>
      </w:r>
      <w:r>
        <w:rPr>
          <w:color w:val="292425"/>
          <w:w w:val="110"/>
        </w:rPr>
        <w:t>9.4% in the year </w:t>
      </w:r>
      <w:r>
        <w:rPr>
          <w:color w:val="292425"/>
          <w:spacing w:val="-4"/>
          <w:w w:val="110"/>
        </w:rPr>
        <w:t>to </w:t>
      </w:r>
      <w:r>
        <w:rPr>
          <w:color w:val="292425"/>
          <w:spacing w:val="-7"/>
          <w:w w:val="110"/>
        </w:rPr>
        <w:t>2003 </w:t>
      </w:r>
      <w:r>
        <w:rPr>
          <w:color w:val="292425"/>
          <w:w w:val="110"/>
        </w:rPr>
        <w:t>Q3, somewhat </w:t>
      </w:r>
      <w:r>
        <w:rPr>
          <w:color w:val="292425"/>
          <w:spacing w:val="-3"/>
          <w:w w:val="110"/>
        </w:rPr>
        <w:t>slower </w:t>
      </w:r>
      <w:r>
        <w:rPr>
          <w:color w:val="292425"/>
          <w:w w:val="110"/>
        </w:rPr>
        <w:t>than in Q2, reflecting a weak flow in the </w:t>
      </w:r>
      <w:r>
        <w:rPr>
          <w:color w:val="292425"/>
          <w:spacing w:val="-3"/>
          <w:w w:val="110"/>
        </w:rPr>
        <w:t>latest quarter. </w:t>
      </w:r>
      <w:r>
        <w:rPr>
          <w:color w:val="292425"/>
          <w:w w:val="110"/>
        </w:rPr>
        <w:t>But use of other forms of finance </w:t>
      </w:r>
      <w:r>
        <w:rPr>
          <w:color w:val="292425"/>
          <w:spacing w:val="-3"/>
          <w:w w:val="110"/>
        </w:rPr>
        <w:t>was </w:t>
      </w:r>
      <w:r>
        <w:rPr>
          <w:color w:val="292425"/>
          <w:w w:val="110"/>
        </w:rPr>
        <w:t>quite strong in Q3, so the </w:t>
      </w:r>
      <w:r>
        <w:rPr>
          <w:color w:val="292425"/>
          <w:spacing w:val="-3"/>
          <w:w w:val="110"/>
        </w:rPr>
        <w:t>total external </w:t>
      </w:r>
      <w:r>
        <w:rPr>
          <w:color w:val="292425"/>
          <w:w w:val="110"/>
        </w:rPr>
        <w:t>finance</w:t>
      </w:r>
      <w:r>
        <w:rPr>
          <w:color w:val="292425"/>
          <w:spacing w:val="-11"/>
          <w:w w:val="110"/>
        </w:rPr>
        <w:t> </w:t>
      </w:r>
      <w:r>
        <w:rPr>
          <w:color w:val="292425"/>
          <w:w w:val="110"/>
        </w:rPr>
        <w:t>raised</w:t>
      </w:r>
      <w:r>
        <w:rPr>
          <w:color w:val="292425"/>
          <w:spacing w:val="-11"/>
          <w:w w:val="110"/>
        </w:rPr>
        <w:t> </w:t>
      </w:r>
      <w:r>
        <w:rPr>
          <w:color w:val="292425"/>
          <w:spacing w:val="-3"/>
          <w:w w:val="110"/>
        </w:rPr>
        <w:t>was</w:t>
      </w:r>
      <w:r>
        <w:rPr>
          <w:color w:val="292425"/>
          <w:spacing w:val="-11"/>
          <w:w w:val="110"/>
        </w:rPr>
        <w:t> </w:t>
      </w:r>
      <w:r>
        <w:rPr>
          <w:color w:val="292425"/>
          <w:w w:val="110"/>
        </w:rPr>
        <w:t>a</w:t>
      </w:r>
      <w:r>
        <w:rPr>
          <w:color w:val="292425"/>
          <w:spacing w:val="-11"/>
          <w:w w:val="110"/>
        </w:rPr>
        <w:t> </w:t>
      </w:r>
      <w:r>
        <w:rPr>
          <w:color w:val="292425"/>
          <w:w w:val="110"/>
        </w:rPr>
        <w:t>similar</w:t>
      </w:r>
      <w:r>
        <w:rPr>
          <w:color w:val="292425"/>
          <w:spacing w:val="-11"/>
          <w:w w:val="110"/>
        </w:rPr>
        <w:t> </w:t>
      </w:r>
      <w:r>
        <w:rPr>
          <w:color w:val="292425"/>
          <w:w w:val="110"/>
        </w:rPr>
        <w:t>amount</w:t>
      </w:r>
      <w:r>
        <w:rPr>
          <w:color w:val="292425"/>
          <w:spacing w:val="-10"/>
          <w:w w:val="110"/>
        </w:rPr>
        <w:t> </w:t>
      </w:r>
      <w:r>
        <w:rPr>
          <w:color w:val="292425"/>
          <w:w w:val="110"/>
        </w:rPr>
        <w:t>in</w:t>
      </w:r>
      <w:r>
        <w:rPr>
          <w:color w:val="292425"/>
          <w:spacing w:val="-11"/>
          <w:w w:val="110"/>
        </w:rPr>
        <w:t> </w:t>
      </w:r>
      <w:r>
        <w:rPr>
          <w:color w:val="292425"/>
          <w:w w:val="110"/>
        </w:rPr>
        <w:t>Q3</w:t>
      </w:r>
      <w:r>
        <w:rPr>
          <w:color w:val="292425"/>
          <w:spacing w:val="-11"/>
          <w:w w:val="110"/>
        </w:rPr>
        <w:t> </w:t>
      </w:r>
      <w:r>
        <w:rPr>
          <w:color w:val="292425"/>
          <w:w w:val="110"/>
        </w:rPr>
        <w:t>as</w:t>
      </w:r>
      <w:r>
        <w:rPr>
          <w:color w:val="292425"/>
          <w:spacing w:val="-11"/>
          <w:w w:val="110"/>
        </w:rPr>
        <w:t> </w:t>
      </w:r>
      <w:r>
        <w:rPr>
          <w:color w:val="292425"/>
          <w:w w:val="110"/>
        </w:rPr>
        <w:t>in</w:t>
      </w:r>
      <w:r>
        <w:rPr>
          <w:color w:val="292425"/>
          <w:spacing w:val="-11"/>
          <w:w w:val="110"/>
        </w:rPr>
        <w:t> </w:t>
      </w:r>
      <w:r>
        <w:rPr>
          <w:color w:val="292425"/>
          <w:w w:val="110"/>
        </w:rPr>
        <w:t>Q2</w:t>
      </w:r>
      <w:r>
        <w:rPr>
          <w:color w:val="292425"/>
          <w:spacing w:val="-10"/>
          <w:w w:val="110"/>
        </w:rPr>
        <w:t> </w:t>
      </w:r>
      <w:r>
        <w:rPr>
          <w:color w:val="292425"/>
          <w:w w:val="110"/>
        </w:rPr>
        <w:t>(see</w:t>
      </w:r>
    </w:p>
    <w:p>
      <w:pPr>
        <w:pStyle w:val="BodyText"/>
        <w:spacing w:line="227" w:lineRule="exact"/>
        <w:ind w:left="289"/>
      </w:pPr>
      <w:r>
        <w:rPr>
          <w:color w:val="292425"/>
          <w:w w:val="110"/>
        </w:rPr>
        <w:t>Chart 1.15).</w:t>
      </w:r>
    </w:p>
    <w:p>
      <w:pPr>
        <w:spacing w:after="0" w:line="227" w:lineRule="exact"/>
        <w:sectPr>
          <w:type w:val="continuous"/>
          <w:pgSz w:w="11900" w:h="16840"/>
          <w:pgMar w:top="1220" w:bottom="280" w:left="640" w:right="640"/>
          <w:cols w:num="3" w:equalWidth="0">
            <w:col w:w="3214" w:space="232"/>
            <w:col w:w="421" w:space="938"/>
            <w:col w:w="5815"/>
          </w:cols>
        </w:sectPr>
      </w:pPr>
    </w:p>
    <w:p>
      <w:pPr>
        <w:spacing w:before="82"/>
        <w:ind w:left="180" w:right="0" w:firstLine="0"/>
        <w:jc w:val="left"/>
        <w:rPr>
          <w:sz w:val="12"/>
        </w:rPr>
      </w:pPr>
      <w:r>
        <w:rPr>
          <w:color w:val="292425"/>
          <w:w w:val="105"/>
          <w:sz w:val="12"/>
        </w:rPr>
        <w:t>Sources: CML and ODPM.</w:t>
      </w:r>
    </w:p>
    <w:p>
      <w:pPr>
        <w:pStyle w:val="BodyText"/>
        <w:spacing w:before="2"/>
        <w:rPr>
          <w:sz w:val="10"/>
        </w:rPr>
      </w:pPr>
    </w:p>
    <w:p>
      <w:pPr>
        <w:spacing w:line="208" w:lineRule="auto" w:before="0"/>
        <w:ind w:left="420" w:right="0" w:hanging="240"/>
        <w:jc w:val="left"/>
        <w:rPr>
          <w:sz w:val="12"/>
        </w:rPr>
      </w:pPr>
      <w:r>
        <w:rPr>
          <w:color w:val="292425"/>
          <w:w w:val="105"/>
          <w:sz w:val="12"/>
        </w:rPr>
        <w:t>(a) 2003 figure is for 2003 H1. This has been annualised for insolvencies and repossessions.</w:t>
      </w:r>
    </w:p>
    <w:p>
      <w:pPr>
        <w:pStyle w:val="BodyText"/>
        <w:rPr>
          <w:sz w:val="12"/>
        </w:rPr>
      </w:pPr>
    </w:p>
    <w:p>
      <w:pPr>
        <w:pStyle w:val="BodyText"/>
        <w:rPr>
          <w:sz w:val="12"/>
        </w:rPr>
      </w:pPr>
    </w:p>
    <w:p>
      <w:pPr>
        <w:pStyle w:val="BodyText"/>
        <w:spacing w:before="7"/>
        <w:rPr>
          <w:sz w:val="13"/>
        </w:rPr>
      </w:pPr>
    </w:p>
    <w:p>
      <w:pPr>
        <w:pStyle w:val="BodyText"/>
        <w:spacing w:before="1"/>
        <w:ind w:left="177"/>
        <w:rPr>
          <w:rFonts w:ascii="Trebuchet MS"/>
        </w:rPr>
      </w:pPr>
      <w:r>
        <w:rPr>
          <w:rFonts w:ascii="Trebuchet MS"/>
          <w:color w:val="0092C0"/>
          <w:w w:val="98"/>
        </w:rPr>
        <w:t>C</w:t>
      </w:r>
      <w:r>
        <w:rPr>
          <w:rFonts w:ascii="Trebuchet MS"/>
          <w:color w:val="0092C0"/>
          <w:spacing w:val="-3"/>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color w:val="0092C0"/>
          <w:w w:val="78"/>
        </w:rPr>
        <w:t>.</w:t>
      </w:r>
      <w:r>
        <w:rPr>
          <w:rFonts w:ascii="Trebuchet MS"/>
          <w:smallCaps/>
          <w:color w:val="0092C0"/>
          <w:spacing w:val="-2"/>
          <w:w w:val="78"/>
        </w:rPr>
        <w:t>1</w:t>
      </w:r>
      <w:r>
        <w:rPr>
          <w:rFonts w:ascii="Trebuchet MS"/>
          <w:smallCaps w:val="0"/>
          <w:color w:val="0092C0"/>
          <w:w w:val="97"/>
        </w:rPr>
        <w:t>5</w:t>
      </w:r>
    </w:p>
    <w:p>
      <w:pPr>
        <w:pStyle w:val="BodyText"/>
        <w:spacing w:before="7"/>
        <w:ind w:left="177"/>
        <w:rPr>
          <w:sz w:val="12"/>
        </w:rPr>
      </w:pPr>
      <w:r>
        <w:rPr>
          <w:rFonts w:ascii="Trebuchet MS" w:hAnsi="Trebuchet MS"/>
          <w:color w:val="0092C0"/>
        </w:rPr>
        <w:t>PNFCs’ total external finance</w:t>
      </w:r>
      <w:r>
        <w:rPr>
          <w:color w:val="292425"/>
          <w:position w:val="4"/>
          <w:sz w:val="12"/>
        </w:rPr>
        <w:t>(a)</w:t>
      </w:r>
    </w:p>
    <w:p>
      <w:pPr>
        <w:spacing w:line="261" w:lineRule="auto" w:before="60"/>
        <w:ind w:left="382" w:right="1989" w:firstLine="0"/>
        <w:jc w:val="left"/>
        <w:rPr>
          <w:sz w:val="12"/>
        </w:rPr>
      </w:pPr>
      <w:r>
        <w:rPr/>
        <w:pict>
          <v:group style="position:absolute;margin-left:40.485001pt;margin-top:2.91556pt;width:8.2pt;height:19.25pt;mso-position-horizontal-relative:page;mso-position-vertical-relative:paragraph;z-index:15856640" coordorigin="810,58" coordsize="164,385">
            <v:rect style="position:absolute;left:812;top:60;width:144;height:144" filled="true" fillcolor="#0092c0" stroked="false">
              <v:fill type="solid"/>
            </v:rect>
            <v:rect style="position:absolute;left:812;top:60;width:144;height:144" filled="false" stroked="true" strokeweight=".25pt" strokecolor="#292425">
              <v:stroke dashstyle="solid"/>
            </v:rect>
            <v:rect style="position:absolute;left:812;top:206;width:144;height:144" filled="true" fillcolor="#ffc30f" stroked="false">
              <v:fill type="solid"/>
            </v:rect>
            <v:rect style="position:absolute;left:812;top:206;width:144;height:144" filled="false" stroked="true" strokeweight=".25pt" strokecolor="#292425">
              <v:stroke dashstyle="solid"/>
            </v:rect>
            <v:line style="position:absolute" from="812,432" to="973,432" stroked="true" strokeweight="1pt" strokecolor="#ec2131">
              <v:stroke dashstyle="solid"/>
            </v:line>
            <w10:wrap type="none"/>
          </v:group>
        </w:pict>
      </w:r>
      <w:r>
        <w:rPr>
          <w:color w:val="292425"/>
          <w:w w:val="110"/>
          <w:sz w:val="12"/>
        </w:rPr>
        <w:t>M4 borrowing Other finance</w:t>
      </w:r>
    </w:p>
    <w:p>
      <w:pPr>
        <w:pStyle w:val="BodyText"/>
        <w:spacing w:line="195" w:lineRule="exact"/>
        <w:ind w:left="177"/>
      </w:pPr>
      <w:r>
        <w:rPr/>
        <w:br w:type="column"/>
      </w:r>
      <w:r>
        <w:rPr>
          <w:color w:val="292425"/>
          <w:w w:val="110"/>
        </w:rPr>
        <w:t>PNFCs’ capital gearing—the ratio of their outstanding debt to</w:t>
      </w:r>
    </w:p>
    <w:p>
      <w:pPr>
        <w:pStyle w:val="BodyText"/>
        <w:spacing w:line="292" w:lineRule="auto" w:before="50"/>
        <w:ind w:left="177"/>
      </w:pPr>
      <w:r>
        <w:rPr>
          <w:color w:val="292425"/>
          <w:w w:val="110"/>
        </w:rPr>
        <w:t>the </w:t>
      </w:r>
      <w:r>
        <w:rPr>
          <w:color w:val="292425"/>
          <w:spacing w:val="-2"/>
          <w:w w:val="110"/>
        </w:rPr>
        <w:t>market </w:t>
      </w:r>
      <w:r>
        <w:rPr>
          <w:color w:val="292425"/>
          <w:w w:val="110"/>
        </w:rPr>
        <w:t>valuation of their capital—is high </w:t>
      </w:r>
      <w:r>
        <w:rPr>
          <w:color w:val="292425"/>
          <w:spacing w:val="-3"/>
          <w:w w:val="110"/>
        </w:rPr>
        <w:t>by </w:t>
      </w:r>
      <w:r>
        <w:rPr>
          <w:color w:val="292425"/>
          <w:w w:val="110"/>
        </w:rPr>
        <w:t>historical standards. This largely reflects the sharp reduction in the </w:t>
      </w:r>
      <w:r>
        <w:rPr>
          <w:color w:val="292425"/>
          <w:spacing w:val="-2"/>
          <w:w w:val="110"/>
        </w:rPr>
        <w:t>market </w:t>
      </w:r>
      <w:r>
        <w:rPr>
          <w:color w:val="292425"/>
          <w:w w:val="110"/>
        </w:rPr>
        <w:t>valuation of the PNFC sector since </w:t>
      </w:r>
      <w:r>
        <w:rPr>
          <w:color w:val="292425"/>
          <w:spacing w:val="-12"/>
          <w:w w:val="110"/>
        </w:rPr>
        <w:t>1999. </w:t>
      </w:r>
      <w:r>
        <w:rPr>
          <w:color w:val="292425"/>
          <w:w w:val="110"/>
        </w:rPr>
        <w:t>But it also reflects</w:t>
      </w:r>
      <w:r>
        <w:rPr>
          <w:color w:val="292425"/>
          <w:spacing w:val="-18"/>
          <w:w w:val="110"/>
        </w:rPr>
        <w:t> </w:t>
      </w:r>
      <w:r>
        <w:rPr>
          <w:color w:val="292425"/>
          <w:w w:val="110"/>
        </w:rPr>
        <w:t>the</w:t>
      </w:r>
      <w:r>
        <w:rPr>
          <w:color w:val="292425"/>
          <w:spacing w:val="-17"/>
          <w:w w:val="110"/>
        </w:rPr>
        <w:t> </w:t>
      </w:r>
      <w:r>
        <w:rPr>
          <w:color w:val="292425"/>
          <w:w w:val="110"/>
        </w:rPr>
        <w:t>strong</w:t>
      </w:r>
      <w:r>
        <w:rPr>
          <w:color w:val="292425"/>
          <w:spacing w:val="-17"/>
          <w:w w:val="110"/>
        </w:rPr>
        <w:t> </w:t>
      </w:r>
      <w:r>
        <w:rPr>
          <w:color w:val="292425"/>
          <w:w w:val="110"/>
        </w:rPr>
        <w:t>increases</w:t>
      </w:r>
      <w:r>
        <w:rPr>
          <w:color w:val="292425"/>
          <w:spacing w:val="-17"/>
          <w:w w:val="110"/>
        </w:rPr>
        <w:t> </w:t>
      </w:r>
      <w:r>
        <w:rPr>
          <w:color w:val="292425"/>
          <w:w w:val="110"/>
        </w:rPr>
        <w:t>in</w:t>
      </w:r>
      <w:r>
        <w:rPr>
          <w:color w:val="292425"/>
          <w:spacing w:val="-17"/>
          <w:w w:val="110"/>
        </w:rPr>
        <w:t> </w:t>
      </w:r>
      <w:r>
        <w:rPr>
          <w:color w:val="292425"/>
          <w:w w:val="110"/>
        </w:rPr>
        <w:t>borrowing</w:t>
      </w:r>
      <w:r>
        <w:rPr>
          <w:color w:val="292425"/>
          <w:spacing w:val="-17"/>
          <w:w w:val="110"/>
        </w:rPr>
        <w:t> </w:t>
      </w:r>
      <w:r>
        <w:rPr>
          <w:color w:val="292425"/>
          <w:w w:val="110"/>
        </w:rPr>
        <w:t>and</w:t>
      </w:r>
      <w:r>
        <w:rPr>
          <w:color w:val="292425"/>
          <w:spacing w:val="-17"/>
          <w:w w:val="110"/>
        </w:rPr>
        <w:t> </w:t>
      </w:r>
      <w:r>
        <w:rPr>
          <w:color w:val="292425"/>
          <w:w w:val="110"/>
        </w:rPr>
        <w:t>bond</w:t>
      </w:r>
      <w:r>
        <w:rPr>
          <w:color w:val="292425"/>
          <w:spacing w:val="-17"/>
          <w:w w:val="110"/>
        </w:rPr>
        <w:t> </w:t>
      </w:r>
      <w:r>
        <w:rPr>
          <w:color w:val="292425"/>
          <w:w w:val="110"/>
        </w:rPr>
        <w:t>issuance </w:t>
      </w:r>
      <w:r>
        <w:rPr>
          <w:color w:val="292425"/>
          <w:spacing w:val="-3"/>
          <w:w w:val="110"/>
        </w:rPr>
        <w:t>between </w:t>
      </w:r>
      <w:r>
        <w:rPr>
          <w:color w:val="292425"/>
          <w:spacing w:val="-18"/>
          <w:w w:val="110"/>
        </w:rPr>
        <w:t>1998 </w:t>
      </w:r>
      <w:r>
        <w:rPr>
          <w:color w:val="292425"/>
          <w:w w:val="110"/>
        </w:rPr>
        <w:t>and </w:t>
      </w:r>
      <w:r>
        <w:rPr>
          <w:color w:val="292425"/>
          <w:spacing w:val="-11"/>
          <w:w w:val="110"/>
        </w:rPr>
        <w:t>2001 </w:t>
      </w:r>
      <w:r>
        <w:rPr>
          <w:color w:val="292425"/>
          <w:w w:val="110"/>
        </w:rPr>
        <w:t>(see Chart</w:t>
      </w:r>
      <w:r>
        <w:rPr>
          <w:color w:val="292425"/>
          <w:spacing w:val="-23"/>
          <w:w w:val="110"/>
        </w:rPr>
        <w:t> </w:t>
      </w:r>
      <w:r>
        <w:rPr>
          <w:color w:val="292425"/>
          <w:spacing w:val="-7"/>
          <w:w w:val="110"/>
        </w:rPr>
        <w:t>1.16).</w:t>
      </w:r>
    </w:p>
    <w:p>
      <w:pPr>
        <w:spacing w:after="0" w:line="292" w:lineRule="auto"/>
        <w:sectPr>
          <w:type w:val="continuous"/>
          <w:pgSz w:w="11900" w:h="16840"/>
          <w:pgMar w:top="1220" w:bottom="280" w:left="640" w:right="640"/>
          <w:cols w:num="2" w:equalWidth="0">
            <w:col w:w="3418" w:space="1499"/>
            <w:col w:w="5703"/>
          </w:cols>
        </w:sectPr>
      </w:pPr>
    </w:p>
    <w:p>
      <w:pPr>
        <w:spacing w:line="137" w:lineRule="exact" w:before="0"/>
        <w:ind w:left="382" w:right="0" w:firstLine="0"/>
        <w:jc w:val="left"/>
        <w:rPr>
          <w:sz w:val="12"/>
        </w:rPr>
      </w:pPr>
      <w:r>
        <w:rPr>
          <w:color w:val="292425"/>
          <w:w w:val="105"/>
          <w:sz w:val="12"/>
        </w:rPr>
        <w:t>Total</w:t>
      </w:r>
    </w:p>
    <w:p>
      <w:pPr>
        <w:pStyle w:val="BodyText"/>
        <w:spacing w:before="5"/>
        <w:rPr>
          <w:sz w:val="2"/>
        </w:rPr>
      </w:pPr>
    </w:p>
    <w:p>
      <w:pPr>
        <w:pStyle w:val="BodyText"/>
        <w:spacing w:line="20" w:lineRule="exact"/>
        <w:ind w:left="167"/>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rPr>
          <w:sz w:val="16"/>
        </w:rPr>
      </w:pPr>
      <w:r>
        <w:rPr/>
        <w:pict>
          <v:shape style="position:absolute;margin-left:40.610001pt;margin-top:11.435234pt;width:5.05pt;height:.1pt;mso-position-horizontal-relative:page;mso-position-vertical-relative:paragraph;z-index:-15610368;mso-wrap-distance-left:0;mso-wrap-distance-right:0" coordorigin="812,229" coordsize="101,0" path="m812,229l913,229e" filled="false" stroked="true" strokeweight=".5pt" strokecolor="#292425">
            <v:path arrowok="t"/>
            <v:stroke dashstyle="solid"/>
            <w10:wrap type="topAndBottom"/>
          </v:shape>
        </w:pict>
      </w:r>
    </w:p>
    <w:p>
      <w:pPr>
        <w:pStyle w:val="BodyText"/>
      </w:pPr>
    </w:p>
    <w:p>
      <w:pPr>
        <w:pStyle w:val="BodyText"/>
        <w:spacing w:before="7"/>
        <w:rPr>
          <w:sz w:val="15"/>
        </w:rPr>
      </w:pPr>
      <w:r>
        <w:rPr/>
        <w:pict>
          <v:shape style="position:absolute;margin-left:40.610001pt;margin-top:11.187977pt;width:5.05pt;height:.1pt;mso-position-horizontal-relative:page;mso-position-vertical-relative:paragraph;z-index:-15609856;mso-wrap-distance-left:0;mso-wrap-distance-right:0" coordorigin="812,224" coordsize="101,0" path="m812,224l913,224e" filled="false" stroked="true" strokeweight=".5pt" strokecolor="#292425">
            <v:path arrowok="t"/>
            <v:stroke dashstyle="solid"/>
            <w10:wrap type="topAndBottom"/>
          </v:shape>
        </w:pict>
      </w:r>
    </w:p>
    <w:p>
      <w:pPr>
        <w:pStyle w:val="BodyText"/>
      </w:pPr>
    </w:p>
    <w:p>
      <w:pPr>
        <w:pStyle w:val="BodyText"/>
        <w:spacing w:before="3"/>
        <w:rPr>
          <w:sz w:val="14"/>
        </w:rPr>
      </w:pPr>
      <w:r>
        <w:rPr/>
        <w:pict>
          <v:shape style="position:absolute;margin-left:40.610001pt;margin-top:10.436976pt;width:5.05pt;height:.1pt;mso-position-horizontal-relative:page;mso-position-vertical-relative:paragraph;z-index:-15609344;mso-wrap-distance-left:0;mso-wrap-distance-right:0" coordorigin="812,209" coordsize="101,0" path="m812,209l913,209e" filled="false" stroked="true" strokeweight=".5pt" strokecolor="#292425">
            <v:path arrowok="t"/>
            <v:stroke dashstyle="solid"/>
            <w10:wrap type="topAndBottom"/>
          </v:shape>
        </w:pict>
      </w:r>
    </w:p>
    <w:p>
      <w:pPr>
        <w:pStyle w:val="BodyText"/>
      </w:pPr>
    </w:p>
    <w:p>
      <w:pPr>
        <w:pStyle w:val="BodyText"/>
        <w:spacing w:before="3"/>
        <w:rPr>
          <w:sz w:val="14"/>
        </w:rPr>
      </w:pPr>
      <w:r>
        <w:rPr/>
        <w:pict>
          <v:shape style="position:absolute;margin-left:40.610001pt;margin-top:10.436976pt;width:5.05pt;height:.1pt;mso-position-horizontal-relative:page;mso-position-vertical-relative:paragraph;z-index:-15608832;mso-wrap-distance-left:0;mso-wrap-distance-right:0" coordorigin="812,209" coordsize="101,0" path="m812,209l913,209e" filled="false" stroked="true" strokeweight=".5pt" strokecolor="#292425">
            <v:path arrowok="t"/>
            <v:stroke dashstyle="solid"/>
            <w10:wrap type="topAndBottom"/>
          </v:shape>
        </w:pict>
      </w:r>
    </w:p>
    <w:p>
      <w:pPr>
        <w:pStyle w:val="BodyText"/>
      </w:pPr>
    </w:p>
    <w:p>
      <w:pPr>
        <w:pStyle w:val="BodyText"/>
        <w:spacing w:before="9"/>
        <w:rPr>
          <w:sz w:val="15"/>
        </w:rPr>
      </w:pPr>
      <w:r>
        <w:rPr/>
        <w:pict>
          <v:shape style="position:absolute;margin-left:40.610001pt;margin-top:11.314977pt;width:5.05pt;height:.1pt;mso-position-horizontal-relative:page;mso-position-vertical-relative:paragraph;z-index:-15608320;mso-wrap-distance-left:0;mso-wrap-distance-right:0" coordorigin="812,226" coordsize="101,0" path="m812,226l913,226e" filled="false" stroked="true" strokeweight=".5pt" strokecolor="#292425">
            <v:path arrowok="t"/>
            <v:stroke dashstyle="solid"/>
            <w10:wrap type="topAndBottom"/>
          </v:shape>
        </w:pict>
      </w:r>
    </w:p>
    <w:p>
      <w:pPr>
        <w:pStyle w:val="BodyText"/>
      </w:pPr>
    </w:p>
    <w:p>
      <w:pPr>
        <w:pStyle w:val="BodyText"/>
        <w:spacing w:before="2"/>
        <w:rPr>
          <w:sz w:val="15"/>
        </w:rPr>
      </w:pPr>
      <w:r>
        <w:rPr/>
        <w:pict>
          <v:shape style="position:absolute;margin-left:40.610001pt;margin-top:10.931976pt;width:5.05pt;height:.1pt;mso-position-horizontal-relative:page;mso-position-vertical-relative:paragraph;z-index:-15607808;mso-wrap-distance-left:0;mso-wrap-distance-right:0" coordorigin="812,219" coordsize="101,0" path="m812,219l913,219e" filled="false" stroked="true" strokeweight=".5pt" strokecolor="#292425">
            <v:path arrowok="t"/>
            <v:stroke dashstyle="solid"/>
            <w10:wrap type="topAndBottom"/>
          </v:shape>
        </w:pict>
      </w:r>
    </w:p>
    <w:p>
      <w:pPr>
        <w:spacing w:before="21"/>
        <w:ind w:left="382" w:right="0" w:firstLine="0"/>
        <w:jc w:val="left"/>
        <w:rPr>
          <w:sz w:val="12"/>
        </w:rPr>
      </w:pPr>
      <w:r>
        <w:rPr/>
        <w:br w:type="column"/>
      </w:r>
      <w:r>
        <w:rPr>
          <w:color w:val="292425"/>
          <w:w w:val="115"/>
          <w:sz w:val="12"/>
        </w:rPr>
        <w:t>£</w:t>
      </w:r>
      <w:r>
        <w:rPr>
          <w:color w:val="292425"/>
          <w:spacing w:val="-16"/>
          <w:w w:val="115"/>
          <w:sz w:val="12"/>
        </w:rPr>
        <w:t> </w:t>
      </w:r>
      <w:r>
        <w:rPr>
          <w:color w:val="292425"/>
          <w:w w:val="115"/>
          <w:sz w:val="12"/>
        </w:rPr>
        <w:t>billio</w:t>
      </w:r>
      <w:r>
        <w:rPr>
          <w:color w:val="292425"/>
          <w:w w:val="115"/>
          <w:sz w:val="12"/>
          <w:u w:val="single" w:color="292425"/>
        </w:rPr>
        <w:t>ns</w:t>
      </w:r>
      <w:r>
        <w:rPr>
          <w:color w:val="292425"/>
          <w:spacing w:val="-21"/>
          <w:w w:val="115"/>
          <w:sz w:val="12"/>
        </w:rPr>
        <w:t> </w:t>
      </w:r>
      <w:r>
        <w:rPr>
          <w:color w:val="292425"/>
          <w:spacing w:val="-14"/>
          <w:w w:val="115"/>
          <w:position w:val="-6"/>
          <w:sz w:val="12"/>
        </w:rPr>
        <w:t>25</w:t>
      </w:r>
    </w:p>
    <w:p>
      <w:pPr>
        <w:pStyle w:val="BodyText"/>
        <w:rPr>
          <w:sz w:val="18"/>
        </w:rPr>
      </w:pPr>
    </w:p>
    <w:p>
      <w:pPr>
        <w:spacing w:before="136"/>
        <w:ind w:left="0" w:right="45" w:firstLine="0"/>
        <w:jc w:val="right"/>
        <w:rPr>
          <w:sz w:val="12"/>
        </w:rPr>
      </w:pPr>
      <w:r>
        <w:rPr/>
        <w:pict>
          <v:group style="position:absolute;margin-left:50.091999pt;margin-top:4.090553pt;width:143pt;height:111.7pt;mso-position-horizontal-relative:page;mso-position-vertical-relative:paragraph;z-index:15852544" coordorigin="1002,82" coordsize="2860,2234">
            <v:rect style="position:absolute;left:1006;top:1557;width:38;height:568" filled="true" fillcolor="#0092c0" stroked="false">
              <v:fill type="solid"/>
            </v:rect>
            <v:rect style="position:absolute;left:1006;top:1557;width:38;height:568" filled="false" stroked="true" strokeweight=".25pt" strokecolor="#292425">
              <v:stroke dashstyle="solid"/>
            </v:rect>
            <v:rect style="position:absolute;left:1054;top:1620;width:50;height:506" filled="true" fillcolor="#0092c0" stroked="false">
              <v:fill type="solid"/>
            </v:rect>
            <v:rect style="position:absolute;left:1054;top:1620;width:50;height:506" filled="false" stroked="true" strokeweight=".25pt" strokecolor="#292425">
              <v:stroke dashstyle="solid"/>
            </v:rect>
            <v:rect style="position:absolute;left:1114;top:1872;width:40;height:253" filled="true" fillcolor="#0092c0" stroked="false">
              <v:fill type="solid"/>
            </v:rect>
            <v:rect style="position:absolute;left:1114;top:1872;width:40;height:253" filled="false" stroked="true" strokeweight=".25pt" strokecolor="#292425">
              <v:stroke dashstyle="solid"/>
            </v:rect>
            <v:rect style="position:absolute;left:1161;top:1747;width:40;height:378" filled="true" fillcolor="#0092c0" stroked="false">
              <v:fill type="solid"/>
            </v:rect>
            <v:rect style="position:absolute;left:1161;top:1747;width:40;height:378" filled="false" stroked="true" strokeweight=".25pt" strokecolor="#292425">
              <v:stroke dashstyle="solid"/>
            </v:rect>
            <v:rect style="position:absolute;left:1211;top:1857;width:40;height:268" filled="true" fillcolor="#0092c0" stroked="false">
              <v:fill type="solid"/>
            </v:rect>
            <v:rect style="position:absolute;left:1211;top:1857;width:40;height:268" filled="false" stroked="true" strokeweight=".25pt" strokecolor="#292425">
              <v:stroke dashstyle="solid"/>
            </v:rect>
            <v:rect style="position:absolute;left:1261;top:2125;width:48;height:158" filled="true" fillcolor="#0092c0" stroked="false">
              <v:fill type="solid"/>
            </v:rect>
            <v:rect style="position:absolute;left:1261;top:2125;width:48;height:158" filled="false" stroked="true" strokeweight=".25pt" strokecolor="#292425">
              <v:stroke dashstyle="solid"/>
            </v:rect>
            <v:rect style="position:absolute;left:1318;top:2110;width:40;height:15" filled="true" fillcolor="#0092c0" stroked="false">
              <v:fill type="solid"/>
            </v:rect>
            <v:rect style="position:absolute;left:1318;top:2110;width:40;height:15" filled="false" stroked="true" strokeweight=".25pt" strokecolor="#292425">
              <v:stroke dashstyle="solid"/>
            </v:rect>
            <v:rect style="position:absolute;left:1368;top:2110;width:40;height:15" filled="true" fillcolor="#0092c0" stroked="false">
              <v:fill type="solid"/>
            </v:rect>
            <v:rect style="position:absolute;left:1368;top:2110;width:40;height:15" filled="false" stroked="true" strokeweight=".25pt" strokecolor="#292425">
              <v:stroke dashstyle="solid"/>
            </v:rect>
            <v:rect style="position:absolute;left:1418;top:2125;width:48;height:30" filled="true" fillcolor="#0092c0" stroked="false">
              <v:fill type="solid"/>
            </v:rect>
            <v:rect style="position:absolute;left:1418;top:2125;width:48;height:30" filled="false" stroked="true" strokeweight=".25pt" strokecolor="#292425">
              <v:stroke dashstyle="solid"/>
            </v:rect>
            <v:rect style="position:absolute;left:1475;top:2030;width:40;height:96" filled="true" fillcolor="#0092c0" stroked="false">
              <v:fill type="solid"/>
            </v:rect>
            <v:rect style="position:absolute;left:1475;top:2030;width:40;height:96" filled="false" stroked="true" strokeweight=".25pt" strokecolor="#292425">
              <v:stroke dashstyle="solid"/>
            </v:rect>
            <v:rect style="position:absolute;left:1525;top:2125;width:38;height:30" filled="true" fillcolor="#0092c0" stroked="false">
              <v:fill type="solid"/>
            </v:rect>
            <v:rect style="position:absolute;left:1525;top:2125;width:38;height:30" filled="false" stroked="true" strokeweight=".25pt" strokecolor="#292425">
              <v:stroke dashstyle="solid"/>
            </v:rect>
            <v:rect style="position:absolute;left:1573;top:2125;width:40;height:15" filled="true" fillcolor="#0092c0" stroked="false">
              <v:fill type="solid"/>
            </v:rect>
            <v:rect style="position:absolute;left:1573;top:2125;width:40;height:15" filled="false" stroked="true" strokeweight=".25pt" strokecolor="#292425">
              <v:stroke dashstyle="solid"/>
            </v:rect>
            <v:rect style="position:absolute;left:1623;top:2125;width:50;height:126" filled="true" fillcolor="#0092c0" stroked="false">
              <v:fill type="solid"/>
            </v:rect>
            <v:rect style="position:absolute;left:1623;top:2125;width:50;height:126" filled="false" stroked="true" strokeweight=".25pt" strokecolor="#292425">
              <v:stroke dashstyle="solid"/>
            </v:rect>
            <v:rect style="position:absolute;left:1683;top:2125;width:38;height:48" filled="true" fillcolor="#0092c0" stroked="false">
              <v:fill type="solid"/>
            </v:rect>
            <v:rect style="position:absolute;left:1683;top:2125;width:38;height:48" filled="false" stroked="true" strokeweight=".25pt" strokecolor="#292425">
              <v:stroke dashstyle="solid"/>
            </v:rect>
            <v:rect style="position:absolute;left:1730;top:2125;width:40;height:111" filled="true" fillcolor="#0092c0" stroked="false">
              <v:fill type="solid"/>
            </v:rect>
            <v:rect style="position:absolute;left:1730;top:2125;width:40;height:111" filled="false" stroked="true" strokeweight=".25pt" strokecolor="#292425">
              <v:stroke dashstyle="solid"/>
            </v:rect>
            <v:rect style="position:absolute;left:1780;top:2125;width:48;height:188" filled="true" fillcolor="#0092c0" stroked="false">
              <v:fill type="solid"/>
            </v:rect>
            <v:rect style="position:absolute;left:1780;top:2125;width:48;height:188" filled="false" stroked="true" strokeweight=".25pt" strokecolor="#292425">
              <v:stroke dashstyle="solid"/>
            </v:rect>
            <v:rect style="position:absolute;left:1837;top:2125;width:41;height:111" filled="true" fillcolor="#0092c0" stroked="false">
              <v:fill type="solid"/>
            </v:rect>
            <v:rect style="position:absolute;left:1837;top:2125;width:41;height:111" filled="false" stroked="true" strokeweight=".25pt" strokecolor="#292425">
              <v:stroke dashstyle="solid"/>
            </v:rect>
            <v:rect style="position:absolute;left:1887;top:2125;width:40;height:173" filled="true" fillcolor="#0092c0" stroked="false">
              <v:fill type="solid"/>
            </v:rect>
            <v:rect style="position:absolute;left:1887;top:2125;width:40;height:173" filled="false" stroked="true" strokeweight=".25pt" strokecolor="#292425">
              <v:stroke dashstyle="solid"/>
            </v:rect>
            <v:rect style="position:absolute;left:1937;top:2092;width:48;height:33" filled="true" fillcolor="#0092c0" stroked="false">
              <v:fill type="solid"/>
            </v:rect>
            <v:rect style="position:absolute;left:1937;top:2092;width:48;height:33" filled="false" stroked="true" strokeweight=".25pt" strokecolor="#292425">
              <v:stroke dashstyle="solid"/>
            </v:rect>
            <v:rect style="position:absolute;left:1994;top:1967;width:41;height:158" filled="true" fillcolor="#0092c0" stroked="false">
              <v:fill type="solid"/>
            </v:rect>
            <v:rect style="position:absolute;left:1994;top:1967;width:41;height:158" filled="false" stroked="true" strokeweight=".25pt" strokecolor="#292425">
              <v:stroke dashstyle="solid"/>
            </v:rect>
            <v:rect style="position:absolute;left:2044;top:1542;width:38;height:583" filled="true" fillcolor="#0092c0" stroked="false">
              <v:fill type="solid"/>
            </v:rect>
            <v:rect style="position:absolute;left:2044;top:1542;width:38;height:583" filled="false" stroked="true" strokeweight=".25pt" strokecolor="#292425">
              <v:stroke dashstyle="solid"/>
            </v:rect>
            <v:rect style="position:absolute;left:2092;top:1920;width:41;height:205" filled="true" fillcolor="#0092c0" stroked="false">
              <v:fill type="solid"/>
            </v:rect>
            <v:rect style="position:absolute;left:2092;top:1920;width:41;height:205" filled="false" stroked="true" strokeweight=".25pt" strokecolor="#292425">
              <v:stroke dashstyle="solid"/>
            </v:rect>
            <v:rect style="position:absolute;left:2142;top:1747;width:50;height:378" filled="true" fillcolor="#0092c0" stroked="false">
              <v:fill type="solid"/>
            </v:rect>
            <v:rect style="position:absolute;left:2142;top:1747;width:50;height:378" filled="false" stroked="true" strokeweight=".25pt" strokecolor="#292425">
              <v:stroke dashstyle="solid"/>
            </v:rect>
            <v:rect style="position:absolute;left:2201;top:1605;width:38;height:521" filled="true" fillcolor="#0092c0" stroked="false">
              <v:fill type="solid"/>
            </v:rect>
            <v:rect style="position:absolute;left:2201;top:1605;width:38;height:521" filled="false" stroked="true" strokeweight=".25pt" strokecolor="#292425">
              <v:stroke dashstyle="solid"/>
            </v:rect>
            <v:rect style="position:absolute;left:2249;top:1525;width:41;height:601" filled="true" fillcolor="#0092c0" stroked="false">
              <v:fill type="solid"/>
            </v:rect>
            <v:rect style="position:absolute;left:2249;top:1525;width:41;height:601" filled="false" stroked="true" strokeweight=".25pt" strokecolor="#292425">
              <v:stroke dashstyle="solid"/>
            </v:rect>
            <v:rect style="position:absolute;left:2299;top:1682;width:48;height:443" filled="true" fillcolor="#0092c0" stroked="false">
              <v:fill type="solid"/>
            </v:rect>
            <v:rect style="position:absolute;left:2299;top:1682;width:48;height:443" filled="false" stroked="true" strokeweight=".25pt" strokecolor="#292425">
              <v:stroke dashstyle="solid"/>
            </v:rect>
            <v:rect style="position:absolute;left:2356;top:1729;width:40;height:396" filled="true" fillcolor="#0092c0" stroked="false">
              <v:fill type="solid"/>
            </v:rect>
            <v:rect style="position:absolute;left:2356;top:1729;width:40;height:396" filled="false" stroked="true" strokeweight=".25pt" strokecolor="#292425">
              <v:stroke dashstyle="solid"/>
            </v:rect>
            <v:rect style="position:absolute;left:2406;top:1747;width:41;height:378" filled="true" fillcolor="#0092c0" stroked="false">
              <v:fill type="solid"/>
            </v:rect>
            <v:rect style="position:absolute;left:2406;top:1747;width:41;height:378" filled="false" stroked="true" strokeweight=".25pt" strokecolor="#292425">
              <v:stroke dashstyle="solid"/>
            </v:rect>
            <v:rect style="position:absolute;left:2503;top:1810;width:50;height:316" filled="true" fillcolor="#0092c0" stroked="false">
              <v:fill type="solid"/>
            </v:rect>
            <v:rect style="position:absolute;left:2503;top:1810;width:50;height:316" filled="false" stroked="true" strokeweight=".25pt" strokecolor="#292425">
              <v:stroke dashstyle="solid"/>
            </v:rect>
            <v:rect style="position:absolute;left:2563;top:1982;width:41;height:143" filled="true" fillcolor="#0092c0" stroked="false">
              <v:fill type="solid"/>
            </v:rect>
            <v:rect style="position:absolute;left:2563;top:1982;width:41;height:143" filled="false" stroked="true" strokeweight=".25pt" strokecolor="#292425">
              <v:stroke dashstyle="solid"/>
            </v:rect>
            <v:rect style="position:absolute;left:2611;top:2015;width:40;height:111" filled="true" fillcolor="#0092c0" stroked="false">
              <v:fill type="solid"/>
            </v:rect>
            <v:rect style="position:absolute;left:2611;top:2015;width:40;height:111" filled="false" stroked="true" strokeweight=".25pt" strokecolor="#292425">
              <v:stroke dashstyle="solid"/>
            </v:rect>
            <v:rect style="position:absolute;left:2660;top:1762;width:50;height:363" filled="true" fillcolor="#0092c0" stroked="false">
              <v:fill type="solid"/>
            </v:rect>
            <v:rect style="position:absolute;left:2660;top:1762;width:50;height:363" filled="false" stroked="true" strokeweight=".25pt" strokecolor="#292425">
              <v:stroke dashstyle="solid"/>
            </v:rect>
            <v:rect style="position:absolute;left:2720;top:1872;width:38;height:253" filled="true" fillcolor="#0092c0" stroked="false">
              <v:fill type="solid"/>
            </v:rect>
            <v:rect style="position:absolute;left:2720;top:1872;width:38;height:253" filled="false" stroked="true" strokeweight=".25pt" strokecolor="#292425">
              <v:stroke dashstyle="solid"/>
            </v:rect>
            <v:rect style="position:absolute;left:2768;top:1857;width:40;height:268" filled="true" fillcolor="#0092c0" stroked="false">
              <v:fill type="solid"/>
            </v:rect>
            <v:rect style="position:absolute;left:2768;top:1857;width:40;height:268" filled="false" stroked="true" strokeweight=".25pt" strokecolor="#292425">
              <v:stroke dashstyle="solid"/>
            </v:rect>
            <v:rect style="position:absolute;left:2818;top:1777;width:41;height:348" filled="true" fillcolor="#0092c0" stroked="false">
              <v:fill type="solid"/>
            </v:rect>
            <v:rect style="position:absolute;left:2818;top:1777;width:41;height:348" filled="false" stroked="true" strokeweight=".25pt" strokecolor="#292425">
              <v:stroke dashstyle="solid"/>
            </v:rect>
            <v:rect style="position:absolute;left:2868;top:1967;width:48;height:158" filled="true" fillcolor="#0092c0" stroked="false">
              <v:fill type="solid"/>
            </v:rect>
            <v:rect style="position:absolute;left:2868;top:1967;width:48;height:158" filled="false" stroked="true" strokeweight=".25pt" strokecolor="#292425">
              <v:stroke dashstyle="solid"/>
            </v:rect>
            <v:rect style="position:absolute;left:2925;top:2062;width:40;height:63" filled="true" fillcolor="#0092c0" stroked="false">
              <v:fill type="solid"/>
            </v:rect>
            <v:rect style="position:absolute;left:2925;top:2062;width:40;height:63" filled="false" stroked="true" strokeweight=".25pt" strokecolor="#292425">
              <v:stroke dashstyle="solid"/>
            </v:rect>
            <v:rect style="position:absolute;left:2975;top:1967;width:38;height:158" filled="true" fillcolor="#0092c0" stroked="false">
              <v:fill type="solid"/>
            </v:rect>
            <v:rect style="position:absolute;left:2975;top:1967;width:38;height:158" filled="false" stroked="true" strokeweight=".25pt" strokecolor="#292425">
              <v:stroke dashstyle="solid"/>
            </v:rect>
            <v:rect style="position:absolute;left:3022;top:1432;width:50;height:693" filled="true" fillcolor="#0092c0" stroked="false">
              <v:fill type="solid"/>
            </v:rect>
            <v:rect style="position:absolute;left:3022;top:1432;width:50;height:693" filled="false" stroked="true" strokeweight=".25pt" strokecolor="#292425">
              <v:stroke dashstyle="solid"/>
            </v:rect>
            <v:rect style="position:absolute;left:3082;top:1399;width:40;height:726" filled="true" fillcolor="#0092c0" stroked="false">
              <v:fill type="solid"/>
            </v:rect>
            <v:rect style="position:absolute;left:3082;top:1399;width:40;height:726" filled="false" stroked="true" strokeweight=".25pt" strokecolor="#292425">
              <v:stroke dashstyle="solid"/>
            </v:rect>
            <v:rect style="position:absolute;left:3132;top:1305;width:38;height:821" filled="true" fillcolor="#0092c0" stroked="false">
              <v:fill type="solid"/>
            </v:rect>
            <v:rect style="position:absolute;left:3132;top:1305;width:38;height:821" filled="false" stroked="true" strokeweight=".25pt" strokecolor="#292425">
              <v:stroke dashstyle="solid"/>
            </v:rect>
            <v:rect style="position:absolute;left:3180;top:1257;width:50;height:869" filled="true" fillcolor="#0092c0" stroked="false">
              <v:fill type="solid"/>
            </v:rect>
            <v:rect style="position:absolute;left:3180;top:1257;width:50;height:869" filled="false" stroked="true" strokeweight=".25pt" strokecolor="#292425">
              <v:stroke dashstyle="solid"/>
            </v:rect>
            <v:rect style="position:absolute;left:3239;top:2092;width:38;height:33" filled="true" fillcolor="#0092c0" stroked="false">
              <v:fill type="solid"/>
            </v:rect>
            <v:rect style="position:absolute;left:3239;top:2092;width:38;height:33" filled="false" stroked="true" strokeweight=".25pt" strokecolor="#292425">
              <v:stroke dashstyle="solid"/>
            </v:rect>
            <v:rect style="position:absolute;left:3287;top:1447;width:40;height:678" filled="true" fillcolor="#0092c0" stroked="false">
              <v:fill type="solid"/>
            </v:rect>
            <v:rect style="position:absolute;left:3287;top:1447;width:40;height:678" filled="false" stroked="true" strokeweight=".25pt" strokecolor="#292425">
              <v:stroke dashstyle="solid"/>
            </v:rect>
            <v:rect style="position:absolute;left:3337;top:1635;width:40;height:491" filled="true" fillcolor="#0092c0" stroked="false">
              <v:fill type="solid"/>
            </v:rect>
            <v:rect style="position:absolute;left:3337;top:1635;width:40;height:491" filled="false" stroked="true" strokeweight=".25pt" strokecolor="#292425">
              <v:stroke dashstyle="solid"/>
            </v:rect>
            <v:rect style="position:absolute;left:3386;top:1762;width:48;height:363" filled="true" fillcolor="#0092c0" stroked="false">
              <v:fill type="solid"/>
            </v:rect>
            <v:rect style="position:absolute;left:3386;top:1762;width:48;height:363" filled="false" stroked="true" strokeweight=".25pt" strokecolor="#292425">
              <v:stroke dashstyle="solid"/>
            </v:rect>
            <v:rect style="position:absolute;left:3444;top:1887;width:40;height:238" filled="true" fillcolor="#0092c0" stroked="false">
              <v:fill type="solid"/>
            </v:rect>
            <v:rect style="position:absolute;left:3444;top:1887;width:40;height:238" filled="false" stroked="true" strokeweight=".25pt" strokecolor="#292425">
              <v:stroke dashstyle="solid"/>
            </v:rect>
            <v:rect style="position:absolute;left:3494;top:2030;width:40;height:96" filled="true" fillcolor="#0092c0" stroked="false">
              <v:fill type="solid"/>
            </v:rect>
            <v:rect style="position:absolute;left:3494;top:2030;width:40;height:96" filled="false" stroked="true" strokeweight=".25pt" strokecolor="#292425">
              <v:stroke dashstyle="solid"/>
            </v:rect>
            <v:rect style="position:absolute;left:3541;top:2045;width:50;height:81" filled="true" fillcolor="#0092c0" stroked="false">
              <v:fill type="solid"/>
            </v:rect>
            <v:rect style="position:absolute;left:3541;top:2045;width:50;height:81" filled="false" stroked="true" strokeweight=".25pt" strokecolor="#292425">
              <v:stroke dashstyle="solid"/>
            </v:rect>
            <v:rect style="position:absolute;left:3601;top:1605;width:40;height:521" filled="true" fillcolor="#0092c0" stroked="false">
              <v:fill type="solid"/>
            </v:rect>
            <v:rect style="position:absolute;left:3601;top:1605;width:40;height:521" filled="false" stroked="true" strokeweight=".25pt" strokecolor="#292425">
              <v:stroke dashstyle="solid"/>
            </v:rect>
            <v:rect style="position:absolute;left:3651;top:1147;width:38;height:978" filled="true" fillcolor="#0092c0" stroked="false">
              <v:fill type="solid"/>
            </v:rect>
            <v:rect style="position:absolute;left:3651;top:1147;width:38;height:978" filled="false" stroked="true" strokeweight=".25pt" strokecolor="#292425">
              <v:stroke dashstyle="solid"/>
            </v:rect>
            <v:rect style="position:absolute;left:3698;top:1682;width:40;height:443" filled="true" fillcolor="#0092c0" stroked="false">
              <v:fill type="solid"/>
            </v:rect>
            <v:rect style="position:absolute;left:3698;top:1682;width:40;height:443" filled="false" stroked="true" strokeweight=".25pt" strokecolor="#292425">
              <v:stroke dashstyle="solid"/>
            </v:rect>
            <v:rect style="position:absolute;left:3748;top:1477;width:50;height:648" filled="true" fillcolor="#0092c0" stroked="false">
              <v:fill type="solid"/>
            </v:rect>
            <v:rect style="position:absolute;left:3748;top:1477;width:50;height:648" filled="false" stroked="true" strokeweight=".25pt" strokecolor="#292425">
              <v:stroke dashstyle="solid"/>
            </v:rect>
            <v:rect style="position:absolute;left:3805;top:1967;width:41;height:158" filled="true" fillcolor="#0092c0" stroked="false">
              <v:fill type="solid"/>
            </v:rect>
            <v:rect style="position:absolute;left:3805;top:1967;width:41;height:158" filled="false" stroked="true" strokeweight=".25pt" strokecolor="#292425">
              <v:stroke dashstyle="solid"/>
            </v:rect>
            <v:shape style="position:absolute;left:1004;top:1239;width:103;height:383" type="#_x0000_t75" stroked="false">
              <v:imagedata r:id="rId28" o:title=""/>
            </v:shape>
            <v:shape style="position:absolute;left:1111;top:1697;width:143;height:178" type="#_x0000_t75" stroked="false">
              <v:imagedata r:id="rId29" o:title=""/>
            </v:shape>
            <v:rect style="position:absolute;left:1261;top:1635;width:48;height:491" filled="true" fillcolor="#ffc30f" stroked="false">
              <v:fill type="solid"/>
            </v:rect>
            <v:rect style="position:absolute;left:1261;top:1635;width:48;height:491" filled="false" stroked="true" strokeweight=".25pt" strokecolor="#292425">
              <v:stroke dashstyle="solid"/>
            </v:rect>
            <v:rect style="position:absolute;left:1318;top:1795;width:40;height:316" filled="true" fillcolor="#ffc30f" stroked="false">
              <v:fill type="solid"/>
            </v:rect>
            <v:rect style="position:absolute;left:1318;top:1795;width:40;height:316" filled="false" stroked="true" strokeweight=".25pt" strokecolor="#292425">
              <v:stroke dashstyle="solid"/>
            </v:rect>
            <v:rect style="position:absolute;left:1368;top:1747;width:40;height:363" filled="true" fillcolor="#ffc30f" stroked="false">
              <v:fill type="solid"/>
            </v:rect>
            <v:rect style="position:absolute;left:1368;top:1747;width:40;height:363" filled="false" stroked="true" strokeweight=".25pt" strokecolor="#292425">
              <v:stroke dashstyle="solid"/>
            </v:rect>
            <v:rect style="position:absolute;left:1418;top:1795;width:48;height:331" filled="true" fillcolor="#ffc30f" stroked="false">
              <v:fill type="solid"/>
            </v:rect>
            <v:rect style="position:absolute;left:1418;top:1795;width:48;height:331" filled="false" stroked="true" strokeweight=".25pt" strokecolor="#292425">
              <v:stroke dashstyle="solid"/>
            </v:rect>
            <v:rect style="position:absolute;left:1475;top:1905;width:40;height:125" filled="true" fillcolor="#ffc30f" stroked="false">
              <v:fill type="solid"/>
            </v:rect>
            <v:rect style="position:absolute;left:1475;top:1905;width:40;height:125" filled="false" stroked="true" strokeweight=".25pt" strokecolor="#292425">
              <v:stroke dashstyle="solid"/>
            </v:rect>
            <v:rect style="position:absolute;left:1525;top:1905;width:38;height:220" filled="true" fillcolor="#ffc30f" stroked="false">
              <v:fill type="solid"/>
            </v:rect>
            <v:rect style="position:absolute;left:1525;top:1905;width:38;height:220" filled="false" stroked="true" strokeweight=".25pt" strokecolor="#292425">
              <v:stroke dashstyle="solid"/>
            </v:rect>
            <v:rect style="position:absolute;left:1573;top:1887;width:40;height:238" filled="true" fillcolor="#ffc30f" stroked="false">
              <v:fill type="solid"/>
            </v:rect>
            <v:rect style="position:absolute;left:1573;top:1887;width:40;height:238" filled="false" stroked="true" strokeweight=".25pt" strokecolor="#292425">
              <v:stroke dashstyle="solid"/>
            </v:rect>
            <v:rect style="position:absolute;left:1623;top:1857;width:50;height:268" filled="true" fillcolor="#ffc30f" stroked="false">
              <v:fill type="solid"/>
            </v:rect>
            <v:rect style="position:absolute;left:1623;top:1857;width:50;height:268" filled="false" stroked="true" strokeweight=".25pt" strokecolor="#292425">
              <v:stroke dashstyle="solid"/>
            </v:rect>
            <v:rect style="position:absolute;left:1683;top:1652;width:38;height:473" filled="true" fillcolor="#ffc30f" stroked="false">
              <v:fill type="solid"/>
            </v:rect>
            <v:rect style="position:absolute;left:1683;top:1652;width:38;height:473" filled="false" stroked="true" strokeweight=".25pt" strokecolor="#292425">
              <v:stroke dashstyle="solid"/>
            </v:rect>
            <v:rect style="position:absolute;left:1730;top:1590;width:40;height:536" filled="true" fillcolor="#ffc30f" stroked="false">
              <v:fill type="solid"/>
            </v:rect>
            <v:rect style="position:absolute;left:1730;top:1590;width:40;height:536" filled="false" stroked="true" strokeweight=".25pt" strokecolor="#292425">
              <v:stroke dashstyle="solid"/>
            </v:rect>
            <v:rect style="position:absolute;left:1780;top:1762;width:48;height:363" filled="true" fillcolor="#ffc30f" stroked="false">
              <v:fill type="solid"/>
            </v:rect>
            <v:rect style="position:absolute;left:1780;top:1762;width:48;height:363" filled="false" stroked="true" strokeweight=".25pt" strokecolor="#292425">
              <v:stroke dashstyle="solid"/>
            </v:rect>
            <v:rect style="position:absolute;left:1837;top:1887;width:41;height:238" filled="true" fillcolor="#ffc30f" stroked="false">
              <v:fill type="solid"/>
            </v:rect>
            <v:rect style="position:absolute;left:1837;top:1887;width:41;height:238" filled="false" stroked="true" strokeweight=".25pt" strokecolor="#292425">
              <v:stroke dashstyle="solid"/>
            </v:rect>
            <v:rect style="position:absolute;left:1887;top:1652;width:40;height:473" filled="true" fillcolor="#ffc30f" stroked="false">
              <v:fill type="solid"/>
            </v:rect>
            <v:rect style="position:absolute;left:1887;top:1652;width:40;height:473" filled="false" stroked="true" strokeweight=".25pt" strokecolor="#292425">
              <v:stroke dashstyle="solid"/>
            </v:rect>
            <v:shape style="position:absolute;left:1935;top:1680;width:103;height:416" type="#_x0000_t75" stroked="false">
              <v:imagedata r:id="rId30" o:title=""/>
            </v:shape>
            <v:rect style="position:absolute;left:2044;top:1037;width:38;height:506" filled="true" fillcolor="#ffc30f" stroked="false">
              <v:fill type="solid"/>
            </v:rect>
            <v:rect style="position:absolute;left:2044;top:1037;width:38;height:506" filled="false" stroked="true" strokeweight=".25pt" strokecolor="#292425">
              <v:stroke dashstyle="solid"/>
            </v:rect>
            <v:shape style="position:absolute;left:2089;top:1382;width:105;height:541" type="#_x0000_t75" stroked="false">
              <v:imagedata r:id="rId31" o:title=""/>
            </v:shape>
            <v:rect style="position:absolute;left:2201;top:1022;width:38;height:583" filled="true" fillcolor="#ffc30f" stroked="false">
              <v:fill type="solid"/>
            </v:rect>
            <v:rect style="position:absolute;left:2201;top:1022;width:38;height:583" filled="false" stroked="true" strokeweight=".25pt" strokecolor="#292425">
              <v:stroke dashstyle="solid"/>
            </v:rect>
            <v:shape style="position:absolute;left:2246;top:1239;width:153;height:493" type="#_x0000_t75" stroked="false">
              <v:imagedata r:id="rId32" o:title=""/>
            </v:shape>
            <v:rect style="position:absolute;left:2406;top:1289;width:41;height:458" filled="true" fillcolor="#ffc30f" stroked="false">
              <v:fill type="solid"/>
            </v:rect>
            <v:rect style="position:absolute;left:2406;top:1289;width:41;height:458" filled="false" stroked="true" strokeweight=".25pt" strokecolor="#292425">
              <v:stroke dashstyle="solid"/>
            </v:rect>
            <v:rect style="position:absolute;left:2456;top:1590;width:38;height:536" filled="true" fillcolor="#ffc30f" stroked="false">
              <v:fill type="solid"/>
            </v:rect>
            <v:rect style="position:absolute;left:2456;top:1590;width:38;height:536" filled="false" stroked="true" strokeweight=".25pt" strokecolor="#292425">
              <v:stroke dashstyle="solid"/>
            </v:rect>
            <v:rect style="position:absolute;left:2503;top:1384;width:50;height:426" filled="true" fillcolor="#ffc30f" stroked="false">
              <v:fill type="solid"/>
            </v:rect>
            <v:rect style="position:absolute;left:2503;top:1384;width:50;height:426" filled="false" stroked="true" strokeweight=".25pt" strokecolor="#292425">
              <v:stroke dashstyle="solid"/>
            </v:rect>
            <v:rect style="position:absolute;left:2563;top:1162;width:41;height:821" filled="true" fillcolor="#ffc30f" stroked="false">
              <v:fill type="solid"/>
            </v:rect>
            <v:rect style="position:absolute;left:2563;top:1162;width:41;height:821" filled="false" stroked="true" strokeweight=".25pt" strokecolor="#292425">
              <v:stroke dashstyle="solid"/>
            </v:rect>
            <v:rect style="position:absolute;left:2611;top:1447;width:40;height:568" filled="true" fillcolor="#ffc30f" stroked="false">
              <v:fill type="solid"/>
            </v:rect>
            <v:rect style="position:absolute;left:2611;top:1447;width:40;height:568" filled="false" stroked="true" strokeweight=".25pt" strokecolor="#292425">
              <v:stroke dashstyle="solid"/>
            </v:rect>
            <v:rect style="position:absolute;left:2660;top:1117;width:50;height:646" filled="true" fillcolor="#ffc30f" stroked="false">
              <v:fill type="solid"/>
            </v:rect>
            <v:rect style="position:absolute;left:2660;top:1117;width:50;height:646" filled="false" stroked="true" strokeweight=".25pt" strokecolor="#292425">
              <v:stroke dashstyle="solid"/>
            </v:rect>
            <v:rect style="position:absolute;left:2720;top:1384;width:38;height:488" filled="true" fillcolor="#ffc30f" stroked="false">
              <v:fill type="solid"/>
            </v:rect>
            <v:rect style="position:absolute;left:2720;top:1384;width:38;height:488" filled="false" stroked="true" strokeweight=".25pt" strokecolor="#292425">
              <v:stroke dashstyle="solid"/>
            </v:rect>
            <v:rect style="position:absolute;left:2768;top:1179;width:40;height:678" filled="true" fillcolor="#ffc30f" stroked="false">
              <v:fill type="solid"/>
            </v:rect>
            <v:rect style="position:absolute;left:2768;top:1179;width:40;height:678" filled="false" stroked="true" strokeweight=".25pt" strokecolor="#292425">
              <v:stroke dashstyle="solid"/>
            </v:rect>
            <v:rect style="position:absolute;left:2818;top:1179;width:41;height:598" filled="true" fillcolor="#ffc30f" stroked="false">
              <v:fill type="solid"/>
            </v:rect>
            <v:rect style="position:absolute;left:2818;top:1179;width:41;height:598" filled="false" stroked="true" strokeweight=".25pt" strokecolor="#292425">
              <v:stroke dashstyle="solid"/>
            </v:rect>
            <v:rect style="position:absolute;left:2868;top:974;width:48;height:993" filled="true" fillcolor="#ffc30f" stroked="false">
              <v:fill type="solid"/>
            </v:rect>
            <v:rect style="position:absolute;left:2868;top:974;width:48;height:993" filled="false" stroked="true" strokeweight=".25pt" strokecolor="#292425">
              <v:stroke dashstyle="solid"/>
            </v:rect>
            <v:rect style="position:absolute;left:2925;top:502;width:40;height:1561" filled="true" fillcolor="#ffc30f" stroked="false">
              <v:fill type="solid"/>
            </v:rect>
            <v:rect style="position:absolute;left:2925;top:502;width:40;height:1561" filled="false" stroked="true" strokeweight=".25pt" strokecolor="#292425">
              <v:stroke dashstyle="solid"/>
            </v:rect>
            <v:rect style="position:absolute;left:2975;top:1022;width:38;height:946" filled="true" fillcolor="#ffc30f" stroked="false">
              <v:fill type="solid"/>
            </v:rect>
            <v:rect style="position:absolute;left:2975;top:1022;width:38;height:946" filled="false" stroked="true" strokeweight=".25pt" strokecolor="#292425">
              <v:stroke dashstyle="solid"/>
            </v:rect>
            <v:rect style="position:absolute;left:3022;top:626;width:50;height:806" filled="true" fillcolor="#ffc30f" stroked="false">
              <v:fill type="solid"/>
            </v:rect>
            <v:rect style="position:absolute;left:3022;top:626;width:50;height:806" filled="false" stroked="true" strokeweight=".25pt" strokecolor="#292425">
              <v:stroke dashstyle="solid"/>
            </v:rect>
            <v:rect style="position:absolute;left:3082;top:344;width:40;height:1056" filled="true" fillcolor="#ffc30f" stroked="false">
              <v:fill type="solid"/>
            </v:rect>
            <v:rect style="position:absolute;left:3082;top:344;width:40;height:1056" filled="false" stroked="true" strokeweight=".25pt" strokecolor="#292425">
              <v:stroke dashstyle="solid"/>
            </v:rect>
            <v:rect style="position:absolute;left:3132;top:439;width:38;height:866" filled="true" fillcolor="#ffc30f" stroked="false">
              <v:fill type="solid"/>
            </v:rect>
            <v:rect style="position:absolute;left:3132;top:439;width:38;height:866" filled="false" stroked="true" strokeweight=".25pt" strokecolor="#292425">
              <v:stroke dashstyle="solid"/>
            </v:rect>
            <v:rect style="position:absolute;left:3180;top:91;width:50;height:1166" filled="true" fillcolor="#ffc30f" stroked="false">
              <v:fill type="solid"/>
            </v:rect>
            <v:rect style="position:absolute;left:3180;top:91;width:50;height:1166" filled="false" stroked="true" strokeweight=".25pt" strokecolor="#292425">
              <v:stroke dashstyle="solid"/>
            </v:rect>
            <v:rect style="position:absolute;left:3239;top:106;width:38;height:1987" filled="true" fillcolor="#ffc30f" stroked="false">
              <v:fill type="solid"/>
            </v:rect>
            <v:rect style="position:absolute;left:3239;top:106;width:38;height:1987" filled="false" stroked="true" strokeweight=".25pt" strokecolor="#292425">
              <v:stroke dashstyle="solid"/>
            </v:rect>
            <v:rect style="position:absolute;left:3287;top:484;width:40;height:964" filled="true" fillcolor="#ffc30f" stroked="false">
              <v:fill type="solid"/>
            </v:rect>
            <v:rect style="position:absolute;left:3287;top:484;width:40;height:964" filled="false" stroked="true" strokeweight=".25pt" strokecolor="#292425">
              <v:stroke dashstyle="solid"/>
            </v:rect>
            <v:rect style="position:absolute;left:3337;top:311;width:40;height:1324" filled="true" fillcolor="#ffc30f" stroked="false">
              <v:fill type="solid"/>
            </v:rect>
            <v:rect style="position:absolute;left:3337;top:311;width:40;height:1324" filled="false" stroked="true" strokeweight=".25pt" strokecolor="#292425">
              <v:stroke dashstyle="solid"/>
            </v:rect>
            <v:rect style="position:absolute;left:3386;top:1022;width:48;height:741" filled="true" fillcolor="#ffc30f" stroked="false">
              <v:fill type="solid"/>
            </v:rect>
            <v:rect style="position:absolute;left:3386;top:1022;width:48;height:741" filled="false" stroked="true" strokeweight=".25pt" strokecolor="#292425">
              <v:stroke dashstyle="solid"/>
            </v:rect>
            <v:rect style="position:absolute;left:3444;top:1274;width:40;height:613" filled="true" fillcolor="#ffc30f" stroked="false">
              <v:fill type="solid"/>
            </v:rect>
            <v:rect style="position:absolute;left:3444;top:1274;width:40;height:613" filled="false" stroked="true" strokeweight=".25pt" strokecolor="#292425">
              <v:stroke dashstyle="solid"/>
            </v:rect>
            <v:rect style="position:absolute;left:3494;top:974;width:40;height:1056" filled="true" fillcolor="#ffc30f" stroked="false">
              <v:fill type="solid"/>
            </v:rect>
            <v:rect style="position:absolute;left:3494;top:974;width:40;height:1056" filled="false" stroked="true" strokeweight=".25pt" strokecolor="#292425">
              <v:stroke dashstyle="solid"/>
            </v:rect>
            <v:rect style="position:absolute;left:3541;top:1052;width:50;height:993" filled="true" fillcolor="#ffc30f" stroked="false">
              <v:fill type="solid"/>
            </v:rect>
            <v:rect style="position:absolute;left:3541;top:1052;width:50;height:993" filled="false" stroked="true" strokeweight=".25pt" strokecolor="#292425">
              <v:stroke dashstyle="solid"/>
            </v:rect>
            <v:rect style="position:absolute;left:3601;top:674;width:40;height:931" filled="true" fillcolor="#ffc30f" stroked="false">
              <v:fill type="solid"/>
            </v:rect>
            <v:rect style="position:absolute;left:3601;top:674;width:40;height:931" filled="false" stroked="true" strokeweight=".25pt" strokecolor="#292425">
              <v:stroke dashstyle="solid"/>
            </v:rect>
            <v:rect style="position:absolute;left:3651;top:707;width:38;height:441" filled="true" fillcolor="#ffc30f" stroked="false">
              <v:fill type="solid"/>
            </v:rect>
            <v:rect style="position:absolute;left:3651;top:707;width:38;height:441" filled="false" stroked="true" strokeweight=".25pt" strokecolor="#292425">
              <v:stroke dashstyle="solid"/>
            </v:rect>
            <v:rect style="position:absolute;left:3698;top:1194;width:40;height:488" filled="true" fillcolor="#ffc30f" stroked="false">
              <v:fill type="solid"/>
            </v:rect>
            <v:rect style="position:absolute;left:3698;top:1194;width:40;height:488" filled="false" stroked="true" strokeweight=".25pt" strokecolor="#292425">
              <v:stroke dashstyle="solid"/>
            </v:rect>
            <v:rect style="position:absolute;left:3748;top:1384;width:50;height:93" filled="true" fillcolor="#ffc30f" stroked="false">
              <v:fill type="solid"/>
            </v:rect>
            <v:rect style="position:absolute;left:3748;top:1384;width:50;height:93" filled="false" stroked="true" strokeweight=".25pt" strokecolor="#292425">
              <v:stroke dashstyle="solid"/>
            </v:rect>
            <v:rect style="position:absolute;left:3805;top:1414;width:41;height:553" filled="true" fillcolor="#ffc30f" stroked="false">
              <v:fill type="solid"/>
            </v:rect>
            <v:rect style="position:absolute;left:3805;top:1414;width:41;height:553" filled="false" stroked="true" strokeweight=".25pt" strokecolor="#292425">
              <v:stroke dashstyle="solid"/>
            </v:rect>
            <v:line style="position:absolute" from="1007,2125" to="3856,2128" stroked="true" strokeweight=".5pt" strokecolor="#292425">
              <v:stroke dashstyle="solid"/>
            </v:line>
            <v:shape style="position:absolute;left:1034;top:91;width:2792;height:1906" coordorigin="1034,92" coordsize="2792,1906" path="m1034,1242l1083,1509,1132,1698,1191,1698,1240,1840,1289,1793,1338,1793,1397,1746,1446,1825,1495,1903,1553,1951,1603,1903,1651,1998,1700,1698,1759,1698,1808,1951,1857,1998,1916,1840,1965,1903,2014,1683,2063,1037,2122,1698,2171,1383,2220,1021,2278,1242,2327,1494,2376,1368,2435,1289,2484,1588,2533,1383,2582,1163,2641,1446,2690,1116,2739,1383,2798,1179,2846,1179,2896,974,2944,502,3003,1021,3052,627,3101,344,3160,438,3209,92,3258,108,3307,486,3366,312,3415,1021,3464,1273,3522,974,3571,1053,3620,675,3669,706,3728,1195,3777,1383,3826,1415e" filled="false" stroked="true" strokeweight="1pt" strokecolor="#ec2131">
              <v:path arrowok="t"/>
              <v:stroke dashstyle="solid"/>
            </v:shape>
            <w10:wrap type="none"/>
          </v:group>
        </w:pict>
      </w:r>
      <w:r>
        <w:rPr/>
        <w:pict>
          <v:line style="position:absolute;mso-position-horizontal-relative:page;mso-position-vertical-relative:paragraph;z-index:15855616" from="198.238998pt,10.405553pt" to="203.278998pt,10.405553pt" stroked="true" strokeweight=".5pt" strokecolor="#292425">
            <v:stroke dashstyle="solid"/>
            <w10:wrap type="none"/>
          </v:line>
        </w:pict>
      </w:r>
      <w:r>
        <w:rPr>
          <w:color w:val="292425"/>
          <w:spacing w:val="-9"/>
          <w:w w:val="120"/>
          <w:sz w:val="12"/>
        </w:rPr>
        <w:t>20</w:t>
      </w:r>
    </w:p>
    <w:p>
      <w:pPr>
        <w:pStyle w:val="BodyText"/>
        <w:rPr>
          <w:sz w:val="12"/>
        </w:rPr>
      </w:pPr>
    </w:p>
    <w:p>
      <w:pPr>
        <w:pStyle w:val="BodyText"/>
        <w:spacing w:before="6"/>
        <w:rPr>
          <w:sz w:val="17"/>
        </w:rPr>
      </w:pPr>
    </w:p>
    <w:p>
      <w:pPr>
        <w:spacing w:before="0"/>
        <w:ind w:left="0" w:right="59" w:firstLine="0"/>
        <w:jc w:val="right"/>
        <w:rPr>
          <w:sz w:val="12"/>
        </w:rPr>
      </w:pPr>
      <w:r>
        <w:rPr/>
        <w:pict>
          <v:line style="position:absolute;mso-position-horizontal-relative:page;mso-position-vertical-relative:paragraph;z-index:15855104" from="198.238998pt,4.081359pt" to="203.278998pt,4.081359pt" stroked="true" strokeweight=".5pt" strokecolor="#292425">
            <v:stroke dashstyle="solid"/>
            <w10:wrap type="none"/>
          </v:line>
        </w:pict>
      </w:r>
      <w:r>
        <w:rPr>
          <w:color w:val="292425"/>
          <w:spacing w:val="-23"/>
          <w:w w:val="120"/>
          <w:sz w:val="12"/>
        </w:rPr>
        <w:t>15</w:t>
      </w:r>
    </w:p>
    <w:p>
      <w:pPr>
        <w:pStyle w:val="BodyText"/>
        <w:rPr>
          <w:sz w:val="12"/>
        </w:rPr>
      </w:pPr>
    </w:p>
    <w:p>
      <w:pPr>
        <w:pStyle w:val="BodyText"/>
        <w:spacing w:before="7"/>
        <w:rPr>
          <w:sz w:val="17"/>
        </w:rPr>
      </w:pPr>
    </w:p>
    <w:p>
      <w:pPr>
        <w:spacing w:before="0"/>
        <w:ind w:left="0" w:right="52" w:firstLine="0"/>
        <w:jc w:val="right"/>
        <w:rPr>
          <w:sz w:val="12"/>
        </w:rPr>
      </w:pPr>
      <w:r>
        <w:rPr/>
        <w:pict>
          <v:line style="position:absolute;mso-position-horizontal-relative:page;mso-position-vertical-relative:paragraph;z-index:15854592" from="198.238998pt,3.806165pt" to="203.278998pt,3.806165pt" stroked="true" strokeweight=".5pt" strokecolor="#292425">
            <v:stroke dashstyle="solid"/>
            <w10:wrap type="none"/>
          </v:line>
        </w:pict>
      </w:r>
      <w:r>
        <w:rPr>
          <w:color w:val="292425"/>
          <w:spacing w:val="-14"/>
          <w:w w:val="120"/>
          <w:sz w:val="12"/>
        </w:rPr>
        <w:t>10</w:t>
      </w:r>
    </w:p>
    <w:p>
      <w:pPr>
        <w:pStyle w:val="BodyText"/>
        <w:rPr>
          <w:sz w:val="12"/>
        </w:rPr>
      </w:pP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5854080" from="198.238998pt,3.530972pt" to="203.278998pt,3.530972pt" stroked="true" strokeweight=".5pt" strokecolor="#292425">
            <v:stroke dashstyle="solid"/>
            <w10:wrap type="none"/>
          </v:line>
        </w:pict>
      </w:r>
      <w:r>
        <w:rPr>
          <w:color w:val="292425"/>
          <w:w w:val="121"/>
          <w:sz w:val="12"/>
        </w:rPr>
        <w:t>5</w:t>
      </w:r>
    </w:p>
    <w:p>
      <w:pPr>
        <w:pStyle w:val="BodyText"/>
        <w:spacing w:before="10"/>
        <w:rPr>
          <w:sz w:val="11"/>
        </w:rPr>
      </w:pPr>
    </w:p>
    <w:p>
      <w:pPr>
        <w:spacing w:before="0"/>
        <w:ind w:left="850" w:right="0" w:firstLine="0"/>
        <w:jc w:val="left"/>
        <w:rPr>
          <w:sz w:val="16"/>
        </w:rPr>
      </w:pPr>
      <w:r>
        <w:rPr>
          <w:color w:val="292425"/>
          <w:w w:val="107"/>
          <w:sz w:val="16"/>
        </w:rPr>
        <w:t>+</w:t>
      </w:r>
    </w:p>
    <w:p>
      <w:pPr>
        <w:spacing w:line="123" w:lineRule="exact" w:before="20"/>
        <w:ind w:left="951" w:right="0" w:firstLine="0"/>
        <w:jc w:val="left"/>
        <w:rPr>
          <w:sz w:val="12"/>
        </w:rPr>
      </w:pPr>
      <w:r>
        <w:rPr/>
        <w:pict>
          <v:line style="position:absolute;mso-position-horizontal-relative:page;mso-position-vertical-relative:paragraph;z-index:15853568" from="198.238998pt,5.133778pt" to="203.278998pt,5.133778pt" stroked="true" strokeweight=".5pt" strokecolor="#292425">
            <v:stroke dashstyle="solid"/>
            <w10:wrap type="none"/>
          </v:line>
        </w:pict>
      </w:r>
      <w:r>
        <w:rPr>
          <w:color w:val="292425"/>
          <w:w w:val="121"/>
          <w:sz w:val="12"/>
        </w:rPr>
        <w:t>0</w:t>
      </w:r>
    </w:p>
    <w:p>
      <w:pPr>
        <w:spacing w:line="169" w:lineRule="exact" w:before="0"/>
        <w:ind w:left="864" w:right="0" w:firstLine="0"/>
        <w:jc w:val="left"/>
        <w:rPr>
          <w:sz w:val="16"/>
        </w:rPr>
      </w:pPr>
      <w:r>
        <w:rPr>
          <w:color w:val="292425"/>
          <w:w w:val="87"/>
          <w:sz w:val="16"/>
        </w:rPr>
        <w:t>_</w:t>
      </w:r>
    </w:p>
    <w:p>
      <w:pPr>
        <w:pStyle w:val="BodyText"/>
        <w:spacing w:before="2"/>
        <w:rPr>
          <w:sz w:val="16"/>
        </w:rPr>
      </w:pPr>
    </w:p>
    <w:p>
      <w:pPr>
        <w:spacing w:line="116" w:lineRule="exact" w:before="0"/>
        <w:ind w:left="951" w:right="0" w:firstLine="0"/>
        <w:jc w:val="left"/>
        <w:rPr>
          <w:sz w:val="12"/>
        </w:rPr>
      </w:pPr>
      <w:r>
        <w:rPr/>
        <w:pict>
          <v:shape style="position:absolute;margin-left:50.41pt;margin-top:1.968553pt;width:142.450pt;height:2.4pt;mso-position-horizontal-relative:page;mso-position-vertical-relative:paragraph;z-index:15853056" coordorigin="1008,39" coordsize="2849,48" path="m1008,87l1008,39m1213,87l1213,39m1420,87l1420,39m1624,87l1624,39m1839,87l1839,40m2046,87l2046,39m2251,87l2251,39m2458,87l2458,39m2662,87l2662,39m2869,87l2869,39m3084,87l3084,39m3288,87l3288,39m3496,87l3496,39m3700,87l3700,39m1008,87l3857,87e" filled="false" stroked="true" strokeweight=".5pt" strokecolor="#292425">
            <v:path arrowok="t"/>
            <v:stroke dashstyle="solid"/>
            <w10:wrap type="none"/>
          </v:shape>
        </w:pict>
      </w:r>
      <w:r>
        <w:rPr/>
        <w:pict>
          <v:line style="position:absolute;mso-position-horizontal-relative:page;mso-position-vertical-relative:paragraph;z-index:15856128" from="198.238998pt,4.353553pt" to="203.278998pt,4.353553pt" stroked="true" strokeweight=".5pt" strokecolor="#292425">
            <v:stroke dashstyle="solid"/>
            <w10:wrap type="none"/>
          </v:line>
        </w:pict>
      </w:r>
      <w:r>
        <w:rPr>
          <w:color w:val="292425"/>
          <w:w w:val="121"/>
          <w:sz w:val="12"/>
        </w:rPr>
        <w:t>5</w:t>
      </w:r>
    </w:p>
    <w:p>
      <w:pPr>
        <w:pStyle w:val="BodyText"/>
        <w:spacing w:line="280" w:lineRule="atLeast" w:before="11"/>
        <w:ind w:left="382" w:right="231"/>
      </w:pPr>
      <w:r>
        <w:rPr/>
        <w:br w:type="column"/>
      </w:r>
      <w:r>
        <w:rPr>
          <w:color w:val="292425"/>
          <w:w w:val="105"/>
        </w:rPr>
        <w:t>There is little indication that, in aggregate, PNFCs </w:t>
      </w:r>
      <w:r>
        <w:rPr>
          <w:color w:val="292425"/>
          <w:spacing w:val="-3"/>
          <w:w w:val="105"/>
        </w:rPr>
        <w:t>have </w:t>
      </w:r>
      <w:r>
        <w:rPr>
          <w:color w:val="292425"/>
          <w:w w:val="105"/>
        </w:rPr>
        <w:t>had difficulty servicing their debts, given the low </w:t>
      </w:r>
      <w:r>
        <w:rPr>
          <w:color w:val="292425"/>
          <w:spacing w:val="-3"/>
          <w:w w:val="105"/>
        </w:rPr>
        <w:t>level </w:t>
      </w:r>
      <w:r>
        <w:rPr>
          <w:color w:val="292425"/>
          <w:w w:val="105"/>
        </w:rPr>
        <w:t>of </w:t>
      </w:r>
      <w:r>
        <w:rPr>
          <w:color w:val="292425"/>
          <w:spacing w:val="-3"/>
          <w:w w:val="105"/>
        </w:rPr>
        <w:t>interest </w:t>
      </w:r>
      <w:r>
        <w:rPr>
          <w:color w:val="292425"/>
          <w:spacing w:val="-4"/>
          <w:w w:val="105"/>
        </w:rPr>
        <w:t>rates </w:t>
      </w:r>
      <w:r>
        <w:rPr>
          <w:color w:val="292425"/>
          <w:w w:val="105"/>
        </w:rPr>
        <w:t>and the recent growth in profits.  </w:t>
      </w:r>
      <w:r>
        <w:rPr>
          <w:color w:val="292425"/>
          <w:spacing w:val="-3"/>
          <w:w w:val="105"/>
        </w:rPr>
        <w:t>Moreover, </w:t>
      </w:r>
      <w:r>
        <w:rPr>
          <w:color w:val="292425"/>
          <w:w w:val="105"/>
        </w:rPr>
        <w:t>the spreads  on </w:t>
      </w:r>
      <w:r>
        <w:rPr>
          <w:color w:val="292425"/>
          <w:spacing w:val="-3"/>
          <w:w w:val="105"/>
        </w:rPr>
        <w:t>corporate </w:t>
      </w:r>
      <w:r>
        <w:rPr>
          <w:color w:val="292425"/>
          <w:w w:val="105"/>
        </w:rPr>
        <w:t>bonds </w:t>
      </w:r>
      <w:r>
        <w:rPr>
          <w:color w:val="292425"/>
          <w:spacing w:val="-3"/>
          <w:w w:val="105"/>
        </w:rPr>
        <w:t>have </w:t>
      </w:r>
      <w:r>
        <w:rPr>
          <w:color w:val="292425"/>
          <w:w w:val="105"/>
        </w:rPr>
        <w:t>continued </w:t>
      </w:r>
      <w:r>
        <w:rPr>
          <w:color w:val="292425"/>
          <w:spacing w:val="-4"/>
          <w:w w:val="105"/>
        </w:rPr>
        <w:t>to </w:t>
      </w:r>
      <w:r>
        <w:rPr>
          <w:color w:val="292425"/>
          <w:w w:val="105"/>
        </w:rPr>
        <w:t>fall, possibly implying that bond holders judge the risk of default </w:t>
      </w:r>
      <w:r>
        <w:rPr>
          <w:color w:val="292425"/>
          <w:spacing w:val="-4"/>
          <w:w w:val="105"/>
        </w:rPr>
        <w:t>to </w:t>
      </w:r>
      <w:r>
        <w:rPr>
          <w:color w:val="292425"/>
          <w:w w:val="105"/>
        </w:rPr>
        <w:t>be </w:t>
      </w:r>
      <w:r>
        <w:rPr>
          <w:color w:val="292425"/>
          <w:spacing w:val="-4"/>
          <w:w w:val="105"/>
        </w:rPr>
        <w:t>lower. </w:t>
      </w:r>
      <w:r>
        <w:rPr>
          <w:color w:val="292425"/>
          <w:w w:val="105"/>
        </w:rPr>
        <w:t>PNFCs’ deposits </w:t>
      </w:r>
      <w:r>
        <w:rPr>
          <w:color w:val="292425"/>
          <w:spacing w:val="-3"/>
          <w:w w:val="105"/>
        </w:rPr>
        <w:t>have </w:t>
      </w:r>
      <w:r>
        <w:rPr>
          <w:color w:val="292425"/>
          <w:w w:val="105"/>
        </w:rPr>
        <w:t>been increasing, relative </w:t>
      </w:r>
      <w:r>
        <w:rPr>
          <w:color w:val="292425"/>
          <w:spacing w:val="-4"/>
          <w:w w:val="105"/>
        </w:rPr>
        <w:t>to </w:t>
      </w:r>
      <w:r>
        <w:rPr>
          <w:color w:val="292425"/>
          <w:spacing w:val="-9"/>
          <w:w w:val="105"/>
        </w:rPr>
        <w:t>GDP, </w:t>
      </w:r>
      <w:r>
        <w:rPr>
          <w:color w:val="292425"/>
          <w:w w:val="105"/>
        </w:rPr>
        <w:t>implying reasonable cash </w:t>
      </w:r>
      <w:r>
        <w:rPr>
          <w:color w:val="292425"/>
          <w:spacing w:val="-5"/>
          <w:w w:val="105"/>
        </w:rPr>
        <w:t>flow. </w:t>
      </w:r>
      <w:r>
        <w:rPr>
          <w:color w:val="292425"/>
          <w:w w:val="105"/>
        </w:rPr>
        <w:t>Some of the increase in </w:t>
      </w:r>
      <w:r>
        <w:rPr>
          <w:color w:val="292425"/>
          <w:spacing w:val="-3"/>
          <w:w w:val="105"/>
        </w:rPr>
        <w:t>corporate </w:t>
      </w:r>
      <w:r>
        <w:rPr>
          <w:color w:val="292425"/>
          <w:w w:val="105"/>
        </w:rPr>
        <w:t>debt could be a reaction </w:t>
      </w:r>
      <w:r>
        <w:rPr>
          <w:color w:val="292425"/>
          <w:spacing w:val="-4"/>
          <w:w w:val="105"/>
        </w:rPr>
        <w:t>to </w:t>
      </w:r>
      <w:r>
        <w:rPr>
          <w:color w:val="292425"/>
          <w:spacing w:val="-3"/>
          <w:w w:val="105"/>
        </w:rPr>
        <w:t>greater  </w:t>
      </w:r>
      <w:r>
        <w:rPr>
          <w:color w:val="292425"/>
          <w:w w:val="105"/>
        </w:rPr>
        <w:t>macroeconomic </w:t>
      </w:r>
      <w:r>
        <w:rPr>
          <w:color w:val="292425"/>
          <w:spacing w:val="-4"/>
          <w:w w:val="105"/>
        </w:rPr>
        <w:t>stability,  </w:t>
      </w:r>
      <w:r>
        <w:rPr>
          <w:color w:val="292425"/>
          <w:w w:val="105"/>
        </w:rPr>
        <w:t>or </w:t>
      </w:r>
      <w:r>
        <w:rPr>
          <w:color w:val="292425"/>
          <w:spacing w:val="-3"/>
          <w:w w:val="105"/>
        </w:rPr>
        <w:t>lower interest </w:t>
      </w:r>
      <w:r>
        <w:rPr>
          <w:color w:val="292425"/>
          <w:spacing w:val="-4"/>
          <w:w w:val="105"/>
        </w:rPr>
        <w:t>rates, </w:t>
      </w:r>
      <w:r>
        <w:rPr>
          <w:color w:val="292425"/>
          <w:w w:val="105"/>
        </w:rPr>
        <w:t>and </w:t>
      </w:r>
      <w:r>
        <w:rPr>
          <w:color w:val="292425"/>
          <w:spacing w:val="-3"/>
          <w:w w:val="105"/>
        </w:rPr>
        <w:t>may </w:t>
      </w:r>
      <w:r>
        <w:rPr>
          <w:color w:val="292425"/>
          <w:w w:val="105"/>
        </w:rPr>
        <w:t>be sustainable. But because high capital gearing </w:t>
      </w:r>
      <w:r>
        <w:rPr>
          <w:color w:val="292425"/>
          <w:spacing w:val="-3"/>
          <w:w w:val="105"/>
        </w:rPr>
        <w:t>makes </w:t>
      </w:r>
      <w:r>
        <w:rPr>
          <w:color w:val="292425"/>
          <w:w w:val="105"/>
        </w:rPr>
        <w:t>companies more vulnerable </w:t>
      </w:r>
      <w:r>
        <w:rPr>
          <w:color w:val="292425"/>
          <w:spacing w:val="-4"/>
          <w:w w:val="105"/>
        </w:rPr>
        <w:t>to </w:t>
      </w:r>
      <w:r>
        <w:rPr>
          <w:color w:val="292425"/>
          <w:spacing w:val="-3"/>
          <w:w w:val="105"/>
        </w:rPr>
        <w:t>adverse </w:t>
      </w:r>
      <w:r>
        <w:rPr>
          <w:color w:val="292425"/>
          <w:w w:val="105"/>
        </w:rPr>
        <w:t>developments, it is possible that they will continue </w:t>
      </w:r>
      <w:r>
        <w:rPr>
          <w:color w:val="292425"/>
          <w:spacing w:val="-4"/>
          <w:w w:val="105"/>
        </w:rPr>
        <w:t>to </w:t>
      </w:r>
      <w:r>
        <w:rPr>
          <w:color w:val="292425"/>
          <w:w w:val="105"/>
        </w:rPr>
        <w:t>seek</w:t>
      </w:r>
      <w:r>
        <w:rPr>
          <w:color w:val="292425"/>
          <w:spacing w:val="27"/>
          <w:w w:val="105"/>
        </w:rPr>
        <w:t> </w:t>
      </w:r>
      <w:r>
        <w:rPr>
          <w:color w:val="292425"/>
          <w:spacing w:val="-4"/>
          <w:w w:val="105"/>
        </w:rPr>
        <w:t>to</w:t>
      </w:r>
    </w:p>
    <w:p>
      <w:pPr>
        <w:spacing w:after="0" w:line="280" w:lineRule="atLeast"/>
        <w:sectPr>
          <w:type w:val="continuous"/>
          <w:pgSz w:w="11900" w:h="16840"/>
          <w:pgMar w:top="1220" w:bottom="280" w:left="640" w:right="640"/>
          <w:cols w:num="3" w:equalWidth="0">
            <w:col w:w="677" w:space="1880"/>
            <w:col w:w="1064" w:space="1090"/>
            <w:col w:w="5909"/>
          </w:cols>
        </w:sectPr>
      </w:pPr>
    </w:p>
    <w:p>
      <w:pPr>
        <w:tabs>
          <w:tab w:pos="828" w:val="left" w:leader="none"/>
          <w:tab w:pos="1240" w:val="left" w:leader="none"/>
          <w:tab w:pos="1661" w:val="left" w:leader="none"/>
          <w:tab w:pos="2073" w:val="left" w:leader="none"/>
          <w:tab w:pos="2422" w:val="left" w:leader="none"/>
        </w:tabs>
        <w:spacing w:line="105" w:lineRule="exact" w:before="0"/>
        <w:ind w:left="336" w:right="0" w:firstLine="0"/>
        <w:jc w:val="left"/>
        <w:rPr>
          <w:sz w:val="12"/>
        </w:rPr>
      </w:pPr>
      <w:r>
        <w:rPr>
          <w:color w:val="292425"/>
          <w:spacing w:val="-9"/>
          <w:w w:val="120"/>
          <w:sz w:val="12"/>
        </w:rPr>
        <w:t>1990</w:t>
        <w:tab/>
      </w:r>
      <w:r>
        <w:rPr>
          <w:color w:val="292425"/>
          <w:spacing w:val="-5"/>
          <w:w w:val="120"/>
          <w:sz w:val="12"/>
        </w:rPr>
        <w:t>92</w:t>
        <w:tab/>
      </w:r>
      <w:r>
        <w:rPr>
          <w:color w:val="292425"/>
          <w:spacing w:val="-6"/>
          <w:w w:val="120"/>
          <w:sz w:val="12"/>
        </w:rPr>
        <w:t>94</w:t>
        <w:tab/>
      </w:r>
      <w:r>
        <w:rPr>
          <w:color w:val="292425"/>
          <w:spacing w:val="-4"/>
          <w:w w:val="120"/>
          <w:sz w:val="12"/>
        </w:rPr>
        <w:t>96</w:t>
        <w:tab/>
      </w:r>
      <w:r>
        <w:rPr>
          <w:color w:val="292425"/>
          <w:spacing w:val="-7"/>
          <w:w w:val="120"/>
          <w:sz w:val="12"/>
        </w:rPr>
        <w:t>98</w:t>
        <w:tab/>
      </w:r>
      <w:r>
        <w:rPr>
          <w:color w:val="292425"/>
          <w:w w:val="120"/>
          <w:sz w:val="12"/>
        </w:rPr>
        <w:t>2000</w:t>
      </w:r>
      <w:r>
        <w:rPr>
          <w:color w:val="292425"/>
          <w:spacing w:val="12"/>
          <w:w w:val="120"/>
          <w:sz w:val="12"/>
        </w:rPr>
        <w:t> </w:t>
      </w:r>
      <w:r>
        <w:rPr>
          <w:color w:val="292425"/>
          <w:spacing w:val="-3"/>
          <w:w w:val="120"/>
          <w:sz w:val="12"/>
        </w:rPr>
        <w:t>02</w:t>
      </w:r>
    </w:p>
    <w:p>
      <w:pPr>
        <w:spacing w:before="61"/>
        <w:ind w:left="173" w:right="0" w:firstLine="0"/>
        <w:jc w:val="left"/>
        <w:rPr>
          <w:sz w:val="12"/>
        </w:rPr>
      </w:pPr>
      <w:r>
        <w:rPr>
          <w:color w:val="292425"/>
          <w:w w:val="105"/>
          <w:sz w:val="12"/>
        </w:rPr>
        <w:t>Sources: Bank of England and ONS.</w:t>
      </w:r>
    </w:p>
    <w:p>
      <w:pPr>
        <w:spacing w:before="102"/>
        <w:ind w:left="173" w:right="0" w:firstLine="0"/>
        <w:jc w:val="left"/>
        <w:rPr>
          <w:sz w:val="12"/>
        </w:rPr>
      </w:pPr>
      <w:r>
        <w:rPr>
          <w:color w:val="292425"/>
          <w:w w:val="110"/>
          <w:sz w:val="12"/>
        </w:rPr>
        <w:t>(a) Excluding the effects of securitisations.</w:t>
      </w:r>
    </w:p>
    <w:p>
      <w:pPr>
        <w:pStyle w:val="BodyText"/>
        <w:rPr>
          <w:sz w:val="12"/>
        </w:rPr>
      </w:pPr>
    </w:p>
    <w:p>
      <w:pPr>
        <w:pStyle w:val="BodyText"/>
        <w:rPr>
          <w:sz w:val="12"/>
        </w:rPr>
      </w:pPr>
    </w:p>
    <w:p>
      <w:pPr>
        <w:pStyle w:val="BodyText"/>
        <w:rPr>
          <w:sz w:val="12"/>
        </w:rPr>
      </w:pPr>
    </w:p>
    <w:p>
      <w:pPr>
        <w:pStyle w:val="BodyText"/>
        <w:spacing w:before="96"/>
        <w:ind w:left="174"/>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color w:val="0092C0"/>
          <w:spacing w:val="-1"/>
          <w:w w:val="89"/>
        </w:rPr>
        <w:t>.16</w:t>
      </w:r>
    </w:p>
    <w:p>
      <w:pPr>
        <w:pStyle w:val="BodyText"/>
        <w:spacing w:before="8"/>
        <w:ind w:left="174"/>
        <w:rPr>
          <w:rFonts w:ascii="Trebuchet MS" w:hAnsi="Trebuchet MS"/>
        </w:rPr>
      </w:pPr>
      <w:r>
        <w:rPr>
          <w:rFonts w:ascii="Trebuchet MS" w:hAnsi="Trebuchet MS"/>
          <w:color w:val="0092C0"/>
        </w:rPr>
        <w:t>PNFCs’ balance sheet</w:t>
      </w:r>
    </w:p>
    <w:p>
      <w:pPr>
        <w:pStyle w:val="BodyText"/>
        <w:spacing w:line="292" w:lineRule="auto" w:before="50"/>
        <w:ind w:left="293"/>
        <w:rPr>
          <w:sz w:val="14"/>
        </w:rPr>
      </w:pPr>
      <w:r>
        <w:rPr/>
        <w:br w:type="column"/>
      </w:r>
      <w:r>
        <w:rPr>
          <w:color w:val="292425"/>
          <w:spacing w:val="-3"/>
          <w:w w:val="110"/>
        </w:rPr>
        <w:t>improve</w:t>
      </w:r>
      <w:r>
        <w:rPr>
          <w:color w:val="292425"/>
          <w:spacing w:val="-21"/>
          <w:w w:val="110"/>
        </w:rPr>
        <w:t> </w:t>
      </w:r>
      <w:r>
        <w:rPr>
          <w:color w:val="292425"/>
          <w:w w:val="110"/>
        </w:rPr>
        <w:t>their</w:t>
      </w:r>
      <w:r>
        <w:rPr>
          <w:color w:val="292425"/>
          <w:spacing w:val="-21"/>
          <w:w w:val="110"/>
        </w:rPr>
        <w:t> </w:t>
      </w:r>
      <w:r>
        <w:rPr>
          <w:color w:val="292425"/>
          <w:w w:val="110"/>
        </w:rPr>
        <w:t>balance</w:t>
      </w:r>
      <w:r>
        <w:rPr>
          <w:color w:val="292425"/>
          <w:spacing w:val="-21"/>
          <w:w w:val="110"/>
        </w:rPr>
        <w:t> </w:t>
      </w:r>
      <w:r>
        <w:rPr>
          <w:color w:val="292425"/>
          <w:w w:val="110"/>
        </w:rPr>
        <w:t>sheets.</w:t>
      </w:r>
      <w:r>
        <w:rPr>
          <w:color w:val="292425"/>
          <w:spacing w:val="14"/>
          <w:w w:val="110"/>
        </w:rPr>
        <w:t> </w:t>
      </w:r>
      <w:r>
        <w:rPr>
          <w:color w:val="292425"/>
          <w:w w:val="110"/>
        </w:rPr>
        <w:t>This</w:t>
      </w:r>
      <w:r>
        <w:rPr>
          <w:color w:val="292425"/>
          <w:spacing w:val="-21"/>
          <w:w w:val="110"/>
        </w:rPr>
        <w:t> </w:t>
      </w:r>
      <w:r>
        <w:rPr>
          <w:color w:val="292425"/>
          <w:w w:val="110"/>
        </w:rPr>
        <w:t>could</w:t>
      </w:r>
      <w:r>
        <w:rPr>
          <w:color w:val="292425"/>
          <w:spacing w:val="-21"/>
          <w:w w:val="110"/>
        </w:rPr>
        <w:t> </w:t>
      </w:r>
      <w:r>
        <w:rPr>
          <w:color w:val="292425"/>
          <w:w w:val="110"/>
        </w:rPr>
        <w:t>imply</w:t>
      </w:r>
      <w:r>
        <w:rPr>
          <w:color w:val="292425"/>
          <w:spacing w:val="-21"/>
          <w:w w:val="110"/>
        </w:rPr>
        <w:t> </w:t>
      </w:r>
      <w:r>
        <w:rPr>
          <w:color w:val="292425"/>
          <w:w w:val="110"/>
        </w:rPr>
        <w:t>cutting</w:t>
      </w:r>
      <w:r>
        <w:rPr>
          <w:color w:val="292425"/>
          <w:spacing w:val="-20"/>
          <w:w w:val="110"/>
        </w:rPr>
        <w:t> </w:t>
      </w:r>
      <w:r>
        <w:rPr>
          <w:color w:val="292425"/>
          <w:w w:val="110"/>
        </w:rPr>
        <w:t>back dividend payments, issuing more shares, or </w:t>
      </w:r>
      <w:r>
        <w:rPr>
          <w:color w:val="292425"/>
          <w:spacing w:val="-3"/>
          <w:w w:val="110"/>
        </w:rPr>
        <w:t>restraining </w:t>
      </w:r>
      <w:r>
        <w:rPr>
          <w:color w:val="292425"/>
          <w:w w:val="110"/>
        </w:rPr>
        <w:t>expenditure on capital or</w:t>
      </w:r>
      <w:r>
        <w:rPr>
          <w:color w:val="292425"/>
          <w:spacing w:val="-26"/>
          <w:w w:val="110"/>
        </w:rPr>
        <w:t> </w:t>
      </w:r>
      <w:r>
        <w:rPr>
          <w:color w:val="292425"/>
          <w:w w:val="110"/>
        </w:rPr>
        <w:t>labour.</w:t>
      </w:r>
      <w:r>
        <w:rPr>
          <w:color w:val="292425"/>
          <w:w w:val="110"/>
          <w:position w:val="5"/>
          <w:sz w:val="14"/>
        </w:rPr>
        <w:t>(1)</w:t>
      </w:r>
    </w:p>
    <w:p>
      <w:pPr>
        <w:pStyle w:val="BodyText"/>
        <w:spacing w:before="7"/>
      </w:pPr>
    </w:p>
    <w:p>
      <w:pPr>
        <w:pStyle w:val="BodyText"/>
        <w:spacing w:before="1"/>
        <w:ind w:left="173"/>
        <w:rPr>
          <w:rFonts w:ascii="Trebuchet MS"/>
        </w:rPr>
      </w:pPr>
      <w:r>
        <w:rPr>
          <w:rFonts w:ascii="Trebuchet MS"/>
          <w:color w:val="0092C0"/>
        </w:rPr>
        <w:t>Monetary aggregates</w:t>
      </w:r>
    </w:p>
    <w:p>
      <w:pPr>
        <w:spacing w:after="0"/>
        <w:rPr>
          <w:rFonts w:ascii="Trebuchet MS"/>
        </w:rPr>
        <w:sectPr>
          <w:type w:val="continuous"/>
          <w:pgSz w:w="11900" w:h="16840"/>
          <w:pgMar w:top="1220" w:bottom="280" w:left="640" w:right="640"/>
          <w:cols w:num="2" w:equalWidth="0">
            <w:col w:w="3083" w:space="1718"/>
            <w:col w:w="5819"/>
          </w:cols>
        </w:sectPr>
      </w:pPr>
    </w:p>
    <w:p>
      <w:pPr>
        <w:pStyle w:val="BodyText"/>
        <w:rPr>
          <w:rFonts w:ascii="Trebuchet MS"/>
          <w:sz w:val="12"/>
        </w:rPr>
      </w:pPr>
    </w:p>
    <w:p>
      <w:pPr>
        <w:pStyle w:val="BodyText"/>
        <w:spacing w:before="8"/>
        <w:rPr>
          <w:rFonts w:ascii="Trebuchet MS"/>
          <w:sz w:val="13"/>
        </w:rPr>
      </w:pPr>
    </w:p>
    <w:p>
      <w:pPr>
        <w:spacing w:before="0"/>
        <w:ind w:left="158" w:right="0" w:firstLine="0"/>
        <w:jc w:val="left"/>
        <w:rPr>
          <w:sz w:val="12"/>
        </w:rPr>
      </w:pPr>
      <w:r>
        <w:rPr>
          <w:color w:val="292425"/>
          <w:spacing w:val="-3"/>
          <w:w w:val="120"/>
          <w:sz w:val="12"/>
        </w:rPr>
        <w:t>200</w:t>
      </w:r>
    </w:p>
    <w:p>
      <w:pPr>
        <w:pStyle w:val="BodyText"/>
        <w:rPr>
          <w:sz w:val="12"/>
        </w:rPr>
      </w:pPr>
    </w:p>
    <w:p>
      <w:pPr>
        <w:pStyle w:val="BodyText"/>
        <w:rPr>
          <w:sz w:val="12"/>
        </w:rPr>
      </w:pPr>
    </w:p>
    <w:p>
      <w:pPr>
        <w:pStyle w:val="BodyText"/>
        <w:rPr>
          <w:sz w:val="12"/>
        </w:rPr>
      </w:pPr>
    </w:p>
    <w:p>
      <w:pPr>
        <w:pStyle w:val="BodyText"/>
        <w:spacing w:before="5"/>
        <w:rPr>
          <w:sz w:val="14"/>
        </w:rPr>
      </w:pPr>
    </w:p>
    <w:p>
      <w:pPr>
        <w:spacing w:before="0"/>
        <w:ind w:left="181" w:right="0" w:firstLine="0"/>
        <w:jc w:val="left"/>
        <w:rPr>
          <w:sz w:val="12"/>
        </w:rPr>
      </w:pPr>
      <w:r>
        <w:rPr>
          <w:color w:val="292425"/>
          <w:spacing w:val="-11"/>
          <w:w w:val="120"/>
          <w:sz w:val="12"/>
        </w:rPr>
        <w:t>150</w:t>
      </w:r>
    </w:p>
    <w:p>
      <w:pPr>
        <w:pStyle w:val="BodyText"/>
        <w:rPr>
          <w:sz w:val="12"/>
        </w:rPr>
      </w:pPr>
    </w:p>
    <w:p>
      <w:pPr>
        <w:pStyle w:val="BodyText"/>
        <w:rPr>
          <w:sz w:val="12"/>
        </w:rPr>
      </w:pPr>
    </w:p>
    <w:p>
      <w:pPr>
        <w:pStyle w:val="BodyText"/>
        <w:rPr>
          <w:sz w:val="12"/>
        </w:rPr>
      </w:pPr>
    </w:p>
    <w:p>
      <w:pPr>
        <w:pStyle w:val="BodyText"/>
        <w:spacing w:before="5"/>
        <w:rPr>
          <w:sz w:val="14"/>
        </w:rPr>
      </w:pPr>
    </w:p>
    <w:p>
      <w:pPr>
        <w:spacing w:before="0"/>
        <w:ind w:left="165" w:right="0" w:firstLine="0"/>
        <w:jc w:val="left"/>
        <w:rPr>
          <w:sz w:val="12"/>
        </w:rPr>
      </w:pPr>
      <w:r>
        <w:rPr>
          <w:color w:val="292425"/>
          <w:spacing w:val="-5"/>
          <w:w w:val="120"/>
          <w:sz w:val="12"/>
        </w:rPr>
        <w:t>100</w:t>
      </w:r>
    </w:p>
    <w:p>
      <w:pPr>
        <w:pStyle w:val="BodyText"/>
        <w:rPr>
          <w:sz w:val="12"/>
        </w:rPr>
      </w:pPr>
    </w:p>
    <w:p>
      <w:pPr>
        <w:pStyle w:val="BodyText"/>
        <w:rPr>
          <w:sz w:val="12"/>
        </w:rPr>
      </w:pPr>
    </w:p>
    <w:p>
      <w:pPr>
        <w:pStyle w:val="BodyText"/>
        <w:rPr>
          <w:sz w:val="12"/>
        </w:rPr>
      </w:pPr>
    </w:p>
    <w:p>
      <w:pPr>
        <w:pStyle w:val="BodyText"/>
        <w:spacing w:before="5"/>
        <w:rPr>
          <w:sz w:val="14"/>
        </w:rPr>
      </w:pPr>
    </w:p>
    <w:p>
      <w:pPr>
        <w:spacing w:before="0"/>
        <w:ind w:left="232" w:right="0" w:firstLine="0"/>
        <w:jc w:val="left"/>
        <w:rPr>
          <w:sz w:val="12"/>
        </w:rPr>
      </w:pPr>
      <w:r>
        <w:rPr>
          <w:color w:val="292425"/>
          <w:spacing w:val="-9"/>
          <w:w w:val="120"/>
          <w:sz w:val="12"/>
        </w:rPr>
        <w:t>50</w:t>
      </w:r>
    </w:p>
    <w:p>
      <w:pPr>
        <w:spacing w:line="242" w:lineRule="auto" w:before="65"/>
        <w:ind w:left="-14" w:right="1685" w:firstLine="0"/>
        <w:jc w:val="left"/>
        <w:rPr>
          <w:sz w:val="12"/>
        </w:rPr>
      </w:pPr>
      <w:r>
        <w:rPr/>
        <w:br w:type="column"/>
      </w:r>
      <w:r>
        <w:rPr>
          <w:color w:val="292425"/>
          <w:w w:val="105"/>
          <w:sz w:val="12"/>
        </w:rPr>
        <w:t>Percentage of annual GDP</w:t>
      </w:r>
    </w:p>
    <w:p>
      <w:pPr>
        <w:pStyle w:val="BodyText"/>
        <w:spacing w:before="1"/>
        <w:rPr>
          <w:sz w:val="2"/>
        </w:rPr>
      </w:pPr>
    </w:p>
    <w:p>
      <w:pPr>
        <w:pStyle w:val="BodyText"/>
        <w:spacing w:line="20" w:lineRule="exact"/>
        <w:ind w:left="-19"/>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line="242" w:lineRule="auto" w:before="14"/>
        <w:ind w:left="636" w:right="91" w:hanging="61"/>
        <w:jc w:val="left"/>
        <w:rPr>
          <w:sz w:val="12"/>
        </w:rPr>
      </w:pPr>
      <w:r>
        <w:rPr/>
        <w:pict>
          <v:group style="position:absolute;margin-left:60.962002pt;margin-top:4.950363pt;width:143.7pt;height:114.45pt;mso-position-horizontal-relative:page;mso-position-vertical-relative:paragraph;z-index:-21828608" coordorigin="1219,99" coordsize="2874,2289">
            <v:shape style="position:absolute;left:1229;top:404;width:2854;height:678" coordorigin="1229,404" coordsize="2854,678" path="m1229,699l1286,728,1332,743,1389,684,1445,655,1502,684,1548,728,1605,773,1661,758,1707,831,1764,817,1821,773,1877,817,1923,846,1980,920,2037,905,2094,949,2139,1038,2196,1067,2253,1082,2309,1053,2355,1067,2412,1053,2469,1008,2526,979,2571,994,2628,1008,2685,994,2742,1008,2787,964,2844,920,2901,994,2958,994,3003,1023,3060,1023,3117,1008,3174,949,3219,876,3276,861,3333,876,3390,831,3435,728,3492,728,3549,699,3606,522,3651,537,3708,448,3765,566,3810,507,3867,522,3924,551,3981,551,4027,404,4083,463e" filled="false" stroked="true" strokeweight="1pt" strokecolor="#df6e22">
              <v:path arrowok="t"/>
              <v:stroke dashstyle="solid"/>
            </v:shape>
            <v:shape style="position:absolute;left:1229;top:1449;width:2854;height:928" coordorigin="1229,1450" coordsize="2854,928" path="m1229,2363l1286,2377,1332,2363,1389,2333,1445,2275,1502,2245,1548,2245,1605,2275,1661,2319,1707,2304,1764,2333,1821,2289,1877,2304,1923,2260,1980,2230,2037,2201,2094,2216,2139,2230,2196,2230,2253,2216,2309,2216,2355,2171,2412,2157,2469,2098,2526,2112,2571,2098,2628,2112,2685,2112,2742,2127,2787,2098,2844,2039,2901,2054,2958,2009,3003,1995,3060,1965,3117,1921,3174,1818,3219,1774,3276,1803,3333,1744,3390,1729,3435,1641,3492,1597,3549,1523,3651,1523,3708,1553,3765,1523,3810,1494,3867,1479,3924,1450,3981,1464,4027,1509,4083,1479e" filled="false" stroked="true" strokeweight="1pt" strokecolor="#0067a3">
              <v:path arrowok="t"/>
              <v:stroke dashstyle="solid"/>
            </v:shape>
            <v:shape style="position:absolute;left:1229;top:831;width:2854;height:883" coordorigin="1229,832" coordsize="2854,883" path="m1229,1685l1286,1700,1332,1656,1389,1656,1445,1685,1502,1612,1548,1656,1605,1656,1661,1700,1707,1715,1764,1700,1821,1700,1877,1715,1923,1685,1980,1671,2037,1627,2094,1641,2139,1627,2196,1641,2253,1641,2309,1656,2355,1671,2412,1700,2469,1627,2628,1627,2685,1582,2742,1553,2787,1524,2844,1494,2901,1524,2958,1509,3060,1509,3117,1538,3174,1479,3219,1509,3276,1509,3333,1465,3390,1450,3435,1361,3492,1303,3549,1259,3606,1141,3651,1156,3708,1170,3765,1053,3810,1082,3924,1082,3981,950,4027,832,4083,906e" filled="false" stroked="true" strokeweight="1pt" strokecolor="#f37a7c">
              <v:path arrowok="t"/>
              <v:stroke dashstyle="solid"/>
            </v:shape>
            <v:shape style="position:absolute;left:1229;top:109;width:2854;height:1386" coordorigin="1229,109" coordsize="2854,1386" path="m1229,1229l1286,1200,1332,1406,1389,1333,1445,1141,1502,1185,1548,1082,1605,1185,1661,1200,1707,1156,1764,1200,1821,1067,1877,1067,1923,1052,1980,1008,2037,876,2094,994,2139,1111,2196,1082,2253,1111,2309,1097,2355,1052,2412,949,2469,920,2526,890,2571,876,2628,846,2685,846,2742,802,2787,758,2844,581,2901,640,2958,404,3003,389,3060,654,3117,536,3174,360,3219,301,3276,463,3333,109,3390,168,3435,271,3492,330,3549,404,3606,654,3651,684,3708,905,3765,831,3810,817,3867,1082,3924,1391,3981,1362,4027,1495,4083,1406e" filled="false" stroked="true" strokeweight="1pt" strokecolor="#43ac4a">
              <v:path arrowok="t"/>
              <v:stroke dashstyle="solid"/>
            </v:shape>
            <w10:wrap type="none"/>
          </v:group>
        </w:pict>
      </w:r>
      <w:r>
        <w:rPr>
          <w:color w:val="292425"/>
          <w:w w:val="105"/>
          <w:sz w:val="12"/>
        </w:rPr>
        <w:t>Market valuation of PNFC sector (left-hand scale)</w:t>
      </w:r>
    </w:p>
    <w:p>
      <w:pPr>
        <w:pStyle w:val="BodyText"/>
      </w:pPr>
    </w:p>
    <w:p>
      <w:pPr>
        <w:pStyle w:val="BodyText"/>
        <w:spacing w:before="8"/>
        <w:rPr>
          <w:sz w:val="15"/>
        </w:rPr>
      </w:pPr>
    </w:p>
    <w:p>
      <w:pPr>
        <w:pStyle w:val="BodyText"/>
        <w:spacing w:line="20" w:lineRule="exact"/>
        <w:ind w:left="-19"/>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p>
    <w:p>
      <w:pPr>
        <w:pStyle w:val="BodyText"/>
        <w:spacing w:before="9"/>
        <w:rPr>
          <w:sz w:val="12"/>
        </w:rPr>
      </w:pPr>
    </w:p>
    <w:p>
      <w:pPr>
        <w:spacing w:line="242" w:lineRule="auto" w:before="0"/>
        <w:ind w:left="1469" w:right="0" w:hanging="61"/>
        <w:jc w:val="left"/>
        <w:rPr>
          <w:sz w:val="12"/>
        </w:rPr>
      </w:pPr>
      <w:r>
        <w:rPr>
          <w:color w:val="292425"/>
          <w:w w:val="110"/>
          <w:sz w:val="12"/>
        </w:rPr>
        <w:t>Outstanding loans (right-hand </w:t>
      </w:r>
      <w:r>
        <w:rPr>
          <w:color w:val="292425"/>
          <w:spacing w:val="-4"/>
          <w:w w:val="110"/>
          <w:sz w:val="12"/>
        </w:rPr>
        <w:t>scale)</w:t>
      </w:r>
    </w:p>
    <w:p>
      <w:pPr>
        <w:pStyle w:val="BodyText"/>
        <w:spacing w:before="10"/>
        <w:rPr>
          <w:sz w:val="11"/>
        </w:rPr>
      </w:pPr>
    </w:p>
    <w:p>
      <w:pPr>
        <w:pStyle w:val="BodyText"/>
        <w:spacing w:line="20" w:lineRule="exact"/>
        <w:ind w:left="-19"/>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p>
    <w:p>
      <w:pPr>
        <w:pStyle w:val="BodyText"/>
        <w:spacing w:before="3"/>
        <w:rPr>
          <w:sz w:val="12"/>
        </w:rPr>
      </w:pPr>
    </w:p>
    <w:p>
      <w:pPr>
        <w:spacing w:line="242" w:lineRule="auto" w:before="0"/>
        <w:ind w:left="227" w:right="1004" w:hanging="61"/>
        <w:jc w:val="left"/>
        <w:rPr>
          <w:sz w:val="12"/>
        </w:rPr>
      </w:pPr>
      <w:r>
        <w:rPr>
          <w:color w:val="292425"/>
          <w:w w:val="110"/>
          <w:sz w:val="12"/>
        </w:rPr>
        <w:t>Currency and deposits (right-hand scale)</w:t>
      </w:r>
    </w:p>
    <w:p>
      <w:pPr>
        <w:pStyle w:val="BodyText"/>
        <w:spacing w:before="3"/>
        <w:rPr>
          <w:sz w:val="11"/>
        </w:rPr>
      </w:pPr>
    </w:p>
    <w:p>
      <w:pPr>
        <w:pStyle w:val="BodyText"/>
        <w:spacing w:line="20" w:lineRule="exact"/>
        <w:ind w:left="-19"/>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line="140" w:lineRule="atLeast" w:before="63"/>
        <w:ind w:left="184" w:right="188" w:hanging="77"/>
        <w:jc w:val="left"/>
        <w:rPr>
          <w:sz w:val="12"/>
        </w:rPr>
      </w:pPr>
      <w:r>
        <w:rPr/>
        <w:br w:type="column"/>
      </w:r>
      <w:r>
        <w:rPr>
          <w:color w:val="292425"/>
          <w:w w:val="105"/>
          <w:sz w:val="12"/>
        </w:rPr>
        <w:t>Percentage of annual GDP</w:t>
      </w:r>
    </w:p>
    <w:p>
      <w:pPr>
        <w:spacing w:line="84" w:lineRule="exact" w:before="0"/>
        <w:ind w:left="0" w:right="40" w:firstLine="0"/>
        <w:jc w:val="right"/>
        <w:rPr>
          <w:sz w:val="12"/>
        </w:rPr>
      </w:pPr>
      <w:r>
        <w:rPr/>
        <w:pict>
          <v:line style="position:absolute;mso-position-horizontal-relative:page;mso-position-vertical-relative:paragraph;z-index:15859200" from="208.973007pt,1.50434pt" to="214.012007pt,1.50434pt" stroked="true" strokeweight=".5pt" strokecolor="#292425">
            <v:stroke dashstyle="solid"/>
            <w10:wrap type="none"/>
          </v:line>
        </w:pict>
      </w:r>
      <w:r>
        <w:rPr>
          <w:color w:val="292425"/>
          <w:spacing w:val="-10"/>
          <w:w w:val="120"/>
          <w:sz w:val="12"/>
        </w:rPr>
        <w:t>50</w:t>
      </w:r>
    </w:p>
    <w:p>
      <w:pPr>
        <w:pStyle w:val="BodyText"/>
        <w:rPr>
          <w:sz w:val="12"/>
        </w:rPr>
      </w:pPr>
    </w:p>
    <w:p>
      <w:pPr>
        <w:pStyle w:val="BodyText"/>
        <w:rPr>
          <w:sz w:val="12"/>
        </w:rPr>
      </w:pPr>
    </w:p>
    <w:p>
      <w:pPr>
        <w:pStyle w:val="BodyText"/>
        <w:spacing w:before="10"/>
        <w:rPr>
          <w:sz w:val="13"/>
        </w:rPr>
      </w:pPr>
    </w:p>
    <w:p>
      <w:pPr>
        <w:spacing w:before="1"/>
        <w:ind w:left="0" w:right="38" w:firstLine="0"/>
        <w:jc w:val="right"/>
        <w:rPr>
          <w:sz w:val="12"/>
        </w:rPr>
      </w:pPr>
      <w:r>
        <w:rPr/>
        <w:pict>
          <v:line style="position:absolute;mso-position-horizontal-relative:page;mso-position-vertical-relative:paragraph;z-index:15858688" from="208.973007pt,4.295565pt" to="214.012007pt,4.295565pt" stroked="true" strokeweight=".5pt" strokecolor="#292425">
            <v:stroke dashstyle="solid"/>
            <w10:wrap type="none"/>
          </v:line>
        </w:pict>
      </w:r>
      <w:r>
        <w:rPr>
          <w:color w:val="292425"/>
          <w:spacing w:val="-6"/>
          <w:w w:val="120"/>
          <w:sz w:val="12"/>
        </w:rPr>
        <w:t>40</w:t>
      </w:r>
    </w:p>
    <w:p>
      <w:pPr>
        <w:pStyle w:val="BodyText"/>
        <w:rPr>
          <w:sz w:val="12"/>
        </w:rPr>
      </w:pPr>
    </w:p>
    <w:p>
      <w:pPr>
        <w:pStyle w:val="BodyText"/>
        <w:rPr>
          <w:sz w:val="12"/>
        </w:rPr>
      </w:pPr>
    </w:p>
    <w:p>
      <w:pPr>
        <w:pStyle w:val="BodyText"/>
        <w:spacing w:before="10"/>
        <w:rPr>
          <w:sz w:val="13"/>
        </w:rPr>
      </w:pPr>
    </w:p>
    <w:p>
      <w:pPr>
        <w:spacing w:before="1"/>
        <w:ind w:left="0" w:right="42" w:firstLine="0"/>
        <w:jc w:val="right"/>
        <w:rPr>
          <w:sz w:val="12"/>
        </w:rPr>
      </w:pPr>
      <w:r>
        <w:rPr/>
        <w:pict>
          <v:line style="position:absolute;mso-position-horizontal-relative:page;mso-position-vertical-relative:paragraph;z-index:15858176" from="208.973007pt,4.218761pt" to="214.012007pt,4.218761pt" stroked="true" strokeweight=".5pt" strokecolor="#292425">
            <v:stroke dashstyle="solid"/>
            <w10:wrap type="none"/>
          </v:line>
        </w:pict>
      </w:r>
      <w:r>
        <w:rPr>
          <w:color w:val="292425"/>
          <w:spacing w:val="-11"/>
          <w:w w:val="120"/>
          <w:sz w:val="12"/>
        </w:rPr>
        <w:t>30</w:t>
      </w:r>
    </w:p>
    <w:p>
      <w:pPr>
        <w:pStyle w:val="BodyText"/>
        <w:rPr>
          <w:sz w:val="12"/>
        </w:rPr>
      </w:pPr>
    </w:p>
    <w:p>
      <w:pPr>
        <w:pStyle w:val="BodyText"/>
        <w:rPr>
          <w:sz w:val="12"/>
        </w:rPr>
      </w:pPr>
    </w:p>
    <w:p>
      <w:pPr>
        <w:pStyle w:val="BodyText"/>
        <w:spacing w:before="10"/>
        <w:rPr>
          <w:sz w:val="13"/>
        </w:rPr>
      </w:pPr>
    </w:p>
    <w:p>
      <w:pPr>
        <w:spacing w:before="0"/>
        <w:ind w:left="0" w:right="39" w:firstLine="0"/>
        <w:jc w:val="right"/>
        <w:rPr>
          <w:sz w:val="12"/>
        </w:rPr>
      </w:pPr>
      <w:r>
        <w:rPr/>
        <w:pict>
          <v:line style="position:absolute;mso-position-horizontal-relative:page;mso-position-vertical-relative:paragraph;z-index:15857664" from="208.973007pt,4.213567pt" to="214.012007pt,4.213567pt" stroked="true" strokeweight=".5pt" strokecolor="#292425">
            <v:stroke dashstyle="solid"/>
            <w10:wrap type="none"/>
          </v:line>
        </w:pict>
      </w:r>
      <w:r>
        <w:rPr>
          <w:color w:val="292425"/>
          <w:spacing w:val="-9"/>
          <w:w w:val="120"/>
          <w:sz w:val="12"/>
        </w:rPr>
        <w:t>20</w:t>
      </w:r>
    </w:p>
    <w:p>
      <w:pPr>
        <w:pStyle w:val="BodyText"/>
        <w:spacing w:line="292" w:lineRule="auto" w:before="44"/>
        <w:ind w:left="158" w:right="107"/>
      </w:pPr>
      <w:r>
        <w:rPr/>
        <w:br w:type="column"/>
      </w:r>
      <w:r>
        <w:rPr>
          <w:color w:val="292425"/>
          <w:w w:val="110"/>
        </w:rPr>
        <w:t>The</w:t>
      </w:r>
      <w:r>
        <w:rPr>
          <w:color w:val="292425"/>
          <w:spacing w:val="-13"/>
          <w:w w:val="110"/>
        </w:rPr>
        <w:t> </w:t>
      </w:r>
      <w:r>
        <w:rPr>
          <w:color w:val="292425"/>
          <w:w w:val="110"/>
        </w:rPr>
        <w:t>stock</w:t>
      </w:r>
      <w:r>
        <w:rPr>
          <w:color w:val="292425"/>
          <w:spacing w:val="-13"/>
          <w:w w:val="110"/>
        </w:rPr>
        <w:t> </w:t>
      </w:r>
      <w:r>
        <w:rPr>
          <w:color w:val="292425"/>
          <w:w w:val="110"/>
        </w:rPr>
        <w:t>of</w:t>
      </w:r>
      <w:r>
        <w:rPr>
          <w:color w:val="292425"/>
          <w:spacing w:val="-13"/>
          <w:w w:val="110"/>
        </w:rPr>
        <w:t> </w:t>
      </w:r>
      <w:r>
        <w:rPr>
          <w:color w:val="292425"/>
          <w:spacing w:val="-3"/>
          <w:w w:val="110"/>
        </w:rPr>
        <w:t>notes</w:t>
      </w:r>
      <w:r>
        <w:rPr>
          <w:color w:val="292425"/>
          <w:spacing w:val="-13"/>
          <w:w w:val="110"/>
        </w:rPr>
        <w:t> </w:t>
      </w:r>
      <w:r>
        <w:rPr>
          <w:color w:val="292425"/>
          <w:w w:val="110"/>
        </w:rPr>
        <w:t>and</w:t>
      </w:r>
      <w:r>
        <w:rPr>
          <w:color w:val="292425"/>
          <w:spacing w:val="-12"/>
          <w:w w:val="110"/>
        </w:rPr>
        <w:t> </w:t>
      </w:r>
      <w:r>
        <w:rPr>
          <w:color w:val="292425"/>
          <w:w w:val="110"/>
        </w:rPr>
        <w:t>coin</w:t>
      </w:r>
      <w:r>
        <w:rPr>
          <w:color w:val="292425"/>
          <w:spacing w:val="-13"/>
          <w:w w:val="110"/>
        </w:rPr>
        <w:t> </w:t>
      </w:r>
      <w:r>
        <w:rPr>
          <w:color w:val="292425"/>
          <w:w w:val="110"/>
        </w:rPr>
        <w:t>in</w:t>
      </w:r>
      <w:r>
        <w:rPr>
          <w:color w:val="292425"/>
          <w:spacing w:val="-13"/>
          <w:w w:val="110"/>
        </w:rPr>
        <w:t> </w:t>
      </w:r>
      <w:r>
        <w:rPr>
          <w:color w:val="292425"/>
          <w:w w:val="110"/>
        </w:rPr>
        <w:t>circulation</w:t>
      </w:r>
      <w:r>
        <w:rPr>
          <w:color w:val="292425"/>
          <w:spacing w:val="-13"/>
          <w:w w:val="110"/>
        </w:rPr>
        <w:t> </w:t>
      </w:r>
      <w:r>
        <w:rPr>
          <w:color w:val="292425"/>
          <w:spacing w:val="-3"/>
          <w:w w:val="110"/>
        </w:rPr>
        <w:t>grew</w:t>
      </w:r>
      <w:r>
        <w:rPr>
          <w:color w:val="292425"/>
          <w:spacing w:val="-12"/>
          <w:w w:val="110"/>
        </w:rPr>
        <w:t> </w:t>
      </w:r>
      <w:r>
        <w:rPr>
          <w:color w:val="292425"/>
          <w:spacing w:val="-3"/>
          <w:w w:val="110"/>
        </w:rPr>
        <w:t>by</w:t>
      </w:r>
      <w:r>
        <w:rPr>
          <w:color w:val="292425"/>
          <w:spacing w:val="-13"/>
          <w:w w:val="110"/>
        </w:rPr>
        <w:t> </w:t>
      </w:r>
      <w:r>
        <w:rPr>
          <w:color w:val="292425"/>
          <w:spacing w:val="-10"/>
          <w:w w:val="110"/>
        </w:rPr>
        <w:t>7.9%</w:t>
      </w:r>
      <w:r>
        <w:rPr>
          <w:color w:val="292425"/>
          <w:spacing w:val="-13"/>
          <w:w w:val="110"/>
        </w:rPr>
        <w:t> </w:t>
      </w:r>
      <w:r>
        <w:rPr>
          <w:color w:val="292425"/>
          <w:w w:val="110"/>
        </w:rPr>
        <w:t>in</w:t>
      </w:r>
      <w:r>
        <w:rPr>
          <w:color w:val="292425"/>
          <w:spacing w:val="-13"/>
          <w:w w:val="110"/>
        </w:rPr>
        <w:t> </w:t>
      </w:r>
      <w:r>
        <w:rPr>
          <w:color w:val="292425"/>
          <w:w w:val="110"/>
        </w:rPr>
        <w:t>the year </w:t>
      </w:r>
      <w:r>
        <w:rPr>
          <w:color w:val="292425"/>
          <w:spacing w:val="-4"/>
          <w:w w:val="110"/>
        </w:rPr>
        <w:t>to </w:t>
      </w:r>
      <w:r>
        <w:rPr>
          <w:color w:val="292425"/>
          <w:spacing w:val="-7"/>
          <w:w w:val="110"/>
        </w:rPr>
        <w:t>2003 </w:t>
      </w:r>
      <w:r>
        <w:rPr>
          <w:color w:val="292425"/>
          <w:w w:val="110"/>
        </w:rPr>
        <w:t>Q3 (see </w:t>
      </w:r>
      <w:r>
        <w:rPr>
          <w:color w:val="292425"/>
          <w:spacing w:val="-5"/>
          <w:w w:val="110"/>
        </w:rPr>
        <w:t>Table </w:t>
      </w:r>
      <w:r>
        <w:rPr>
          <w:color w:val="292425"/>
          <w:w w:val="110"/>
        </w:rPr>
        <w:t>1.B). The increase in </w:t>
      </w:r>
      <w:r>
        <w:rPr>
          <w:color w:val="292425"/>
          <w:spacing w:val="-3"/>
          <w:w w:val="110"/>
        </w:rPr>
        <w:t>growth </w:t>
      </w:r>
      <w:r>
        <w:rPr>
          <w:color w:val="292425"/>
          <w:w w:val="110"/>
        </w:rPr>
        <w:t>during</w:t>
      </w:r>
      <w:r>
        <w:rPr>
          <w:color w:val="292425"/>
          <w:spacing w:val="-10"/>
          <w:w w:val="110"/>
        </w:rPr>
        <w:t> </w:t>
      </w:r>
      <w:r>
        <w:rPr>
          <w:color w:val="292425"/>
          <w:spacing w:val="-7"/>
          <w:w w:val="110"/>
        </w:rPr>
        <w:t>2003</w:t>
      </w:r>
      <w:r>
        <w:rPr>
          <w:color w:val="292425"/>
          <w:spacing w:val="-10"/>
          <w:w w:val="110"/>
        </w:rPr>
        <w:t> </w:t>
      </w:r>
      <w:r>
        <w:rPr>
          <w:color w:val="292425"/>
          <w:w w:val="110"/>
        </w:rPr>
        <w:t>is</w:t>
      </w:r>
      <w:r>
        <w:rPr>
          <w:color w:val="292425"/>
          <w:spacing w:val="-10"/>
          <w:w w:val="110"/>
        </w:rPr>
        <w:t> </w:t>
      </w:r>
      <w:r>
        <w:rPr>
          <w:color w:val="292425"/>
          <w:w w:val="110"/>
        </w:rPr>
        <w:t>consistent</w:t>
      </w:r>
      <w:r>
        <w:rPr>
          <w:color w:val="292425"/>
          <w:spacing w:val="-10"/>
          <w:w w:val="110"/>
        </w:rPr>
        <w:t> </w:t>
      </w:r>
      <w:r>
        <w:rPr>
          <w:color w:val="292425"/>
          <w:w w:val="110"/>
        </w:rPr>
        <w:t>with</w:t>
      </w:r>
      <w:r>
        <w:rPr>
          <w:color w:val="292425"/>
          <w:spacing w:val="-9"/>
          <w:w w:val="110"/>
        </w:rPr>
        <w:t> </w:t>
      </w:r>
      <w:r>
        <w:rPr>
          <w:color w:val="292425"/>
          <w:w w:val="110"/>
        </w:rPr>
        <w:t>strengthening</w:t>
      </w:r>
      <w:r>
        <w:rPr>
          <w:color w:val="292425"/>
          <w:spacing w:val="-10"/>
          <w:w w:val="110"/>
        </w:rPr>
        <w:t> </w:t>
      </w:r>
      <w:r>
        <w:rPr>
          <w:color w:val="292425"/>
          <w:w w:val="110"/>
        </w:rPr>
        <w:t>nominal</w:t>
      </w:r>
      <w:r>
        <w:rPr>
          <w:color w:val="292425"/>
          <w:spacing w:val="-10"/>
          <w:w w:val="110"/>
        </w:rPr>
        <w:t> </w:t>
      </w:r>
      <w:r>
        <w:rPr>
          <w:color w:val="292425"/>
          <w:w w:val="110"/>
        </w:rPr>
        <w:t>demand through the </w:t>
      </w:r>
      <w:r>
        <w:rPr>
          <w:color w:val="292425"/>
          <w:spacing w:val="-4"/>
          <w:w w:val="110"/>
        </w:rPr>
        <w:t>year. </w:t>
      </w:r>
      <w:r>
        <w:rPr>
          <w:color w:val="292425"/>
          <w:w w:val="110"/>
        </w:rPr>
        <w:t>M4 deposits includes bank and building </w:t>
      </w:r>
      <w:r>
        <w:rPr>
          <w:color w:val="292425"/>
          <w:spacing w:val="-3"/>
          <w:w w:val="110"/>
        </w:rPr>
        <w:t>society</w:t>
      </w:r>
      <w:r>
        <w:rPr>
          <w:color w:val="292425"/>
          <w:spacing w:val="-20"/>
          <w:w w:val="110"/>
        </w:rPr>
        <w:t> </w:t>
      </w:r>
      <w:r>
        <w:rPr>
          <w:color w:val="292425"/>
          <w:w w:val="110"/>
        </w:rPr>
        <w:t>deposits</w:t>
      </w:r>
      <w:r>
        <w:rPr>
          <w:color w:val="292425"/>
          <w:spacing w:val="-19"/>
          <w:w w:val="110"/>
        </w:rPr>
        <w:t> </w:t>
      </w:r>
      <w:r>
        <w:rPr>
          <w:color w:val="292425"/>
          <w:w w:val="110"/>
        </w:rPr>
        <w:t>held</w:t>
      </w:r>
      <w:r>
        <w:rPr>
          <w:color w:val="292425"/>
          <w:spacing w:val="-19"/>
          <w:w w:val="110"/>
        </w:rPr>
        <w:t> </w:t>
      </w:r>
      <w:r>
        <w:rPr>
          <w:color w:val="292425"/>
          <w:spacing w:val="-3"/>
          <w:w w:val="110"/>
        </w:rPr>
        <w:t>by</w:t>
      </w:r>
      <w:r>
        <w:rPr>
          <w:color w:val="292425"/>
          <w:spacing w:val="-19"/>
          <w:w w:val="110"/>
        </w:rPr>
        <w:t> </w:t>
      </w:r>
      <w:r>
        <w:rPr>
          <w:color w:val="292425"/>
          <w:w w:val="110"/>
        </w:rPr>
        <w:t>households</w:t>
      </w:r>
      <w:r>
        <w:rPr>
          <w:color w:val="292425"/>
          <w:spacing w:val="-20"/>
          <w:w w:val="110"/>
        </w:rPr>
        <w:t> </w:t>
      </w:r>
      <w:r>
        <w:rPr>
          <w:color w:val="292425"/>
          <w:w w:val="110"/>
        </w:rPr>
        <w:t>and</w:t>
      </w:r>
      <w:r>
        <w:rPr>
          <w:color w:val="292425"/>
          <w:spacing w:val="-19"/>
          <w:w w:val="110"/>
        </w:rPr>
        <w:t> </w:t>
      </w:r>
      <w:r>
        <w:rPr>
          <w:color w:val="292425"/>
          <w:w w:val="110"/>
        </w:rPr>
        <w:t>firms,</w:t>
      </w:r>
      <w:r>
        <w:rPr>
          <w:color w:val="292425"/>
          <w:spacing w:val="-19"/>
          <w:w w:val="110"/>
        </w:rPr>
        <w:t> </w:t>
      </w:r>
      <w:r>
        <w:rPr>
          <w:color w:val="292425"/>
          <w:w w:val="110"/>
        </w:rPr>
        <w:t>as</w:t>
      </w:r>
      <w:r>
        <w:rPr>
          <w:color w:val="292425"/>
          <w:spacing w:val="-19"/>
          <w:w w:val="110"/>
        </w:rPr>
        <w:t> </w:t>
      </w:r>
      <w:r>
        <w:rPr>
          <w:color w:val="292425"/>
          <w:w w:val="110"/>
        </w:rPr>
        <w:t>well</w:t>
      </w:r>
      <w:r>
        <w:rPr>
          <w:color w:val="292425"/>
          <w:spacing w:val="-19"/>
          <w:w w:val="110"/>
        </w:rPr>
        <w:t> </w:t>
      </w:r>
      <w:r>
        <w:rPr>
          <w:color w:val="292425"/>
          <w:w w:val="110"/>
        </w:rPr>
        <w:t>as</w:t>
      </w:r>
      <w:r>
        <w:rPr>
          <w:color w:val="292425"/>
          <w:spacing w:val="-20"/>
          <w:w w:val="110"/>
        </w:rPr>
        <w:t> </w:t>
      </w:r>
      <w:r>
        <w:rPr>
          <w:color w:val="292425"/>
          <w:spacing w:val="-3"/>
          <w:w w:val="110"/>
        </w:rPr>
        <w:t>notes </w:t>
      </w:r>
      <w:r>
        <w:rPr>
          <w:color w:val="292425"/>
          <w:w w:val="110"/>
        </w:rPr>
        <w:t>and coin. In aggregate, M4 deposits’ growth has picked up a little </w:t>
      </w:r>
      <w:r>
        <w:rPr>
          <w:color w:val="292425"/>
          <w:spacing w:val="-3"/>
          <w:w w:val="110"/>
        </w:rPr>
        <w:t>over </w:t>
      </w:r>
      <w:r>
        <w:rPr>
          <w:color w:val="292425"/>
          <w:w w:val="110"/>
        </w:rPr>
        <w:t>the past </w:t>
      </w:r>
      <w:r>
        <w:rPr>
          <w:color w:val="292425"/>
          <w:spacing w:val="-4"/>
          <w:w w:val="110"/>
        </w:rPr>
        <w:t>year, </w:t>
      </w:r>
      <w:r>
        <w:rPr>
          <w:color w:val="292425"/>
          <w:w w:val="110"/>
        </w:rPr>
        <w:t>and at </w:t>
      </w:r>
      <w:r>
        <w:rPr>
          <w:color w:val="292425"/>
          <w:spacing w:val="-3"/>
          <w:w w:val="110"/>
        </w:rPr>
        <w:t>over </w:t>
      </w:r>
      <w:r>
        <w:rPr>
          <w:color w:val="292425"/>
          <w:w w:val="110"/>
        </w:rPr>
        <w:t>7%, it is somewhat stronger than nominal GDP</w:t>
      </w:r>
      <w:r>
        <w:rPr>
          <w:color w:val="292425"/>
          <w:spacing w:val="-28"/>
          <w:w w:val="110"/>
        </w:rPr>
        <w:t> </w:t>
      </w:r>
      <w:r>
        <w:rPr>
          <w:color w:val="292425"/>
          <w:w w:val="110"/>
        </w:rPr>
        <w:t>growth.</w:t>
      </w:r>
    </w:p>
    <w:p>
      <w:pPr>
        <w:spacing w:after="0" w:line="292" w:lineRule="auto"/>
        <w:sectPr>
          <w:type w:val="continuous"/>
          <w:pgSz w:w="11900" w:h="16840"/>
          <w:pgMar w:top="1220" w:bottom="280" w:left="640" w:right="640"/>
          <w:cols w:num="4" w:equalWidth="0">
            <w:col w:w="371" w:space="40"/>
            <w:col w:w="2381" w:space="39"/>
            <w:col w:w="1012" w:space="1092"/>
            <w:col w:w="5685"/>
          </w:cols>
        </w:sectPr>
      </w:pPr>
    </w:p>
    <w:p>
      <w:pPr>
        <w:tabs>
          <w:tab w:pos="3794" w:val="right" w:leader="none"/>
        </w:tabs>
        <w:spacing w:line="172" w:lineRule="exact" w:before="0"/>
        <w:ind w:left="1489" w:right="0" w:firstLine="0"/>
        <w:jc w:val="left"/>
        <w:rPr>
          <w:sz w:val="12"/>
        </w:rPr>
      </w:pPr>
      <w:r>
        <w:rPr/>
        <w:pict>
          <v:line style="position:absolute;mso-position-horizontal-relative:page;mso-position-vertical-relative:paragraph;z-index:-21831680" from="208.973007pt,4.082129pt" to="214.012007pt,4.082129pt" stroked="true" strokeweight=".5pt" strokecolor="#292425">
            <v:stroke dashstyle="solid"/>
            <w10:wrap type="none"/>
          </v:line>
        </w:pict>
      </w:r>
      <w:r>
        <w:rPr>
          <w:color w:val="292425"/>
          <w:w w:val="110"/>
          <w:sz w:val="12"/>
        </w:rPr>
        <w:t>Outstanding</w:t>
      </w:r>
      <w:r>
        <w:rPr>
          <w:color w:val="292425"/>
          <w:spacing w:val="-3"/>
          <w:w w:val="110"/>
          <w:sz w:val="12"/>
        </w:rPr>
        <w:t> </w:t>
      </w:r>
      <w:r>
        <w:rPr>
          <w:color w:val="292425"/>
          <w:w w:val="110"/>
          <w:sz w:val="12"/>
        </w:rPr>
        <w:t>corporate</w:t>
      </w:r>
      <w:r>
        <w:rPr>
          <w:color w:val="292425"/>
          <w:spacing w:val="-3"/>
          <w:w w:val="110"/>
          <w:sz w:val="12"/>
        </w:rPr>
        <w:t> </w:t>
      </w:r>
      <w:r>
        <w:rPr>
          <w:color w:val="292425"/>
          <w:w w:val="110"/>
          <w:sz w:val="12"/>
        </w:rPr>
        <w:t>bonds</w:t>
        <w:tab/>
      </w:r>
      <w:r>
        <w:rPr>
          <w:color w:val="292425"/>
          <w:spacing w:val="-14"/>
          <w:w w:val="110"/>
          <w:position w:val="4"/>
          <w:sz w:val="12"/>
        </w:rPr>
        <w:t>10</w:t>
      </w:r>
    </w:p>
    <w:p>
      <w:pPr>
        <w:spacing w:before="2"/>
        <w:ind w:left="163" w:right="0" w:firstLine="0"/>
        <w:jc w:val="center"/>
        <w:rPr>
          <w:sz w:val="12"/>
        </w:rPr>
      </w:pPr>
      <w:r>
        <w:rPr>
          <w:color w:val="292425"/>
          <w:w w:val="110"/>
          <w:sz w:val="12"/>
        </w:rPr>
        <w:t>(right-hand scale)</w:t>
      </w:r>
    </w:p>
    <w:p>
      <w:pPr>
        <w:pStyle w:val="BodyText"/>
        <w:rPr>
          <w:sz w:val="12"/>
        </w:rPr>
      </w:pPr>
    </w:p>
    <w:p>
      <w:pPr>
        <w:pStyle w:val="BodyText"/>
        <w:spacing w:before="4"/>
        <w:rPr>
          <w:sz w:val="10"/>
        </w:rPr>
      </w:pPr>
    </w:p>
    <w:p>
      <w:pPr>
        <w:tabs>
          <w:tab w:pos="3695" w:val="left" w:leader="none"/>
        </w:tabs>
        <w:spacing w:line="123" w:lineRule="exact" w:before="0"/>
        <w:ind w:left="257" w:right="0" w:firstLine="0"/>
        <w:jc w:val="center"/>
        <w:rPr>
          <w:sz w:val="12"/>
        </w:rPr>
      </w:pPr>
      <w:r>
        <w:rPr/>
        <w:pict>
          <v:shape style="position:absolute;margin-left:60.833pt;margin-top:1.838961pt;width:144pt;height:2.9pt;mso-position-horizontal-relative:page;mso-position-vertical-relative:paragraph;z-index:-21829120" coordorigin="1217,37" coordsize="2880,58" path="m1217,94l4096,94m1435,94l1435,37m1867,94l1867,37m2301,94l2301,37m2732,94l2732,37m3164,94l3164,37m3595,94l3595,37m4027,94l4027,37m1218,94l1218,37m1652,94l1652,37m2084,94l2084,37m2515,94l2515,37m2947,94l2947,37m3381,94l3381,37m3813,94l3813,37e" filled="false" stroked="true" strokeweight=".5pt" strokecolor="#292425">
            <v:path arrowok="t"/>
            <v:stroke dashstyle="solid"/>
            <w10:wrap type="none"/>
          </v:shape>
        </w:pict>
      </w:r>
      <w:r>
        <w:rPr/>
        <w:pict>
          <v:line style="position:absolute;mso-position-horizontal-relative:page;mso-position-vertical-relative:paragraph;z-index:15860736" from="208.973007pt,4.591961pt" to="214.012007pt,4.591961pt" stroked="true" strokeweight=".5pt" strokecolor="#292425">
            <v:stroke dashstyle="solid"/>
            <w10:wrap type="none"/>
          </v:line>
        </w:pict>
      </w:r>
      <w:r>
        <w:rPr/>
        <w:pict>
          <v:line style="position:absolute;mso-position-horizontal-relative:page;mso-position-vertical-relative:paragraph;z-index:15861248" from="51.848999pt,4.591961pt" to="56.888999pt,4.591961pt" stroked="true" strokeweight=".5pt" strokecolor="#292425">
            <v:stroke dashstyle="solid"/>
            <w10:wrap type="none"/>
          </v:line>
        </w:pict>
      </w:r>
      <w:r>
        <w:rPr>
          <w:color w:val="292425"/>
          <w:w w:val="120"/>
          <w:sz w:val="12"/>
        </w:rPr>
        <w:t>0</w:t>
        <w:tab/>
      </w:r>
      <w:r>
        <w:rPr>
          <w:color w:val="292425"/>
          <w:w w:val="120"/>
          <w:position w:val="1"/>
          <w:sz w:val="12"/>
        </w:rPr>
        <w:t>0</w:t>
      </w:r>
    </w:p>
    <w:p>
      <w:pPr>
        <w:tabs>
          <w:tab w:pos="1044" w:val="left" w:leader="none"/>
          <w:tab w:pos="1475" w:val="left" w:leader="none"/>
          <w:tab w:pos="1906" w:val="left" w:leader="none"/>
          <w:tab w:pos="2337" w:val="left" w:leader="none"/>
          <w:tab w:pos="2710" w:val="left" w:leader="none"/>
        </w:tabs>
        <w:spacing w:line="113" w:lineRule="exact" w:before="0"/>
        <w:ind w:left="550" w:right="0" w:firstLine="0"/>
        <w:jc w:val="left"/>
        <w:rPr>
          <w:sz w:val="12"/>
        </w:rPr>
      </w:pPr>
      <w:r>
        <w:rPr>
          <w:color w:val="292425"/>
          <w:spacing w:val="-9"/>
          <w:w w:val="120"/>
          <w:sz w:val="12"/>
        </w:rPr>
        <w:t>1990</w:t>
        <w:tab/>
      </w:r>
      <w:r>
        <w:rPr>
          <w:color w:val="292425"/>
          <w:spacing w:val="-5"/>
          <w:w w:val="120"/>
          <w:sz w:val="12"/>
        </w:rPr>
        <w:t>92</w:t>
        <w:tab/>
      </w:r>
      <w:r>
        <w:rPr>
          <w:color w:val="292425"/>
          <w:spacing w:val="-6"/>
          <w:w w:val="120"/>
          <w:sz w:val="12"/>
        </w:rPr>
        <w:t>94</w:t>
        <w:tab/>
      </w:r>
      <w:r>
        <w:rPr>
          <w:color w:val="292425"/>
          <w:spacing w:val="-4"/>
          <w:w w:val="120"/>
          <w:sz w:val="12"/>
        </w:rPr>
        <w:t>96</w:t>
        <w:tab/>
      </w:r>
      <w:r>
        <w:rPr>
          <w:color w:val="292425"/>
          <w:spacing w:val="-7"/>
          <w:w w:val="120"/>
          <w:sz w:val="12"/>
        </w:rPr>
        <w:t>98</w:t>
        <w:tab/>
      </w:r>
      <w:r>
        <w:rPr>
          <w:color w:val="292425"/>
          <w:w w:val="120"/>
          <w:sz w:val="12"/>
        </w:rPr>
        <w:t>2000</w:t>
      </w:r>
      <w:r>
        <w:rPr>
          <w:color w:val="292425"/>
          <w:spacing w:val="16"/>
          <w:w w:val="120"/>
          <w:sz w:val="12"/>
        </w:rPr>
        <w:t> </w:t>
      </w:r>
      <w:r>
        <w:rPr>
          <w:color w:val="292425"/>
          <w:spacing w:val="-3"/>
          <w:w w:val="120"/>
          <w:sz w:val="12"/>
        </w:rPr>
        <w:t>02</w:t>
      </w:r>
    </w:p>
    <w:p>
      <w:pPr>
        <w:pStyle w:val="BodyText"/>
        <w:spacing w:line="204" w:lineRule="exact"/>
        <w:ind w:left="297"/>
      </w:pPr>
      <w:r>
        <w:rPr/>
        <w:br w:type="column"/>
      </w:r>
      <w:r>
        <w:rPr>
          <w:color w:val="292425"/>
          <w:w w:val="110"/>
        </w:rPr>
        <w:t>The increase in growth in M4 deposits since mid-2002 has</w:t>
      </w:r>
    </w:p>
    <w:p>
      <w:pPr>
        <w:pStyle w:val="BodyText"/>
        <w:spacing w:line="292" w:lineRule="auto" w:before="50"/>
        <w:ind w:left="297" w:right="7"/>
      </w:pPr>
      <w:r>
        <w:rPr>
          <w:color w:val="292425"/>
          <w:w w:val="110"/>
        </w:rPr>
        <w:t>largely been driven </w:t>
      </w:r>
      <w:r>
        <w:rPr>
          <w:color w:val="292425"/>
          <w:spacing w:val="-3"/>
          <w:w w:val="110"/>
        </w:rPr>
        <w:t>by </w:t>
      </w:r>
      <w:r>
        <w:rPr>
          <w:color w:val="292425"/>
          <w:w w:val="110"/>
        </w:rPr>
        <w:t>other financial corporations (OFCs). But</w:t>
      </w:r>
      <w:r>
        <w:rPr>
          <w:color w:val="292425"/>
          <w:spacing w:val="-31"/>
          <w:w w:val="110"/>
        </w:rPr>
        <w:t> </w:t>
      </w:r>
      <w:r>
        <w:rPr>
          <w:color w:val="292425"/>
          <w:w w:val="110"/>
        </w:rPr>
        <w:t>growth</w:t>
      </w:r>
      <w:r>
        <w:rPr>
          <w:color w:val="292425"/>
          <w:spacing w:val="-30"/>
          <w:w w:val="110"/>
        </w:rPr>
        <w:t> </w:t>
      </w:r>
      <w:r>
        <w:rPr>
          <w:color w:val="292425"/>
          <w:w w:val="110"/>
        </w:rPr>
        <w:t>in</w:t>
      </w:r>
      <w:r>
        <w:rPr>
          <w:color w:val="292425"/>
          <w:spacing w:val="-30"/>
          <w:w w:val="110"/>
        </w:rPr>
        <w:t> </w:t>
      </w:r>
      <w:r>
        <w:rPr>
          <w:color w:val="292425"/>
          <w:w w:val="110"/>
        </w:rPr>
        <w:t>OFCs’</w:t>
      </w:r>
      <w:r>
        <w:rPr>
          <w:color w:val="292425"/>
          <w:spacing w:val="-31"/>
          <w:w w:val="110"/>
        </w:rPr>
        <w:t> </w:t>
      </w:r>
      <w:r>
        <w:rPr>
          <w:color w:val="292425"/>
          <w:w w:val="110"/>
        </w:rPr>
        <w:t>deposits</w:t>
      </w:r>
      <w:r>
        <w:rPr>
          <w:color w:val="292425"/>
          <w:spacing w:val="-30"/>
          <w:w w:val="110"/>
        </w:rPr>
        <w:t> </w:t>
      </w:r>
      <w:r>
        <w:rPr>
          <w:color w:val="292425"/>
          <w:w w:val="110"/>
        </w:rPr>
        <w:t>can</w:t>
      </w:r>
      <w:r>
        <w:rPr>
          <w:color w:val="292425"/>
          <w:spacing w:val="-30"/>
          <w:w w:val="110"/>
        </w:rPr>
        <w:t> </w:t>
      </w:r>
      <w:r>
        <w:rPr>
          <w:color w:val="292425"/>
          <w:spacing w:val="-3"/>
          <w:w w:val="110"/>
        </w:rPr>
        <w:t>move</w:t>
      </w:r>
      <w:r>
        <w:rPr>
          <w:color w:val="292425"/>
          <w:spacing w:val="-30"/>
          <w:w w:val="110"/>
        </w:rPr>
        <w:t> </w:t>
      </w:r>
      <w:r>
        <w:rPr>
          <w:color w:val="292425"/>
          <w:w w:val="110"/>
        </w:rPr>
        <w:t>erratically</w:t>
      </w:r>
      <w:r>
        <w:rPr>
          <w:color w:val="292425"/>
          <w:spacing w:val="-31"/>
          <w:w w:val="110"/>
        </w:rPr>
        <w:t> </w:t>
      </w:r>
      <w:r>
        <w:rPr>
          <w:color w:val="292425"/>
          <w:w w:val="110"/>
        </w:rPr>
        <w:t>from</w:t>
      </w:r>
      <w:r>
        <w:rPr>
          <w:color w:val="292425"/>
          <w:spacing w:val="-30"/>
          <w:w w:val="110"/>
        </w:rPr>
        <w:t> </w:t>
      </w:r>
      <w:r>
        <w:rPr>
          <w:color w:val="292425"/>
          <w:w w:val="110"/>
        </w:rPr>
        <w:t>year</w:t>
      </w:r>
      <w:r>
        <w:rPr>
          <w:color w:val="292425"/>
          <w:spacing w:val="-30"/>
          <w:w w:val="110"/>
        </w:rPr>
        <w:t> </w:t>
      </w:r>
      <w:r>
        <w:rPr>
          <w:color w:val="292425"/>
          <w:spacing w:val="-4"/>
          <w:w w:val="110"/>
        </w:rPr>
        <w:t>to</w:t>
      </w:r>
    </w:p>
    <w:p>
      <w:pPr>
        <w:spacing w:after="0" w:line="292" w:lineRule="auto"/>
        <w:sectPr>
          <w:type w:val="continuous"/>
          <w:pgSz w:w="11900" w:h="16840"/>
          <w:pgMar w:top="1220" w:bottom="280" w:left="640" w:right="640"/>
          <w:cols w:num="2" w:equalWidth="0">
            <w:col w:w="3849" w:space="948"/>
            <w:col w:w="5823"/>
          </w:cols>
        </w:sectPr>
      </w:pPr>
    </w:p>
    <w:p>
      <w:pPr>
        <w:pStyle w:val="BodyText"/>
        <w:spacing w:before="3"/>
        <w:rPr>
          <w:sz w:val="16"/>
        </w:rPr>
      </w:pPr>
    </w:p>
    <w:p>
      <w:pPr>
        <w:pStyle w:val="BodyText"/>
        <w:spacing w:line="20" w:lineRule="exact"/>
        <w:ind w:left="4935"/>
        <w:rPr>
          <w:sz w:val="2"/>
        </w:rPr>
      </w:pPr>
      <w:r>
        <w:rPr>
          <w:sz w:val="2"/>
        </w:rPr>
        <w:pict>
          <v:group style="width:277.3pt;height:.5pt;mso-position-horizontal-relative:char;mso-position-vertical-relative:line" coordorigin="0,0" coordsize="5546,10">
            <v:line style="position:absolute" from="0,5" to="5546,5" stroked="true" strokeweight=".5pt" strokecolor="#006bb6">
              <v:stroke dashstyle="solid"/>
            </v:line>
          </v:group>
        </w:pict>
      </w:r>
      <w:r>
        <w:rPr>
          <w:sz w:val="2"/>
        </w:rPr>
      </w:r>
    </w:p>
    <w:p>
      <w:pPr>
        <w:pStyle w:val="ListParagraph"/>
        <w:numPr>
          <w:ilvl w:val="0"/>
          <w:numId w:val="7"/>
        </w:numPr>
        <w:tabs>
          <w:tab w:pos="5211" w:val="left" w:leader="none"/>
        </w:tabs>
        <w:spacing w:line="240" w:lineRule="auto" w:before="15" w:after="0"/>
        <w:ind w:left="5210" w:right="855" w:hanging="240"/>
        <w:jc w:val="left"/>
        <w:rPr>
          <w:sz w:val="14"/>
        </w:rPr>
      </w:pPr>
      <w:r>
        <w:rPr>
          <w:color w:val="292425"/>
          <w:w w:val="105"/>
          <w:sz w:val="14"/>
        </w:rPr>
        <w:t>For recent research on this see Bunn, P and </w:t>
      </w:r>
      <w:r>
        <w:rPr>
          <w:color w:val="292425"/>
          <w:spacing w:val="-3"/>
          <w:w w:val="105"/>
          <w:sz w:val="14"/>
        </w:rPr>
        <w:t>Young, </w:t>
      </w:r>
      <w:r>
        <w:rPr>
          <w:color w:val="292425"/>
          <w:w w:val="105"/>
          <w:sz w:val="14"/>
        </w:rPr>
        <w:t>G </w:t>
      </w:r>
      <w:r>
        <w:rPr>
          <w:color w:val="292425"/>
          <w:spacing w:val="-4"/>
          <w:w w:val="105"/>
          <w:sz w:val="14"/>
        </w:rPr>
        <w:t>(2003), </w:t>
      </w:r>
      <w:r>
        <w:rPr>
          <w:color w:val="292425"/>
          <w:w w:val="105"/>
          <w:sz w:val="14"/>
        </w:rPr>
        <w:t>‘Balance sheet adjustment</w:t>
      </w:r>
      <w:r>
        <w:rPr>
          <w:color w:val="292425"/>
          <w:spacing w:val="-24"/>
          <w:w w:val="105"/>
          <w:sz w:val="14"/>
        </w:rPr>
        <w:t> </w:t>
      </w:r>
      <w:r>
        <w:rPr>
          <w:color w:val="292425"/>
          <w:w w:val="105"/>
          <w:sz w:val="14"/>
        </w:rPr>
        <w:t>by</w:t>
      </w:r>
      <w:r>
        <w:rPr>
          <w:color w:val="292425"/>
          <w:spacing w:val="-24"/>
          <w:w w:val="105"/>
          <w:sz w:val="14"/>
        </w:rPr>
        <w:t> </w:t>
      </w:r>
      <w:r>
        <w:rPr>
          <w:color w:val="292425"/>
          <w:w w:val="105"/>
          <w:sz w:val="14"/>
        </w:rPr>
        <w:t>UK</w:t>
      </w:r>
      <w:r>
        <w:rPr>
          <w:color w:val="292425"/>
          <w:spacing w:val="-24"/>
          <w:w w:val="105"/>
          <w:sz w:val="14"/>
        </w:rPr>
        <w:t> </w:t>
      </w:r>
      <w:r>
        <w:rPr>
          <w:color w:val="292425"/>
          <w:spacing w:val="-3"/>
          <w:w w:val="105"/>
          <w:sz w:val="14"/>
        </w:rPr>
        <w:t>companies’,</w:t>
      </w:r>
      <w:r>
        <w:rPr>
          <w:color w:val="292425"/>
          <w:spacing w:val="-24"/>
          <w:w w:val="105"/>
          <w:sz w:val="14"/>
        </w:rPr>
        <w:t> </w:t>
      </w:r>
      <w:r>
        <w:rPr>
          <w:i/>
          <w:smallCaps/>
          <w:color w:val="292425"/>
          <w:w w:val="105"/>
          <w:sz w:val="14"/>
        </w:rPr>
        <w:t>Bank</w:t>
      </w:r>
      <w:r>
        <w:rPr>
          <w:i/>
          <w:smallCaps w:val="0"/>
          <w:color w:val="292425"/>
          <w:spacing w:val="-24"/>
          <w:w w:val="105"/>
          <w:sz w:val="14"/>
        </w:rPr>
        <w:t> </w:t>
      </w:r>
      <w:r>
        <w:rPr>
          <w:i/>
          <w:smallCaps w:val="0"/>
          <w:color w:val="292425"/>
          <w:w w:val="105"/>
          <w:sz w:val="14"/>
        </w:rPr>
        <w:t>of</w:t>
      </w:r>
      <w:r>
        <w:rPr>
          <w:i/>
          <w:smallCaps w:val="0"/>
          <w:color w:val="292425"/>
          <w:spacing w:val="-24"/>
          <w:w w:val="105"/>
          <w:sz w:val="14"/>
        </w:rPr>
        <w:t> </w:t>
      </w:r>
      <w:r>
        <w:rPr>
          <w:i/>
          <w:smallCaps/>
          <w:color w:val="292425"/>
          <w:w w:val="105"/>
          <w:sz w:val="14"/>
        </w:rPr>
        <w:t>England</w:t>
      </w:r>
      <w:r>
        <w:rPr>
          <w:i/>
          <w:smallCaps w:val="0"/>
          <w:color w:val="292425"/>
          <w:spacing w:val="-24"/>
          <w:w w:val="105"/>
          <w:sz w:val="14"/>
        </w:rPr>
        <w:t> </w:t>
      </w:r>
      <w:r>
        <w:rPr>
          <w:i/>
          <w:smallCaps/>
          <w:color w:val="292425"/>
          <w:sz w:val="14"/>
        </w:rPr>
        <w:t>Quarterl</w:t>
      </w:r>
      <w:r>
        <w:rPr>
          <w:i/>
          <w:smallCaps w:val="0"/>
          <w:color w:val="292425"/>
          <w:sz w:val="14"/>
        </w:rPr>
        <w:t>y</w:t>
      </w:r>
      <w:r>
        <w:rPr>
          <w:i/>
          <w:smallCaps w:val="0"/>
          <w:color w:val="292425"/>
          <w:spacing w:val="-23"/>
          <w:sz w:val="14"/>
        </w:rPr>
        <w:t> </w:t>
      </w:r>
      <w:r>
        <w:rPr>
          <w:i/>
          <w:smallCaps w:val="0"/>
          <w:color w:val="292425"/>
          <w:w w:val="105"/>
          <w:sz w:val="14"/>
        </w:rPr>
        <w:t>Bulletin</w:t>
      </w:r>
      <w:r>
        <w:rPr>
          <w:smallCaps w:val="0"/>
          <w:color w:val="292425"/>
          <w:w w:val="105"/>
          <w:sz w:val="14"/>
        </w:rPr>
        <w:t>,</w:t>
      </w:r>
      <w:r>
        <w:rPr>
          <w:smallCaps w:val="0"/>
          <w:color w:val="292425"/>
          <w:spacing w:val="-24"/>
          <w:w w:val="105"/>
          <w:sz w:val="14"/>
        </w:rPr>
        <w:t> </w:t>
      </w:r>
      <w:r>
        <w:rPr>
          <w:smallCaps w:val="0"/>
          <w:color w:val="292425"/>
          <w:w w:val="105"/>
          <w:sz w:val="14"/>
        </w:rPr>
        <w:t>Autumn, pages</w:t>
      </w:r>
      <w:r>
        <w:rPr>
          <w:smallCaps w:val="0"/>
          <w:color w:val="292425"/>
          <w:spacing w:val="-2"/>
          <w:w w:val="105"/>
          <w:sz w:val="14"/>
        </w:rPr>
        <w:t> </w:t>
      </w:r>
      <w:r>
        <w:rPr>
          <w:smallCaps w:val="0"/>
          <w:color w:val="292425"/>
          <w:spacing w:val="-10"/>
          <w:w w:val="105"/>
          <w:sz w:val="14"/>
        </w:rPr>
        <w:t>315–26.</w:t>
      </w:r>
    </w:p>
    <w:p>
      <w:pPr>
        <w:spacing w:after="0" w:line="240" w:lineRule="auto"/>
        <w:jc w:val="left"/>
        <w:rPr>
          <w:sz w:val="14"/>
        </w:rPr>
        <w:sectPr>
          <w:type w:val="continuous"/>
          <w:pgSz w:w="11900" w:h="16840"/>
          <w:pgMar w:top="1220" w:bottom="280" w:left="640" w:right="640"/>
        </w:sectPr>
      </w:pPr>
    </w:p>
    <w:p>
      <w:pPr>
        <w:pStyle w:val="BodyText"/>
        <w:spacing w:before="2"/>
        <w:rPr>
          <w:sz w:val="2"/>
        </w:rPr>
      </w:pPr>
    </w:p>
    <w:p>
      <w:pPr>
        <w:pStyle w:val="BodyText"/>
        <w:spacing w:line="20" w:lineRule="exact"/>
        <w:ind w:left="143"/>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pgSz w:w="11900" w:h="16840"/>
          <w:pgMar w:header="573" w:footer="581" w:top="760" w:bottom="780" w:left="640" w:right="640"/>
        </w:sectPr>
      </w:pPr>
    </w:p>
    <w:p>
      <w:pPr>
        <w:pStyle w:val="BodyText"/>
        <w:spacing w:before="4"/>
        <w:rPr>
          <w:sz w:val="19"/>
        </w:rPr>
      </w:pPr>
    </w:p>
    <w:p>
      <w:pPr>
        <w:pStyle w:val="BodyText"/>
        <w:ind w:left="175"/>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89"/>
        </w:rPr>
        <w:t>1.B</w:t>
      </w:r>
    </w:p>
    <w:p>
      <w:pPr>
        <w:pStyle w:val="BodyText"/>
        <w:spacing w:before="8"/>
        <w:ind w:left="175"/>
        <w:rPr>
          <w:sz w:val="12"/>
        </w:rPr>
      </w:pPr>
      <w:r>
        <w:rPr>
          <w:rFonts w:ascii="Trebuchet MS"/>
          <w:color w:val="0092C0"/>
        </w:rPr>
        <w:t>Monetary aggregates</w:t>
      </w:r>
      <w:r>
        <w:rPr>
          <w:color w:val="292425"/>
          <w:position w:val="4"/>
          <w:sz w:val="12"/>
        </w:rPr>
        <w:t>(a)</w:t>
      </w:r>
    </w:p>
    <w:p>
      <w:pPr>
        <w:spacing w:before="104"/>
        <w:ind w:left="175" w:right="0" w:firstLine="0"/>
        <w:jc w:val="left"/>
        <w:rPr>
          <w:sz w:val="14"/>
        </w:rPr>
      </w:pPr>
      <w:r>
        <w:rPr>
          <w:color w:val="292425"/>
          <w:w w:val="110"/>
          <w:sz w:val="14"/>
        </w:rPr>
        <w:t>Percentage changes on a year earlier</w:t>
      </w:r>
    </w:p>
    <w:p>
      <w:pPr>
        <w:tabs>
          <w:tab w:pos="2481" w:val="left" w:leader="none"/>
          <w:tab w:pos="4372" w:val="left" w:leader="none"/>
        </w:tabs>
        <w:spacing w:line="160" w:lineRule="exact" w:before="119"/>
        <w:ind w:left="1818" w:right="0" w:firstLine="0"/>
        <w:jc w:val="left"/>
        <w:rPr>
          <w:sz w:val="14"/>
        </w:rPr>
      </w:pPr>
      <w:r>
        <w:rPr>
          <w:color w:val="292425"/>
          <w:spacing w:val="-5"/>
          <w:w w:val="120"/>
          <w:sz w:val="14"/>
          <w:u w:val="single" w:color="292425"/>
        </w:rPr>
        <w:t>2002</w:t>
      </w:r>
      <w:r>
        <w:rPr>
          <w:color w:val="292425"/>
          <w:spacing w:val="-5"/>
          <w:w w:val="120"/>
          <w:sz w:val="14"/>
        </w:rPr>
        <w:tab/>
      </w:r>
      <w:r>
        <w:rPr>
          <w:color w:val="292425"/>
          <w:spacing w:val="-5"/>
          <w:w w:val="120"/>
          <w:sz w:val="14"/>
          <w:u w:val="single" w:color="292425"/>
        </w:rPr>
        <w:t>2003</w:t>
      </w:r>
      <w:r>
        <w:rPr>
          <w:color w:val="292425"/>
          <w:spacing w:val="-5"/>
          <w:sz w:val="14"/>
          <w:u w:val="single" w:color="292425"/>
        </w:rPr>
        <w:tab/>
      </w:r>
    </w:p>
    <w:p>
      <w:pPr>
        <w:tabs>
          <w:tab w:pos="2481" w:val="left" w:leader="none"/>
          <w:tab w:pos="3031" w:val="left" w:leader="none"/>
          <w:tab w:pos="3613" w:val="left" w:leader="none"/>
          <w:tab w:pos="4130" w:val="left" w:leader="none"/>
        </w:tabs>
        <w:spacing w:line="160" w:lineRule="exact" w:before="0"/>
        <w:ind w:left="1818" w:right="0" w:firstLine="0"/>
        <w:jc w:val="left"/>
        <w:rPr>
          <w:sz w:val="14"/>
        </w:rPr>
      </w:pPr>
      <w:r>
        <w:rPr>
          <w:color w:val="292425"/>
          <w:w w:val="110"/>
          <w:sz w:val="14"/>
          <w:u w:val="single" w:color="292425"/>
        </w:rPr>
        <w:t>Q4</w:t>
      </w:r>
      <w:r>
        <w:rPr>
          <w:color w:val="292425"/>
          <w:w w:val="110"/>
          <w:sz w:val="14"/>
        </w:rPr>
        <w:tab/>
      </w:r>
      <w:r>
        <w:rPr>
          <w:color w:val="292425"/>
          <w:w w:val="110"/>
          <w:sz w:val="14"/>
          <w:u w:val="single" w:color="292425"/>
        </w:rPr>
        <w:t>Q1</w:t>
      </w:r>
      <w:r>
        <w:rPr>
          <w:color w:val="292425"/>
          <w:w w:val="110"/>
          <w:sz w:val="14"/>
        </w:rPr>
        <w:tab/>
      </w:r>
      <w:r>
        <w:rPr>
          <w:color w:val="292425"/>
          <w:w w:val="110"/>
          <w:sz w:val="14"/>
          <w:u w:val="single" w:color="292425"/>
        </w:rPr>
        <w:t>Q2</w:t>
      </w:r>
      <w:r>
        <w:rPr>
          <w:color w:val="292425"/>
          <w:w w:val="110"/>
          <w:sz w:val="14"/>
        </w:rPr>
        <w:tab/>
      </w:r>
      <w:r>
        <w:rPr>
          <w:color w:val="292425"/>
          <w:w w:val="110"/>
          <w:sz w:val="14"/>
          <w:u w:val="single" w:color="292425"/>
        </w:rPr>
        <w:t>Q3</w:t>
      </w:r>
      <w:r>
        <w:rPr>
          <w:color w:val="292425"/>
          <w:w w:val="110"/>
          <w:sz w:val="14"/>
        </w:rPr>
        <w:tab/>
      </w:r>
      <w:r>
        <w:rPr>
          <w:color w:val="292425"/>
          <w:w w:val="110"/>
          <w:sz w:val="14"/>
          <w:u w:val="single" w:color="292425"/>
        </w:rPr>
        <w:t>Oct</w:t>
      </w:r>
      <w:r>
        <w:rPr>
          <w:color w:val="292425"/>
          <w:w w:val="110"/>
          <w:sz w:val="14"/>
        </w:rPr>
        <w:t>.</w:t>
      </w:r>
    </w:p>
    <w:p>
      <w:pPr>
        <w:tabs>
          <w:tab w:pos="1850" w:val="left" w:leader="none"/>
          <w:tab w:pos="2495" w:val="left" w:leader="none"/>
          <w:tab w:pos="3057" w:val="left" w:leader="none"/>
          <w:tab w:pos="3632" w:val="left" w:leader="none"/>
          <w:tab w:pos="4372" w:val="right" w:leader="none"/>
        </w:tabs>
        <w:spacing w:line="150" w:lineRule="exact" w:before="119"/>
        <w:ind w:left="175" w:right="0" w:firstLine="0"/>
        <w:jc w:val="left"/>
        <w:rPr>
          <w:sz w:val="14"/>
        </w:rPr>
      </w:pPr>
      <w:r>
        <w:rPr>
          <w:color w:val="292425"/>
          <w:w w:val="110"/>
          <w:sz w:val="14"/>
        </w:rPr>
        <w:t>Notes</w:t>
      </w:r>
      <w:r>
        <w:rPr>
          <w:color w:val="292425"/>
          <w:spacing w:val="-8"/>
          <w:w w:val="110"/>
          <w:sz w:val="14"/>
        </w:rPr>
        <w:t> </w:t>
      </w:r>
      <w:r>
        <w:rPr>
          <w:color w:val="292425"/>
          <w:w w:val="110"/>
          <w:sz w:val="14"/>
        </w:rPr>
        <w:t>and</w:t>
      </w:r>
      <w:r>
        <w:rPr>
          <w:color w:val="292425"/>
          <w:spacing w:val="-8"/>
          <w:w w:val="110"/>
          <w:sz w:val="14"/>
        </w:rPr>
        <w:t> </w:t>
      </w:r>
      <w:r>
        <w:rPr>
          <w:color w:val="292425"/>
          <w:w w:val="110"/>
          <w:sz w:val="14"/>
        </w:rPr>
        <w:t>coin</w:t>
        <w:tab/>
        <w:t>5.8</w:t>
        <w:tab/>
        <w:t>6.5</w:t>
        <w:tab/>
        <w:t>6.9</w:t>
        <w:tab/>
      </w:r>
      <w:r>
        <w:rPr>
          <w:color w:val="292425"/>
          <w:spacing w:val="-9"/>
          <w:w w:val="110"/>
          <w:sz w:val="14"/>
        </w:rPr>
        <w:t>7.9</w:t>
        <w:tab/>
      </w:r>
      <w:r>
        <w:rPr>
          <w:color w:val="292425"/>
          <w:spacing w:val="-10"/>
          <w:w w:val="110"/>
          <w:sz w:val="14"/>
        </w:rPr>
        <w:t>7.3</w:t>
      </w:r>
    </w:p>
    <w:p>
      <w:pPr>
        <w:tabs>
          <w:tab w:pos="1850" w:val="left" w:leader="none"/>
          <w:tab w:pos="2495" w:val="left" w:leader="none"/>
          <w:tab w:pos="3057" w:val="left" w:leader="none"/>
          <w:tab w:pos="3631" w:val="left" w:leader="none"/>
          <w:tab w:pos="4372" w:val="right" w:leader="none"/>
        </w:tabs>
        <w:spacing w:line="140" w:lineRule="exact" w:before="0"/>
        <w:ind w:left="175" w:right="0" w:firstLine="0"/>
        <w:jc w:val="left"/>
        <w:rPr>
          <w:sz w:val="14"/>
        </w:rPr>
      </w:pPr>
      <w:r>
        <w:rPr>
          <w:color w:val="292425"/>
          <w:w w:val="115"/>
          <w:sz w:val="14"/>
        </w:rPr>
        <w:t>M0</w:t>
      </w:r>
      <w:r>
        <w:rPr>
          <w:color w:val="292425"/>
          <w:spacing w:val="-16"/>
          <w:w w:val="115"/>
          <w:sz w:val="14"/>
        </w:rPr>
        <w:t> </w:t>
      </w:r>
      <w:r>
        <w:rPr>
          <w:color w:val="292425"/>
          <w:w w:val="115"/>
          <w:sz w:val="12"/>
        </w:rPr>
        <w:t>(b)</w:t>
        <w:tab/>
      </w:r>
      <w:r>
        <w:rPr>
          <w:color w:val="292425"/>
          <w:w w:val="115"/>
          <w:sz w:val="14"/>
        </w:rPr>
        <w:t>5.8</w:t>
        <w:tab/>
        <w:t>6.4</w:t>
        <w:tab/>
        <w:t>6.8</w:t>
        <w:tab/>
      </w:r>
      <w:r>
        <w:rPr>
          <w:color w:val="292425"/>
          <w:spacing w:val="-9"/>
          <w:w w:val="115"/>
          <w:sz w:val="14"/>
        </w:rPr>
        <w:t>7.8</w:t>
        <w:tab/>
      </w:r>
      <w:r>
        <w:rPr>
          <w:color w:val="292425"/>
          <w:spacing w:val="-10"/>
          <w:w w:val="115"/>
          <w:sz w:val="14"/>
        </w:rPr>
        <w:t>7.3</w:t>
      </w:r>
    </w:p>
    <w:p>
      <w:pPr>
        <w:tabs>
          <w:tab w:pos="1875" w:val="left" w:leader="none"/>
          <w:tab w:pos="2520" w:val="left" w:leader="none"/>
          <w:tab w:pos="3057" w:val="left" w:leader="none"/>
          <w:tab w:pos="3632" w:val="left" w:leader="none"/>
          <w:tab w:pos="4164" w:val="left" w:leader="none"/>
        </w:tabs>
        <w:spacing w:line="150" w:lineRule="exact" w:before="0"/>
        <w:ind w:left="175" w:right="0" w:firstLine="0"/>
        <w:jc w:val="left"/>
        <w:rPr>
          <w:sz w:val="14"/>
        </w:rPr>
      </w:pPr>
      <w:r>
        <w:rPr>
          <w:color w:val="292425"/>
          <w:w w:val="110"/>
          <w:sz w:val="14"/>
        </w:rPr>
        <w:t>M4</w:t>
      </w:r>
      <w:r>
        <w:rPr>
          <w:color w:val="292425"/>
          <w:spacing w:val="-10"/>
          <w:w w:val="110"/>
          <w:sz w:val="14"/>
        </w:rPr>
        <w:t> </w:t>
      </w:r>
      <w:r>
        <w:rPr>
          <w:color w:val="292425"/>
          <w:w w:val="110"/>
          <w:sz w:val="12"/>
        </w:rPr>
        <w:t>(c)</w:t>
        <w:tab/>
      </w:r>
      <w:r>
        <w:rPr>
          <w:color w:val="292425"/>
          <w:spacing w:val="-9"/>
          <w:w w:val="110"/>
          <w:sz w:val="14"/>
        </w:rPr>
        <w:t>7.1</w:t>
        <w:tab/>
        <w:t>7.1</w:t>
        <w:tab/>
      </w:r>
      <w:r>
        <w:rPr>
          <w:color w:val="292425"/>
          <w:w w:val="110"/>
          <w:sz w:val="14"/>
        </w:rPr>
        <w:t>8.1</w:t>
        <w:tab/>
      </w:r>
      <w:r>
        <w:rPr>
          <w:color w:val="292425"/>
          <w:spacing w:val="-9"/>
          <w:w w:val="110"/>
          <w:sz w:val="14"/>
        </w:rPr>
        <w:t>7.4</w:t>
        <w:tab/>
      </w:r>
      <w:r>
        <w:rPr>
          <w:color w:val="292425"/>
          <w:w w:val="110"/>
          <w:sz w:val="14"/>
        </w:rPr>
        <w:t>n.a.</w:t>
      </w:r>
    </w:p>
    <w:p>
      <w:pPr>
        <w:spacing w:before="118"/>
        <w:ind w:left="175" w:right="0" w:firstLine="0"/>
        <w:jc w:val="left"/>
        <w:rPr>
          <w:sz w:val="12"/>
        </w:rPr>
      </w:pPr>
      <w:r>
        <w:rPr>
          <w:color w:val="292425"/>
          <w:w w:val="105"/>
          <w:sz w:val="12"/>
        </w:rPr>
        <w:t>Source: Bank of England.</w:t>
      </w:r>
    </w:p>
    <w:p>
      <w:pPr>
        <w:pStyle w:val="ListParagraph"/>
        <w:numPr>
          <w:ilvl w:val="0"/>
          <w:numId w:val="8"/>
        </w:numPr>
        <w:tabs>
          <w:tab w:pos="416" w:val="left" w:leader="none"/>
        </w:tabs>
        <w:spacing w:line="129" w:lineRule="exact" w:before="102" w:after="0"/>
        <w:ind w:left="415" w:right="0" w:hanging="241"/>
        <w:jc w:val="left"/>
        <w:rPr>
          <w:sz w:val="12"/>
        </w:rPr>
      </w:pPr>
      <w:r>
        <w:rPr>
          <w:color w:val="292425"/>
          <w:w w:val="105"/>
          <w:sz w:val="12"/>
        </w:rPr>
        <w:t>Seasonally</w:t>
      </w:r>
      <w:r>
        <w:rPr>
          <w:color w:val="292425"/>
          <w:spacing w:val="-2"/>
          <w:w w:val="105"/>
          <w:sz w:val="12"/>
        </w:rPr>
        <w:t> </w:t>
      </w:r>
      <w:r>
        <w:rPr>
          <w:color w:val="292425"/>
          <w:w w:val="105"/>
          <w:sz w:val="12"/>
        </w:rPr>
        <w:t>adjusted.</w:t>
      </w:r>
    </w:p>
    <w:p>
      <w:pPr>
        <w:pStyle w:val="ListParagraph"/>
        <w:numPr>
          <w:ilvl w:val="0"/>
          <w:numId w:val="8"/>
        </w:numPr>
        <w:tabs>
          <w:tab w:pos="416" w:val="left" w:leader="none"/>
        </w:tabs>
        <w:spacing w:line="208" w:lineRule="auto" w:before="6" w:after="0"/>
        <w:ind w:left="415" w:right="111" w:hanging="240"/>
        <w:jc w:val="left"/>
        <w:rPr>
          <w:sz w:val="12"/>
        </w:rPr>
      </w:pPr>
      <w:r>
        <w:rPr>
          <w:color w:val="292425"/>
          <w:w w:val="110"/>
          <w:sz w:val="12"/>
        </w:rPr>
        <w:t>M0</w:t>
      </w:r>
      <w:r>
        <w:rPr>
          <w:color w:val="292425"/>
          <w:spacing w:val="-14"/>
          <w:w w:val="110"/>
          <w:sz w:val="12"/>
        </w:rPr>
        <w:t> </w:t>
      </w:r>
      <w:r>
        <w:rPr>
          <w:color w:val="292425"/>
          <w:w w:val="110"/>
          <w:sz w:val="12"/>
        </w:rPr>
        <w:t>is</w:t>
      </w:r>
      <w:r>
        <w:rPr>
          <w:color w:val="292425"/>
          <w:spacing w:val="-14"/>
          <w:w w:val="110"/>
          <w:sz w:val="12"/>
        </w:rPr>
        <w:t> </w:t>
      </w:r>
      <w:r>
        <w:rPr>
          <w:color w:val="292425"/>
          <w:w w:val="110"/>
          <w:sz w:val="12"/>
        </w:rPr>
        <w:t>a</w:t>
      </w:r>
      <w:r>
        <w:rPr>
          <w:color w:val="292425"/>
          <w:spacing w:val="-14"/>
          <w:w w:val="110"/>
          <w:sz w:val="12"/>
        </w:rPr>
        <w:t> </w:t>
      </w:r>
      <w:r>
        <w:rPr>
          <w:color w:val="292425"/>
          <w:w w:val="110"/>
          <w:sz w:val="12"/>
        </w:rPr>
        <w:t>narrow</w:t>
      </w:r>
      <w:r>
        <w:rPr>
          <w:color w:val="292425"/>
          <w:spacing w:val="-14"/>
          <w:w w:val="110"/>
          <w:sz w:val="12"/>
        </w:rPr>
        <w:t> </w:t>
      </w:r>
      <w:r>
        <w:rPr>
          <w:color w:val="292425"/>
          <w:w w:val="110"/>
          <w:sz w:val="12"/>
        </w:rPr>
        <w:t>measure</w:t>
      </w:r>
      <w:r>
        <w:rPr>
          <w:color w:val="292425"/>
          <w:spacing w:val="-13"/>
          <w:w w:val="110"/>
          <w:sz w:val="12"/>
        </w:rPr>
        <w:t> </w:t>
      </w:r>
      <w:r>
        <w:rPr>
          <w:color w:val="292425"/>
          <w:w w:val="110"/>
          <w:sz w:val="12"/>
        </w:rPr>
        <w:t>of</w:t>
      </w:r>
      <w:r>
        <w:rPr>
          <w:color w:val="292425"/>
          <w:spacing w:val="-14"/>
          <w:w w:val="110"/>
          <w:sz w:val="12"/>
        </w:rPr>
        <w:t> </w:t>
      </w:r>
      <w:r>
        <w:rPr>
          <w:color w:val="292425"/>
          <w:spacing w:val="-3"/>
          <w:w w:val="110"/>
          <w:sz w:val="12"/>
        </w:rPr>
        <w:t>money,</w:t>
      </w:r>
      <w:r>
        <w:rPr>
          <w:color w:val="292425"/>
          <w:spacing w:val="-14"/>
          <w:w w:val="110"/>
          <w:sz w:val="12"/>
        </w:rPr>
        <w:t> </w:t>
      </w:r>
      <w:r>
        <w:rPr>
          <w:color w:val="292425"/>
          <w:w w:val="110"/>
          <w:sz w:val="12"/>
        </w:rPr>
        <w:t>consisting</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notes</w:t>
      </w:r>
      <w:r>
        <w:rPr>
          <w:color w:val="292425"/>
          <w:spacing w:val="-14"/>
          <w:w w:val="110"/>
          <w:sz w:val="12"/>
        </w:rPr>
        <w:t> </w:t>
      </w:r>
      <w:r>
        <w:rPr>
          <w:color w:val="292425"/>
          <w:w w:val="110"/>
          <w:sz w:val="12"/>
        </w:rPr>
        <w:t>and</w:t>
      </w:r>
      <w:r>
        <w:rPr>
          <w:color w:val="292425"/>
          <w:spacing w:val="-14"/>
          <w:w w:val="110"/>
          <w:sz w:val="12"/>
        </w:rPr>
        <w:t> </w:t>
      </w:r>
      <w:r>
        <w:rPr>
          <w:color w:val="292425"/>
          <w:w w:val="110"/>
          <w:sz w:val="12"/>
        </w:rPr>
        <w:t>coin</w:t>
      </w:r>
      <w:r>
        <w:rPr>
          <w:color w:val="292425"/>
          <w:spacing w:val="-14"/>
          <w:w w:val="110"/>
          <w:sz w:val="12"/>
        </w:rPr>
        <w:t> </w:t>
      </w:r>
      <w:r>
        <w:rPr>
          <w:color w:val="292425"/>
          <w:w w:val="110"/>
          <w:sz w:val="12"/>
        </w:rPr>
        <w:t>and</w:t>
      </w:r>
      <w:r>
        <w:rPr>
          <w:color w:val="292425"/>
          <w:spacing w:val="-14"/>
          <w:w w:val="110"/>
          <w:sz w:val="12"/>
        </w:rPr>
        <w:t> </w:t>
      </w:r>
      <w:r>
        <w:rPr>
          <w:color w:val="292425"/>
          <w:w w:val="110"/>
          <w:sz w:val="12"/>
        </w:rPr>
        <w:t>bankers’ operational</w:t>
      </w:r>
      <w:r>
        <w:rPr>
          <w:color w:val="292425"/>
          <w:spacing w:val="-5"/>
          <w:w w:val="110"/>
          <w:sz w:val="12"/>
        </w:rPr>
        <w:t> </w:t>
      </w:r>
      <w:r>
        <w:rPr>
          <w:color w:val="292425"/>
          <w:w w:val="110"/>
          <w:sz w:val="12"/>
        </w:rPr>
        <w:t>balances</w:t>
      </w:r>
      <w:r>
        <w:rPr>
          <w:color w:val="292425"/>
          <w:spacing w:val="-5"/>
          <w:w w:val="110"/>
          <w:sz w:val="12"/>
        </w:rPr>
        <w:t> </w:t>
      </w:r>
      <w:r>
        <w:rPr>
          <w:color w:val="292425"/>
          <w:w w:val="110"/>
          <w:sz w:val="12"/>
        </w:rPr>
        <w:t>held</w:t>
      </w:r>
      <w:r>
        <w:rPr>
          <w:color w:val="292425"/>
          <w:spacing w:val="-4"/>
          <w:w w:val="110"/>
          <w:sz w:val="12"/>
        </w:rPr>
        <w:t> </w:t>
      </w:r>
      <w:r>
        <w:rPr>
          <w:color w:val="292425"/>
          <w:w w:val="110"/>
          <w:sz w:val="12"/>
        </w:rPr>
        <w:t>at</w:t>
      </w:r>
      <w:r>
        <w:rPr>
          <w:color w:val="292425"/>
          <w:spacing w:val="-5"/>
          <w:w w:val="110"/>
          <w:sz w:val="12"/>
        </w:rPr>
        <w:t> </w:t>
      </w:r>
      <w:r>
        <w:rPr>
          <w:color w:val="292425"/>
          <w:w w:val="110"/>
          <w:sz w:val="12"/>
        </w:rPr>
        <w:t>the</w:t>
      </w:r>
      <w:r>
        <w:rPr>
          <w:color w:val="292425"/>
          <w:spacing w:val="-5"/>
          <w:w w:val="110"/>
          <w:sz w:val="12"/>
        </w:rPr>
        <w:t> </w:t>
      </w:r>
      <w:r>
        <w:rPr>
          <w:color w:val="292425"/>
          <w:w w:val="110"/>
          <w:sz w:val="12"/>
        </w:rPr>
        <w:t>Bank</w:t>
      </w:r>
      <w:r>
        <w:rPr>
          <w:color w:val="292425"/>
          <w:spacing w:val="-4"/>
          <w:w w:val="110"/>
          <w:sz w:val="12"/>
        </w:rPr>
        <w:t> </w:t>
      </w:r>
      <w:r>
        <w:rPr>
          <w:color w:val="292425"/>
          <w:w w:val="110"/>
          <w:sz w:val="12"/>
        </w:rPr>
        <w:t>of</w:t>
      </w:r>
      <w:r>
        <w:rPr>
          <w:color w:val="292425"/>
          <w:spacing w:val="-5"/>
          <w:w w:val="110"/>
          <w:sz w:val="12"/>
        </w:rPr>
        <w:t> </w:t>
      </w:r>
      <w:r>
        <w:rPr>
          <w:color w:val="292425"/>
          <w:w w:val="110"/>
          <w:sz w:val="12"/>
        </w:rPr>
        <w:t>England.</w:t>
      </w:r>
    </w:p>
    <w:p>
      <w:pPr>
        <w:pStyle w:val="ListParagraph"/>
        <w:numPr>
          <w:ilvl w:val="0"/>
          <w:numId w:val="8"/>
        </w:numPr>
        <w:tabs>
          <w:tab w:pos="416" w:val="left" w:leader="none"/>
        </w:tabs>
        <w:spacing w:line="208" w:lineRule="auto" w:before="0" w:after="0"/>
        <w:ind w:left="415" w:right="126" w:hanging="240"/>
        <w:jc w:val="left"/>
        <w:rPr>
          <w:sz w:val="12"/>
        </w:rPr>
      </w:pPr>
      <w:r>
        <w:rPr>
          <w:color w:val="292425"/>
          <w:w w:val="105"/>
          <w:sz w:val="12"/>
        </w:rPr>
        <w:t>M4 is a broader monetary aggregate, equal to holdings of sterling notes and coin, sterling deposits held at UK monetary financial institutions (MFIs) by the</w:t>
      </w:r>
      <w:r>
        <w:rPr>
          <w:color w:val="292425"/>
          <w:spacing w:val="-9"/>
          <w:w w:val="105"/>
          <w:sz w:val="12"/>
        </w:rPr>
        <w:t> </w:t>
      </w:r>
      <w:r>
        <w:rPr>
          <w:color w:val="292425"/>
          <w:w w:val="105"/>
          <w:sz w:val="12"/>
        </w:rPr>
        <w:t>UK</w:t>
      </w:r>
      <w:r>
        <w:rPr>
          <w:color w:val="292425"/>
          <w:spacing w:val="-8"/>
          <w:w w:val="105"/>
          <w:sz w:val="12"/>
        </w:rPr>
        <w:t> </w:t>
      </w:r>
      <w:r>
        <w:rPr>
          <w:color w:val="292425"/>
          <w:w w:val="105"/>
          <w:sz w:val="12"/>
        </w:rPr>
        <w:t>private</w:t>
      </w:r>
      <w:r>
        <w:rPr>
          <w:color w:val="292425"/>
          <w:spacing w:val="-8"/>
          <w:w w:val="105"/>
          <w:sz w:val="12"/>
        </w:rPr>
        <w:t> </w:t>
      </w:r>
      <w:r>
        <w:rPr>
          <w:color w:val="292425"/>
          <w:w w:val="105"/>
          <w:sz w:val="12"/>
        </w:rPr>
        <w:t>sector</w:t>
      </w:r>
      <w:r>
        <w:rPr>
          <w:color w:val="292425"/>
          <w:spacing w:val="-8"/>
          <w:w w:val="105"/>
          <w:sz w:val="12"/>
        </w:rPr>
        <w:t> </w:t>
      </w:r>
      <w:r>
        <w:rPr>
          <w:color w:val="292425"/>
          <w:w w:val="105"/>
          <w:sz w:val="12"/>
        </w:rPr>
        <w:t>(excluding</w:t>
      </w:r>
      <w:r>
        <w:rPr>
          <w:color w:val="292425"/>
          <w:spacing w:val="-9"/>
          <w:w w:val="105"/>
          <w:sz w:val="12"/>
        </w:rPr>
        <w:t> </w:t>
      </w:r>
      <w:r>
        <w:rPr>
          <w:color w:val="292425"/>
          <w:w w:val="105"/>
          <w:sz w:val="12"/>
        </w:rPr>
        <w:t>MFIs’</w:t>
      </w:r>
      <w:r>
        <w:rPr>
          <w:color w:val="292425"/>
          <w:spacing w:val="-8"/>
          <w:w w:val="105"/>
          <w:sz w:val="12"/>
        </w:rPr>
        <w:t> </w:t>
      </w:r>
      <w:r>
        <w:rPr>
          <w:color w:val="292425"/>
          <w:w w:val="105"/>
          <w:sz w:val="12"/>
        </w:rPr>
        <w:t>own</w:t>
      </w:r>
      <w:r>
        <w:rPr>
          <w:color w:val="292425"/>
          <w:spacing w:val="-8"/>
          <w:w w:val="105"/>
          <w:sz w:val="12"/>
        </w:rPr>
        <w:t> </w:t>
      </w:r>
      <w:r>
        <w:rPr>
          <w:color w:val="292425"/>
          <w:w w:val="105"/>
          <w:sz w:val="12"/>
        </w:rPr>
        <w:t>deposits),</w:t>
      </w:r>
      <w:r>
        <w:rPr>
          <w:color w:val="292425"/>
          <w:spacing w:val="-8"/>
          <w:w w:val="105"/>
          <w:sz w:val="12"/>
        </w:rPr>
        <w:t> </w:t>
      </w:r>
      <w:r>
        <w:rPr>
          <w:color w:val="292425"/>
          <w:w w:val="105"/>
          <w:sz w:val="12"/>
        </w:rPr>
        <w:t>liabilities</w:t>
      </w:r>
      <w:r>
        <w:rPr>
          <w:color w:val="292425"/>
          <w:spacing w:val="-8"/>
          <w:w w:val="105"/>
          <w:sz w:val="12"/>
        </w:rPr>
        <w:t> </w:t>
      </w:r>
      <w:r>
        <w:rPr>
          <w:color w:val="292425"/>
          <w:w w:val="105"/>
          <w:sz w:val="12"/>
        </w:rPr>
        <w:t>arising</w:t>
      </w:r>
      <w:r>
        <w:rPr>
          <w:color w:val="292425"/>
          <w:spacing w:val="-9"/>
          <w:w w:val="105"/>
          <w:sz w:val="12"/>
        </w:rPr>
        <w:t> </w:t>
      </w:r>
      <w:r>
        <w:rPr>
          <w:color w:val="292425"/>
          <w:w w:val="105"/>
          <w:sz w:val="12"/>
        </w:rPr>
        <w:t>from repos and estimated holdings of sterling bank</w:t>
      </w:r>
      <w:r>
        <w:rPr>
          <w:color w:val="292425"/>
          <w:spacing w:val="-9"/>
          <w:w w:val="105"/>
          <w:sz w:val="12"/>
        </w:rPr>
        <w:t> </w:t>
      </w:r>
      <w:r>
        <w:rPr>
          <w:color w:val="292425"/>
          <w:w w:val="105"/>
          <w:sz w:val="12"/>
        </w:rPr>
        <w:t>bills.</w:t>
      </w:r>
    </w:p>
    <w:p>
      <w:pPr>
        <w:pStyle w:val="BodyText"/>
        <w:rPr>
          <w:sz w:val="12"/>
        </w:rPr>
      </w:pPr>
    </w:p>
    <w:p>
      <w:pPr>
        <w:pStyle w:val="BodyText"/>
        <w:rPr>
          <w:sz w:val="12"/>
        </w:rPr>
      </w:pPr>
    </w:p>
    <w:p>
      <w:pPr>
        <w:pStyle w:val="BodyText"/>
        <w:spacing w:before="7"/>
        <w:rPr>
          <w:sz w:val="12"/>
        </w:rPr>
      </w:pPr>
    </w:p>
    <w:p>
      <w:pPr>
        <w:pStyle w:val="BodyText"/>
        <w:ind w:left="180"/>
        <w:rPr>
          <w:rFonts w:ascii="Trebuchet MS"/>
        </w:rPr>
      </w:pPr>
      <w:r>
        <w:rPr>
          <w:rFonts w:ascii="Trebuchet MS"/>
          <w:color w:val="0092C0"/>
          <w:w w:val="98"/>
        </w:rPr>
        <w:t>C</w:t>
      </w:r>
      <w:r>
        <w:rPr>
          <w:rFonts w:ascii="Trebuchet MS"/>
          <w:color w:val="0092C0"/>
          <w:spacing w:val="-2"/>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0"/>
        </w:rPr>
        <w:t>1</w:t>
      </w:r>
      <w:r>
        <w:rPr>
          <w:rFonts w:ascii="Trebuchet MS"/>
          <w:smallCaps/>
          <w:color w:val="0092C0"/>
          <w:w w:val="78"/>
        </w:rPr>
        <w:t>.</w:t>
      </w:r>
      <w:r>
        <w:rPr>
          <w:rFonts w:ascii="Trebuchet MS"/>
          <w:smallCaps/>
          <w:color w:val="0092C0"/>
          <w:spacing w:val="-4"/>
          <w:w w:val="78"/>
        </w:rPr>
        <w:t>1</w:t>
      </w:r>
      <w:r>
        <w:rPr>
          <w:rFonts w:ascii="Trebuchet MS"/>
          <w:smallCaps w:val="0"/>
          <w:color w:val="0092C0"/>
          <w:w w:val="92"/>
        </w:rPr>
        <w:t>7</w:t>
      </w:r>
    </w:p>
    <w:p>
      <w:pPr>
        <w:pStyle w:val="BodyText"/>
        <w:spacing w:before="8"/>
        <w:ind w:left="180"/>
        <w:rPr>
          <w:rFonts w:ascii="Trebuchet MS"/>
        </w:rPr>
      </w:pPr>
      <w:r>
        <w:rPr>
          <w:rFonts w:ascii="Trebuchet MS"/>
          <w:color w:val="0092C0"/>
        </w:rPr>
        <w:t>M4 deposits by sector</w:t>
      </w:r>
    </w:p>
    <w:p>
      <w:pPr>
        <w:spacing w:line="114" w:lineRule="exact" w:before="66"/>
        <w:ind w:left="693" w:right="0" w:firstLine="0"/>
        <w:jc w:val="left"/>
        <w:rPr>
          <w:sz w:val="12"/>
        </w:rPr>
      </w:pPr>
      <w:r>
        <w:rPr>
          <w:color w:val="292425"/>
          <w:w w:val="110"/>
          <w:sz w:val="12"/>
        </w:rPr>
        <w:t>Annualised percentage changes on six months earlier</w:t>
      </w:r>
    </w:p>
    <w:p>
      <w:pPr>
        <w:spacing w:line="114" w:lineRule="exact" w:before="0"/>
        <w:ind w:left="3478" w:right="0" w:firstLine="0"/>
        <w:jc w:val="left"/>
        <w:rPr>
          <w:sz w:val="12"/>
        </w:rPr>
      </w:pPr>
      <w:r>
        <w:rPr/>
        <w:pict>
          <v:line style="position:absolute;mso-position-horizontal-relative:page;mso-position-vertical-relative:paragraph;z-index:15876096" from="198.630997pt,2.501339pt" to="203.669997pt,2.501339pt" stroked="true" strokeweight=".5pt" strokecolor="#292425">
            <v:stroke dashstyle="solid"/>
            <w10:wrap type="none"/>
          </v:line>
        </w:pict>
      </w:r>
      <w:r>
        <w:rPr/>
        <w:pict>
          <v:line style="position:absolute;mso-position-horizontal-relative:page;mso-position-vertical-relative:paragraph;z-index:15877120" from="40.5pt,2.501339pt" to="45.54pt,2.501339pt" stroked="true" strokeweight=".5pt" strokecolor="#292425">
            <v:stroke dashstyle="solid"/>
            <w10:wrap type="none"/>
          </v:line>
        </w:pict>
      </w:r>
      <w:r>
        <w:rPr>
          <w:color w:val="292425"/>
          <w:spacing w:val="-10"/>
          <w:w w:val="120"/>
          <w:sz w:val="12"/>
        </w:rPr>
        <w:t>24</w:t>
      </w:r>
    </w:p>
    <w:p>
      <w:pPr>
        <w:pStyle w:val="BodyText"/>
        <w:spacing w:before="9"/>
        <w:rPr>
          <w:sz w:val="15"/>
        </w:rPr>
      </w:pPr>
    </w:p>
    <w:p>
      <w:pPr>
        <w:spacing w:before="1"/>
        <w:ind w:left="0" w:right="812" w:firstLine="0"/>
        <w:jc w:val="right"/>
        <w:rPr>
          <w:sz w:val="12"/>
        </w:rPr>
      </w:pPr>
      <w:r>
        <w:rPr/>
        <w:pict>
          <v:group style="position:absolute;margin-left:40.5pt;margin-top:-.70464pt;width:153.85pt;height:123.55pt;mso-position-horizontal-relative:page;mso-position-vertical-relative:paragraph;z-index:15870976" coordorigin="810,-14" coordsize="3077,2471">
            <v:line style="position:absolute" from="985,1669" to="3881,1672" stroked="true" strokeweight=".5pt" strokecolor="#292425">
              <v:stroke dashstyle="solid"/>
            </v:line>
            <v:shape style="position:absolute;left:1017;top:-5;width:2770;height:2451" coordorigin="1017,-4" coordsize="2770,2451" path="m1017,937l1080,1341,1143,100,1206,265,1269,26,1332,130,1395,310,1458,-4,1521,1206,1584,743,1647,1117,1710,982,1773,385,1835,878,1898,534,1961,788,2024,833,2087,1431,2150,1685,2213,1221,2276,1102,2339,1057,2402,1371,2465,1476,2528,1685,2591,1864,2654,2372,2716,2447,2779,2432,2843,1909,2905,1939,2968,1625,3031,1147,3094,1266,3157,893,3220,773,3283,1192,3346,1535,3409,1715,3472,1236,3535,952,3598,1132,3661,773,3724,1221,3786,907e" filled="false" stroked="true" strokeweight="1.0pt" strokecolor="#ec2131">
              <v:path arrowok="t"/>
              <v:stroke dashstyle="solid"/>
            </v:shape>
            <v:shape style="position:absolute;left:1017;top:25;width:2770;height:1959" coordorigin="1017,26" coordsize="2770,1959" path="m1017,1566l1080,893,1143,1012,1206,729,1269,714,1332,833,1395,474,1458,26,1521,265,1584,863,1647,1252,1710,1267,1773,1282,1835,1984,1898,1760,1961,1805,2024,1596,2087,1117,2150,1117,2213,1192,2276,1132,2339,1087,2402,953,2465,1267,2528,923,2591,788,2654,1177,2716,1058,2779,1087,2843,1267,2905,1461,2968,1491,3031,1162,3094,1058,3157,1207,3220,893,3283,1087,3346,908,3409,699,3472,878,3535,983,3598,1162,3661,1027,3724,1027,3786,1222e" filled="false" stroked="true" strokeweight="1pt" strokecolor="#0067a3">
              <v:path arrowok="t"/>
              <v:stroke dashstyle="solid"/>
            </v:shape>
            <v:shape style="position:absolute;left:1017;top:923;width:2770;height:418" coordorigin="1017,924" coordsize="2770,418" path="m1017,1341l1080,1252,1143,1222,1206,1222,1332,1312,1395,1222,1458,1148,1521,1088,1584,1177,1647,1088,1710,998,1773,954,1835,969,1898,998,1961,924,2024,939,2087,954,2150,998,2213,954,2276,983,2339,954,2402,924,2465,1043,2528,1043,2591,1073,2654,1028,2716,1088,2779,1028,2843,954,2905,924,2968,954,3031,1043,3094,939,3157,998,3220,1043,3283,998,3346,969,3409,983,3472,954,3535,1013,3598,1013,3661,1073,3724,1073,3786,1043e" filled="false" stroked="true" strokeweight="1pt" strokecolor="#97c83e">
              <v:path arrowok="t"/>
              <v:stroke dashstyle="solid"/>
            </v:shape>
            <v:shape style="position:absolute;left:810;top:67;width:101;height:2257" coordorigin="810,67" coordsize="101,2257" path="m810,2323l911,2323m810,1995l911,1995m810,1680l911,1680m810,1353l911,1353m810,1038l911,1038m810,710l911,710m810,397l911,397m810,67l911,67e" filled="false" stroked="true" strokeweight=".5pt" strokecolor="#292425">
              <v:path arrowok="t"/>
              <v:stroke dashstyle="solid"/>
            </v:shape>
            <v:line style="position:absolute" from="2895,376" to="2895,835" stroked="true" strokeweight=".5pt" strokecolor="#292425">
              <v:stroke dashstyle="solid"/>
            </v:line>
            <v:shape style="position:absolute;left:2869;top:818;width:51;height:85" coordorigin="2869,819" coordsize="51,85" path="m2920,819l2869,819,2876,834,2880,846,2894,903,2896,894,2898,884,2901,872,2905,859,2908,848,2920,819xe" filled="true" fillcolor="#292425" stroked="false">
              <v:path arrowok="t"/>
              <v:fill type="solid"/>
            </v:shape>
            <v:shape style="position:absolute;left:2628;top:237;width:630;height:120" type="#_x0000_t202" filled="false" stroked="false">
              <v:textbox inset="0,0,0,0">
                <w:txbxContent>
                  <w:p>
                    <w:pPr>
                      <w:spacing w:line="116" w:lineRule="exact" w:before="0"/>
                      <w:ind w:left="0" w:right="0" w:firstLine="0"/>
                      <w:jc w:val="left"/>
                      <w:rPr>
                        <w:sz w:val="12"/>
                      </w:rPr>
                    </w:pPr>
                    <w:r>
                      <w:rPr>
                        <w:color w:val="292425"/>
                        <w:w w:val="105"/>
                        <w:sz w:val="12"/>
                      </w:rPr>
                      <w:t>Households</w:t>
                    </w:r>
                  </w:p>
                </w:txbxContent>
              </v:textbox>
              <w10:wrap type="none"/>
            </v:shape>
            <v:shape style="position:absolute;left:1456;top:1931;width:363;height:120" type="#_x0000_t202" filled="false" stroked="false">
              <v:textbox inset="0,0,0,0">
                <w:txbxContent>
                  <w:p>
                    <w:pPr>
                      <w:spacing w:line="116" w:lineRule="exact" w:before="0"/>
                      <w:ind w:left="0" w:right="0" w:firstLine="0"/>
                      <w:jc w:val="left"/>
                      <w:rPr>
                        <w:sz w:val="12"/>
                      </w:rPr>
                    </w:pPr>
                    <w:r>
                      <w:rPr>
                        <w:color w:val="292425"/>
                        <w:sz w:val="12"/>
                      </w:rPr>
                      <w:t>PNFCs</w:t>
                    </w:r>
                  </w:p>
                </w:txbxContent>
              </v:textbox>
              <w10:wrap type="none"/>
            </v:shape>
            <v:shape style="position:absolute;left:2879;top:1959;width:804;height:260" type="#_x0000_t202" filled="false" stroked="false">
              <v:textbox inset="0,0,0,0">
                <w:txbxContent>
                  <w:p>
                    <w:pPr>
                      <w:spacing w:line="116" w:lineRule="exact" w:before="0"/>
                      <w:ind w:left="0" w:right="0" w:firstLine="0"/>
                      <w:jc w:val="left"/>
                      <w:rPr>
                        <w:sz w:val="12"/>
                      </w:rPr>
                    </w:pPr>
                    <w:r>
                      <w:rPr>
                        <w:color w:val="292425"/>
                        <w:w w:val="110"/>
                        <w:sz w:val="12"/>
                      </w:rPr>
                      <w:t>Other financial</w:t>
                    </w:r>
                  </w:p>
                  <w:p>
                    <w:pPr>
                      <w:spacing w:before="2"/>
                      <w:ind w:left="60" w:right="0" w:firstLine="0"/>
                      <w:jc w:val="left"/>
                      <w:rPr>
                        <w:sz w:val="12"/>
                      </w:rPr>
                    </w:pPr>
                    <w:r>
                      <w:rPr>
                        <w:color w:val="292425"/>
                        <w:w w:val="110"/>
                        <w:sz w:val="12"/>
                      </w:rPr>
                      <w:t>corporations</w:t>
                    </w:r>
                  </w:p>
                </w:txbxContent>
              </v:textbox>
              <w10:wrap type="none"/>
            </v:shape>
            <w10:wrap type="none"/>
          </v:group>
        </w:pict>
      </w:r>
      <w:r>
        <w:rPr/>
        <w:pict>
          <v:line style="position:absolute;mso-position-horizontal-relative:page;mso-position-vertical-relative:paragraph;z-index:15875584" from="198.630997pt,3.35236pt" to="203.669997pt,3.35236pt" stroked="true" strokeweight=".5pt" strokecolor="#292425">
            <v:stroke dashstyle="solid"/>
            <w10:wrap type="none"/>
          </v:line>
        </w:pict>
      </w:r>
      <w:r>
        <w:rPr>
          <w:color w:val="292425"/>
          <w:spacing w:val="-9"/>
          <w:w w:val="120"/>
          <w:sz w:val="12"/>
        </w:rPr>
        <w:t>20</w:t>
      </w:r>
    </w:p>
    <w:p>
      <w:pPr>
        <w:pStyle w:val="BodyText"/>
        <w:spacing w:before="9"/>
        <w:rPr>
          <w:sz w:val="15"/>
        </w:rPr>
      </w:pPr>
    </w:p>
    <w:p>
      <w:pPr>
        <w:spacing w:before="0"/>
        <w:ind w:left="0" w:right="824" w:firstLine="0"/>
        <w:jc w:val="right"/>
        <w:rPr>
          <w:sz w:val="12"/>
        </w:rPr>
      </w:pPr>
      <w:r>
        <w:rPr/>
        <w:pict>
          <v:line style="position:absolute;mso-position-horizontal-relative:page;mso-position-vertical-relative:paragraph;z-index:15875072" from="198.630997pt,3.789791pt" to="203.669997pt,3.789791pt" stroked="true" strokeweight=".5pt" strokecolor="#292425">
            <v:stroke dashstyle="solid"/>
            <w10:wrap type="none"/>
          </v:line>
        </w:pict>
      </w:r>
      <w:r>
        <w:rPr>
          <w:color w:val="292425"/>
          <w:spacing w:val="-20"/>
          <w:w w:val="120"/>
          <w:sz w:val="12"/>
        </w:rPr>
        <w:t>16</w:t>
      </w:r>
    </w:p>
    <w:p>
      <w:pPr>
        <w:pStyle w:val="BodyText"/>
        <w:spacing w:before="10"/>
        <w:rPr>
          <w:sz w:val="15"/>
        </w:rPr>
      </w:pPr>
    </w:p>
    <w:p>
      <w:pPr>
        <w:spacing w:before="0"/>
        <w:ind w:left="0" w:right="819" w:firstLine="0"/>
        <w:jc w:val="right"/>
        <w:rPr>
          <w:sz w:val="12"/>
        </w:rPr>
      </w:pPr>
      <w:r>
        <w:rPr/>
        <w:pict>
          <v:line style="position:absolute;mso-position-horizontal-relative:page;mso-position-vertical-relative:paragraph;z-index:15874560" from="198.630997pt,3.405551pt" to="203.669997pt,3.405551pt" stroked="true" strokeweight=".5pt" strokecolor="#292425">
            <v:stroke dashstyle="solid"/>
            <w10:wrap type="none"/>
          </v:line>
        </w:pict>
      </w:r>
      <w:r>
        <w:rPr>
          <w:color w:val="292425"/>
          <w:spacing w:val="-15"/>
          <w:w w:val="120"/>
          <w:sz w:val="12"/>
        </w:rPr>
        <w:t>12</w:t>
      </w:r>
    </w:p>
    <w:p>
      <w:pPr>
        <w:pStyle w:val="BodyText"/>
        <w:spacing w:before="10"/>
        <w:rPr>
          <w:sz w:val="15"/>
        </w:rPr>
      </w:pPr>
    </w:p>
    <w:p>
      <w:pPr>
        <w:spacing w:before="0"/>
        <w:ind w:left="0" w:right="805" w:firstLine="0"/>
        <w:jc w:val="right"/>
        <w:rPr>
          <w:sz w:val="12"/>
        </w:rPr>
      </w:pPr>
      <w:r>
        <w:rPr/>
        <w:pict>
          <v:line style="position:absolute;mso-position-horizontal-relative:page;mso-position-vertical-relative:paragraph;z-index:15874048" from="198.630997pt,3.764951pt" to="203.669997pt,3.764951pt" stroked="true" strokeweight=".5pt" strokecolor="#292425">
            <v:stroke dashstyle="solid"/>
            <w10:wrap type="none"/>
          </v:line>
        </w:pict>
      </w:r>
      <w:r>
        <w:rPr>
          <w:color w:val="292425"/>
          <w:w w:val="121"/>
          <w:sz w:val="12"/>
        </w:rPr>
        <w:t>8</w:t>
      </w:r>
    </w:p>
    <w:p>
      <w:pPr>
        <w:pStyle w:val="BodyText"/>
        <w:spacing w:before="10"/>
        <w:rPr>
          <w:sz w:val="19"/>
        </w:rPr>
      </w:pPr>
      <w:r>
        <w:rPr/>
        <w:br w:type="column"/>
      </w:r>
      <w:r>
        <w:rPr>
          <w:sz w:val="19"/>
        </w:rPr>
      </w:r>
    </w:p>
    <w:p>
      <w:pPr>
        <w:pStyle w:val="BodyText"/>
        <w:spacing w:line="292" w:lineRule="auto"/>
        <w:ind w:left="175" w:right="217"/>
      </w:pPr>
      <w:r>
        <w:rPr>
          <w:color w:val="292425"/>
          <w:w w:val="105"/>
        </w:rPr>
        <w:t>year (see Chart 1.17), partly as financial companies change their desired portfolio mix between deposits and other assets.</w:t>
      </w:r>
    </w:p>
    <w:p>
      <w:pPr>
        <w:pStyle w:val="BodyText"/>
        <w:spacing w:before="3"/>
        <w:rPr>
          <w:sz w:val="24"/>
        </w:rPr>
      </w:pPr>
    </w:p>
    <w:p>
      <w:pPr>
        <w:pStyle w:val="BodyText"/>
        <w:spacing w:line="292" w:lineRule="auto"/>
        <w:ind w:left="175" w:right="304"/>
      </w:pPr>
      <w:r>
        <w:rPr>
          <w:color w:val="292425"/>
          <w:w w:val="105"/>
        </w:rPr>
        <w:t>PNFCs’ deposits have been growing strongly since late-2002, but the six-month growth rate slowed in recent months.</w:t>
      </w:r>
    </w:p>
    <w:p>
      <w:pPr>
        <w:pStyle w:val="BodyText"/>
        <w:spacing w:line="292" w:lineRule="auto"/>
        <w:ind w:left="175" w:right="176"/>
      </w:pPr>
      <w:r>
        <w:rPr>
          <w:color w:val="292425"/>
          <w:w w:val="105"/>
        </w:rPr>
        <w:t>Nevertheless, at around 6% on an annualised basis, </w:t>
      </w:r>
      <w:r>
        <w:rPr>
          <w:color w:val="292425"/>
          <w:spacing w:val="-3"/>
          <w:w w:val="105"/>
        </w:rPr>
        <w:t>growth </w:t>
      </w:r>
      <w:r>
        <w:rPr>
          <w:color w:val="292425"/>
          <w:w w:val="105"/>
        </w:rPr>
        <w:t>remains buoyant, suggesting strong cash flow in the </w:t>
      </w:r>
      <w:r>
        <w:rPr>
          <w:color w:val="292425"/>
          <w:spacing w:val="-3"/>
          <w:w w:val="105"/>
        </w:rPr>
        <w:t>corporate </w:t>
      </w:r>
      <w:r>
        <w:rPr>
          <w:color w:val="292425"/>
          <w:spacing w:val="-4"/>
          <w:w w:val="105"/>
        </w:rPr>
        <w:t>sector. </w:t>
      </w:r>
      <w:r>
        <w:rPr>
          <w:color w:val="292425"/>
          <w:w w:val="105"/>
        </w:rPr>
        <w:t>Household deposits increased </w:t>
      </w:r>
      <w:r>
        <w:rPr>
          <w:color w:val="292425"/>
          <w:spacing w:val="-3"/>
          <w:w w:val="105"/>
        </w:rPr>
        <w:t>by </w:t>
      </w:r>
      <w:r>
        <w:rPr>
          <w:color w:val="292425"/>
          <w:w w:val="105"/>
        </w:rPr>
        <w:t>around 6% per year </w:t>
      </w:r>
      <w:r>
        <w:rPr>
          <w:color w:val="292425"/>
          <w:spacing w:val="-3"/>
          <w:w w:val="105"/>
        </w:rPr>
        <w:t>between </w:t>
      </w:r>
      <w:r>
        <w:rPr>
          <w:color w:val="292425"/>
          <w:spacing w:val="-18"/>
          <w:w w:val="105"/>
        </w:rPr>
        <w:t>1998 </w:t>
      </w:r>
      <w:r>
        <w:rPr>
          <w:color w:val="292425"/>
          <w:w w:val="105"/>
        </w:rPr>
        <w:t>and </w:t>
      </w:r>
      <w:r>
        <w:rPr>
          <w:color w:val="292425"/>
          <w:spacing w:val="-4"/>
          <w:w w:val="105"/>
        </w:rPr>
        <w:t>2000,  </w:t>
      </w:r>
      <w:r>
        <w:rPr>
          <w:color w:val="292425"/>
          <w:w w:val="105"/>
        </w:rPr>
        <w:t>but growth has picked up </w:t>
      </w:r>
      <w:r>
        <w:rPr>
          <w:color w:val="292425"/>
          <w:spacing w:val="-4"/>
          <w:w w:val="105"/>
        </w:rPr>
        <w:t>to  </w:t>
      </w:r>
      <w:r>
        <w:rPr>
          <w:color w:val="292425"/>
          <w:w w:val="105"/>
        </w:rPr>
        <w:t>around 8% since then.  This </w:t>
      </w:r>
      <w:r>
        <w:rPr>
          <w:color w:val="292425"/>
          <w:spacing w:val="-3"/>
          <w:w w:val="105"/>
        </w:rPr>
        <w:t>may have </w:t>
      </w:r>
      <w:r>
        <w:rPr>
          <w:color w:val="292425"/>
          <w:w w:val="105"/>
        </w:rPr>
        <w:t>reflected households deciding  </w:t>
      </w:r>
      <w:r>
        <w:rPr>
          <w:color w:val="292425"/>
          <w:spacing w:val="-4"/>
          <w:w w:val="105"/>
        </w:rPr>
        <w:t>to </w:t>
      </w:r>
      <w:r>
        <w:rPr>
          <w:color w:val="292425"/>
          <w:w w:val="105"/>
        </w:rPr>
        <w:t>hold more of their savings in bank deposits rather than equities, due </w:t>
      </w:r>
      <w:r>
        <w:rPr>
          <w:color w:val="292425"/>
          <w:spacing w:val="-4"/>
          <w:w w:val="105"/>
        </w:rPr>
        <w:t>to </w:t>
      </w:r>
      <w:r>
        <w:rPr>
          <w:color w:val="292425"/>
          <w:spacing w:val="-3"/>
          <w:w w:val="105"/>
        </w:rPr>
        <w:t>greater </w:t>
      </w:r>
      <w:r>
        <w:rPr>
          <w:color w:val="292425"/>
          <w:w w:val="105"/>
        </w:rPr>
        <w:t>perceived risk of falls in </w:t>
      </w:r>
      <w:r>
        <w:rPr>
          <w:color w:val="292425"/>
          <w:spacing w:val="-3"/>
          <w:w w:val="105"/>
        </w:rPr>
        <w:t>equity </w:t>
      </w:r>
      <w:r>
        <w:rPr>
          <w:color w:val="292425"/>
          <w:w w:val="105"/>
        </w:rPr>
        <w:t>prices.  It could also </w:t>
      </w:r>
      <w:r>
        <w:rPr>
          <w:color w:val="292425"/>
          <w:spacing w:val="-3"/>
          <w:w w:val="105"/>
        </w:rPr>
        <w:t>have </w:t>
      </w:r>
      <w:r>
        <w:rPr>
          <w:color w:val="292425"/>
          <w:w w:val="105"/>
        </w:rPr>
        <w:t>been associated with the increase in </w:t>
      </w:r>
      <w:r>
        <w:rPr>
          <w:color w:val="292425"/>
          <w:spacing w:val="-6"/>
          <w:w w:val="105"/>
        </w:rPr>
        <w:t>MEW, </w:t>
      </w:r>
      <w:r>
        <w:rPr>
          <w:color w:val="292425"/>
          <w:w w:val="105"/>
        </w:rPr>
        <w:t>and in particular higher receipts from </w:t>
      </w:r>
      <w:r>
        <w:rPr>
          <w:color w:val="292425"/>
          <w:spacing w:val="-3"/>
          <w:w w:val="105"/>
        </w:rPr>
        <w:t>last-time </w:t>
      </w:r>
      <w:r>
        <w:rPr>
          <w:color w:val="292425"/>
          <w:w w:val="105"/>
        </w:rPr>
        <w:t>sales in the housing </w:t>
      </w:r>
      <w:r>
        <w:rPr>
          <w:color w:val="292425"/>
          <w:spacing w:val="-2"/>
          <w:w w:val="105"/>
        </w:rPr>
        <w:t>market </w:t>
      </w:r>
      <w:r>
        <w:rPr>
          <w:color w:val="292425"/>
          <w:w w:val="105"/>
        </w:rPr>
        <w:t>described in the </w:t>
      </w:r>
      <w:r>
        <w:rPr>
          <w:color w:val="292425"/>
          <w:spacing w:val="-3"/>
          <w:w w:val="105"/>
        </w:rPr>
        <w:t>box </w:t>
      </w:r>
      <w:r>
        <w:rPr>
          <w:color w:val="292425"/>
          <w:w w:val="105"/>
        </w:rPr>
        <w:t>on pages 8–9. But some households </w:t>
      </w:r>
      <w:r>
        <w:rPr>
          <w:color w:val="292425"/>
          <w:spacing w:val="-3"/>
          <w:w w:val="105"/>
        </w:rPr>
        <w:t>may have </w:t>
      </w:r>
      <w:r>
        <w:rPr>
          <w:color w:val="292425"/>
          <w:w w:val="105"/>
        </w:rPr>
        <w:t>been choosing </w:t>
      </w:r>
      <w:r>
        <w:rPr>
          <w:color w:val="292425"/>
          <w:spacing w:val="-4"/>
          <w:w w:val="105"/>
        </w:rPr>
        <w:t>to </w:t>
      </w:r>
      <w:r>
        <w:rPr>
          <w:color w:val="292425"/>
          <w:w w:val="105"/>
        </w:rPr>
        <w:t>build up their liquid assets in order </w:t>
      </w:r>
      <w:r>
        <w:rPr>
          <w:color w:val="292425"/>
          <w:spacing w:val="-4"/>
          <w:w w:val="105"/>
        </w:rPr>
        <w:t>to </w:t>
      </w:r>
      <w:r>
        <w:rPr>
          <w:color w:val="292425"/>
          <w:w w:val="105"/>
        </w:rPr>
        <w:t>fund purchases in the future.  So the </w:t>
      </w:r>
      <w:r>
        <w:rPr>
          <w:color w:val="292425"/>
          <w:spacing w:val="-3"/>
          <w:w w:val="105"/>
        </w:rPr>
        <w:t>growth  </w:t>
      </w:r>
      <w:r>
        <w:rPr>
          <w:color w:val="292425"/>
          <w:w w:val="105"/>
        </w:rPr>
        <w:t>in households’ deposits might also be associated with stronger </w:t>
      </w:r>
      <w:r>
        <w:rPr>
          <w:color w:val="292425"/>
          <w:spacing w:val="-5"/>
          <w:w w:val="105"/>
        </w:rPr>
        <w:t>near-term </w:t>
      </w:r>
      <w:r>
        <w:rPr>
          <w:color w:val="292425"/>
          <w:w w:val="105"/>
        </w:rPr>
        <w:t>nominal</w:t>
      </w:r>
      <w:r>
        <w:rPr>
          <w:color w:val="292425"/>
          <w:spacing w:val="2"/>
          <w:w w:val="105"/>
        </w:rPr>
        <w:t> </w:t>
      </w:r>
      <w:r>
        <w:rPr>
          <w:color w:val="292425"/>
          <w:w w:val="105"/>
        </w:rPr>
        <w:t>spending.</w:t>
      </w:r>
    </w:p>
    <w:p>
      <w:pPr>
        <w:spacing w:after="0" w:line="292" w:lineRule="auto"/>
        <w:sectPr>
          <w:type w:val="continuous"/>
          <w:pgSz w:w="11900" w:h="16840"/>
          <w:pgMar w:top="1220" w:bottom="280" w:left="640" w:right="640"/>
          <w:cols w:num="2" w:equalWidth="0">
            <w:col w:w="4423" w:space="507"/>
            <w:col w:w="5690"/>
          </w:cols>
        </w:sectPr>
      </w:pPr>
    </w:p>
    <w:p>
      <w:pPr>
        <w:pStyle w:val="BodyText"/>
        <w:spacing w:before="1"/>
        <w:rPr>
          <w:sz w:val="9"/>
        </w:rPr>
      </w:pPr>
    </w:p>
    <w:p>
      <w:pPr>
        <w:spacing w:line="137" w:lineRule="exact" w:before="78"/>
        <w:ind w:left="0" w:right="3461" w:firstLine="0"/>
        <w:jc w:val="center"/>
        <w:rPr>
          <w:sz w:val="12"/>
        </w:rPr>
      </w:pPr>
      <w:r>
        <w:rPr/>
        <w:pict>
          <v:line style="position:absolute;mso-position-horizontal-relative:page;mso-position-vertical-relative:paragraph;z-index:15873536" from="198.630997pt,7.400772pt" to="203.669997pt,7.400772pt" stroked="true" strokeweight=".5pt" strokecolor="#292425">
            <v:stroke dashstyle="solid"/>
            <w10:wrap type="none"/>
          </v:line>
        </w:pict>
      </w:r>
      <w:r>
        <w:rPr>
          <w:color w:val="292425"/>
          <w:w w:val="121"/>
          <w:sz w:val="12"/>
        </w:rPr>
        <w:t>4</w:t>
      </w:r>
    </w:p>
    <w:p>
      <w:pPr>
        <w:spacing w:line="183" w:lineRule="exact" w:before="0"/>
        <w:ind w:left="3405" w:right="0" w:firstLine="0"/>
        <w:jc w:val="left"/>
        <w:rPr>
          <w:sz w:val="16"/>
        </w:rPr>
      </w:pPr>
      <w:r>
        <w:rPr>
          <w:color w:val="292425"/>
          <w:w w:val="107"/>
          <w:sz w:val="16"/>
        </w:rPr>
        <w:t>+</w:t>
      </w:r>
    </w:p>
    <w:p>
      <w:pPr>
        <w:spacing w:line="116" w:lineRule="exact" w:before="2"/>
        <w:ind w:left="0" w:right="3461" w:firstLine="0"/>
        <w:jc w:val="center"/>
        <w:rPr>
          <w:sz w:val="12"/>
        </w:rPr>
      </w:pPr>
      <w:r>
        <w:rPr/>
        <w:pict>
          <v:line style="position:absolute;mso-position-horizontal-relative:page;mso-position-vertical-relative:paragraph;z-index:15873024" from="198.630997pt,3.961173pt" to="203.669997pt,3.961173pt" stroked="true" strokeweight=".5pt" strokecolor="#292425">
            <v:stroke dashstyle="solid"/>
            <w10:wrap type="none"/>
          </v:line>
        </w:pict>
      </w:r>
      <w:r>
        <w:rPr>
          <w:color w:val="292425"/>
          <w:w w:val="121"/>
          <w:sz w:val="12"/>
        </w:rPr>
        <w:t>0</w:t>
      </w:r>
    </w:p>
    <w:p>
      <w:pPr>
        <w:spacing w:line="162" w:lineRule="exact" w:before="0"/>
        <w:ind w:left="3405" w:right="0" w:firstLine="0"/>
        <w:jc w:val="left"/>
        <w:rPr>
          <w:sz w:val="16"/>
        </w:rPr>
      </w:pPr>
      <w:r>
        <w:rPr>
          <w:color w:val="292425"/>
          <w:w w:val="87"/>
          <w:sz w:val="16"/>
        </w:rPr>
        <w:t>_</w:t>
      </w:r>
    </w:p>
    <w:p>
      <w:pPr>
        <w:spacing w:before="43"/>
        <w:ind w:left="0" w:right="3461" w:firstLine="0"/>
        <w:jc w:val="center"/>
        <w:rPr>
          <w:sz w:val="12"/>
        </w:rPr>
      </w:pPr>
      <w:r>
        <w:rPr/>
        <w:pict>
          <v:line style="position:absolute;mso-position-horizontal-relative:page;mso-position-vertical-relative:paragraph;z-index:15872512" from="198.630997pt,5.746963pt" to="203.669997pt,5.746963pt" stroked="true" strokeweight=".5pt" strokecolor="#292425">
            <v:stroke dashstyle="solid"/>
            <w10:wrap type="none"/>
          </v:line>
        </w:pict>
      </w:r>
      <w:r>
        <w:rPr>
          <w:color w:val="292425"/>
          <w:w w:val="121"/>
          <w:sz w:val="12"/>
        </w:rPr>
        <w:t>4</w:t>
      </w:r>
    </w:p>
    <w:p>
      <w:pPr>
        <w:pStyle w:val="BodyText"/>
        <w:rPr>
          <w:sz w:val="9"/>
        </w:rPr>
      </w:pPr>
    </w:p>
    <w:p>
      <w:pPr>
        <w:spacing w:before="79"/>
        <w:ind w:left="0" w:right="3461" w:firstLine="0"/>
        <w:jc w:val="center"/>
        <w:rPr>
          <w:sz w:val="12"/>
        </w:rPr>
      </w:pPr>
      <w:r>
        <w:rPr/>
        <w:pict>
          <v:line style="position:absolute;mso-position-horizontal-relative:page;mso-position-vertical-relative:paragraph;z-index:15872000" from="198.630997pt,7.912754pt" to="203.669997pt,7.912754pt" stroked="true" strokeweight=".5pt" strokecolor="#292425">
            <v:stroke dashstyle="solid"/>
            <w10:wrap type="none"/>
          </v:line>
        </w:pict>
      </w:r>
      <w:r>
        <w:rPr>
          <w:color w:val="292425"/>
          <w:w w:val="121"/>
          <w:sz w:val="12"/>
        </w:rPr>
        <w:t>8</w:t>
      </w:r>
    </w:p>
    <w:p>
      <w:pPr>
        <w:pStyle w:val="BodyText"/>
        <w:rPr>
          <w:sz w:val="9"/>
        </w:rPr>
      </w:pPr>
    </w:p>
    <w:p>
      <w:pPr>
        <w:tabs>
          <w:tab w:pos="1420" w:val="left" w:leader="none"/>
          <w:tab w:pos="2177" w:val="left" w:leader="none"/>
          <w:tab w:pos="2931" w:val="left" w:leader="none"/>
          <w:tab w:pos="3483" w:val="left" w:leader="none"/>
        </w:tabs>
        <w:spacing w:before="77"/>
        <w:ind w:left="563" w:right="0" w:firstLine="0"/>
        <w:jc w:val="left"/>
        <w:rPr>
          <w:sz w:val="12"/>
        </w:rPr>
      </w:pPr>
      <w:r>
        <w:rPr/>
        <w:pict>
          <v:group style="position:absolute;margin-left:49.055pt;margin-top:4.489953pt;width:144.9pt;height:3.15pt;mso-position-horizontal-relative:page;mso-position-vertical-relative:paragraph;z-index:-21817344" coordorigin="981,90" coordsize="2898,63">
            <v:shape style="position:absolute;left:986;top:89;width:2268;height:58" coordorigin="986,90" coordsize="2268,58" path="m986,147l986,90m1742,147l1742,90m2498,147l2498,90m3254,147l3254,90e" filled="false" stroked="true" strokeweight=".5pt" strokecolor="#292425">
              <v:path arrowok="t"/>
              <v:stroke dashstyle="solid"/>
            </v:shape>
            <v:line style="position:absolute" from="982,147" to="3879,147" stroked="true" strokeweight=".5pt" strokecolor="#292425">
              <v:stroke dashstyle="solid"/>
            </v:line>
            <w10:wrap type="none"/>
          </v:group>
        </w:pict>
      </w:r>
      <w:r>
        <w:rPr/>
        <w:pict>
          <v:line style="position:absolute;mso-position-horizontal-relative:page;mso-position-vertical-relative:paragraph;z-index:-21812224" from="198.630997pt,7.369953pt" to="203.669997pt,7.369953pt" stroked="true" strokeweight=".5pt" strokecolor="#292425">
            <v:stroke dashstyle="solid"/>
            <w10:wrap type="none"/>
          </v:line>
        </w:pict>
      </w:r>
      <w:r>
        <w:rPr/>
        <w:pict>
          <v:line style="position:absolute;mso-position-horizontal-relative:page;mso-position-vertical-relative:paragraph;z-index:15877632" from="40.5pt,7.369953pt" to="45.54pt,7.369953pt" stroked="true" strokeweight=".5pt" strokecolor="#292425">
            <v:stroke dashstyle="solid"/>
            <w10:wrap type="none"/>
          </v:line>
        </w:pict>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15"/>
          <w:w w:val="120"/>
          <w:position w:val="8"/>
          <w:sz w:val="12"/>
        </w:rPr>
        <w:t>12</w:t>
      </w:r>
    </w:p>
    <w:p>
      <w:pPr>
        <w:spacing w:before="37"/>
        <w:ind w:left="176" w:right="0" w:firstLine="0"/>
        <w:jc w:val="left"/>
        <w:rPr>
          <w:sz w:val="12"/>
        </w:rPr>
      </w:pPr>
      <w:r>
        <w:rPr>
          <w:color w:val="292425"/>
          <w:w w:val="105"/>
          <w:sz w:val="12"/>
        </w:rPr>
        <w:t>Source: Bank of England.</w:t>
      </w:r>
    </w:p>
    <w:p>
      <w:pPr>
        <w:spacing w:after="0"/>
        <w:jc w:val="left"/>
        <w:rPr>
          <w:sz w:val="12"/>
        </w:rPr>
        <w:sectPr>
          <w:type w:val="continuous"/>
          <w:pgSz w:w="11900" w:h="16840"/>
          <w:pgMar w:top="1220" w:bottom="280" w:left="640" w:right="640"/>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578624;mso-wrap-distance-left:0;mso-wrap-distance-right:0" type="#_x0000_t202" filled="true" fillcolor="#bddfed" stroked="false">
            <v:textbox inset="0,0,0,0">
              <w:txbxContent>
                <w:p>
                  <w:pPr>
                    <w:tabs>
                      <w:tab w:pos="8397" w:val="left" w:leader="none"/>
                    </w:tabs>
                    <w:spacing w:before="204"/>
                    <w:ind w:left="260" w:right="0" w:firstLine="0"/>
                    <w:jc w:val="left"/>
                    <w:rPr>
                      <w:rFonts w:ascii="Trebuchet MS"/>
                      <w:sz w:val="48"/>
                    </w:rPr>
                  </w:pPr>
                  <w:bookmarkStart w:name="Demand" w:id="19"/>
                  <w:bookmarkEnd w:id="19"/>
                  <w:r>
                    <w:rPr/>
                  </w:r>
                  <w:bookmarkStart w:name="GDP and domestic demand" w:id="20"/>
                  <w:bookmarkEnd w:id="20"/>
                  <w:r>
                    <w:rPr/>
                  </w:r>
                  <w:bookmarkStart w:name="Consumption" w:id="21"/>
                  <w:bookmarkEnd w:id="21"/>
                  <w:r>
                    <w:rPr/>
                  </w:r>
                  <w:bookmarkStart w:name="_bookmark6" w:id="22"/>
                  <w:bookmarkEnd w:id="22"/>
                  <w:r>
                    <w:rPr/>
                  </w:r>
                  <w:r>
                    <w:rPr>
                      <w:rFonts w:ascii="Trebuchet MS"/>
                      <w:smallCaps/>
                      <w:color w:val="0092C0"/>
                      <w:w w:val="103"/>
                      <w:sz w:val="48"/>
                    </w:rPr>
                    <w:t>2</w:t>
                  </w:r>
                  <w:r>
                    <w:rPr>
                      <w:rFonts w:ascii="Trebuchet MS"/>
                      <w:smallCaps w:val="0"/>
                      <w:color w:val="0092C0"/>
                      <w:sz w:val="48"/>
                    </w:rPr>
                    <w:tab/>
                  </w:r>
                  <w:r>
                    <w:rPr>
                      <w:rFonts w:ascii="Trebuchet MS"/>
                      <w:smallCaps w:val="0"/>
                      <w:color w:val="0092C0"/>
                      <w:spacing w:val="-3"/>
                      <w:w w:val="101"/>
                      <w:sz w:val="48"/>
                    </w:rPr>
                    <w:t>D</w:t>
                  </w:r>
                  <w:r>
                    <w:rPr>
                      <w:rFonts w:ascii="Trebuchet MS"/>
                      <w:smallCaps w:val="0"/>
                      <w:color w:val="0092C0"/>
                      <w:w w:val="93"/>
                      <w:sz w:val="48"/>
                    </w:rPr>
                    <w:t>e</w:t>
                  </w:r>
                  <w:r>
                    <w:rPr>
                      <w:rFonts w:ascii="Trebuchet MS"/>
                      <w:smallCaps w:val="0"/>
                      <w:color w:val="0092C0"/>
                      <w:spacing w:val="-5"/>
                      <w:w w:val="96"/>
                      <w:sz w:val="48"/>
                    </w:rPr>
                    <w:t>m</w:t>
                  </w:r>
                  <w:r>
                    <w:rPr>
                      <w:rFonts w:ascii="Trebuchet MS"/>
                      <w:smallCaps w:val="0"/>
                      <w:color w:val="0092C0"/>
                      <w:w w:val="99"/>
                      <w:sz w:val="48"/>
                    </w:rPr>
                    <w:t>and</w:t>
                  </w:r>
                </w:p>
              </w:txbxContent>
            </v:textbox>
            <v:fill type="solid"/>
            <w10:wrap type="topAndBottom"/>
          </v:shape>
        </w:pict>
      </w:r>
    </w:p>
    <w:p>
      <w:pPr>
        <w:pStyle w:val="BodyText"/>
      </w:pPr>
    </w:p>
    <w:p>
      <w:pPr>
        <w:pStyle w:val="BodyText"/>
      </w:pPr>
    </w:p>
    <w:p>
      <w:pPr>
        <w:pStyle w:val="BodyText"/>
        <w:spacing w:before="7"/>
        <w:rPr>
          <w:sz w:val="12"/>
        </w:rPr>
      </w:pPr>
      <w:r>
        <w:rPr/>
        <w:pict>
          <v:shape style="position:absolute;margin-left:40.5pt;margin-top:9.731953pt;width:516.5pt;height:144.5pt;mso-position-horizontal-relative:page;mso-position-vertical-relative:paragraph;z-index:-15578112;mso-wrap-distance-left:0;mso-wrap-distance-right:0" type="#_x0000_t202" filled="true" fillcolor="#bddfed" stroked="true" strokeweight="1pt" strokecolor="#006bb6">
            <v:textbox inset="0,0,0,0">
              <w:txbxContent>
                <w:p>
                  <w:pPr>
                    <w:spacing w:line="242" w:lineRule="auto" w:before="178"/>
                    <w:ind w:left="240" w:right="351" w:firstLine="0"/>
                    <w:jc w:val="left"/>
                    <w:rPr>
                      <w:i/>
                      <w:sz w:val="24"/>
                    </w:rPr>
                  </w:pPr>
                  <w:r>
                    <w:rPr>
                      <w:i/>
                      <w:smallCaps/>
                      <w:color w:val="292425"/>
                      <w:spacing w:val="-1"/>
                      <w:w w:val="84"/>
                      <w:sz w:val="24"/>
                    </w:rPr>
                    <w:t>Fina</w:t>
                  </w:r>
                  <w:r>
                    <w:rPr>
                      <w:i/>
                      <w:smallCaps/>
                      <w:color w:val="292425"/>
                      <w:w w:val="84"/>
                      <w:sz w:val="24"/>
                    </w:rPr>
                    <w:t>l</w:t>
                  </w:r>
                  <w:r>
                    <w:rPr>
                      <w:i/>
                      <w:smallCaps w:val="0"/>
                      <w:color w:val="292425"/>
                      <w:sz w:val="24"/>
                    </w:rPr>
                    <w:t> </w:t>
                  </w:r>
                  <w:r>
                    <w:rPr>
                      <w:i/>
                      <w:smallCaps w:val="0"/>
                      <w:color w:val="292425"/>
                      <w:spacing w:val="-1"/>
                      <w:w w:val="95"/>
                      <w:sz w:val="24"/>
                    </w:rPr>
                    <w:t>dom</w:t>
                  </w:r>
                  <w:r>
                    <w:rPr>
                      <w:i/>
                      <w:smallCaps w:val="0"/>
                      <w:color w:val="292425"/>
                      <w:spacing w:val="-5"/>
                      <w:w w:val="95"/>
                      <w:sz w:val="24"/>
                    </w:rPr>
                    <w:t>e</w:t>
                  </w:r>
                  <w:r>
                    <w:rPr>
                      <w:i/>
                      <w:smallCaps w:val="0"/>
                      <w:color w:val="292425"/>
                      <w:spacing w:val="-1"/>
                      <w:w w:val="96"/>
                      <w:sz w:val="24"/>
                    </w:rPr>
                    <w:t>sti</w:t>
                  </w:r>
                  <w:r>
                    <w:rPr>
                      <w:i/>
                      <w:smallCaps w:val="0"/>
                      <w:color w:val="292425"/>
                      <w:w w:val="96"/>
                      <w:sz w:val="24"/>
                    </w:rPr>
                    <w:t>c</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5"/>
                      <w:w w:val="86"/>
                      <w:sz w:val="24"/>
                    </w:rPr>
                    <w:t>r</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9"/>
                      <w:sz w:val="24"/>
                    </w:rPr>
                    <w:t>Q</w:t>
                  </w:r>
                  <w:r>
                    <w:rPr>
                      <w:i/>
                      <w:smallCaps w:val="0"/>
                      <w:color w:val="292425"/>
                      <w:w w:val="109"/>
                      <w:sz w:val="24"/>
                    </w:rPr>
                    <w:t>2</w:t>
                  </w:r>
                  <w:r>
                    <w:rPr>
                      <w:i/>
                      <w:smallCaps w:val="0"/>
                      <w:color w:val="292425"/>
                      <w:sz w:val="24"/>
                    </w:rPr>
                    <w:t> </w:t>
                  </w:r>
                  <w:r>
                    <w:rPr>
                      <w:i/>
                      <w:smallCaps w:val="0"/>
                      <w:color w:val="292425"/>
                      <w:spacing w:val="-1"/>
                      <w:w w:val="93"/>
                      <w:sz w:val="24"/>
                    </w:rPr>
                    <w:t>foll</w:t>
                  </w:r>
                  <w:r>
                    <w:rPr>
                      <w:i/>
                      <w:smallCaps w:val="0"/>
                      <w:color w:val="292425"/>
                      <w:spacing w:val="-4"/>
                      <w:w w:val="93"/>
                      <w:sz w:val="24"/>
                    </w:rPr>
                    <w:t>o</w:t>
                  </w:r>
                  <w:r>
                    <w:rPr>
                      <w:i/>
                      <w:smallCaps w:val="0"/>
                      <w:color w:val="292425"/>
                      <w:spacing w:val="-1"/>
                      <w:w w:val="91"/>
                      <w:sz w:val="24"/>
                    </w:rPr>
                    <w:t>win</w:t>
                  </w:r>
                  <w:r>
                    <w:rPr>
                      <w:i/>
                      <w:smallCaps w:val="0"/>
                      <w:color w:val="292425"/>
                      <w:w w:val="91"/>
                      <w:sz w:val="24"/>
                    </w:rPr>
                    <w:t>g</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w w:val="86"/>
                      <w:sz w:val="24"/>
                    </w:rPr>
                    <w:t>k</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100"/>
                      <w:sz w:val="24"/>
                    </w:rPr>
                    <w:t>Ne</w:t>
                  </w:r>
                  <w:r>
                    <w:rPr>
                      <w:i/>
                      <w:smallCaps w:val="0"/>
                      <w:color w:val="292425"/>
                      <w:spacing w:val="-8"/>
                      <w:w w:val="100"/>
                      <w:sz w:val="24"/>
                    </w:rPr>
                    <w:t>v</w:t>
                  </w:r>
                  <w:r>
                    <w:rPr>
                      <w:i/>
                      <w:smallCaps w:val="0"/>
                      <w:color w:val="292425"/>
                      <w:spacing w:val="-1"/>
                      <w:w w:val="93"/>
                      <w:sz w:val="24"/>
                    </w:rPr>
                    <w:t>erthel</w:t>
                  </w:r>
                  <w:r>
                    <w:rPr>
                      <w:i/>
                      <w:smallCaps w:val="0"/>
                      <w:color w:val="292425"/>
                      <w:spacing w:val="-5"/>
                      <w:w w:val="93"/>
                      <w:sz w:val="24"/>
                    </w:rPr>
                    <w:t>e</w:t>
                  </w:r>
                  <w:r>
                    <w:rPr>
                      <w:i/>
                      <w:smallCaps w:val="0"/>
                      <w:color w:val="292425"/>
                      <w:spacing w:val="-1"/>
                      <w:w w:val="96"/>
                      <w:sz w:val="24"/>
                    </w:rPr>
                    <w:t>ss</w:t>
                  </w:r>
                  <w:r>
                    <w:rPr>
                      <w:i/>
                      <w:smallCaps w:val="0"/>
                      <w:color w:val="292425"/>
                      <w:w w:val="96"/>
                      <w:sz w:val="24"/>
                    </w:rPr>
                    <w:t>,</w:t>
                  </w:r>
                  <w:r>
                    <w:rPr>
                      <w:i/>
                      <w:smallCaps w:val="0"/>
                      <w:color w:val="292425"/>
                      <w:sz w:val="24"/>
                    </w:rPr>
                    <w:t> </w:t>
                  </w:r>
                  <w:r>
                    <w:rPr>
                      <w:i/>
                      <w:smallCaps w:val="0"/>
                      <w:color w:val="292425"/>
                      <w:spacing w:val="-1"/>
                      <w:w w:val="96"/>
                      <w:sz w:val="24"/>
                    </w:rPr>
                    <w:t>consumptio</w:t>
                  </w:r>
                  <w:r>
                    <w:rPr>
                      <w:i/>
                      <w:smallCaps w:val="0"/>
                      <w:color w:val="292425"/>
                      <w:w w:val="96"/>
                      <w:sz w:val="24"/>
                    </w:rPr>
                    <w:t>n</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wth</w:t>
                  </w:r>
                  <w:r>
                    <w:rPr>
                      <w:i/>
                      <w:smallCaps w:val="0"/>
                      <w:color w:val="292425"/>
                      <w:spacing w:val="-1"/>
                      <w:w w:val="94"/>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color w:val="292425"/>
                      <w:spacing w:val="-1"/>
                      <w:w w:val="80"/>
                      <w:sz w:val="24"/>
                    </w:rPr>
                    <w:t>quarter</w:t>
                  </w:r>
                  <w:r>
                    <w:rPr>
                      <w:i/>
                      <w:smallCaps/>
                      <w:color w:val="292425"/>
                      <w:w w:val="80"/>
                      <w:sz w:val="24"/>
                    </w:rPr>
                    <w:t>s</w:t>
                  </w:r>
                  <w:r>
                    <w:rPr>
                      <w:i/>
                      <w:smallCaps w:val="0"/>
                      <w:color w:val="292425"/>
                      <w:sz w:val="24"/>
                    </w:rPr>
                    <w:t> </w:t>
                  </w:r>
                  <w:r>
                    <w:rPr>
                      <w:i/>
                      <w:smallCaps/>
                      <w:color w:val="292425"/>
                      <w:spacing w:val="-1"/>
                      <w:w w:val="89"/>
                      <w:sz w:val="24"/>
                    </w:rPr>
                    <w:t>compa</w:t>
                  </w:r>
                  <w:r>
                    <w:rPr>
                      <w:i/>
                      <w:smallCaps/>
                      <w:color w:val="292425"/>
                      <w:spacing w:val="-5"/>
                      <w:w w:val="89"/>
                      <w:sz w:val="24"/>
                    </w:rPr>
                    <w:t>r</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1"/>
                      <w:w w:val="94"/>
                      <w:sz w:val="24"/>
                    </w:rPr>
                    <w:t>eviou</w:t>
                  </w:r>
                  <w:r>
                    <w:rPr>
                      <w:i/>
                      <w:smallCaps w:val="0"/>
                      <w:color w:val="292425"/>
                      <w:w w:val="94"/>
                      <w:sz w:val="24"/>
                    </w:rPr>
                    <w:t>s</w:t>
                  </w:r>
                  <w:r>
                    <w:rPr>
                      <w:i/>
                      <w:smallCaps w:val="0"/>
                      <w:color w:val="292425"/>
                      <w:sz w:val="24"/>
                    </w:rPr>
                    <w:t> </w:t>
                  </w:r>
                  <w:r>
                    <w:rPr>
                      <w:i/>
                      <w:smallCaps w:val="0"/>
                      <w:color w:val="292425"/>
                      <w:spacing w:val="-1"/>
                      <w:w w:val="92"/>
                      <w:sz w:val="24"/>
                    </w:rPr>
                    <w:t>fe</w:t>
                  </w:r>
                  <w:r>
                    <w:rPr>
                      <w:i/>
                      <w:smallCaps w:val="0"/>
                      <w:color w:val="292425"/>
                      <w:w w:val="92"/>
                      <w:sz w:val="24"/>
                    </w:rPr>
                    <w:t>w</w:t>
                  </w:r>
                  <w:r>
                    <w:rPr>
                      <w:i/>
                      <w:smallCaps w:val="0"/>
                      <w:color w:val="292425"/>
                      <w:sz w:val="24"/>
                    </w:rPr>
                    <w:t> </w:t>
                  </w:r>
                  <w:r>
                    <w:rPr>
                      <w:i/>
                      <w:smallCaps w:val="0"/>
                      <w:color w:val="292425"/>
                      <w:spacing w:val="-8"/>
                      <w:w w:val="96"/>
                      <w:sz w:val="24"/>
                    </w:rPr>
                    <w:t>y</w:t>
                  </w:r>
                  <w:r>
                    <w:rPr>
                      <w:i/>
                      <w:smallCaps w:val="0"/>
                      <w:color w:val="292425"/>
                      <w:spacing w:val="-1"/>
                      <w:w w:val="91"/>
                      <w:sz w:val="24"/>
                    </w:rPr>
                    <w:t>e</w:t>
                  </w:r>
                  <w:r>
                    <w:rPr>
                      <w:i/>
                      <w:smallCaps/>
                      <w:color w:val="292425"/>
                      <w:spacing w:val="-1"/>
                      <w:w w:val="89"/>
                      <w:sz w:val="24"/>
                    </w:rPr>
                    <w:t>ars</w:t>
                  </w:r>
                  <w:r>
                    <w:rPr>
                      <w:i/>
                      <w:smallCaps/>
                      <w:color w:val="292425"/>
                      <w:w w:val="89"/>
                      <w:sz w:val="24"/>
                    </w:rPr>
                    <w:t>.</w:t>
                  </w:r>
                  <w:r>
                    <w:rPr>
                      <w:i/>
                      <w:smallCaps w:val="0"/>
                      <w:color w:val="292425"/>
                      <w:sz w:val="24"/>
                    </w:rPr>
                    <w:t> </w:t>
                  </w:r>
                  <w:r>
                    <w:rPr>
                      <w:i/>
                      <w:smallCaps w:val="0"/>
                      <w:color w:val="292425"/>
                      <w:spacing w:val="1"/>
                      <w:sz w:val="24"/>
                    </w:rPr>
                    <w:t> </w:t>
                  </w:r>
                  <w:r>
                    <w:rPr>
                      <w:i/>
                      <w:smallCaps w:val="0"/>
                      <w:color w:val="292425"/>
                      <w:spacing w:val="-1"/>
                      <w:w w:val="93"/>
                      <w:sz w:val="24"/>
                    </w:rPr>
                    <w:t>Busin</w:t>
                  </w:r>
                  <w:r>
                    <w:rPr>
                      <w:i/>
                      <w:smallCaps w:val="0"/>
                      <w:color w:val="292425"/>
                      <w:spacing w:val="-5"/>
                      <w:w w:val="93"/>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val="0"/>
                      <w:color w:val="292425"/>
                      <w:spacing w:val="-1"/>
                      <w:w w:val="94"/>
                      <w:sz w:val="24"/>
                    </w:rPr>
                    <w:t>pic</w:t>
                  </w:r>
                  <w:r>
                    <w:rPr>
                      <w:i/>
                      <w:smallCaps w:val="0"/>
                      <w:color w:val="292425"/>
                      <w:spacing w:val="-5"/>
                      <w:w w:val="94"/>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val="0"/>
                      <w:color w:val="292425"/>
                      <w:spacing w:val="-1"/>
                      <w:w w:val="97"/>
                      <w:sz w:val="24"/>
                    </w:rPr>
                    <w:t>in </w:t>
                  </w:r>
                  <w:r>
                    <w:rPr>
                      <w:i/>
                      <w:smallCaps w:val="0"/>
                      <w:color w:val="292425"/>
                      <w:spacing w:val="-1"/>
                      <w:w w:val="97"/>
                      <w:sz w:val="24"/>
                    </w:rPr>
                    <w:t> </w:t>
                  </w:r>
                  <w:r>
                    <w:rPr>
                      <w:i/>
                      <w:smallCaps w:val="0"/>
                      <w:color w:val="292425"/>
                      <w:spacing w:val="-1"/>
                      <w:w w:val="108"/>
                      <w:sz w:val="24"/>
                    </w:rPr>
                    <w:t>Q2</w:t>
                  </w:r>
                  <w:r>
                    <w:rPr>
                      <w:i/>
                      <w:smallCaps w:val="0"/>
                      <w:color w:val="292425"/>
                      <w:w w:val="108"/>
                      <w:sz w:val="24"/>
                    </w:rPr>
                    <w:t>,</w:t>
                  </w:r>
                  <w:r>
                    <w:rPr>
                      <w:i/>
                      <w:smallCaps w:val="0"/>
                      <w:color w:val="292425"/>
                      <w:sz w:val="24"/>
                    </w:rPr>
                    <w:t> </w:t>
                  </w:r>
                  <w:r>
                    <w:rPr>
                      <w:i/>
                      <w:smallCaps/>
                      <w:color w:val="292425"/>
                      <w:spacing w:val="-1"/>
                      <w:w w:val="76"/>
                      <w:sz w:val="24"/>
                    </w:rPr>
                    <w:t>afte</w:t>
                  </w:r>
                  <w:r>
                    <w:rPr>
                      <w:i/>
                      <w:smallCaps/>
                      <w:color w:val="292425"/>
                      <w:w w:val="76"/>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87"/>
                      <w:sz w:val="24"/>
                    </w:rPr>
                    <w:t>w</w:t>
                  </w:r>
                  <w:r>
                    <w:rPr>
                      <w:i/>
                      <w:smallCaps/>
                      <w:color w:val="292425"/>
                      <w:spacing w:val="-1"/>
                      <w:w w:val="87"/>
                      <w:sz w:val="24"/>
                    </w:rPr>
                    <w:t>eakn</w:t>
                  </w:r>
                  <w:r>
                    <w:rPr>
                      <w:i/>
                      <w:smallCaps/>
                      <w:color w:val="292425"/>
                      <w:spacing w:val="-5"/>
                      <w:w w:val="87"/>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color w:val="292425"/>
                      <w:spacing w:val="-1"/>
                      <w:w w:val="80"/>
                      <w:sz w:val="24"/>
                    </w:rPr>
                    <w:t>ar</w:t>
                  </w:r>
                  <w:r>
                    <w:rPr>
                      <w:i/>
                      <w:smallCaps/>
                      <w:color w:val="292425"/>
                      <w:w w:val="80"/>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96"/>
                      <w:sz w:val="24"/>
                    </w:rPr>
                    <w:t>y</w:t>
                  </w:r>
                  <w:r>
                    <w:rPr>
                      <w:i/>
                      <w:smallCaps/>
                      <w:color w:val="292425"/>
                      <w:spacing w:val="-1"/>
                      <w:w w:val="91"/>
                      <w:sz w:val="24"/>
                    </w:rPr>
                    <w:t>ea</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6"/>
                      <w:sz w:val="24"/>
                    </w:rPr>
                    <w:t>An</w:t>
                  </w:r>
                  <w:r>
                    <w:rPr>
                      <w:i/>
                      <w:smallCaps w:val="0"/>
                      <w:color w:val="292425"/>
                      <w:w w:val="96"/>
                      <w:sz w:val="24"/>
                    </w:rPr>
                    <w:t>d</w:t>
                  </w:r>
                  <w:r>
                    <w:rPr>
                      <w:i/>
                      <w:smallCaps w:val="0"/>
                      <w:color w:val="292425"/>
                      <w:sz w:val="24"/>
                    </w:rPr>
                    <w:t> </w:t>
                  </w:r>
                  <w:r>
                    <w:rPr>
                      <w:i/>
                      <w:smallCaps w:val="0"/>
                      <w:color w:val="292425"/>
                      <w:spacing w:val="-1"/>
                      <w:w w:val="99"/>
                      <w:sz w:val="24"/>
                    </w:rPr>
                    <w:t>ne</w:t>
                  </w:r>
                  <w:r>
                    <w:rPr>
                      <w:i/>
                      <w:smallCaps w:val="0"/>
                      <w:color w:val="292425"/>
                      <w:w w:val="99"/>
                      <w:sz w:val="24"/>
                    </w:rPr>
                    <w:t>t</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89"/>
                      <w:sz w:val="24"/>
                    </w:rPr>
                    <w:t>ad</w:t>
                  </w:r>
                  <w:r>
                    <w:rPr>
                      <w:i/>
                      <w:smallCaps/>
                      <w:color w:val="292425"/>
                      <w:w w:val="89"/>
                      <w:sz w:val="24"/>
                    </w:rPr>
                    <w:t>e</w:t>
                  </w:r>
                  <w:r>
                    <w:rPr>
                      <w:i/>
                      <w:smallCaps w:val="0"/>
                      <w:color w:val="292425"/>
                      <w:sz w:val="24"/>
                    </w:rPr>
                    <w:t> </w:t>
                  </w:r>
                  <w:r>
                    <w:rPr>
                      <w:i/>
                      <w:smallCaps/>
                      <w:color w:val="292425"/>
                      <w:spacing w:val="-1"/>
                      <w:w w:val="93"/>
                      <w:sz w:val="24"/>
                    </w:rPr>
                    <w:t>mad</w:t>
                  </w:r>
                  <w:r>
                    <w:rPr>
                      <w:i/>
                      <w:smallCaps/>
                      <w:color w:val="292425"/>
                      <w:w w:val="93"/>
                      <w:sz w:val="24"/>
                    </w:rPr>
                    <w:t>e</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7"/>
                      <w:sz w:val="24"/>
                    </w:rPr>
                    <w:t>positi</w:t>
                  </w:r>
                  <w:r>
                    <w:rPr>
                      <w:i/>
                      <w:smallCaps w:val="0"/>
                      <w:color w:val="292425"/>
                      <w:spacing w:val="-8"/>
                      <w:w w:val="97"/>
                      <w:sz w:val="24"/>
                    </w:rPr>
                    <w:t>v</w:t>
                  </w:r>
                  <w:r>
                    <w:rPr>
                      <w:i/>
                      <w:smallCaps w:val="0"/>
                      <w:color w:val="292425"/>
                      <w:w w:val="91"/>
                      <w:sz w:val="24"/>
                    </w:rPr>
                    <w:t>e</w:t>
                  </w:r>
                  <w:r>
                    <w:rPr>
                      <w:i/>
                      <w:smallCaps w:val="0"/>
                      <w:color w:val="292425"/>
                      <w:sz w:val="24"/>
                    </w:rPr>
                    <w:t> </w:t>
                  </w:r>
                  <w:r>
                    <w:rPr>
                      <w:i/>
                      <w:smallCaps w:val="0"/>
                      <w:color w:val="292425"/>
                      <w:spacing w:val="-1"/>
                      <w:w w:val="96"/>
                      <w:sz w:val="24"/>
                    </w:rPr>
                    <w:t>contributio</w:t>
                  </w:r>
                  <w:r>
                    <w:rPr>
                      <w:i/>
                      <w:smallCaps w:val="0"/>
                      <w:color w:val="292425"/>
                      <w:w w:val="96"/>
                      <w:sz w:val="24"/>
                    </w:rPr>
                    <w:t>n</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3"/>
                      <w:sz w:val="24"/>
                    </w:rPr>
                    <w:t>GDP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5"/>
                      <w:sz w:val="24"/>
                    </w:rPr>
                    <w:t>secon</w:t>
                  </w:r>
                  <w:r>
                    <w:rPr>
                      <w:i/>
                      <w:smallCaps w:val="0"/>
                      <w:color w:val="292425"/>
                      <w:w w:val="95"/>
                      <w:sz w:val="24"/>
                    </w:rPr>
                    <w:t>d</w:t>
                  </w:r>
                  <w:r>
                    <w:rPr>
                      <w:i/>
                      <w:smallCaps w:val="0"/>
                      <w:color w:val="292425"/>
                      <w:sz w:val="24"/>
                    </w:rPr>
                    <w:t> </w:t>
                  </w:r>
                  <w:r>
                    <w:rPr>
                      <w:i/>
                      <w:smallCaps w:val="0"/>
                      <w:color w:val="292425"/>
                      <w:spacing w:val="-1"/>
                      <w:w w:val="95"/>
                      <w:sz w:val="24"/>
                    </w:rPr>
                    <w:t>consecuti</w:t>
                  </w:r>
                  <w:r>
                    <w:rPr>
                      <w:i/>
                      <w:smallCaps w:val="0"/>
                      <w:color w:val="292425"/>
                      <w:spacing w:val="-8"/>
                      <w:w w:val="95"/>
                      <w:sz w:val="24"/>
                    </w:rPr>
                    <w:t>v</w:t>
                  </w:r>
                  <w:r>
                    <w:rPr>
                      <w:i/>
                      <w:smallCaps w:val="0"/>
                      <w:color w:val="292425"/>
                      <w:w w:val="91"/>
                      <w:sz w:val="24"/>
                    </w:rPr>
                    <w:t>e</w:t>
                  </w:r>
                  <w:r>
                    <w:rPr>
                      <w:i/>
                      <w:smallCaps w:val="0"/>
                      <w:color w:val="292425"/>
                      <w:sz w:val="24"/>
                    </w:rPr>
                    <w:t> </w:t>
                  </w:r>
                  <w:r>
                    <w:rPr>
                      <w:i/>
                      <w:smallCaps/>
                      <w:color w:val="292425"/>
                      <w:spacing w:val="-1"/>
                      <w:w w:val="79"/>
                      <w:sz w:val="24"/>
                    </w:rPr>
                    <w:t>quarte</w:t>
                  </w:r>
                  <w:r>
                    <w:rPr>
                      <w:i/>
                      <w:smallCaps/>
                      <w:color w:val="292425"/>
                      <w:w w:val="79"/>
                      <w:sz w:val="24"/>
                    </w:rPr>
                    <w:t>r</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Q2</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smallCaps w:val="0"/>
                      <w:color w:val="292425"/>
                      <w:spacing w:val="-1"/>
                      <w:w w:val="101"/>
                      <w:sz w:val="24"/>
                    </w:rPr>
                    <w:t>Blu</w:t>
                  </w:r>
                  <w:r>
                    <w:rPr>
                      <w:smallCaps w:val="0"/>
                      <w:color w:val="292425"/>
                      <w:w w:val="101"/>
                      <w:sz w:val="24"/>
                    </w:rPr>
                    <w:t>e</w:t>
                  </w:r>
                  <w:r>
                    <w:rPr>
                      <w:smallCaps w:val="0"/>
                      <w:color w:val="292425"/>
                      <w:sz w:val="24"/>
                    </w:rPr>
                    <w:t> </w:t>
                  </w:r>
                  <w:r>
                    <w:rPr>
                      <w:smallCaps w:val="0"/>
                      <w:color w:val="292425"/>
                      <w:spacing w:val="-1"/>
                      <w:w w:val="99"/>
                      <w:sz w:val="24"/>
                    </w:rPr>
                    <w:t>Boo</w:t>
                  </w:r>
                  <w:r>
                    <w:rPr>
                      <w:smallCaps w:val="0"/>
                      <w:color w:val="292425"/>
                      <w:w w:val="99"/>
                      <w:sz w:val="24"/>
                    </w:rPr>
                    <w:t>k</w:t>
                  </w:r>
                  <w:r>
                    <w:rPr>
                      <w:smallCaps w:val="0"/>
                      <w:color w:val="292425"/>
                      <w:sz w:val="24"/>
                    </w:rPr>
                    <w:t> </w:t>
                  </w:r>
                  <w:r>
                    <w:rPr>
                      <w:i/>
                      <w:smallCaps w:val="0"/>
                      <w:color w:val="292425"/>
                      <w:spacing w:val="-1"/>
                      <w:w w:val="98"/>
                      <w:sz w:val="24"/>
                    </w:rPr>
                    <w:t>con</w:t>
                  </w:r>
                  <w:r>
                    <w:rPr>
                      <w:i/>
                      <w:smallCaps w:val="0"/>
                      <w:color w:val="292425"/>
                      <w:spacing w:val="-3"/>
                      <w:w w:val="98"/>
                      <w:sz w:val="24"/>
                    </w:rPr>
                    <w:t>t</w:t>
                  </w:r>
                  <w:r>
                    <w:rPr>
                      <w:i/>
                      <w:smallCaps/>
                      <w:color w:val="292425"/>
                      <w:spacing w:val="-1"/>
                      <w:w w:val="91"/>
                      <w:sz w:val="24"/>
                    </w:rPr>
                    <w:t>aine</w:t>
                  </w:r>
                  <w:r>
                    <w:rPr>
                      <w:i/>
                      <w:smallCaps/>
                      <w:color w:val="292425"/>
                      <w:w w:val="91"/>
                      <w:sz w:val="24"/>
                    </w:rPr>
                    <w:t>d</w:t>
                  </w:r>
                  <w:r>
                    <w:rPr>
                      <w:i/>
                      <w:smallCaps w:val="0"/>
                      <w:color w:val="292425"/>
                      <w:sz w:val="24"/>
                    </w:rPr>
                    <w:t> </w:t>
                  </w:r>
                  <w:r>
                    <w:rPr>
                      <w:i/>
                      <w:smallCaps/>
                      <w:color w:val="292425"/>
                      <w:spacing w:val="-1"/>
                      <w:w w:val="95"/>
                      <w:sz w:val="24"/>
                    </w:rPr>
                    <w:t>ma</w:t>
                  </w:r>
                  <w:r>
                    <w:rPr>
                      <w:i/>
                      <w:smallCaps/>
                      <w:color w:val="292425"/>
                      <w:spacing w:val="-5"/>
                      <w:w w:val="95"/>
                      <w:sz w:val="24"/>
                    </w:rPr>
                    <w:t>j</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5"/>
                      <w:w w:val="86"/>
                      <w:sz w:val="24"/>
                    </w:rPr>
                    <w:t>r</w:t>
                  </w:r>
                  <w:r>
                    <w:rPr>
                      <w:i/>
                      <w:smallCaps w:val="0"/>
                      <w:color w:val="292425"/>
                      <w:spacing w:val="-1"/>
                      <w:w w:val="95"/>
                      <w:sz w:val="24"/>
                    </w:rPr>
                    <w:t>evisions</w:t>
                  </w:r>
                  <w:r>
                    <w:rPr>
                      <w:i/>
                      <w:smallCaps w:val="0"/>
                      <w:color w:val="292425"/>
                      <w:w w:val="95"/>
                      <w:sz w:val="24"/>
                    </w:rPr>
                    <w:t>.</w:t>
                  </w:r>
                  <w:r>
                    <w:rPr>
                      <w:i/>
                      <w:smallCaps w:val="0"/>
                      <w:color w:val="292425"/>
                      <w:sz w:val="24"/>
                    </w:rPr>
                    <w:t> </w:t>
                  </w:r>
                  <w:r>
                    <w:rPr>
                      <w:i/>
                      <w:smallCaps w:val="0"/>
                      <w:color w:val="292425"/>
                      <w:spacing w:val="1"/>
                      <w:sz w:val="24"/>
                    </w:rPr>
                    <w:t> </w:t>
                  </w:r>
                  <w:r>
                    <w:rPr>
                      <w:i/>
                      <w:smallCaps w:val="0"/>
                      <w:color w:val="292425"/>
                      <w:spacing w:val="-1"/>
                      <w:w w:val="93"/>
                      <w:sz w:val="24"/>
                    </w:rPr>
                    <w:t>GDP</w:t>
                  </w:r>
                  <w:r>
                    <w:rPr>
                      <w:i/>
                      <w:smallCaps w:val="0"/>
                      <w:color w:val="292425"/>
                      <w:spacing w:val="-1"/>
                      <w:w w:val="93"/>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7"/>
                      <w:sz w:val="24"/>
                    </w:rPr>
                    <w:t>n</w:t>
                  </w:r>
                  <w:r>
                    <w:rPr>
                      <w:i/>
                      <w:smallCaps w:val="0"/>
                      <w:color w:val="292425"/>
                      <w:spacing w:val="-4"/>
                      <w:w w:val="97"/>
                      <w:sz w:val="24"/>
                    </w:rPr>
                    <w:t>o</w:t>
                  </w:r>
                  <w:r>
                    <w:rPr>
                      <w:i/>
                      <w:smallCaps w:val="0"/>
                      <w:color w:val="292425"/>
                      <w:w w:val="87"/>
                      <w:sz w:val="24"/>
                    </w:rPr>
                    <w:t>w</w:t>
                  </w:r>
                  <w:r>
                    <w:rPr>
                      <w:i/>
                      <w:smallCaps w:val="0"/>
                      <w:color w:val="292425"/>
                      <w:sz w:val="24"/>
                    </w:rPr>
                    <w:t> </w:t>
                  </w:r>
                  <w:r>
                    <w:rPr>
                      <w:i/>
                      <w:smallCaps w:val="0"/>
                      <w:color w:val="292425"/>
                      <w:spacing w:val="-5"/>
                      <w:w w:val="91"/>
                      <w:sz w:val="24"/>
                    </w:rPr>
                    <w:t>e</w:t>
                  </w:r>
                  <w:r>
                    <w:rPr>
                      <w:i/>
                      <w:smallCaps/>
                      <w:color w:val="292425"/>
                      <w:spacing w:val="-1"/>
                      <w:w w:val="88"/>
                      <w:sz w:val="24"/>
                    </w:rPr>
                    <w:t>stimate</w:t>
                  </w:r>
                  <w:r>
                    <w:rPr>
                      <w:i/>
                      <w:smallCaps/>
                      <w:color w:val="292425"/>
                      <w:w w:val="8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2"/>
                      <w:sz w:val="24"/>
                    </w:rPr>
                    <w:t>onge</w:t>
                  </w:r>
                  <w:r>
                    <w:rPr>
                      <w:i/>
                      <w:smallCaps w:val="0"/>
                      <w:color w:val="292425"/>
                      <w:w w:val="92"/>
                      <w:sz w:val="24"/>
                    </w:rPr>
                    <w:t>r</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41"/>
                      <w:w w:val="121"/>
                      <w:sz w:val="24"/>
                    </w:rPr>
                    <w:t>1</w:t>
                  </w:r>
                  <w:r>
                    <w:rPr>
                      <w:i/>
                      <w:smallCaps w:val="0"/>
                      <w:color w:val="292425"/>
                      <w:spacing w:val="-25"/>
                      <w:w w:val="121"/>
                      <w:sz w:val="24"/>
                    </w:rPr>
                    <w:t>99</w:t>
                  </w:r>
                  <w:r>
                    <w:rPr>
                      <w:i/>
                      <w:smallCaps w:val="0"/>
                      <w:color w:val="292425"/>
                      <w:w w:val="121"/>
                      <w:sz w:val="24"/>
                    </w:rPr>
                    <w:t>9</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7"/>
                      <w:w w:val="121"/>
                      <w:sz w:val="24"/>
                    </w:rPr>
                    <w:t>2</w:t>
                  </w:r>
                  <w:r>
                    <w:rPr>
                      <w:i/>
                      <w:smallCaps w:val="0"/>
                      <w:color w:val="292425"/>
                      <w:spacing w:val="-1"/>
                      <w:w w:val="115"/>
                      <w:sz w:val="24"/>
                    </w:rPr>
                    <w:t>00</w:t>
                  </w:r>
                  <w:r>
                    <w:rPr>
                      <w:i/>
                      <w:smallCaps w:val="0"/>
                      <w:color w:val="292425"/>
                      <w:w w:val="115"/>
                      <w:sz w:val="24"/>
                    </w:rPr>
                    <w:t>0</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7"/>
                      <w:sz w:val="24"/>
                    </w:rPr>
                    <w:t>though</w:t>
                  </w:r>
                  <w:r>
                    <w:rPr>
                      <w:i/>
                      <w:smallCaps w:val="0"/>
                      <w:color w:val="292425"/>
                      <w:w w:val="97"/>
                      <w:sz w:val="24"/>
                    </w:rPr>
                    <w:t>t</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tim</w:t>
                  </w:r>
                  <w:r>
                    <w:rPr>
                      <w:i/>
                      <w:smallCaps w:val="0"/>
                      <w:color w:val="292425"/>
                      <w:w w:val="97"/>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the </w:t>
                  </w:r>
                  <w:r>
                    <w:rPr>
                      <w:i/>
                      <w:smallCaps w:val="0"/>
                      <w:color w:val="292425"/>
                      <w:spacing w:val="-4"/>
                      <w:w w:val="92"/>
                      <w:sz w:val="24"/>
                    </w:rPr>
                    <w:t>A</w:t>
                  </w:r>
                  <w:r>
                    <w:rPr>
                      <w:i/>
                      <w:smallCaps w:val="0"/>
                      <w:color w:val="292425"/>
                      <w:spacing w:val="-1"/>
                      <w:w w:val="95"/>
                      <w:sz w:val="24"/>
                    </w:rPr>
                    <w:t>ugus</w:t>
                  </w:r>
                  <w:r>
                    <w:rPr>
                      <w:i/>
                      <w:smallCaps w:val="0"/>
                      <w:color w:val="292425"/>
                      <w:w w:val="95"/>
                      <w:sz w:val="24"/>
                    </w:rPr>
                    <w:t>t</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6"/>
                      <w:sz w:val="24"/>
                    </w:rPr>
                    <w:t>An</w:t>
                  </w:r>
                  <w:r>
                    <w:rPr>
                      <w:i/>
                      <w:smallCaps w:val="0"/>
                      <w:color w:val="292425"/>
                      <w:w w:val="96"/>
                      <w:sz w:val="24"/>
                    </w:rPr>
                    <w:t>d</w:t>
                  </w:r>
                  <w:r>
                    <w:rPr>
                      <w:i/>
                      <w:smallCaps w:val="0"/>
                      <w:color w:val="292425"/>
                      <w:sz w:val="24"/>
                    </w:rPr>
                    <w:t> </w:t>
                  </w:r>
                  <w:r>
                    <w:rPr>
                      <w:i/>
                      <w:smallCaps w:val="0"/>
                      <w:color w:val="292425"/>
                      <w:spacing w:val="-1"/>
                      <w:w w:val="95"/>
                      <w:sz w:val="24"/>
                    </w:rPr>
                    <w:t>the</w:t>
                  </w:r>
                  <w:r>
                    <w:rPr>
                      <w:i/>
                      <w:smallCaps w:val="0"/>
                      <w:color w:val="292425"/>
                      <w:spacing w:val="-5"/>
                      <w:w w:val="95"/>
                      <w:sz w:val="24"/>
                    </w:rPr>
                    <w:t>r</w:t>
                  </w:r>
                  <w:r>
                    <w:rPr>
                      <w:i/>
                      <w:smallCaps w:val="0"/>
                      <w:color w:val="292425"/>
                      <w:w w:val="91"/>
                      <w:sz w:val="24"/>
                    </w:rPr>
                    <w:t>e</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4"/>
                      <w:sz w:val="24"/>
                    </w:rPr>
                    <w:t>som</w:t>
                  </w:r>
                  <w:r>
                    <w:rPr>
                      <w:i/>
                      <w:smallCaps w:val="0"/>
                      <w:color w:val="292425"/>
                      <w:w w:val="94"/>
                      <w:sz w:val="24"/>
                    </w:rPr>
                    <w:t>e</w:t>
                  </w:r>
                  <w:r>
                    <w:rPr>
                      <w:i/>
                      <w:smallCaps w:val="0"/>
                      <w:color w:val="292425"/>
                      <w:sz w:val="24"/>
                    </w:rPr>
                    <w:t> </w:t>
                  </w:r>
                  <w:r>
                    <w:rPr>
                      <w:i/>
                      <w:smallCaps/>
                      <w:color w:val="292425"/>
                      <w:spacing w:val="-1"/>
                      <w:w w:val="84"/>
                      <w:sz w:val="24"/>
                    </w:rPr>
                    <w:t>chang</w:t>
                  </w:r>
                  <w:r>
                    <w:rPr>
                      <w:i/>
                      <w:smallCaps/>
                      <w:color w:val="292425"/>
                      <w:w w:val="84"/>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6"/>
                      <w:sz w:val="24"/>
                    </w:rPr>
                    <w:t>balanc</w:t>
                  </w:r>
                  <w:r>
                    <w:rPr>
                      <w:i/>
                      <w:smallCaps/>
                      <w:color w:val="292425"/>
                      <w:w w:val="86"/>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96"/>
                      <w:sz w:val="24"/>
                    </w:rPr>
                    <w:t>consumptio</w:t>
                  </w:r>
                  <w:r>
                    <w:rPr>
                      <w:i/>
                      <w:smallCaps w:val="0"/>
                      <w:color w:val="292425"/>
                      <w:w w:val="96"/>
                      <w:sz w:val="24"/>
                    </w:rPr>
                    <w:t>n</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wth</w:t>
                  </w:r>
                  <w:r>
                    <w:rPr>
                      <w:i/>
                      <w:smallCaps w:val="0"/>
                      <w:color w:val="292425"/>
                      <w:spacing w:val="-1"/>
                      <w:w w:val="94"/>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9"/>
                      <w:sz w:val="24"/>
                    </w:rPr>
                    <w:t>ne</w:t>
                  </w:r>
                  <w:r>
                    <w:rPr>
                      <w:i/>
                      <w:smallCaps w:val="0"/>
                      <w:color w:val="292425"/>
                      <w:w w:val="99"/>
                      <w:sz w:val="24"/>
                    </w:rPr>
                    <w:t>t</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89"/>
                      <w:sz w:val="24"/>
                    </w:rPr>
                    <w:t>ad</w:t>
                  </w:r>
                  <w:r>
                    <w:rPr>
                      <w:i/>
                      <w:smallCaps/>
                      <w:color w:val="292425"/>
                      <w:w w:val="89"/>
                      <w:sz w:val="24"/>
                    </w:rPr>
                    <w:t>e</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2"/>
                      <w:sz w:val="24"/>
                    </w:rPr>
                    <w:t>onge</w:t>
                  </w:r>
                  <w:r>
                    <w:rPr>
                      <w:i/>
                      <w:smallCaps w:val="0"/>
                      <w:color w:val="292425"/>
                      <w:w w:val="92"/>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1"/>
                      <w:w w:val="93"/>
                      <w:sz w:val="24"/>
                    </w:rPr>
                    <w:t>evious</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5"/>
                      <w:w w:val="91"/>
                      <w:sz w:val="24"/>
                    </w:rPr>
                    <w:t>e</w:t>
                  </w:r>
                  <w:r>
                    <w:rPr>
                      <w:i/>
                      <w:smallCaps/>
                      <w:color w:val="292425"/>
                      <w:spacing w:val="-1"/>
                      <w:w w:val="89"/>
                      <w:sz w:val="24"/>
                    </w:rPr>
                    <w:t>stimated</w:t>
                  </w:r>
                  <w:r>
                    <w:rPr>
                      <w:i/>
                      <w:smallCaps/>
                      <w:color w:val="292425"/>
                      <w:w w:val="89"/>
                      <w:sz w:val="24"/>
                    </w:rPr>
                    <w:t>.</w:t>
                  </w:r>
                  <w:r>
                    <w:rPr>
                      <w:i/>
                      <w:smallCaps w:val="0"/>
                      <w:color w:val="292425"/>
                      <w:sz w:val="24"/>
                    </w:rPr>
                    <w:t> </w:t>
                  </w:r>
                  <w:r>
                    <w:rPr>
                      <w:i/>
                      <w:smallCaps w:val="0"/>
                      <w:color w:val="292425"/>
                      <w:spacing w:val="1"/>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firs</w:t>
                  </w:r>
                  <w:r>
                    <w:rPr>
                      <w:i/>
                      <w:smallCaps w:val="0"/>
                      <w:color w:val="292425"/>
                      <w:w w:val="97"/>
                      <w:sz w:val="24"/>
                    </w:rPr>
                    <w:t>t</w:t>
                  </w:r>
                  <w:r>
                    <w:rPr>
                      <w:i/>
                      <w:smallCaps w:val="0"/>
                      <w:color w:val="292425"/>
                      <w:sz w:val="24"/>
                    </w:rPr>
                    <w:t> </w:t>
                  </w:r>
                  <w:r>
                    <w:rPr>
                      <w:i/>
                      <w:smallCaps/>
                      <w:color w:val="292425"/>
                      <w:spacing w:val="-1"/>
                      <w:w w:val="74"/>
                      <w:sz w:val="24"/>
                    </w:rPr>
                    <w:t>hal</w:t>
                  </w:r>
                  <w:r>
                    <w:rPr>
                      <w:i/>
                      <w:smallCaps/>
                      <w:color w:val="292425"/>
                      <w:w w:val="74"/>
                      <w:sz w:val="24"/>
                    </w:rPr>
                    <w:t>f</w:t>
                  </w:r>
                  <w:r>
                    <w:rPr>
                      <w:i/>
                      <w:smallCaps w:val="0"/>
                      <w:color w:val="292425"/>
                      <w:sz w:val="24"/>
                    </w:rPr>
                    <w:t> </w:t>
                  </w:r>
                  <w:r>
                    <w:rPr>
                      <w:i/>
                      <w:smallCaps w:val="0"/>
                      <w:color w:val="292425"/>
                      <w:spacing w:val="-1"/>
                      <w:w w:val="98"/>
                      <w:sz w:val="24"/>
                    </w:rPr>
                    <w:t>of </w:t>
                  </w:r>
                  <w:r>
                    <w:rPr>
                      <w:i/>
                      <w:smallCaps w:val="0"/>
                      <w:color w:val="292425"/>
                      <w:spacing w:val="-17"/>
                      <w:w w:val="118"/>
                      <w:sz w:val="24"/>
                    </w:rPr>
                    <w:t>2</w:t>
                  </w:r>
                  <w:r>
                    <w:rPr>
                      <w:i/>
                      <w:smallCaps w:val="0"/>
                      <w:color w:val="292425"/>
                      <w:w w:val="118"/>
                      <w:sz w:val="24"/>
                    </w:rPr>
                    <w:t>0</w:t>
                  </w:r>
                  <w:r>
                    <w:rPr>
                      <w:i/>
                      <w:smallCaps w:val="0"/>
                      <w:color w:val="292425"/>
                      <w:spacing w:val="-25"/>
                      <w:w w:val="118"/>
                      <w:sz w:val="24"/>
                    </w:rPr>
                    <w:t>0</w:t>
                  </w:r>
                  <w:r>
                    <w:rPr>
                      <w:i/>
                      <w:smallCaps w:val="0"/>
                      <w:color w:val="292425"/>
                      <w:w w:val="118"/>
                      <w:sz w:val="24"/>
                    </w:rPr>
                    <w:t>3</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color w:val="292425"/>
                      <w:spacing w:val="-1"/>
                      <w:w w:val="81"/>
                      <w:sz w:val="24"/>
                    </w:rPr>
                    <w:t>als</w:t>
                  </w:r>
                  <w:r>
                    <w:rPr>
                      <w:i/>
                      <w:smallCaps/>
                      <w:color w:val="292425"/>
                      <w:w w:val="81"/>
                      <w:sz w:val="24"/>
                    </w:rPr>
                    <w:t>o</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1"/>
                      <w:w w:val="95"/>
                      <w:sz w:val="24"/>
                    </w:rPr>
                    <w:t>vise</w:t>
                  </w:r>
                  <w:r>
                    <w:rPr>
                      <w:i/>
                      <w:smallCaps w:val="0"/>
                      <w:color w:val="292425"/>
                      <w:w w:val="95"/>
                      <w:sz w:val="24"/>
                    </w:rPr>
                    <w:t>d</w:t>
                  </w:r>
                  <w:r>
                    <w:rPr>
                      <w:i/>
                      <w:smallCaps w:val="0"/>
                      <w:color w:val="292425"/>
                      <w:sz w:val="24"/>
                    </w:rPr>
                    <w:t> </w:t>
                  </w:r>
                  <w:r>
                    <w:rPr>
                      <w:i/>
                      <w:smallCaps w:val="0"/>
                      <w:color w:val="292425"/>
                      <w:spacing w:val="-1"/>
                      <w:w w:val="99"/>
                      <w:sz w:val="24"/>
                    </w:rPr>
                    <w:t>up</w:t>
                  </w:r>
                  <w:r>
                    <w:rPr>
                      <w:i/>
                      <w:smallCaps w:val="0"/>
                      <w:color w:val="292425"/>
                      <w:w w:val="99"/>
                      <w:sz w:val="24"/>
                    </w:rPr>
                    <w:t>.</w:t>
                  </w:r>
                  <w:r>
                    <w:rPr>
                      <w:i/>
                      <w:smallCaps w:val="0"/>
                      <w:color w:val="292425"/>
                      <w:sz w:val="24"/>
                    </w:rPr>
                    <w:t> </w:t>
                  </w:r>
                  <w:r>
                    <w:rPr>
                      <w:i/>
                      <w:smallCaps w:val="0"/>
                      <w:color w:val="292425"/>
                      <w:spacing w:val="1"/>
                      <w:sz w:val="24"/>
                    </w:rPr>
                    <w:t> </w:t>
                  </w:r>
                  <w:r>
                    <w:rPr>
                      <w:i/>
                      <w:smallCaps w:val="0"/>
                      <w:color w:val="292425"/>
                      <w:spacing w:val="-1"/>
                      <w:w w:val="93"/>
                      <w:sz w:val="24"/>
                    </w:rPr>
                    <w:t>The</w:t>
                  </w:r>
                  <w:r>
                    <w:rPr>
                      <w:i/>
                      <w:smallCaps w:val="0"/>
                      <w:color w:val="292425"/>
                      <w:spacing w:val="-5"/>
                      <w:w w:val="93"/>
                      <w:sz w:val="24"/>
                    </w:rPr>
                    <w:t>r</w:t>
                  </w:r>
                  <w:r>
                    <w:rPr>
                      <w:i/>
                      <w:smallCaps w:val="0"/>
                      <w:color w:val="292425"/>
                      <w:w w:val="91"/>
                      <w:sz w:val="24"/>
                    </w:rPr>
                    <w:t>e</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3"/>
                      <w:sz w:val="24"/>
                    </w:rPr>
                    <w:t>sin</w:t>
                  </w:r>
                  <w:r>
                    <w:rPr>
                      <w:i/>
                      <w:smallCaps w:val="0"/>
                      <w:color w:val="292425"/>
                      <w:w w:val="93"/>
                      <w:sz w:val="24"/>
                    </w:rPr>
                    <w:t>g</w:t>
                  </w:r>
                  <w:r>
                    <w:rPr>
                      <w:i/>
                      <w:smallCaps w:val="0"/>
                      <w:color w:val="292425"/>
                      <w:sz w:val="24"/>
                    </w:rPr>
                    <w:t> </w:t>
                  </w:r>
                  <w:r>
                    <w:rPr>
                      <w:i/>
                      <w:smallCaps w:val="0"/>
                      <w:color w:val="292425"/>
                      <w:spacing w:val="-1"/>
                      <w:w w:val="93"/>
                      <w:sz w:val="24"/>
                    </w:rPr>
                    <w:t>sign</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78"/>
                      <w:sz w:val="24"/>
                    </w:rPr>
                    <w:t>globa</w:t>
                  </w:r>
                  <w:r>
                    <w:rPr>
                      <w:i/>
                      <w:smallCaps/>
                      <w:color w:val="292425"/>
                      <w:w w:val="78"/>
                      <w:sz w:val="24"/>
                    </w:rPr>
                    <w:t>l</w:t>
                  </w:r>
                  <w:r>
                    <w:rPr>
                      <w:i/>
                      <w:smallCaps w:val="0"/>
                      <w:color w:val="292425"/>
                      <w:sz w:val="24"/>
                    </w:rPr>
                    <w:t> </w:t>
                  </w:r>
                  <w:r>
                    <w:rPr>
                      <w:i/>
                      <w:smallCaps/>
                      <w:color w:val="292425"/>
                      <w:spacing w:val="-1"/>
                      <w:w w:val="93"/>
                      <w:sz w:val="24"/>
                    </w:rPr>
                    <w:t>demand,</w:t>
                  </w:r>
                  <w:r>
                    <w:rPr>
                      <w:i/>
                      <w:smallCaps w:val="0"/>
                      <w:color w:val="292425"/>
                      <w:spacing w:val="-1"/>
                      <w:w w:val="93"/>
                      <w:sz w:val="24"/>
                    </w:rPr>
                    <w:t> </w:t>
                  </w:r>
                  <w:r>
                    <w:rPr>
                      <w:i/>
                      <w:smallCaps/>
                      <w:color w:val="292425"/>
                      <w:spacing w:val="-1"/>
                      <w:w w:val="78"/>
                      <w:sz w:val="24"/>
                    </w:rPr>
                    <w:t>particular</w:t>
                  </w:r>
                  <w:r>
                    <w:rPr>
                      <w:i/>
                      <w:smallCaps/>
                      <w:color w:val="292425"/>
                      <w:spacing w:val="-5"/>
                      <w:w w:val="78"/>
                      <w:sz w:val="24"/>
                    </w:rPr>
                    <w:t>l</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107"/>
                      <w:sz w:val="24"/>
                    </w:rPr>
                    <w:t>S</w:t>
                  </w:r>
                  <w:r>
                    <w:rPr>
                      <w:i/>
                      <w:smallCaps w:val="0"/>
                      <w:color w:val="292425"/>
                      <w:spacing w:val="-3"/>
                      <w:w w:val="107"/>
                      <w:sz w:val="24"/>
                    </w:rPr>
                    <w:t>t</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4"/>
                      <w:w w:val="72"/>
                      <w:sz w:val="24"/>
                    </w:rPr>
                    <w:t>J</w:t>
                  </w:r>
                  <w:r>
                    <w:rPr>
                      <w:i/>
                      <w:smallCaps/>
                      <w:color w:val="292425"/>
                      <w:spacing w:val="-1"/>
                      <w:w w:val="99"/>
                      <w:sz w:val="24"/>
                    </w:rPr>
                    <w:t>apan</w:t>
                  </w:r>
                  <w:r>
                    <w:rPr>
                      <w:i/>
                      <w:smallCaps/>
                      <w:color w:val="292425"/>
                      <w:w w:val="99"/>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1"/>
                      <w:sz w:val="24"/>
                    </w:rPr>
                    <w:t>eu</w:t>
                  </w:r>
                  <w:r>
                    <w:rPr>
                      <w:i/>
                      <w:smallCaps w:val="0"/>
                      <w:color w:val="292425"/>
                      <w:spacing w:val="-3"/>
                      <w:w w:val="91"/>
                      <w:sz w:val="24"/>
                    </w:rPr>
                    <w:t>r</w:t>
                  </w:r>
                  <w:r>
                    <w:rPr>
                      <w:i/>
                      <w:smallCaps w:val="0"/>
                      <w:color w:val="292425"/>
                      <w:w w:val="95"/>
                      <w:sz w:val="24"/>
                    </w:rPr>
                    <w:t>o</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color w:val="292425"/>
                      <w:spacing w:val="-1"/>
                      <w:w w:val="91"/>
                      <w:sz w:val="24"/>
                    </w:rPr>
                    <w:t>e</w:t>
                  </w:r>
                  <w:r>
                    <w:rPr>
                      <w:i/>
                      <w:smallCaps/>
                      <w:color w:val="292425"/>
                      <w:w w:val="91"/>
                      <w:sz w:val="24"/>
                    </w:rPr>
                    <w:t>a</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color w:val="292425"/>
                      <w:spacing w:val="-1"/>
                      <w:w w:val="93"/>
                      <w:sz w:val="24"/>
                    </w:rPr>
                    <w:t>maine</w:t>
                  </w:r>
                  <w:r>
                    <w:rPr>
                      <w:i/>
                      <w:smallCaps/>
                      <w:color w:val="292425"/>
                      <w:w w:val="93"/>
                      <w:sz w:val="24"/>
                    </w:rPr>
                    <w:t>d</w:t>
                  </w:r>
                  <w:r>
                    <w:rPr>
                      <w:i/>
                      <w:smallCaps w:val="0"/>
                      <w:color w:val="292425"/>
                      <w:sz w:val="24"/>
                    </w:rPr>
                    <w:t> </w:t>
                  </w:r>
                  <w:r>
                    <w:rPr>
                      <w:i/>
                      <w:smallCaps w:val="0"/>
                      <w:color w:val="292425"/>
                      <w:spacing w:val="-8"/>
                      <w:w w:val="87"/>
                      <w:sz w:val="24"/>
                    </w:rPr>
                    <w:t>w</w:t>
                  </w:r>
                  <w:r>
                    <w:rPr>
                      <w:i/>
                      <w:smallCaps/>
                      <w:color w:val="292425"/>
                      <w:spacing w:val="-1"/>
                      <w:w w:val="89"/>
                      <w:sz w:val="24"/>
                    </w:rPr>
                    <w:t>eak.</w:t>
                  </w:r>
                </w:p>
              </w:txbxContent>
            </v:textbox>
            <v:fill type="solid"/>
            <v:stroke dashstyle="solid"/>
            <w10:wrap type="topAndBottom"/>
          </v:shape>
        </w:pict>
      </w:r>
    </w:p>
    <w:p>
      <w:pPr>
        <w:pStyle w:val="BodyText"/>
      </w:pPr>
    </w:p>
    <w:p>
      <w:pPr>
        <w:pStyle w:val="BodyText"/>
      </w:pPr>
    </w:p>
    <w:p>
      <w:pPr>
        <w:pStyle w:val="BodyText"/>
        <w:spacing w:before="10"/>
        <w:rPr>
          <w:sz w:val="29"/>
        </w:rPr>
      </w:pPr>
    </w:p>
    <w:p>
      <w:pPr>
        <w:spacing w:after="0"/>
        <w:rPr>
          <w:sz w:val="29"/>
        </w:rPr>
        <w:sectPr>
          <w:headerReference w:type="even" r:id="rId33"/>
          <w:footerReference w:type="even" r:id="rId34"/>
          <w:footerReference w:type="default" r:id="rId35"/>
          <w:pgSz w:w="11900" w:h="16840"/>
          <w:pgMar w:header="0" w:footer="581" w:top="800" w:bottom="780" w:left="640" w:right="640"/>
          <w:pgNumType w:start="12"/>
        </w:sectPr>
      </w:pPr>
    </w:p>
    <w:p>
      <w:pPr>
        <w:pStyle w:val="BodyText"/>
        <w:spacing w:before="127"/>
        <w:ind w:left="180"/>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93"/>
        </w:rPr>
        <w:t>2</w:t>
      </w:r>
      <w:r>
        <w:rPr>
          <w:rFonts w:ascii="Trebuchet MS"/>
          <w:smallCaps/>
          <w:color w:val="0092C0"/>
          <w:spacing w:val="2"/>
          <w:w w:val="93"/>
        </w:rPr>
        <w:t>.</w:t>
      </w:r>
      <w:r>
        <w:rPr>
          <w:rFonts w:ascii="Trebuchet MS"/>
          <w:smallCaps w:val="0"/>
          <w:color w:val="0092C0"/>
          <w:w w:val="98"/>
        </w:rPr>
        <w:t>A</w:t>
      </w:r>
    </w:p>
    <w:p>
      <w:pPr>
        <w:pStyle w:val="BodyText"/>
        <w:spacing w:before="8"/>
        <w:ind w:left="180"/>
        <w:rPr>
          <w:sz w:val="12"/>
        </w:rPr>
      </w:pPr>
      <w:r>
        <w:rPr>
          <w:rFonts w:ascii="Trebuchet MS"/>
          <w:color w:val="0092C0"/>
        </w:rPr>
        <w:t>Expenditure components of demand</w:t>
      </w:r>
      <w:r>
        <w:rPr>
          <w:color w:val="292425"/>
          <w:position w:val="4"/>
          <w:sz w:val="12"/>
        </w:rPr>
        <w:t>(a)</w:t>
      </w:r>
    </w:p>
    <w:p>
      <w:pPr>
        <w:spacing w:before="105"/>
        <w:ind w:left="180" w:right="0" w:firstLine="0"/>
        <w:jc w:val="left"/>
        <w:rPr>
          <w:sz w:val="14"/>
        </w:rPr>
      </w:pPr>
      <w:r>
        <w:rPr>
          <w:color w:val="292425"/>
          <w:w w:val="110"/>
          <w:sz w:val="14"/>
        </w:rPr>
        <w:t>Percentage changes on a quarter earlier</w:t>
      </w:r>
    </w:p>
    <w:p>
      <w:pPr>
        <w:tabs>
          <w:tab w:pos="3496" w:val="left" w:leader="none"/>
          <w:tab w:pos="4379" w:val="left" w:leader="none"/>
        </w:tabs>
        <w:spacing w:line="150" w:lineRule="exact" w:before="99"/>
        <w:ind w:left="1640" w:right="0" w:firstLine="0"/>
        <w:jc w:val="left"/>
        <w:rPr>
          <w:sz w:val="14"/>
        </w:rPr>
      </w:pPr>
      <w:r>
        <w:rPr>
          <w:color w:val="292425"/>
          <w:spacing w:val="-8"/>
          <w:w w:val="120"/>
          <w:sz w:val="14"/>
          <w:u w:val="single" w:color="292425"/>
        </w:rPr>
        <w:t>2001    </w:t>
      </w:r>
      <w:r>
        <w:rPr>
          <w:color w:val="292425"/>
          <w:spacing w:val="-8"/>
          <w:w w:val="120"/>
          <w:sz w:val="14"/>
        </w:rPr>
        <w:t>   </w:t>
      </w:r>
      <w:r>
        <w:rPr>
          <w:color w:val="292425"/>
          <w:spacing w:val="17"/>
          <w:w w:val="120"/>
          <w:sz w:val="14"/>
        </w:rPr>
        <w:t> </w:t>
      </w:r>
      <w:r>
        <w:rPr>
          <w:color w:val="292425"/>
          <w:spacing w:val="-5"/>
          <w:w w:val="120"/>
          <w:sz w:val="14"/>
          <w:u w:val="single" w:color="292425"/>
        </w:rPr>
        <w:t>2002</w:t>
        <w:tab/>
        <w:t>2003</w:t>
      </w:r>
      <w:r>
        <w:rPr>
          <w:color w:val="292425"/>
          <w:spacing w:val="-5"/>
          <w:sz w:val="14"/>
          <w:u w:val="single" w:color="292425"/>
        </w:rPr>
        <w:tab/>
      </w:r>
    </w:p>
    <w:p>
      <w:pPr>
        <w:tabs>
          <w:tab w:pos="3239" w:val="left" w:leader="none"/>
          <w:tab w:pos="4129" w:val="left" w:leader="none"/>
        </w:tabs>
        <w:spacing w:line="150" w:lineRule="exact" w:before="0"/>
        <w:ind w:left="1640" w:right="0" w:firstLine="0"/>
        <w:jc w:val="left"/>
        <w:rPr>
          <w:sz w:val="14"/>
        </w:rPr>
      </w:pPr>
      <w:r>
        <w:rPr>
          <w:color w:val="292425"/>
          <w:w w:val="110"/>
          <w:sz w:val="14"/>
        </w:rPr>
        <w:t>Average </w:t>
      </w:r>
      <w:r>
        <w:rPr>
          <w:color w:val="292425"/>
          <w:spacing w:val="9"/>
          <w:w w:val="110"/>
          <w:sz w:val="14"/>
        </w:rPr>
        <w:t> </w:t>
      </w:r>
      <w:r>
        <w:rPr>
          <w:color w:val="292425"/>
          <w:w w:val="110"/>
          <w:sz w:val="14"/>
        </w:rPr>
        <w:t>Average</w:t>
      </w:r>
      <w:r>
        <w:rPr>
          <w:color w:val="292425"/>
          <w:spacing w:val="35"/>
          <w:w w:val="110"/>
          <w:sz w:val="14"/>
        </w:rPr>
        <w:t> </w:t>
      </w:r>
      <w:r>
        <w:rPr>
          <w:color w:val="292425"/>
          <w:w w:val="110"/>
          <w:sz w:val="14"/>
        </w:rPr>
        <w:t>Q3</w:t>
        <w:tab/>
        <w:t>Q4    </w:t>
      </w:r>
      <w:r>
        <w:rPr>
          <w:color w:val="292425"/>
          <w:spacing w:val="9"/>
          <w:w w:val="110"/>
          <w:sz w:val="14"/>
        </w:rPr>
        <w:t> </w:t>
      </w:r>
      <w:r>
        <w:rPr>
          <w:color w:val="292425"/>
          <w:w w:val="110"/>
          <w:sz w:val="14"/>
        </w:rPr>
        <w:t>Q1</w:t>
        <w:tab/>
        <w:t>Q2</w:t>
      </w:r>
    </w:p>
    <w:p>
      <w:pPr>
        <w:tabs>
          <w:tab w:pos="3251" w:val="left" w:leader="none"/>
        </w:tabs>
        <w:spacing w:line="20" w:lineRule="exact"/>
        <w:ind w:left="1654" w:right="0" w:firstLine="0"/>
        <w:rPr>
          <w:sz w:val="2"/>
        </w:rPr>
      </w:pPr>
      <w:r>
        <w:rPr>
          <w:sz w:val="2"/>
        </w:rPr>
        <w:pict>
          <v:group style="width:21pt;height:.15pt;mso-position-horizontal-relative:char;mso-position-vertical-relative:line" coordorigin="0,0" coordsize="420,3">
            <v:line style="position:absolute" from="0,1" to="420,1" stroked="true" strokeweight=".125pt" strokecolor="#292425">
              <v:stroke dashstyle="solid"/>
            </v:line>
          </v:group>
        </w:pict>
      </w:r>
      <w:r>
        <w:rPr>
          <w:sz w:val="2"/>
        </w:rPr>
      </w:r>
      <w:r>
        <w:rPr>
          <w:sz w:val="2"/>
        </w:rPr>
        <w:tab/>
      </w:r>
      <w:r>
        <w:rPr>
          <w:sz w:val="2"/>
        </w:rPr>
        <w:pict>
          <v:group style="width:14pt;height:.15pt;mso-position-horizontal-relative:char;mso-position-vertical-relative:line" coordorigin="0,0" coordsize="280,3">
            <v:line style="position:absolute" from="0,1" to="280,1" stroked="true" strokeweight=".125pt" strokecolor="#292425">
              <v:stroke dashstyle="solid"/>
            </v:line>
          </v:group>
        </w:pict>
      </w:r>
      <w:r>
        <w:rPr>
          <w:sz w:val="2"/>
        </w:rPr>
      </w:r>
    </w:p>
    <w:p>
      <w:pPr>
        <w:tabs>
          <w:tab w:pos="3648" w:val="left" w:leader="none"/>
          <w:tab w:pos="4141" w:val="left" w:leader="none"/>
        </w:tabs>
        <w:spacing w:line="20" w:lineRule="exact"/>
        <w:ind w:left="2258" w:right="-44" w:firstLine="0"/>
        <w:rPr>
          <w:sz w:val="2"/>
        </w:rPr>
      </w:pPr>
      <w:r>
        <w:rPr>
          <w:sz w:val="2"/>
        </w:rPr>
        <w:pict>
          <v:group style="width:17.5pt;height:.15pt;mso-position-horizontal-relative:char;mso-position-vertical-relative:line" coordorigin="0,0" coordsize="350,3">
            <v:line style="position:absolute" from="0,1" to="350,1" stroked="true" strokeweight=".125pt" strokecolor="#292425">
              <v:stroke dashstyle="solid"/>
            </v:line>
          </v:group>
        </w:pict>
      </w:r>
      <w:r>
        <w:rPr>
          <w:sz w:val="2"/>
        </w:rPr>
      </w:r>
      <w:r>
        <w:rPr>
          <w:spacing w:val="149"/>
          <w:sz w:val="2"/>
        </w:rPr>
        <w:t> </w:t>
      </w:r>
      <w:r>
        <w:rPr>
          <w:spacing w:val="149"/>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49"/>
          <w:sz w:val="2"/>
        </w:rPr>
      </w:r>
      <w:r>
        <w:rPr>
          <w:spacing w:val="149"/>
          <w:sz w:val="2"/>
        </w:rPr>
        <w:tab/>
      </w:r>
      <w:r>
        <w:rPr>
          <w:spacing w:val="149"/>
          <w:sz w:val="2"/>
        </w:rPr>
        <w:pict>
          <v:group style="width:12.5pt;height:.15pt;mso-position-horizontal-relative:char;mso-position-vertical-relative:line" coordorigin="0,0" coordsize="250,3">
            <v:line style="position:absolute" from="0,1" to="250,1" stroked="true" strokeweight=".125pt" strokecolor="#292425">
              <v:stroke dashstyle="solid"/>
            </v:line>
          </v:group>
        </w:pict>
      </w:r>
      <w:r>
        <w:rPr>
          <w:spacing w:val="149"/>
          <w:sz w:val="2"/>
        </w:rPr>
      </w:r>
      <w:r>
        <w:rPr>
          <w:spacing w:val="149"/>
          <w:sz w:val="2"/>
        </w:rPr>
        <w:tab/>
      </w:r>
      <w:r>
        <w:rPr>
          <w:spacing w:val="149"/>
          <w:sz w:val="2"/>
        </w:rPr>
        <w:pict>
          <v:group style="width:12.5pt;height:.15pt;mso-position-horizontal-relative:char;mso-position-vertical-relative:line" coordorigin="0,0" coordsize="250,3">
            <v:line style="position:absolute" from="0,1" to="250,1" stroked="true" strokeweight=".125pt" strokecolor="#292425">
              <v:stroke dashstyle="solid"/>
            </v:line>
          </v:group>
        </w:pict>
      </w:r>
      <w:r>
        <w:rPr>
          <w:spacing w:val="149"/>
          <w:sz w:val="2"/>
        </w:rPr>
      </w:r>
    </w:p>
    <w:p>
      <w:pPr>
        <w:spacing w:line="208" w:lineRule="auto" w:before="76"/>
        <w:ind w:left="420" w:right="3245" w:hanging="240"/>
        <w:jc w:val="left"/>
        <w:rPr>
          <w:sz w:val="14"/>
        </w:rPr>
      </w:pPr>
      <w:r>
        <w:rPr/>
        <w:pict>
          <v:shape style="position:absolute;margin-left:115.709999pt;margin-top:11.205911pt;width:136.8pt;height:42pt;mso-position-horizontal-relative:page;mso-position-vertical-relative:paragraph;z-index:158929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528"/>
                    <w:gridCol w:w="494"/>
                    <w:gridCol w:w="424"/>
                    <w:gridCol w:w="456"/>
                    <w:gridCol w:w="369"/>
                  </w:tblGrid>
                  <w:tr>
                    <w:trPr>
                      <w:trHeight w:val="140" w:hRule="atLeast"/>
                    </w:trPr>
                    <w:tc>
                      <w:tcPr>
                        <w:tcW w:w="465" w:type="dxa"/>
                      </w:tcPr>
                      <w:p>
                        <w:pPr>
                          <w:pStyle w:val="TableParagraph"/>
                          <w:spacing w:line="120" w:lineRule="exact"/>
                          <w:ind w:left="105"/>
                          <w:rPr>
                            <w:rFonts w:ascii="Times New Roman"/>
                            <w:sz w:val="14"/>
                          </w:rPr>
                        </w:pPr>
                        <w:r>
                          <w:rPr>
                            <w:rFonts w:ascii="Times New Roman"/>
                            <w:color w:val="292425"/>
                            <w:w w:val="115"/>
                            <w:sz w:val="14"/>
                          </w:rPr>
                          <w:t>1.1</w:t>
                        </w:r>
                      </w:p>
                    </w:tc>
                    <w:tc>
                      <w:tcPr>
                        <w:tcW w:w="528" w:type="dxa"/>
                      </w:tcPr>
                      <w:p>
                        <w:pPr>
                          <w:pStyle w:val="TableParagraph"/>
                          <w:spacing w:line="120" w:lineRule="exact"/>
                          <w:ind w:right="115"/>
                          <w:jc w:val="right"/>
                          <w:rPr>
                            <w:rFonts w:ascii="Times New Roman"/>
                            <w:sz w:val="14"/>
                          </w:rPr>
                        </w:pPr>
                        <w:r>
                          <w:rPr>
                            <w:rFonts w:ascii="Times New Roman"/>
                            <w:color w:val="292425"/>
                            <w:w w:val="110"/>
                            <w:sz w:val="14"/>
                          </w:rPr>
                          <w:t>0.8</w:t>
                        </w:r>
                      </w:p>
                    </w:tc>
                    <w:tc>
                      <w:tcPr>
                        <w:tcW w:w="494" w:type="dxa"/>
                      </w:tcPr>
                      <w:p>
                        <w:pPr>
                          <w:pStyle w:val="TableParagraph"/>
                          <w:spacing w:line="120" w:lineRule="exact"/>
                          <w:ind w:left="98" w:right="47"/>
                          <w:jc w:val="center"/>
                          <w:rPr>
                            <w:rFonts w:ascii="Times New Roman"/>
                            <w:sz w:val="14"/>
                          </w:rPr>
                        </w:pPr>
                        <w:r>
                          <w:rPr>
                            <w:rFonts w:ascii="Times New Roman"/>
                            <w:color w:val="292425"/>
                            <w:w w:val="115"/>
                            <w:sz w:val="14"/>
                          </w:rPr>
                          <w:t>0.7</w:t>
                        </w:r>
                      </w:p>
                    </w:tc>
                    <w:tc>
                      <w:tcPr>
                        <w:tcW w:w="424" w:type="dxa"/>
                      </w:tcPr>
                      <w:p>
                        <w:pPr>
                          <w:pStyle w:val="TableParagraph"/>
                          <w:spacing w:line="120" w:lineRule="exact"/>
                          <w:ind w:left="99" w:right="66"/>
                          <w:jc w:val="center"/>
                          <w:rPr>
                            <w:rFonts w:ascii="Times New Roman"/>
                            <w:sz w:val="14"/>
                          </w:rPr>
                        </w:pPr>
                        <w:r>
                          <w:rPr>
                            <w:rFonts w:ascii="Times New Roman"/>
                            <w:color w:val="292425"/>
                            <w:w w:val="115"/>
                            <w:sz w:val="14"/>
                          </w:rPr>
                          <w:t>1.3</w:t>
                        </w:r>
                      </w:p>
                    </w:tc>
                    <w:tc>
                      <w:tcPr>
                        <w:tcW w:w="456" w:type="dxa"/>
                      </w:tcPr>
                      <w:p>
                        <w:pPr>
                          <w:pStyle w:val="TableParagraph"/>
                          <w:spacing w:line="120" w:lineRule="exact"/>
                          <w:ind w:left="95"/>
                          <w:rPr>
                            <w:rFonts w:ascii="Times New Roman"/>
                            <w:sz w:val="14"/>
                          </w:rPr>
                        </w:pPr>
                        <w:r>
                          <w:rPr>
                            <w:rFonts w:ascii="Times New Roman"/>
                            <w:color w:val="292425"/>
                            <w:w w:val="115"/>
                            <w:sz w:val="14"/>
                          </w:rPr>
                          <w:t>-0.1</w:t>
                        </w:r>
                      </w:p>
                    </w:tc>
                    <w:tc>
                      <w:tcPr>
                        <w:tcW w:w="369" w:type="dxa"/>
                      </w:tcPr>
                      <w:p>
                        <w:pPr>
                          <w:pStyle w:val="TableParagraph"/>
                          <w:spacing w:line="120" w:lineRule="exact"/>
                          <w:ind w:left="89" w:right="21"/>
                          <w:jc w:val="center"/>
                          <w:rPr>
                            <w:rFonts w:ascii="Times New Roman"/>
                            <w:sz w:val="14"/>
                          </w:rPr>
                        </w:pPr>
                        <w:r>
                          <w:rPr>
                            <w:rFonts w:ascii="Times New Roman"/>
                            <w:color w:val="292425"/>
                            <w:w w:val="115"/>
                            <w:sz w:val="14"/>
                          </w:rPr>
                          <w:t>0.7</w:t>
                        </w:r>
                      </w:p>
                    </w:tc>
                  </w:tr>
                  <w:tr>
                    <w:trPr>
                      <w:trHeight w:val="140" w:hRule="atLeast"/>
                    </w:trPr>
                    <w:tc>
                      <w:tcPr>
                        <w:tcW w:w="465" w:type="dxa"/>
                      </w:tcPr>
                      <w:p>
                        <w:pPr>
                          <w:pStyle w:val="TableParagraph"/>
                          <w:spacing w:line="120" w:lineRule="exact"/>
                          <w:ind w:left="105"/>
                          <w:rPr>
                            <w:rFonts w:ascii="Times New Roman"/>
                            <w:sz w:val="14"/>
                          </w:rPr>
                        </w:pPr>
                        <w:r>
                          <w:rPr>
                            <w:rFonts w:ascii="Times New Roman"/>
                            <w:color w:val="292425"/>
                            <w:w w:val="115"/>
                            <w:sz w:val="14"/>
                          </w:rPr>
                          <w:t>1.0</w:t>
                        </w:r>
                      </w:p>
                    </w:tc>
                    <w:tc>
                      <w:tcPr>
                        <w:tcW w:w="528" w:type="dxa"/>
                      </w:tcPr>
                      <w:p>
                        <w:pPr>
                          <w:pStyle w:val="TableParagraph"/>
                          <w:spacing w:line="120" w:lineRule="exact"/>
                          <w:ind w:right="115"/>
                          <w:jc w:val="right"/>
                          <w:rPr>
                            <w:rFonts w:ascii="Times New Roman"/>
                            <w:sz w:val="14"/>
                          </w:rPr>
                        </w:pPr>
                        <w:r>
                          <w:rPr>
                            <w:rFonts w:ascii="Times New Roman"/>
                            <w:color w:val="292425"/>
                            <w:w w:val="110"/>
                            <w:sz w:val="14"/>
                          </w:rPr>
                          <w:t>0.1</w:t>
                        </w:r>
                      </w:p>
                    </w:tc>
                    <w:tc>
                      <w:tcPr>
                        <w:tcW w:w="494" w:type="dxa"/>
                      </w:tcPr>
                      <w:p>
                        <w:pPr>
                          <w:pStyle w:val="TableParagraph"/>
                          <w:spacing w:line="120" w:lineRule="exact"/>
                          <w:ind w:left="98" w:right="48"/>
                          <w:jc w:val="center"/>
                          <w:rPr>
                            <w:rFonts w:ascii="Times New Roman"/>
                            <w:sz w:val="14"/>
                          </w:rPr>
                        </w:pPr>
                        <w:r>
                          <w:rPr>
                            <w:rFonts w:ascii="Times New Roman"/>
                            <w:color w:val="292425"/>
                            <w:w w:val="115"/>
                            <w:sz w:val="14"/>
                          </w:rPr>
                          <w:t>0.3</w:t>
                        </w:r>
                      </w:p>
                    </w:tc>
                    <w:tc>
                      <w:tcPr>
                        <w:tcW w:w="424" w:type="dxa"/>
                      </w:tcPr>
                      <w:p>
                        <w:pPr>
                          <w:pStyle w:val="TableParagraph"/>
                          <w:spacing w:line="120" w:lineRule="exact"/>
                          <w:ind w:left="99" w:right="66"/>
                          <w:jc w:val="center"/>
                          <w:rPr>
                            <w:rFonts w:ascii="Times New Roman"/>
                            <w:sz w:val="14"/>
                          </w:rPr>
                        </w:pPr>
                        <w:r>
                          <w:rPr>
                            <w:rFonts w:ascii="Times New Roman"/>
                            <w:color w:val="292425"/>
                            <w:w w:val="115"/>
                            <w:sz w:val="14"/>
                          </w:rPr>
                          <w:t>0.5</w:t>
                        </w:r>
                      </w:p>
                    </w:tc>
                    <w:tc>
                      <w:tcPr>
                        <w:tcW w:w="456" w:type="dxa"/>
                      </w:tcPr>
                      <w:p>
                        <w:pPr>
                          <w:pStyle w:val="TableParagraph"/>
                          <w:spacing w:line="120" w:lineRule="exact"/>
                          <w:ind w:left="144"/>
                          <w:rPr>
                            <w:rFonts w:ascii="Times New Roman"/>
                            <w:sz w:val="14"/>
                          </w:rPr>
                        </w:pPr>
                        <w:r>
                          <w:rPr>
                            <w:rFonts w:ascii="Times New Roman"/>
                            <w:color w:val="292425"/>
                            <w:w w:val="115"/>
                            <w:sz w:val="14"/>
                          </w:rPr>
                          <w:t>2.6</w:t>
                        </w:r>
                      </w:p>
                    </w:tc>
                    <w:tc>
                      <w:tcPr>
                        <w:tcW w:w="369" w:type="dxa"/>
                      </w:tcPr>
                      <w:p>
                        <w:pPr>
                          <w:pStyle w:val="TableParagraph"/>
                          <w:spacing w:line="120" w:lineRule="exact"/>
                          <w:ind w:left="89" w:right="21"/>
                          <w:jc w:val="center"/>
                          <w:rPr>
                            <w:rFonts w:ascii="Times New Roman"/>
                            <w:sz w:val="14"/>
                          </w:rPr>
                        </w:pPr>
                        <w:r>
                          <w:rPr>
                            <w:rFonts w:ascii="Times New Roman"/>
                            <w:color w:val="292425"/>
                            <w:w w:val="115"/>
                            <w:sz w:val="14"/>
                          </w:rPr>
                          <w:t>0.5</w:t>
                        </w:r>
                      </w:p>
                    </w:tc>
                  </w:tr>
                  <w:tr>
                    <w:trPr>
                      <w:trHeight w:val="140" w:hRule="atLeast"/>
                    </w:trPr>
                    <w:tc>
                      <w:tcPr>
                        <w:tcW w:w="465" w:type="dxa"/>
                      </w:tcPr>
                      <w:p>
                        <w:pPr>
                          <w:pStyle w:val="TableParagraph"/>
                          <w:spacing w:line="120" w:lineRule="exact"/>
                          <w:ind w:left="56"/>
                          <w:rPr>
                            <w:rFonts w:ascii="Times New Roman"/>
                            <w:sz w:val="14"/>
                          </w:rPr>
                        </w:pPr>
                        <w:r>
                          <w:rPr>
                            <w:rFonts w:ascii="Times New Roman"/>
                            <w:color w:val="292425"/>
                            <w:w w:val="115"/>
                            <w:sz w:val="14"/>
                          </w:rPr>
                          <w:t>-0.4</w:t>
                        </w:r>
                      </w:p>
                    </w:tc>
                    <w:tc>
                      <w:tcPr>
                        <w:tcW w:w="528" w:type="dxa"/>
                      </w:tcPr>
                      <w:p>
                        <w:pPr>
                          <w:pStyle w:val="TableParagraph"/>
                          <w:spacing w:line="120" w:lineRule="exact"/>
                          <w:ind w:right="115"/>
                          <w:jc w:val="right"/>
                          <w:rPr>
                            <w:rFonts w:ascii="Times New Roman"/>
                            <w:sz w:val="14"/>
                          </w:rPr>
                        </w:pPr>
                        <w:r>
                          <w:rPr>
                            <w:rFonts w:ascii="Times New Roman"/>
                            <w:color w:val="292425"/>
                            <w:w w:val="110"/>
                            <w:sz w:val="14"/>
                          </w:rPr>
                          <w:t>1.1</w:t>
                        </w:r>
                      </w:p>
                    </w:tc>
                    <w:tc>
                      <w:tcPr>
                        <w:tcW w:w="494" w:type="dxa"/>
                      </w:tcPr>
                      <w:p>
                        <w:pPr>
                          <w:pStyle w:val="TableParagraph"/>
                          <w:spacing w:line="120" w:lineRule="exact"/>
                          <w:ind w:left="98" w:right="47"/>
                          <w:jc w:val="center"/>
                          <w:rPr>
                            <w:rFonts w:ascii="Times New Roman"/>
                            <w:sz w:val="14"/>
                          </w:rPr>
                        </w:pPr>
                        <w:r>
                          <w:rPr>
                            <w:rFonts w:ascii="Times New Roman"/>
                            <w:color w:val="292425"/>
                            <w:w w:val="115"/>
                            <w:sz w:val="14"/>
                          </w:rPr>
                          <w:t>0.2</w:t>
                        </w:r>
                      </w:p>
                    </w:tc>
                    <w:tc>
                      <w:tcPr>
                        <w:tcW w:w="424" w:type="dxa"/>
                      </w:tcPr>
                      <w:p>
                        <w:pPr>
                          <w:pStyle w:val="TableParagraph"/>
                          <w:spacing w:line="120" w:lineRule="exact"/>
                          <w:ind w:left="99" w:right="66"/>
                          <w:jc w:val="center"/>
                          <w:rPr>
                            <w:rFonts w:ascii="Times New Roman"/>
                            <w:sz w:val="14"/>
                          </w:rPr>
                        </w:pPr>
                        <w:r>
                          <w:rPr>
                            <w:rFonts w:ascii="Times New Roman"/>
                            <w:color w:val="292425"/>
                            <w:w w:val="115"/>
                            <w:sz w:val="14"/>
                          </w:rPr>
                          <w:t>0.7</w:t>
                        </w:r>
                      </w:p>
                    </w:tc>
                    <w:tc>
                      <w:tcPr>
                        <w:tcW w:w="456" w:type="dxa"/>
                      </w:tcPr>
                      <w:p>
                        <w:pPr>
                          <w:pStyle w:val="TableParagraph"/>
                          <w:spacing w:line="120" w:lineRule="exact"/>
                          <w:ind w:left="95"/>
                          <w:rPr>
                            <w:rFonts w:ascii="Times New Roman"/>
                            <w:sz w:val="14"/>
                          </w:rPr>
                        </w:pPr>
                        <w:r>
                          <w:rPr>
                            <w:rFonts w:ascii="Times New Roman"/>
                            <w:color w:val="292425"/>
                            <w:w w:val="115"/>
                            <w:sz w:val="14"/>
                          </w:rPr>
                          <w:t>-0.7</w:t>
                        </w:r>
                      </w:p>
                    </w:tc>
                    <w:tc>
                      <w:tcPr>
                        <w:tcW w:w="369" w:type="dxa"/>
                      </w:tcPr>
                      <w:p>
                        <w:pPr>
                          <w:pStyle w:val="TableParagraph"/>
                          <w:spacing w:line="120" w:lineRule="exact"/>
                          <w:ind w:left="89" w:right="21"/>
                          <w:jc w:val="center"/>
                          <w:rPr>
                            <w:rFonts w:ascii="Times New Roman"/>
                            <w:sz w:val="14"/>
                          </w:rPr>
                        </w:pPr>
                        <w:r>
                          <w:rPr>
                            <w:rFonts w:ascii="Times New Roman"/>
                            <w:color w:val="292425"/>
                            <w:w w:val="115"/>
                            <w:sz w:val="14"/>
                          </w:rPr>
                          <w:t>1.5</w:t>
                        </w:r>
                      </w:p>
                    </w:tc>
                  </w:tr>
                  <w:tr>
                    <w:trPr>
                      <w:trHeight w:val="210" w:hRule="atLeast"/>
                    </w:trPr>
                    <w:tc>
                      <w:tcPr>
                        <w:tcW w:w="465" w:type="dxa"/>
                      </w:tcPr>
                      <w:p>
                        <w:pPr>
                          <w:pStyle w:val="TableParagraph"/>
                          <w:spacing w:line="136" w:lineRule="exact"/>
                          <w:ind w:left="50"/>
                          <w:rPr>
                            <w:rFonts w:ascii="Times New Roman"/>
                            <w:i/>
                            <w:sz w:val="14"/>
                          </w:rPr>
                        </w:pPr>
                        <w:r>
                          <w:rPr>
                            <w:rFonts w:ascii="Times New Roman"/>
                            <w:i/>
                            <w:color w:val="292425"/>
                            <w:w w:val="115"/>
                            <w:sz w:val="14"/>
                          </w:rPr>
                          <w:t>-1.3</w:t>
                        </w:r>
                      </w:p>
                    </w:tc>
                    <w:tc>
                      <w:tcPr>
                        <w:tcW w:w="528" w:type="dxa"/>
                      </w:tcPr>
                      <w:p>
                        <w:pPr>
                          <w:pStyle w:val="TableParagraph"/>
                          <w:spacing w:line="136" w:lineRule="exact"/>
                          <w:ind w:right="115"/>
                          <w:jc w:val="right"/>
                          <w:rPr>
                            <w:rFonts w:ascii="Times New Roman"/>
                            <w:i/>
                            <w:sz w:val="14"/>
                          </w:rPr>
                        </w:pPr>
                        <w:r>
                          <w:rPr>
                            <w:rFonts w:ascii="Times New Roman"/>
                            <w:i/>
                            <w:color w:val="292425"/>
                            <w:w w:val="110"/>
                            <w:sz w:val="14"/>
                          </w:rPr>
                          <w:t>-0.1</w:t>
                        </w:r>
                      </w:p>
                    </w:tc>
                    <w:tc>
                      <w:tcPr>
                        <w:tcW w:w="494" w:type="dxa"/>
                      </w:tcPr>
                      <w:p>
                        <w:pPr>
                          <w:pStyle w:val="TableParagraph"/>
                          <w:spacing w:line="136" w:lineRule="exact"/>
                          <w:ind w:left="98" w:right="100"/>
                          <w:jc w:val="center"/>
                          <w:rPr>
                            <w:rFonts w:ascii="Times New Roman"/>
                            <w:i/>
                            <w:sz w:val="14"/>
                          </w:rPr>
                        </w:pPr>
                        <w:r>
                          <w:rPr>
                            <w:rFonts w:ascii="Times New Roman"/>
                            <w:i/>
                            <w:color w:val="292425"/>
                            <w:w w:val="115"/>
                            <w:sz w:val="14"/>
                          </w:rPr>
                          <w:t>-2.9</w:t>
                        </w:r>
                      </w:p>
                    </w:tc>
                    <w:tc>
                      <w:tcPr>
                        <w:tcW w:w="424" w:type="dxa"/>
                      </w:tcPr>
                      <w:p>
                        <w:pPr>
                          <w:pStyle w:val="TableParagraph"/>
                          <w:spacing w:line="136" w:lineRule="exact"/>
                          <w:ind w:left="99" w:right="69"/>
                          <w:jc w:val="center"/>
                          <w:rPr>
                            <w:rFonts w:ascii="Times New Roman"/>
                            <w:i/>
                            <w:sz w:val="14"/>
                          </w:rPr>
                        </w:pPr>
                        <w:r>
                          <w:rPr>
                            <w:rFonts w:ascii="Times New Roman"/>
                            <w:i/>
                            <w:color w:val="292425"/>
                            <w:w w:val="115"/>
                            <w:sz w:val="14"/>
                          </w:rPr>
                          <w:t>0.6</w:t>
                        </w:r>
                      </w:p>
                    </w:tc>
                    <w:tc>
                      <w:tcPr>
                        <w:tcW w:w="456" w:type="dxa"/>
                      </w:tcPr>
                      <w:p>
                        <w:pPr>
                          <w:pStyle w:val="TableParagraph"/>
                          <w:spacing w:line="136" w:lineRule="exact"/>
                          <w:ind w:left="93"/>
                          <w:rPr>
                            <w:rFonts w:ascii="Times New Roman"/>
                            <w:i/>
                            <w:sz w:val="14"/>
                          </w:rPr>
                        </w:pPr>
                        <w:r>
                          <w:rPr>
                            <w:rFonts w:ascii="Times New Roman"/>
                            <w:i/>
                            <w:color w:val="292425"/>
                            <w:w w:val="115"/>
                            <w:sz w:val="14"/>
                          </w:rPr>
                          <w:t>-0.2</w:t>
                        </w:r>
                      </w:p>
                    </w:tc>
                    <w:tc>
                      <w:tcPr>
                        <w:tcW w:w="369" w:type="dxa"/>
                      </w:tcPr>
                      <w:p>
                        <w:pPr>
                          <w:pStyle w:val="TableParagraph"/>
                          <w:spacing w:line="136" w:lineRule="exact"/>
                          <w:ind w:left="89" w:right="24"/>
                          <w:jc w:val="center"/>
                          <w:rPr>
                            <w:rFonts w:ascii="Times New Roman"/>
                            <w:i/>
                            <w:sz w:val="14"/>
                          </w:rPr>
                        </w:pPr>
                        <w:r>
                          <w:rPr>
                            <w:rFonts w:ascii="Times New Roman"/>
                            <w:i/>
                            <w:color w:val="292425"/>
                            <w:w w:val="115"/>
                            <w:sz w:val="14"/>
                          </w:rPr>
                          <w:t>2.0</w:t>
                        </w:r>
                      </w:p>
                    </w:tc>
                  </w:tr>
                  <w:tr>
                    <w:trPr>
                      <w:trHeight w:val="210" w:hRule="atLeast"/>
                    </w:trPr>
                    <w:tc>
                      <w:tcPr>
                        <w:tcW w:w="465" w:type="dxa"/>
                      </w:tcPr>
                      <w:p>
                        <w:pPr>
                          <w:pStyle w:val="TableParagraph"/>
                          <w:spacing w:line="145" w:lineRule="exact" w:before="45"/>
                          <w:ind w:left="96"/>
                          <w:rPr>
                            <w:rFonts w:ascii="Times New Roman"/>
                            <w:sz w:val="14"/>
                          </w:rPr>
                        </w:pPr>
                        <w:r>
                          <w:rPr>
                            <w:rFonts w:ascii="Times New Roman"/>
                            <w:color w:val="292425"/>
                            <w:w w:val="120"/>
                            <w:sz w:val="14"/>
                          </w:rPr>
                          <w:t>0.9</w:t>
                        </w:r>
                      </w:p>
                    </w:tc>
                    <w:tc>
                      <w:tcPr>
                        <w:tcW w:w="528" w:type="dxa"/>
                      </w:tcPr>
                      <w:p>
                        <w:pPr>
                          <w:pStyle w:val="TableParagraph"/>
                          <w:spacing w:line="145" w:lineRule="exact" w:before="45"/>
                          <w:ind w:right="115"/>
                          <w:jc w:val="right"/>
                          <w:rPr>
                            <w:rFonts w:ascii="Times New Roman"/>
                            <w:sz w:val="14"/>
                          </w:rPr>
                        </w:pPr>
                        <w:r>
                          <w:rPr>
                            <w:rFonts w:ascii="Times New Roman"/>
                            <w:color w:val="292425"/>
                            <w:w w:val="115"/>
                            <w:sz w:val="14"/>
                          </w:rPr>
                          <w:t>0.7</w:t>
                        </w:r>
                      </w:p>
                    </w:tc>
                    <w:tc>
                      <w:tcPr>
                        <w:tcW w:w="494" w:type="dxa"/>
                      </w:tcPr>
                      <w:p>
                        <w:pPr>
                          <w:pStyle w:val="TableParagraph"/>
                          <w:spacing w:line="145" w:lineRule="exact" w:before="45"/>
                          <w:ind w:left="98" w:right="56"/>
                          <w:jc w:val="center"/>
                          <w:rPr>
                            <w:rFonts w:ascii="Times New Roman"/>
                            <w:sz w:val="14"/>
                          </w:rPr>
                        </w:pPr>
                        <w:r>
                          <w:rPr>
                            <w:rFonts w:ascii="Times New Roman"/>
                            <w:color w:val="292425"/>
                            <w:w w:val="120"/>
                            <w:sz w:val="14"/>
                          </w:rPr>
                          <w:t>0.6</w:t>
                        </w:r>
                      </w:p>
                    </w:tc>
                    <w:tc>
                      <w:tcPr>
                        <w:tcW w:w="424" w:type="dxa"/>
                      </w:tcPr>
                      <w:p>
                        <w:pPr>
                          <w:pStyle w:val="TableParagraph"/>
                          <w:spacing w:line="145" w:lineRule="exact" w:before="45"/>
                          <w:ind w:left="98" w:right="74"/>
                          <w:jc w:val="center"/>
                          <w:rPr>
                            <w:rFonts w:ascii="Times New Roman"/>
                            <w:sz w:val="14"/>
                          </w:rPr>
                        </w:pPr>
                        <w:r>
                          <w:rPr>
                            <w:rFonts w:ascii="Times New Roman"/>
                            <w:color w:val="292425"/>
                            <w:w w:val="120"/>
                            <w:sz w:val="14"/>
                          </w:rPr>
                          <w:t>1.0</w:t>
                        </w:r>
                      </w:p>
                    </w:tc>
                    <w:tc>
                      <w:tcPr>
                        <w:tcW w:w="456" w:type="dxa"/>
                      </w:tcPr>
                      <w:p>
                        <w:pPr>
                          <w:pStyle w:val="TableParagraph"/>
                          <w:spacing w:line="145" w:lineRule="exact" w:before="45"/>
                          <w:ind w:left="135"/>
                          <w:rPr>
                            <w:rFonts w:ascii="Times New Roman"/>
                            <w:sz w:val="14"/>
                          </w:rPr>
                        </w:pPr>
                        <w:r>
                          <w:rPr>
                            <w:rFonts w:ascii="Times New Roman"/>
                            <w:color w:val="292425"/>
                            <w:w w:val="120"/>
                            <w:sz w:val="14"/>
                          </w:rPr>
                          <w:t>0.2</w:t>
                        </w:r>
                      </w:p>
                    </w:tc>
                    <w:tc>
                      <w:tcPr>
                        <w:tcW w:w="369" w:type="dxa"/>
                      </w:tcPr>
                      <w:p>
                        <w:pPr>
                          <w:pStyle w:val="TableParagraph"/>
                          <w:spacing w:line="145" w:lineRule="exact" w:before="45"/>
                          <w:ind w:left="88" w:right="29"/>
                          <w:jc w:val="center"/>
                          <w:rPr>
                            <w:rFonts w:ascii="Times New Roman"/>
                            <w:sz w:val="14"/>
                          </w:rPr>
                        </w:pPr>
                        <w:r>
                          <w:rPr>
                            <w:rFonts w:ascii="Times New Roman"/>
                            <w:color w:val="292425"/>
                            <w:w w:val="120"/>
                            <w:sz w:val="14"/>
                          </w:rPr>
                          <w:t>0.8</w:t>
                        </w:r>
                      </w:p>
                    </w:tc>
                  </w:tr>
                </w:tbl>
                <w:p>
                  <w:pPr>
                    <w:pStyle w:val="BodyText"/>
                  </w:pPr>
                </w:p>
              </w:txbxContent>
            </v:textbox>
            <w10:wrap type="none"/>
          </v:shape>
        </w:pict>
      </w:r>
      <w:r>
        <w:rPr>
          <w:color w:val="292425"/>
          <w:w w:val="110"/>
          <w:sz w:val="14"/>
        </w:rPr>
        <w:t>Consumption: Household </w:t>
      </w:r>
      <w:r>
        <w:rPr>
          <w:color w:val="292425"/>
          <w:w w:val="105"/>
          <w:sz w:val="14"/>
        </w:rPr>
        <w:t>Government</w:t>
      </w:r>
    </w:p>
    <w:p>
      <w:pPr>
        <w:spacing w:line="133" w:lineRule="exact" w:before="0"/>
        <w:ind w:left="180" w:right="0" w:firstLine="0"/>
        <w:jc w:val="left"/>
        <w:rPr>
          <w:sz w:val="14"/>
        </w:rPr>
      </w:pPr>
      <w:r>
        <w:rPr>
          <w:color w:val="292425"/>
          <w:w w:val="110"/>
          <w:sz w:val="14"/>
        </w:rPr>
        <w:t>Investment</w:t>
      </w:r>
    </w:p>
    <w:p>
      <w:pPr>
        <w:spacing w:line="208" w:lineRule="auto" w:before="6"/>
        <w:ind w:left="180" w:right="3008" w:firstLine="240"/>
        <w:jc w:val="left"/>
        <w:rPr>
          <w:sz w:val="14"/>
        </w:rPr>
      </w:pPr>
      <w:r>
        <w:rPr>
          <w:i/>
          <w:color w:val="292425"/>
          <w:w w:val="95"/>
          <w:sz w:val="14"/>
        </w:rPr>
        <w:t>of which, business </w:t>
      </w:r>
      <w:r>
        <w:rPr>
          <w:color w:val="292425"/>
          <w:w w:val="105"/>
          <w:sz w:val="14"/>
        </w:rPr>
        <w:t>Final domestic demand</w:t>
      </w:r>
    </w:p>
    <w:p>
      <w:pPr>
        <w:tabs>
          <w:tab w:pos="2349" w:val="left" w:leader="none"/>
          <w:tab w:pos="2839" w:val="left" w:leader="none"/>
          <w:tab w:pos="3289" w:val="left" w:leader="none"/>
        </w:tabs>
        <w:spacing w:line="133" w:lineRule="exact" w:before="0"/>
        <w:ind w:left="179" w:right="0" w:firstLine="0"/>
        <w:jc w:val="left"/>
        <w:rPr>
          <w:sz w:val="14"/>
        </w:rPr>
      </w:pPr>
      <w:r>
        <w:rPr>
          <w:color w:val="292425"/>
          <w:w w:val="110"/>
          <w:sz w:val="14"/>
        </w:rPr>
        <w:t>Change</w:t>
      </w:r>
      <w:r>
        <w:rPr>
          <w:color w:val="292425"/>
          <w:spacing w:val="-11"/>
          <w:w w:val="110"/>
          <w:sz w:val="14"/>
        </w:rPr>
        <w:t> </w:t>
      </w:r>
      <w:r>
        <w:rPr>
          <w:color w:val="292425"/>
          <w:w w:val="110"/>
          <w:sz w:val="14"/>
        </w:rPr>
        <w:t>in</w:t>
      </w:r>
      <w:r>
        <w:rPr>
          <w:color w:val="292425"/>
          <w:spacing w:val="-11"/>
          <w:w w:val="110"/>
          <w:sz w:val="14"/>
        </w:rPr>
        <w:t> </w:t>
      </w:r>
      <w:r>
        <w:rPr>
          <w:color w:val="292425"/>
          <w:w w:val="110"/>
          <w:sz w:val="14"/>
        </w:rPr>
        <w:t>inventories</w:t>
      </w:r>
      <w:r>
        <w:rPr>
          <w:color w:val="292425"/>
          <w:spacing w:val="-11"/>
          <w:w w:val="110"/>
          <w:sz w:val="14"/>
        </w:rPr>
        <w:t> </w:t>
      </w:r>
      <w:r>
        <w:rPr>
          <w:color w:val="292425"/>
          <w:w w:val="110"/>
          <w:sz w:val="12"/>
        </w:rPr>
        <w:t>(b)</w:t>
      </w:r>
      <w:r>
        <w:rPr>
          <w:color w:val="292425"/>
          <w:spacing w:val="10"/>
          <w:w w:val="110"/>
          <w:sz w:val="12"/>
        </w:rPr>
        <w:t> </w:t>
      </w:r>
      <w:r>
        <w:rPr>
          <w:color w:val="292425"/>
          <w:w w:val="110"/>
          <w:sz w:val="14"/>
        </w:rPr>
        <w:t>-0.1</w:t>
        <w:tab/>
        <w:t>0.1</w:t>
        <w:tab/>
        <w:t>0.2</w:t>
        <w:tab/>
        <w:t>0.4 -0.3</w:t>
      </w:r>
      <w:r>
        <w:rPr>
          <w:color w:val="292425"/>
          <w:spacing w:val="33"/>
          <w:w w:val="110"/>
          <w:sz w:val="14"/>
        </w:rPr>
        <w:t> </w:t>
      </w:r>
      <w:r>
        <w:rPr>
          <w:color w:val="292425"/>
          <w:w w:val="110"/>
          <w:sz w:val="14"/>
        </w:rPr>
        <w:t>-0.3</w:t>
      </w:r>
    </w:p>
    <w:p>
      <w:pPr>
        <w:spacing w:line="150" w:lineRule="exact" w:before="0"/>
        <w:ind w:left="419" w:right="0" w:firstLine="0"/>
        <w:jc w:val="left"/>
        <w:rPr>
          <w:i/>
          <w:sz w:val="14"/>
        </w:rPr>
      </w:pPr>
      <w:r>
        <w:rPr>
          <w:i/>
          <w:color w:val="292425"/>
          <w:spacing w:val="-1"/>
          <w:w w:val="96"/>
          <w:sz w:val="14"/>
        </w:rPr>
        <w:t>E</w:t>
      </w:r>
      <w:r>
        <w:rPr>
          <w:i/>
          <w:color w:val="292425"/>
          <w:spacing w:val="-5"/>
          <w:w w:val="96"/>
          <w:sz w:val="14"/>
        </w:rPr>
        <w:t>x</w:t>
      </w:r>
      <w:r>
        <w:rPr>
          <w:i/>
          <w:color w:val="292425"/>
          <w:spacing w:val="-1"/>
          <w:w w:val="93"/>
          <w:sz w:val="14"/>
        </w:rPr>
        <w:t>cludin</w:t>
      </w:r>
      <w:r>
        <w:rPr>
          <w:i/>
          <w:color w:val="292425"/>
          <w:w w:val="93"/>
          <w:sz w:val="14"/>
        </w:rPr>
        <w:t>g</w:t>
      </w:r>
      <w:r>
        <w:rPr>
          <w:i/>
          <w:color w:val="292425"/>
          <w:sz w:val="14"/>
        </w:rPr>
        <w:t> </w:t>
      </w:r>
      <w:r>
        <w:rPr>
          <w:i/>
          <w:smallCaps/>
          <w:color w:val="292425"/>
          <w:spacing w:val="-1"/>
          <w:w w:val="86"/>
          <w:sz w:val="14"/>
        </w:rPr>
        <w:t>alignment</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6"/>
        <w:gridCol w:w="638"/>
        <w:gridCol w:w="397"/>
        <w:gridCol w:w="471"/>
        <w:gridCol w:w="440"/>
        <w:gridCol w:w="441"/>
        <w:gridCol w:w="392"/>
      </w:tblGrid>
      <w:tr>
        <w:trPr>
          <w:trHeight w:val="140" w:hRule="atLeast"/>
        </w:trPr>
        <w:tc>
          <w:tcPr>
            <w:tcW w:w="2541" w:type="dxa"/>
            <w:gridSpan w:val="3"/>
          </w:tcPr>
          <w:p>
            <w:pPr>
              <w:pStyle w:val="TableParagraph"/>
              <w:tabs>
                <w:tab w:pos="1598" w:val="left" w:leader="none"/>
                <w:tab w:pos="2419" w:val="right" w:leader="none"/>
              </w:tabs>
              <w:spacing w:line="120" w:lineRule="exact"/>
              <w:ind w:left="360"/>
              <w:rPr>
                <w:rFonts w:ascii="Times New Roman"/>
                <w:i/>
                <w:sz w:val="14"/>
              </w:rPr>
            </w:pPr>
            <w:r>
              <w:rPr>
                <w:rFonts w:ascii="Times New Roman"/>
                <w:i/>
                <w:smallCaps/>
                <w:color w:val="292425"/>
                <w:spacing w:val="-1"/>
                <w:w w:val="86"/>
                <w:sz w:val="14"/>
              </w:rPr>
              <w:t>adjustmen</w:t>
            </w:r>
            <w:r>
              <w:rPr>
                <w:rFonts w:ascii="Times New Roman"/>
                <w:i/>
                <w:smallCaps/>
                <w:color w:val="292425"/>
                <w:w w:val="86"/>
                <w:sz w:val="14"/>
              </w:rPr>
              <w:t>t</w:t>
            </w:r>
            <w:r>
              <w:rPr>
                <w:rFonts w:ascii="Times New Roman"/>
                <w:i/>
                <w:smallCaps w:val="0"/>
                <w:color w:val="292425"/>
                <w:sz w:val="14"/>
              </w:rPr>
              <w:t> </w:t>
            </w:r>
            <w:r>
              <w:rPr>
                <w:rFonts w:ascii="Times New Roman"/>
                <w:smallCaps w:val="0"/>
                <w:color w:val="292425"/>
                <w:w w:val="105"/>
                <w:sz w:val="12"/>
              </w:rPr>
              <w:t>(b)</w:t>
            </w:r>
            <w:r>
              <w:rPr>
                <w:rFonts w:ascii="Times New Roman"/>
                <w:smallCaps w:val="0"/>
                <w:color w:val="292425"/>
                <w:sz w:val="12"/>
              </w:rPr>
              <w:tab/>
            </w:r>
            <w:r>
              <w:rPr>
                <w:rFonts w:ascii="Times New Roman"/>
                <w:i/>
                <w:smallCaps w:val="0"/>
                <w:color w:val="292425"/>
                <w:w w:val="113"/>
                <w:sz w:val="14"/>
              </w:rPr>
              <w:t>-0.1</w:t>
            </w:r>
            <w:r>
              <w:rPr>
                <w:rFonts w:ascii="Times New Roman"/>
                <w:i/>
                <w:smallCaps w:val="0"/>
                <w:color w:val="292425"/>
                <w:w w:val="101"/>
                <w:sz w:val="14"/>
              </w:rPr>
              <w:t> </w:t>
            </w:r>
            <w:r>
              <w:rPr>
                <w:rFonts w:ascii="Times New Roman"/>
                <w:i/>
                <w:smallCaps w:val="0"/>
                <w:color w:val="292425"/>
                <w:sz w:val="14"/>
              </w:rPr>
              <w:tab/>
            </w:r>
            <w:r>
              <w:rPr>
                <w:rFonts w:ascii="Times New Roman"/>
                <w:i/>
                <w:smallCaps w:val="0"/>
                <w:color w:val="292425"/>
                <w:w w:val="115"/>
                <w:sz w:val="14"/>
              </w:rPr>
              <w:t>0.1</w:t>
            </w:r>
          </w:p>
        </w:tc>
        <w:tc>
          <w:tcPr>
            <w:tcW w:w="471" w:type="dxa"/>
          </w:tcPr>
          <w:p>
            <w:pPr>
              <w:pStyle w:val="TableParagraph"/>
              <w:spacing w:line="120" w:lineRule="exact"/>
              <w:ind w:right="99"/>
              <w:jc w:val="right"/>
              <w:rPr>
                <w:rFonts w:ascii="Times New Roman"/>
                <w:i/>
                <w:sz w:val="14"/>
              </w:rPr>
            </w:pPr>
            <w:r>
              <w:rPr>
                <w:rFonts w:ascii="Times New Roman"/>
                <w:i/>
                <w:color w:val="292425"/>
                <w:w w:val="110"/>
                <w:sz w:val="14"/>
              </w:rPr>
              <w:t>0.0</w:t>
            </w:r>
          </w:p>
        </w:tc>
        <w:tc>
          <w:tcPr>
            <w:tcW w:w="440" w:type="dxa"/>
          </w:tcPr>
          <w:p>
            <w:pPr>
              <w:pStyle w:val="TableParagraph"/>
              <w:spacing w:line="120" w:lineRule="exact"/>
              <w:ind w:right="89"/>
              <w:jc w:val="right"/>
              <w:rPr>
                <w:rFonts w:ascii="Times New Roman"/>
                <w:i/>
                <w:sz w:val="14"/>
              </w:rPr>
            </w:pPr>
            <w:r>
              <w:rPr>
                <w:rFonts w:ascii="Times New Roman"/>
                <w:i/>
                <w:color w:val="292425"/>
                <w:w w:val="115"/>
                <w:sz w:val="14"/>
              </w:rPr>
              <w:t>0.2</w:t>
            </w:r>
          </w:p>
        </w:tc>
        <w:tc>
          <w:tcPr>
            <w:tcW w:w="441" w:type="dxa"/>
          </w:tcPr>
          <w:p>
            <w:pPr>
              <w:pStyle w:val="TableParagraph"/>
              <w:spacing w:line="120" w:lineRule="exact"/>
              <w:ind w:left="65" w:right="9"/>
              <w:jc w:val="center"/>
              <w:rPr>
                <w:rFonts w:ascii="Times New Roman"/>
                <w:i/>
                <w:sz w:val="14"/>
              </w:rPr>
            </w:pPr>
            <w:r>
              <w:rPr>
                <w:rFonts w:ascii="Times New Roman"/>
                <w:i/>
                <w:color w:val="292425"/>
                <w:w w:val="115"/>
                <w:sz w:val="14"/>
              </w:rPr>
              <w:t>0.0</w:t>
            </w:r>
          </w:p>
        </w:tc>
        <w:tc>
          <w:tcPr>
            <w:tcW w:w="392" w:type="dxa"/>
          </w:tcPr>
          <w:p>
            <w:pPr>
              <w:pStyle w:val="TableParagraph"/>
              <w:spacing w:line="120" w:lineRule="exact"/>
              <w:ind w:left="62" w:right="32"/>
              <w:jc w:val="center"/>
              <w:rPr>
                <w:rFonts w:ascii="Times New Roman"/>
                <w:i/>
                <w:sz w:val="14"/>
              </w:rPr>
            </w:pPr>
            <w:r>
              <w:rPr>
                <w:rFonts w:ascii="Times New Roman"/>
                <w:i/>
                <w:color w:val="292425"/>
                <w:w w:val="115"/>
                <w:sz w:val="14"/>
              </w:rPr>
              <w:t>-0.1</w:t>
            </w:r>
          </w:p>
        </w:tc>
      </w:tr>
      <w:tr>
        <w:trPr>
          <w:trHeight w:val="140" w:hRule="atLeast"/>
        </w:trPr>
        <w:tc>
          <w:tcPr>
            <w:tcW w:w="1506" w:type="dxa"/>
          </w:tcPr>
          <w:p>
            <w:pPr>
              <w:pStyle w:val="TableParagraph"/>
              <w:spacing w:line="120" w:lineRule="exact"/>
              <w:ind w:left="50"/>
              <w:rPr>
                <w:rFonts w:ascii="Times New Roman"/>
                <w:sz w:val="14"/>
              </w:rPr>
            </w:pPr>
            <w:r>
              <w:rPr>
                <w:rFonts w:ascii="Times New Roman"/>
                <w:color w:val="292425"/>
                <w:w w:val="115"/>
                <w:sz w:val="14"/>
              </w:rPr>
              <w:t>Domestic demand</w:t>
            </w:r>
          </w:p>
        </w:tc>
        <w:tc>
          <w:tcPr>
            <w:tcW w:w="638" w:type="dxa"/>
          </w:tcPr>
          <w:p>
            <w:pPr>
              <w:pStyle w:val="TableParagraph"/>
              <w:spacing w:line="120" w:lineRule="exact"/>
              <w:ind w:left="134"/>
              <w:rPr>
                <w:rFonts w:ascii="Times New Roman"/>
                <w:sz w:val="14"/>
              </w:rPr>
            </w:pPr>
            <w:r>
              <w:rPr>
                <w:rFonts w:ascii="Times New Roman"/>
                <w:color w:val="292425"/>
                <w:w w:val="120"/>
                <w:sz w:val="14"/>
              </w:rPr>
              <w:t>0.7</w:t>
            </w:r>
          </w:p>
        </w:tc>
        <w:tc>
          <w:tcPr>
            <w:tcW w:w="397" w:type="dxa"/>
          </w:tcPr>
          <w:p>
            <w:pPr>
              <w:pStyle w:val="TableParagraph"/>
              <w:spacing w:line="120" w:lineRule="exact"/>
              <w:ind w:left="5" w:right="57"/>
              <w:jc w:val="center"/>
              <w:rPr>
                <w:rFonts w:ascii="Times New Roman"/>
                <w:sz w:val="14"/>
              </w:rPr>
            </w:pPr>
            <w:r>
              <w:rPr>
                <w:rFonts w:ascii="Times New Roman"/>
                <w:color w:val="292425"/>
                <w:w w:val="120"/>
                <w:sz w:val="14"/>
              </w:rPr>
              <w:t>0.8</w:t>
            </w:r>
          </w:p>
        </w:tc>
        <w:tc>
          <w:tcPr>
            <w:tcW w:w="471" w:type="dxa"/>
          </w:tcPr>
          <w:p>
            <w:pPr>
              <w:pStyle w:val="TableParagraph"/>
              <w:spacing w:line="120" w:lineRule="exact"/>
              <w:ind w:right="100"/>
              <w:jc w:val="right"/>
              <w:rPr>
                <w:rFonts w:ascii="Times New Roman"/>
                <w:sz w:val="14"/>
              </w:rPr>
            </w:pPr>
            <w:r>
              <w:rPr>
                <w:rFonts w:ascii="Times New Roman"/>
                <w:color w:val="292425"/>
                <w:w w:val="115"/>
                <w:sz w:val="14"/>
              </w:rPr>
              <w:t>0.8</w:t>
            </w:r>
          </w:p>
        </w:tc>
        <w:tc>
          <w:tcPr>
            <w:tcW w:w="440" w:type="dxa"/>
          </w:tcPr>
          <w:p>
            <w:pPr>
              <w:pStyle w:val="TableParagraph"/>
              <w:spacing w:line="120" w:lineRule="exact"/>
              <w:ind w:right="90"/>
              <w:jc w:val="right"/>
              <w:rPr>
                <w:rFonts w:ascii="Times New Roman"/>
                <w:sz w:val="14"/>
              </w:rPr>
            </w:pPr>
            <w:r>
              <w:rPr>
                <w:rFonts w:ascii="Times New Roman"/>
                <w:color w:val="292425"/>
                <w:w w:val="115"/>
                <w:sz w:val="14"/>
              </w:rPr>
              <w:t>1.4</w:t>
            </w:r>
          </w:p>
        </w:tc>
        <w:tc>
          <w:tcPr>
            <w:tcW w:w="441" w:type="dxa"/>
          </w:tcPr>
          <w:p>
            <w:pPr>
              <w:pStyle w:val="TableParagraph"/>
              <w:spacing w:line="120" w:lineRule="exact"/>
              <w:ind w:left="65" w:right="69"/>
              <w:jc w:val="center"/>
              <w:rPr>
                <w:rFonts w:ascii="Times New Roman"/>
                <w:sz w:val="14"/>
              </w:rPr>
            </w:pPr>
            <w:r>
              <w:rPr>
                <w:rFonts w:ascii="Times New Roman"/>
                <w:color w:val="292425"/>
                <w:w w:val="120"/>
                <w:sz w:val="14"/>
              </w:rPr>
              <w:t>-0.1</w:t>
            </w:r>
          </w:p>
        </w:tc>
        <w:tc>
          <w:tcPr>
            <w:tcW w:w="392" w:type="dxa"/>
          </w:tcPr>
          <w:p>
            <w:pPr>
              <w:pStyle w:val="TableParagraph"/>
              <w:spacing w:line="120" w:lineRule="exact"/>
              <w:ind w:left="104" w:right="32"/>
              <w:jc w:val="center"/>
              <w:rPr>
                <w:rFonts w:ascii="Times New Roman"/>
                <w:sz w:val="14"/>
              </w:rPr>
            </w:pPr>
            <w:r>
              <w:rPr>
                <w:rFonts w:ascii="Times New Roman"/>
                <w:color w:val="292425"/>
                <w:w w:val="120"/>
                <w:sz w:val="14"/>
              </w:rPr>
              <w:t>0.5</w:t>
            </w:r>
          </w:p>
        </w:tc>
      </w:tr>
      <w:tr>
        <w:trPr>
          <w:trHeight w:val="140" w:hRule="atLeast"/>
        </w:trPr>
        <w:tc>
          <w:tcPr>
            <w:tcW w:w="1506" w:type="dxa"/>
          </w:tcPr>
          <w:p>
            <w:pPr>
              <w:pStyle w:val="TableParagraph"/>
              <w:spacing w:line="120" w:lineRule="exact"/>
              <w:ind w:left="50"/>
              <w:rPr>
                <w:rFonts w:ascii="Times New Roman"/>
                <w:sz w:val="14"/>
              </w:rPr>
            </w:pPr>
            <w:r>
              <w:rPr>
                <w:rFonts w:ascii="Times New Roman"/>
                <w:color w:val="292425"/>
                <w:w w:val="105"/>
                <w:sz w:val="14"/>
              </w:rPr>
              <w:t>Exports</w:t>
            </w:r>
          </w:p>
        </w:tc>
        <w:tc>
          <w:tcPr>
            <w:tcW w:w="638" w:type="dxa"/>
          </w:tcPr>
          <w:p>
            <w:pPr>
              <w:pStyle w:val="TableParagraph"/>
              <w:spacing w:line="120" w:lineRule="exact"/>
              <w:ind w:left="94"/>
              <w:rPr>
                <w:rFonts w:ascii="Times New Roman"/>
                <w:sz w:val="14"/>
              </w:rPr>
            </w:pPr>
            <w:r>
              <w:rPr>
                <w:rFonts w:ascii="Times New Roman"/>
                <w:color w:val="292425"/>
                <w:w w:val="115"/>
                <w:sz w:val="14"/>
              </w:rPr>
              <w:t>-0.7</w:t>
            </w:r>
          </w:p>
        </w:tc>
        <w:tc>
          <w:tcPr>
            <w:tcW w:w="397" w:type="dxa"/>
          </w:tcPr>
          <w:p>
            <w:pPr>
              <w:pStyle w:val="TableParagraph"/>
              <w:spacing w:line="120" w:lineRule="exact"/>
              <w:ind w:left="5" w:right="97"/>
              <w:jc w:val="center"/>
              <w:rPr>
                <w:rFonts w:ascii="Times New Roman"/>
                <w:sz w:val="14"/>
              </w:rPr>
            </w:pPr>
            <w:r>
              <w:rPr>
                <w:rFonts w:ascii="Times New Roman"/>
                <w:color w:val="292425"/>
                <w:w w:val="115"/>
                <w:sz w:val="14"/>
              </w:rPr>
              <w:t>-0.4</w:t>
            </w:r>
          </w:p>
        </w:tc>
        <w:tc>
          <w:tcPr>
            <w:tcW w:w="471" w:type="dxa"/>
          </w:tcPr>
          <w:p>
            <w:pPr>
              <w:pStyle w:val="TableParagraph"/>
              <w:spacing w:line="120" w:lineRule="exact"/>
              <w:ind w:right="100"/>
              <w:jc w:val="right"/>
              <w:rPr>
                <w:rFonts w:ascii="Times New Roman"/>
                <w:sz w:val="14"/>
              </w:rPr>
            </w:pPr>
            <w:r>
              <w:rPr>
                <w:rFonts w:ascii="Times New Roman"/>
                <w:color w:val="292425"/>
                <w:w w:val="110"/>
                <w:sz w:val="14"/>
              </w:rPr>
              <w:t>-1.0</w:t>
            </w:r>
          </w:p>
        </w:tc>
        <w:tc>
          <w:tcPr>
            <w:tcW w:w="440" w:type="dxa"/>
          </w:tcPr>
          <w:p>
            <w:pPr>
              <w:pStyle w:val="TableParagraph"/>
              <w:spacing w:line="120" w:lineRule="exact"/>
              <w:ind w:right="90"/>
              <w:jc w:val="right"/>
              <w:rPr>
                <w:rFonts w:ascii="Times New Roman"/>
                <w:sz w:val="14"/>
              </w:rPr>
            </w:pPr>
            <w:r>
              <w:rPr>
                <w:rFonts w:ascii="Times New Roman"/>
                <w:color w:val="292425"/>
                <w:w w:val="110"/>
                <w:sz w:val="14"/>
              </w:rPr>
              <w:t>-4.6</w:t>
            </w:r>
          </w:p>
        </w:tc>
        <w:tc>
          <w:tcPr>
            <w:tcW w:w="441" w:type="dxa"/>
          </w:tcPr>
          <w:p>
            <w:pPr>
              <w:pStyle w:val="TableParagraph"/>
              <w:spacing w:line="120" w:lineRule="exact"/>
              <w:ind w:left="65" w:right="11"/>
              <w:jc w:val="center"/>
              <w:rPr>
                <w:rFonts w:ascii="Times New Roman"/>
                <w:sz w:val="14"/>
              </w:rPr>
            </w:pPr>
            <w:r>
              <w:rPr>
                <w:rFonts w:ascii="Times New Roman"/>
                <w:color w:val="292425"/>
                <w:w w:val="115"/>
                <w:sz w:val="14"/>
              </w:rPr>
              <w:t>2.9</w:t>
            </w:r>
          </w:p>
        </w:tc>
        <w:tc>
          <w:tcPr>
            <w:tcW w:w="392" w:type="dxa"/>
          </w:tcPr>
          <w:p>
            <w:pPr>
              <w:pStyle w:val="TableParagraph"/>
              <w:spacing w:line="120" w:lineRule="exact"/>
              <w:ind w:left="63" w:right="31"/>
              <w:jc w:val="center"/>
              <w:rPr>
                <w:rFonts w:ascii="Times New Roman"/>
                <w:sz w:val="14"/>
              </w:rPr>
            </w:pPr>
            <w:r>
              <w:rPr>
                <w:rFonts w:ascii="Times New Roman"/>
                <w:color w:val="292425"/>
                <w:w w:val="115"/>
                <w:sz w:val="14"/>
              </w:rPr>
              <w:t>-2.6</w:t>
            </w:r>
          </w:p>
        </w:tc>
      </w:tr>
      <w:tr>
        <w:trPr>
          <w:trHeight w:val="140" w:hRule="atLeast"/>
        </w:trPr>
        <w:tc>
          <w:tcPr>
            <w:tcW w:w="1506" w:type="dxa"/>
          </w:tcPr>
          <w:p>
            <w:pPr>
              <w:pStyle w:val="TableParagraph"/>
              <w:spacing w:line="120" w:lineRule="exact"/>
              <w:ind w:left="50"/>
              <w:rPr>
                <w:rFonts w:ascii="Times New Roman"/>
                <w:sz w:val="14"/>
              </w:rPr>
            </w:pPr>
            <w:r>
              <w:rPr>
                <w:rFonts w:ascii="Times New Roman"/>
                <w:color w:val="292425"/>
                <w:w w:val="110"/>
                <w:sz w:val="14"/>
              </w:rPr>
              <w:t>Imports</w:t>
            </w:r>
          </w:p>
        </w:tc>
        <w:tc>
          <w:tcPr>
            <w:tcW w:w="638" w:type="dxa"/>
          </w:tcPr>
          <w:p>
            <w:pPr>
              <w:pStyle w:val="TableParagraph"/>
              <w:spacing w:line="120" w:lineRule="exact"/>
              <w:ind w:left="143"/>
              <w:rPr>
                <w:rFonts w:ascii="Times New Roman"/>
                <w:sz w:val="14"/>
              </w:rPr>
            </w:pPr>
            <w:r>
              <w:rPr>
                <w:rFonts w:ascii="Times New Roman"/>
                <w:color w:val="292425"/>
                <w:w w:val="115"/>
                <w:sz w:val="14"/>
              </w:rPr>
              <w:t>0.2</w:t>
            </w:r>
          </w:p>
        </w:tc>
        <w:tc>
          <w:tcPr>
            <w:tcW w:w="397" w:type="dxa"/>
          </w:tcPr>
          <w:p>
            <w:pPr>
              <w:pStyle w:val="TableParagraph"/>
              <w:spacing w:line="120" w:lineRule="exact"/>
              <w:ind w:left="5" w:right="48"/>
              <w:jc w:val="center"/>
              <w:rPr>
                <w:rFonts w:ascii="Times New Roman"/>
                <w:sz w:val="14"/>
              </w:rPr>
            </w:pPr>
            <w:r>
              <w:rPr>
                <w:rFonts w:ascii="Times New Roman"/>
                <w:color w:val="292425"/>
                <w:w w:val="115"/>
                <w:sz w:val="14"/>
              </w:rPr>
              <w:t>0.9</w:t>
            </w:r>
          </w:p>
        </w:tc>
        <w:tc>
          <w:tcPr>
            <w:tcW w:w="471" w:type="dxa"/>
          </w:tcPr>
          <w:p>
            <w:pPr>
              <w:pStyle w:val="TableParagraph"/>
              <w:spacing w:line="120" w:lineRule="exact"/>
              <w:ind w:right="100"/>
              <w:jc w:val="right"/>
              <w:rPr>
                <w:rFonts w:ascii="Times New Roman"/>
                <w:sz w:val="14"/>
              </w:rPr>
            </w:pPr>
            <w:r>
              <w:rPr>
                <w:rFonts w:ascii="Times New Roman"/>
                <w:color w:val="292425"/>
                <w:w w:val="110"/>
                <w:sz w:val="14"/>
              </w:rPr>
              <w:t>-0.5</w:t>
            </w:r>
          </w:p>
        </w:tc>
        <w:tc>
          <w:tcPr>
            <w:tcW w:w="440" w:type="dxa"/>
          </w:tcPr>
          <w:p>
            <w:pPr>
              <w:pStyle w:val="TableParagraph"/>
              <w:spacing w:line="120" w:lineRule="exact"/>
              <w:ind w:right="90"/>
              <w:jc w:val="right"/>
              <w:rPr>
                <w:rFonts w:ascii="Times New Roman"/>
                <w:sz w:val="14"/>
              </w:rPr>
            </w:pPr>
            <w:r>
              <w:rPr>
                <w:rFonts w:ascii="Times New Roman"/>
                <w:color w:val="292425"/>
                <w:w w:val="110"/>
                <w:sz w:val="14"/>
              </w:rPr>
              <w:t>-1.0</w:t>
            </w:r>
          </w:p>
        </w:tc>
        <w:tc>
          <w:tcPr>
            <w:tcW w:w="441" w:type="dxa"/>
          </w:tcPr>
          <w:p>
            <w:pPr>
              <w:pStyle w:val="TableParagraph"/>
              <w:spacing w:line="120" w:lineRule="exact"/>
              <w:ind w:left="65" w:right="11"/>
              <w:jc w:val="center"/>
              <w:rPr>
                <w:rFonts w:ascii="Times New Roman"/>
                <w:sz w:val="14"/>
              </w:rPr>
            </w:pPr>
            <w:r>
              <w:rPr>
                <w:rFonts w:ascii="Times New Roman"/>
                <w:color w:val="292425"/>
                <w:w w:val="115"/>
                <w:sz w:val="14"/>
              </w:rPr>
              <w:t>1.7</w:t>
            </w:r>
          </w:p>
        </w:tc>
        <w:tc>
          <w:tcPr>
            <w:tcW w:w="392" w:type="dxa"/>
          </w:tcPr>
          <w:p>
            <w:pPr>
              <w:pStyle w:val="TableParagraph"/>
              <w:spacing w:line="120" w:lineRule="exact"/>
              <w:ind w:left="63" w:right="31"/>
              <w:jc w:val="center"/>
              <w:rPr>
                <w:rFonts w:ascii="Times New Roman"/>
                <w:sz w:val="14"/>
              </w:rPr>
            </w:pPr>
            <w:r>
              <w:rPr>
                <w:rFonts w:ascii="Times New Roman"/>
                <w:color w:val="292425"/>
                <w:w w:val="115"/>
                <w:sz w:val="14"/>
              </w:rPr>
              <w:t>-2.5</w:t>
            </w:r>
          </w:p>
        </w:tc>
      </w:tr>
      <w:tr>
        <w:trPr>
          <w:trHeight w:val="140" w:hRule="atLeast"/>
        </w:trPr>
        <w:tc>
          <w:tcPr>
            <w:tcW w:w="1506" w:type="dxa"/>
          </w:tcPr>
          <w:p>
            <w:pPr>
              <w:pStyle w:val="TableParagraph"/>
              <w:spacing w:line="120" w:lineRule="exact"/>
              <w:ind w:left="50"/>
              <w:rPr>
                <w:rFonts w:ascii="Times New Roman"/>
                <w:sz w:val="12"/>
              </w:rPr>
            </w:pPr>
            <w:r>
              <w:rPr>
                <w:rFonts w:ascii="Times New Roman"/>
                <w:color w:val="292425"/>
                <w:w w:val="110"/>
                <w:sz w:val="14"/>
              </w:rPr>
              <w:t>Net trade </w:t>
            </w:r>
            <w:r>
              <w:rPr>
                <w:rFonts w:ascii="Times New Roman"/>
                <w:color w:val="292425"/>
                <w:w w:val="110"/>
                <w:sz w:val="12"/>
              </w:rPr>
              <w:t>(b)</w:t>
            </w:r>
          </w:p>
        </w:tc>
        <w:tc>
          <w:tcPr>
            <w:tcW w:w="638" w:type="dxa"/>
          </w:tcPr>
          <w:p>
            <w:pPr>
              <w:pStyle w:val="TableParagraph"/>
              <w:spacing w:line="120" w:lineRule="exact"/>
              <w:ind w:left="94"/>
              <w:rPr>
                <w:rFonts w:ascii="Times New Roman"/>
                <w:sz w:val="14"/>
              </w:rPr>
            </w:pPr>
            <w:r>
              <w:rPr>
                <w:rFonts w:ascii="Times New Roman"/>
                <w:color w:val="292425"/>
                <w:w w:val="115"/>
                <w:sz w:val="14"/>
              </w:rPr>
              <w:t>-0.3</w:t>
            </w:r>
          </w:p>
        </w:tc>
        <w:tc>
          <w:tcPr>
            <w:tcW w:w="397" w:type="dxa"/>
          </w:tcPr>
          <w:p>
            <w:pPr>
              <w:pStyle w:val="TableParagraph"/>
              <w:spacing w:line="120" w:lineRule="exact"/>
              <w:ind w:left="5" w:right="97"/>
              <w:jc w:val="center"/>
              <w:rPr>
                <w:rFonts w:ascii="Times New Roman"/>
                <w:sz w:val="14"/>
              </w:rPr>
            </w:pPr>
            <w:r>
              <w:rPr>
                <w:rFonts w:ascii="Times New Roman"/>
                <w:color w:val="292425"/>
                <w:w w:val="115"/>
                <w:sz w:val="14"/>
              </w:rPr>
              <w:t>-0.4</w:t>
            </w:r>
          </w:p>
        </w:tc>
        <w:tc>
          <w:tcPr>
            <w:tcW w:w="471" w:type="dxa"/>
          </w:tcPr>
          <w:p>
            <w:pPr>
              <w:pStyle w:val="TableParagraph"/>
              <w:spacing w:line="120" w:lineRule="exact"/>
              <w:ind w:right="100"/>
              <w:jc w:val="right"/>
              <w:rPr>
                <w:rFonts w:ascii="Times New Roman"/>
                <w:sz w:val="14"/>
              </w:rPr>
            </w:pPr>
            <w:r>
              <w:rPr>
                <w:rFonts w:ascii="Times New Roman"/>
                <w:color w:val="292425"/>
                <w:w w:val="110"/>
                <w:sz w:val="14"/>
              </w:rPr>
              <w:t>-0.1</w:t>
            </w:r>
          </w:p>
        </w:tc>
        <w:tc>
          <w:tcPr>
            <w:tcW w:w="440" w:type="dxa"/>
          </w:tcPr>
          <w:p>
            <w:pPr>
              <w:pStyle w:val="TableParagraph"/>
              <w:spacing w:line="120" w:lineRule="exact"/>
              <w:ind w:right="90"/>
              <w:jc w:val="right"/>
              <w:rPr>
                <w:rFonts w:ascii="Times New Roman"/>
                <w:sz w:val="14"/>
              </w:rPr>
            </w:pPr>
            <w:r>
              <w:rPr>
                <w:rFonts w:ascii="Times New Roman"/>
                <w:color w:val="292425"/>
                <w:w w:val="110"/>
                <w:sz w:val="14"/>
              </w:rPr>
              <w:t>-1.0</w:t>
            </w:r>
          </w:p>
        </w:tc>
        <w:tc>
          <w:tcPr>
            <w:tcW w:w="441" w:type="dxa"/>
          </w:tcPr>
          <w:p>
            <w:pPr>
              <w:pStyle w:val="TableParagraph"/>
              <w:spacing w:line="120" w:lineRule="exact"/>
              <w:ind w:left="65" w:right="11"/>
              <w:jc w:val="center"/>
              <w:rPr>
                <w:rFonts w:ascii="Times New Roman"/>
                <w:sz w:val="14"/>
              </w:rPr>
            </w:pPr>
            <w:r>
              <w:rPr>
                <w:rFonts w:ascii="Times New Roman"/>
                <w:color w:val="292425"/>
                <w:w w:val="115"/>
                <w:sz w:val="14"/>
              </w:rPr>
              <w:t>0.2</w:t>
            </w:r>
          </w:p>
        </w:tc>
        <w:tc>
          <w:tcPr>
            <w:tcW w:w="392" w:type="dxa"/>
          </w:tcPr>
          <w:p>
            <w:pPr>
              <w:pStyle w:val="TableParagraph"/>
              <w:spacing w:line="120" w:lineRule="exact"/>
              <w:ind w:left="107" w:right="26"/>
              <w:jc w:val="center"/>
              <w:rPr>
                <w:rFonts w:ascii="Times New Roman"/>
                <w:sz w:val="14"/>
              </w:rPr>
            </w:pPr>
            <w:r>
              <w:rPr>
                <w:rFonts w:ascii="Times New Roman"/>
                <w:color w:val="292425"/>
                <w:w w:val="115"/>
                <w:sz w:val="14"/>
              </w:rPr>
              <w:t>0.1</w:t>
            </w:r>
          </w:p>
        </w:tc>
      </w:tr>
      <w:tr>
        <w:trPr>
          <w:trHeight w:val="140" w:hRule="atLeast"/>
        </w:trPr>
        <w:tc>
          <w:tcPr>
            <w:tcW w:w="1506" w:type="dxa"/>
          </w:tcPr>
          <w:p>
            <w:pPr>
              <w:pStyle w:val="TableParagraph"/>
              <w:spacing w:line="120" w:lineRule="exact"/>
              <w:ind w:left="50"/>
              <w:rPr>
                <w:rFonts w:ascii="Times New Roman"/>
                <w:sz w:val="14"/>
              </w:rPr>
            </w:pPr>
            <w:r>
              <w:rPr>
                <w:rFonts w:ascii="Times New Roman"/>
                <w:color w:val="292425"/>
                <w:w w:val="115"/>
                <w:sz w:val="14"/>
              </w:rPr>
              <w:t>GDP at market prices</w:t>
            </w:r>
          </w:p>
        </w:tc>
        <w:tc>
          <w:tcPr>
            <w:tcW w:w="638" w:type="dxa"/>
          </w:tcPr>
          <w:p>
            <w:pPr>
              <w:pStyle w:val="TableParagraph"/>
              <w:spacing w:line="120" w:lineRule="exact"/>
              <w:ind w:left="134"/>
              <w:rPr>
                <w:rFonts w:ascii="Times New Roman"/>
                <w:sz w:val="14"/>
              </w:rPr>
            </w:pPr>
            <w:r>
              <w:rPr>
                <w:rFonts w:ascii="Times New Roman"/>
                <w:color w:val="292425"/>
                <w:w w:val="120"/>
                <w:sz w:val="14"/>
              </w:rPr>
              <w:t>0.5</w:t>
            </w:r>
          </w:p>
        </w:tc>
        <w:tc>
          <w:tcPr>
            <w:tcW w:w="397" w:type="dxa"/>
          </w:tcPr>
          <w:p>
            <w:pPr>
              <w:pStyle w:val="TableParagraph"/>
              <w:spacing w:line="120" w:lineRule="exact"/>
              <w:ind w:left="5" w:right="57"/>
              <w:jc w:val="center"/>
              <w:rPr>
                <w:rFonts w:ascii="Times New Roman"/>
                <w:sz w:val="14"/>
              </w:rPr>
            </w:pPr>
            <w:r>
              <w:rPr>
                <w:rFonts w:ascii="Times New Roman"/>
                <w:color w:val="292425"/>
                <w:w w:val="120"/>
                <w:sz w:val="14"/>
              </w:rPr>
              <w:t>0.5</w:t>
            </w:r>
          </w:p>
        </w:tc>
        <w:tc>
          <w:tcPr>
            <w:tcW w:w="471" w:type="dxa"/>
          </w:tcPr>
          <w:p>
            <w:pPr>
              <w:pStyle w:val="TableParagraph"/>
              <w:spacing w:line="120" w:lineRule="exact"/>
              <w:ind w:right="100"/>
              <w:jc w:val="right"/>
              <w:rPr>
                <w:rFonts w:ascii="Times New Roman"/>
                <w:sz w:val="14"/>
              </w:rPr>
            </w:pPr>
            <w:r>
              <w:rPr>
                <w:rFonts w:ascii="Times New Roman"/>
                <w:color w:val="292425"/>
                <w:w w:val="115"/>
                <w:sz w:val="14"/>
              </w:rPr>
              <w:t>0.7</w:t>
            </w:r>
          </w:p>
        </w:tc>
        <w:tc>
          <w:tcPr>
            <w:tcW w:w="440" w:type="dxa"/>
          </w:tcPr>
          <w:p>
            <w:pPr>
              <w:pStyle w:val="TableParagraph"/>
              <w:spacing w:line="120" w:lineRule="exact"/>
              <w:ind w:right="90"/>
              <w:jc w:val="right"/>
              <w:rPr>
                <w:rFonts w:ascii="Times New Roman"/>
                <w:sz w:val="14"/>
              </w:rPr>
            </w:pPr>
            <w:r>
              <w:rPr>
                <w:rFonts w:ascii="Times New Roman"/>
                <w:color w:val="292425"/>
                <w:w w:val="115"/>
                <w:sz w:val="14"/>
              </w:rPr>
              <w:t>0.5</w:t>
            </w:r>
          </w:p>
        </w:tc>
        <w:tc>
          <w:tcPr>
            <w:tcW w:w="441" w:type="dxa"/>
          </w:tcPr>
          <w:p>
            <w:pPr>
              <w:pStyle w:val="TableParagraph"/>
              <w:spacing w:line="120" w:lineRule="exact"/>
              <w:ind w:left="65" w:right="20"/>
              <w:jc w:val="center"/>
              <w:rPr>
                <w:rFonts w:ascii="Times New Roman"/>
                <w:sz w:val="14"/>
              </w:rPr>
            </w:pPr>
            <w:r>
              <w:rPr>
                <w:rFonts w:ascii="Times New Roman"/>
                <w:color w:val="292425"/>
                <w:w w:val="120"/>
                <w:sz w:val="14"/>
              </w:rPr>
              <w:t>0.2</w:t>
            </w:r>
          </w:p>
        </w:tc>
        <w:tc>
          <w:tcPr>
            <w:tcW w:w="392" w:type="dxa"/>
          </w:tcPr>
          <w:p>
            <w:pPr>
              <w:pStyle w:val="TableParagraph"/>
              <w:spacing w:line="120" w:lineRule="exact"/>
              <w:ind w:left="105" w:right="32"/>
              <w:jc w:val="center"/>
              <w:rPr>
                <w:rFonts w:ascii="Times New Roman"/>
                <w:sz w:val="14"/>
              </w:rPr>
            </w:pPr>
            <w:r>
              <w:rPr>
                <w:rFonts w:ascii="Times New Roman"/>
                <w:color w:val="292425"/>
                <w:w w:val="120"/>
                <w:sz w:val="14"/>
              </w:rPr>
              <w:t>0.6</w:t>
            </w:r>
          </w:p>
        </w:tc>
      </w:tr>
    </w:tbl>
    <w:p>
      <w:pPr>
        <w:pStyle w:val="ListParagraph"/>
        <w:numPr>
          <w:ilvl w:val="0"/>
          <w:numId w:val="9"/>
        </w:numPr>
        <w:tabs>
          <w:tab w:pos="420" w:val="left" w:leader="none"/>
        </w:tabs>
        <w:spacing w:line="129" w:lineRule="exact" w:before="98" w:after="0"/>
        <w:ind w:left="419" w:right="0" w:hanging="240"/>
        <w:jc w:val="left"/>
        <w:rPr>
          <w:sz w:val="12"/>
        </w:rPr>
      </w:pPr>
      <w:r>
        <w:rPr>
          <w:color w:val="292425"/>
          <w:w w:val="105"/>
          <w:sz w:val="12"/>
        </w:rPr>
        <w:t>Chained volume</w:t>
      </w:r>
      <w:r>
        <w:rPr>
          <w:color w:val="292425"/>
          <w:spacing w:val="-4"/>
          <w:w w:val="105"/>
          <w:sz w:val="12"/>
        </w:rPr>
        <w:t> </w:t>
      </w:r>
      <w:r>
        <w:rPr>
          <w:color w:val="292425"/>
          <w:w w:val="105"/>
          <w:sz w:val="12"/>
        </w:rPr>
        <w:t>measures.</w:t>
      </w:r>
    </w:p>
    <w:p>
      <w:pPr>
        <w:pStyle w:val="ListParagraph"/>
        <w:numPr>
          <w:ilvl w:val="0"/>
          <w:numId w:val="9"/>
        </w:numPr>
        <w:tabs>
          <w:tab w:pos="420" w:val="left" w:leader="none"/>
        </w:tabs>
        <w:spacing w:line="129" w:lineRule="exact" w:before="0" w:after="0"/>
        <w:ind w:left="419" w:right="0" w:hanging="240"/>
        <w:jc w:val="left"/>
        <w:rPr>
          <w:sz w:val="12"/>
        </w:rPr>
      </w:pPr>
      <w:r>
        <w:rPr>
          <w:color w:val="292425"/>
          <w:w w:val="110"/>
          <w:sz w:val="12"/>
        </w:rPr>
        <w:t>Percentage</w:t>
      </w:r>
      <w:r>
        <w:rPr>
          <w:color w:val="292425"/>
          <w:spacing w:val="-6"/>
          <w:w w:val="110"/>
          <w:sz w:val="12"/>
        </w:rPr>
        <w:t> </w:t>
      </w:r>
      <w:r>
        <w:rPr>
          <w:color w:val="292425"/>
          <w:w w:val="110"/>
          <w:sz w:val="12"/>
        </w:rPr>
        <w:t>point</w:t>
      </w:r>
      <w:r>
        <w:rPr>
          <w:color w:val="292425"/>
          <w:spacing w:val="-5"/>
          <w:w w:val="110"/>
          <w:sz w:val="12"/>
        </w:rPr>
        <w:t> </w:t>
      </w:r>
      <w:r>
        <w:rPr>
          <w:color w:val="292425"/>
          <w:w w:val="110"/>
          <w:sz w:val="12"/>
        </w:rPr>
        <w:t>contribution</w:t>
      </w:r>
      <w:r>
        <w:rPr>
          <w:color w:val="292425"/>
          <w:spacing w:val="-5"/>
          <w:w w:val="110"/>
          <w:sz w:val="12"/>
        </w:rPr>
        <w:t> </w:t>
      </w:r>
      <w:r>
        <w:rPr>
          <w:color w:val="292425"/>
          <w:w w:val="110"/>
          <w:sz w:val="12"/>
        </w:rPr>
        <w:t>to</w:t>
      </w:r>
      <w:r>
        <w:rPr>
          <w:color w:val="292425"/>
          <w:spacing w:val="-5"/>
          <w:w w:val="110"/>
          <w:sz w:val="12"/>
        </w:rPr>
        <w:t> </w:t>
      </w:r>
      <w:r>
        <w:rPr>
          <w:color w:val="292425"/>
          <w:w w:val="110"/>
          <w:sz w:val="12"/>
        </w:rPr>
        <w:t>quarterly</w:t>
      </w:r>
      <w:r>
        <w:rPr>
          <w:color w:val="292425"/>
          <w:spacing w:val="-5"/>
          <w:w w:val="110"/>
          <w:sz w:val="12"/>
        </w:rPr>
        <w:t> </w:t>
      </w:r>
      <w:r>
        <w:rPr>
          <w:color w:val="292425"/>
          <w:w w:val="110"/>
          <w:sz w:val="12"/>
        </w:rPr>
        <w:t>growth</w:t>
      </w:r>
      <w:r>
        <w:rPr>
          <w:color w:val="292425"/>
          <w:spacing w:val="-5"/>
          <w:w w:val="110"/>
          <w:sz w:val="12"/>
        </w:rPr>
        <w:t> </w:t>
      </w:r>
      <w:r>
        <w:rPr>
          <w:color w:val="292425"/>
          <w:w w:val="110"/>
          <w:sz w:val="12"/>
        </w:rPr>
        <w:t>of</w:t>
      </w:r>
      <w:r>
        <w:rPr>
          <w:color w:val="292425"/>
          <w:spacing w:val="-5"/>
          <w:w w:val="110"/>
          <w:sz w:val="12"/>
        </w:rPr>
        <w:t> </w:t>
      </w:r>
      <w:r>
        <w:rPr>
          <w:color w:val="292425"/>
          <w:spacing w:val="-6"/>
          <w:w w:val="110"/>
          <w:sz w:val="12"/>
        </w:rPr>
        <w:t>GDP.</w:t>
      </w:r>
    </w:p>
    <w:p>
      <w:pPr>
        <w:pStyle w:val="Heading4"/>
        <w:numPr>
          <w:ilvl w:val="1"/>
          <w:numId w:val="10"/>
        </w:numPr>
        <w:tabs>
          <w:tab w:pos="660" w:val="left" w:leader="none"/>
          <w:tab w:pos="5659" w:val="left" w:leader="none"/>
        </w:tabs>
        <w:spacing w:line="240" w:lineRule="auto" w:before="102" w:after="0"/>
        <w:ind w:left="659" w:right="0" w:hanging="481"/>
        <w:jc w:val="left"/>
        <w:rPr>
          <w:u w:val="none"/>
        </w:rPr>
      </w:pPr>
      <w:r>
        <w:rPr>
          <w:smallCaps w:val="0"/>
          <w:color w:val="0092C0"/>
          <w:spacing w:val="-1"/>
          <w:w w:val="97"/>
          <w:u w:val="single" w:color="006BB6"/>
        </w:rPr>
        <w:br w:type="column"/>
      </w:r>
      <w:r>
        <w:rPr>
          <w:smallCaps w:val="0"/>
          <w:color w:val="0092C0"/>
          <w:u w:val="single" w:color="006BB6"/>
        </w:rPr>
        <w:t>GDP</w:t>
      </w:r>
      <w:r>
        <w:rPr>
          <w:smallCaps w:val="0"/>
          <w:color w:val="0092C0"/>
          <w:spacing w:val="-54"/>
          <w:u w:val="single" w:color="006BB6"/>
        </w:rPr>
        <w:t> </w:t>
      </w:r>
      <w:r>
        <w:rPr>
          <w:smallCaps w:val="0"/>
          <w:color w:val="0092C0"/>
          <w:u w:val="single" w:color="006BB6"/>
        </w:rPr>
        <w:t>and</w:t>
      </w:r>
      <w:r>
        <w:rPr>
          <w:smallCaps w:val="0"/>
          <w:color w:val="0092C0"/>
          <w:spacing w:val="-54"/>
          <w:u w:val="single" w:color="006BB6"/>
        </w:rPr>
        <w:t> </w:t>
      </w:r>
      <w:r>
        <w:rPr>
          <w:smallCaps w:val="0"/>
          <w:color w:val="0092C0"/>
          <w:u w:val="single" w:color="006BB6"/>
        </w:rPr>
        <w:t>domestic</w:t>
      </w:r>
      <w:r>
        <w:rPr>
          <w:smallCaps w:val="0"/>
          <w:color w:val="0092C0"/>
          <w:spacing w:val="-56"/>
          <w:u w:val="single" w:color="006BB6"/>
        </w:rPr>
        <w:t> </w:t>
      </w:r>
      <w:r>
        <w:rPr>
          <w:smallCaps w:val="0"/>
          <w:color w:val="0092C0"/>
          <w:u w:val="single" w:color="006BB6"/>
        </w:rPr>
        <w:t>demand</w:t>
        <w:tab/>
      </w:r>
    </w:p>
    <w:p>
      <w:pPr>
        <w:pStyle w:val="BodyText"/>
        <w:spacing w:before="9"/>
        <w:rPr>
          <w:rFonts w:ascii="Trebuchet MS"/>
          <w:sz w:val="26"/>
        </w:rPr>
      </w:pPr>
    </w:p>
    <w:p>
      <w:pPr>
        <w:pStyle w:val="BodyText"/>
        <w:spacing w:line="292" w:lineRule="auto"/>
        <w:ind w:left="299" w:right="168"/>
      </w:pPr>
      <w:r>
        <w:rPr>
          <w:color w:val="292425"/>
          <w:w w:val="110"/>
        </w:rPr>
        <w:t>Real</w:t>
      </w:r>
      <w:r>
        <w:rPr>
          <w:color w:val="292425"/>
          <w:spacing w:val="-14"/>
          <w:w w:val="110"/>
        </w:rPr>
        <w:t> </w:t>
      </w:r>
      <w:r>
        <w:rPr>
          <w:color w:val="292425"/>
          <w:w w:val="110"/>
        </w:rPr>
        <w:t>GDP</w:t>
      </w:r>
      <w:r>
        <w:rPr>
          <w:color w:val="292425"/>
          <w:spacing w:val="-14"/>
          <w:w w:val="110"/>
        </w:rPr>
        <w:t> </w:t>
      </w:r>
      <w:r>
        <w:rPr>
          <w:color w:val="292425"/>
          <w:w w:val="110"/>
        </w:rPr>
        <w:t>increased</w:t>
      </w:r>
      <w:r>
        <w:rPr>
          <w:color w:val="292425"/>
          <w:spacing w:val="-14"/>
          <w:w w:val="110"/>
        </w:rPr>
        <w:t> </w:t>
      </w:r>
      <w:r>
        <w:rPr>
          <w:color w:val="292425"/>
          <w:spacing w:val="-3"/>
          <w:w w:val="110"/>
        </w:rPr>
        <w:t>by</w:t>
      </w:r>
      <w:r>
        <w:rPr>
          <w:color w:val="292425"/>
          <w:spacing w:val="-14"/>
          <w:w w:val="110"/>
        </w:rPr>
        <w:t> </w:t>
      </w:r>
      <w:r>
        <w:rPr>
          <w:color w:val="292425"/>
          <w:w w:val="110"/>
        </w:rPr>
        <w:t>0.6%</w:t>
      </w:r>
      <w:r>
        <w:rPr>
          <w:color w:val="292425"/>
          <w:spacing w:val="-13"/>
          <w:w w:val="110"/>
        </w:rPr>
        <w:t> </w:t>
      </w:r>
      <w:r>
        <w:rPr>
          <w:color w:val="292425"/>
          <w:w w:val="110"/>
        </w:rPr>
        <w:t>in</w:t>
      </w:r>
      <w:r>
        <w:rPr>
          <w:color w:val="292425"/>
          <w:spacing w:val="-14"/>
          <w:w w:val="110"/>
        </w:rPr>
        <w:t> </w:t>
      </w:r>
      <w:r>
        <w:rPr>
          <w:color w:val="292425"/>
          <w:spacing w:val="-7"/>
          <w:w w:val="110"/>
        </w:rPr>
        <w:t>2003</w:t>
      </w:r>
      <w:r>
        <w:rPr>
          <w:color w:val="292425"/>
          <w:spacing w:val="-14"/>
          <w:w w:val="110"/>
        </w:rPr>
        <w:t> </w:t>
      </w:r>
      <w:r>
        <w:rPr>
          <w:color w:val="292425"/>
          <w:w w:val="110"/>
        </w:rPr>
        <w:t>Q2,</w:t>
      </w:r>
      <w:r>
        <w:rPr>
          <w:color w:val="292425"/>
          <w:spacing w:val="-14"/>
          <w:w w:val="110"/>
        </w:rPr>
        <w:t> </w:t>
      </w:r>
      <w:r>
        <w:rPr>
          <w:color w:val="292425"/>
          <w:w w:val="110"/>
        </w:rPr>
        <w:t>much</w:t>
      </w:r>
      <w:r>
        <w:rPr>
          <w:color w:val="292425"/>
          <w:spacing w:val="-13"/>
          <w:w w:val="110"/>
        </w:rPr>
        <w:t> </w:t>
      </w:r>
      <w:r>
        <w:rPr>
          <w:color w:val="292425"/>
          <w:w w:val="110"/>
        </w:rPr>
        <w:t>stronger</w:t>
      </w:r>
      <w:r>
        <w:rPr>
          <w:color w:val="292425"/>
          <w:spacing w:val="-14"/>
          <w:w w:val="110"/>
        </w:rPr>
        <w:t> </w:t>
      </w:r>
      <w:r>
        <w:rPr>
          <w:color w:val="292425"/>
          <w:w w:val="110"/>
        </w:rPr>
        <w:t>than the 0.2% rise in Q1. The </w:t>
      </w:r>
      <w:r>
        <w:rPr>
          <w:color w:val="292425"/>
          <w:spacing w:val="-7"/>
          <w:w w:val="110"/>
        </w:rPr>
        <w:t>2003 </w:t>
      </w:r>
      <w:r>
        <w:rPr>
          <w:i/>
          <w:color w:val="292425"/>
          <w:w w:val="110"/>
        </w:rPr>
        <w:t>Blue Book </w:t>
      </w:r>
      <w:r>
        <w:rPr>
          <w:color w:val="292425"/>
          <w:w w:val="110"/>
        </w:rPr>
        <w:t>and Q2 National Accounts</w:t>
      </w:r>
      <w:r>
        <w:rPr>
          <w:color w:val="292425"/>
          <w:spacing w:val="-24"/>
          <w:w w:val="110"/>
        </w:rPr>
        <w:t> </w:t>
      </w:r>
      <w:r>
        <w:rPr>
          <w:color w:val="292425"/>
          <w:w w:val="110"/>
        </w:rPr>
        <w:t>contained</w:t>
      </w:r>
      <w:r>
        <w:rPr>
          <w:color w:val="292425"/>
          <w:spacing w:val="-23"/>
          <w:w w:val="110"/>
        </w:rPr>
        <w:t> </w:t>
      </w:r>
      <w:r>
        <w:rPr>
          <w:color w:val="292425"/>
          <w:w w:val="110"/>
        </w:rPr>
        <w:t>major</w:t>
      </w:r>
      <w:r>
        <w:rPr>
          <w:color w:val="292425"/>
          <w:spacing w:val="-23"/>
          <w:w w:val="110"/>
        </w:rPr>
        <w:t> </w:t>
      </w:r>
      <w:r>
        <w:rPr>
          <w:color w:val="292425"/>
          <w:w w:val="110"/>
        </w:rPr>
        <w:t>revisions.</w:t>
      </w:r>
      <w:r>
        <w:rPr>
          <w:color w:val="292425"/>
          <w:spacing w:val="9"/>
          <w:w w:val="110"/>
        </w:rPr>
        <w:t> </w:t>
      </w:r>
      <w:r>
        <w:rPr>
          <w:color w:val="292425"/>
          <w:w w:val="110"/>
        </w:rPr>
        <w:t>These</w:t>
      </w:r>
      <w:r>
        <w:rPr>
          <w:color w:val="292425"/>
          <w:spacing w:val="-23"/>
          <w:w w:val="110"/>
        </w:rPr>
        <w:t> </w:t>
      </w:r>
      <w:r>
        <w:rPr>
          <w:color w:val="292425"/>
          <w:w w:val="110"/>
        </w:rPr>
        <w:t>are</w:t>
      </w:r>
      <w:r>
        <w:rPr>
          <w:color w:val="292425"/>
          <w:spacing w:val="-23"/>
          <w:w w:val="110"/>
        </w:rPr>
        <w:t> </w:t>
      </w:r>
      <w:r>
        <w:rPr>
          <w:color w:val="292425"/>
          <w:w w:val="110"/>
        </w:rPr>
        <w:t>discussed</w:t>
      </w:r>
      <w:r>
        <w:rPr>
          <w:color w:val="292425"/>
          <w:spacing w:val="-23"/>
          <w:w w:val="110"/>
        </w:rPr>
        <w:t> </w:t>
      </w:r>
      <w:r>
        <w:rPr>
          <w:color w:val="292425"/>
          <w:w w:val="110"/>
        </w:rPr>
        <w:t>in</w:t>
      </w:r>
      <w:r>
        <w:rPr>
          <w:color w:val="292425"/>
          <w:spacing w:val="-24"/>
          <w:w w:val="110"/>
        </w:rPr>
        <w:t> </w:t>
      </w:r>
      <w:r>
        <w:rPr>
          <w:color w:val="292425"/>
          <w:w w:val="110"/>
        </w:rPr>
        <w:t>a </w:t>
      </w:r>
      <w:r>
        <w:rPr>
          <w:color w:val="292425"/>
          <w:spacing w:val="-3"/>
          <w:w w:val="110"/>
        </w:rPr>
        <w:t>box</w:t>
      </w:r>
      <w:r>
        <w:rPr>
          <w:color w:val="292425"/>
          <w:spacing w:val="-17"/>
          <w:w w:val="110"/>
        </w:rPr>
        <w:t> </w:t>
      </w:r>
      <w:r>
        <w:rPr>
          <w:color w:val="292425"/>
          <w:w w:val="110"/>
        </w:rPr>
        <w:t>on</w:t>
      </w:r>
      <w:r>
        <w:rPr>
          <w:color w:val="292425"/>
          <w:spacing w:val="-17"/>
          <w:w w:val="110"/>
        </w:rPr>
        <w:t> </w:t>
      </w:r>
      <w:r>
        <w:rPr>
          <w:color w:val="292425"/>
          <w:w w:val="110"/>
        </w:rPr>
        <w:t>pages</w:t>
      </w:r>
      <w:r>
        <w:rPr>
          <w:color w:val="292425"/>
          <w:spacing w:val="-17"/>
          <w:w w:val="110"/>
        </w:rPr>
        <w:t> </w:t>
      </w:r>
      <w:r>
        <w:rPr>
          <w:color w:val="292425"/>
          <w:spacing w:val="-15"/>
          <w:w w:val="110"/>
        </w:rPr>
        <w:t>14–15</w:t>
      </w:r>
      <w:r>
        <w:rPr>
          <w:color w:val="292425"/>
          <w:spacing w:val="-17"/>
          <w:w w:val="110"/>
        </w:rPr>
        <w:t> </w:t>
      </w:r>
      <w:r>
        <w:rPr>
          <w:color w:val="292425"/>
          <w:w w:val="110"/>
        </w:rPr>
        <w:t>of</w:t>
      </w:r>
      <w:r>
        <w:rPr>
          <w:color w:val="292425"/>
          <w:spacing w:val="-16"/>
          <w:w w:val="110"/>
        </w:rPr>
        <w:t> </w:t>
      </w:r>
      <w:r>
        <w:rPr>
          <w:color w:val="292425"/>
          <w:w w:val="110"/>
        </w:rPr>
        <w:t>the</w:t>
      </w:r>
      <w:r>
        <w:rPr>
          <w:color w:val="292425"/>
          <w:spacing w:val="-17"/>
          <w:w w:val="110"/>
        </w:rPr>
        <w:t> </w:t>
      </w:r>
      <w:r>
        <w:rPr>
          <w:i/>
          <w:color w:val="292425"/>
          <w:w w:val="110"/>
        </w:rPr>
        <w:t>Report</w:t>
      </w:r>
      <w:r>
        <w:rPr>
          <w:color w:val="292425"/>
          <w:w w:val="110"/>
        </w:rPr>
        <w:t>.</w:t>
      </w:r>
      <w:r>
        <w:rPr>
          <w:color w:val="292425"/>
          <w:spacing w:val="22"/>
          <w:w w:val="110"/>
        </w:rPr>
        <w:t> </w:t>
      </w:r>
      <w:r>
        <w:rPr>
          <w:color w:val="292425"/>
          <w:w w:val="110"/>
        </w:rPr>
        <w:t>The</w:t>
      </w:r>
      <w:r>
        <w:rPr>
          <w:color w:val="292425"/>
          <w:spacing w:val="-17"/>
          <w:w w:val="110"/>
        </w:rPr>
        <w:t> </w:t>
      </w:r>
      <w:r>
        <w:rPr>
          <w:color w:val="292425"/>
          <w:w w:val="110"/>
        </w:rPr>
        <w:t>revised</w:t>
      </w:r>
      <w:r>
        <w:rPr>
          <w:color w:val="292425"/>
          <w:spacing w:val="-16"/>
          <w:w w:val="110"/>
        </w:rPr>
        <w:t> </w:t>
      </w:r>
      <w:r>
        <w:rPr>
          <w:color w:val="292425"/>
          <w:w w:val="110"/>
        </w:rPr>
        <w:t>data</w:t>
      </w:r>
      <w:r>
        <w:rPr>
          <w:color w:val="292425"/>
          <w:spacing w:val="-17"/>
          <w:w w:val="110"/>
        </w:rPr>
        <w:t> </w:t>
      </w:r>
      <w:r>
        <w:rPr>
          <w:color w:val="292425"/>
          <w:w w:val="110"/>
        </w:rPr>
        <w:t>show</w:t>
      </w:r>
      <w:r>
        <w:rPr>
          <w:color w:val="292425"/>
          <w:spacing w:val="-17"/>
          <w:w w:val="110"/>
        </w:rPr>
        <w:t> </w:t>
      </w:r>
      <w:r>
        <w:rPr>
          <w:color w:val="292425"/>
          <w:w w:val="110"/>
        </w:rPr>
        <w:t>that final domestic demand growth picked up in Q2, reflecting stronger</w:t>
      </w:r>
      <w:r>
        <w:rPr>
          <w:color w:val="292425"/>
          <w:spacing w:val="-12"/>
          <w:w w:val="110"/>
        </w:rPr>
        <w:t> </w:t>
      </w:r>
      <w:r>
        <w:rPr>
          <w:color w:val="292425"/>
          <w:w w:val="110"/>
        </w:rPr>
        <w:t>consumption</w:t>
      </w:r>
      <w:r>
        <w:rPr>
          <w:color w:val="292425"/>
          <w:spacing w:val="-12"/>
          <w:w w:val="110"/>
        </w:rPr>
        <w:t> </w:t>
      </w:r>
      <w:r>
        <w:rPr>
          <w:color w:val="292425"/>
          <w:w w:val="110"/>
        </w:rPr>
        <w:t>and</w:t>
      </w:r>
      <w:r>
        <w:rPr>
          <w:color w:val="292425"/>
          <w:spacing w:val="-11"/>
          <w:w w:val="110"/>
        </w:rPr>
        <w:t> </w:t>
      </w:r>
      <w:r>
        <w:rPr>
          <w:color w:val="292425"/>
          <w:spacing w:val="-3"/>
          <w:w w:val="110"/>
        </w:rPr>
        <w:t>investment</w:t>
      </w:r>
      <w:r>
        <w:rPr>
          <w:color w:val="292425"/>
          <w:spacing w:val="-12"/>
          <w:w w:val="110"/>
        </w:rPr>
        <w:t> </w:t>
      </w:r>
      <w:r>
        <w:rPr>
          <w:color w:val="292425"/>
          <w:w w:val="110"/>
        </w:rPr>
        <w:t>(see</w:t>
      </w:r>
      <w:r>
        <w:rPr>
          <w:color w:val="292425"/>
          <w:spacing w:val="-12"/>
          <w:w w:val="110"/>
        </w:rPr>
        <w:t> </w:t>
      </w:r>
      <w:r>
        <w:rPr>
          <w:color w:val="292425"/>
          <w:spacing w:val="-5"/>
          <w:w w:val="110"/>
        </w:rPr>
        <w:t>Table</w:t>
      </w:r>
      <w:r>
        <w:rPr>
          <w:color w:val="292425"/>
          <w:spacing w:val="-11"/>
          <w:w w:val="110"/>
        </w:rPr>
        <w:t> </w:t>
      </w:r>
      <w:r>
        <w:rPr>
          <w:color w:val="292425"/>
          <w:w w:val="110"/>
        </w:rPr>
        <w:t>2.A).</w:t>
      </w:r>
    </w:p>
    <w:p>
      <w:pPr>
        <w:pStyle w:val="BodyText"/>
        <w:spacing w:line="292" w:lineRule="auto"/>
        <w:ind w:left="299" w:right="168"/>
      </w:pPr>
      <w:r>
        <w:rPr>
          <w:color w:val="292425"/>
          <w:w w:val="105"/>
        </w:rPr>
        <w:t>Domestic demand fell in Q1 for the first time since 1999 Q2, but the subsequent recovery suggests that the weakness was only temporary. The preliminary estimate suggests that GDP growth was 0.6% in Q3 (see Section 3).</w:t>
      </w:r>
    </w:p>
    <w:p>
      <w:pPr>
        <w:pStyle w:val="BodyText"/>
        <w:spacing w:before="3"/>
      </w:pPr>
    </w:p>
    <w:p>
      <w:pPr>
        <w:pStyle w:val="BodyText"/>
        <w:ind w:left="179"/>
        <w:rPr>
          <w:rFonts w:ascii="Trebuchet MS"/>
        </w:rPr>
      </w:pPr>
      <w:r>
        <w:rPr>
          <w:rFonts w:ascii="Trebuchet MS"/>
          <w:color w:val="0092C0"/>
        </w:rPr>
        <w:t>Consumption</w:t>
      </w:r>
    </w:p>
    <w:p>
      <w:pPr>
        <w:spacing w:after="0"/>
        <w:rPr>
          <w:rFonts w:ascii="Trebuchet MS"/>
        </w:rPr>
        <w:sectPr>
          <w:type w:val="continuous"/>
          <w:pgSz w:w="11900" w:h="16840"/>
          <w:pgMar w:top="1220" w:bottom="280" w:left="640" w:right="640"/>
          <w:cols w:num="2" w:equalWidth="0">
            <w:col w:w="4420" w:space="380"/>
            <w:col w:w="5820"/>
          </w:cols>
        </w:sectPr>
      </w:pPr>
    </w:p>
    <w:p>
      <w:pPr>
        <w:pStyle w:val="BodyText"/>
        <w:spacing w:before="5"/>
        <w:rPr>
          <w:rFonts w:ascii="Trebuchet MS"/>
          <w:sz w:val="12"/>
        </w:rPr>
      </w:pPr>
    </w:p>
    <w:p>
      <w:pPr>
        <w:spacing w:after="0"/>
        <w:rPr>
          <w:rFonts w:ascii="Trebuchet MS"/>
          <w:sz w:val="12"/>
        </w:rPr>
        <w:sectPr>
          <w:type w:val="continuous"/>
          <w:pgSz w:w="11900" w:h="16840"/>
          <w:pgMar w:top="1220" w:bottom="280" w:left="640" w:right="640"/>
        </w:sectPr>
      </w:pPr>
    </w:p>
    <w:p>
      <w:pPr>
        <w:pStyle w:val="BodyText"/>
        <w:rPr>
          <w:rFonts w:ascii="Trebuchet MS"/>
          <w:sz w:val="22"/>
        </w:rPr>
      </w:pPr>
    </w:p>
    <w:p>
      <w:pPr>
        <w:pStyle w:val="BodyText"/>
        <w:rPr>
          <w:rFonts w:ascii="Trebuchet MS"/>
          <w:sz w:val="22"/>
        </w:rPr>
      </w:pPr>
    </w:p>
    <w:p>
      <w:pPr>
        <w:pStyle w:val="BodyText"/>
        <w:spacing w:before="6"/>
        <w:rPr>
          <w:rFonts w:ascii="Trebuchet MS"/>
          <w:sz w:val="23"/>
        </w:rPr>
      </w:pPr>
    </w:p>
    <w:p>
      <w:pPr>
        <w:pStyle w:val="BodyText"/>
        <w:ind w:left="17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color w:val="0092C0"/>
          <w:spacing w:val="-1"/>
          <w:w w:val="78"/>
        </w:rPr>
        <w:t>.1</w:t>
      </w:r>
    </w:p>
    <w:p>
      <w:pPr>
        <w:pStyle w:val="BodyText"/>
        <w:spacing w:before="8"/>
        <w:ind w:left="170"/>
        <w:rPr>
          <w:rFonts w:ascii="Trebuchet MS"/>
        </w:rPr>
      </w:pPr>
      <w:r>
        <w:rPr>
          <w:rFonts w:ascii="Trebuchet MS"/>
          <w:color w:val="0092C0"/>
        </w:rPr>
        <w:t>Household</w:t>
      </w:r>
      <w:r>
        <w:rPr>
          <w:rFonts w:ascii="Trebuchet MS"/>
          <w:color w:val="0092C0"/>
          <w:spacing w:val="-36"/>
        </w:rPr>
        <w:t> </w:t>
      </w:r>
      <w:r>
        <w:rPr>
          <w:rFonts w:ascii="Trebuchet MS"/>
          <w:color w:val="0092C0"/>
        </w:rPr>
        <w:t>consumption</w:t>
      </w:r>
    </w:p>
    <w:p>
      <w:pPr>
        <w:pStyle w:val="BodyText"/>
        <w:spacing w:before="8" w:after="39"/>
        <w:rPr>
          <w:rFonts w:ascii="Trebuchet MS"/>
        </w:rPr>
      </w:pPr>
    </w:p>
    <w:p>
      <w:pPr>
        <w:pStyle w:val="BodyText"/>
        <w:spacing w:line="20" w:lineRule="exact"/>
        <w:ind w:left="200"/>
        <w:rPr>
          <w:rFonts w:ascii="Trebuchet MS"/>
          <w:sz w:val="2"/>
        </w:rPr>
      </w:pPr>
      <w:r>
        <w:rPr>
          <w:rFonts w:ascii="Trebuchet MS"/>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rFonts w:ascii="Trebuchet MS"/>
          <w:sz w:val="2"/>
        </w:rPr>
      </w:r>
    </w:p>
    <w:p>
      <w:pPr>
        <w:pStyle w:val="BodyText"/>
        <w:rPr>
          <w:rFonts w:ascii="Trebuchet MS"/>
        </w:rPr>
      </w:pPr>
    </w:p>
    <w:p>
      <w:pPr>
        <w:pStyle w:val="BodyText"/>
        <w:spacing w:before="7"/>
        <w:rPr>
          <w:rFonts w:ascii="Trebuchet MS"/>
          <w:sz w:val="10"/>
        </w:rPr>
      </w:pPr>
      <w:r>
        <w:rPr/>
        <w:pict>
          <v:shape style="position:absolute;margin-left:42.25pt;margin-top:8.358672pt;width:6.5pt;height:.1pt;mso-position-horizontal-relative:page;mso-position-vertical-relative:paragraph;z-index:-15574016;mso-wrap-distance-left:0;mso-wrap-distance-right:0" coordorigin="845,167" coordsize="130,0" path="m845,167l975,167e" filled="false" stroked="true" strokeweight=".5pt" strokecolor="#292425">
            <v:path arrowok="t"/>
            <v:stroke dashstyle="solid"/>
            <w10:wrap type="topAndBottom"/>
          </v:shape>
        </w:pict>
      </w:r>
    </w:p>
    <w:p>
      <w:pPr>
        <w:pStyle w:val="BodyText"/>
        <w:rPr>
          <w:rFonts w:ascii="Trebuchet MS"/>
        </w:rPr>
      </w:pPr>
    </w:p>
    <w:p>
      <w:pPr>
        <w:pStyle w:val="BodyText"/>
        <w:spacing w:before="2"/>
        <w:rPr>
          <w:rFonts w:ascii="Trebuchet MS"/>
          <w:sz w:val="10"/>
        </w:rPr>
      </w:pPr>
      <w:r>
        <w:rPr/>
        <w:pict>
          <v:shape style="position:absolute;margin-left:42.25pt;margin-top:8.149672pt;width:6.5pt;height:.1pt;mso-position-horizontal-relative:page;mso-position-vertical-relative:paragraph;z-index:-15573504;mso-wrap-distance-left:0;mso-wrap-distance-right:0" coordorigin="845,163" coordsize="130,0" path="m845,163l975,163e" filled="false" stroked="true" strokeweight=".5pt" strokecolor="#292425">
            <v:path arrowok="t"/>
            <v:stroke dashstyle="solid"/>
            <w10:wrap type="topAndBottom"/>
          </v:shape>
        </w:pict>
      </w:r>
      <w:r>
        <w:rPr/>
        <w:pict>
          <v:shape style="position:absolute;margin-left:42.25pt;margin-top:28.867672pt;width:6.5pt;height:.1pt;mso-position-horizontal-relative:page;mso-position-vertical-relative:paragraph;z-index:-15572992;mso-wrap-distance-left:0;mso-wrap-distance-right:0" coordorigin="845,577" coordsize="130,0" path="m845,577l975,577e" filled="false" stroked="true" strokeweight=".5pt" strokecolor="#292425">
            <v:path arrowok="t"/>
            <v:stroke dashstyle="solid"/>
            <w10:wrap type="topAndBottom"/>
          </v:shape>
        </w:pict>
      </w:r>
    </w:p>
    <w:p>
      <w:pPr>
        <w:pStyle w:val="BodyText"/>
        <w:spacing w:before="11"/>
        <w:rPr>
          <w:rFonts w:ascii="Trebuchet MS"/>
          <w:sz w:val="28"/>
        </w:rPr>
      </w:pPr>
    </w:p>
    <w:p>
      <w:pPr>
        <w:pStyle w:val="BodyText"/>
        <w:rPr>
          <w:rFonts w:ascii="Trebuchet MS"/>
        </w:rPr>
      </w:pPr>
    </w:p>
    <w:p>
      <w:pPr>
        <w:pStyle w:val="BodyText"/>
        <w:rPr>
          <w:rFonts w:ascii="Trebuchet MS"/>
          <w:sz w:val="10"/>
        </w:rPr>
      </w:pPr>
      <w:r>
        <w:rPr/>
        <w:pict>
          <v:shape style="position:absolute;margin-left:42.25pt;margin-top:8.030672pt;width:6.5pt;height:.1pt;mso-position-horizontal-relative:page;mso-position-vertical-relative:paragraph;z-index:-15572480;mso-wrap-distance-left:0;mso-wrap-distance-right:0" coordorigin="845,161" coordsize="130,0" path="m845,161l975,161e" filled="false" stroked="true" strokeweight=".5pt" strokecolor="#292425">
            <v:path arrowok="t"/>
            <v:stroke dashstyle="solid"/>
            <w10:wrap type="topAndBottom"/>
          </v:shape>
        </w:pict>
      </w:r>
      <w:r>
        <w:rPr/>
        <w:pict>
          <v:shape style="position:absolute;margin-left:42.25pt;margin-top:28.870672pt;width:6.5pt;height:.1pt;mso-position-horizontal-relative:page;mso-position-vertical-relative:paragraph;z-index:-15571968;mso-wrap-distance-left:0;mso-wrap-distance-right:0" coordorigin="845,577" coordsize="130,0" path="m845,577l975,577e" filled="false" stroked="true" strokeweight=".5pt" strokecolor="#292425">
            <v:path arrowok="t"/>
            <v:stroke dashstyle="solid"/>
            <w10:wrap type="topAndBottom"/>
          </v:shape>
        </w:pict>
      </w:r>
    </w:p>
    <w:p>
      <w:pPr>
        <w:pStyle w:val="BodyText"/>
        <w:spacing w:before="2"/>
        <w:rPr>
          <w:rFonts w:ascii="Trebuchet MS"/>
          <w:sz w:val="29"/>
        </w:rPr>
      </w:pPr>
    </w:p>
    <w:p>
      <w:pPr>
        <w:pStyle w:val="BodyText"/>
        <w:rPr>
          <w:rFonts w:ascii="Trebuchet MS"/>
        </w:rPr>
      </w:pPr>
    </w:p>
    <w:p>
      <w:pPr>
        <w:pStyle w:val="BodyText"/>
        <w:rPr>
          <w:rFonts w:ascii="Trebuchet MS"/>
          <w:sz w:val="10"/>
        </w:rPr>
      </w:pPr>
      <w:r>
        <w:rPr/>
        <w:pict>
          <v:shape style="position:absolute;margin-left:42.25pt;margin-top:8.028672pt;width:6.5pt;height:.1pt;mso-position-horizontal-relative:page;mso-position-vertical-relative:paragraph;z-index:-15571456;mso-wrap-distance-left:0;mso-wrap-distance-right:0" coordorigin="845,161" coordsize="130,0" path="m845,161l975,161e" filled="false" stroked="true" strokeweight=".5pt" strokecolor="#292425">
            <v:path arrowok="t"/>
            <v:stroke dashstyle="solid"/>
            <w10:wrap type="topAndBottom"/>
          </v:shape>
        </w:pict>
      </w:r>
    </w:p>
    <w:p>
      <w:pPr>
        <w:pStyle w:val="BodyText"/>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spacing w:before="90"/>
        <w:ind w:left="170" w:right="0" w:firstLine="0"/>
        <w:jc w:val="left"/>
        <w:rPr>
          <w:sz w:val="12"/>
        </w:rPr>
      </w:pPr>
      <w:r>
        <w:rPr>
          <w:color w:val="292425"/>
          <w:w w:val="110"/>
          <w:sz w:val="12"/>
        </w:rPr>
        <w:t>Percentage changes</w:t>
      </w:r>
    </w:p>
    <w:p>
      <w:pPr>
        <w:spacing w:before="6"/>
        <w:ind w:left="1274" w:right="0" w:firstLine="0"/>
        <w:jc w:val="left"/>
        <w:rPr>
          <w:sz w:val="12"/>
        </w:rPr>
      </w:pPr>
      <w:r>
        <w:rPr/>
        <w:pict>
          <v:group style="position:absolute;margin-left:54.099998pt;margin-top:11.947514pt;width:143.550pt;height:123.2pt;mso-position-horizontal-relative:page;mso-position-vertical-relative:paragraph;z-index:15888384" coordorigin="1082,239" coordsize="2871,2464">
            <v:rect style="position:absolute;left:1099;top:2088;width:40;height:497" filled="true" fillcolor="#0067a3" stroked="false">
              <v:fill type="solid"/>
            </v:rect>
            <v:rect style="position:absolute;left:1099;top:2088;width:40;height:497" filled="false" stroked="true" strokeweight=".5pt" strokecolor="#292425">
              <v:stroke dashstyle="solid"/>
            </v:rect>
            <v:rect style="position:absolute;left:1179;top:2585;width:38;height:70" filled="true" fillcolor="#0067a3" stroked="false">
              <v:fill type="solid"/>
            </v:rect>
            <v:rect style="position:absolute;left:1179;top:2585;width:38;height:70" filled="false" stroked="true" strokeweight=".5pt" strokecolor="#292425">
              <v:stroke dashstyle="solid"/>
            </v:rect>
            <v:rect style="position:absolute;left:1256;top:2143;width:30;height:442" filled="true" fillcolor="#0067a3" stroked="false">
              <v:fill type="solid"/>
            </v:rect>
            <v:rect style="position:absolute;left:1256;top:2143;width:30;height:442" filled="false" stroked="true" strokeweight=".5pt" strokecolor="#292425">
              <v:stroke dashstyle="solid"/>
            </v:rect>
            <v:rect style="position:absolute;left:1323;top:2405;width:40;height:180" filled="true" fillcolor="#0067a3" stroked="false">
              <v:fill type="solid"/>
            </v:rect>
            <v:rect style="position:absolute;left:1323;top:2405;width:40;height:180" filled="false" stroked="true" strokeweight=".5pt" strokecolor="#292425">
              <v:stroke dashstyle="solid"/>
            </v:rect>
            <v:rect style="position:absolute;left:1401;top:2585;width:41;height:113" filled="true" fillcolor="#0067a3" stroked="false">
              <v:fill type="solid"/>
            </v:rect>
            <v:rect style="position:absolute;left:1401;top:2585;width:41;height:113" filled="false" stroked="true" strokeweight=".5pt" strokecolor="#292425">
              <v:stroke dashstyle="solid"/>
            </v:rect>
            <v:rect style="position:absolute;left:1480;top:2310;width:38;height:275" filled="true" fillcolor="#0067a3" stroked="false">
              <v:fill type="solid"/>
            </v:rect>
            <v:rect style="position:absolute;left:1480;top:2310;width:38;height:275" filled="false" stroked="true" strokeweight=".5pt" strokecolor="#292425">
              <v:stroke dashstyle="solid"/>
            </v:rect>
            <v:rect style="position:absolute;left:1558;top:2143;width:30;height:442" filled="true" fillcolor="#0067a3" stroked="false">
              <v:fill type="solid"/>
            </v:rect>
            <v:rect style="position:absolute;left:1558;top:2143;width:30;height:442" filled="false" stroked="true" strokeweight=".5pt" strokecolor="#292425">
              <v:stroke dashstyle="solid"/>
            </v:rect>
            <v:rect style="position:absolute;left:1625;top:2323;width:41;height:263" filled="true" fillcolor="#0067a3" stroked="false">
              <v:fill type="solid"/>
            </v:rect>
            <v:rect style="position:absolute;left:1625;top:2323;width:41;height:263" filled="false" stroked="true" strokeweight=".5pt" strokecolor="#292425">
              <v:stroke dashstyle="solid"/>
            </v:rect>
            <v:rect style="position:absolute;left:1702;top:2103;width:40;height:482" filled="true" fillcolor="#0067a3" stroked="false">
              <v:fill type="solid"/>
            </v:rect>
            <v:rect style="position:absolute;left:1702;top:2103;width:40;height:482" filled="false" stroked="true" strokeweight=".5pt" strokecolor="#292425">
              <v:stroke dashstyle="solid"/>
            </v:rect>
            <v:rect style="position:absolute;left:1782;top:2295;width:38;height:290" filled="true" fillcolor="#0067a3" stroked="false">
              <v:fill type="solid"/>
            </v:rect>
            <v:rect style="position:absolute;left:1782;top:2295;width:38;height:290" filled="false" stroked="true" strokeweight=".5pt" strokecolor="#292425">
              <v:stroke dashstyle="solid"/>
            </v:rect>
            <v:rect style="position:absolute;left:1860;top:2185;width:30;height:400" filled="true" fillcolor="#0067a3" stroked="false">
              <v:fill type="solid"/>
            </v:rect>
            <v:rect style="position:absolute;left:1860;top:2185;width:30;height:400" filled="false" stroked="true" strokeweight=".5pt" strokecolor="#292425">
              <v:stroke dashstyle="solid"/>
            </v:rect>
            <v:rect style="position:absolute;left:1927;top:2046;width:40;height:540" filled="true" fillcolor="#0067a3" stroked="false">
              <v:fill type="solid"/>
            </v:rect>
            <v:rect style="position:absolute;left:1927;top:2046;width:40;height:540" filled="false" stroked="true" strokeweight=".5pt" strokecolor="#292425">
              <v:stroke dashstyle="solid"/>
            </v:rect>
            <v:rect style="position:absolute;left:2004;top:2463;width:40;height:123" filled="true" fillcolor="#0067a3" stroked="false">
              <v:fill type="solid"/>
            </v:rect>
            <v:rect style="position:absolute;left:2004;top:2463;width:40;height:123" filled="false" stroked="true" strokeweight=".5pt" strokecolor="#292425">
              <v:stroke dashstyle="solid"/>
            </v:rect>
            <v:rect style="position:absolute;left:2084;top:1811;width:38;height:774" filled="true" fillcolor="#0067a3" stroked="false">
              <v:fill type="solid"/>
            </v:rect>
            <v:rect style="position:absolute;left:2084;top:1811;width:38;height:774" filled="false" stroked="true" strokeweight=".5pt" strokecolor="#292425">
              <v:stroke dashstyle="solid"/>
            </v:rect>
            <v:rect style="position:absolute;left:2161;top:2572;width:30;height:13" filled="true" fillcolor="#0067a3" stroked="false">
              <v:fill type="solid"/>
            </v:rect>
            <v:rect style="position:absolute;left:2161;top:2572;width:30;height:13" filled="false" stroked="true" strokeweight=".5pt" strokecolor="#292425">
              <v:stroke dashstyle="solid"/>
            </v:rect>
            <v:rect style="position:absolute;left:2229;top:1978;width:40;height:607" filled="true" fillcolor="#0067a3" stroked="false">
              <v:fill type="solid"/>
            </v:rect>
            <v:rect style="position:absolute;left:2229;top:1978;width:40;height:607" filled="false" stroked="true" strokeweight=".5pt" strokecolor="#292425">
              <v:stroke dashstyle="solid"/>
            </v:rect>
            <v:rect style="position:absolute;left:2308;top:2130;width:38;height:455" filled="true" fillcolor="#0067a3" stroked="false">
              <v:fill type="solid"/>
            </v:rect>
            <v:rect style="position:absolute;left:2308;top:2130;width:38;height:455" filled="false" stroked="true" strokeweight=".5pt" strokecolor="#292425">
              <v:stroke dashstyle="solid"/>
            </v:rect>
            <v:rect style="position:absolute;left:2386;top:2213;width:38;height:372" filled="true" fillcolor="#0067a3" stroked="false">
              <v:fill type="solid"/>
            </v:rect>
            <v:rect style="position:absolute;left:2386;top:2213;width:38;height:372" filled="false" stroked="true" strokeweight=".5pt" strokecolor="#292425">
              <v:stroke dashstyle="solid"/>
            </v:rect>
            <v:rect style="position:absolute;left:2463;top:2213;width:41;height:372" filled="true" fillcolor="#0067a3" stroked="false">
              <v:fill type="solid"/>
            </v:rect>
            <v:rect style="position:absolute;left:2463;top:2213;width:41;height:372" filled="false" stroked="true" strokeweight=".5pt" strokecolor="#292425">
              <v:stroke dashstyle="solid"/>
            </v:rect>
            <v:rect style="position:absolute;left:2540;top:2268;width:30;height:317" filled="true" fillcolor="#0067a3" stroked="false">
              <v:fill type="solid"/>
            </v:rect>
            <v:rect style="position:absolute;left:2540;top:2268;width:30;height:317" filled="false" stroked="true" strokeweight=".5pt" strokecolor="#292425">
              <v:stroke dashstyle="solid"/>
            </v:rect>
            <v:rect style="position:absolute;left:2610;top:1881;width:38;height:704" filled="true" fillcolor="#0067a3" stroked="false">
              <v:fill type="solid"/>
            </v:rect>
            <v:rect style="position:absolute;left:2610;top:1881;width:38;height:704" filled="false" stroked="true" strokeweight=".5pt" strokecolor="#292425">
              <v:stroke dashstyle="solid"/>
            </v:rect>
            <v:rect style="position:absolute;left:2687;top:2198;width:38;height:387" filled="true" fillcolor="#0067a3" stroked="false">
              <v:fill type="solid"/>
            </v:rect>
            <v:rect style="position:absolute;left:2687;top:2198;width:38;height:387" filled="false" stroked="true" strokeweight=".5pt" strokecolor="#292425">
              <v:stroke dashstyle="solid"/>
            </v:rect>
            <v:rect style="position:absolute;left:2765;top:2295;width:40;height:290" filled="true" fillcolor="#0067a3" stroked="false">
              <v:fill type="solid"/>
            </v:rect>
            <v:rect style="position:absolute;left:2765;top:2295;width:40;height:290" filled="false" stroked="true" strokeweight=".5pt" strokecolor="#292425">
              <v:stroke dashstyle="solid"/>
            </v:rect>
            <v:rect style="position:absolute;left:2842;top:1826;width:30;height:759" filled="true" fillcolor="#0067a3" stroked="false">
              <v:fill type="solid"/>
            </v:rect>
            <v:rect style="position:absolute;left:2842;top:1826;width:30;height:759" filled="false" stroked="true" strokeweight=".5pt" strokecolor="#292425">
              <v:stroke dashstyle="solid"/>
            </v:rect>
            <v:rect style="position:absolute;left:2912;top:1714;width:38;height:872" filled="true" fillcolor="#0067a3" stroked="false">
              <v:fill type="solid"/>
            </v:rect>
            <v:rect style="position:absolute;left:2912;top:1714;width:38;height:872" filled="false" stroked="true" strokeweight=".5pt" strokecolor="#292425">
              <v:stroke dashstyle="solid"/>
            </v:rect>
            <v:rect style="position:absolute;left:2989;top:2463;width:38;height:123" filled="true" fillcolor="#0067a3" stroked="false">
              <v:fill type="solid"/>
            </v:rect>
            <v:rect style="position:absolute;left:2989;top:2463;width:38;height:123" filled="false" stroked="true" strokeweight=".5pt" strokecolor="#292425">
              <v:stroke dashstyle="solid"/>
            </v:rect>
            <v:rect style="position:absolute;left:3066;top:2310;width:40;height:275" filled="true" fillcolor="#0067a3" stroked="false">
              <v:fill type="solid"/>
            </v:rect>
            <v:rect style="position:absolute;left:3066;top:2310;width:40;height:275" filled="false" stroked="true" strokeweight=".5pt" strokecolor="#292425">
              <v:stroke dashstyle="solid"/>
            </v:rect>
            <v:rect style="position:absolute;left:3214;top:2033;width:38;height:552" filled="true" fillcolor="#0067a3" stroked="false">
              <v:fill type="solid"/>
            </v:rect>
            <v:rect style="position:absolute;left:3214;top:2033;width:38;height:552" filled="false" stroked="true" strokeweight=".5pt" strokecolor="#292425">
              <v:stroke dashstyle="solid"/>
            </v:rect>
            <v:rect style="position:absolute;left:3291;top:2405;width:38;height:180" filled="true" fillcolor="#0067a3" stroked="false">
              <v:fill type="solid"/>
            </v:rect>
            <v:rect style="position:absolute;left:3291;top:2405;width:38;height:180" filled="false" stroked="true" strokeweight=".5pt" strokecolor="#292425">
              <v:stroke dashstyle="solid"/>
            </v:rect>
            <v:rect style="position:absolute;left:3368;top:1951;width:41;height:635" filled="true" fillcolor="#0067a3" stroked="false">
              <v:fill type="solid"/>
            </v:rect>
            <v:rect style="position:absolute;left:3368;top:1951;width:41;height:635" filled="false" stroked="true" strokeweight=".5pt" strokecolor="#292425">
              <v:stroke dashstyle="solid"/>
            </v:rect>
            <v:rect style="position:absolute;left:3446;top:2033;width:30;height:552" filled="true" fillcolor="#0067a3" stroked="false">
              <v:fill type="solid"/>
            </v:rect>
            <v:rect style="position:absolute;left:3446;top:2033;width:30;height:552" filled="false" stroked="true" strokeweight=".5pt" strokecolor="#292425">
              <v:stroke dashstyle="solid"/>
            </v:rect>
            <v:rect style="position:absolute;left:3515;top:2463;width:38;height:123" filled="true" fillcolor="#0067a3" stroked="false">
              <v:fill type="solid"/>
            </v:rect>
            <v:rect style="position:absolute;left:3515;top:2463;width:38;height:123" filled="false" stroked="true" strokeweight=".5pt" strokecolor="#292425">
              <v:stroke dashstyle="solid"/>
            </v:rect>
            <v:rect style="position:absolute;left:3592;top:2171;width:41;height:415" filled="true" fillcolor="#0067a3" stroked="false">
              <v:fill type="solid"/>
            </v:rect>
            <v:rect style="position:absolute;left:3592;top:2171;width:41;height:415" filled="false" stroked="true" strokeweight=".5pt" strokecolor="#292425">
              <v:stroke dashstyle="solid"/>
            </v:rect>
            <v:rect style="position:absolute;left:3670;top:2283;width:40;height:302" filled="true" fillcolor="#0067a3" stroked="false">
              <v:fill type="solid"/>
            </v:rect>
            <v:rect style="position:absolute;left:3670;top:2283;width:40;height:302" filled="false" stroked="true" strokeweight=".5pt" strokecolor="#292425">
              <v:stroke dashstyle="solid"/>
            </v:rect>
            <v:rect style="position:absolute;left:3747;top:2046;width:30;height:540" filled="true" fillcolor="#0067a3" stroked="false">
              <v:fill type="solid"/>
            </v:rect>
            <v:rect style="position:absolute;left:3747;top:2046;width:30;height:540" filled="false" stroked="true" strokeweight=".5pt" strokecolor="#292425">
              <v:stroke dashstyle="solid"/>
            </v:rect>
            <v:rect style="position:absolute;left:3817;top:2585;width:38;height:58" filled="true" fillcolor="#0067a3" stroked="false">
              <v:fill type="solid"/>
            </v:rect>
            <v:rect style="position:absolute;left:3817;top:2585;width:38;height:58" filled="false" stroked="true" strokeweight=".5pt" strokecolor="#292425">
              <v:stroke dashstyle="solid"/>
            </v:rect>
            <v:rect style="position:absolute;left:3894;top:2295;width:40;height:290" filled="true" fillcolor="#0067a3" stroked="false">
              <v:fill type="solid"/>
            </v:rect>
            <v:rect style="position:absolute;left:3894;top:2295;width:40;height:290" filled="false" stroked="true" strokeweight=".5pt" strokecolor="#292425">
              <v:stroke dashstyle="solid"/>
            </v:rect>
            <v:line style="position:absolute" from="1082,2586" to="3952,2586" stroked="true" strokeweight=".5pt" strokecolor="#292425">
              <v:stroke dashstyle="solid"/>
            </v:line>
            <v:shape style="position:absolute;left:1119;top:248;width:2796;height:1923" coordorigin="1119,249" coordsize="2796,1923" path="m1119,940l1197,1203,1265,1438,1343,1549,1421,2171,1499,1825,1567,1825,1645,1742,1723,1120,1801,1106,1879,1134,1947,843,2025,1231,2103,733,2181,1134,2249,1065,2327,719,2405,1134,2483,774,2551,1065,2629,802,2707,788,2785,871,2853,415,2931,249,3009,525,3087,539,3155,1314,3233,1632,3311,1590,3389,1231,3467,664,3535,1092,3613,843,3691,1175,3769,1189,3837,1383,3915,1507e" filled="false" stroked="true" strokeweight="1pt" strokecolor="#ec2131">
              <v:path arrowok="t"/>
              <v:stroke dashstyle="solid"/>
            </v:shape>
            <v:shape style="position:absolute;left:1978;top:253;width:875;height:120" type="#_x0000_t202" filled="false" stroked="false">
              <v:textbox inset="0,0,0,0">
                <w:txbxContent>
                  <w:p>
                    <w:pPr>
                      <w:spacing w:line="116" w:lineRule="exact" w:before="0"/>
                      <w:ind w:left="0" w:right="0" w:firstLine="0"/>
                      <w:jc w:val="left"/>
                      <w:rPr>
                        <w:sz w:val="12"/>
                      </w:rPr>
                    </w:pPr>
                    <w:r>
                      <w:rPr>
                        <w:color w:val="292425"/>
                        <w:w w:val="110"/>
                        <w:sz w:val="12"/>
                      </w:rPr>
                      <w:t>On</w:t>
                    </w:r>
                    <w:r>
                      <w:rPr>
                        <w:color w:val="292425"/>
                        <w:spacing w:val="-12"/>
                        <w:w w:val="110"/>
                        <w:sz w:val="12"/>
                      </w:rPr>
                      <w:t> </w:t>
                    </w:r>
                    <w:r>
                      <w:rPr>
                        <w:color w:val="292425"/>
                        <w:w w:val="110"/>
                        <w:sz w:val="12"/>
                      </w:rPr>
                      <w:t>a</w:t>
                    </w:r>
                    <w:r>
                      <w:rPr>
                        <w:color w:val="292425"/>
                        <w:spacing w:val="-8"/>
                        <w:w w:val="110"/>
                        <w:sz w:val="12"/>
                      </w:rPr>
                      <w:t> </w:t>
                    </w:r>
                    <w:r>
                      <w:rPr>
                        <w:color w:val="292425"/>
                        <w:w w:val="110"/>
                        <w:sz w:val="12"/>
                      </w:rPr>
                      <w:t>year</w:t>
                    </w:r>
                    <w:r>
                      <w:rPr>
                        <w:color w:val="292425"/>
                        <w:spacing w:val="-9"/>
                        <w:w w:val="110"/>
                        <w:sz w:val="12"/>
                      </w:rPr>
                      <w:t> </w:t>
                    </w:r>
                    <w:r>
                      <w:rPr>
                        <w:color w:val="292425"/>
                        <w:w w:val="110"/>
                        <w:sz w:val="12"/>
                      </w:rPr>
                      <w:t>earlier</w:t>
                    </w:r>
                  </w:p>
                </w:txbxContent>
              </v:textbox>
              <w10:wrap type="none"/>
            </v:shape>
            <v:shape style="position:absolute;left:1997;top:1557;width:1037;height:120" type="#_x0000_t202" filled="false" stroked="false">
              <v:textbox inset="0,0,0,0">
                <w:txbxContent>
                  <w:p>
                    <w:pPr>
                      <w:spacing w:line="116" w:lineRule="exact" w:before="0"/>
                      <w:ind w:left="0" w:right="0" w:firstLine="0"/>
                      <w:jc w:val="left"/>
                      <w:rPr>
                        <w:sz w:val="12"/>
                      </w:rPr>
                    </w:pPr>
                    <w:r>
                      <w:rPr>
                        <w:color w:val="292425"/>
                        <w:w w:val="110"/>
                        <w:sz w:val="12"/>
                      </w:rPr>
                      <w:t>On a quarter earlier</w:t>
                    </w:r>
                  </w:p>
                </w:txbxContent>
              </v:textbox>
              <w10:wrap type="none"/>
            </v:shape>
            <w10:wrap type="none"/>
          </v:group>
        </w:pict>
      </w:r>
      <w:r>
        <w:rPr/>
        <w:pict>
          <v:line style="position:absolute;mso-position-horizontal-relative:page;mso-position-vertical-relative:paragraph;z-index:15892480" from="203.962997pt,3.274514pt" to="210.455997pt,3.274514pt" stroked="true" strokeweight=".5pt" strokecolor="#292425">
            <v:stroke dashstyle="solid"/>
            <w10:wrap type="none"/>
          </v:line>
        </w:pict>
      </w:r>
      <w:r>
        <w:rPr>
          <w:color w:val="292425"/>
          <w:w w:val="121"/>
          <w:sz w:val="12"/>
        </w:rPr>
        <w:t>6</w:t>
      </w:r>
    </w:p>
    <w:p>
      <w:pPr>
        <w:pStyle w:val="BodyText"/>
        <w:rPr>
          <w:sz w:val="12"/>
        </w:rPr>
      </w:pPr>
    </w:p>
    <w:p>
      <w:pPr>
        <w:pStyle w:val="BodyText"/>
        <w:spacing w:before="1"/>
        <w:rPr>
          <w:sz w:val="12"/>
        </w:rPr>
      </w:pPr>
    </w:p>
    <w:p>
      <w:pPr>
        <w:spacing w:before="0"/>
        <w:ind w:left="1274" w:right="0" w:firstLine="0"/>
        <w:jc w:val="left"/>
        <w:rPr>
          <w:sz w:val="12"/>
        </w:rPr>
      </w:pPr>
      <w:r>
        <w:rPr/>
        <w:pict>
          <v:line style="position:absolute;mso-position-horizontal-relative:page;mso-position-vertical-relative:paragraph;z-index:15891968" from="203.962997pt,2.966249pt" to="210.455997pt,2.966249pt" stroked="true" strokeweight=".5pt" strokecolor="#292425">
            <v:stroke dashstyle="solid"/>
            <w10:wrap type="none"/>
          </v:line>
        </w:pict>
      </w:r>
      <w:r>
        <w:rPr>
          <w:color w:val="292425"/>
          <w:w w:val="121"/>
          <w:sz w:val="12"/>
        </w:rPr>
        <w:t>5</w:t>
      </w:r>
    </w:p>
    <w:p>
      <w:pPr>
        <w:pStyle w:val="BodyText"/>
        <w:rPr>
          <w:sz w:val="12"/>
        </w:rPr>
      </w:pPr>
    </w:p>
    <w:p>
      <w:pPr>
        <w:pStyle w:val="BodyText"/>
        <w:spacing w:before="3"/>
        <w:rPr>
          <w:sz w:val="13"/>
        </w:rPr>
      </w:pPr>
    </w:p>
    <w:p>
      <w:pPr>
        <w:spacing w:before="1"/>
        <w:ind w:left="1274" w:right="0" w:firstLine="0"/>
        <w:jc w:val="left"/>
        <w:rPr>
          <w:sz w:val="12"/>
        </w:rPr>
      </w:pPr>
      <w:r>
        <w:rPr/>
        <w:pict>
          <v:line style="position:absolute;mso-position-horizontal-relative:page;mso-position-vertical-relative:paragraph;z-index:15891456" from="203.962997pt,3.031204pt" to="210.455997pt,3.031204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spacing w:before="0"/>
        <w:ind w:left="1274" w:right="0" w:firstLine="0"/>
        <w:jc w:val="left"/>
        <w:rPr>
          <w:sz w:val="12"/>
        </w:rPr>
      </w:pPr>
      <w:r>
        <w:rPr/>
        <w:pict>
          <v:line style="position:absolute;mso-position-horizontal-relative:page;mso-position-vertical-relative:paragraph;z-index:15890944" from="203.962997pt,2.97355pt" to="210.455997pt,2.97355pt" stroked="true" strokeweight=".5pt" strokecolor="#292425">
            <v:stroke dashstyle="solid"/>
            <w10:wrap type="none"/>
          </v:line>
        </w:pict>
      </w:r>
      <w:r>
        <w:rPr>
          <w:color w:val="292425"/>
          <w:w w:val="121"/>
          <w:sz w:val="12"/>
        </w:rPr>
        <w:t>3</w:t>
      </w:r>
    </w:p>
    <w:p>
      <w:pPr>
        <w:pStyle w:val="BodyText"/>
        <w:rPr>
          <w:sz w:val="12"/>
        </w:rPr>
      </w:pPr>
    </w:p>
    <w:p>
      <w:pPr>
        <w:pStyle w:val="BodyText"/>
        <w:spacing w:before="6"/>
        <w:rPr>
          <w:sz w:val="13"/>
        </w:rPr>
      </w:pPr>
    </w:p>
    <w:p>
      <w:pPr>
        <w:spacing w:before="0"/>
        <w:ind w:left="1274" w:right="0" w:firstLine="0"/>
        <w:jc w:val="left"/>
        <w:rPr>
          <w:sz w:val="12"/>
        </w:rPr>
      </w:pPr>
      <w:r>
        <w:rPr/>
        <w:pict>
          <v:line style="position:absolute;mso-position-horizontal-relative:page;mso-position-vertical-relative:paragraph;z-index:15890432" from="203.962997pt,2.747915pt" to="210.455997pt,2.747915pt" stroked="true" strokeweight=".5pt" strokecolor="#292425">
            <v:stroke dashstyle="solid"/>
            <w10:wrap type="none"/>
          </v:line>
        </w:pict>
      </w:r>
      <w:r>
        <w:rPr>
          <w:color w:val="292425"/>
          <w:w w:val="121"/>
          <w:sz w:val="12"/>
        </w:rPr>
        <w:t>2</w:t>
      </w:r>
    </w:p>
    <w:p>
      <w:pPr>
        <w:pStyle w:val="BodyText"/>
        <w:rPr>
          <w:sz w:val="12"/>
        </w:rPr>
      </w:pPr>
    </w:p>
    <w:p>
      <w:pPr>
        <w:pStyle w:val="BodyText"/>
        <w:spacing w:before="9"/>
        <w:rPr>
          <w:sz w:val="11"/>
        </w:rPr>
      </w:pPr>
    </w:p>
    <w:p>
      <w:pPr>
        <w:spacing w:before="1"/>
        <w:ind w:left="1274" w:right="0" w:firstLine="0"/>
        <w:jc w:val="left"/>
        <w:rPr>
          <w:sz w:val="12"/>
        </w:rPr>
      </w:pPr>
      <w:r>
        <w:rPr/>
        <w:pict>
          <v:line style="position:absolute;mso-position-horizontal-relative:page;mso-position-vertical-relative:paragraph;z-index:15889920" from="203.962997pt,3.031661pt" to="210.455997pt,3.031661pt" stroked="true" strokeweight=".5pt" strokecolor="#292425">
            <v:stroke dashstyle="solid"/>
            <w10:wrap type="none"/>
          </v:line>
        </w:pict>
      </w:r>
      <w:r>
        <w:rPr>
          <w:color w:val="292425"/>
          <w:w w:val="121"/>
          <w:sz w:val="12"/>
        </w:rPr>
        <w:t>1</w:t>
      </w:r>
    </w:p>
    <w:p>
      <w:pPr>
        <w:spacing w:before="67"/>
        <w:ind w:left="0" w:right="162" w:firstLine="0"/>
        <w:jc w:val="right"/>
        <w:rPr>
          <w:sz w:val="16"/>
        </w:rPr>
      </w:pPr>
      <w:r>
        <w:rPr>
          <w:color w:val="292425"/>
          <w:w w:val="107"/>
          <w:sz w:val="16"/>
        </w:rPr>
        <w:t>+</w:t>
      </w:r>
    </w:p>
    <w:p>
      <w:pPr>
        <w:spacing w:line="111" w:lineRule="exact" w:before="42"/>
        <w:ind w:left="1274" w:right="0" w:firstLine="0"/>
        <w:jc w:val="left"/>
        <w:rPr>
          <w:sz w:val="12"/>
        </w:rPr>
      </w:pPr>
      <w:r>
        <w:rPr/>
        <w:pict>
          <v:line style="position:absolute;mso-position-horizontal-relative:page;mso-position-vertical-relative:paragraph;z-index:15889408" from="203.962997pt,4.856819pt" to="210.455997pt,4.856819pt" stroked="true" strokeweight=".5pt" strokecolor="#292425">
            <v:stroke dashstyle="solid"/>
            <w10:wrap type="none"/>
          </v:line>
        </w:pict>
      </w:r>
      <w:r>
        <w:rPr>
          <w:color w:val="292425"/>
          <w:w w:val="121"/>
          <w:sz w:val="12"/>
        </w:rPr>
        <w:t>0</w:t>
      </w:r>
    </w:p>
    <w:p>
      <w:pPr>
        <w:pStyle w:val="BodyText"/>
        <w:spacing w:line="292" w:lineRule="auto" w:before="64"/>
        <w:ind w:left="170" w:right="176"/>
      </w:pPr>
      <w:r>
        <w:rPr/>
        <w:br w:type="column"/>
      </w:r>
      <w:r>
        <w:rPr>
          <w:color w:val="292425"/>
          <w:w w:val="110"/>
        </w:rPr>
        <w:t>Household</w:t>
      </w:r>
      <w:r>
        <w:rPr>
          <w:color w:val="292425"/>
          <w:spacing w:val="-26"/>
          <w:w w:val="110"/>
        </w:rPr>
        <w:t> </w:t>
      </w:r>
      <w:r>
        <w:rPr>
          <w:color w:val="292425"/>
          <w:w w:val="110"/>
        </w:rPr>
        <w:t>consumption</w:t>
      </w:r>
      <w:r>
        <w:rPr>
          <w:color w:val="292425"/>
          <w:spacing w:val="-25"/>
          <w:w w:val="110"/>
        </w:rPr>
        <w:t> </w:t>
      </w:r>
      <w:r>
        <w:rPr>
          <w:color w:val="292425"/>
          <w:w w:val="110"/>
        </w:rPr>
        <w:t>in</w:t>
      </w:r>
      <w:r>
        <w:rPr>
          <w:color w:val="292425"/>
          <w:spacing w:val="-26"/>
          <w:w w:val="110"/>
        </w:rPr>
        <w:t> </w:t>
      </w:r>
      <w:r>
        <w:rPr>
          <w:color w:val="292425"/>
          <w:w w:val="110"/>
        </w:rPr>
        <w:t>Q2</w:t>
      </w:r>
      <w:r>
        <w:rPr>
          <w:color w:val="292425"/>
          <w:spacing w:val="-25"/>
          <w:w w:val="110"/>
        </w:rPr>
        <w:t> </w:t>
      </w:r>
      <w:r>
        <w:rPr>
          <w:color w:val="292425"/>
          <w:w w:val="110"/>
        </w:rPr>
        <w:t>increased</w:t>
      </w:r>
      <w:r>
        <w:rPr>
          <w:color w:val="292425"/>
          <w:spacing w:val="-26"/>
          <w:w w:val="110"/>
        </w:rPr>
        <w:t> </w:t>
      </w:r>
      <w:r>
        <w:rPr>
          <w:color w:val="292425"/>
          <w:spacing w:val="-3"/>
          <w:w w:val="110"/>
        </w:rPr>
        <w:t>by</w:t>
      </w:r>
      <w:r>
        <w:rPr>
          <w:color w:val="292425"/>
          <w:spacing w:val="-25"/>
          <w:w w:val="110"/>
        </w:rPr>
        <w:t> </w:t>
      </w:r>
      <w:r>
        <w:rPr>
          <w:color w:val="292425"/>
          <w:w w:val="110"/>
        </w:rPr>
        <w:t>0.7%,</w:t>
      </w:r>
      <w:r>
        <w:rPr>
          <w:color w:val="292425"/>
          <w:spacing w:val="-26"/>
          <w:w w:val="110"/>
        </w:rPr>
        <w:t> </w:t>
      </w:r>
      <w:r>
        <w:rPr>
          <w:color w:val="292425"/>
          <w:w w:val="110"/>
        </w:rPr>
        <w:t>following</w:t>
      </w:r>
      <w:r>
        <w:rPr>
          <w:color w:val="292425"/>
          <w:spacing w:val="-25"/>
          <w:w w:val="110"/>
        </w:rPr>
        <w:t> </w:t>
      </w:r>
      <w:r>
        <w:rPr>
          <w:color w:val="292425"/>
          <w:w w:val="110"/>
        </w:rPr>
        <w:t>a fall</w:t>
      </w:r>
      <w:r>
        <w:rPr>
          <w:color w:val="292425"/>
          <w:spacing w:val="-16"/>
          <w:w w:val="110"/>
        </w:rPr>
        <w:t> </w:t>
      </w:r>
      <w:r>
        <w:rPr>
          <w:color w:val="292425"/>
          <w:w w:val="110"/>
        </w:rPr>
        <w:t>of</w:t>
      </w:r>
      <w:r>
        <w:rPr>
          <w:color w:val="292425"/>
          <w:spacing w:val="-16"/>
          <w:w w:val="110"/>
        </w:rPr>
        <w:t> </w:t>
      </w:r>
      <w:r>
        <w:rPr>
          <w:color w:val="292425"/>
          <w:w w:val="110"/>
        </w:rPr>
        <w:t>0.1%</w:t>
      </w:r>
      <w:r>
        <w:rPr>
          <w:color w:val="292425"/>
          <w:spacing w:val="-16"/>
          <w:w w:val="110"/>
        </w:rPr>
        <w:t> </w:t>
      </w:r>
      <w:r>
        <w:rPr>
          <w:color w:val="292425"/>
          <w:w w:val="110"/>
        </w:rPr>
        <w:t>in</w:t>
      </w:r>
      <w:r>
        <w:rPr>
          <w:color w:val="292425"/>
          <w:spacing w:val="-15"/>
          <w:w w:val="110"/>
        </w:rPr>
        <w:t> </w:t>
      </w:r>
      <w:r>
        <w:rPr>
          <w:color w:val="292425"/>
          <w:w w:val="110"/>
        </w:rPr>
        <w:t>the</w:t>
      </w:r>
      <w:r>
        <w:rPr>
          <w:color w:val="292425"/>
          <w:spacing w:val="-16"/>
          <w:w w:val="110"/>
        </w:rPr>
        <w:t> </w:t>
      </w:r>
      <w:r>
        <w:rPr>
          <w:color w:val="292425"/>
          <w:w w:val="110"/>
        </w:rPr>
        <w:t>previous</w:t>
      </w:r>
      <w:r>
        <w:rPr>
          <w:color w:val="292425"/>
          <w:spacing w:val="-16"/>
          <w:w w:val="110"/>
        </w:rPr>
        <w:t> </w:t>
      </w:r>
      <w:r>
        <w:rPr>
          <w:color w:val="292425"/>
          <w:w w:val="110"/>
        </w:rPr>
        <w:t>quarter</w:t>
      </w:r>
      <w:r>
        <w:rPr>
          <w:color w:val="292425"/>
          <w:spacing w:val="-15"/>
          <w:w w:val="110"/>
        </w:rPr>
        <w:t> </w:t>
      </w:r>
      <w:r>
        <w:rPr>
          <w:color w:val="292425"/>
          <w:w w:val="110"/>
        </w:rPr>
        <w:t>(see</w:t>
      </w:r>
      <w:r>
        <w:rPr>
          <w:color w:val="292425"/>
          <w:spacing w:val="-16"/>
          <w:w w:val="110"/>
        </w:rPr>
        <w:t> </w:t>
      </w:r>
      <w:r>
        <w:rPr>
          <w:color w:val="292425"/>
          <w:w w:val="110"/>
        </w:rPr>
        <w:t>Chart</w:t>
      </w:r>
      <w:r>
        <w:rPr>
          <w:color w:val="292425"/>
          <w:spacing w:val="-16"/>
          <w:w w:val="110"/>
        </w:rPr>
        <w:t> </w:t>
      </w:r>
      <w:r>
        <w:rPr>
          <w:color w:val="292425"/>
          <w:w w:val="110"/>
        </w:rPr>
        <w:t>2.1).</w:t>
      </w:r>
      <w:r>
        <w:rPr>
          <w:color w:val="292425"/>
          <w:spacing w:val="25"/>
          <w:w w:val="110"/>
        </w:rPr>
        <w:t> </w:t>
      </w:r>
      <w:r>
        <w:rPr>
          <w:color w:val="292425"/>
          <w:w w:val="110"/>
        </w:rPr>
        <w:t>The</w:t>
      </w:r>
      <w:r>
        <w:rPr>
          <w:color w:val="292425"/>
          <w:spacing w:val="-16"/>
          <w:w w:val="110"/>
        </w:rPr>
        <w:t> </w:t>
      </w:r>
      <w:r>
        <w:rPr>
          <w:color w:val="292425"/>
          <w:spacing w:val="-3"/>
          <w:w w:val="110"/>
        </w:rPr>
        <w:t>rally </w:t>
      </w:r>
      <w:r>
        <w:rPr>
          <w:color w:val="292425"/>
          <w:w w:val="110"/>
        </w:rPr>
        <w:t>in</w:t>
      </w:r>
      <w:r>
        <w:rPr>
          <w:color w:val="292425"/>
          <w:spacing w:val="-16"/>
          <w:w w:val="110"/>
        </w:rPr>
        <w:t> </w:t>
      </w:r>
      <w:r>
        <w:rPr>
          <w:color w:val="292425"/>
          <w:w w:val="110"/>
        </w:rPr>
        <w:t>Q2</w:t>
      </w:r>
      <w:r>
        <w:rPr>
          <w:color w:val="292425"/>
          <w:spacing w:val="-16"/>
          <w:w w:val="110"/>
        </w:rPr>
        <w:t> </w:t>
      </w:r>
      <w:r>
        <w:rPr>
          <w:color w:val="292425"/>
          <w:w w:val="110"/>
        </w:rPr>
        <w:t>suggests</w:t>
      </w:r>
      <w:r>
        <w:rPr>
          <w:color w:val="292425"/>
          <w:spacing w:val="-16"/>
          <w:w w:val="110"/>
        </w:rPr>
        <w:t> </w:t>
      </w:r>
      <w:r>
        <w:rPr>
          <w:color w:val="292425"/>
          <w:w w:val="110"/>
        </w:rPr>
        <w:t>that</w:t>
      </w:r>
      <w:r>
        <w:rPr>
          <w:color w:val="292425"/>
          <w:spacing w:val="-16"/>
          <w:w w:val="110"/>
        </w:rPr>
        <w:t> </w:t>
      </w:r>
      <w:r>
        <w:rPr>
          <w:color w:val="292425"/>
          <w:w w:val="110"/>
        </w:rPr>
        <w:t>the</w:t>
      </w:r>
      <w:r>
        <w:rPr>
          <w:color w:val="292425"/>
          <w:spacing w:val="-16"/>
          <w:w w:val="110"/>
        </w:rPr>
        <w:t> </w:t>
      </w:r>
      <w:r>
        <w:rPr>
          <w:color w:val="292425"/>
          <w:spacing w:val="-3"/>
          <w:w w:val="110"/>
        </w:rPr>
        <w:t>first-quarter</w:t>
      </w:r>
      <w:r>
        <w:rPr>
          <w:color w:val="292425"/>
          <w:spacing w:val="-16"/>
          <w:w w:val="110"/>
        </w:rPr>
        <w:t> </w:t>
      </w:r>
      <w:r>
        <w:rPr>
          <w:color w:val="292425"/>
          <w:w w:val="110"/>
        </w:rPr>
        <w:t>weakness</w:t>
      </w:r>
      <w:r>
        <w:rPr>
          <w:color w:val="292425"/>
          <w:spacing w:val="-16"/>
          <w:w w:val="110"/>
        </w:rPr>
        <w:t> </w:t>
      </w:r>
      <w:r>
        <w:rPr>
          <w:color w:val="292425"/>
          <w:spacing w:val="-3"/>
          <w:w w:val="110"/>
        </w:rPr>
        <w:t>was</w:t>
      </w:r>
      <w:r>
        <w:rPr>
          <w:color w:val="292425"/>
          <w:spacing w:val="-16"/>
          <w:w w:val="110"/>
        </w:rPr>
        <w:t> </w:t>
      </w:r>
      <w:r>
        <w:rPr>
          <w:color w:val="292425"/>
          <w:spacing w:val="-4"/>
          <w:w w:val="110"/>
        </w:rPr>
        <w:t>temporary, </w:t>
      </w:r>
      <w:r>
        <w:rPr>
          <w:color w:val="292425"/>
          <w:w w:val="110"/>
        </w:rPr>
        <w:t>and</w:t>
      </w:r>
      <w:r>
        <w:rPr>
          <w:color w:val="292425"/>
          <w:spacing w:val="-13"/>
          <w:w w:val="110"/>
        </w:rPr>
        <w:t> </w:t>
      </w:r>
      <w:r>
        <w:rPr>
          <w:color w:val="292425"/>
          <w:spacing w:val="-3"/>
          <w:w w:val="110"/>
        </w:rPr>
        <w:t>may</w:t>
      </w:r>
      <w:r>
        <w:rPr>
          <w:color w:val="292425"/>
          <w:spacing w:val="-12"/>
          <w:w w:val="110"/>
        </w:rPr>
        <w:t> </w:t>
      </w:r>
      <w:r>
        <w:rPr>
          <w:color w:val="292425"/>
          <w:spacing w:val="-3"/>
          <w:w w:val="110"/>
        </w:rPr>
        <w:t>have</w:t>
      </w:r>
      <w:r>
        <w:rPr>
          <w:color w:val="292425"/>
          <w:spacing w:val="-12"/>
          <w:w w:val="110"/>
        </w:rPr>
        <w:t> </w:t>
      </w:r>
      <w:r>
        <w:rPr>
          <w:color w:val="292425"/>
          <w:w w:val="110"/>
        </w:rPr>
        <w:t>reflected</w:t>
      </w:r>
      <w:r>
        <w:rPr>
          <w:color w:val="292425"/>
          <w:spacing w:val="-12"/>
          <w:w w:val="110"/>
        </w:rPr>
        <w:t> </w:t>
      </w:r>
      <w:r>
        <w:rPr>
          <w:color w:val="292425"/>
          <w:w w:val="110"/>
        </w:rPr>
        <w:t>a</w:t>
      </w:r>
      <w:r>
        <w:rPr>
          <w:color w:val="292425"/>
          <w:spacing w:val="-12"/>
          <w:w w:val="110"/>
        </w:rPr>
        <w:t> </w:t>
      </w:r>
      <w:r>
        <w:rPr>
          <w:color w:val="292425"/>
          <w:w w:val="110"/>
        </w:rPr>
        <w:t>pause</w:t>
      </w:r>
      <w:r>
        <w:rPr>
          <w:color w:val="292425"/>
          <w:spacing w:val="-12"/>
          <w:w w:val="110"/>
        </w:rPr>
        <w:t> </w:t>
      </w:r>
      <w:r>
        <w:rPr>
          <w:color w:val="292425"/>
          <w:w w:val="110"/>
        </w:rPr>
        <w:t>in</w:t>
      </w:r>
      <w:r>
        <w:rPr>
          <w:color w:val="292425"/>
          <w:spacing w:val="-12"/>
          <w:w w:val="110"/>
        </w:rPr>
        <w:t> </w:t>
      </w:r>
      <w:r>
        <w:rPr>
          <w:color w:val="292425"/>
          <w:w w:val="110"/>
        </w:rPr>
        <w:t>spending</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3"/>
          <w:w w:val="110"/>
        </w:rPr>
        <w:t> </w:t>
      </w:r>
      <w:r>
        <w:rPr>
          <w:color w:val="292425"/>
          <w:w w:val="110"/>
        </w:rPr>
        <w:t>build-up</w:t>
      </w:r>
      <w:r>
        <w:rPr>
          <w:color w:val="292425"/>
          <w:spacing w:val="-12"/>
          <w:w w:val="110"/>
        </w:rPr>
        <w:t> </w:t>
      </w:r>
      <w:r>
        <w:rPr>
          <w:color w:val="292425"/>
          <w:spacing w:val="-4"/>
          <w:w w:val="110"/>
        </w:rPr>
        <w:t>to </w:t>
      </w:r>
      <w:r>
        <w:rPr>
          <w:color w:val="292425"/>
          <w:w w:val="110"/>
        </w:rPr>
        <w:t>hostilities in Iraq. That would be consistent with the </w:t>
      </w:r>
      <w:r>
        <w:rPr>
          <w:color w:val="292425"/>
          <w:spacing w:val="-3"/>
          <w:w w:val="110"/>
        </w:rPr>
        <w:t>survey </w:t>
      </w:r>
      <w:r>
        <w:rPr>
          <w:color w:val="292425"/>
          <w:w w:val="110"/>
        </w:rPr>
        <w:t>data for consumer confidence in Q1. Concerns </w:t>
      </w:r>
      <w:r>
        <w:rPr>
          <w:color w:val="292425"/>
          <w:spacing w:val="-3"/>
          <w:w w:val="110"/>
        </w:rPr>
        <w:t>over </w:t>
      </w:r>
      <w:r>
        <w:rPr>
          <w:color w:val="292425"/>
          <w:w w:val="110"/>
        </w:rPr>
        <w:t>Iraq appeared</w:t>
      </w:r>
      <w:r>
        <w:rPr>
          <w:color w:val="292425"/>
          <w:spacing w:val="-13"/>
          <w:w w:val="110"/>
        </w:rPr>
        <w:t> </w:t>
      </w:r>
      <w:r>
        <w:rPr>
          <w:color w:val="292425"/>
          <w:spacing w:val="-4"/>
          <w:w w:val="110"/>
        </w:rPr>
        <w:t>to</w:t>
      </w:r>
      <w:r>
        <w:rPr>
          <w:color w:val="292425"/>
          <w:spacing w:val="-12"/>
          <w:w w:val="110"/>
        </w:rPr>
        <w:t> </w:t>
      </w:r>
      <w:r>
        <w:rPr>
          <w:color w:val="292425"/>
          <w:w w:val="110"/>
        </w:rPr>
        <w:t>cause</w:t>
      </w:r>
      <w:r>
        <w:rPr>
          <w:color w:val="292425"/>
          <w:spacing w:val="-13"/>
          <w:w w:val="110"/>
        </w:rPr>
        <w:t> </w:t>
      </w:r>
      <w:r>
        <w:rPr>
          <w:color w:val="292425"/>
          <w:w w:val="110"/>
        </w:rPr>
        <w:t>a</w:t>
      </w:r>
      <w:r>
        <w:rPr>
          <w:color w:val="292425"/>
          <w:spacing w:val="-12"/>
          <w:w w:val="110"/>
        </w:rPr>
        <w:t> </w:t>
      </w:r>
      <w:r>
        <w:rPr>
          <w:color w:val="292425"/>
          <w:w w:val="110"/>
        </w:rPr>
        <w:t>dip</w:t>
      </w:r>
      <w:r>
        <w:rPr>
          <w:color w:val="292425"/>
          <w:spacing w:val="-13"/>
          <w:w w:val="110"/>
        </w:rPr>
        <w:t> </w:t>
      </w:r>
      <w:r>
        <w:rPr>
          <w:color w:val="292425"/>
          <w:w w:val="110"/>
        </w:rPr>
        <w:t>in</w:t>
      </w:r>
      <w:r>
        <w:rPr>
          <w:color w:val="292425"/>
          <w:spacing w:val="-12"/>
          <w:w w:val="110"/>
        </w:rPr>
        <w:t> </w:t>
      </w:r>
      <w:r>
        <w:rPr>
          <w:color w:val="292425"/>
          <w:w w:val="110"/>
        </w:rPr>
        <w:t>people’s</w:t>
      </w:r>
      <w:r>
        <w:rPr>
          <w:color w:val="292425"/>
          <w:spacing w:val="-13"/>
          <w:w w:val="110"/>
        </w:rPr>
        <w:t> </w:t>
      </w:r>
      <w:r>
        <w:rPr>
          <w:color w:val="292425"/>
          <w:w w:val="110"/>
        </w:rPr>
        <w:t>perceptions</w:t>
      </w:r>
      <w:r>
        <w:rPr>
          <w:color w:val="292425"/>
          <w:spacing w:val="-12"/>
          <w:w w:val="110"/>
        </w:rPr>
        <w:t> </w:t>
      </w:r>
      <w:r>
        <w:rPr>
          <w:color w:val="292425"/>
          <w:w w:val="110"/>
        </w:rPr>
        <w:t>of</w:t>
      </w:r>
      <w:r>
        <w:rPr>
          <w:color w:val="292425"/>
          <w:spacing w:val="-13"/>
          <w:w w:val="110"/>
        </w:rPr>
        <w:t> </w:t>
      </w:r>
      <w:r>
        <w:rPr>
          <w:color w:val="292425"/>
          <w:w w:val="110"/>
        </w:rPr>
        <w:t>the</w:t>
      </w:r>
      <w:r>
        <w:rPr>
          <w:color w:val="292425"/>
          <w:spacing w:val="-12"/>
          <w:w w:val="110"/>
        </w:rPr>
        <w:t> </w:t>
      </w:r>
      <w:r>
        <w:rPr>
          <w:color w:val="292425"/>
          <w:w w:val="110"/>
        </w:rPr>
        <w:t>general economic outlook, but had much less impact on their impressions</w:t>
      </w:r>
      <w:r>
        <w:rPr>
          <w:color w:val="292425"/>
          <w:spacing w:val="-15"/>
          <w:w w:val="110"/>
        </w:rPr>
        <w:t> </w:t>
      </w:r>
      <w:r>
        <w:rPr>
          <w:color w:val="292425"/>
          <w:w w:val="110"/>
        </w:rPr>
        <w:t>of</w:t>
      </w:r>
      <w:r>
        <w:rPr>
          <w:color w:val="292425"/>
          <w:spacing w:val="-15"/>
          <w:w w:val="110"/>
        </w:rPr>
        <w:t> </w:t>
      </w:r>
      <w:r>
        <w:rPr>
          <w:color w:val="292425"/>
          <w:w w:val="110"/>
        </w:rPr>
        <w:t>their</w:t>
      </w:r>
      <w:r>
        <w:rPr>
          <w:color w:val="292425"/>
          <w:spacing w:val="-15"/>
          <w:w w:val="110"/>
        </w:rPr>
        <w:t> </w:t>
      </w:r>
      <w:r>
        <w:rPr>
          <w:color w:val="292425"/>
          <w:w w:val="110"/>
        </w:rPr>
        <w:t>own</w:t>
      </w:r>
      <w:r>
        <w:rPr>
          <w:color w:val="292425"/>
          <w:spacing w:val="-14"/>
          <w:w w:val="110"/>
        </w:rPr>
        <w:t> </w:t>
      </w:r>
      <w:r>
        <w:rPr>
          <w:color w:val="292425"/>
          <w:w w:val="110"/>
        </w:rPr>
        <w:t>personal</w:t>
      </w:r>
      <w:r>
        <w:rPr>
          <w:color w:val="292425"/>
          <w:spacing w:val="-15"/>
          <w:w w:val="110"/>
        </w:rPr>
        <w:t> </w:t>
      </w:r>
      <w:r>
        <w:rPr>
          <w:color w:val="292425"/>
          <w:w w:val="110"/>
        </w:rPr>
        <w:t>situation</w:t>
      </w:r>
      <w:r>
        <w:rPr>
          <w:color w:val="292425"/>
          <w:spacing w:val="-15"/>
          <w:w w:val="110"/>
        </w:rPr>
        <w:t> </w:t>
      </w:r>
      <w:r>
        <w:rPr>
          <w:color w:val="292425"/>
          <w:w w:val="110"/>
        </w:rPr>
        <w:t>(see</w:t>
      </w:r>
      <w:r>
        <w:rPr>
          <w:color w:val="292425"/>
          <w:spacing w:val="-14"/>
          <w:w w:val="110"/>
        </w:rPr>
        <w:t> </w:t>
      </w:r>
      <w:r>
        <w:rPr>
          <w:color w:val="292425"/>
          <w:w w:val="110"/>
        </w:rPr>
        <w:t>Chart</w:t>
      </w:r>
      <w:r>
        <w:rPr>
          <w:color w:val="292425"/>
          <w:spacing w:val="-15"/>
          <w:w w:val="110"/>
        </w:rPr>
        <w:t> </w:t>
      </w:r>
      <w:r>
        <w:rPr>
          <w:color w:val="292425"/>
          <w:w w:val="110"/>
        </w:rPr>
        <w:t>2.2).</w:t>
      </w:r>
    </w:p>
    <w:p>
      <w:pPr>
        <w:pStyle w:val="BodyText"/>
        <w:spacing w:line="292" w:lineRule="auto"/>
        <w:ind w:left="170" w:right="217"/>
      </w:pPr>
      <w:r>
        <w:rPr>
          <w:color w:val="292425"/>
          <w:w w:val="105"/>
        </w:rPr>
        <w:t>The weak consumption outturn in Q1 may also have reflected difficulties in seasonally adjusting the consumption data, as unadjusted spending varies sharply around Christmas.</w:t>
      </w:r>
      <w:r>
        <w:rPr>
          <w:color w:val="292425"/>
          <w:w w:val="105"/>
          <w:position w:val="5"/>
          <w:sz w:val="14"/>
        </w:rPr>
        <w:t>(1) </w:t>
      </w:r>
      <w:r>
        <w:rPr>
          <w:color w:val="292425"/>
          <w:w w:val="105"/>
        </w:rPr>
        <w:t>And consumption growth was strong in 2002 Q4.</w:t>
      </w:r>
    </w:p>
    <w:p>
      <w:pPr>
        <w:spacing w:after="0" w:line="292" w:lineRule="auto"/>
        <w:sectPr>
          <w:type w:val="continuous"/>
          <w:pgSz w:w="11900" w:h="16840"/>
          <w:pgMar w:top="1220" w:bottom="280" w:left="640" w:right="640"/>
          <w:cols w:num="3" w:equalWidth="0">
            <w:col w:w="2285" w:space="94"/>
            <w:col w:w="1388" w:space="1163"/>
            <w:col w:w="5690"/>
          </w:cols>
        </w:sectPr>
      </w:pPr>
    </w:p>
    <w:p>
      <w:pPr>
        <w:tabs>
          <w:tab w:pos="4969" w:val="left" w:leader="none"/>
          <w:tab w:pos="10469" w:val="left" w:leader="none"/>
        </w:tabs>
        <w:spacing w:line="156" w:lineRule="exact" w:before="0"/>
        <w:ind w:left="3504" w:right="0" w:firstLine="0"/>
        <w:jc w:val="left"/>
        <w:rPr>
          <w:sz w:val="16"/>
        </w:rPr>
      </w:pPr>
      <w:r>
        <w:rPr>
          <w:color w:val="292425"/>
          <w:w w:val="115"/>
          <w:sz w:val="16"/>
        </w:rPr>
        <w:t>–</w:t>
      </w:r>
      <w:r>
        <w:rPr>
          <w:color w:val="292425"/>
          <w:sz w:val="16"/>
        </w:rPr>
        <w:tab/>
      </w:r>
      <w:r>
        <w:rPr>
          <w:color w:val="292425"/>
          <w:w w:val="101"/>
          <w:sz w:val="16"/>
          <w:u w:val="single" w:color="006BB6"/>
        </w:rPr>
        <w:t> </w:t>
      </w:r>
      <w:r>
        <w:rPr>
          <w:color w:val="292425"/>
          <w:sz w:val="16"/>
          <w:u w:val="single" w:color="006BB6"/>
        </w:rPr>
        <w:tab/>
      </w:r>
    </w:p>
    <w:p>
      <w:pPr>
        <w:pStyle w:val="ListParagraph"/>
        <w:numPr>
          <w:ilvl w:val="2"/>
          <w:numId w:val="10"/>
        </w:numPr>
        <w:tabs>
          <w:tab w:pos="5220" w:val="left" w:leader="none"/>
        </w:tabs>
        <w:spacing w:line="134" w:lineRule="exact" w:before="36" w:after="19"/>
        <w:ind w:left="5220" w:right="0" w:hanging="240"/>
        <w:jc w:val="left"/>
        <w:rPr>
          <w:sz w:val="14"/>
        </w:rPr>
      </w:pPr>
      <w:r>
        <w:rPr/>
        <w:pict>
          <v:shape style="position:absolute;margin-left:54.099998pt;margin-top:7.016656pt;width:143.550pt;height:2.75pt;mso-position-horizontal-relative:page;mso-position-vertical-relative:paragraph;z-index:15888896" coordorigin="1082,140" coordsize="2871,55" path="m1083,183l1083,140m1385,183l1385,140m1687,183l1687,140m1988,183l1988,140m2290,183l2290,140m2592,183l2592,140m2894,183l2894,140m3195,183l3195,140m3497,183l3497,140m3799,183l3799,140m1082,195l3952,195e" filled="false" stroked="true" strokeweight=".5pt" strokecolor="#292425">
            <v:path arrowok="t"/>
            <v:stroke dashstyle="solid"/>
            <w10:wrap type="none"/>
          </v:shape>
        </w:pict>
      </w:r>
      <w:r>
        <w:rPr>
          <w:color w:val="292425"/>
          <w:w w:val="110"/>
          <w:sz w:val="14"/>
        </w:rPr>
        <w:t>See</w:t>
      </w:r>
      <w:r>
        <w:rPr>
          <w:color w:val="292425"/>
          <w:spacing w:val="-8"/>
          <w:w w:val="110"/>
          <w:sz w:val="14"/>
        </w:rPr>
        <w:t> </w:t>
      </w:r>
      <w:r>
        <w:rPr>
          <w:color w:val="292425"/>
          <w:w w:val="110"/>
          <w:sz w:val="14"/>
        </w:rPr>
        <w:t>the</w:t>
      </w:r>
      <w:r>
        <w:rPr>
          <w:color w:val="292425"/>
          <w:spacing w:val="-7"/>
          <w:w w:val="110"/>
          <w:sz w:val="14"/>
        </w:rPr>
        <w:t> </w:t>
      </w:r>
      <w:r>
        <w:rPr>
          <w:color w:val="292425"/>
          <w:w w:val="110"/>
          <w:sz w:val="14"/>
        </w:rPr>
        <w:t>box</w:t>
      </w:r>
      <w:r>
        <w:rPr>
          <w:color w:val="292425"/>
          <w:spacing w:val="-7"/>
          <w:w w:val="110"/>
          <w:sz w:val="14"/>
        </w:rPr>
        <w:t> </w:t>
      </w:r>
      <w:r>
        <w:rPr>
          <w:color w:val="292425"/>
          <w:w w:val="110"/>
          <w:sz w:val="14"/>
        </w:rPr>
        <w:t>on</w:t>
      </w:r>
      <w:r>
        <w:rPr>
          <w:color w:val="292425"/>
          <w:spacing w:val="-7"/>
          <w:w w:val="110"/>
          <w:sz w:val="14"/>
        </w:rPr>
        <w:t> </w:t>
      </w:r>
      <w:r>
        <w:rPr>
          <w:color w:val="292425"/>
          <w:w w:val="110"/>
          <w:sz w:val="14"/>
        </w:rPr>
        <w:t>page</w:t>
      </w:r>
      <w:r>
        <w:rPr>
          <w:color w:val="292425"/>
          <w:spacing w:val="-7"/>
          <w:w w:val="110"/>
          <w:sz w:val="14"/>
        </w:rPr>
        <w:t> </w:t>
      </w:r>
      <w:r>
        <w:rPr>
          <w:color w:val="292425"/>
          <w:spacing w:val="-10"/>
          <w:w w:val="110"/>
          <w:sz w:val="14"/>
        </w:rPr>
        <w:t>17</w:t>
      </w:r>
      <w:r>
        <w:rPr>
          <w:color w:val="292425"/>
          <w:spacing w:val="-7"/>
          <w:w w:val="110"/>
          <w:sz w:val="14"/>
        </w:rPr>
        <w:t> </w:t>
      </w:r>
      <w:r>
        <w:rPr>
          <w:color w:val="292425"/>
          <w:w w:val="110"/>
          <w:sz w:val="14"/>
        </w:rPr>
        <w:t>of</w:t>
      </w:r>
      <w:r>
        <w:rPr>
          <w:color w:val="292425"/>
          <w:spacing w:val="-7"/>
          <w:w w:val="110"/>
          <w:sz w:val="14"/>
        </w:rPr>
        <w:t> </w:t>
      </w:r>
      <w:r>
        <w:rPr>
          <w:color w:val="292425"/>
          <w:w w:val="110"/>
          <w:sz w:val="14"/>
        </w:rPr>
        <w:t>the</w:t>
      </w:r>
      <w:r>
        <w:rPr>
          <w:color w:val="292425"/>
          <w:spacing w:val="-7"/>
          <w:w w:val="110"/>
          <w:sz w:val="14"/>
        </w:rPr>
        <w:t> </w:t>
      </w:r>
      <w:r>
        <w:rPr>
          <w:color w:val="292425"/>
          <w:w w:val="110"/>
          <w:sz w:val="14"/>
        </w:rPr>
        <w:t>May</w:t>
      </w:r>
      <w:r>
        <w:rPr>
          <w:color w:val="292425"/>
          <w:spacing w:val="-7"/>
          <w:w w:val="110"/>
          <w:sz w:val="14"/>
        </w:rPr>
        <w:t> </w:t>
      </w:r>
      <w:r>
        <w:rPr>
          <w:color w:val="292425"/>
          <w:spacing w:val="-5"/>
          <w:w w:val="110"/>
          <w:sz w:val="14"/>
        </w:rPr>
        <w:t>2002</w:t>
      </w:r>
      <w:r>
        <w:rPr>
          <w:color w:val="292425"/>
          <w:spacing w:val="-7"/>
          <w:w w:val="110"/>
          <w:sz w:val="14"/>
        </w:rPr>
        <w:t> </w:t>
      </w:r>
      <w:r>
        <w:rPr>
          <w:i/>
          <w:color w:val="292425"/>
          <w:w w:val="110"/>
          <w:sz w:val="14"/>
        </w:rPr>
        <w:t>Report</w:t>
      </w:r>
      <w:r>
        <w:rPr>
          <w:i/>
          <w:color w:val="292425"/>
          <w:spacing w:val="-7"/>
          <w:w w:val="110"/>
          <w:sz w:val="14"/>
        </w:rPr>
        <w:t> </w:t>
      </w:r>
      <w:r>
        <w:rPr>
          <w:color w:val="292425"/>
          <w:w w:val="110"/>
          <w:sz w:val="14"/>
        </w:rPr>
        <w:t>for</w:t>
      </w:r>
      <w:r>
        <w:rPr>
          <w:color w:val="292425"/>
          <w:spacing w:val="-7"/>
          <w:w w:val="110"/>
          <w:sz w:val="14"/>
        </w:rPr>
        <w:t> </w:t>
      </w:r>
      <w:r>
        <w:rPr>
          <w:color w:val="292425"/>
          <w:w w:val="110"/>
          <w:sz w:val="14"/>
        </w:rPr>
        <w:t>a</w:t>
      </w:r>
      <w:r>
        <w:rPr>
          <w:color w:val="292425"/>
          <w:spacing w:val="-7"/>
          <w:w w:val="110"/>
          <w:sz w:val="14"/>
        </w:rPr>
        <w:t> </w:t>
      </w:r>
      <w:r>
        <w:rPr>
          <w:color w:val="292425"/>
          <w:w w:val="110"/>
          <w:sz w:val="14"/>
        </w:rPr>
        <w:t>more</w:t>
      </w:r>
      <w:r>
        <w:rPr>
          <w:color w:val="292425"/>
          <w:spacing w:val="-7"/>
          <w:w w:val="110"/>
          <w:sz w:val="14"/>
        </w:rPr>
        <w:t> </w:t>
      </w:r>
      <w:r>
        <w:rPr>
          <w:color w:val="292425"/>
          <w:w w:val="110"/>
          <w:sz w:val="14"/>
        </w:rPr>
        <w:t>detailed</w:t>
      </w:r>
      <w:r>
        <w:rPr>
          <w:color w:val="292425"/>
          <w:spacing w:val="-7"/>
          <w:w w:val="110"/>
          <w:sz w:val="14"/>
        </w:rPr>
        <w:t> </w:t>
      </w:r>
      <w:r>
        <w:rPr>
          <w:color w:val="292425"/>
          <w:w w:val="110"/>
          <w:sz w:val="14"/>
        </w:rPr>
        <w:t>discussion</w:t>
      </w:r>
    </w:p>
    <w:p>
      <w:pPr>
        <w:tabs>
          <w:tab w:pos="3434" w:val="left" w:leader="none"/>
        </w:tabs>
        <w:spacing w:line="20" w:lineRule="exact"/>
        <w:ind w:left="200" w:right="0" w:firstLine="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r>
        <w:rPr>
          <w:sz w:val="2"/>
        </w:rPr>
        <w:tab/>
      </w: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spacing w:after="0" w:line="20" w:lineRule="exact"/>
        <w:rPr>
          <w:sz w:val="2"/>
        </w:rPr>
        <w:sectPr>
          <w:type w:val="continuous"/>
          <w:pgSz w:w="11900" w:h="16840"/>
          <w:pgMar w:top="1220" w:bottom="280" w:left="640" w:right="640"/>
        </w:sectPr>
      </w:pPr>
    </w:p>
    <w:p>
      <w:pPr>
        <w:spacing w:line="49" w:lineRule="exact" w:before="0"/>
        <w:ind w:left="0" w:right="38" w:firstLine="0"/>
        <w:jc w:val="right"/>
        <w:rPr>
          <w:sz w:val="12"/>
        </w:rPr>
      </w:pPr>
      <w:r>
        <w:rPr>
          <w:color w:val="292425"/>
          <w:w w:val="121"/>
          <w:sz w:val="12"/>
        </w:rPr>
        <w:t>1</w:t>
      </w:r>
    </w:p>
    <w:p>
      <w:pPr>
        <w:spacing w:line="110" w:lineRule="exact" w:before="0"/>
        <w:ind w:left="410" w:right="0" w:firstLine="0"/>
        <w:jc w:val="left"/>
        <w:rPr>
          <w:sz w:val="12"/>
        </w:rPr>
      </w:pPr>
      <w:r>
        <w:rPr>
          <w:color w:val="292425"/>
          <w:w w:val="120"/>
          <w:sz w:val="12"/>
        </w:rPr>
        <w:t>1994 95 96 97 98 99 2000 01 02 03</w:t>
      </w:r>
    </w:p>
    <w:p>
      <w:pPr>
        <w:spacing w:line="147" w:lineRule="exact" w:before="0"/>
        <w:ind w:left="410" w:right="0" w:firstLine="0"/>
        <w:jc w:val="left"/>
        <w:rPr>
          <w:sz w:val="14"/>
        </w:rPr>
      </w:pPr>
      <w:r>
        <w:rPr/>
        <w:br w:type="column"/>
      </w:r>
      <w:r>
        <w:rPr>
          <w:color w:val="292425"/>
          <w:w w:val="105"/>
          <w:sz w:val="14"/>
        </w:rPr>
        <w:t>of seasonal adjustment.</w:t>
      </w:r>
    </w:p>
    <w:p>
      <w:pPr>
        <w:spacing w:after="0" w:line="147" w:lineRule="exact"/>
        <w:jc w:val="left"/>
        <w:rPr>
          <w:sz w:val="14"/>
        </w:rPr>
        <w:sectPr>
          <w:type w:val="continuous"/>
          <w:pgSz w:w="11900" w:h="16840"/>
          <w:pgMar w:top="1220" w:bottom="280" w:left="640" w:right="640"/>
          <w:cols w:num="2" w:equalWidth="0">
            <w:col w:w="3767" w:space="1043"/>
            <w:col w:w="5810"/>
          </w:cols>
        </w:sectPr>
      </w:pPr>
    </w:p>
    <w:p>
      <w:pPr>
        <w:pStyle w:val="BodyText"/>
        <w:spacing w:before="2"/>
        <w:rPr>
          <w:sz w:val="2"/>
        </w:rPr>
      </w:pPr>
    </w:p>
    <w:p>
      <w:pPr>
        <w:pStyle w:val="BodyText"/>
        <w:spacing w:line="20" w:lineRule="exact"/>
        <w:ind w:left="143"/>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headerReference w:type="default" r:id="rId36"/>
          <w:headerReference w:type="even" r:id="rId37"/>
          <w:pgSz w:w="11900" w:h="16840"/>
          <w:pgMar w:header="573" w:footer="581" w:top="760" w:bottom="780" w:left="640" w:right="640"/>
        </w:sectPr>
      </w:pPr>
    </w:p>
    <w:p>
      <w:pPr>
        <w:pStyle w:val="BodyText"/>
        <w:spacing w:before="4"/>
        <w:rPr>
          <w:sz w:val="19"/>
        </w:rPr>
      </w:pPr>
    </w:p>
    <w:p>
      <w:pPr>
        <w:pStyle w:val="BodyText"/>
        <w:ind w:left="185"/>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98"/>
        </w:rPr>
        <w:t>2.2</w:t>
      </w:r>
    </w:p>
    <w:p>
      <w:pPr>
        <w:pStyle w:val="BodyText"/>
        <w:spacing w:line="247" w:lineRule="auto" w:before="8"/>
        <w:ind w:left="185" w:right="147"/>
        <w:rPr>
          <w:rFonts w:ascii="Trebuchet MS"/>
        </w:rPr>
      </w:pPr>
      <w:r>
        <w:rPr>
          <w:rFonts w:ascii="Trebuchet MS"/>
          <w:color w:val="0092C0"/>
        </w:rPr>
        <w:t>GfK</w:t>
      </w:r>
      <w:r>
        <w:rPr>
          <w:rFonts w:ascii="Trebuchet MS"/>
          <w:color w:val="0092C0"/>
          <w:spacing w:val="-46"/>
        </w:rPr>
        <w:t> </w:t>
      </w:r>
      <w:r>
        <w:rPr>
          <w:rFonts w:ascii="Trebuchet MS"/>
          <w:color w:val="0092C0"/>
        </w:rPr>
        <w:t>consumer</w:t>
      </w:r>
      <w:r>
        <w:rPr>
          <w:rFonts w:ascii="Trebuchet MS"/>
          <w:color w:val="0092C0"/>
          <w:spacing w:val="-43"/>
        </w:rPr>
        <w:t> </w:t>
      </w:r>
      <w:r>
        <w:rPr>
          <w:rFonts w:ascii="Trebuchet MS"/>
          <w:color w:val="0092C0"/>
        </w:rPr>
        <w:t>confidence:</w:t>
      </w:r>
      <w:r>
        <w:rPr>
          <w:rFonts w:ascii="Trebuchet MS"/>
          <w:color w:val="0092C0"/>
          <w:spacing w:val="-27"/>
        </w:rPr>
        <w:t> </w:t>
      </w:r>
      <w:r>
        <w:rPr>
          <w:rFonts w:ascii="Trebuchet MS"/>
          <w:color w:val="0092C0"/>
        </w:rPr>
        <w:t>situation</w:t>
      </w:r>
      <w:r>
        <w:rPr>
          <w:rFonts w:ascii="Trebuchet MS"/>
          <w:color w:val="0092C0"/>
          <w:spacing w:val="-43"/>
        </w:rPr>
        <w:t> </w:t>
      </w:r>
      <w:r>
        <w:rPr>
          <w:rFonts w:ascii="Trebuchet MS"/>
          <w:color w:val="0092C0"/>
        </w:rPr>
        <w:t>over</w:t>
      </w:r>
      <w:r>
        <w:rPr>
          <w:rFonts w:ascii="Trebuchet MS"/>
          <w:color w:val="0092C0"/>
          <w:spacing w:val="-44"/>
        </w:rPr>
        <w:t> </w:t>
      </w:r>
      <w:r>
        <w:rPr>
          <w:rFonts w:ascii="Trebuchet MS"/>
          <w:color w:val="0092C0"/>
          <w:spacing w:val="-5"/>
        </w:rPr>
        <w:t>the </w:t>
      </w:r>
      <w:r>
        <w:rPr>
          <w:rFonts w:ascii="Trebuchet MS"/>
          <w:color w:val="0092C0"/>
        </w:rPr>
        <w:t>next twelve</w:t>
      </w:r>
      <w:r>
        <w:rPr>
          <w:rFonts w:ascii="Trebuchet MS"/>
          <w:color w:val="0092C0"/>
          <w:spacing w:val="-38"/>
        </w:rPr>
        <w:t> </w:t>
      </w:r>
      <w:r>
        <w:rPr>
          <w:rFonts w:ascii="Trebuchet MS"/>
          <w:color w:val="0092C0"/>
        </w:rPr>
        <w:t>months</w:t>
      </w:r>
    </w:p>
    <w:p>
      <w:pPr>
        <w:spacing w:line="133" w:lineRule="exact" w:before="189"/>
        <w:ind w:left="3184" w:right="0" w:firstLine="0"/>
        <w:jc w:val="left"/>
        <w:rPr>
          <w:sz w:val="12"/>
        </w:rPr>
      </w:pPr>
      <w:r>
        <w:rPr>
          <w:color w:val="292425"/>
          <w:w w:val="105"/>
          <w:sz w:val="12"/>
        </w:rPr>
        <w:t>Balance</w:t>
      </w:r>
    </w:p>
    <w:p>
      <w:pPr>
        <w:spacing w:line="133" w:lineRule="exact" w:before="0"/>
        <w:ind w:left="3695" w:right="0" w:firstLine="0"/>
        <w:jc w:val="left"/>
        <w:rPr>
          <w:sz w:val="12"/>
        </w:rPr>
      </w:pPr>
      <w:r>
        <w:rPr/>
        <w:pict>
          <v:line style="position:absolute;mso-position-horizontal-relative:page;mso-position-vertical-relative:paragraph;z-index:15896576" from="205.123001pt,2.683598pt" to="211.616001pt,2.683598pt" stroked="true" strokeweight=".5pt" strokecolor="#292425">
            <v:stroke dashstyle="solid"/>
            <w10:wrap type="none"/>
          </v:line>
        </w:pict>
      </w:r>
      <w:r>
        <w:rPr/>
        <w:pict>
          <v:group style="position:absolute;margin-left:55.5pt;margin-top:2.864598pt;width:144.550pt;height:130.35pt;mso-position-horizontal-relative:page;mso-position-vertical-relative:paragraph;z-index:15898112" coordorigin="1110,57" coordsize="2891,2607">
            <v:line style="position:absolute" from="1110,1010" to="4000,1010" stroked="true" strokeweight=".5pt" strokecolor="#292425">
              <v:stroke dashstyle="solid"/>
            </v:line>
            <v:shape style="position:absolute;left:1122;top:267;width:2868;height:1416" coordorigin="1123,267" coordsize="2868,1416" path="m1123,1123l1144,1386,1175,1518,1196,1682,1217,1485,1249,1238,1270,1238,1291,958,1323,1057,1344,1040,1365,942,1397,1386,1418,991,1439,1040,1471,1073,1492,1024,1513,991,1544,909,1565,925,1586,958,1618,1024,1639,942,1660,1073,1692,1106,1713,876,1734,1106,1766,1008,1787,1024,1808,925,1840,975,1861,975,1882,860,1903,827,1934,1008,1956,810,1977,1106,2008,827,2029,662,2051,810,2082,909,2103,679,2124,662,2156,794,2177,777,2198,662,2230,662,2251,876,2272,909,2303,777,2325,860,2346,810,2377,810,2398,662,2419,712,2451,843,2472,876,2493,695,2525,744,2546,679,2567,744,2588,580,2620,530,2641,530,2662,646,2694,497,2715,547,2736,662,2767,514,2788,629,2809,662,2841,712,2862,580,2883,530,2915,530,2936,860,2957,712,2989,530,3010,547,3031,547,3063,481,3084,810,3105,481,3136,547,3157,481,3179,448,3210,432,3231,497,3252,432,3284,481,3305,415,3326,382,3347,415,3379,530,3400,662,3421,563,3453,432,3474,300,3495,333,3526,399,3548,448,3569,333,3600,432,3621,399,3643,366,3674,267,3695,366,3716,366,3748,464,3769,448,3790,580,3822,646,3843,563,3864,497,3895,432,3917,448,3938,563,3969,481,3990,646e" filled="false" stroked="true" strokeweight="1pt" strokecolor="#43ac4a">
              <v:path arrowok="t"/>
              <v:stroke dashstyle="solid"/>
            </v:shape>
            <v:shape style="position:absolute;left:1122;top:67;width:2868;height:2587" coordorigin="1123,67" coordsize="2868,2587" path="m1123,924l1144,1155,1175,1517,1196,1681,1217,1253,1249,1253,1270,1105,1291,907,1323,1039,1344,1089,1365,1006,1397,1583,1418,1039,1439,1336,1471,1435,1492,1385,1513,1336,1544,1385,1565,1352,1586,1270,1618,1303,1639,1385,1660,1402,1692,1435,1713,1253,1734,1435,1766,1468,1787,1237,1808,1286,1840,1319,1861,1056,1882,1039,1903,940,1934,973,1956,924,1977,1237,2008,891,2029,891,2051,907,2082,957,2103,133,2124,67,2156,430,2177,496,2198,380,2230,479,2251,743,2272,957,2303,990,2325,940,2346,1122,2377,907,2398,660,2419,957,2451,1402,2472,1813,2493,1714,2525,2044,2546,1648,2567,1830,2588,1566,2620,1402,2641,1319,2662,1122,2694,1006,2715,957,2736,1270,2767,1006,2788,1286,2809,1056,2841,1435,2862,1188,2883,1138,2915,1352,2936,1533,2957,1731,2989,1352,3010,1385,3031,1813,3063,1484,3084,1863,3105,1418,3136,1599,3157,1435,3179,1286,3210,1550,3231,1385,3252,1665,3284,1369,3305,1138,3326,1385,3347,2060,3379,1945,3400,2604,3421,2258,3453,1879,3474,1220,3495,1270,3526,1402,3548,1204,3569,1122,3600,1220,3621,1501,3643,1352,3674,1385,3695,1517,3716,1468,3748,2060,3769,2324,3790,2588,3822,2653,3843,1912,3864,1402,3895,1468,3917,1616,3938,1714,3969,1714,3990,1616e" filled="false" stroked="true" strokeweight="1.0pt" strokecolor="#523391">
              <v:path arrowok="t"/>
              <v:stroke dashstyle="solid"/>
            </v:shape>
            <v:shape style="position:absolute;left:2718;top:133;width:1037;height:120" type="#_x0000_t202" filled="false" stroked="false">
              <v:textbox inset="0,0,0,0">
                <w:txbxContent>
                  <w:p>
                    <w:pPr>
                      <w:spacing w:line="116" w:lineRule="exact" w:before="0"/>
                      <w:ind w:left="0" w:right="0" w:firstLine="0"/>
                      <w:jc w:val="left"/>
                      <w:rPr>
                        <w:sz w:val="12"/>
                      </w:rPr>
                    </w:pPr>
                    <w:r>
                      <w:rPr>
                        <w:color w:val="292425"/>
                        <w:w w:val="105"/>
                        <w:sz w:val="12"/>
                      </w:rPr>
                      <w:t>Household finances</w:t>
                    </w:r>
                  </w:p>
                </w:txbxContent>
              </v:textbox>
              <w10:wrap type="none"/>
            </v:shape>
            <v:shape style="position:absolute;left:2408;top:2349;width:923;height:120" type="#_x0000_t202" filled="false" stroked="false">
              <v:textbox inset="0,0,0,0">
                <w:txbxContent>
                  <w:p>
                    <w:pPr>
                      <w:spacing w:line="116" w:lineRule="exact" w:before="0"/>
                      <w:ind w:left="0" w:right="0" w:firstLine="0"/>
                      <w:jc w:val="left"/>
                      <w:rPr>
                        <w:sz w:val="12"/>
                      </w:rPr>
                    </w:pPr>
                    <w:r>
                      <w:rPr>
                        <w:color w:val="292425"/>
                        <w:w w:val="105"/>
                        <w:sz w:val="12"/>
                      </w:rPr>
                      <w:t>General economy</w:t>
                    </w:r>
                  </w:p>
                </w:txbxContent>
              </v:textbox>
              <w10:wrap type="none"/>
            </v:shape>
            <w10:wrap type="none"/>
          </v:group>
        </w:pict>
      </w:r>
      <w:r>
        <w:rPr/>
        <w:pict>
          <v:line style="position:absolute;mso-position-horizontal-relative:page;mso-position-vertical-relative:paragraph;z-index:15902208" from="43.529999pt,2.683598pt" to="50.023999pt,2.683598pt" stroked="true" strokeweight=".5pt" strokecolor="#292425">
            <v:stroke dashstyle="solid"/>
            <w10:wrap type="none"/>
          </v:line>
        </w:pict>
      </w:r>
      <w:r>
        <w:rPr>
          <w:color w:val="292425"/>
          <w:w w:val="120"/>
          <w:sz w:val="12"/>
        </w:rPr>
        <w:t>20</w:t>
      </w:r>
    </w:p>
    <w:p>
      <w:pPr>
        <w:pStyle w:val="BodyText"/>
        <w:rPr>
          <w:sz w:val="12"/>
        </w:rPr>
      </w:pPr>
    </w:p>
    <w:p>
      <w:pPr>
        <w:pStyle w:val="BodyText"/>
        <w:spacing w:before="5"/>
        <w:rPr>
          <w:sz w:val="17"/>
        </w:rPr>
      </w:pPr>
    </w:p>
    <w:p>
      <w:pPr>
        <w:spacing w:before="0"/>
        <w:ind w:left="0" w:right="307" w:firstLine="0"/>
        <w:jc w:val="right"/>
        <w:rPr>
          <w:sz w:val="12"/>
        </w:rPr>
      </w:pPr>
      <w:r>
        <w:rPr/>
        <w:pict>
          <v:line style="position:absolute;mso-position-horizontal-relative:page;mso-position-vertical-relative:paragraph;z-index:15896064" from="205.123001pt,2.950757pt" to="211.616001pt,2.950757pt" stroked="true" strokeweight=".5pt" strokecolor="#292425">
            <v:stroke dashstyle="solid"/>
            <w10:wrap type="none"/>
          </v:line>
        </w:pict>
      </w:r>
      <w:r>
        <w:rPr/>
        <w:pict>
          <v:line style="position:absolute;mso-position-horizontal-relative:page;mso-position-vertical-relative:paragraph;z-index:15901696" from="43.529999pt,2.950757pt" to="50.023999pt,2.950757pt" stroked="true" strokeweight=".5pt" strokecolor="#292425">
            <v:stroke dashstyle="solid"/>
            <w10:wrap type="none"/>
          </v:line>
        </w:pict>
      </w:r>
      <w:r>
        <w:rPr>
          <w:color w:val="292425"/>
          <w:spacing w:val="-1"/>
          <w:w w:val="120"/>
          <w:sz w:val="12"/>
        </w:rPr>
        <w:t>10</w:t>
      </w:r>
    </w:p>
    <w:p>
      <w:pPr>
        <w:spacing w:before="39"/>
        <w:ind w:left="0" w:right="513" w:firstLine="0"/>
        <w:jc w:val="right"/>
        <w:rPr>
          <w:sz w:val="16"/>
        </w:rPr>
      </w:pPr>
      <w:r>
        <w:rPr>
          <w:color w:val="292425"/>
          <w:w w:val="107"/>
          <w:sz w:val="16"/>
        </w:rPr>
        <w:t>+</w:t>
      </w:r>
    </w:p>
    <w:p>
      <w:pPr>
        <w:spacing w:line="128" w:lineRule="exact" w:before="116"/>
        <w:ind w:left="3768" w:right="0" w:firstLine="0"/>
        <w:jc w:val="left"/>
        <w:rPr>
          <w:sz w:val="12"/>
        </w:rPr>
      </w:pPr>
      <w:r>
        <w:rPr/>
        <w:pict>
          <v:line style="position:absolute;mso-position-horizontal-relative:page;mso-position-vertical-relative:paragraph;z-index:15895552" from="205.123001pt,8.869473pt" to="211.616001pt,8.869473pt" stroked="true" strokeweight=".5pt" strokecolor="#292425">
            <v:stroke dashstyle="solid"/>
            <w10:wrap type="none"/>
          </v:line>
        </w:pict>
      </w:r>
      <w:r>
        <w:rPr/>
        <w:pict>
          <v:line style="position:absolute;mso-position-horizontal-relative:page;mso-position-vertical-relative:paragraph;z-index:15901184" from="43.529999pt,8.869473pt" to="50.023999pt,8.869473pt" stroked="true" strokeweight=".5pt" strokecolor="#292425">
            <v:stroke dashstyle="solid"/>
            <w10:wrap type="none"/>
          </v:line>
        </w:pict>
      </w:r>
      <w:r>
        <w:rPr>
          <w:color w:val="292425"/>
          <w:w w:val="121"/>
          <w:sz w:val="12"/>
        </w:rPr>
        <w:t>0</w:t>
      </w:r>
    </w:p>
    <w:p>
      <w:pPr>
        <w:spacing w:line="174" w:lineRule="exact" w:before="0"/>
        <w:ind w:left="0" w:right="541" w:firstLine="0"/>
        <w:jc w:val="right"/>
        <w:rPr>
          <w:sz w:val="16"/>
        </w:rPr>
      </w:pPr>
      <w:r>
        <w:rPr>
          <w:color w:val="292425"/>
          <w:w w:val="86"/>
          <w:sz w:val="16"/>
        </w:rPr>
        <w:t>_</w:t>
      </w:r>
    </w:p>
    <w:p>
      <w:pPr>
        <w:pStyle w:val="BodyText"/>
        <w:spacing w:before="4"/>
        <w:rPr>
          <w:sz w:val="15"/>
        </w:rPr>
      </w:pPr>
    </w:p>
    <w:p>
      <w:pPr>
        <w:spacing w:before="0"/>
        <w:ind w:left="0" w:right="307" w:firstLine="0"/>
        <w:jc w:val="right"/>
        <w:rPr>
          <w:sz w:val="12"/>
        </w:rPr>
      </w:pPr>
      <w:r>
        <w:rPr/>
        <w:pict>
          <v:line style="position:absolute;mso-position-horizontal-relative:page;mso-position-vertical-relative:paragraph;z-index:15895040" from="205.123001pt,2.951145pt" to="211.616001pt,2.951145pt" stroked="true" strokeweight=".5pt" strokecolor="#292425">
            <v:stroke dashstyle="solid"/>
            <w10:wrap type="none"/>
          </v:line>
        </w:pict>
      </w:r>
      <w:r>
        <w:rPr/>
        <w:pict>
          <v:line style="position:absolute;mso-position-horizontal-relative:page;mso-position-vertical-relative:paragraph;z-index:15900672" from="43.529999pt,2.951145pt" to="50.023999pt,2.951145pt" stroked="true" strokeweight=".5pt" strokecolor="#292425">
            <v:stroke dashstyle="solid"/>
            <w10:wrap type="none"/>
          </v:line>
        </w:pict>
      </w:r>
      <w:r>
        <w:rPr>
          <w:color w:val="292425"/>
          <w:spacing w:val="-1"/>
          <w:w w:val="120"/>
          <w:sz w:val="12"/>
        </w:rPr>
        <w:t>10</w:t>
      </w:r>
    </w:p>
    <w:p>
      <w:pPr>
        <w:pStyle w:val="BodyText"/>
        <w:rPr>
          <w:sz w:val="12"/>
        </w:rPr>
      </w:pPr>
    </w:p>
    <w:p>
      <w:pPr>
        <w:pStyle w:val="BodyText"/>
        <w:spacing w:before="5"/>
        <w:rPr>
          <w:sz w:val="17"/>
        </w:rPr>
      </w:pPr>
    </w:p>
    <w:p>
      <w:pPr>
        <w:spacing w:before="0"/>
        <w:ind w:left="0" w:right="307" w:firstLine="0"/>
        <w:jc w:val="right"/>
        <w:rPr>
          <w:sz w:val="12"/>
        </w:rPr>
      </w:pPr>
      <w:r>
        <w:rPr/>
        <w:pict>
          <v:line style="position:absolute;mso-position-horizontal-relative:page;mso-position-vertical-relative:paragraph;z-index:15894528" from="205.123001pt,2.945348pt" to="211.616001pt,2.945348pt" stroked="true" strokeweight=".5pt" strokecolor="#292425">
            <v:stroke dashstyle="solid"/>
            <w10:wrap type="none"/>
          </v:line>
        </w:pict>
      </w:r>
      <w:r>
        <w:rPr/>
        <w:pict>
          <v:line style="position:absolute;mso-position-horizontal-relative:page;mso-position-vertical-relative:paragraph;z-index:15900160" from="43.529999pt,2.945348pt" to="50.023999pt,2.945348pt" stroked="true" strokeweight=".5pt" strokecolor="#292425">
            <v:stroke dashstyle="solid"/>
            <w10:wrap type="none"/>
          </v:line>
        </w:pict>
      </w:r>
      <w:r>
        <w:rPr>
          <w:color w:val="292425"/>
          <w:spacing w:val="-1"/>
          <w:w w:val="120"/>
          <w:sz w:val="12"/>
        </w:rPr>
        <w:t>20</w:t>
      </w:r>
    </w:p>
    <w:p>
      <w:pPr>
        <w:pStyle w:val="BodyText"/>
        <w:rPr>
          <w:sz w:val="12"/>
        </w:rPr>
      </w:pPr>
    </w:p>
    <w:p>
      <w:pPr>
        <w:pStyle w:val="BodyText"/>
        <w:spacing w:before="5"/>
        <w:rPr>
          <w:sz w:val="17"/>
        </w:rPr>
      </w:pPr>
    </w:p>
    <w:p>
      <w:pPr>
        <w:spacing w:before="1"/>
        <w:ind w:left="0" w:right="307" w:firstLine="0"/>
        <w:jc w:val="right"/>
        <w:rPr>
          <w:sz w:val="12"/>
        </w:rPr>
      </w:pPr>
      <w:r>
        <w:rPr/>
        <w:pict>
          <v:line style="position:absolute;mso-position-horizontal-relative:page;mso-position-vertical-relative:paragraph;z-index:15894016" from="205.123001pt,3.114551pt" to="211.616001pt,3.114551pt" stroked="true" strokeweight=".5pt" strokecolor="#292425">
            <v:stroke dashstyle="solid"/>
            <w10:wrap type="none"/>
          </v:line>
        </w:pict>
      </w:r>
      <w:r>
        <w:rPr/>
        <w:pict>
          <v:line style="position:absolute;mso-position-horizontal-relative:page;mso-position-vertical-relative:paragraph;z-index:15899648" from="43.529999pt,3.114551pt" to="50.023999pt,3.114551pt" stroked="true" strokeweight=".5pt" strokecolor="#292425">
            <v:stroke dashstyle="solid"/>
            <w10:wrap type="none"/>
          </v:line>
        </w:pict>
      </w:r>
      <w:r>
        <w:rPr>
          <w:color w:val="292425"/>
          <w:spacing w:val="-1"/>
          <w:w w:val="120"/>
          <w:sz w:val="12"/>
        </w:rPr>
        <w:t>30</w:t>
      </w:r>
    </w:p>
    <w:p>
      <w:pPr>
        <w:pStyle w:val="BodyText"/>
        <w:rPr>
          <w:sz w:val="12"/>
        </w:rPr>
      </w:pPr>
    </w:p>
    <w:p>
      <w:pPr>
        <w:pStyle w:val="BodyText"/>
        <w:spacing w:before="7"/>
        <w:rPr>
          <w:sz w:val="17"/>
        </w:rPr>
      </w:pPr>
    </w:p>
    <w:p>
      <w:pPr>
        <w:spacing w:line="126" w:lineRule="exact" w:before="0"/>
        <w:ind w:left="3695" w:right="0" w:firstLine="0"/>
        <w:jc w:val="left"/>
        <w:rPr>
          <w:sz w:val="12"/>
        </w:rPr>
      </w:pPr>
      <w:r>
        <w:rPr/>
        <w:pict>
          <v:group style="position:absolute;margin-left:55.317001pt;margin-top:1.258539pt;width:144.2pt;height:2.5pt;mso-position-horizontal-relative:page;mso-position-vertical-relative:paragraph;z-index:15898624" coordorigin="1106,25" coordsize="2884,50">
            <v:shape style="position:absolute;left:1111;top:25;width:2352;height:48" coordorigin="1111,25" coordsize="2352,48" path="m1111,73l1111,25m1702,73l1702,25m2283,73l2283,25m2872,73l2872,25m3463,73l3463,25e" filled="false" stroked="true" strokeweight=".5pt" strokecolor="#292425">
              <v:path arrowok="t"/>
              <v:stroke dashstyle="solid"/>
            </v:shape>
            <v:line style="position:absolute" from="1117,70" to="3990,70" stroked="true" strokeweight=".5pt" strokecolor="#292425">
              <v:stroke dashstyle="solid"/>
            </v:line>
            <w10:wrap type="none"/>
          </v:group>
        </w:pict>
      </w:r>
      <w:r>
        <w:rPr/>
        <w:pict>
          <v:line style="position:absolute;mso-position-horizontal-relative:page;mso-position-vertical-relative:paragraph;z-index:15899136" from="205.123001pt,3.504539pt" to="211.616001pt,3.504539pt" stroked="true" strokeweight=".5pt" strokecolor="#292425">
            <v:stroke dashstyle="solid"/>
            <w10:wrap type="none"/>
          </v:line>
        </w:pict>
      </w:r>
      <w:r>
        <w:rPr/>
        <w:pict>
          <v:line style="position:absolute;mso-position-horizontal-relative:page;mso-position-vertical-relative:paragraph;z-index:15902720" from="43.529999pt,3.504539pt" to="49.888999pt,3.504539pt" stroked="true" strokeweight=".5pt" strokecolor="#292425">
            <v:stroke dashstyle="solid"/>
            <w10:wrap type="none"/>
          </v:line>
        </w:pict>
      </w:r>
      <w:r>
        <w:rPr>
          <w:color w:val="292425"/>
          <w:w w:val="120"/>
          <w:sz w:val="12"/>
        </w:rPr>
        <w:t>40</w:t>
      </w:r>
    </w:p>
    <w:p>
      <w:pPr>
        <w:tabs>
          <w:tab w:pos="1074" w:val="left" w:leader="none"/>
          <w:tab w:pos="1662" w:val="left" w:leader="none"/>
          <w:tab w:pos="2224" w:val="left" w:leader="none"/>
          <w:tab w:pos="2833" w:val="left" w:leader="none"/>
        </w:tabs>
        <w:spacing w:line="126" w:lineRule="exact" w:before="0"/>
        <w:ind w:left="442" w:right="0" w:firstLine="0"/>
        <w:jc w:val="left"/>
        <w:rPr>
          <w:sz w:val="12"/>
        </w:rPr>
      </w:pPr>
      <w:r>
        <w:rPr>
          <w:color w:val="292425"/>
          <w:w w:val="120"/>
          <w:sz w:val="12"/>
        </w:rPr>
        <w:t>1994</w:t>
        <w:tab/>
        <w:t>96</w:t>
        <w:tab/>
        <w:t>98</w:t>
        <w:tab/>
        <w:t>2000</w:t>
        <w:tab/>
        <w:t>02</w:t>
      </w:r>
    </w:p>
    <w:p>
      <w:pPr>
        <w:pStyle w:val="BodyText"/>
        <w:spacing w:before="8"/>
        <w:rPr>
          <w:sz w:val="16"/>
        </w:rPr>
      </w:pPr>
    </w:p>
    <w:p>
      <w:pPr>
        <w:spacing w:before="0"/>
        <w:ind w:left="175" w:right="0" w:firstLine="0"/>
        <w:jc w:val="left"/>
        <w:rPr>
          <w:sz w:val="12"/>
        </w:rPr>
      </w:pPr>
      <w:r>
        <w:rPr>
          <w:color w:val="292425"/>
          <w:w w:val="105"/>
          <w:sz w:val="12"/>
        </w:rPr>
        <w:t>Source: Martin Hamblin GfK.</w:t>
      </w:r>
    </w:p>
    <w:p>
      <w:pPr>
        <w:pStyle w:val="BodyText"/>
        <w:rPr>
          <w:sz w:val="12"/>
        </w:rPr>
      </w:pPr>
    </w:p>
    <w:p>
      <w:pPr>
        <w:pStyle w:val="BodyText"/>
        <w:rPr>
          <w:sz w:val="12"/>
        </w:rPr>
      </w:pPr>
    </w:p>
    <w:p>
      <w:pPr>
        <w:pStyle w:val="BodyText"/>
        <w:spacing w:before="6"/>
        <w:rPr>
          <w:sz w:val="11"/>
        </w:rPr>
      </w:pPr>
    </w:p>
    <w:p>
      <w:pPr>
        <w:pStyle w:val="BodyText"/>
        <w:ind w:left="205"/>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val="0"/>
          <w:color w:val="0092C0"/>
          <w:spacing w:val="-13"/>
          <w:w w:val="75"/>
        </w:rPr>
        <w:t>.</w:t>
      </w:r>
      <w:r>
        <w:rPr>
          <w:rFonts w:ascii="Trebuchet MS"/>
          <w:smallCaps w:val="0"/>
          <w:color w:val="0092C0"/>
          <w:w w:val="102"/>
        </w:rPr>
        <w:t>3</w:t>
      </w:r>
    </w:p>
    <w:p>
      <w:pPr>
        <w:pStyle w:val="BodyText"/>
        <w:spacing w:before="8"/>
        <w:ind w:left="205"/>
        <w:rPr>
          <w:rFonts w:ascii="Trebuchet MS"/>
        </w:rPr>
      </w:pPr>
      <w:r>
        <w:rPr>
          <w:rFonts w:ascii="Trebuchet MS"/>
          <w:color w:val="0092C0"/>
        </w:rPr>
        <w:t>Household saving ratio</w:t>
      </w:r>
    </w:p>
    <w:p>
      <w:pPr>
        <w:spacing w:line="131" w:lineRule="exact" w:before="172"/>
        <w:ind w:left="1295" w:right="0" w:firstLine="0"/>
        <w:jc w:val="left"/>
        <w:rPr>
          <w:sz w:val="12"/>
        </w:rPr>
      </w:pPr>
      <w:r>
        <w:rPr>
          <w:color w:val="292425"/>
          <w:w w:val="105"/>
          <w:sz w:val="12"/>
        </w:rPr>
        <w:t>Percentage of households’ disposable income</w:t>
      </w:r>
    </w:p>
    <w:p>
      <w:pPr>
        <w:spacing w:line="131" w:lineRule="exact" w:before="0"/>
        <w:ind w:left="3667" w:right="0" w:firstLine="0"/>
        <w:jc w:val="left"/>
        <w:rPr>
          <w:sz w:val="12"/>
        </w:rPr>
      </w:pPr>
      <w:r>
        <w:rPr/>
        <w:pict>
          <v:line style="position:absolute;mso-position-horizontal-relative:page;mso-position-vertical-relative:paragraph;z-index:15907328" from="206.123001pt,2.566303pt" to="212.616001pt,2.566303pt" stroked="true" strokeweight=".5pt" strokecolor="#292425">
            <v:stroke dashstyle="solid"/>
            <w10:wrap type="none"/>
          </v:line>
        </w:pict>
      </w:r>
      <w:r>
        <w:rPr/>
        <w:pict>
          <v:line style="position:absolute;mso-position-horizontal-relative:page;mso-position-vertical-relative:paragraph;z-index:15910912" from="44.529999pt,2.566303pt" to="51.023999pt,2.566303pt" stroked="true" strokeweight=".5pt" strokecolor="#292425">
            <v:stroke dashstyle="solid"/>
            <w10:wrap type="none"/>
          </v:line>
        </w:pict>
      </w:r>
      <w:r>
        <w:rPr>
          <w:color w:val="292425"/>
          <w:w w:val="120"/>
          <w:sz w:val="12"/>
        </w:rPr>
        <w:t>20</w:t>
      </w:r>
    </w:p>
    <w:p>
      <w:pPr>
        <w:tabs>
          <w:tab w:pos="3813" w:val="right" w:leader="none"/>
        </w:tabs>
        <w:spacing w:before="320"/>
        <w:ind w:left="1709" w:right="0" w:firstLine="0"/>
        <w:jc w:val="left"/>
        <w:rPr>
          <w:sz w:val="12"/>
        </w:rPr>
      </w:pPr>
      <w:r>
        <w:rPr/>
        <w:pict>
          <v:group style="position:absolute;margin-left:56pt;margin-top:23.584927pt;width:145.9pt;height:108.35pt;mso-position-horizontal-relative:page;mso-position-vertical-relative:paragraph;z-index:15904256" coordorigin="1120,472" coordsize="2918,2167">
            <v:shape style="position:absolute;left:1130;top:846;width:2898;height:1783" coordorigin="1130,846" coordsize="2898,1783" path="m1130,2100l1141,2133,1164,2034,1175,2183,1197,2018,1208,1737,1231,1704,1242,1836,1253,1704,1275,1638,1286,1506,1308,1440,1320,1572,1342,1457,1353,1622,1375,1655,1386,1803,1398,2001,1420,1655,1431,1457,1453,1638,1465,1688,1487,1473,1498,1556,1509,1556,1531,1638,1542,1688,1565,1754,1576,1853,1598,1820,1609,1721,1632,1638,1643,1325,1654,1787,1676,1704,1688,1605,1710,1704,1721,1539,1743,1424,1754,1589,1765,1803,1788,1556,1799,1968,1821,2051,1854,1803,1866,1853,1888,1902,1899,1869,1910,1655,1933,1820,1944,1886,1966,2249,1977,2183,1999,2282,2011,2133,2022,2001,2044,1424,2055,1754,2077,1787,2088,1919,2111,1671,2122,1688,2133,1622,2156,1968,2167,2430,2189,2282,2200,2249,2222,2117,2234,2628,2256,2381,2267,2430,2278,2084,2300,2034,2311,1671,2334,2018,2345,2100,2367,2232,2378,2117,2390,1638,2412,1836,2423,1424,2445,1407,2456,1374,2479,1341,2490,1787,2512,1589,2523,1292,2534,1836,2557,1655,2568,1341,2590,1209,2601,1259,2624,1325,2635,1391,2646,1275,2668,1358,2679,1193,2702,1341,2713,1391,2735,1358,2746,1292,2768,1473,2780,1259,2791,1209,2813,1358,2824,1193,2846,1028,2858,1325,2880,1110,2891,1325,2902,1275,2925,1391,2936,1292,2958,1407,2969,1374,2991,1506,3002,1391,3025,1457,3036,1424,3047,1572,3069,1589,3081,1704,3103,1605,3114,1539,3136,1638,3148,1292,3159,1358,3181,1275,3192,1424,3214,1341,3225,1341,3248,1143,3259,1259,3270,1061,3292,1061,3303,962,3326,879,3337,879,3359,846,3370,929,3393,912,3404,962,3415,978,3437,1110,3448,1127,3471,945,3482,995,3504,962,3515,1061,3526,1044,3549,1077,3560,945,3582,1094,3593,1110,3616,1308,3627,1127,3649,995,3660,1044,3671,1061,3693,1308,3705,1473,3727,1391,3738,1424,3760,1589,3771,1259,3783,1523,3805,1440,3816,1523,3838,1473,3850,1325,3872,1242,3883,1209,3905,1407,3916,1424,3928,1292,3950,1490,3961,1341,3983,1325,3994,1490,4017,1424,4028,1457e" filled="false" stroked="true" strokeweight="1pt" strokecolor="#2fb357">
              <v:path arrowok="t"/>
              <v:stroke dashstyle="solid"/>
            </v:shape>
            <v:shape style="position:absolute;left:1130;top:481;width:2898;height:1453" coordorigin="1130,482" coordsize="2898,1453" path="m1130,1703l1141,1736,1164,1769,1175,1934,1197,1769,1208,1637,1231,1621,1242,1769,1253,1687,1275,1472,1286,1390,1308,1291,1320,1357,1342,1208,1353,1241,1375,1291,1386,1373,1398,1522,1420,1307,1431,1192,1453,1423,1465,1588,1487,1258,1498,1208,1509,1241,1531,1225,1542,1175,1565,1225,1576,1258,1598,1225,1609,1175,1632,1126,1643,911,1654,1340,1676,1241,1688,1159,1710,1274,1721,1192,1743,1142,1754,1324,1765,1423,1788,1059,1799,1373,1821,1390,1832,1258,1854,1241,1866,1307,1888,1373,1899,1357,1910,1109,1933,1208,1944,1208,1966,1439,1977,1291,1999,1373,2011,1373,2022,1324,2044,928,2055,1192,2077,1142,2088,1291,2111,1027,2122,1043,2133,911,2156,994,2167,1208,2189,994,2200,977,2222,812,2234,1109,2256,911,2267,994,2278,928,2300,1093,2311,861,2334,1142,2345,1175,2367,1225,2378,1142,2390,944,2412,1175,2423,911,2445,894,2456,796,2479,796,2490,1159,2512,796,2523,482,2534,928,2557,630,2568,564,2590,515,2601,581,2624,696,2635,746,2646,696,2668,746,2679,663,2702,845,2713,928,2735,961,2746,928,2768,1076,2780,944,2791,894,2813,977,2824,845,2846,713,2858,928,2880,762,2891,977,2902,961,2925,1142,2936,977,2958,1059,2969,1059,2991,1258,3002,1175,3025,1274,3036,1241,3047,1390,3069,1324,3081,1439,3103,1373,3114,1324,3136,1373,3148,1043,3159,1109,3181,1059,3192,1159,3214,1043,3225,1027,3248,878,3259,944,3270,796,3292,829,3303,746,3326,713,3337,746,3359,729,3370,812,3393,779,3404,812,3415,829,3437,977,3448,1043,3471,878,3482,928,3504,829,3515,928,3526,878,3549,928,3560,829,3582,928,3593,928,3616,1109,3627,961,3649,878,3660,928,3671,911,3693,1142,3705,1274,3727,1225,3738,1274,3760,1439,3771,1159,3783,1406,3805,1373,3816,1439,3838,1406,3850,1258,3872,1159,3883,1109,3905,1258,3916,1274,3928,1159,3950,1357,3961,1274,3983,1274,3994,1439,4017,1373,4028,1390e" filled="false" stroked="true" strokeweight="1pt" strokecolor="#a68fc3">
              <v:path arrowok="t"/>
              <v:stroke dashstyle="solid"/>
            </v:shape>
            <v:line style="position:absolute" from="1130,1852" to="4028,1852" stroked="true" strokeweight=".5pt" strokecolor="#292425">
              <v:stroke dashstyle="solid"/>
            </v:line>
            <v:shape style="position:absolute;left:2333;top:2318;width:1568;height:120" type="#_x0000_t202" filled="false" stroked="false">
              <v:textbox inset="0,0,0,0">
                <w:txbxContent>
                  <w:p>
                    <w:pPr>
                      <w:spacing w:line="116" w:lineRule="exact" w:before="0"/>
                      <w:ind w:left="0" w:right="0" w:firstLine="0"/>
                      <w:jc w:val="left"/>
                      <w:rPr>
                        <w:sz w:val="12"/>
                      </w:rPr>
                    </w:pPr>
                    <w:r>
                      <w:rPr>
                        <w:color w:val="292425"/>
                        <w:w w:val="110"/>
                        <w:sz w:val="12"/>
                      </w:rPr>
                      <w:t>Inflation-adjusted</w:t>
                    </w:r>
                    <w:r>
                      <w:rPr>
                        <w:color w:val="292425"/>
                        <w:spacing w:val="-20"/>
                        <w:w w:val="110"/>
                        <w:sz w:val="12"/>
                      </w:rPr>
                      <w:t> </w:t>
                    </w:r>
                    <w:r>
                      <w:rPr>
                        <w:color w:val="292425"/>
                        <w:w w:val="110"/>
                        <w:sz w:val="12"/>
                      </w:rPr>
                      <w:t>saving</w:t>
                    </w:r>
                    <w:r>
                      <w:rPr>
                        <w:color w:val="292425"/>
                        <w:spacing w:val="-20"/>
                        <w:w w:val="110"/>
                        <w:sz w:val="12"/>
                      </w:rPr>
                      <w:t> </w:t>
                    </w:r>
                    <w:r>
                      <w:rPr>
                        <w:color w:val="292425"/>
                        <w:w w:val="110"/>
                        <w:sz w:val="12"/>
                      </w:rPr>
                      <w:t>ratio</w:t>
                    </w:r>
                  </w:p>
                </w:txbxContent>
              </v:textbox>
              <w10:wrap type="none"/>
            </v:shape>
            <w10:wrap type="none"/>
          </v:group>
        </w:pict>
      </w:r>
      <w:r>
        <w:rPr/>
        <w:pict>
          <v:line style="position:absolute;mso-position-horizontal-relative:page;mso-position-vertical-relative:paragraph;z-index:-21782016" from="206.123001pt,20.032927pt" to="212.616001pt,20.032927pt" stroked="true" strokeweight=".5pt" strokecolor="#292425">
            <v:stroke dashstyle="solid"/>
            <w10:wrap type="none"/>
          </v:line>
        </w:pict>
      </w:r>
      <w:r>
        <w:rPr/>
        <w:pict>
          <v:line style="position:absolute;mso-position-horizontal-relative:page;mso-position-vertical-relative:paragraph;z-index:15910400" from="44.529999pt,20.032927pt" to="51.023999pt,20.032927pt" stroked="true" strokeweight=".5pt" strokecolor="#292425">
            <v:stroke dashstyle="solid"/>
            <w10:wrap type="none"/>
          </v:line>
        </w:pict>
      </w:r>
      <w:r>
        <w:rPr>
          <w:color w:val="292425"/>
          <w:w w:val="110"/>
          <w:sz w:val="12"/>
        </w:rPr>
        <w:t>Actual</w:t>
      </w:r>
      <w:r>
        <w:rPr>
          <w:color w:val="292425"/>
          <w:spacing w:val="-6"/>
          <w:w w:val="110"/>
          <w:sz w:val="12"/>
        </w:rPr>
        <w:t> </w:t>
      </w:r>
      <w:r>
        <w:rPr>
          <w:color w:val="292425"/>
          <w:w w:val="110"/>
          <w:sz w:val="12"/>
        </w:rPr>
        <w:t>saving</w:t>
      </w:r>
      <w:r>
        <w:rPr>
          <w:color w:val="292425"/>
          <w:spacing w:val="-3"/>
          <w:w w:val="110"/>
          <w:sz w:val="12"/>
        </w:rPr>
        <w:t> </w:t>
      </w:r>
      <w:r>
        <w:rPr>
          <w:color w:val="292425"/>
          <w:w w:val="110"/>
          <w:sz w:val="12"/>
        </w:rPr>
        <w:t>ratio</w:t>
        <w:tab/>
      </w:r>
      <w:r>
        <w:rPr>
          <w:color w:val="292425"/>
          <w:w w:val="110"/>
          <w:position w:val="-1"/>
          <w:sz w:val="12"/>
        </w:rPr>
        <w:t>15</w:t>
      </w:r>
    </w:p>
    <w:p>
      <w:pPr>
        <w:pStyle w:val="BodyText"/>
        <w:rPr>
          <w:sz w:val="14"/>
        </w:rPr>
      </w:pPr>
    </w:p>
    <w:p>
      <w:pPr>
        <w:pStyle w:val="BodyText"/>
        <w:spacing w:before="9"/>
        <w:rPr>
          <w:sz w:val="15"/>
        </w:rPr>
      </w:pPr>
    </w:p>
    <w:p>
      <w:pPr>
        <w:spacing w:before="1"/>
        <w:ind w:left="0" w:right="335" w:firstLine="0"/>
        <w:jc w:val="right"/>
        <w:rPr>
          <w:sz w:val="12"/>
        </w:rPr>
      </w:pPr>
      <w:r>
        <w:rPr/>
        <w:pict>
          <v:line style="position:absolute;mso-position-horizontal-relative:page;mso-position-vertical-relative:paragraph;z-index:15906304" from="206.123001pt,2.97675pt" to="212.616001pt,2.97675pt" stroked="true" strokeweight=".5pt" strokecolor="#292425">
            <v:stroke dashstyle="solid"/>
            <w10:wrap type="none"/>
          </v:line>
        </w:pict>
      </w:r>
      <w:r>
        <w:rPr/>
        <w:pict>
          <v:line style="position:absolute;mso-position-horizontal-relative:page;mso-position-vertical-relative:paragraph;z-index:15909888" from="44.529999pt,2.97675pt" to="51.023999pt,2.97675pt" stroked="true" strokeweight=".5pt" strokecolor="#292425">
            <v:stroke dashstyle="solid"/>
            <w10:wrap type="none"/>
          </v:line>
        </w:pict>
      </w:r>
      <w:r>
        <w:rPr>
          <w:color w:val="292425"/>
          <w:spacing w:val="-1"/>
          <w:w w:val="120"/>
          <w:sz w:val="12"/>
        </w:rPr>
        <w:t>10</w:t>
      </w:r>
    </w:p>
    <w:p>
      <w:pPr>
        <w:pStyle w:val="BodyText"/>
        <w:rPr>
          <w:sz w:val="12"/>
        </w:rPr>
      </w:pPr>
    </w:p>
    <w:p>
      <w:pPr>
        <w:pStyle w:val="BodyText"/>
        <w:rPr>
          <w:sz w:val="12"/>
        </w:rPr>
      </w:pPr>
    </w:p>
    <w:p>
      <w:pPr>
        <w:spacing w:before="79"/>
        <w:ind w:left="0" w:right="335" w:firstLine="0"/>
        <w:jc w:val="right"/>
        <w:rPr>
          <w:sz w:val="12"/>
        </w:rPr>
      </w:pPr>
      <w:r>
        <w:rPr/>
        <w:pict>
          <v:line style="position:absolute;mso-position-horizontal-relative:page;mso-position-vertical-relative:paragraph;z-index:15905792" from="206.123001pt,6.906567pt" to="212.616001pt,6.906567pt" stroked="true" strokeweight=".5pt" strokecolor="#292425">
            <v:stroke dashstyle="solid"/>
            <w10:wrap type="none"/>
          </v:line>
        </w:pict>
      </w:r>
      <w:r>
        <w:rPr/>
        <w:pict>
          <v:line style="position:absolute;mso-position-horizontal-relative:page;mso-position-vertical-relative:paragraph;z-index:15909376" from="44.529999pt,6.906567pt" to="51.023999pt,6.906567pt" stroked="true" strokeweight=".5pt" strokecolor="#292425">
            <v:stroke dashstyle="solid"/>
            <w10:wrap type="none"/>
          </v:line>
        </w:pict>
      </w:r>
      <w:r>
        <w:rPr>
          <w:color w:val="292425"/>
          <w:w w:val="121"/>
          <w:sz w:val="12"/>
        </w:rPr>
        <w:t>5</w:t>
      </w:r>
    </w:p>
    <w:p>
      <w:pPr>
        <w:spacing w:before="50"/>
        <w:ind w:left="0" w:right="519" w:firstLine="0"/>
        <w:jc w:val="right"/>
        <w:rPr>
          <w:sz w:val="16"/>
        </w:rPr>
      </w:pPr>
      <w:r>
        <w:rPr>
          <w:color w:val="292425"/>
          <w:w w:val="107"/>
          <w:sz w:val="16"/>
        </w:rPr>
        <w:t>+</w:t>
      </w:r>
    </w:p>
    <w:p>
      <w:pPr>
        <w:spacing w:before="107"/>
        <w:ind w:left="0" w:right="335" w:firstLine="0"/>
        <w:jc w:val="right"/>
        <w:rPr>
          <w:sz w:val="12"/>
        </w:rPr>
      </w:pPr>
      <w:r>
        <w:rPr/>
        <w:pict>
          <v:line style="position:absolute;mso-position-horizontal-relative:page;mso-position-vertical-relative:paragraph;z-index:15905280" from="206.123001pt,8.308576pt" to="212.616001pt,8.308576pt" stroked="true" strokeweight=".5pt" strokecolor="#292425">
            <v:stroke dashstyle="solid"/>
            <w10:wrap type="none"/>
          </v:line>
        </w:pict>
      </w:r>
      <w:r>
        <w:rPr/>
        <w:pict>
          <v:line style="position:absolute;mso-position-horizontal-relative:page;mso-position-vertical-relative:paragraph;z-index:15908864" from="44.529999pt,8.308576pt" to="51.023999pt,8.308576pt" stroked="true" strokeweight=".5pt" strokecolor="#292425">
            <v:stroke dashstyle="solid"/>
            <w10:wrap type="none"/>
          </v:line>
        </w:pict>
      </w:r>
      <w:r>
        <w:rPr>
          <w:color w:val="292425"/>
          <w:w w:val="121"/>
          <w:sz w:val="12"/>
        </w:rPr>
        <w:t>0</w:t>
      </w:r>
    </w:p>
    <w:p>
      <w:pPr>
        <w:spacing w:before="6"/>
        <w:ind w:left="0" w:right="519" w:firstLine="0"/>
        <w:jc w:val="right"/>
        <w:rPr>
          <w:sz w:val="16"/>
        </w:rPr>
      </w:pPr>
      <w:r>
        <w:rPr>
          <w:color w:val="292425"/>
          <w:w w:val="86"/>
          <w:sz w:val="16"/>
        </w:rPr>
        <w:t>_</w:t>
      </w:r>
    </w:p>
    <w:p>
      <w:pPr>
        <w:pStyle w:val="BodyText"/>
        <w:spacing w:before="2"/>
        <w:rPr>
          <w:sz w:val="13"/>
        </w:rPr>
      </w:pPr>
    </w:p>
    <w:p>
      <w:pPr>
        <w:spacing w:before="0"/>
        <w:ind w:left="0" w:right="335" w:firstLine="0"/>
        <w:jc w:val="right"/>
        <w:rPr>
          <w:sz w:val="12"/>
        </w:rPr>
      </w:pPr>
      <w:r>
        <w:rPr/>
        <w:pict>
          <v:line style="position:absolute;mso-position-horizontal-relative:page;mso-position-vertical-relative:paragraph;z-index:15904768" from="206.123001pt,2.958173pt" to="212.616001pt,2.958173pt" stroked="true" strokeweight=".5pt" strokecolor="#292425">
            <v:stroke dashstyle="solid"/>
            <w10:wrap type="none"/>
          </v:line>
        </w:pict>
      </w:r>
      <w:r>
        <w:rPr/>
        <w:pict>
          <v:line style="position:absolute;mso-position-horizontal-relative:page;mso-position-vertical-relative:paragraph;z-index:15908352" from="44.529999pt,2.958173pt" to="51.023999pt,2.958173pt" stroked="true" strokeweight=".5pt" strokecolor="#292425">
            <v:stroke dashstyle="solid"/>
            <w10:wrap type="none"/>
          </v:line>
        </w:pict>
      </w:r>
      <w:r>
        <w:rPr>
          <w:color w:val="292425"/>
          <w:w w:val="121"/>
          <w:sz w:val="12"/>
        </w:rPr>
        <w:t>5</w:t>
      </w:r>
    </w:p>
    <w:p>
      <w:pPr>
        <w:pStyle w:val="BodyText"/>
        <w:rPr>
          <w:sz w:val="12"/>
        </w:rPr>
      </w:pPr>
    </w:p>
    <w:p>
      <w:pPr>
        <w:pStyle w:val="BodyText"/>
        <w:spacing w:before="8"/>
        <w:rPr>
          <w:sz w:val="17"/>
        </w:rPr>
      </w:pPr>
    </w:p>
    <w:p>
      <w:pPr>
        <w:spacing w:line="127" w:lineRule="exact" w:before="0"/>
        <w:ind w:left="3667" w:right="0" w:firstLine="0"/>
        <w:jc w:val="left"/>
        <w:rPr>
          <w:sz w:val="12"/>
        </w:rPr>
      </w:pPr>
      <w:r>
        <w:rPr/>
        <w:pict>
          <v:shape style="position:absolute;margin-left:55.874001pt;margin-top:-.108429pt;width:145.1pt;height:3.1pt;mso-position-horizontal-relative:page;mso-position-vertical-relative:paragraph;z-index:15903232" coordorigin="1117,-2" coordsize="2902,62" path="m1117,59l4015,59m1131,48l1131,-2m1456,48l1456,-2m1767,48l1767,-2m2089,48l2089,-2m2413,48l2413,-2m2737,48l2737,-2m3049,48l3049,-2m3373,48l3373,-2m3695,48l3695,-2m4019,48l4019,-2e" filled="false" stroked="true" strokeweight=".5pt" strokecolor="#292425">
            <v:path arrowok="t"/>
            <v:stroke dashstyle="solid"/>
            <w10:wrap type="none"/>
          </v:shape>
        </w:pict>
      </w:r>
      <w:r>
        <w:rPr/>
        <w:pict>
          <v:line style="position:absolute;mso-position-horizontal-relative:page;mso-position-vertical-relative:paragraph;z-index:15907840" from="206.123001pt,3.025571pt" to="212.616001pt,3.025571pt" stroked="true" strokeweight=".5pt" strokecolor="#292425">
            <v:stroke dashstyle="solid"/>
            <w10:wrap type="none"/>
          </v:line>
        </w:pict>
      </w:r>
      <w:r>
        <w:rPr/>
        <w:pict>
          <v:line style="position:absolute;mso-position-horizontal-relative:page;mso-position-vertical-relative:paragraph;z-index:15911424" from="44.529999pt,3.025571pt" to="51.023999pt,3.025571pt" stroked="true" strokeweight=".5pt" strokecolor="#292425">
            <v:stroke dashstyle="solid"/>
            <w10:wrap type="none"/>
          </v:line>
        </w:pict>
      </w:r>
      <w:r>
        <w:rPr>
          <w:color w:val="292425"/>
          <w:w w:val="120"/>
          <w:sz w:val="12"/>
        </w:rPr>
        <w:t>10</w:t>
      </w:r>
    </w:p>
    <w:p>
      <w:pPr>
        <w:spacing w:line="127" w:lineRule="exact" w:before="0"/>
        <w:ind w:left="417" w:right="0" w:firstLine="0"/>
        <w:jc w:val="left"/>
        <w:rPr>
          <w:sz w:val="12"/>
        </w:rPr>
      </w:pPr>
      <w:r>
        <w:rPr>
          <w:color w:val="292425"/>
          <w:w w:val="120"/>
          <w:sz w:val="12"/>
        </w:rPr>
        <w:t>1958 63 68 73 78 83 88 93 98 2003</w:t>
      </w:r>
    </w:p>
    <w:p>
      <w:pPr>
        <w:pStyle w:val="BodyText"/>
        <w:spacing w:before="4"/>
        <w:rPr>
          <w:sz w:val="12"/>
        </w:rPr>
      </w:pPr>
    </w:p>
    <w:p>
      <w:pPr>
        <w:spacing w:before="0"/>
        <w:ind w:left="185" w:right="0" w:firstLine="0"/>
        <w:jc w:val="left"/>
        <w:rPr>
          <w:sz w:val="12"/>
        </w:rPr>
      </w:pPr>
      <w:r>
        <w:rPr>
          <w:color w:val="292425"/>
          <w:w w:val="105"/>
          <w:sz w:val="12"/>
        </w:rPr>
        <w:t>Sources: Bank of England and ONS.</w:t>
      </w:r>
    </w:p>
    <w:p>
      <w:pPr>
        <w:pStyle w:val="BodyText"/>
        <w:rPr>
          <w:sz w:val="12"/>
        </w:rPr>
      </w:pPr>
    </w:p>
    <w:p>
      <w:pPr>
        <w:pStyle w:val="BodyText"/>
        <w:rPr>
          <w:sz w:val="12"/>
        </w:rPr>
      </w:pPr>
    </w:p>
    <w:p>
      <w:pPr>
        <w:pStyle w:val="BodyText"/>
        <w:rPr>
          <w:sz w:val="12"/>
        </w:rPr>
      </w:pPr>
    </w:p>
    <w:p>
      <w:pPr>
        <w:pStyle w:val="BodyText"/>
        <w:spacing w:before="9"/>
        <w:rPr>
          <w:sz w:val="10"/>
        </w:rPr>
      </w:pPr>
    </w:p>
    <w:p>
      <w:pPr>
        <w:pStyle w:val="BodyText"/>
        <w:ind w:left="179"/>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96"/>
        </w:rPr>
        <w:t>2.4</w:t>
      </w:r>
    </w:p>
    <w:p>
      <w:pPr>
        <w:pStyle w:val="BodyText"/>
        <w:spacing w:before="8"/>
        <w:ind w:left="179"/>
        <w:rPr>
          <w:sz w:val="12"/>
        </w:rPr>
      </w:pPr>
      <w:r>
        <w:rPr>
          <w:rFonts w:ascii="Trebuchet MS"/>
          <w:color w:val="0092C0"/>
        </w:rPr>
        <w:t>Household</w:t>
      </w:r>
      <w:r>
        <w:rPr>
          <w:rFonts w:ascii="Trebuchet MS"/>
          <w:color w:val="0092C0"/>
          <w:spacing w:val="-35"/>
        </w:rPr>
        <w:t> </w:t>
      </w:r>
      <w:r>
        <w:rPr>
          <w:rFonts w:ascii="Trebuchet MS"/>
          <w:color w:val="0092C0"/>
        </w:rPr>
        <w:t>saving</w:t>
      </w:r>
      <w:r>
        <w:rPr>
          <w:rFonts w:ascii="Trebuchet MS"/>
          <w:color w:val="0092C0"/>
          <w:spacing w:val="-35"/>
        </w:rPr>
        <w:t> </w:t>
      </w:r>
      <w:r>
        <w:rPr>
          <w:rFonts w:ascii="Trebuchet MS"/>
          <w:color w:val="0092C0"/>
        </w:rPr>
        <w:t>ratio</w:t>
      </w:r>
      <w:r>
        <w:rPr>
          <w:rFonts w:ascii="Trebuchet MS"/>
          <w:color w:val="0092C0"/>
          <w:spacing w:val="-35"/>
        </w:rPr>
        <w:t> </w:t>
      </w:r>
      <w:r>
        <w:rPr>
          <w:rFonts w:ascii="Trebuchet MS"/>
          <w:color w:val="0092C0"/>
        </w:rPr>
        <w:t>and</w:t>
      </w:r>
      <w:r>
        <w:rPr>
          <w:rFonts w:ascii="Trebuchet MS"/>
          <w:color w:val="0092C0"/>
          <w:spacing w:val="-35"/>
        </w:rPr>
        <w:t> </w:t>
      </w:r>
      <w:r>
        <w:rPr>
          <w:rFonts w:ascii="Trebuchet MS"/>
          <w:color w:val="0092C0"/>
        </w:rPr>
        <w:t>income</w:t>
      </w:r>
      <w:r>
        <w:rPr>
          <w:rFonts w:ascii="Trebuchet MS"/>
          <w:color w:val="0092C0"/>
          <w:spacing w:val="-36"/>
        </w:rPr>
        <w:t> </w:t>
      </w:r>
      <w:r>
        <w:rPr>
          <w:rFonts w:ascii="Trebuchet MS"/>
          <w:color w:val="0092C0"/>
        </w:rPr>
        <w:t>volatility</w:t>
      </w:r>
      <w:r>
        <w:rPr>
          <w:color w:val="292425"/>
          <w:position w:val="4"/>
          <w:sz w:val="12"/>
        </w:rPr>
        <w:t>(a)</w:t>
      </w:r>
    </w:p>
    <w:p>
      <w:pPr>
        <w:spacing w:before="110"/>
        <w:ind w:left="2369" w:right="0" w:firstLine="0"/>
        <w:jc w:val="left"/>
        <w:rPr>
          <w:sz w:val="12"/>
        </w:rPr>
      </w:pPr>
      <w:r>
        <w:rPr>
          <w:color w:val="292425"/>
          <w:w w:val="105"/>
          <w:sz w:val="12"/>
        </w:rPr>
        <w:t>Percentage of households’</w:t>
      </w:r>
    </w:p>
    <w:p>
      <w:pPr>
        <w:pStyle w:val="BodyText"/>
        <w:spacing w:before="10"/>
        <w:rPr>
          <w:sz w:val="19"/>
        </w:rPr>
      </w:pPr>
      <w:r>
        <w:rPr/>
        <w:br w:type="column"/>
      </w:r>
      <w:r>
        <w:rPr>
          <w:sz w:val="19"/>
        </w:rPr>
      </w:r>
    </w:p>
    <w:p>
      <w:pPr>
        <w:pStyle w:val="BodyText"/>
        <w:spacing w:line="292" w:lineRule="auto"/>
        <w:ind w:left="175" w:right="290"/>
      </w:pPr>
      <w:r>
        <w:rPr>
          <w:color w:val="292425"/>
          <w:spacing w:val="-1"/>
          <w:w w:val="103"/>
        </w:rPr>
        <w:t>D</w:t>
      </w:r>
      <w:r>
        <w:rPr>
          <w:color w:val="292425"/>
          <w:spacing w:val="-3"/>
          <w:w w:val="103"/>
        </w:rPr>
        <w:t>e</w:t>
      </w:r>
      <w:r>
        <w:rPr>
          <w:color w:val="292425"/>
          <w:spacing w:val="-1"/>
          <w:w w:val="110"/>
        </w:rPr>
        <w:t>spi</w:t>
      </w:r>
      <w:r>
        <w:rPr>
          <w:color w:val="292425"/>
          <w:spacing w:val="-7"/>
          <w:w w:val="110"/>
        </w:rPr>
        <w:t>t</w:t>
      </w:r>
      <w:r>
        <w:rPr>
          <w:color w:val="292425"/>
          <w:w w:val="109"/>
        </w:rPr>
        <w:t>e</w:t>
      </w:r>
      <w:r>
        <w:rPr>
          <w:color w:val="292425"/>
        </w:rPr>
        <w:t> </w:t>
      </w:r>
      <w:r>
        <w:rPr>
          <w:color w:val="292425"/>
          <w:spacing w:val="-1"/>
          <w:w w:val="115"/>
        </w:rPr>
        <w:t>th</w:t>
      </w:r>
      <w:r>
        <w:rPr>
          <w:color w:val="292425"/>
          <w:w w:val="115"/>
        </w:rPr>
        <w:t>e</w:t>
      </w:r>
      <w:r>
        <w:rPr>
          <w:color w:val="292425"/>
        </w:rPr>
        <w:t> </w:t>
      </w:r>
      <w:r>
        <w:rPr>
          <w:color w:val="292425"/>
          <w:spacing w:val="-1"/>
          <w:w w:val="107"/>
        </w:rPr>
        <w:t>picku</w:t>
      </w:r>
      <w:r>
        <w:rPr>
          <w:color w:val="292425"/>
          <w:w w:val="107"/>
        </w:rPr>
        <w:t>p</w:t>
      </w:r>
      <w:r>
        <w:rPr>
          <w:color w:val="292425"/>
        </w:rPr>
        <w:t> </w:t>
      </w:r>
      <w:r>
        <w:rPr>
          <w:color w:val="292425"/>
          <w:spacing w:val="-1"/>
          <w:w w:val="110"/>
        </w:rPr>
        <w:t>i</w:t>
      </w:r>
      <w:r>
        <w:rPr>
          <w:color w:val="292425"/>
          <w:w w:val="110"/>
        </w:rPr>
        <w:t>n</w:t>
      </w:r>
      <w:r>
        <w:rPr>
          <w:color w:val="292425"/>
        </w:rPr>
        <w:t> </w:t>
      </w:r>
      <w:r>
        <w:rPr>
          <w:color w:val="292425"/>
          <w:spacing w:val="-1"/>
          <w:w w:val="109"/>
        </w:rPr>
        <w:t>consumptio</w:t>
      </w:r>
      <w:r>
        <w:rPr>
          <w:color w:val="292425"/>
          <w:w w:val="109"/>
        </w:rPr>
        <w:t>n</w:t>
      </w:r>
      <w:r>
        <w:rPr>
          <w:color w:val="292425"/>
        </w:rPr>
        <w:t> </w:t>
      </w:r>
      <w:r>
        <w:rPr>
          <w:color w:val="292425"/>
          <w:spacing w:val="-1"/>
          <w:w w:val="110"/>
        </w:rPr>
        <w:t>i</w:t>
      </w:r>
      <w:r>
        <w:rPr>
          <w:color w:val="292425"/>
          <w:w w:val="110"/>
        </w:rPr>
        <w:t>n</w:t>
      </w:r>
      <w:r>
        <w:rPr>
          <w:color w:val="292425"/>
        </w:rPr>
        <w:t> </w:t>
      </w:r>
      <w:r>
        <w:rPr>
          <w:color w:val="292425"/>
          <w:spacing w:val="-1"/>
          <w:w w:val="107"/>
        </w:rPr>
        <w:t>Q2</w:t>
      </w:r>
      <w:r>
        <w:rPr>
          <w:color w:val="292425"/>
          <w:w w:val="107"/>
        </w:rPr>
        <w:t>,</w:t>
      </w:r>
      <w:r>
        <w:rPr>
          <w:color w:val="292425"/>
        </w:rPr>
        <w:t> </w:t>
      </w:r>
      <w:r>
        <w:rPr>
          <w:color w:val="292425"/>
          <w:spacing w:val="-1"/>
          <w:w w:val="112"/>
        </w:rPr>
        <w:t>unde</w:t>
      </w:r>
      <w:r>
        <w:rPr>
          <w:color w:val="292425"/>
          <w:spacing w:val="-4"/>
          <w:w w:val="112"/>
        </w:rPr>
        <w:t>r</w:t>
      </w:r>
      <w:r>
        <w:rPr>
          <w:color w:val="292425"/>
          <w:spacing w:val="-3"/>
          <w:w w:val="96"/>
        </w:rPr>
        <w:t>l</w:t>
      </w:r>
      <w:r>
        <w:rPr>
          <w:color w:val="292425"/>
          <w:spacing w:val="-1"/>
          <w:w w:val="103"/>
        </w:rPr>
        <w:t>yin</w:t>
      </w:r>
      <w:r>
        <w:rPr>
          <w:color w:val="292425"/>
          <w:w w:val="103"/>
        </w:rPr>
        <w:t>g</w:t>
      </w:r>
      <w:r>
        <w:rPr>
          <w:color w:val="292425"/>
        </w:rPr>
        <w:t> </w:t>
      </w:r>
      <w:r>
        <w:rPr>
          <w:color w:val="292425"/>
          <w:spacing w:val="-1"/>
          <w:w w:val="107"/>
        </w:rPr>
        <w:t>g</w:t>
      </w:r>
      <w:r>
        <w:rPr>
          <w:color w:val="292425"/>
          <w:spacing w:val="-5"/>
          <w:w w:val="107"/>
        </w:rPr>
        <w:t>r</w:t>
      </w:r>
      <w:r>
        <w:rPr>
          <w:color w:val="292425"/>
          <w:spacing w:val="-4"/>
          <w:w w:val="108"/>
        </w:rPr>
        <w:t>o</w:t>
      </w:r>
      <w:r>
        <w:rPr>
          <w:color w:val="292425"/>
          <w:spacing w:val="-1"/>
          <w:w w:val="104"/>
        </w:rPr>
        <w:t>wth </w:t>
      </w:r>
      <w:r>
        <w:rPr>
          <w:color w:val="292425"/>
          <w:spacing w:val="-1"/>
          <w:w w:val="110"/>
        </w:rPr>
        <w:t>appea</w:t>
      </w:r>
      <w:r>
        <w:rPr>
          <w:color w:val="292425"/>
          <w:spacing w:val="-6"/>
          <w:w w:val="110"/>
        </w:rPr>
        <w:t>r</w:t>
      </w:r>
      <w:r>
        <w:rPr>
          <w:color w:val="292425"/>
          <w:w w:val="102"/>
        </w:rPr>
        <w:t>s</w:t>
      </w:r>
      <w:r>
        <w:rPr>
          <w:color w:val="292425"/>
        </w:rPr>
        <w:t> </w:t>
      </w:r>
      <w:r>
        <w:rPr>
          <w:color w:val="292425"/>
          <w:spacing w:val="-7"/>
          <w:w w:val="125"/>
        </w:rPr>
        <w:t>t</w:t>
      </w:r>
      <w:r>
        <w:rPr>
          <w:color w:val="292425"/>
          <w:w w:val="108"/>
        </w:rPr>
        <w:t>o</w:t>
      </w:r>
      <w:r>
        <w:rPr>
          <w:color w:val="292425"/>
        </w:rPr>
        <w:t> </w:t>
      </w:r>
      <w:r>
        <w:rPr>
          <w:color w:val="292425"/>
          <w:spacing w:val="-1"/>
          <w:w w:val="111"/>
        </w:rPr>
        <w:t>h</w:t>
      </w:r>
      <w:r>
        <w:rPr>
          <w:color w:val="292425"/>
          <w:spacing w:val="-3"/>
          <w:w w:val="111"/>
        </w:rPr>
        <w:t>a</w:t>
      </w:r>
      <w:r>
        <w:rPr>
          <w:color w:val="292425"/>
          <w:spacing w:val="-5"/>
          <w:w w:val="88"/>
        </w:rPr>
        <w:t>v</w:t>
      </w:r>
      <w:r>
        <w:rPr>
          <w:color w:val="292425"/>
          <w:w w:val="109"/>
        </w:rPr>
        <w:t>e</w:t>
      </w:r>
      <w:r>
        <w:rPr>
          <w:color w:val="292425"/>
        </w:rPr>
        <w:t> </w:t>
      </w:r>
      <w:r>
        <w:rPr>
          <w:color w:val="292425"/>
          <w:spacing w:val="-1"/>
          <w:w w:val="103"/>
        </w:rPr>
        <w:t>sl</w:t>
      </w:r>
      <w:r>
        <w:rPr>
          <w:color w:val="292425"/>
          <w:spacing w:val="-5"/>
          <w:w w:val="103"/>
        </w:rPr>
        <w:t>o</w:t>
      </w:r>
      <w:r>
        <w:rPr>
          <w:color w:val="292425"/>
          <w:spacing w:val="-5"/>
          <w:w w:val="90"/>
        </w:rPr>
        <w:t>w</w:t>
      </w:r>
      <w:r>
        <w:rPr>
          <w:color w:val="292425"/>
          <w:spacing w:val="-1"/>
          <w:w w:val="110"/>
        </w:rPr>
        <w:t>e</w:t>
      </w:r>
      <w:r>
        <w:rPr>
          <w:color w:val="292425"/>
          <w:w w:val="110"/>
        </w:rPr>
        <w:t>d</w:t>
      </w:r>
      <w:r>
        <w:rPr>
          <w:color w:val="292425"/>
        </w:rPr>
        <w:t> </w:t>
      </w:r>
      <w:r>
        <w:rPr>
          <w:color w:val="292425"/>
          <w:spacing w:val="-1"/>
          <w:w w:val="110"/>
        </w:rPr>
        <w:t>i</w:t>
      </w:r>
      <w:r>
        <w:rPr>
          <w:color w:val="292425"/>
          <w:w w:val="110"/>
        </w:rPr>
        <w:t>n</w:t>
      </w:r>
      <w:r>
        <w:rPr>
          <w:color w:val="292425"/>
        </w:rPr>
        <w:t> </w:t>
      </w:r>
      <w:r>
        <w:rPr>
          <w:color w:val="292425"/>
          <w:spacing w:val="-5"/>
          <w:w w:val="116"/>
        </w:rPr>
        <w:t>r</w:t>
      </w:r>
      <w:r>
        <w:rPr>
          <w:color w:val="292425"/>
          <w:spacing w:val="-1"/>
          <w:w w:val="112"/>
        </w:rPr>
        <w:t>ecen</w:t>
      </w:r>
      <w:r>
        <w:rPr>
          <w:color w:val="292425"/>
          <w:w w:val="112"/>
        </w:rPr>
        <w:t>t</w:t>
      </w:r>
      <w:r>
        <w:rPr>
          <w:color w:val="292425"/>
        </w:rPr>
        <w:t> </w:t>
      </w:r>
      <w:r>
        <w:rPr>
          <w:color w:val="292425"/>
          <w:spacing w:val="-1"/>
          <w:w w:val="111"/>
        </w:rPr>
        <w:t>qua</w:t>
      </w:r>
      <w:r>
        <w:rPr>
          <w:color w:val="292425"/>
          <w:spacing w:val="4"/>
          <w:w w:val="111"/>
        </w:rPr>
        <w:t>r</w:t>
      </w:r>
      <w:r>
        <w:rPr>
          <w:color w:val="292425"/>
          <w:spacing w:val="-7"/>
          <w:w w:val="125"/>
        </w:rPr>
        <w:t>t</w:t>
      </w:r>
      <w:r>
        <w:rPr>
          <w:color w:val="292425"/>
          <w:w w:val="109"/>
        </w:rPr>
        <w:t>e</w:t>
      </w:r>
      <w:r>
        <w:rPr>
          <w:color w:val="292425"/>
          <w:spacing w:val="-6"/>
          <w:w w:val="116"/>
        </w:rPr>
        <w:t>r</w:t>
      </w:r>
      <w:r>
        <w:rPr>
          <w:color w:val="292425"/>
          <w:spacing w:val="-1"/>
          <w:w w:val="96"/>
        </w:rPr>
        <w:t>s</w:t>
      </w:r>
      <w:r>
        <w:rPr>
          <w:color w:val="292425"/>
          <w:w w:val="96"/>
        </w:rPr>
        <w:t>.</w:t>
      </w:r>
      <w:r>
        <w:rPr>
          <w:color w:val="292425"/>
        </w:rPr>
        <w:t> </w:t>
      </w:r>
      <w:r>
        <w:rPr>
          <w:color w:val="292425"/>
          <w:spacing w:val="1"/>
        </w:rPr>
        <w:t> </w:t>
      </w:r>
      <w:r>
        <w:rPr>
          <w:color w:val="292425"/>
          <w:spacing w:val="-1"/>
          <w:w w:val="108"/>
        </w:rPr>
        <w:t>I</w:t>
      </w:r>
      <w:r>
        <w:rPr>
          <w:color w:val="292425"/>
          <w:w w:val="108"/>
        </w:rPr>
        <w:t>n</w:t>
      </w:r>
      <w:r>
        <w:rPr>
          <w:color w:val="292425"/>
        </w:rPr>
        <w:t> </w:t>
      </w:r>
      <w:r>
        <w:rPr>
          <w:color w:val="292425"/>
          <w:spacing w:val="-1"/>
          <w:w w:val="115"/>
        </w:rPr>
        <w:t>th</w:t>
      </w:r>
      <w:r>
        <w:rPr>
          <w:color w:val="292425"/>
          <w:w w:val="115"/>
        </w:rPr>
        <w:t>e</w:t>
      </w:r>
      <w:r>
        <w:rPr>
          <w:color w:val="292425"/>
        </w:rPr>
        <w:t> </w:t>
      </w:r>
      <w:r>
        <w:rPr>
          <w:color w:val="292425"/>
          <w:spacing w:val="-5"/>
          <w:w w:val="94"/>
        </w:rPr>
        <w:t>y</w:t>
      </w:r>
      <w:r>
        <w:rPr>
          <w:color w:val="292425"/>
          <w:spacing w:val="-1"/>
          <w:w w:val="111"/>
        </w:rPr>
        <w:t>ea</w:t>
      </w:r>
      <w:r>
        <w:rPr>
          <w:color w:val="292425"/>
          <w:w w:val="111"/>
        </w:rPr>
        <w:t>r</w:t>
      </w:r>
      <w:r>
        <w:rPr>
          <w:color w:val="292425"/>
        </w:rPr>
        <w:t> </w:t>
      </w:r>
      <w:r>
        <w:rPr>
          <w:color w:val="292425"/>
          <w:spacing w:val="-7"/>
          <w:w w:val="125"/>
        </w:rPr>
        <w:t>t</w:t>
      </w:r>
      <w:r>
        <w:rPr>
          <w:color w:val="292425"/>
          <w:w w:val="108"/>
        </w:rPr>
        <w:t>o </w:t>
      </w:r>
      <w:r>
        <w:rPr>
          <w:color w:val="292425"/>
          <w:spacing w:val="-13"/>
          <w:w w:val="121"/>
        </w:rPr>
        <w:t>2</w:t>
      </w:r>
      <w:r>
        <w:rPr>
          <w:color w:val="292425"/>
          <w:spacing w:val="-1"/>
          <w:w w:val="121"/>
        </w:rPr>
        <w:t>0</w:t>
      </w:r>
      <w:r>
        <w:rPr>
          <w:color w:val="292425"/>
          <w:spacing w:val="-13"/>
          <w:w w:val="121"/>
        </w:rPr>
        <w:t>0</w:t>
      </w:r>
      <w:r>
        <w:rPr>
          <w:color w:val="292425"/>
          <w:w w:val="121"/>
        </w:rPr>
        <w:t>3</w:t>
      </w:r>
      <w:r>
        <w:rPr>
          <w:color w:val="292425"/>
        </w:rPr>
        <w:t> </w:t>
      </w:r>
      <w:r>
        <w:rPr>
          <w:color w:val="292425"/>
          <w:spacing w:val="-1"/>
          <w:w w:val="107"/>
        </w:rPr>
        <w:t>Q2</w:t>
      </w:r>
      <w:r>
        <w:rPr>
          <w:color w:val="292425"/>
          <w:w w:val="107"/>
        </w:rPr>
        <w:t>,</w:t>
      </w:r>
      <w:r>
        <w:rPr>
          <w:color w:val="292425"/>
        </w:rPr>
        <w:t> </w:t>
      </w:r>
      <w:r>
        <w:rPr>
          <w:color w:val="292425"/>
          <w:spacing w:val="-1"/>
          <w:w w:val="107"/>
        </w:rPr>
        <w:t>g</w:t>
      </w:r>
      <w:r>
        <w:rPr>
          <w:color w:val="292425"/>
          <w:spacing w:val="-5"/>
          <w:w w:val="107"/>
        </w:rPr>
        <w:t>r</w:t>
      </w:r>
      <w:r>
        <w:rPr>
          <w:color w:val="292425"/>
          <w:spacing w:val="-4"/>
          <w:w w:val="108"/>
        </w:rPr>
        <w:t>o</w:t>
      </w:r>
      <w:r>
        <w:rPr>
          <w:color w:val="292425"/>
          <w:spacing w:val="-1"/>
          <w:w w:val="104"/>
        </w:rPr>
        <w:t>wt</w:t>
      </w:r>
      <w:r>
        <w:rPr>
          <w:color w:val="292425"/>
          <w:w w:val="104"/>
        </w:rPr>
        <w:t>h</w:t>
      </w:r>
      <w:r>
        <w:rPr>
          <w:color w:val="292425"/>
        </w:rPr>
        <w:t> </w:t>
      </w:r>
      <w:r>
        <w:rPr>
          <w:color w:val="292425"/>
          <w:spacing w:val="-5"/>
          <w:w w:val="116"/>
        </w:rPr>
        <w:t>r</w:t>
      </w:r>
      <w:r>
        <w:rPr>
          <w:color w:val="292425"/>
          <w:spacing w:val="-1"/>
          <w:w w:val="113"/>
        </w:rPr>
        <w:t>eturne</w:t>
      </w:r>
      <w:r>
        <w:rPr>
          <w:color w:val="292425"/>
          <w:w w:val="113"/>
        </w:rPr>
        <w:t>d</w:t>
      </w:r>
      <w:r>
        <w:rPr>
          <w:color w:val="292425"/>
        </w:rPr>
        <w:t> </w:t>
      </w:r>
      <w:r>
        <w:rPr>
          <w:color w:val="292425"/>
          <w:spacing w:val="-7"/>
          <w:w w:val="125"/>
        </w:rPr>
        <w:t>t</w:t>
      </w:r>
      <w:r>
        <w:rPr>
          <w:color w:val="292425"/>
          <w:w w:val="108"/>
        </w:rPr>
        <w:t>o</w:t>
      </w:r>
      <w:r>
        <w:rPr>
          <w:color w:val="292425"/>
        </w:rPr>
        <w:t> </w:t>
      </w:r>
      <w:r>
        <w:rPr>
          <w:color w:val="292425"/>
          <w:spacing w:val="-1"/>
          <w:w w:val="111"/>
        </w:rPr>
        <w:t>a</w:t>
      </w:r>
      <w:r>
        <w:rPr>
          <w:color w:val="292425"/>
          <w:spacing w:val="-5"/>
          <w:w w:val="111"/>
        </w:rPr>
        <w:t>r</w:t>
      </w:r>
      <w:r>
        <w:rPr>
          <w:color w:val="292425"/>
          <w:spacing w:val="-1"/>
          <w:w w:val="111"/>
        </w:rPr>
        <w:t>oun</w:t>
      </w:r>
      <w:r>
        <w:rPr>
          <w:color w:val="292425"/>
          <w:w w:val="111"/>
        </w:rPr>
        <w:t>d</w:t>
      </w:r>
      <w:r>
        <w:rPr>
          <w:color w:val="292425"/>
        </w:rPr>
        <w:t> </w:t>
      </w:r>
      <w:r>
        <w:rPr>
          <w:color w:val="292425"/>
          <w:spacing w:val="-1"/>
          <w:w w:val="120"/>
        </w:rPr>
        <w:t>t</w:t>
      </w:r>
      <w:r>
        <w:rPr>
          <w:color w:val="292425"/>
          <w:spacing w:val="-5"/>
          <w:w w:val="120"/>
        </w:rPr>
        <w:t>r</w:t>
      </w:r>
      <w:r>
        <w:rPr>
          <w:color w:val="292425"/>
          <w:spacing w:val="-1"/>
          <w:w w:val="108"/>
        </w:rPr>
        <w:t>end</w:t>
      </w:r>
      <w:r>
        <w:rPr>
          <w:color w:val="292425"/>
          <w:w w:val="108"/>
        </w:rPr>
        <w:t>,</w:t>
      </w:r>
      <w:r>
        <w:rPr>
          <w:color w:val="292425"/>
        </w:rPr>
        <w:t> </w:t>
      </w:r>
      <w:r>
        <w:rPr>
          <w:color w:val="292425"/>
          <w:spacing w:val="-3"/>
          <w:w w:val="108"/>
        </w:rPr>
        <w:t>a</w:t>
      </w:r>
      <w:r>
        <w:rPr>
          <w:color w:val="292425"/>
          <w:spacing w:val="-5"/>
          <w:w w:val="88"/>
        </w:rPr>
        <w:t>v</w:t>
      </w:r>
      <w:r>
        <w:rPr>
          <w:color w:val="292425"/>
          <w:spacing w:val="-1"/>
          <w:w w:val="112"/>
        </w:rPr>
        <w:t>e</w:t>
      </w:r>
      <w:r>
        <w:rPr>
          <w:color w:val="292425"/>
          <w:spacing w:val="-7"/>
          <w:w w:val="112"/>
        </w:rPr>
        <w:t>r</w:t>
      </w:r>
      <w:r>
        <w:rPr>
          <w:color w:val="292425"/>
          <w:spacing w:val="-1"/>
          <w:w w:val="106"/>
        </w:rPr>
        <w:t>agin</w:t>
      </w:r>
      <w:r>
        <w:rPr>
          <w:color w:val="292425"/>
          <w:w w:val="106"/>
        </w:rPr>
        <w:t>g</w:t>
      </w:r>
      <w:r>
        <w:rPr>
          <w:color w:val="292425"/>
        </w:rPr>
        <w:t> </w:t>
      </w:r>
      <w:r>
        <w:rPr>
          <w:color w:val="292425"/>
          <w:spacing w:val="-1"/>
          <w:w w:val="106"/>
        </w:rPr>
        <w:t>0.6% </w:t>
      </w:r>
      <w:r>
        <w:rPr>
          <w:color w:val="292425"/>
          <w:spacing w:val="-1"/>
          <w:w w:val="111"/>
        </w:rPr>
        <w:t>pe</w:t>
      </w:r>
      <w:r>
        <w:rPr>
          <w:color w:val="292425"/>
          <w:w w:val="111"/>
        </w:rPr>
        <w:t>r</w:t>
      </w:r>
      <w:r>
        <w:rPr>
          <w:color w:val="292425"/>
        </w:rPr>
        <w:t> </w:t>
      </w:r>
      <w:r>
        <w:rPr>
          <w:color w:val="292425"/>
          <w:spacing w:val="-1"/>
          <w:w w:val="111"/>
        </w:rPr>
        <w:t>qua</w:t>
      </w:r>
      <w:r>
        <w:rPr>
          <w:color w:val="292425"/>
          <w:spacing w:val="4"/>
          <w:w w:val="111"/>
        </w:rPr>
        <w:t>r</w:t>
      </w:r>
      <w:r>
        <w:rPr>
          <w:color w:val="292425"/>
          <w:spacing w:val="-7"/>
          <w:w w:val="125"/>
        </w:rPr>
        <w:t>t</w:t>
      </w:r>
      <w:r>
        <w:rPr>
          <w:color w:val="292425"/>
          <w:w w:val="109"/>
        </w:rPr>
        <w:t>e</w:t>
      </w:r>
      <w:r>
        <w:rPr>
          <w:color w:val="292425"/>
          <w:spacing w:val="-11"/>
          <w:w w:val="116"/>
        </w:rPr>
        <w:t>r</w:t>
      </w:r>
      <w:r>
        <w:rPr>
          <w:color w:val="292425"/>
          <w:w w:val="86"/>
        </w:rPr>
        <w:t>.</w:t>
      </w:r>
      <w:r>
        <w:rPr>
          <w:color w:val="292425"/>
        </w:rPr>
        <w:t> </w:t>
      </w:r>
      <w:r>
        <w:rPr>
          <w:color w:val="292425"/>
          <w:spacing w:val="1"/>
        </w:rPr>
        <w:t> </w:t>
      </w:r>
      <w:r>
        <w:rPr>
          <w:color w:val="292425"/>
          <w:spacing w:val="-1"/>
          <w:w w:val="91"/>
        </w:rPr>
        <w:t>B</w:t>
      </w:r>
      <w:r>
        <w:rPr>
          <w:color w:val="292425"/>
          <w:w w:val="91"/>
        </w:rPr>
        <w:t>y</w:t>
      </w:r>
      <w:r>
        <w:rPr>
          <w:color w:val="292425"/>
        </w:rPr>
        <w:t> </w:t>
      </w:r>
      <w:r>
        <w:rPr>
          <w:color w:val="292425"/>
          <w:spacing w:val="-1"/>
          <w:w w:val="106"/>
        </w:rPr>
        <w:t>comparison</w:t>
      </w:r>
      <w:r>
        <w:rPr>
          <w:color w:val="292425"/>
          <w:w w:val="106"/>
        </w:rPr>
        <w:t>,</w:t>
      </w:r>
      <w:r>
        <w:rPr>
          <w:color w:val="292425"/>
        </w:rPr>
        <w:t> </w:t>
      </w:r>
      <w:r>
        <w:rPr>
          <w:color w:val="292425"/>
          <w:spacing w:val="-3"/>
          <w:w w:val="108"/>
        </w:rPr>
        <w:t>a</w:t>
      </w:r>
      <w:r>
        <w:rPr>
          <w:color w:val="292425"/>
          <w:spacing w:val="-5"/>
          <w:w w:val="88"/>
        </w:rPr>
        <w:t>v</w:t>
      </w:r>
      <w:r>
        <w:rPr>
          <w:color w:val="292425"/>
          <w:spacing w:val="-1"/>
          <w:w w:val="112"/>
        </w:rPr>
        <w:t>e</w:t>
      </w:r>
      <w:r>
        <w:rPr>
          <w:color w:val="292425"/>
          <w:spacing w:val="-7"/>
          <w:w w:val="112"/>
        </w:rPr>
        <w:t>r</w:t>
      </w:r>
      <w:r>
        <w:rPr>
          <w:color w:val="292425"/>
          <w:spacing w:val="-1"/>
          <w:w w:val="106"/>
        </w:rPr>
        <w:t>ag</w:t>
      </w:r>
      <w:r>
        <w:rPr>
          <w:color w:val="292425"/>
          <w:w w:val="106"/>
        </w:rPr>
        <w:t>e</w:t>
      </w:r>
      <w:r>
        <w:rPr>
          <w:color w:val="292425"/>
        </w:rPr>
        <w:t> </w:t>
      </w:r>
      <w:r>
        <w:rPr>
          <w:color w:val="292425"/>
          <w:spacing w:val="-1"/>
          <w:w w:val="111"/>
        </w:rPr>
        <w:t>qua</w:t>
      </w:r>
      <w:r>
        <w:rPr>
          <w:color w:val="292425"/>
          <w:spacing w:val="4"/>
          <w:w w:val="111"/>
        </w:rPr>
        <w:t>r</w:t>
      </w:r>
      <w:r>
        <w:rPr>
          <w:color w:val="292425"/>
          <w:spacing w:val="-7"/>
          <w:w w:val="125"/>
        </w:rPr>
        <w:t>t</w:t>
      </w:r>
      <w:r>
        <w:rPr>
          <w:color w:val="292425"/>
          <w:w w:val="109"/>
        </w:rPr>
        <w:t>e</w:t>
      </w:r>
      <w:r>
        <w:rPr>
          <w:color w:val="292425"/>
          <w:spacing w:val="-5"/>
          <w:w w:val="116"/>
        </w:rPr>
        <w:t>r</w:t>
      </w:r>
      <w:r>
        <w:rPr>
          <w:color w:val="292425"/>
          <w:spacing w:val="-3"/>
          <w:w w:val="96"/>
        </w:rPr>
        <w:t>l</w:t>
      </w:r>
      <w:r>
        <w:rPr>
          <w:color w:val="292425"/>
          <w:w w:val="94"/>
        </w:rPr>
        <w:t>y</w:t>
      </w:r>
      <w:r>
        <w:rPr>
          <w:color w:val="292425"/>
        </w:rPr>
        <w:t> </w:t>
      </w:r>
      <w:r>
        <w:rPr>
          <w:color w:val="292425"/>
          <w:spacing w:val="-1"/>
          <w:w w:val="107"/>
        </w:rPr>
        <w:t>g</w:t>
      </w:r>
      <w:r>
        <w:rPr>
          <w:color w:val="292425"/>
          <w:spacing w:val="-5"/>
          <w:w w:val="107"/>
        </w:rPr>
        <w:t>r</w:t>
      </w:r>
      <w:r>
        <w:rPr>
          <w:color w:val="292425"/>
          <w:spacing w:val="-4"/>
          <w:w w:val="108"/>
        </w:rPr>
        <w:t>o</w:t>
      </w:r>
      <w:r>
        <w:rPr>
          <w:color w:val="292425"/>
          <w:spacing w:val="-1"/>
          <w:w w:val="104"/>
        </w:rPr>
        <w:t>wt</w:t>
      </w:r>
      <w:r>
        <w:rPr>
          <w:color w:val="292425"/>
          <w:w w:val="104"/>
        </w:rPr>
        <w:t>h</w:t>
      </w:r>
      <w:r>
        <w:rPr>
          <w:color w:val="292425"/>
        </w:rPr>
        <w:t> </w:t>
      </w:r>
      <w:r>
        <w:rPr>
          <w:color w:val="292425"/>
          <w:spacing w:val="-1"/>
          <w:w w:val="108"/>
        </w:rPr>
        <w:t>since </w:t>
      </w:r>
      <w:r>
        <w:rPr>
          <w:color w:val="292425"/>
          <w:spacing w:val="-1"/>
          <w:w w:val="115"/>
        </w:rPr>
        <w:t>th</w:t>
      </w:r>
      <w:r>
        <w:rPr>
          <w:color w:val="292425"/>
          <w:w w:val="115"/>
        </w:rPr>
        <w:t>e</w:t>
      </w:r>
      <w:r>
        <w:rPr>
          <w:color w:val="292425"/>
        </w:rPr>
        <w:t> </w:t>
      </w:r>
      <w:r>
        <w:rPr>
          <w:color w:val="292425"/>
          <w:spacing w:val="-1"/>
          <w:w w:val="112"/>
        </w:rPr>
        <w:t>en</w:t>
      </w:r>
      <w:r>
        <w:rPr>
          <w:color w:val="292425"/>
          <w:w w:val="112"/>
        </w:rPr>
        <w:t>d</w:t>
      </w:r>
      <w:r>
        <w:rPr>
          <w:color w:val="292425"/>
        </w:rPr>
        <w:t> </w:t>
      </w:r>
      <w:r>
        <w:rPr>
          <w:color w:val="292425"/>
          <w:spacing w:val="-1"/>
          <w:w w:val="100"/>
        </w:rPr>
        <w:t>o</w:t>
      </w:r>
      <w:r>
        <w:rPr>
          <w:color w:val="292425"/>
          <w:w w:val="100"/>
        </w:rPr>
        <w:t>f</w:t>
      </w:r>
      <w:r>
        <w:rPr>
          <w:color w:val="292425"/>
        </w:rPr>
        <w:t> </w:t>
      </w:r>
      <w:r>
        <w:rPr>
          <w:color w:val="292425"/>
          <w:spacing w:val="-33"/>
          <w:w w:val="121"/>
        </w:rPr>
        <w:t>1</w:t>
      </w:r>
      <w:r>
        <w:rPr>
          <w:color w:val="292425"/>
          <w:spacing w:val="-13"/>
          <w:w w:val="121"/>
        </w:rPr>
        <w:t>9</w:t>
      </w:r>
      <w:r>
        <w:rPr>
          <w:color w:val="292425"/>
          <w:spacing w:val="-25"/>
          <w:w w:val="121"/>
        </w:rPr>
        <w:t>9</w:t>
      </w:r>
      <w:r>
        <w:rPr>
          <w:color w:val="292425"/>
          <w:w w:val="121"/>
        </w:rPr>
        <w:t>5</w:t>
      </w:r>
      <w:r>
        <w:rPr>
          <w:color w:val="292425"/>
        </w:rPr>
        <w:t> </w:t>
      </w:r>
      <w:r>
        <w:rPr>
          <w:color w:val="292425"/>
          <w:spacing w:val="-4"/>
          <w:w w:val="90"/>
        </w:rPr>
        <w:t>w</w:t>
      </w:r>
      <w:r>
        <w:rPr>
          <w:color w:val="292425"/>
          <w:spacing w:val="-3"/>
          <w:w w:val="108"/>
        </w:rPr>
        <w:t>a</w:t>
      </w:r>
      <w:r>
        <w:rPr>
          <w:color w:val="292425"/>
          <w:w w:val="102"/>
        </w:rPr>
        <w:t>s</w:t>
      </w:r>
      <w:r>
        <w:rPr>
          <w:color w:val="292425"/>
        </w:rPr>
        <w:t> </w:t>
      </w:r>
      <w:r>
        <w:rPr>
          <w:color w:val="292425"/>
          <w:spacing w:val="-1"/>
          <w:w w:val="103"/>
        </w:rPr>
        <w:t>0.9%</w:t>
      </w:r>
      <w:r>
        <w:rPr>
          <w:color w:val="292425"/>
          <w:w w:val="103"/>
        </w:rPr>
        <w:t>.</w:t>
      </w:r>
      <w:r>
        <w:rPr>
          <w:color w:val="292425"/>
        </w:rPr>
        <w:t> </w:t>
      </w:r>
      <w:r>
        <w:rPr>
          <w:color w:val="292425"/>
          <w:spacing w:val="1"/>
        </w:rPr>
        <w:t> </w:t>
      </w:r>
      <w:r>
        <w:rPr>
          <w:color w:val="292425"/>
          <w:spacing w:val="-1"/>
          <w:w w:val="110"/>
        </w:rPr>
        <w:t>Indica</w:t>
      </w:r>
      <w:r>
        <w:rPr>
          <w:color w:val="292425"/>
          <w:spacing w:val="-7"/>
          <w:w w:val="110"/>
        </w:rPr>
        <w:t>t</w:t>
      </w:r>
      <w:r>
        <w:rPr>
          <w:color w:val="292425"/>
          <w:spacing w:val="-1"/>
          <w:w w:val="111"/>
        </w:rPr>
        <w:t>o</w:t>
      </w:r>
      <w:r>
        <w:rPr>
          <w:color w:val="292425"/>
          <w:spacing w:val="-6"/>
          <w:w w:val="111"/>
        </w:rPr>
        <w:t>r</w:t>
      </w:r>
      <w:r>
        <w:rPr>
          <w:color w:val="292425"/>
          <w:w w:val="102"/>
        </w:rPr>
        <w:t>s</w:t>
      </w:r>
      <w:r>
        <w:rPr>
          <w:color w:val="292425"/>
        </w:rPr>
        <w:t> </w:t>
      </w:r>
      <w:r>
        <w:rPr>
          <w:color w:val="292425"/>
          <w:spacing w:val="-1"/>
          <w:w w:val="105"/>
        </w:rPr>
        <w:t>sugg</w:t>
      </w:r>
      <w:r>
        <w:rPr>
          <w:color w:val="292425"/>
          <w:spacing w:val="-3"/>
          <w:w w:val="105"/>
        </w:rPr>
        <w:t>e</w:t>
      </w:r>
      <w:r>
        <w:rPr>
          <w:color w:val="292425"/>
          <w:spacing w:val="-1"/>
          <w:w w:val="112"/>
        </w:rPr>
        <w:t>s</w:t>
      </w:r>
      <w:r>
        <w:rPr>
          <w:color w:val="292425"/>
          <w:w w:val="112"/>
        </w:rPr>
        <w:t>t</w:t>
      </w:r>
      <w:r>
        <w:rPr>
          <w:color w:val="292425"/>
        </w:rPr>
        <w:t> </w:t>
      </w:r>
      <w:r>
        <w:rPr>
          <w:color w:val="292425"/>
          <w:spacing w:val="-1"/>
          <w:w w:val="108"/>
        </w:rPr>
        <w:t>li</w:t>
      </w:r>
      <w:r>
        <w:rPr>
          <w:color w:val="292425"/>
          <w:spacing w:val="-7"/>
          <w:w w:val="108"/>
        </w:rPr>
        <w:t>t</w:t>
      </w:r>
      <w:r>
        <w:rPr>
          <w:color w:val="292425"/>
          <w:spacing w:val="-1"/>
          <w:w w:val="110"/>
        </w:rPr>
        <w:t>tl</w:t>
      </w:r>
      <w:r>
        <w:rPr>
          <w:color w:val="292425"/>
          <w:w w:val="110"/>
        </w:rPr>
        <w:t>e</w:t>
      </w:r>
      <w:r>
        <w:rPr>
          <w:color w:val="292425"/>
        </w:rPr>
        <w:t> </w:t>
      </w:r>
      <w:r>
        <w:rPr>
          <w:color w:val="292425"/>
          <w:spacing w:val="-1"/>
          <w:w w:val="106"/>
        </w:rPr>
        <w:t>fu</w:t>
      </w:r>
      <w:r>
        <w:rPr>
          <w:color w:val="292425"/>
          <w:spacing w:val="4"/>
          <w:w w:val="106"/>
        </w:rPr>
        <w:t>r</w:t>
      </w:r>
      <w:r>
        <w:rPr>
          <w:color w:val="292425"/>
          <w:spacing w:val="-1"/>
          <w:w w:val="115"/>
        </w:rPr>
        <w:t>ther </w:t>
      </w:r>
      <w:r>
        <w:rPr>
          <w:color w:val="292425"/>
          <w:spacing w:val="-1"/>
          <w:w w:val="103"/>
        </w:rPr>
        <w:t>sl</w:t>
      </w:r>
      <w:r>
        <w:rPr>
          <w:color w:val="292425"/>
          <w:spacing w:val="-5"/>
          <w:w w:val="103"/>
        </w:rPr>
        <w:t>o</w:t>
      </w:r>
      <w:r>
        <w:rPr>
          <w:color w:val="292425"/>
          <w:spacing w:val="-1"/>
          <w:w w:val="99"/>
        </w:rPr>
        <w:t>wing</w:t>
      </w:r>
      <w:r>
        <w:rPr>
          <w:color w:val="292425"/>
          <w:w w:val="99"/>
        </w:rPr>
        <w:t>.</w:t>
      </w:r>
      <w:r>
        <w:rPr>
          <w:color w:val="292425"/>
        </w:rPr>
        <w:t> </w:t>
      </w:r>
      <w:r>
        <w:rPr>
          <w:color w:val="292425"/>
          <w:spacing w:val="1"/>
        </w:rPr>
        <w:t> </w:t>
      </w:r>
      <w:r>
        <w:rPr>
          <w:color w:val="292425"/>
          <w:spacing w:val="-6"/>
          <w:w w:val="93"/>
        </w:rPr>
        <w:t>R</w:t>
      </w:r>
      <w:r>
        <w:rPr>
          <w:color w:val="292425"/>
          <w:w w:val="109"/>
        </w:rPr>
        <w:t>e</w:t>
      </w:r>
      <w:r>
        <w:rPr>
          <w:color w:val="292425"/>
          <w:spacing w:val="-4"/>
          <w:w w:val="125"/>
        </w:rPr>
        <w:t>t</w:t>
      </w:r>
      <w:r>
        <w:rPr>
          <w:color w:val="292425"/>
          <w:spacing w:val="-1"/>
          <w:w w:val="103"/>
        </w:rPr>
        <w:t>ai</w:t>
      </w:r>
      <w:r>
        <w:rPr>
          <w:color w:val="292425"/>
          <w:w w:val="103"/>
        </w:rPr>
        <w:t>l</w:t>
      </w:r>
      <w:r>
        <w:rPr>
          <w:color w:val="292425"/>
        </w:rPr>
        <w:t> </w:t>
      </w:r>
      <w:r>
        <w:rPr>
          <w:color w:val="292425"/>
          <w:spacing w:val="-1"/>
          <w:w w:val="105"/>
        </w:rPr>
        <w:t>sal</w:t>
      </w:r>
      <w:r>
        <w:rPr>
          <w:color w:val="292425"/>
          <w:spacing w:val="-3"/>
          <w:w w:val="105"/>
        </w:rPr>
        <w:t>e</w:t>
      </w:r>
      <w:r>
        <w:rPr>
          <w:color w:val="292425"/>
          <w:w w:val="102"/>
        </w:rPr>
        <w:t>s</w:t>
      </w:r>
      <w:r>
        <w:rPr>
          <w:color w:val="292425"/>
        </w:rPr>
        <w:t> </w:t>
      </w:r>
      <w:r>
        <w:rPr>
          <w:color w:val="292425"/>
          <w:spacing w:val="-1"/>
          <w:w w:val="111"/>
        </w:rPr>
        <w:t>inc</w:t>
      </w:r>
      <w:r>
        <w:rPr>
          <w:color w:val="292425"/>
          <w:spacing w:val="-5"/>
          <w:w w:val="111"/>
        </w:rPr>
        <w:t>r</w:t>
      </w:r>
      <w:r>
        <w:rPr>
          <w:color w:val="292425"/>
          <w:spacing w:val="-1"/>
          <w:w w:val="108"/>
        </w:rPr>
        <w:t>e</w:t>
      </w:r>
      <w:r>
        <w:rPr>
          <w:color w:val="292425"/>
          <w:spacing w:val="-3"/>
          <w:w w:val="108"/>
        </w:rPr>
        <w:t>a</w:t>
      </w:r>
      <w:r>
        <w:rPr>
          <w:color w:val="292425"/>
          <w:spacing w:val="-1"/>
          <w:w w:val="108"/>
        </w:rPr>
        <w:t>se</w:t>
      </w:r>
      <w:r>
        <w:rPr>
          <w:color w:val="292425"/>
          <w:w w:val="108"/>
        </w:rPr>
        <w:t>d</w:t>
      </w:r>
      <w:r>
        <w:rPr>
          <w:color w:val="292425"/>
        </w:rPr>
        <w:t> </w:t>
      </w:r>
      <w:r>
        <w:rPr>
          <w:color w:val="292425"/>
          <w:spacing w:val="-5"/>
          <w:w w:val="112"/>
        </w:rPr>
        <w:t>b</w:t>
      </w:r>
      <w:r>
        <w:rPr>
          <w:color w:val="292425"/>
          <w:w w:val="94"/>
        </w:rPr>
        <w:t>y</w:t>
      </w:r>
      <w:r>
        <w:rPr>
          <w:color w:val="292425"/>
        </w:rPr>
        <w:t> </w:t>
      </w:r>
      <w:r>
        <w:rPr>
          <w:color w:val="292425"/>
          <w:spacing w:val="-1"/>
          <w:w w:val="106"/>
        </w:rPr>
        <w:t>1.2</w:t>
      </w:r>
      <w:r>
        <w:rPr>
          <w:color w:val="292425"/>
          <w:w w:val="106"/>
        </w:rPr>
        <w:t>%</w:t>
      </w:r>
      <w:r>
        <w:rPr>
          <w:color w:val="292425"/>
        </w:rPr>
        <w:t> </w:t>
      </w:r>
      <w:r>
        <w:rPr>
          <w:color w:val="292425"/>
          <w:spacing w:val="-1"/>
          <w:w w:val="110"/>
        </w:rPr>
        <w:t>i</w:t>
      </w:r>
      <w:r>
        <w:rPr>
          <w:color w:val="292425"/>
          <w:w w:val="110"/>
        </w:rPr>
        <w:t>n</w:t>
      </w:r>
      <w:r>
        <w:rPr>
          <w:color w:val="292425"/>
        </w:rPr>
        <w:t> </w:t>
      </w:r>
      <w:r>
        <w:rPr>
          <w:color w:val="292425"/>
          <w:spacing w:val="-1"/>
          <w:w w:val="107"/>
        </w:rPr>
        <w:t>Q3</w:t>
      </w:r>
      <w:r>
        <w:rPr>
          <w:color w:val="292425"/>
          <w:w w:val="107"/>
        </w:rPr>
        <w:t>,</w:t>
      </w:r>
      <w:r>
        <w:rPr>
          <w:color w:val="292425"/>
        </w:rPr>
        <w:t> </w:t>
      </w:r>
      <w:r>
        <w:rPr>
          <w:color w:val="292425"/>
          <w:spacing w:val="-1"/>
          <w:w w:val="108"/>
        </w:rPr>
        <w:t>on</w:t>
      </w:r>
      <w:r>
        <w:rPr>
          <w:color w:val="292425"/>
          <w:spacing w:val="-3"/>
          <w:w w:val="108"/>
        </w:rPr>
        <w:t>l</w:t>
      </w:r>
      <w:r>
        <w:rPr>
          <w:color w:val="292425"/>
          <w:w w:val="94"/>
        </w:rPr>
        <w:t>y</w:t>
      </w:r>
      <w:r>
        <w:rPr>
          <w:color w:val="292425"/>
        </w:rPr>
        <w:t> </w:t>
      </w:r>
      <w:r>
        <w:rPr>
          <w:color w:val="292425"/>
          <w:spacing w:val="-1"/>
          <w:w w:val="106"/>
        </w:rPr>
        <w:t>slight</w:t>
      </w:r>
      <w:r>
        <w:rPr>
          <w:color w:val="292425"/>
          <w:spacing w:val="-3"/>
          <w:w w:val="106"/>
        </w:rPr>
        <w:t>l</w:t>
      </w:r>
      <w:r>
        <w:rPr>
          <w:color w:val="292425"/>
          <w:w w:val="94"/>
        </w:rPr>
        <w:t>y </w:t>
      </w:r>
      <w:r>
        <w:rPr>
          <w:color w:val="292425"/>
          <w:spacing w:val="-5"/>
          <w:w w:val="90"/>
        </w:rPr>
        <w:t>w</w:t>
      </w:r>
      <w:r>
        <w:rPr>
          <w:color w:val="292425"/>
          <w:spacing w:val="-1"/>
          <w:w w:val="104"/>
        </w:rPr>
        <w:t>ea</w:t>
      </w:r>
      <w:r>
        <w:rPr>
          <w:color w:val="292425"/>
          <w:spacing w:val="-6"/>
          <w:w w:val="104"/>
        </w:rPr>
        <w:t>k</w:t>
      </w:r>
      <w:r>
        <w:rPr>
          <w:color w:val="292425"/>
          <w:spacing w:val="-1"/>
          <w:w w:val="112"/>
        </w:rPr>
        <w:t>e</w:t>
      </w:r>
      <w:r>
        <w:rPr>
          <w:color w:val="292425"/>
          <w:w w:val="112"/>
        </w:rPr>
        <w:t>r</w:t>
      </w:r>
      <w:r>
        <w:rPr>
          <w:color w:val="292425"/>
        </w:rPr>
        <w:t> </w:t>
      </w:r>
      <w:r>
        <w:rPr>
          <w:color w:val="292425"/>
          <w:spacing w:val="-1"/>
          <w:w w:val="114"/>
        </w:rPr>
        <w:t>tha</w:t>
      </w:r>
      <w:r>
        <w:rPr>
          <w:color w:val="292425"/>
          <w:w w:val="114"/>
        </w:rPr>
        <w:t>n</w:t>
      </w:r>
      <w:r>
        <w:rPr>
          <w:color w:val="292425"/>
        </w:rPr>
        <w:t> </w:t>
      </w:r>
      <w:r>
        <w:rPr>
          <w:color w:val="292425"/>
          <w:spacing w:val="-1"/>
          <w:w w:val="115"/>
        </w:rPr>
        <w:t>th</w:t>
      </w:r>
      <w:r>
        <w:rPr>
          <w:color w:val="292425"/>
          <w:w w:val="115"/>
        </w:rPr>
        <w:t>e</w:t>
      </w:r>
      <w:r>
        <w:rPr>
          <w:color w:val="292425"/>
        </w:rPr>
        <w:t> </w:t>
      </w:r>
      <w:r>
        <w:rPr>
          <w:color w:val="292425"/>
          <w:spacing w:val="-1"/>
          <w:w w:val="106"/>
        </w:rPr>
        <w:t>1.5</w:t>
      </w:r>
      <w:r>
        <w:rPr>
          <w:color w:val="292425"/>
          <w:w w:val="106"/>
        </w:rPr>
        <w:t>%</w:t>
      </w:r>
      <w:r>
        <w:rPr>
          <w:color w:val="292425"/>
        </w:rPr>
        <w:t> </w:t>
      </w:r>
      <w:r>
        <w:rPr>
          <w:color w:val="292425"/>
          <w:spacing w:val="-1"/>
          <w:w w:val="108"/>
        </w:rPr>
        <w:t>ris</w:t>
      </w:r>
      <w:r>
        <w:rPr>
          <w:color w:val="292425"/>
          <w:w w:val="108"/>
        </w:rPr>
        <w:t>e</w:t>
      </w:r>
      <w:r>
        <w:rPr>
          <w:color w:val="292425"/>
        </w:rPr>
        <w:t> </w:t>
      </w:r>
      <w:r>
        <w:rPr>
          <w:color w:val="292425"/>
          <w:spacing w:val="-1"/>
          <w:w w:val="110"/>
        </w:rPr>
        <w:t>i</w:t>
      </w:r>
      <w:r>
        <w:rPr>
          <w:color w:val="292425"/>
          <w:w w:val="110"/>
        </w:rPr>
        <w:t>n</w:t>
      </w:r>
      <w:r>
        <w:rPr>
          <w:color w:val="292425"/>
        </w:rPr>
        <w:t> </w:t>
      </w:r>
      <w:r>
        <w:rPr>
          <w:color w:val="292425"/>
          <w:spacing w:val="-1"/>
          <w:w w:val="107"/>
        </w:rPr>
        <w:t>Q2</w:t>
      </w:r>
      <w:r>
        <w:rPr>
          <w:color w:val="292425"/>
          <w:w w:val="107"/>
        </w:rPr>
        <w:t>.</w:t>
      </w:r>
      <w:r>
        <w:rPr>
          <w:color w:val="292425"/>
        </w:rPr>
        <w:t> </w:t>
      </w:r>
      <w:r>
        <w:rPr>
          <w:color w:val="292425"/>
          <w:spacing w:val="1"/>
        </w:rPr>
        <w:t> </w:t>
      </w:r>
      <w:r>
        <w:rPr>
          <w:color w:val="292425"/>
          <w:spacing w:val="-1"/>
          <w:w w:val="99"/>
        </w:rPr>
        <w:t>An</w:t>
      </w:r>
      <w:r>
        <w:rPr>
          <w:color w:val="292425"/>
          <w:w w:val="99"/>
        </w:rPr>
        <w:t>d</w:t>
      </w:r>
      <w:r>
        <w:rPr>
          <w:color w:val="292425"/>
        </w:rPr>
        <w:t> </w:t>
      </w:r>
      <w:r>
        <w:rPr>
          <w:color w:val="292425"/>
          <w:spacing w:val="-1"/>
          <w:w w:val="94"/>
        </w:rPr>
        <w:t>SMM</w:t>
      </w:r>
      <w:r>
        <w:rPr>
          <w:color w:val="292425"/>
          <w:w w:val="94"/>
        </w:rPr>
        <w:t>T</w:t>
      </w:r>
      <w:r>
        <w:rPr>
          <w:color w:val="292425"/>
        </w:rPr>
        <w:t> </w:t>
      </w:r>
      <w:r>
        <w:rPr>
          <w:color w:val="292425"/>
          <w:spacing w:val="-1"/>
          <w:w w:val="103"/>
        </w:rPr>
        <w:t>pri</w:t>
      </w:r>
      <w:r>
        <w:rPr>
          <w:color w:val="292425"/>
          <w:spacing w:val="-4"/>
          <w:w w:val="103"/>
        </w:rPr>
        <w:t>v</w:t>
      </w:r>
      <w:r>
        <w:rPr>
          <w:color w:val="292425"/>
          <w:spacing w:val="-1"/>
          <w:w w:val="114"/>
        </w:rPr>
        <w:t>a</w:t>
      </w:r>
      <w:r>
        <w:rPr>
          <w:color w:val="292425"/>
          <w:spacing w:val="-7"/>
          <w:w w:val="114"/>
        </w:rPr>
        <w:t>t</w:t>
      </w:r>
      <w:r>
        <w:rPr>
          <w:color w:val="292425"/>
          <w:w w:val="109"/>
        </w:rPr>
        <w:t>e</w:t>
      </w:r>
      <w:r>
        <w:rPr>
          <w:color w:val="292425"/>
        </w:rPr>
        <w:t> </w:t>
      </w:r>
      <w:r>
        <w:rPr>
          <w:color w:val="292425"/>
          <w:spacing w:val="-1"/>
          <w:w w:val="110"/>
        </w:rPr>
        <w:t>car </w:t>
      </w:r>
      <w:r>
        <w:rPr>
          <w:color w:val="292425"/>
          <w:spacing w:val="-5"/>
          <w:w w:val="116"/>
        </w:rPr>
        <w:t>r</w:t>
      </w:r>
      <w:r>
        <w:rPr>
          <w:color w:val="292425"/>
          <w:spacing w:val="-1"/>
          <w:w w:val="108"/>
        </w:rPr>
        <w:t>egist</w:t>
      </w:r>
      <w:r>
        <w:rPr>
          <w:color w:val="292425"/>
          <w:spacing w:val="-7"/>
          <w:w w:val="108"/>
        </w:rPr>
        <w:t>r</w:t>
      </w:r>
      <w:r>
        <w:rPr>
          <w:color w:val="292425"/>
          <w:spacing w:val="-1"/>
          <w:w w:val="110"/>
        </w:rPr>
        <w:t>ation</w:t>
      </w:r>
      <w:r>
        <w:rPr>
          <w:color w:val="292425"/>
          <w:w w:val="110"/>
        </w:rPr>
        <w:t>s</w:t>
      </w:r>
      <w:r>
        <w:rPr>
          <w:color w:val="292425"/>
        </w:rPr>
        <w:t> </w:t>
      </w:r>
      <w:r>
        <w:rPr>
          <w:color w:val="292425"/>
          <w:spacing w:val="-5"/>
          <w:w w:val="90"/>
        </w:rPr>
        <w:t>w</w:t>
      </w:r>
      <w:r>
        <w:rPr>
          <w:color w:val="292425"/>
          <w:w w:val="109"/>
        </w:rPr>
        <w:t>e</w:t>
      </w:r>
      <w:r>
        <w:rPr>
          <w:color w:val="292425"/>
          <w:spacing w:val="-5"/>
          <w:w w:val="116"/>
        </w:rPr>
        <w:t>r</w:t>
      </w:r>
      <w:r>
        <w:rPr>
          <w:color w:val="292425"/>
          <w:w w:val="109"/>
        </w:rPr>
        <w:t>e</w:t>
      </w:r>
      <w:r>
        <w:rPr>
          <w:color w:val="292425"/>
        </w:rPr>
        <w:t> </w:t>
      </w:r>
      <w:r>
        <w:rPr>
          <w:color w:val="292425"/>
          <w:spacing w:val="-1"/>
          <w:w w:val="106"/>
        </w:rPr>
        <w:t>3.7</w:t>
      </w:r>
      <w:r>
        <w:rPr>
          <w:color w:val="292425"/>
          <w:w w:val="106"/>
        </w:rPr>
        <w:t>%</w:t>
      </w:r>
      <w:r>
        <w:rPr>
          <w:color w:val="292425"/>
        </w:rPr>
        <w:t> </w:t>
      </w:r>
      <w:r>
        <w:rPr>
          <w:color w:val="292425"/>
          <w:spacing w:val="-1"/>
          <w:w w:val="110"/>
        </w:rPr>
        <w:t>highe</w:t>
      </w:r>
      <w:r>
        <w:rPr>
          <w:color w:val="292425"/>
          <w:w w:val="110"/>
        </w:rPr>
        <w:t>r</w:t>
      </w:r>
      <w:r>
        <w:rPr>
          <w:color w:val="292425"/>
        </w:rPr>
        <w:t> </w:t>
      </w:r>
      <w:r>
        <w:rPr>
          <w:color w:val="292425"/>
          <w:spacing w:val="-1"/>
          <w:w w:val="114"/>
        </w:rPr>
        <w:t>tha</w:t>
      </w:r>
      <w:r>
        <w:rPr>
          <w:color w:val="292425"/>
          <w:w w:val="114"/>
        </w:rPr>
        <w:t>n</w:t>
      </w:r>
      <w:r>
        <w:rPr>
          <w:color w:val="292425"/>
        </w:rPr>
        <w:t> </w:t>
      </w:r>
      <w:r>
        <w:rPr>
          <w:color w:val="292425"/>
          <w:w w:val="108"/>
        </w:rPr>
        <w:t>a</w:t>
      </w:r>
      <w:r>
        <w:rPr>
          <w:color w:val="292425"/>
        </w:rPr>
        <w:t> </w:t>
      </w:r>
      <w:r>
        <w:rPr>
          <w:color w:val="292425"/>
          <w:spacing w:val="-5"/>
          <w:w w:val="94"/>
        </w:rPr>
        <w:t>y</w:t>
      </w:r>
      <w:r>
        <w:rPr>
          <w:color w:val="292425"/>
          <w:spacing w:val="-1"/>
          <w:w w:val="111"/>
        </w:rPr>
        <w:t>ea</w:t>
      </w:r>
      <w:r>
        <w:rPr>
          <w:color w:val="292425"/>
          <w:w w:val="111"/>
        </w:rPr>
        <w:t>r</w:t>
      </w:r>
      <w:r>
        <w:rPr>
          <w:color w:val="292425"/>
        </w:rPr>
        <w:t> </w:t>
      </w:r>
      <w:r>
        <w:rPr>
          <w:color w:val="292425"/>
          <w:spacing w:val="-1"/>
          <w:w w:val="111"/>
        </w:rPr>
        <w:t>ea</w:t>
      </w:r>
      <w:r>
        <w:rPr>
          <w:color w:val="292425"/>
          <w:spacing w:val="-5"/>
          <w:w w:val="111"/>
        </w:rPr>
        <w:t>r</w:t>
      </w:r>
      <w:r>
        <w:rPr>
          <w:color w:val="292425"/>
          <w:spacing w:val="-1"/>
          <w:w w:val="107"/>
        </w:rPr>
        <w:t>lie</w:t>
      </w:r>
      <w:r>
        <w:rPr>
          <w:color w:val="292425"/>
          <w:w w:val="107"/>
        </w:rPr>
        <w:t>r</w:t>
      </w:r>
      <w:r>
        <w:rPr>
          <w:color w:val="292425"/>
        </w:rPr>
        <w:t> </w:t>
      </w:r>
      <w:r>
        <w:rPr>
          <w:color w:val="292425"/>
          <w:spacing w:val="-1"/>
          <w:w w:val="110"/>
        </w:rPr>
        <w:t>i</w:t>
      </w:r>
      <w:r>
        <w:rPr>
          <w:color w:val="292425"/>
          <w:w w:val="110"/>
        </w:rPr>
        <w:t>n</w:t>
      </w:r>
      <w:r>
        <w:rPr>
          <w:color w:val="292425"/>
        </w:rPr>
        <w:t> </w:t>
      </w:r>
      <w:r>
        <w:rPr>
          <w:color w:val="292425"/>
          <w:spacing w:val="-1"/>
          <w:w w:val="107"/>
        </w:rPr>
        <w:t>Q3</w:t>
      </w:r>
      <w:r>
        <w:rPr>
          <w:color w:val="292425"/>
          <w:w w:val="107"/>
        </w:rPr>
        <w:t>,</w:t>
      </w:r>
      <w:r>
        <w:rPr>
          <w:color w:val="292425"/>
        </w:rPr>
        <w:t> </w:t>
      </w:r>
      <w:r>
        <w:rPr>
          <w:color w:val="292425"/>
          <w:spacing w:val="-1"/>
          <w:w w:val="115"/>
        </w:rPr>
        <w:t>the </w:t>
      </w:r>
      <w:r>
        <w:rPr>
          <w:color w:val="292425"/>
          <w:spacing w:val="-1"/>
          <w:w w:val="113"/>
        </w:rPr>
        <w:t>st</w:t>
      </w:r>
      <w:r>
        <w:rPr>
          <w:color w:val="292425"/>
          <w:spacing w:val="-5"/>
          <w:w w:val="113"/>
        </w:rPr>
        <w:t>r</w:t>
      </w:r>
      <w:r>
        <w:rPr>
          <w:color w:val="292425"/>
          <w:spacing w:val="-1"/>
          <w:w w:val="108"/>
        </w:rPr>
        <w:t>ong</w:t>
      </w:r>
      <w:r>
        <w:rPr>
          <w:color w:val="292425"/>
          <w:spacing w:val="-3"/>
          <w:w w:val="108"/>
        </w:rPr>
        <w:t>e</w:t>
      </w:r>
      <w:r>
        <w:rPr>
          <w:color w:val="292425"/>
          <w:spacing w:val="-1"/>
          <w:w w:val="112"/>
        </w:rPr>
        <w:t>s</w:t>
      </w:r>
      <w:r>
        <w:rPr>
          <w:color w:val="292425"/>
          <w:w w:val="112"/>
        </w:rPr>
        <w:t>t</w:t>
      </w:r>
      <w:r>
        <w:rPr>
          <w:color w:val="292425"/>
        </w:rPr>
        <w:t> </w:t>
      </w:r>
      <w:r>
        <w:rPr>
          <w:color w:val="292425"/>
          <w:spacing w:val="-1"/>
          <w:w w:val="112"/>
        </w:rPr>
        <w:t>an</w:t>
      </w:r>
      <w:r>
        <w:rPr>
          <w:color w:val="292425"/>
          <w:spacing w:val="-2"/>
          <w:w w:val="112"/>
        </w:rPr>
        <w:t>n</w:t>
      </w:r>
      <w:r>
        <w:rPr>
          <w:color w:val="292425"/>
          <w:spacing w:val="-1"/>
          <w:w w:val="107"/>
        </w:rPr>
        <w:t>ua</w:t>
      </w:r>
      <w:r>
        <w:rPr>
          <w:color w:val="292425"/>
          <w:w w:val="107"/>
        </w:rPr>
        <w:t>l</w:t>
      </w:r>
      <w:r>
        <w:rPr>
          <w:color w:val="292425"/>
        </w:rPr>
        <w:t> </w:t>
      </w:r>
      <w:r>
        <w:rPr>
          <w:color w:val="292425"/>
          <w:spacing w:val="-1"/>
          <w:w w:val="107"/>
        </w:rPr>
        <w:t>g</w:t>
      </w:r>
      <w:r>
        <w:rPr>
          <w:color w:val="292425"/>
          <w:spacing w:val="-5"/>
          <w:w w:val="107"/>
        </w:rPr>
        <w:t>r</w:t>
      </w:r>
      <w:r>
        <w:rPr>
          <w:color w:val="292425"/>
          <w:spacing w:val="-4"/>
          <w:w w:val="108"/>
        </w:rPr>
        <w:t>o</w:t>
      </w:r>
      <w:r>
        <w:rPr>
          <w:color w:val="292425"/>
          <w:spacing w:val="-1"/>
          <w:w w:val="104"/>
        </w:rPr>
        <w:t>wt</w:t>
      </w:r>
      <w:r>
        <w:rPr>
          <w:color w:val="292425"/>
          <w:w w:val="104"/>
        </w:rPr>
        <w:t>h</w:t>
      </w:r>
      <w:r>
        <w:rPr>
          <w:color w:val="292425"/>
        </w:rPr>
        <w:t> </w:t>
      </w:r>
      <w:r>
        <w:rPr>
          <w:color w:val="292425"/>
          <w:spacing w:val="-1"/>
          <w:w w:val="108"/>
        </w:rPr>
        <w:t>sinc</w:t>
      </w:r>
      <w:r>
        <w:rPr>
          <w:color w:val="292425"/>
          <w:w w:val="108"/>
        </w:rPr>
        <w:t>e</w:t>
      </w:r>
      <w:r>
        <w:rPr>
          <w:color w:val="292425"/>
        </w:rPr>
        <w:t> </w:t>
      </w:r>
      <w:r>
        <w:rPr>
          <w:color w:val="292425"/>
          <w:spacing w:val="-13"/>
          <w:w w:val="121"/>
        </w:rPr>
        <w:t>2</w:t>
      </w:r>
      <w:r>
        <w:rPr>
          <w:color w:val="292425"/>
          <w:spacing w:val="-1"/>
          <w:w w:val="121"/>
        </w:rPr>
        <w:t>0</w:t>
      </w:r>
      <w:r>
        <w:rPr>
          <w:color w:val="292425"/>
          <w:spacing w:val="-11"/>
          <w:w w:val="121"/>
        </w:rPr>
        <w:t>0</w:t>
      </w:r>
      <w:r>
        <w:rPr>
          <w:color w:val="292425"/>
          <w:w w:val="121"/>
        </w:rPr>
        <w:t>2</w:t>
      </w:r>
      <w:r>
        <w:rPr>
          <w:color w:val="292425"/>
        </w:rPr>
        <w:t> </w:t>
      </w:r>
      <w:r>
        <w:rPr>
          <w:color w:val="292425"/>
          <w:spacing w:val="-1"/>
          <w:w w:val="107"/>
        </w:rPr>
        <w:t>Q2</w:t>
      </w:r>
      <w:r>
        <w:rPr>
          <w:color w:val="292425"/>
          <w:w w:val="107"/>
        </w:rPr>
        <w:t>.</w:t>
      </w:r>
      <w:r>
        <w:rPr>
          <w:color w:val="292425"/>
        </w:rPr>
        <w:t> </w:t>
      </w:r>
      <w:r>
        <w:rPr>
          <w:color w:val="292425"/>
          <w:spacing w:val="1"/>
        </w:rPr>
        <w:t> </w:t>
      </w:r>
      <w:r>
        <w:rPr>
          <w:color w:val="292425"/>
          <w:spacing w:val="-1"/>
          <w:w w:val="104"/>
        </w:rPr>
        <w:t>Th</w:t>
      </w:r>
      <w:r>
        <w:rPr>
          <w:color w:val="292425"/>
          <w:w w:val="104"/>
        </w:rPr>
        <w:t>e</w:t>
      </w:r>
      <w:r>
        <w:rPr>
          <w:color w:val="292425"/>
        </w:rPr>
        <w:t> </w:t>
      </w:r>
      <w:r>
        <w:rPr>
          <w:color w:val="292425"/>
          <w:spacing w:val="-1"/>
          <w:w w:val="95"/>
        </w:rPr>
        <w:t>CB</w:t>
      </w:r>
      <w:r>
        <w:rPr>
          <w:color w:val="292425"/>
          <w:w w:val="95"/>
        </w:rPr>
        <w:t>I</w:t>
      </w:r>
      <w:r>
        <w:rPr>
          <w:color w:val="292425"/>
        </w:rPr>
        <w:t> </w:t>
      </w:r>
      <w:r>
        <w:rPr>
          <w:i/>
          <w:color w:val="292425"/>
          <w:spacing w:val="-1"/>
          <w:w w:val="96"/>
        </w:rPr>
        <w:t>Distributi</w:t>
      </w:r>
      <w:r>
        <w:rPr>
          <w:i/>
          <w:color w:val="292425"/>
          <w:spacing w:val="-6"/>
          <w:w w:val="96"/>
        </w:rPr>
        <w:t>v</w:t>
      </w:r>
      <w:r>
        <w:rPr>
          <w:i/>
          <w:color w:val="292425"/>
          <w:w w:val="91"/>
        </w:rPr>
        <w:t>e</w:t>
      </w:r>
      <w:r>
        <w:rPr>
          <w:i/>
          <w:color w:val="292425"/>
          <w:w w:val="91"/>
        </w:rPr>
        <w:t> </w:t>
      </w:r>
      <w:r>
        <w:rPr>
          <w:i/>
          <w:color w:val="292425"/>
          <w:spacing w:val="-13"/>
          <w:w w:val="92"/>
        </w:rPr>
        <w:t>T</w:t>
      </w:r>
      <w:r>
        <w:rPr>
          <w:i/>
          <w:color w:val="292425"/>
          <w:spacing w:val="-7"/>
          <w:w w:val="92"/>
        </w:rPr>
        <w:t>r</w:t>
      </w:r>
      <w:r>
        <w:rPr>
          <w:i/>
          <w:smallCaps/>
          <w:color w:val="292425"/>
          <w:spacing w:val="-1"/>
          <w:w w:val="89"/>
        </w:rPr>
        <w:t>ad</w:t>
      </w:r>
      <w:r>
        <w:rPr>
          <w:i/>
          <w:smallCaps/>
          <w:color w:val="292425"/>
          <w:spacing w:val="-5"/>
          <w:w w:val="89"/>
        </w:rPr>
        <w:t>e</w:t>
      </w:r>
      <w:r>
        <w:rPr>
          <w:i/>
          <w:smallCaps w:val="0"/>
          <w:color w:val="292425"/>
          <w:w w:val="93"/>
        </w:rPr>
        <w:t>s</w:t>
      </w:r>
      <w:r>
        <w:rPr>
          <w:i/>
          <w:smallCaps w:val="0"/>
          <w:color w:val="292425"/>
        </w:rPr>
        <w:t> </w:t>
      </w:r>
      <w:r>
        <w:rPr>
          <w:i/>
          <w:smallCaps w:val="0"/>
          <w:color w:val="292425"/>
          <w:spacing w:val="-1"/>
          <w:w w:val="95"/>
        </w:rPr>
        <w:t>Su</w:t>
      </w:r>
      <w:r>
        <w:rPr>
          <w:i/>
          <w:smallCaps w:val="0"/>
          <w:color w:val="292425"/>
          <w:spacing w:val="5"/>
          <w:w w:val="95"/>
        </w:rPr>
        <w:t>r</w:t>
      </w:r>
      <w:r>
        <w:rPr>
          <w:i/>
          <w:smallCaps w:val="0"/>
          <w:color w:val="292425"/>
          <w:spacing w:val="-7"/>
          <w:w w:val="96"/>
        </w:rPr>
        <w:t>v</w:t>
      </w:r>
      <w:r>
        <w:rPr>
          <w:i/>
          <w:smallCaps w:val="0"/>
          <w:color w:val="292425"/>
          <w:w w:val="91"/>
        </w:rPr>
        <w:t>e</w:t>
      </w:r>
      <w:r>
        <w:rPr>
          <w:i/>
          <w:smallCaps w:val="0"/>
          <w:color w:val="292425"/>
          <w:w w:val="96"/>
        </w:rPr>
        <w:t>y</w:t>
      </w:r>
      <w:r>
        <w:rPr>
          <w:i/>
          <w:smallCaps w:val="0"/>
          <w:color w:val="292425"/>
        </w:rPr>
        <w:t> </w:t>
      </w:r>
      <w:r>
        <w:rPr>
          <w:smallCaps w:val="0"/>
          <w:color w:val="292425"/>
          <w:spacing w:val="-1"/>
          <w:w w:val="110"/>
        </w:rPr>
        <w:t>indica</w:t>
      </w:r>
      <w:r>
        <w:rPr>
          <w:smallCaps w:val="0"/>
          <w:color w:val="292425"/>
          <w:spacing w:val="-7"/>
          <w:w w:val="110"/>
        </w:rPr>
        <w:t>t</w:t>
      </w:r>
      <w:r>
        <w:rPr>
          <w:smallCaps w:val="0"/>
          <w:color w:val="292425"/>
          <w:spacing w:val="-1"/>
          <w:w w:val="111"/>
        </w:rPr>
        <w:t>o</w:t>
      </w:r>
      <w:r>
        <w:rPr>
          <w:smallCaps w:val="0"/>
          <w:color w:val="292425"/>
          <w:w w:val="111"/>
        </w:rPr>
        <w:t>r</w:t>
      </w:r>
      <w:r>
        <w:rPr>
          <w:smallCaps w:val="0"/>
          <w:color w:val="292425"/>
        </w:rPr>
        <w:t> </w:t>
      </w:r>
      <w:r>
        <w:rPr>
          <w:smallCaps w:val="0"/>
          <w:color w:val="292425"/>
          <w:spacing w:val="-1"/>
          <w:w w:val="100"/>
        </w:rPr>
        <w:t>o</w:t>
      </w:r>
      <w:r>
        <w:rPr>
          <w:smallCaps w:val="0"/>
          <w:color w:val="292425"/>
          <w:w w:val="100"/>
        </w:rPr>
        <w:t>f</w:t>
      </w:r>
      <w:r>
        <w:rPr>
          <w:smallCaps w:val="0"/>
          <w:color w:val="292425"/>
        </w:rPr>
        <w:t> </w:t>
      </w:r>
      <w:r>
        <w:rPr>
          <w:smallCaps w:val="0"/>
          <w:color w:val="292425"/>
          <w:spacing w:val="-5"/>
          <w:w w:val="116"/>
        </w:rPr>
        <w:t>r</w:t>
      </w:r>
      <w:r>
        <w:rPr>
          <w:smallCaps w:val="0"/>
          <w:color w:val="292425"/>
          <w:w w:val="109"/>
        </w:rPr>
        <w:t>e</w:t>
      </w:r>
      <w:r>
        <w:rPr>
          <w:smallCaps w:val="0"/>
          <w:color w:val="292425"/>
          <w:spacing w:val="-4"/>
          <w:w w:val="125"/>
        </w:rPr>
        <w:t>t</w:t>
      </w:r>
      <w:r>
        <w:rPr>
          <w:smallCaps w:val="0"/>
          <w:color w:val="292425"/>
          <w:spacing w:val="-1"/>
          <w:w w:val="103"/>
        </w:rPr>
        <w:t>ai</w:t>
      </w:r>
      <w:r>
        <w:rPr>
          <w:smallCaps w:val="0"/>
          <w:color w:val="292425"/>
          <w:w w:val="103"/>
        </w:rPr>
        <w:t>l</w:t>
      </w:r>
      <w:r>
        <w:rPr>
          <w:smallCaps w:val="0"/>
          <w:color w:val="292425"/>
        </w:rPr>
        <w:t> </w:t>
      </w:r>
      <w:r>
        <w:rPr>
          <w:smallCaps w:val="0"/>
          <w:color w:val="292425"/>
          <w:spacing w:val="-1"/>
          <w:w w:val="105"/>
        </w:rPr>
        <w:t>sal</w:t>
      </w:r>
      <w:r>
        <w:rPr>
          <w:smallCaps w:val="0"/>
          <w:color w:val="292425"/>
          <w:spacing w:val="-3"/>
          <w:w w:val="105"/>
        </w:rPr>
        <w:t>e</w:t>
      </w:r>
      <w:r>
        <w:rPr>
          <w:smallCaps w:val="0"/>
          <w:color w:val="292425"/>
          <w:w w:val="102"/>
        </w:rPr>
        <w:t>s</w:t>
      </w:r>
      <w:r>
        <w:rPr>
          <w:smallCaps w:val="0"/>
          <w:color w:val="292425"/>
        </w:rPr>
        <w:t> </w:t>
      </w:r>
      <w:r>
        <w:rPr>
          <w:smallCaps w:val="0"/>
          <w:color w:val="292425"/>
          <w:spacing w:val="-5"/>
          <w:w w:val="116"/>
        </w:rPr>
        <w:t>r</w:t>
      </w:r>
      <w:r>
        <w:rPr>
          <w:smallCaps w:val="0"/>
          <w:color w:val="292425"/>
          <w:spacing w:val="-1"/>
          <w:w w:val="107"/>
        </w:rPr>
        <w:t>os</w:t>
      </w:r>
      <w:r>
        <w:rPr>
          <w:smallCaps w:val="0"/>
          <w:color w:val="292425"/>
          <w:w w:val="107"/>
        </w:rPr>
        <w:t>e</w:t>
      </w:r>
      <w:r>
        <w:rPr>
          <w:smallCaps w:val="0"/>
          <w:color w:val="292425"/>
        </w:rPr>
        <w:t> </w:t>
      </w:r>
      <w:r>
        <w:rPr>
          <w:smallCaps w:val="0"/>
          <w:color w:val="292425"/>
          <w:spacing w:val="-1"/>
          <w:w w:val="108"/>
        </w:rPr>
        <w:t>sharp</w:t>
      </w:r>
      <w:r>
        <w:rPr>
          <w:smallCaps w:val="0"/>
          <w:color w:val="292425"/>
          <w:spacing w:val="-3"/>
          <w:w w:val="108"/>
        </w:rPr>
        <w:t>l</w:t>
      </w:r>
      <w:r>
        <w:rPr>
          <w:smallCaps w:val="0"/>
          <w:color w:val="292425"/>
          <w:w w:val="94"/>
        </w:rPr>
        <w:t>y</w:t>
      </w:r>
      <w:r>
        <w:rPr>
          <w:smallCaps w:val="0"/>
          <w:color w:val="292425"/>
        </w:rPr>
        <w:t> </w:t>
      </w:r>
      <w:r>
        <w:rPr>
          <w:smallCaps w:val="0"/>
          <w:color w:val="292425"/>
          <w:spacing w:val="-1"/>
          <w:w w:val="110"/>
        </w:rPr>
        <w:t>i</w:t>
      </w:r>
      <w:r>
        <w:rPr>
          <w:smallCaps w:val="0"/>
          <w:color w:val="292425"/>
          <w:w w:val="110"/>
        </w:rPr>
        <w:t>n</w:t>
      </w:r>
      <w:r>
        <w:rPr>
          <w:smallCaps w:val="0"/>
          <w:color w:val="292425"/>
        </w:rPr>
        <w:t> </w:t>
      </w:r>
      <w:r>
        <w:rPr>
          <w:smallCaps w:val="0"/>
          <w:color w:val="292425"/>
          <w:spacing w:val="-1"/>
          <w:w w:val="109"/>
        </w:rPr>
        <w:t>Oc</w:t>
      </w:r>
      <w:r>
        <w:rPr>
          <w:smallCaps w:val="0"/>
          <w:color w:val="292425"/>
          <w:spacing w:val="-7"/>
          <w:w w:val="109"/>
        </w:rPr>
        <w:t>t</w:t>
      </w:r>
      <w:r>
        <w:rPr>
          <w:smallCaps w:val="0"/>
          <w:color w:val="292425"/>
          <w:spacing w:val="-1"/>
          <w:w w:val="111"/>
        </w:rPr>
        <w:t>obe</w:t>
      </w:r>
      <w:r>
        <w:rPr>
          <w:smallCaps w:val="0"/>
          <w:color w:val="292425"/>
          <w:spacing w:val="-11"/>
          <w:w w:val="111"/>
        </w:rPr>
        <w:t>r</w:t>
      </w:r>
      <w:r>
        <w:rPr>
          <w:smallCaps w:val="0"/>
          <w:color w:val="292425"/>
          <w:w w:val="86"/>
        </w:rPr>
        <w:t>, </w:t>
      </w:r>
      <w:r>
        <w:rPr>
          <w:smallCaps w:val="0"/>
          <w:color w:val="292425"/>
          <w:spacing w:val="-7"/>
          <w:w w:val="114"/>
        </w:rPr>
        <w:t>t</w:t>
      </w:r>
      <w:r>
        <w:rPr>
          <w:smallCaps w:val="0"/>
          <w:color w:val="292425"/>
          <w:w w:val="114"/>
        </w:rPr>
        <w:t>o</w:t>
      </w:r>
      <w:r>
        <w:rPr>
          <w:smallCaps w:val="0"/>
          <w:color w:val="292425"/>
        </w:rPr>
        <w:t> </w:t>
      </w:r>
      <w:r>
        <w:rPr>
          <w:smallCaps w:val="0"/>
          <w:color w:val="292425"/>
          <w:spacing w:val="-1"/>
          <w:w w:val="114"/>
        </w:rPr>
        <w:t>i</w:t>
      </w:r>
      <w:r>
        <w:rPr>
          <w:smallCaps w:val="0"/>
          <w:color w:val="292425"/>
          <w:spacing w:val="-3"/>
          <w:w w:val="114"/>
        </w:rPr>
        <w:t>t</w:t>
      </w:r>
      <w:r>
        <w:rPr>
          <w:smallCaps w:val="0"/>
          <w:color w:val="292425"/>
          <w:w w:val="102"/>
        </w:rPr>
        <w:t>s</w:t>
      </w:r>
      <w:r>
        <w:rPr>
          <w:smallCaps w:val="0"/>
          <w:color w:val="292425"/>
        </w:rPr>
        <w:t> </w:t>
      </w:r>
      <w:r>
        <w:rPr>
          <w:smallCaps w:val="0"/>
          <w:color w:val="292425"/>
          <w:spacing w:val="-1"/>
          <w:w w:val="109"/>
        </w:rPr>
        <w:t>high</w:t>
      </w:r>
      <w:r>
        <w:rPr>
          <w:smallCaps w:val="0"/>
          <w:color w:val="292425"/>
          <w:spacing w:val="-3"/>
          <w:w w:val="109"/>
        </w:rPr>
        <w:t>e</w:t>
      </w:r>
      <w:r>
        <w:rPr>
          <w:smallCaps w:val="0"/>
          <w:color w:val="292425"/>
          <w:spacing w:val="-1"/>
          <w:w w:val="112"/>
        </w:rPr>
        <w:t>s</w:t>
      </w:r>
      <w:r>
        <w:rPr>
          <w:smallCaps w:val="0"/>
          <w:color w:val="292425"/>
          <w:w w:val="112"/>
        </w:rPr>
        <w:t>t</w:t>
      </w:r>
      <w:r>
        <w:rPr>
          <w:smallCaps w:val="0"/>
          <w:color w:val="292425"/>
        </w:rPr>
        <w:t> </w:t>
      </w:r>
      <w:r>
        <w:rPr>
          <w:smallCaps w:val="0"/>
          <w:color w:val="292425"/>
          <w:spacing w:val="-1"/>
          <w:w w:val="104"/>
        </w:rPr>
        <w:t>l</w:t>
      </w:r>
      <w:r>
        <w:rPr>
          <w:smallCaps w:val="0"/>
          <w:color w:val="292425"/>
          <w:spacing w:val="-4"/>
          <w:w w:val="104"/>
        </w:rPr>
        <w:t>e</w:t>
      </w:r>
      <w:r>
        <w:rPr>
          <w:smallCaps w:val="0"/>
          <w:color w:val="292425"/>
          <w:spacing w:val="-5"/>
          <w:w w:val="88"/>
        </w:rPr>
        <w:t>v</w:t>
      </w:r>
      <w:r>
        <w:rPr>
          <w:smallCaps w:val="0"/>
          <w:color w:val="292425"/>
          <w:spacing w:val="-1"/>
          <w:w w:val="104"/>
        </w:rPr>
        <w:t>e</w:t>
      </w:r>
      <w:r>
        <w:rPr>
          <w:smallCaps w:val="0"/>
          <w:color w:val="292425"/>
          <w:w w:val="104"/>
        </w:rPr>
        <w:t>l</w:t>
      </w:r>
      <w:r>
        <w:rPr>
          <w:smallCaps w:val="0"/>
          <w:color w:val="292425"/>
        </w:rPr>
        <w:t> </w:t>
      </w:r>
      <w:r>
        <w:rPr>
          <w:smallCaps w:val="0"/>
          <w:color w:val="292425"/>
          <w:spacing w:val="-1"/>
          <w:w w:val="108"/>
        </w:rPr>
        <w:t>sinc</w:t>
      </w:r>
      <w:r>
        <w:rPr>
          <w:smallCaps w:val="0"/>
          <w:color w:val="292425"/>
          <w:w w:val="108"/>
        </w:rPr>
        <w:t>e</w:t>
      </w:r>
      <w:r>
        <w:rPr>
          <w:smallCaps w:val="0"/>
          <w:color w:val="292425"/>
        </w:rPr>
        <w:t> </w:t>
      </w:r>
      <w:r>
        <w:rPr>
          <w:smallCaps w:val="0"/>
          <w:color w:val="292425"/>
          <w:spacing w:val="-1"/>
          <w:w w:val="98"/>
        </w:rPr>
        <w:t>Apri</w:t>
      </w:r>
      <w:r>
        <w:rPr>
          <w:smallCaps w:val="0"/>
          <w:color w:val="292425"/>
          <w:w w:val="98"/>
        </w:rPr>
        <w:t>l</w:t>
      </w:r>
      <w:r>
        <w:rPr>
          <w:smallCaps w:val="0"/>
          <w:color w:val="292425"/>
        </w:rPr>
        <w:t> </w:t>
      </w:r>
      <w:r>
        <w:rPr>
          <w:smallCaps w:val="0"/>
          <w:color w:val="292425"/>
          <w:spacing w:val="-13"/>
          <w:w w:val="121"/>
        </w:rPr>
        <w:t>2</w:t>
      </w:r>
      <w:r>
        <w:rPr>
          <w:smallCaps w:val="0"/>
          <w:color w:val="292425"/>
          <w:spacing w:val="-1"/>
          <w:w w:val="121"/>
        </w:rPr>
        <w:t>0</w:t>
      </w:r>
      <w:r>
        <w:rPr>
          <w:smallCaps w:val="0"/>
          <w:color w:val="292425"/>
          <w:spacing w:val="-11"/>
          <w:w w:val="121"/>
        </w:rPr>
        <w:t>0</w:t>
      </w:r>
      <w:r>
        <w:rPr>
          <w:smallCaps w:val="0"/>
          <w:color w:val="292425"/>
          <w:spacing w:val="-1"/>
          <w:w w:val="121"/>
        </w:rPr>
        <w:t>2</w:t>
      </w:r>
      <w:r>
        <w:rPr>
          <w:smallCaps w:val="0"/>
          <w:color w:val="292425"/>
          <w:w w:val="86"/>
        </w:rPr>
        <w:t>.</w:t>
      </w:r>
    </w:p>
    <w:p>
      <w:pPr>
        <w:pStyle w:val="BodyText"/>
        <w:spacing w:before="9"/>
        <w:rPr>
          <w:sz w:val="23"/>
        </w:rPr>
      </w:pPr>
    </w:p>
    <w:p>
      <w:pPr>
        <w:pStyle w:val="BodyText"/>
        <w:spacing w:line="292" w:lineRule="auto"/>
        <w:ind w:left="175" w:right="136"/>
        <w:rPr>
          <w:sz w:val="14"/>
        </w:rPr>
      </w:pPr>
      <w:r>
        <w:rPr>
          <w:color w:val="292425"/>
          <w:w w:val="110"/>
        </w:rPr>
        <w:t>The</w:t>
      </w:r>
      <w:r>
        <w:rPr>
          <w:color w:val="292425"/>
          <w:spacing w:val="-21"/>
          <w:w w:val="110"/>
        </w:rPr>
        <w:t> </w:t>
      </w:r>
      <w:r>
        <w:rPr>
          <w:color w:val="292425"/>
          <w:spacing w:val="-3"/>
          <w:w w:val="110"/>
        </w:rPr>
        <w:t>slowdown</w:t>
      </w:r>
      <w:r>
        <w:rPr>
          <w:color w:val="292425"/>
          <w:spacing w:val="-20"/>
          <w:w w:val="110"/>
        </w:rPr>
        <w:t> </w:t>
      </w:r>
      <w:r>
        <w:rPr>
          <w:color w:val="292425"/>
          <w:w w:val="110"/>
        </w:rPr>
        <w:t>in</w:t>
      </w:r>
      <w:r>
        <w:rPr>
          <w:color w:val="292425"/>
          <w:spacing w:val="-20"/>
          <w:w w:val="110"/>
        </w:rPr>
        <w:t> </w:t>
      </w:r>
      <w:r>
        <w:rPr>
          <w:color w:val="292425"/>
          <w:w w:val="110"/>
        </w:rPr>
        <w:t>consumption</w:t>
      </w:r>
      <w:r>
        <w:rPr>
          <w:color w:val="292425"/>
          <w:spacing w:val="-20"/>
          <w:w w:val="110"/>
        </w:rPr>
        <w:t> </w:t>
      </w:r>
      <w:r>
        <w:rPr>
          <w:color w:val="292425"/>
          <w:w w:val="110"/>
        </w:rPr>
        <w:t>growth</w:t>
      </w:r>
      <w:r>
        <w:rPr>
          <w:color w:val="292425"/>
          <w:spacing w:val="-20"/>
          <w:w w:val="110"/>
        </w:rPr>
        <w:t> </w:t>
      </w:r>
      <w:r>
        <w:rPr>
          <w:color w:val="292425"/>
          <w:w w:val="110"/>
        </w:rPr>
        <w:t>in</w:t>
      </w:r>
      <w:r>
        <w:rPr>
          <w:color w:val="292425"/>
          <w:spacing w:val="-20"/>
          <w:w w:val="110"/>
        </w:rPr>
        <w:t> </w:t>
      </w:r>
      <w:r>
        <w:rPr>
          <w:color w:val="292425"/>
          <w:w w:val="110"/>
        </w:rPr>
        <w:t>recent</w:t>
      </w:r>
      <w:r>
        <w:rPr>
          <w:color w:val="292425"/>
          <w:spacing w:val="-20"/>
          <w:w w:val="110"/>
        </w:rPr>
        <w:t> </w:t>
      </w:r>
      <w:r>
        <w:rPr>
          <w:color w:val="292425"/>
          <w:w w:val="110"/>
        </w:rPr>
        <w:t>quarters</w:t>
      </w:r>
      <w:r>
        <w:rPr>
          <w:color w:val="292425"/>
          <w:spacing w:val="-20"/>
          <w:w w:val="110"/>
        </w:rPr>
        <w:t> </w:t>
      </w:r>
      <w:r>
        <w:rPr>
          <w:color w:val="292425"/>
          <w:w w:val="110"/>
        </w:rPr>
        <w:t>could reflect in part slowing income growth. Annual growth in real household </w:t>
      </w:r>
      <w:r>
        <w:rPr>
          <w:color w:val="292425"/>
          <w:spacing w:val="-4"/>
          <w:w w:val="110"/>
        </w:rPr>
        <w:t>post-tax </w:t>
      </w:r>
      <w:r>
        <w:rPr>
          <w:color w:val="292425"/>
          <w:w w:val="110"/>
        </w:rPr>
        <w:t>income </w:t>
      </w:r>
      <w:r>
        <w:rPr>
          <w:color w:val="292425"/>
          <w:spacing w:val="-3"/>
          <w:w w:val="110"/>
        </w:rPr>
        <w:t>slowed </w:t>
      </w:r>
      <w:r>
        <w:rPr>
          <w:color w:val="292425"/>
          <w:spacing w:val="-4"/>
          <w:w w:val="110"/>
        </w:rPr>
        <w:t>to </w:t>
      </w:r>
      <w:r>
        <w:rPr>
          <w:color w:val="292425"/>
          <w:w w:val="110"/>
        </w:rPr>
        <w:t>1.4% in Q2, well below the </w:t>
      </w:r>
      <w:r>
        <w:rPr>
          <w:color w:val="292425"/>
          <w:spacing w:val="-3"/>
          <w:w w:val="110"/>
        </w:rPr>
        <w:t>average </w:t>
      </w:r>
      <w:r>
        <w:rPr>
          <w:color w:val="292425"/>
          <w:w w:val="110"/>
        </w:rPr>
        <w:t>annual </w:t>
      </w:r>
      <w:r>
        <w:rPr>
          <w:color w:val="292425"/>
          <w:spacing w:val="-4"/>
          <w:w w:val="110"/>
        </w:rPr>
        <w:t>rate </w:t>
      </w:r>
      <w:r>
        <w:rPr>
          <w:color w:val="292425"/>
          <w:w w:val="110"/>
        </w:rPr>
        <w:t>from </w:t>
      </w:r>
      <w:r>
        <w:rPr>
          <w:color w:val="292425"/>
          <w:spacing w:val="-18"/>
          <w:w w:val="110"/>
        </w:rPr>
        <w:t>1995 </w:t>
      </w:r>
      <w:r>
        <w:rPr>
          <w:color w:val="292425"/>
          <w:spacing w:val="-3"/>
          <w:w w:val="110"/>
        </w:rPr>
        <w:t>onwards </w:t>
      </w:r>
      <w:r>
        <w:rPr>
          <w:color w:val="292425"/>
          <w:w w:val="110"/>
        </w:rPr>
        <w:t>of 2.9%. The saving ratio declined in Q2 </w:t>
      </w:r>
      <w:r>
        <w:rPr>
          <w:color w:val="292425"/>
          <w:spacing w:val="-4"/>
          <w:w w:val="110"/>
        </w:rPr>
        <w:t>to </w:t>
      </w:r>
      <w:r>
        <w:rPr>
          <w:color w:val="292425"/>
          <w:w w:val="110"/>
        </w:rPr>
        <w:t>4.8%, from 5.0% in Q1, remaining low by historical standards. This might imply that consumption </w:t>
      </w:r>
      <w:r>
        <w:rPr>
          <w:color w:val="292425"/>
          <w:spacing w:val="-2"/>
          <w:w w:val="110"/>
        </w:rPr>
        <w:t>growth </w:t>
      </w:r>
      <w:r>
        <w:rPr>
          <w:color w:val="292425"/>
          <w:w w:val="110"/>
        </w:rPr>
        <w:t>should slow further, in order </w:t>
      </w:r>
      <w:r>
        <w:rPr>
          <w:color w:val="292425"/>
          <w:spacing w:val="-4"/>
          <w:w w:val="110"/>
        </w:rPr>
        <w:t>to </w:t>
      </w:r>
      <w:r>
        <w:rPr>
          <w:color w:val="292425"/>
          <w:w w:val="110"/>
        </w:rPr>
        <w:t>return saving</w:t>
      </w:r>
      <w:r>
        <w:rPr>
          <w:color w:val="292425"/>
          <w:spacing w:val="-17"/>
          <w:w w:val="110"/>
        </w:rPr>
        <w:t> </w:t>
      </w:r>
      <w:r>
        <w:rPr>
          <w:color w:val="292425"/>
          <w:spacing w:val="-4"/>
          <w:w w:val="110"/>
        </w:rPr>
        <w:t>towards</w:t>
      </w:r>
      <w:r>
        <w:rPr>
          <w:color w:val="292425"/>
          <w:spacing w:val="-16"/>
          <w:w w:val="110"/>
        </w:rPr>
        <w:t> </w:t>
      </w:r>
      <w:r>
        <w:rPr>
          <w:color w:val="292425"/>
          <w:w w:val="110"/>
        </w:rPr>
        <w:t>its</w:t>
      </w:r>
      <w:r>
        <w:rPr>
          <w:color w:val="292425"/>
          <w:spacing w:val="-17"/>
          <w:w w:val="110"/>
        </w:rPr>
        <w:t> </w:t>
      </w:r>
      <w:r>
        <w:rPr>
          <w:color w:val="292425"/>
          <w:spacing w:val="-4"/>
          <w:w w:val="110"/>
        </w:rPr>
        <w:t>longer-run</w:t>
      </w:r>
      <w:r>
        <w:rPr>
          <w:color w:val="292425"/>
          <w:spacing w:val="-16"/>
          <w:w w:val="110"/>
        </w:rPr>
        <w:t> </w:t>
      </w:r>
      <w:r>
        <w:rPr>
          <w:color w:val="292425"/>
          <w:spacing w:val="-3"/>
          <w:w w:val="110"/>
        </w:rPr>
        <w:t>average.</w:t>
      </w:r>
      <w:r>
        <w:rPr>
          <w:color w:val="292425"/>
          <w:spacing w:val="23"/>
          <w:w w:val="110"/>
        </w:rPr>
        <w:t> </w:t>
      </w:r>
      <w:r>
        <w:rPr>
          <w:color w:val="292425"/>
          <w:w w:val="110"/>
        </w:rPr>
        <w:t>But</w:t>
      </w:r>
      <w:r>
        <w:rPr>
          <w:color w:val="292425"/>
          <w:spacing w:val="-17"/>
          <w:w w:val="110"/>
        </w:rPr>
        <w:t> </w:t>
      </w:r>
      <w:r>
        <w:rPr>
          <w:color w:val="292425"/>
          <w:w w:val="110"/>
        </w:rPr>
        <w:t>such</w:t>
      </w:r>
      <w:r>
        <w:rPr>
          <w:color w:val="292425"/>
          <w:spacing w:val="-16"/>
          <w:w w:val="110"/>
        </w:rPr>
        <w:t> </w:t>
      </w:r>
      <w:r>
        <w:rPr>
          <w:color w:val="292425"/>
          <w:w w:val="110"/>
        </w:rPr>
        <w:t>an</w:t>
      </w:r>
      <w:r>
        <w:rPr>
          <w:color w:val="292425"/>
          <w:spacing w:val="-16"/>
          <w:w w:val="110"/>
        </w:rPr>
        <w:t> </w:t>
      </w:r>
      <w:r>
        <w:rPr>
          <w:color w:val="292425"/>
          <w:w w:val="110"/>
        </w:rPr>
        <w:t>adjustment of spending </w:t>
      </w:r>
      <w:r>
        <w:rPr>
          <w:color w:val="292425"/>
          <w:spacing w:val="-3"/>
          <w:w w:val="110"/>
        </w:rPr>
        <w:t>may </w:t>
      </w:r>
      <w:r>
        <w:rPr>
          <w:color w:val="292425"/>
          <w:w w:val="110"/>
        </w:rPr>
        <w:t>not be necessary. Higher inflation reduces the real value of nominally denominated assets. Nominal </w:t>
      </w:r>
      <w:r>
        <w:rPr>
          <w:color w:val="292425"/>
          <w:spacing w:val="-3"/>
          <w:w w:val="110"/>
        </w:rPr>
        <w:t>interest </w:t>
      </w:r>
      <w:r>
        <w:rPr>
          <w:color w:val="292425"/>
          <w:spacing w:val="-4"/>
          <w:w w:val="110"/>
        </w:rPr>
        <w:t>rates </w:t>
      </w:r>
      <w:r>
        <w:rPr>
          <w:color w:val="292425"/>
          <w:w w:val="110"/>
        </w:rPr>
        <w:t>therefore </w:t>
      </w:r>
      <w:r>
        <w:rPr>
          <w:color w:val="292425"/>
          <w:spacing w:val="-3"/>
          <w:w w:val="110"/>
        </w:rPr>
        <w:t>tend </w:t>
      </w:r>
      <w:r>
        <w:rPr>
          <w:color w:val="292425"/>
          <w:spacing w:val="-4"/>
          <w:w w:val="110"/>
        </w:rPr>
        <w:t>to </w:t>
      </w:r>
      <w:r>
        <w:rPr>
          <w:color w:val="292425"/>
          <w:w w:val="110"/>
        </w:rPr>
        <w:t>be higher when inflation is higher </w:t>
      </w:r>
      <w:r>
        <w:rPr>
          <w:color w:val="292425"/>
          <w:spacing w:val="-4"/>
          <w:w w:val="110"/>
        </w:rPr>
        <w:t>to </w:t>
      </w:r>
      <w:r>
        <w:rPr>
          <w:color w:val="292425"/>
          <w:w w:val="110"/>
        </w:rPr>
        <w:t>compensate for the </w:t>
      </w:r>
      <w:r>
        <w:rPr>
          <w:color w:val="292425"/>
          <w:spacing w:val="-3"/>
          <w:w w:val="110"/>
        </w:rPr>
        <w:t>expected </w:t>
      </w:r>
      <w:r>
        <w:rPr>
          <w:color w:val="292425"/>
          <w:w w:val="110"/>
        </w:rPr>
        <w:t>capital loss. So a part of</w:t>
      </w:r>
      <w:r>
        <w:rPr>
          <w:color w:val="292425"/>
          <w:spacing w:val="-21"/>
          <w:w w:val="110"/>
        </w:rPr>
        <w:t> </w:t>
      </w:r>
      <w:r>
        <w:rPr>
          <w:color w:val="292425"/>
          <w:w w:val="110"/>
        </w:rPr>
        <w:t>household</w:t>
      </w:r>
      <w:r>
        <w:rPr>
          <w:color w:val="292425"/>
          <w:spacing w:val="-21"/>
          <w:w w:val="110"/>
        </w:rPr>
        <w:t> </w:t>
      </w:r>
      <w:r>
        <w:rPr>
          <w:color w:val="292425"/>
          <w:w w:val="110"/>
        </w:rPr>
        <w:t>income</w:t>
      </w:r>
      <w:r>
        <w:rPr>
          <w:color w:val="292425"/>
          <w:spacing w:val="-21"/>
          <w:w w:val="110"/>
        </w:rPr>
        <w:t> </w:t>
      </w:r>
      <w:r>
        <w:rPr>
          <w:color w:val="292425"/>
          <w:w w:val="110"/>
        </w:rPr>
        <w:t>and</w:t>
      </w:r>
      <w:r>
        <w:rPr>
          <w:color w:val="292425"/>
          <w:spacing w:val="-21"/>
          <w:w w:val="110"/>
        </w:rPr>
        <w:t> </w:t>
      </w:r>
      <w:r>
        <w:rPr>
          <w:color w:val="292425"/>
          <w:w w:val="110"/>
        </w:rPr>
        <w:t>saving</w:t>
      </w:r>
      <w:r>
        <w:rPr>
          <w:color w:val="292425"/>
          <w:spacing w:val="-21"/>
          <w:w w:val="110"/>
        </w:rPr>
        <w:t> </w:t>
      </w:r>
      <w:r>
        <w:rPr>
          <w:color w:val="292425"/>
          <w:w w:val="110"/>
        </w:rPr>
        <w:t>simply</w:t>
      </w:r>
      <w:r>
        <w:rPr>
          <w:color w:val="292425"/>
          <w:spacing w:val="-20"/>
          <w:w w:val="110"/>
        </w:rPr>
        <w:t> </w:t>
      </w:r>
      <w:r>
        <w:rPr>
          <w:color w:val="292425"/>
          <w:w w:val="110"/>
        </w:rPr>
        <w:t>reflects</w:t>
      </w:r>
      <w:r>
        <w:rPr>
          <w:color w:val="292425"/>
          <w:spacing w:val="-21"/>
          <w:w w:val="110"/>
        </w:rPr>
        <w:t> </w:t>
      </w:r>
      <w:r>
        <w:rPr>
          <w:color w:val="292425"/>
          <w:w w:val="110"/>
        </w:rPr>
        <w:t>this</w:t>
      </w:r>
      <w:r>
        <w:rPr>
          <w:color w:val="292425"/>
          <w:spacing w:val="-21"/>
          <w:w w:val="110"/>
        </w:rPr>
        <w:t> </w:t>
      </w:r>
      <w:r>
        <w:rPr>
          <w:color w:val="292425"/>
          <w:w w:val="110"/>
        </w:rPr>
        <w:t>element. The</w:t>
      </w:r>
      <w:r>
        <w:rPr>
          <w:color w:val="292425"/>
          <w:spacing w:val="-19"/>
          <w:w w:val="110"/>
        </w:rPr>
        <w:t> </w:t>
      </w:r>
      <w:r>
        <w:rPr>
          <w:color w:val="292425"/>
          <w:w w:val="110"/>
        </w:rPr>
        <w:t>saving</w:t>
      </w:r>
      <w:r>
        <w:rPr>
          <w:color w:val="292425"/>
          <w:spacing w:val="-19"/>
          <w:w w:val="110"/>
        </w:rPr>
        <w:t> </w:t>
      </w:r>
      <w:r>
        <w:rPr>
          <w:color w:val="292425"/>
          <w:w w:val="110"/>
        </w:rPr>
        <w:t>ratio</w:t>
      </w:r>
      <w:r>
        <w:rPr>
          <w:color w:val="292425"/>
          <w:spacing w:val="-18"/>
          <w:w w:val="110"/>
        </w:rPr>
        <w:t> </w:t>
      </w:r>
      <w:r>
        <w:rPr>
          <w:color w:val="292425"/>
          <w:w w:val="110"/>
        </w:rPr>
        <w:t>will</w:t>
      </w:r>
      <w:r>
        <w:rPr>
          <w:color w:val="292425"/>
          <w:spacing w:val="-19"/>
          <w:w w:val="110"/>
        </w:rPr>
        <w:t> </w:t>
      </w:r>
      <w:r>
        <w:rPr>
          <w:color w:val="292425"/>
          <w:w w:val="110"/>
        </w:rPr>
        <w:t>therefore</w:t>
      </w:r>
      <w:r>
        <w:rPr>
          <w:color w:val="292425"/>
          <w:spacing w:val="-18"/>
          <w:w w:val="110"/>
        </w:rPr>
        <w:t> </w:t>
      </w:r>
      <w:r>
        <w:rPr>
          <w:color w:val="292425"/>
          <w:spacing w:val="-3"/>
          <w:w w:val="110"/>
        </w:rPr>
        <w:t>tend</w:t>
      </w:r>
      <w:r>
        <w:rPr>
          <w:color w:val="292425"/>
          <w:spacing w:val="-19"/>
          <w:w w:val="110"/>
        </w:rPr>
        <w:t> </w:t>
      </w:r>
      <w:r>
        <w:rPr>
          <w:color w:val="292425"/>
          <w:spacing w:val="-4"/>
          <w:w w:val="110"/>
        </w:rPr>
        <w:t>to</w:t>
      </w:r>
      <w:r>
        <w:rPr>
          <w:color w:val="292425"/>
          <w:spacing w:val="-18"/>
          <w:w w:val="110"/>
        </w:rPr>
        <w:t> </w:t>
      </w:r>
      <w:r>
        <w:rPr>
          <w:color w:val="292425"/>
          <w:w w:val="110"/>
        </w:rPr>
        <w:t>be</w:t>
      </w:r>
      <w:r>
        <w:rPr>
          <w:color w:val="292425"/>
          <w:spacing w:val="-19"/>
          <w:w w:val="110"/>
        </w:rPr>
        <w:t> </w:t>
      </w:r>
      <w:r>
        <w:rPr>
          <w:color w:val="292425"/>
          <w:w w:val="110"/>
        </w:rPr>
        <w:t>higher</w:t>
      </w:r>
      <w:r>
        <w:rPr>
          <w:color w:val="292425"/>
          <w:spacing w:val="-18"/>
          <w:w w:val="110"/>
        </w:rPr>
        <w:t> </w:t>
      </w:r>
      <w:r>
        <w:rPr>
          <w:color w:val="292425"/>
          <w:w w:val="110"/>
        </w:rPr>
        <w:t>when</w:t>
      </w:r>
      <w:r>
        <w:rPr>
          <w:color w:val="292425"/>
          <w:spacing w:val="-19"/>
          <w:w w:val="110"/>
        </w:rPr>
        <w:t> </w:t>
      </w:r>
      <w:r>
        <w:rPr>
          <w:color w:val="292425"/>
          <w:w w:val="110"/>
        </w:rPr>
        <w:t>inflation is</w:t>
      </w:r>
      <w:r>
        <w:rPr>
          <w:color w:val="292425"/>
          <w:spacing w:val="-22"/>
          <w:w w:val="110"/>
        </w:rPr>
        <w:t> </w:t>
      </w:r>
      <w:r>
        <w:rPr>
          <w:color w:val="292425"/>
          <w:spacing w:val="-3"/>
          <w:w w:val="110"/>
        </w:rPr>
        <w:t>higher.</w:t>
      </w:r>
      <w:r>
        <w:rPr>
          <w:color w:val="292425"/>
          <w:spacing w:val="11"/>
          <w:w w:val="110"/>
        </w:rPr>
        <w:t> </w:t>
      </w:r>
      <w:r>
        <w:rPr>
          <w:color w:val="292425"/>
          <w:w w:val="110"/>
        </w:rPr>
        <w:t>Allowing</w:t>
      </w:r>
      <w:r>
        <w:rPr>
          <w:color w:val="292425"/>
          <w:spacing w:val="-22"/>
          <w:w w:val="110"/>
        </w:rPr>
        <w:t> </w:t>
      </w:r>
      <w:r>
        <w:rPr>
          <w:color w:val="292425"/>
          <w:w w:val="110"/>
        </w:rPr>
        <w:t>for</w:t>
      </w:r>
      <w:r>
        <w:rPr>
          <w:color w:val="292425"/>
          <w:spacing w:val="-22"/>
          <w:w w:val="110"/>
        </w:rPr>
        <w:t> </w:t>
      </w:r>
      <w:r>
        <w:rPr>
          <w:color w:val="292425"/>
          <w:w w:val="110"/>
        </w:rPr>
        <w:t>this</w:t>
      </w:r>
      <w:r>
        <w:rPr>
          <w:color w:val="292425"/>
          <w:spacing w:val="-22"/>
          <w:w w:val="110"/>
        </w:rPr>
        <w:t> </w:t>
      </w:r>
      <w:r>
        <w:rPr>
          <w:color w:val="292425"/>
          <w:w w:val="110"/>
        </w:rPr>
        <w:t>effect,</w:t>
      </w:r>
      <w:r>
        <w:rPr>
          <w:color w:val="292425"/>
          <w:spacing w:val="-22"/>
          <w:w w:val="110"/>
        </w:rPr>
        <w:t> </w:t>
      </w:r>
      <w:r>
        <w:rPr>
          <w:color w:val="292425"/>
          <w:w w:val="110"/>
        </w:rPr>
        <w:t>the</w:t>
      </w:r>
      <w:r>
        <w:rPr>
          <w:color w:val="292425"/>
          <w:spacing w:val="-22"/>
          <w:w w:val="110"/>
        </w:rPr>
        <w:t> </w:t>
      </w:r>
      <w:r>
        <w:rPr>
          <w:color w:val="292425"/>
          <w:w w:val="110"/>
        </w:rPr>
        <w:t>current</w:t>
      </w:r>
      <w:r>
        <w:rPr>
          <w:color w:val="292425"/>
          <w:spacing w:val="-22"/>
          <w:w w:val="110"/>
        </w:rPr>
        <w:t> </w:t>
      </w:r>
      <w:r>
        <w:rPr>
          <w:color w:val="292425"/>
          <w:w w:val="110"/>
        </w:rPr>
        <w:t>saving</w:t>
      </w:r>
      <w:r>
        <w:rPr>
          <w:color w:val="292425"/>
          <w:spacing w:val="-22"/>
          <w:w w:val="110"/>
        </w:rPr>
        <w:t> </w:t>
      </w:r>
      <w:r>
        <w:rPr>
          <w:color w:val="292425"/>
          <w:w w:val="110"/>
        </w:rPr>
        <w:t>ratio</w:t>
      </w:r>
      <w:r>
        <w:rPr>
          <w:color w:val="292425"/>
          <w:spacing w:val="-22"/>
          <w:w w:val="110"/>
        </w:rPr>
        <w:t> </w:t>
      </w:r>
      <w:r>
        <w:rPr>
          <w:color w:val="292425"/>
          <w:w w:val="110"/>
        </w:rPr>
        <w:t>does not</w:t>
      </w:r>
      <w:r>
        <w:rPr>
          <w:color w:val="292425"/>
          <w:spacing w:val="-11"/>
          <w:w w:val="110"/>
        </w:rPr>
        <w:t> </w:t>
      </w:r>
      <w:r>
        <w:rPr>
          <w:color w:val="292425"/>
          <w:w w:val="110"/>
        </w:rPr>
        <w:t>look</w:t>
      </w:r>
      <w:r>
        <w:rPr>
          <w:color w:val="292425"/>
          <w:spacing w:val="-10"/>
          <w:w w:val="110"/>
        </w:rPr>
        <w:t> </w:t>
      </w:r>
      <w:r>
        <w:rPr>
          <w:color w:val="292425"/>
          <w:w w:val="110"/>
        </w:rPr>
        <w:t>low</w:t>
      </w:r>
      <w:r>
        <w:rPr>
          <w:color w:val="292425"/>
          <w:spacing w:val="-11"/>
          <w:w w:val="110"/>
        </w:rPr>
        <w:t> </w:t>
      </w:r>
      <w:r>
        <w:rPr>
          <w:color w:val="292425"/>
          <w:spacing w:val="-3"/>
          <w:w w:val="110"/>
        </w:rPr>
        <w:t>by</w:t>
      </w:r>
      <w:r>
        <w:rPr>
          <w:color w:val="292425"/>
          <w:spacing w:val="-10"/>
          <w:w w:val="110"/>
        </w:rPr>
        <w:t> </w:t>
      </w:r>
      <w:r>
        <w:rPr>
          <w:color w:val="292425"/>
          <w:w w:val="110"/>
        </w:rPr>
        <w:t>historical</w:t>
      </w:r>
      <w:r>
        <w:rPr>
          <w:color w:val="292425"/>
          <w:spacing w:val="-10"/>
          <w:w w:val="110"/>
        </w:rPr>
        <w:t> </w:t>
      </w:r>
      <w:r>
        <w:rPr>
          <w:color w:val="292425"/>
          <w:w w:val="110"/>
        </w:rPr>
        <w:t>standards</w:t>
      </w:r>
      <w:r>
        <w:rPr>
          <w:color w:val="292425"/>
          <w:spacing w:val="-11"/>
          <w:w w:val="110"/>
        </w:rPr>
        <w:t> </w:t>
      </w:r>
      <w:r>
        <w:rPr>
          <w:color w:val="292425"/>
          <w:w w:val="110"/>
        </w:rPr>
        <w:t>(see</w:t>
      </w:r>
      <w:r>
        <w:rPr>
          <w:color w:val="292425"/>
          <w:spacing w:val="-10"/>
          <w:w w:val="110"/>
        </w:rPr>
        <w:t> </w:t>
      </w:r>
      <w:r>
        <w:rPr>
          <w:color w:val="292425"/>
          <w:w w:val="110"/>
        </w:rPr>
        <w:t>Chart</w:t>
      </w:r>
      <w:r>
        <w:rPr>
          <w:color w:val="292425"/>
          <w:spacing w:val="-10"/>
          <w:w w:val="110"/>
        </w:rPr>
        <w:t> </w:t>
      </w:r>
      <w:r>
        <w:rPr>
          <w:color w:val="292425"/>
          <w:w w:val="110"/>
        </w:rPr>
        <w:t>2.3).</w:t>
      </w:r>
      <w:r>
        <w:rPr>
          <w:color w:val="292425"/>
          <w:w w:val="110"/>
          <w:position w:val="5"/>
          <w:sz w:val="14"/>
        </w:rPr>
        <w:t>(1)</w:t>
      </w:r>
    </w:p>
    <w:p>
      <w:pPr>
        <w:pStyle w:val="BodyText"/>
        <w:spacing w:before="6"/>
        <w:rPr>
          <w:sz w:val="23"/>
        </w:rPr>
      </w:pPr>
    </w:p>
    <w:p>
      <w:pPr>
        <w:pStyle w:val="BodyText"/>
        <w:spacing w:line="292" w:lineRule="auto" w:before="1"/>
        <w:ind w:left="175" w:right="185"/>
      </w:pPr>
      <w:r>
        <w:rPr>
          <w:color w:val="292425"/>
          <w:w w:val="110"/>
        </w:rPr>
        <w:t>In</w:t>
      </w:r>
      <w:r>
        <w:rPr>
          <w:color w:val="292425"/>
          <w:spacing w:val="-14"/>
          <w:w w:val="110"/>
        </w:rPr>
        <w:t> </w:t>
      </w:r>
      <w:r>
        <w:rPr>
          <w:color w:val="292425"/>
          <w:w w:val="110"/>
        </w:rPr>
        <w:t>addition</w:t>
      </w:r>
      <w:r>
        <w:rPr>
          <w:color w:val="292425"/>
          <w:spacing w:val="-13"/>
          <w:w w:val="110"/>
        </w:rPr>
        <w:t> </w:t>
      </w:r>
      <w:r>
        <w:rPr>
          <w:color w:val="292425"/>
          <w:spacing w:val="-4"/>
          <w:w w:val="110"/>
        </w:rPr>
        <w:t>to</w:t>
      </w:r>
      <w:r>
        <w:rPr>
          <w:color w:val="292425"/>
          <w:spacing w:val="-13"/>
          <w:w w:val="110"/>
        </w:rPr>
        <w:t> </w:t>
      </w:r>
      <w:r>
        <w:rPr>
          <w:color w:val="292425"/>
          <w:w w:val="110"/>
        </w:rPr>
        <w:t>current</w:t>
      </w:r>
      <w:r>
        <w:rPr>
          <w:color w:val="292425"/>
          <w:spacing w:val="-13"/>
          <w:w w:val="110"/>
        </w:rPr>
        <w:t> </w:t>
      </w:r>
      <w:r>
        <w:rPr>
          <w:color w:val="292425"/>
          <w:w w:val="110"/>
        </w:rPr>
        <w:t>income,</w:t>
      </w:r>
      <w:r>
        <w:rPr>
          <w:color w:val="292425"/>
          <w:spacing w:val="-13"/>
          <w:w w:val="110"/>
        </w:rPr>
        <w:t> </w:t>
      </w:r>
      <w:r>
        <w:rPr>
          <w:color w:val="292425"/>
          <w:w w:val="110"/>
        </w:rPr>
        <w:t>expected</w:t>
      </w:r>
      <w:r>
        <w:rPr>
          <w:color w:val="292425"/>
          <w:spacing w:val="-13"/>
          <w:w w:val="110"/>
        </w:rPr>
        <w:t> </w:t>
      </w:r>
      <w:r>
        <w:rPr>
          <w:color w:val="292425"/>
          <w:w w:val="110"/>
        </w:rPr>
        <w:t>future</w:t>
      </w:r>
      <w:r>
        <w:rPr>
          <w:color w:val="292425"/>
          <w:spacing w:val="-14"/>
          <w:w w:val="110"/>
        </w:rPr>
        <w:t> </w:t>
      </w:r>
      <w:r>
        <w:rPr>
          <w:color w:val="292425"/>
          <w:w w:val="110"/>
        </w:rPr>
        <w:t>income</w:t>
      </w:r>
      <w:r>
        <w:rPr>
          <w:color w:val="292425"/>
          <w:spacing w:val="-13"/>
          <w:w w:val="110"/>
        </w:rPr>
        <w:t> </w:t>
      </w:r>
      <w:r>
        <w:rPr>
          <w:color w:val="292425"/>
          <w:w w:val="110"/>
        </w:rPr>
        <w:t>is</w:t>
      </w:r>
      <w:r>
        <w:rPr>
          <w:color w:val="292425"/>
          <w:spacing w:val="-13"/>
          <w:w w:val="110"/>
        </w:rPr>
        <w:t> </w:t>
      </w:r>
      <w:r>
        <w:rPr>
          <w:color w:val="292425"/>
          <w:w w:val="110"/>
        </w:rPr>
        <w:t>a</w:t>
      </w:r>
      <w:r>
        <w:rPr>
          <w:color w:val="292425"/>
          <w:spacing w:val="-13"/>
          <w:w w:val="110"/>
        </w:rPr>
        <w:t> </w:t>
      </w:r>
      <w:r>
        <w:rPr>
          <w:color w:val="292425"/>
          <w:spacing w:val="-4"/>
          <w:w w:val="110"/>
        </w:rPr>
        <w:t>key </w:t>
      </w:r>
      <w:r>
        <w:rPr>
          <w:color w:val="292425"/>
          <w:w w:val="110"/>
        </w:rPr>
        <w:t>determinant of consumption. But it is also likely </w:t>
      </w:r>
      <w:r>
        <w:rPr>
          <w:color w:val="292425"/>
          <w:spacing w:val="-4"/>
          <w:w w:val="110"/>
        </w:rPr>
        <w:t>to </w:t>
      </w:r>
      <w:r>
        <w:rPr>
          <w:color w:val="292425"/>
          <w:w w:val="110"/>
        </w:rPr>
        <w:t>be influenced </w:t>
      </w:r>
      <w:r>
        <w:rPr>
          <w:color w:val="292425"/>
          <w:spacing w:val="-3"/>
          <w:w w:val="110"/>
        </w:rPr>
        <w:t>by </w:t>
      </w:r>
      <w:r>
        <w:rPr>
          <w:color w:val="292425"/>
          <w:w w:val="110"/>
        </w:rPr>
        <w:t>the degree of uncertainty surrounding those expectations. If households are more uncertain about their future income, because there is a higher risk of becoming unemployed</w:t>
      </w:r>
      <w:r>
        <w:rPr>
          <w:color w:val="292425"/>
          <w:spacing w:val="-26"/>
          <w:w w:val="110"/>
        </w:rPr>
        <w:t> </w:t>
      </w:r>
      <w:r>
        <w:rPr>
          <w:color w:val="292425"/>
          <w:w w:val="110"/>
        </w:rPr>
        <w:t>for</w:t>
      </w:r>
      <w:r>
        <w:rPr>
          <w:color w:val="292425"/>
          <w:spacing w:val="-26"/>
          <w:w w:val="110"/>
        </w:rPr>
        <w:t> </w:t>
      </w:r>
      <w:r>
        <w:rPr>
          <w:color w:val="292425"/>
          <w:w w:val="110"/>
        </w:rPr>
        <w:t>example,</w:t>
      </w:r>
      <w:r>
        <w:rPr>
          <w:color w:val="292425"/>
          <w:spacing w:val="-26"/>
          <w:w w:val="110"/>
        </w:rPr>
        <w:t> </w:t>
      </w:r>
      <w:r>
        <w:rPr>
          <w:color w:val="292425"/>
          <w:w w:val="110"/>
        </w:rPr>
        <w:t>they</w:t>
      </w:r>
      <w:r>
        <w:rPr>
          <w:color w:val="292425"/>
          <w:spacing w:val="-26"/>
          <w:w w:val="110"/>
        </w:rPr>
        <w:t> </w:t>
      </w:r>
      <w:r>
        <w:rPr>
          <w:color w:val="292425"/>
          <w:spacing w:val="-3"/>
          <w:w w:val="110"/>
        </w:rPr>
        <w:t>may</w:t>
      </w:r>
      <w:r>
        <w:rPr>
          <w:color w:val="292425"/>
          <w:spacing w:val="-26"/>
          <w:w w:val="110"/>
        </w:rPr>
        <w:t> </w:t>
      </w:r>
      <w:r>
        <w:rPr>
          <w:color w:val="292425"/>
          <w:w w:val="110"/>
        </w:rPr>
        <w:t>wish</w:t>
      </w:r>
      <w:r>
        <w:rPr>
          <w:color w:val="292425"/>
          <w:spacing w:val="-26"/>
          <w:w w:val="110"/>
        </w:rPr>
        <w:t> </w:t>
      </w:r>
      <w:r>
        <w:rPr>
          <w:color w:val="292425"/>
          <w:spacing w:val="-4"/>
          <w:w w:val="110"/>
        </w:rPr>
        <w:t>to</w:t>
      </w:r>
      <w:r>
        <w:rPr>
          <w:color w:val="292425"/>
          <w:spacing w:val="-26"/>
          <w:w w:val="110"/>
        </w:rPr>
        <w:t> </w:t>
      </w:r>
      <w:r>
        <w:rPr>
          <w:color w:val="292425"/>
          <w:w w:val="110"/>
        </w:rPr>
        <w:t>build</w:t>
      </w:r>
      <w:r>
        <w:rPr>
          <w:color w:val="292425"/>
          <w:spacing w:val="-26"/>
          <w:w w:val="110"/>
        </w:rPr>
        <w:t> </w:t>
      </w:r>
      <w:r>
        <w:rPr>
          <w:color w:val="292425"/>
          <w:w w:val="110"/>
        </w:rPr>
        <w:t>up</w:t>
      </w:r>
      <w:r>
        <w:rPr>
          <w:color w:val="292425"/>
          <w:spacing w:val="-26"/>
          <w:w w:val="110"/>
        </w:rPr>
        <w:t> </w:t>
      </w:r>
      <w:r>
        <w:rPr>
          <w:color w:val="292425"/>
          <w:w w:val="110"/>
        </w:rPr>
        <w:t>additional wealth as a buffer against unfavourable changes in their circumstances in the future. Since the </w:t>
      </w:r>
      <w:r>
        <w:rPr>
          <w:color w:val="292425"/>
          <w:spacing w:val="-7"/>
          <w:w w:val="110"/>
        </w:rPr>
        <w:t>mid-1990s</w:t>
      </w:r>
      <w:r>
        <w:rPr>
          <w:color w:val="292425"/>
          <w:spacing w:val="-12"/>
          <w:w w:val="110"/>
        </w:rPr>
        <w:t> </w:t>
      </w:r>
      <w:r>
        <w:rPr>
          <w:color w:val="292425"/>
          <w:w w:val="110"/>
        </w:rPr>
        <w:t>income</w:t>
      </w:r>
    </w:p>
    <w:p>
      <w:pPr>
        <w:spacing w:after="0" w:line="292" w:lineRule="auto"/>
        <w:sectPr>
          <w:type w:val="continuous"/>
          <w:pgSz w:w="11900" w:h="16840"/>
          <w:pgMar w:top="1220" w:bottom="280" w:left="640" w:right="640"/>
          <w:cols w:num="2" w:equalWidth="0">
            <w:col w:w="4151" w:space="773"/>
            <w:col w:w="5696"/>
          </w:cols>
        </w:sectPr>
      </w:pPr>
    </w:p>
    <w:p>
      <w:pPr>
        <w:spacing w:line="107" w:lineRule="exact" w:before="0"/>
        <w:ind w:left="331" w:right="0" w:firstLine="0"/>
        <w:jc w:val="left"/>
        <w:rPr>
          <w:sz w:val="12"/>
        </w:rPr>
      </w:pPr>
      <w:r>
        <w:rPr>
          <w:color w:val="292425"/>
          <w:w w:val="110"/>
          <w:sz w:val="12"/>
        </w:rPr>
        <w:t>Percentage points</w:t>
      </w:r>
    </w:p>
    <w:p>
      <w:pPr>
        <w:spacing w:line="135" w:lineRule="exact" w:before="0"/>
        <w:ind w:left="189" w:right="0" w:firstLine="0"/>
        <w:jc w:val="left"/>
        <w:rPr>
          <w:sz w:val="12"/>
        </w:rPr>
      </w:pPr>
      <w:r>
        <w:rPr/>
        <w:pict>
          <v:line style="position:absolute;mso-position-horizontal-relative:page;mso-position-vertical-relative:paragraph;z-index:15913984" from="49.115002pt,3.062374pt" to="55.480002pt,3.062374pt" stroked="true" strokeweight=".5pt" strokecolor="#292425">
            <v:stroke dashstyle="solid"/>
            <w10:wrap type="none"/>
          </v:line>
        </w:pict>
      </w:r>
      <w:r>
        <w:rPr/>
        <w:pict>
          <v:group style="position:absolute;margin-left:61.345001pt;margin-top:4.253375pt;width:143.65pt;height:119.35pt;mso-position-horizontal-relative:page;mso-position-vertical-relative:paragraph;z-index:15916032" coordorigin="1227,85" coordsize="2873,2387">
            <v:shape style="position:absolute;left:1236;top:95;width:2853;height:2367" coordorigin="1237,95" coordsize="2853,2367" path="m1237,1819l1258,1654,1280,1471,1301,1434,1322,1452,1344,1416,1365,1379,1386,1397,1407,1508,1429,1434,1450,1397,1471,1324,1492,1288,1514,1269,1535,1269,1556,1324,1578,1343,1610,1214,1631,1232,1652,1232,1674,975,1695,994,1716,1049,1737,994,1759,664,1780,664,1801,554,1822,462,1865,205,1886,95,1908,150,1929,260,1950,297,1972,334,1993,352,2014,315,2078,315,2099,700,2120,829,2163,829,2185,957,2206,921,2227,866,2248,829,2270,847,2291,957,2312,1104,2333,1086,2355,1086,2376,1177,2397,1324,2419,1361,2440,1434,2461,1526,2504,1526,2525,1452,2546,1379,2568,1397,2589,1361,2610,1343,2631,1361,2653,1471,2674,1618,2696,1765,2717,1856,2738,1948,2759,2021,2781,1929,2802,1948,2823,1966,2844,1929,2866,1966,2908,2113,2930,2150,2972,2150,2994,2095,3015,1874,3036,1636,3057,1324,3079,1122,3100,1012,3121,884,3164,774,3207,829,3228,902,3249,1012,3270,1141,3292,1232,3334,1526,3355,1636,3377,1856,3398,1985,3419,2040,3440,2003,3462,1966,3483,2040,3505,2095,3526,2113,3547,2095,3568,2021,3611,1911,3632,1985,3653,1985,3675,1966,3718,1966,3749,2003,3771,2021,3792,2021,3813,2076,3834,2058,3856,2095,3877,2113,3898,2150,3920,2278,3941,2351,3962,2462,3984,2370,4005,2333,4026,2296,4047,2260,4069,2241,4090,2187e" filled="false" stroked="true" strokeweight="1.0pt" strokecolor="#ec2131">
              <v:path arrowok="t"/>
              <v:stroke dashstyle="solid"/>
            </v:shape>
            <v:shape style="position:absolute;left:1236;top:224;width:2853;height:1761" coordorigin="1237,225" coordsize="2853,1761" path="m1237,1802l1258,1728,1280,1692,1301,1600,1322,1637,1344,1747,1365,1820,1386,1912,1407,1857,1429,1655,1450,1563,1471,1435,1492,1417,1514,1472,1535,1398,1556,1270,1578,1105,1610,1215,1631,1178,1652,1215,1674,1123,1695,1087,1716,1032,1737,1050,1759,1105,1780,1087,1801,1050,1822,1142,1844,1270,1865,1344,1886,1508,1908,1398,1929,1398,1950,1215,1972,1087,1993,1013,2014,811,2035,940,2057,885,2078,720,2099,793,2120,518,2142,390,2163,408,2185,225,2206,243,2227,353,2248,445,2270,536,2291,518,2312,555,2355,811,2376,958,2397,1068,2419,1087,2440,1050,2461,1068,2483,940,2504,830,2525,848,2546,720,2568,793,2610,1050,2631,1160,2674,1252,2696,1325,2717,1417,2738,1527,2759,1637,2781,1692,2802,1783,2823,1875,2844,1930,2866,1894,2887,1912,2908,1710,2930,1582,2951,1453,2972,1344,2994,1344,3015,1288,3036,1197,3057,1087,3079,958,3100,848,3121,756,3142,647,3164,610,3185,555,3207,610,3228,628,3249,665,3270,720,3292,811,3313,940,3334,977,3355,1032,3377,958,3398,885,3419,903,3440,885,3462,885,3483,903,3505,922,3526,1013,3547,1087,3568,1068,3590,1068,3611,958,3632,1050,3653,1252,3675,1417,3696,1619,3718,1765,3749,1710,3771,1802,3792,1857,3813,1857,3834,1985,3856,1912,3877,1802,3898,1637,3920,1545,3941,1563,3962,1563,3984,1692,4005,1692,4026,1710,4047,1857,4069,1857,4090,1912e" filled="false" stroked="true" strokeweight="1pt" strokecolor="#0067a3">
              <v:path arrowok="t"/>
              <v:stroke dashstyle="solid"/>
            </v:shape>
            <v:shape style="position:absolute;left:2498;top:333;width:1575;height:120" type="#_x0000_t202" filled="false" stroked="false">
              <v:textbox inset="0,0,0,0">
                <w:txbxContent>
                  <w:p>
                    <w:pPr>
                      <w:spacing w:line="116" w:lineRule="exact" w:before="0"/>
                      <w:ind w:left="0" w:right="0" w:firstLine="0"/>
                      <w:jc w:val="left"/>
                      <w:rPr>
                        <w:sz w:val="12"/>
                      </w:rPr>
                    </w:pPr>
                    <w:r>
                      <w:rPr>
                        <w:color w:val="292425"/>
                        <w:w w:val="110"/>
                        <w:sz w:val="12"/>
                      </w:rPr>
                      <w:t>Saving</w:t>
                    </w:r>
                    <w:r>
                      <w:rPr>
                        <w:color w:val="292425"/>
                        <w:spacing w:val="-17"/>
                        <w:w w:val="110"/>
                        <w:sz w:val="12"/>
                      </w:rPr>
                      <w:t> </w:t>
                    </w:r>
                    <w:r>
                      <w:rPr>
                        <w:color w:val="292425"/>
                        <w:w w:val="110"/>
                        <w:sz w:val="12"/>
                      </w:rPr>
                      <w:t>ratio</w:t>
                    </w:r>
                    <w:r>
                      <w:rPr>
                        <w:color w:val="292425"/>
                        <w:spacing w:val="-15"/>
                        <w:w w:val="110"/>
                        <w:sz w:val="12"/>
                      </w:rPr>
                      <w:t> </w:t>
                    </w:r>
                    <w:r>
                      <w:rPr>
                        <w:color w:val="292425"/>
                        <w:w w:val="110"/>
                        <w:sz w:val="12"/>
                      </w:rPr>
                      <w:t>(right-hand</w:t>
                    </w:r>
                    <w:r>
                      <w:rPr>
                        <w:color w:val="292425"/>
                        <w:spacing w:val="-17"/>
                        <w:w w:val="110"/>
                        <w:sz w:val="12"/>
                      </w:rPr>
                      <w:t> </w:t>
                    </w:r>
                    <w:r>
                      <w:rPr>
                        <w:color w:val="292425"/>
                        <w:w w:val="110"/>
                        <w:sz w:val="12"/>
                      </w:rPr>
                      <w:t>scale)</w:t>
                    </w:r>
                  </w:p>
                </w:txbxContent>
              </v:textbox>
              <w10:wrap type="none"/>
            </v:shape>
            <v:shape style="position:absolute;left:1868;top:2221;width:1733;height:120" type="#_x0000_t202" filled="false" stroked="false">
              <v:textbox inset="0,0,0,0">
                <w:txbxContent>
                  <w:p>
                    <w:pPr>
                      <w:spacing w:line="116" w:lineRule="exact" w:before="0"/>
                      <w:ind w:left="0" w:right="0" w:firstLine="0"/>
                      <w:jc w:val="left"/>
                      <w:rPr>
                        <w:sz w:val="12"/>
                      </w:rPr>
                    </w:pPr>
                    <w:r>
                      <w:rPr>
                        <w:color w:val="292425"/>
                        <w:w w:val="105"/>
                        <w:sz w:val="12"/>
                      </w:rPr>
                      <w:t>Income volatility (left-hand scale)</w:t>
                    </w:r>
                  </w:p>
                </w:txbxContent>
              </v:textbox>
              <w10:wrap type="none"/>
            </v:shape>
            <w10:wrap type="none"/>
          </v:group>
        </w:pict>
      </w:r>
      <w:r>
        <w:rPr>
          <w:color w:val="292425"/>
          <w:w w:val="121"/>
          <w:sz w:val="12"/>
        </w:rPr>
        <w:t>5</w:t>
      </w:r>
    </w:p>
    <w:p>
      <w:pPr>
        <w:pStyle w:val="BodyText"/>
        <w:rPr>
          <w:sz w:val="12"/>
        </w:rPr>
      </w:pPr>
    </w:p>
    <w:p>
      <w:pPr>
        <w:pStyle w:val="BodyText"/>
        <w:rPr>
          <w:sz w:val="12"/>
        </w:rPr>
      </w:pPr>
    </w:p>
    <w:p>
      <w:pPr>
        <w:pStyle w:val="BodyText"/>
        <w:spacing w:before="6"/>
        <w:rPr>
          <w:sz w:val="13"/>
        </w:rPr>
      </w:pPr>
    </w:p>
    <w:p>
      <w:pPr>
        <w:spacing w:before="0"/>
        <w:ind w:left="189" w:right="0" w:firstLine="0"/>
        <w:jc w:val="left"/>
        <w:rPr>
          <w:sz w:val="12"/>
        </w:rPr>
      </w:pPr>
      <w:r>
        <w:rPr/>
        <w:pict>
          <v:line style="position:absolute;mso-position-horizontal-relative:page;mso-position-vertical-relative:paragraph;z-index:15913472" from="49.115002pt,3.134037pt" to="55.480002pt,3.134037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pStyle w:val="BodyText"/>
        <w:spacing w:before="9"/>
        <w:rPr>
          <w:sz w:val="14"/>
        </w:rPr>
      </w:pPr>
    </w:p>
    <w:p>
      <w:pPr>
        <w:spacing w:before="0"/>
        <w:ind w:left="189" w:right="0" w:firstLine="0"/>
        <w:jc w:val="left"/>
        <w:rPr>
          <w:sz w:val="12"/>
        </w:rPr>
      </w:pPr>
      <w:r>
        <w:rPr/>
        <w:pict>
          <v:line style="position:absolute;mso-position-horizontal-relative:page;mso-position-vertical-relative:paragraph;z-index:15912960" from="49.115002pt,3.230722pt" to="55.480002pt,3.230722pt" stroked="true" strokeweight=".5pt" strokecolor="#292425">
            <v:stroke dashstyle="solid"/>
            <w10:wrap type="none"/>
          </v:line>
        </w:pict>
      </w:r>
      <w:r>
        <w:rPr>
          <w:color w:val="292425"/>
          <w:w w:val="121"/>
          <w:sz w:val="12"/>
        </w:rPr>
        <w:t>3</w:t>
      </w:r>
    </w:p>
    <w:p>
      <w:pPr>
        <w:pStyle w:val="BodyText"/>
        <w:rPr>
          <w:sz w:val="12"/>
        </w:rPr>
      </w:pPr>
    </w:p>
    <w:p>
      <w:pPr>
        <w:pStyle w:val="BodyText"/>
        <w:rPr>
          <w:sz w:val="12"/>
        </w:rPr>
      </w:pPr>
    </w:p>
    <w:p>
      <w:pPr>
        <w:pStyle w:val="BodyText"/>
        <w:spacing w:before="6"/>
        <w:rPr>
          <w:sz w:val="13"/>
        </w:rPr>
      </w:pPr>
    </w:p>
    <w:p>
      <w:pPr>
        <w:spacing w:before="1"/>
        <w:ind w:left="189" w:right="0" w:firstLine="0"/>
        <w:jc w:val="left"/>
        <w:rPr>
          <w:sz w:val="12"/>
        </w:rPr>
      </w:pPr>
      <w:r>
        <w:rPr/>
        <w:pict>
          <v:line style="position:absolute;mso-position-horizontal-relative:page;mso-position-vertical-relative:paragraph;z-index:15912448" from="49.115002pt,3.220999pt" to="55.480002pt,3.220999pt" stroked="true" strokeweight=".5pt" strokecolor="#292425">
            <v:stroke dashstyle="solid"/>
            <w10:wrap type="none"/>
          </v:line>
        </w:pict>
      </w:r>
      <w:r>
        <w:rPr>
          <w:color w:val="292425"/>
          <w:w w:val="121"/>
          <w:sz w:val="12"/>
        </w:rPr>
        <w:t>2</w:t>
      </w:r>
    </w:p>
    <w:p>
      <w:pPr>
        <w:spacing w:line="106" w:lineRule="exact" w:before="0"/>
        <w:ind w:left="189" w:right="0" w:firstLine="0"/>
        <w:jc w:val="left"/>
        <w:rPr>
          <w:sz w:val="12"/>
        </w:rPr>
      </w:pPr>
      <w:r>
        <w:rPr/>
        <w:br w:type="column"/>
      </w:r>
      <w:r>
        <w:rPr>
          <w:color w:val="292425"/>
          <w:w w:val="105"/>
          <w:sz w:val="12"/>
        </w:rPr>
        <w:t>disposable income (b)</w:t>
      </w:r>
    </w:p>
    <w:p>
      <w:pPr>
        <w:spacing w:line="136" w:lineRule="exact" w:before="0"/>
        <w:ind w:left="1444" w:right="0" w:firstLine="0"/>
        <w:jc w:val="left"/>
        <w:rPr>
          <w:sz w:val="12"/>
        </w:rPr>
      </w:pPr>
      <w:r>
        <w:rPr/>
        <w:pict>
          <v:line style="position:absolute;mso-position-horizontal-relative:page;mso-position-vertical-relative:paragraph;z-index:15919616" from="210.856995pt,3.069851pt" to="217.356995pt,3.069851pt" stroked="true" strokeweight=".5pt" strokecolor="#292425">
            <v:stroke dashstyle="solid"/>
            <w10:wrap type="none"/>
          </v:line>
        </w:pict>
      </w:r>
      <w:r>
        <w:rPr>
          <w:color w:val="292425"/>
          <w:w w:val="120"/>
          <w:sz w:val="12"/>
        </w:rPr>
        <w:t>14</w:t>
      </w:r>
    </w:p>
    <w:p>
      <w:pPr>
        <w:pStyle w:val="BodyText"/>
        <w:rPr>
          <w:sz w:val="12"/>
        </w:rPr>
      </w:pPr>
    </w:p>
    <w:p>
      <w:pPr>
        <w:pStyle w:val="BodyText"/>
        <w:spacing w:before="2"/>
        <w:rPr>
          <w:sz w:val="11"/>
        </w:rPr>
      </w:pPr>
    </w:p>
    <w:p>
      <w:pPr>
        <w:spacing w:before="0"/>
        <w:ind w:left="0" w:right="38" w:firstLine="0"/>
        <w:jc w:val="right"/>
        <w:rPr>
          <w:sz w:val="12"/>
        </w:rPr>
      </w:pPr>
      <w:r>
        <w:rPr/>
        <w:pict>
          <v:line style="position:absolute;mso-position-horizontal-relative:page;mso-position-vertical-relative:paragraph;z-index:15919104" from="210.856995pt,3.043192pt" to="217.356995pt,3.043192pt" stroked="true" strokeweight=".5pt" strokecolor="#292425">
            <v:stroke dashstyle="solid"/>
            <w10:wrap type="none"/>
          </v:line>
        </w:pict>
      </w:r>
      <w:r>
        <w:rPr>
          <w:color w:val="292425"/>
          <w:spacing w:val="-1"/>
          <w:w w:val="120"/>
          <w:sz w:val="12"/>
        </w:rPr>
        <w:t>12</w:t>
      </w:r>
    </w:p>
    <w:p>
      <w:pPr>
        <w:pStyle w:val="BodyText"/>
        <w:rPr>
          <w:sz w:val="12"/>
        </w:rPr>
      </w:pPr>
    </w:p>
    <w:p>
      <w:pPr>
        <w:pStyle w:val="BodyText"/>
        <w:spacing w:before="7"/>
        <w:rPr>
          <w:sz w:val="12"/>
        </w:rPr>
      </w:pPr>
    </w:p>
    <w:p>
      <w:pPr>
        <w:spacing w:before="0"/>
        <w:ind w:left="0" w:right="38" w:firstLine="0"/>
        <w:jc w:val="right"/>
        <w:rPr>
          <w:sz w:val="12"/>
        </w:rPr>
      </w:pPr>
      <w:r>
        <w:rPr/>
        <w:pict>
          <v:line style="position:absolute;mso-position-horizontal-relative:page;mso-position-vertical-relative:paragraph;z-index:15918592" from="210.856995pt,3.170343pt" to="217.356995pt,3.170343pt" stroked="true" strokeweight=".5pt" strokecolor="#292425">
            <v:stroke dashstyle="solid"/>
            <w10:wrap type="none"/>
          </v:line>
        </w:pict>
      </w:r>
      <w:r>
        <w:rPr>
          <w:color w:val="292425"/>
          <w:spacing w:val="-1"/>
          <w:w w:val="120"/>
          <w:sz w:val="12"/>
        </w:rPr>
        <w:t>10</w:t>
      </w:r>
    </w:p>
    <w:p>
      <w:pPr>
        <w:pStyle w:val="BodyText"/>
        <w:rPr>
          <w:sz w:val="12"/>
        </w:rPr>
      </w:pPr>
    </w:p>
    <w:p>
      <w:pPr>
        <w:pStyle w:val="BodyText"/>
        <w:spacing w:before="2"/>
        <w:rPr>
          <w:sz w:val="11"/>
        </w:rPr>
      </w:pPr>
    </w:p>
    <w:p>
      <w:pPr>
        <w:spacing w:before="0"/>
        <w:ind w:left="0" w:right="38" w:firstLine="0"/>
        <w:jc w:val="right"/>
        <w:rPr>
          <w:sz w:val="12"/>
        </w:rPr>
      </w:pPr>
      <w:r>
        <w:rPr/>
        <w:pict>
          <v:line style="position:absolute;mso-position-horizontal-relative:page;mso-position-vertical-relative:paragraph;z-index:15918080" from="210.856995pt,3.01379pt" to="217.356995pt,3.01379pt" stroked="true" strokeweight=".5pt" strokecolor="#292425">
            <v:stroke dashstyle="solid"/>
            <w10:wrap type="none"/>
          </v:line>
        </w:pict>
      </w:r>
      <w:r>
        <w:rPr>
          <w:color w:val="292425"/>
          <w:w w:val="121"/>
          <w:sz w:val="12"/>
        </w:rPr>
        <w:t>8</w:t>
      </w:r>
    </w:p>
    <w:p>
      <w:pPr>
        <w:pStyle w:val="BodyText"/>
        <w:rPr>
          <w:sz w:val="12"/>
        </w:rPr>
      </w:pPr>
    </w:p>
    <w:p>
      <w:pPr>
        <w:pStyle w:val="BodyText"/>
        <w:spacing w:before="7"/>
        <w:rPr>
          <w:sz w:val="12"/>
        </w:rPr>
      </w:pPr>
    </w:p>
    <w:p>
      <w:pPr>
        <w:spacing w:before="1"/>
        <w:ind w:left="0" w:right="38" w:firstLine="0"/>
        <w:jc w:val="right"/>
        <w:rPr>
          <w:sz w:val="12"/>
        </w:rPr>
      </w:pPr>
      <w:r>
        <w:rPr/>
        <w:pict>
          <v:line style="position:absolute;mso-position-horizontal-relative:page;mso-position-vertical-relative:paragraph;z-index:15917568" from="210.856995pt,3.071536pt" to="217.356995pt,3.071536pt" stroked="true" strokeweight=".5pt" strokecolor="#292425">
            <v:stroke dashstyle="solid"/>
            <w10:wrap type="none"/>
          </v:line>
        </w:pict>
      </w:r>
      <w:r>
        <w:rPr>
          <w:color w:val="292425"/>
          <w:w w:val="121"/>
          <w:sz w:val="12"/>
        </w:rPr>
        <w:t>6</w:t>
      </w:r>
    </w:p>
    <w:p>
      <w:pPr>
        <w:pStyle w:val="BodyText"/>
        <w:rPr>
          <w:sz w:val="12"/>
        </w:rPr>
      </w:pPr>
    </w:p>
    <w:p>
      <w:pPr>
        <w:pStyle w:val="BodyText"/>
        <w:spacing w:before="11"/>
        <w:rPr>
          <w:sz w:val="10"/>
        </w:rPr>
      </w:pPr>
    </w:p>
    <w:p>
      <w:pPr>
        <w:spacing w:before="0"/>
        <w:ind w:left="0" w:right="38" w:firstLine="0"/>
        <w:jc w:val="right"/>
        <w:rPr>
          <w:sz w:val="12"/>
        </w:rPr>
      </w:pPr>
      <w:r>
        <w:rPr/>
        <w:pict>
          <v:line style="position:absolute;mso-position-horizontal-relative:page;mso-position-vertical-relative:paragraph;z-index:15917056" from="210.856995pt,3.112268pt" to="217.356995pt,3.112268pt" stroked="true" strokeweight=".5pt" strokecolor="#292425">
            <v:stroke dashstyle="solid"/>
            <w10:wrap type="none"/>
          </v:line>
        </w:pict>
      </w:r>
      <w:r>
        <w:rPr>
          <w:color w:val="292425"/>
          <w:w w:val="121"/>
          <w:sz w:val="12"/>
        </w:rPr>
        <w:t>4</w:t>
      </w:r>
    </w:p>
    <w:p>
      <w:pPr>
        <w:pStyle w:val="BodyText"/>
        <w:spacing w:line="292" w:lineRule="auto"/>
        <w:ind w:left="189" w:right="56"/>
      </w:pPr>
      <w:r>
        <w:rPr/>
        <w:br w:type="column"/>
      </w:r>
      <w:r>
        <w:rPr>
          <w:color w:val="292425"/>
          <w:w w:val="105"/>
        </w:rPr>
        <w:t>volatility has been low, which may have reduced households’ perceptions of income uncertainty in the future and led to a reduction in the saving ratio (see Chart 2.4). Macroeconomic stability may therefore allow households to sustain the current level of saving and increased indebtedness (see Section 1).</w:t>
      </w:r>
    </w:p>
    <w:p>
      <w:pPr>
        <w:pStyle w:val="BodyText"/>
        <w:spacing w:line="292" w:lineRule="auto"/>
        <w:ind w:left="189" w:right="206"/>
        <w:jc w:val="both"/>
      </w:pPr>
      <w:r>
        <w:rPr>
          <w:color w:val="292425"/>
          <w:w w:val="110"/>
        </w:rPr>
        <w:t>But</w:t>
      </w:r>
      <w:r>
        <w:rPr>
          <w:color w:val="292425"/>
          <w:spacing w:val="-21"/>
          <w:w w:val="110"/>
        </w:rPr>
        <w:t> </w:t>
      </w:r>
      <w:r>
        <w:rPr>
          <w:color w:val="292425"/>
          <w:w w:val="110"/>
        </w:rPr>
        <w:t>if</w:t>
      </w:r>
      <w:r>
        <w:rPr>
          <w:color w:val="292425"/>
          <w:spacing w:val="-20"/>
          <w:w w:val="110"/>
        </w:rPr>
        <w:t> </w:t>
      </w:r>
      <w:r>
        <w:rPr>
          <w:color w:val="292425"/>
          <w:w w:val="110"/>
        </w:rPr>
        <w:t>the</w:t>
      </w:r>
      <w:r>
        <w:rPr>
          <w:color w:val="292425"/>
          <w:spacing w:val="-20"/>
          <w:w w:val="110"/>
        </w:rPr>
        <w:t> </w:t>
      </w:r>
      <w:r>
        <w:rPr>
          <w:color w:val="292425"/>
          <w:w w:val="110"/>
        </w:rPr>
        <w:t>current</w:t>
      </w:r>
      <w:r>
        <w:rPr>
          <w:color w:val="292425"/>
          <w:spacing w:val="-20"/>
          <w:w w:val="110"/>
        </w:rPr>
        <w:t> </w:t>
      </w:r>
      <w:r>
        <w:rPr>
          <w:color w:val="292425"/>
          <w:w w:val="110"/>
        </w:rPr>
        <w:t>saving</w:t>
      </w:r>
      <w:r>
        <w:rPr>
          <w:color w:val="292425"/>
          <w:spacing w:val="-20"/>
          <w:w w:val="110"/>
        </w:rPr>
        <w:t> </w:t>
      </w:r>
      <w:r>
        <w:rPr>
          <w:color w:val="292425"/>
          <w:w w:val="110"/>
        </w:rPr>
        <w:t>ratio</w:t>
      </w:r>
      <w:r>
        <w:rPr>
          <w:color w:val="292425"/>
          <w:spacing w:val="-20"/>
          <w:w w:val="110"/>
        </w:rPr>
        <w:t> </w:t>
      </w:r>
      <w:r>
        <w:rPr>
          <w:color w:val="292425"/>
          <w:w w:val="110"/>
        </w:rPr>
        <w:t>reflects</w:t>
      </w:r>
      <w:r>
        <w:rPr>
          <w:color w:val="292425"/>
          <w:spacing w:val="-20"/>
          <w:w w:val="110"/>
        </w:rPr>
        <w:t> </w:t>
      </w:r>
      <w:r>
        <w:rPr>
          <w:color w:val="292425"/>
          <w:w w:val="110"/>
        </w:rPr>
        <w:t>unrealistic</w:t>
      </w:r>
      <w:r>
        <w:rPr>
          <w:color w:val="292425"/>
          <w:spacing w:val="-21"/>
          <w:w w:val="110"/>
        </w:rPr>
        <w:t> </w:t>
      </w:r>
      <w:r>
        <w:rPr>
          <w:color w:val="292425"/>
          <w:w w:val="110"/>
        </w:rPr>
        <w:t>expectations of</w:t>
      </w:r>
      <w:r>
        <w:rPr>
          <w:color w:val="292425"/>
          <w:spacing w:val="-29"/>
          <w:w w:val="110"/>
        </w:rPr>
        <w:t> </w:t>
      </w:r>
      <w:r>
        <w:rPr>
          <w:color w:val="292425"/>
          <w:w w:val="110"/>
        </w:rPr>
        <w:t>future</w:t>
      </w:r>
      <w:r>
        <w:rPr>
          <w:color w:val="292425"/>
          <w:spacing w:val="-29"/>
          <w:w w:val="110"/>
        </w:rPr>
        <w:t> </w:t>
      </w:r>
      <w:r>
        <w:rPr>
          <w:color w:val="292425"/>
          <w:w w:val="110"/>
        </w:rPr>
        <w:t>income</w:t>
      </w:r>
      <w:r>
        <w:rPr>
          <w:color w:val="292425"/>
          <w:spacing w:val="-28"/>
          <w:w w:val="110"/>
        </w:rPr>
        <w:t> </w:t>
      </w:r>
      <w:r>
        <w:rPr>
          <w:color w:val="292425"/>
          <w:w w:val="110"/>
        </w:rPr>
        <w:t>growth,</w:t>
      </w:r>
      <w:r>
        <w:rPr>
          <w:color w:val="292425"/>
          <w:spacing w:val="-29"/>
          <w:w w:val="110"/>
        </w:rPr>
        <w:t> </w:t>
      </w:r>
      <w:r>
        <w:rPr>
          <w:color w:val="292425"/>
          <w:w w:val="110"/>
        </w:rPr>
        <w:t>or</w:t>
      </w:r>
      <w:r>
        <w:rPr>
          <w:color w:val="292425"/>
          <w:spacing w:val="-29"/>
          <w:w w:val="110"/>
        </w:rPr>
        <w:t> </w:t>
      </w:r>
      <w:r>
        <w:rPr>
          <w:color w:val="292425"/>
          <w:w w:val="110"/>
        </w:rPr>
        <w:t>of</w:t>
      </w:r>
      <w:r>
        <w:rPr>
          <w:color w:val="292425"/>
          <w:spacing w:val="-28"/>
          <w:w w:val="110"/>
        </w:rPr>
        <w:t> </w:t>
      </w:r>
      <w:r>
        <w:rPr>
          <w:color w:val="292425"/>
          <w:w w:val="110"/>
        </w:rPr>
        <w:t>its</w:t>
      </w:r>
      <w:r>
        <w:rPr>
          <w:color w:val="292425"/>
          <w:spacing w:val="-29"/>
          <w:w w:val="110"/>
        </w:rPr>
        <w:t> </w:t>
      </w:r>
      <w:r>
        <w:rPr>
          <w:color w:val="292425"/>
          <w:w w:val="110"/>
        </w:rPr>
        <w:t>likely</w:t>
      </w:r>
      <w:r>
        <w:rPr>
          <w:color w:val="292425"/>
          <w:spacing w:val="-29"/>
          <w:w w:val="110"/>
        </w:rPr>
        <w:t> </w:t>
      </w:r>
      <w:r>
        <w:rPr>
          <w:color w:val="292425"/>
          <w:spacing w:val="-4"/>
          <w:w w:val="110"/>
        </w:rPr>
        <w:t>volatility,</w:t>
      </w:r>
      <w:r>
        <w:rPr>
          <w:color w:val="292425"/>
          <w:spacing w:val="-28"/>
          <w:w w:val="110"/>
        </w:rPr>
        <w:t> </w:t>
      </w:r>
      <w:r>
        <w:rPr>
          <w:color w:val="292425"/>
          <w:w w:val="110"/>
        </w:rPr>
        <w:t>consumption </w:t>
      </w:r>
      <w:r>
        <w:rPr>
          <w:color w:val="292425"/>
          <w:spacing w:val="-3"/>
          <w:w w:val="110"/>
        </w:rPr>
        <w:t>may</w:t>
      </w:r>
      <w:r>
        <w:rPr>
          <w:color w:val="292425"/>
          <w:spacing w:val="-28"/>
          <w:w w:val="110"/>
        </w:rPr>
        <w:t> </w:t>
      </w:r>
      <w:r>
        <w:rPr>
          <w:color w:val="292425"/>
          <w:w w:val="110"/>
        </w:rPr>
        <w:t>slow</w:t>
      </w:r>
      <w:r>
        <w:rPr>
          <w:color w:val="292425"/>
          <w:spacing w:val="-28"/>
          <w:w w:val="110"/>
        </w:rPr>
        <w:t> </w:t>
      </w:r>
      <w:r>
        <w:rPr>
          <w:color w:val="292425"/>
          <w:w w:val="110"/>
        </w:rPr>
        <w:t>more</w:t>
      </w:r>
      <w:r>
        <w:rPr>
          <w:color w:val="292425"/>
          <w:spacing w:val="-28"/>
          <w:w w:val="110"/>
        </w:rPr>
        <w:t> </w:t>
      </w:r>
      <w:r>
        <w:rPr>
          <w:color w:val="292425"/>
          <w:w w:val="110"/>
        </w:rPr>
        <w:t>sharply</w:t>
      </w:r>
      <w:r>
        <w:rPr>
          <w:color w:val="292425"/>
          <w:spacing w:val="-27"/>
          <w:w w:val="110"/>
        </w:rPr>
        <w:t> </w:t>
      </w:r>
      <w:r>
        <w:rPr>
          <w:color w:val="292425"/>
          <w:w w:val="110"/>
        </w:rPr>
        <w:t>as</w:t>
      </w:r>
      <w:r>
        <w:rPr>
          <w:color w:val="292425"/>
          <w:spacing w:val="-28"/>
          <w:w w:val="110"/>
        </w:rPr>
        <w:t> </w:t>
      </w:r>
      <w:r>
        <w:rPr>
          <w:color w:val="292425"/>
          <w:w w:val="110"/>
        </w:rPr>
        <w:t>these</w:t>
      </w:r>
      <w:r>
        <w:rPr>
          <w:color w:val="292425"/>
          <w:spacing w:val="-28"/>
          <w:w w:val="110"/>
        </w:rPr>
        <w:t> </w:t>
      </w:r>
      <w:r>
        <w:rPr>
          <w:color w:val="292425"/>
          <w:w w:val="110"/>
        </w:rPr>
        <w:t>expectations</w:t>
      </w:r>
      <w:r>
        <w:rPr>
          <w:color w:val="292425"/>
          <w:spacing w:val="-27"/>
          <w:w w:val="110"/>
        </w:rPr>
        <w:t> </w:t>
      </w:r>
      <w:r>
        <w:rPr>
          <w:color w:val="292425"/>
          <w:w w:val="110"/>
        </w:rPr>
        <w:t>are</w:t>
      </w:r>
      <w:r>
        <w:rPr>
          <w:color w:val="292425"/>
          <w:spacing w:val="-28"/>
          <w:w w:val="110"/>
        </w:rPr>
        <w:t> </w:t>
      </w:r>
      <w:r>
        <w:rPr>
          <w:color w:val="292425"/>
          <w:w w:val="110"/>
        </w:rPr>
        <w:t>disappointed.</w:t>
      </w:r>
    </w:p>
    <w:p>
      <w:pPr>
        <w:spacing w:after="0" w:line="292" w:lineRule="auto"/>
        <w:jc w:val="both"/>
        <w:sectPr>
          <w:type w:val="continuous"/>
          <w:pgSz w:w="11900" w:h="16840"/>
          <w:pgMar w:top="1220" w:bottom="280" w:left="640" w:right="640"/>
          <w:cols w:num="3" w:equalWidth="0">
            <w:col w:w="1297" w:space="1095"/>
            <w:col w:w="1630" w:space="888"/>
            <w:col w:w="5710"/>
          </w:cols>
        </w:sectPr>
      </w:pPr>
    </w:p>
    <w:p>
      <w:pPr>
        <w:pStyle w:val="BodyText"/>
        <w:spacing w:before="5"/>
        <w:rPr>
          <w:sz w:val="10"/>
        </w:rPr>
      </w:pPr>
    </w:p>
    <w:p>
      <w:pPr>
        <w:spacing w:before="0"/>
        <w:ind w:left="189" w:right="0" w:firstLine="0"/>
        <w:jc w:val="left"/>
        <w:rPr>
          <w:sz w:val="12"/>
        </w:rPr>
      </w:pPr>
      <w:r>
        <w:rPr/>
        <w:pict>
          <v:line style="position:absolute;mso-position-horizontal-relative:page;mso-position-vertical-relative:paragraph;z-index:15911936" from="49.115002pt,3.027694pt" to="55.480002pt,3.027694pt" stroked="true" strokeweight=".5pt" strokecolor="#292425">
            <v:stroke dashstyle="solid"/>
            <w10:wrap type="none"/>
          </v:line>
        </w:pict>
      </w:r>
      <w:r>
        <w:rPr>
          <w:color w:val="292425"/>
          <w:w w:val="121"/>
          <w:sz w:val="12"/>
        </w:rPr>
        <w:t>1</w:t>
      </w:r>
    </w:p>
    <w:p>
      <w:pPr>
        <w:spacing w:before="25"/>
        <w:ind w:left="3909" w:right="0" w:firstLine="0"/>
        <w:jc w:val="left"/>
        <w:rPr>
          <w:sz w:val="12"/>
        </w:rPr>
      </w:pPr>
      <w:r>
        <w:rPr/>
        <w:pict>
          <v:line style="position:absolute;mso-position-horizontal-relative:page;mso-position-vertical-relative:paragraph;z-index:15916544" from="210.856995pt,4.369427pt" to="217.356995pt,4.369427pt" stroked="true" strokeweight=".5pt" strokecolor="#292425">
            <v:stroke dashstyle="solid"/>
            <w10:wrap type="none"/>
          </v:line>
        </w:pict>
      </w:r>
      <w:r>
        <w:rPr>
          <w:color w:val="292425"/>
          <w:w w:val="121"/>
          <w:sz w:val="12"/>
        </w:rPr>
        <w:t>2</w:t>
      </w:r>
    </w:p>
    <w:p>
      <w:pPr>
        <w:pStyle w:val="BodyText"/>
        <w:rPr>
          <w:sz w:val="12"/>
        </w:rPr>
      </w:pPr>
    </w:p>
    <w:p>
      <w:pPr>
        <w:pStyle w:val="BodyText"/>
        <w:rPr>
          <w:sz w:val="11"/>
        </w:rPr>
      </w:pPr>
    </w:p>
    <w:p>
      <w:pPr>
        <w:tabs>
          <w:tab w:pos="3908" w:val="left" w:leader="none"/>
        </w:tabs>
        <w:spacing w:line="130" w:lineRule="exact" w:before="0"/>
        <w:ind w:left="189" w:right="0" w:firstLine="0"/>
        <w:jc w:val="left"/>
        <w:rPr>
          <w:sz w:val="12"/>
        </w:rPr>
      </w:pPr>
      <w:r>
        <w:rPr/>
        <w:pict>
          <v:shape style="position:absolute;margin-left:61.845001pt;margin-top:.148564pt;width:142.65pt;height:3.1pt;mso-position-horizontal-relative:page;mso-position-vertical-relative:paragraph;z-index:-21774336" coordorigin="1237,3" coordsize="2853,62" path="m1237,64l4090,64m1238,58l1238,3m1663,58l1663,3m2089,58l2089,3m2526,58l2526,3m2950,58l2950,3m3377,58l3377,3m3804,58l3804,3e" filled="false" stroked="true" strokeweight=".5pt" strokecolor="#292425">
            <v:path arrowok="t"/>
            <v:stroke dashstyle="solid"/>
            <w10:wrap type="none"/>
          </v:shape>
        </w:pict>
      </w:r>
      <w:r>
        <w:rPr/>
        <w:pict>
          <v:line style="position:absolute;mso-position-horizontal-relative:page;mso-position-vertical-relative:paragraph;z-index:-21768704" from="210.856995pt,3.148564pt" to="217.356995pt,3.148564pt" stroked="true" strokeweight=".5pt" strokecolor="#292425">
            <v:stroke dashstyle="solid"/>
            <w10:wrap type="none"/>
          </v:line>
        </w:pict>
      </w:r>
      <w:r>
        <w:rPr/>
        <w:pict>
          <v:line style="position:absolute;mso-position-horizontal-relative:page;mso-position-vertical-relative:paragraph;z-index:-21768192" from="55.480002pt,3.148564pt" to="49.115002pt,3.148564pt" stroked="true" strokeweight=".5pt" strokecolor="#292425">
            <v:stroke dashstyle="solid"/>
            <w10:wrap type="none"/>
          </v:line>
        </w:pict>
      </w:r>
      <w:r>
        <w:rPr>
          <w:color w:val="292425"/>
          <w:w w:val="120"/>
          <w:sz w:val="12"/>
        </w:rPr>
        <w:t>0</w:t>
        <w:tab/>
        <w:t>0</w:t>
      </w:r>
    </w:p>
    <w:p>
      <w:pPr>
        <w:tabs>
          <w:tab w:pos="1372" w:val="left" w:leader="none"/>
          <w:tab w:pos="1831" w:val="left" w:leader="none"/>
          <w:tab w:pos="2262" w:val="left" w:leader="none"/>
          <w:tab w:pos="2702" w:val="left" w:leader="none"/>
          <w:tab w:pos="3112" w:val="left" w:leader="none"/>
        </w:tabs>
        <w:spacing w:line="130" w:lineRule="exact" w:before="0"/>
        <w:ind w:left="521" w:right="0" w:firstLine="0"/>
        <w:jc w:val="left"/>
        <w:rPr>
          <w:sz w:val="12"/>
        </w:rPr>
      </w:pPr>
      <w:r>
        <w:rPr>
          <w:color w:val="292425"/>
          <w:w w:val="120"/>
          <w:sz w:val="12"/>
        </w:rPr>
        <w:t>1970   </w:t>
      </w:r>
      <w:r>
        <w:rPr>
          <w:color w:val="292425"/>
          <w:spacing w:val="25"/>
          <w:w w:val="120"/>
          <w:sz w:val="12"/>
        </w:rPr>
        <w:t> </w:t>
      </w:r>
      <w:r>
        <w:rPr>
          <w:color w:val="292425"/>
          <w:w w:val="120"/>
          <w:sz w:val="12"/>
        </w:rPr>
        <w:t>75</w:t>
        <w:tab/>
        <w:t>80</w:t>
        <w:tab/>
        <w:t>85</w:t>
        <w:tab/>
        <w:t>90</w:t>
        <w:tab/>
        <w:t>95</w:t>
        <w:tab/>
        <w:t>2000</w:t>
      </w:r>
    </w:p>
    <w:p>
      <w:pPr>
        <w:pStyle w:val="BodyText"/>
        <w:spacing w:before="1"/>
        <w:rPr>
          <w:sz w:val="19"/>
        </w:rPr>
      </w:pPr>
      <w:r>
        <w:rPr/>
        <w:br w:type="column"/>
      </w:r>
      <w:r>
        <w:rPr>
          <w:sz w:val="19"/>
        </w:rPr>
      </w:r>
    </w:p>
    <w:p>
      <w:pPr>
        <w:pStyle w:val="BodyText"/>
        <w:spacing w:line="292" w:lineRule="auto"/>
        <w:ind w:left="189" w:right="56"/>
      </w:pPr>
      <w:r>
        <w:rPr>
          <w:color w:val="292425"/>
          <w:w w:val="110"/>
        </w:rPr>
        <w:t>Household wealth is another key factor in determining consumption. Rising equity prices in Q2 boosted net financial wealth, which rose by 10.4% during the quarter, following</w:t>
      </w:r>
    </w:p>
    <w:p>
      <w:pPr>
        <w:spacing w:after="0" w:line="292" w:lineRule="auto"/>
        <w:sectPr>
          <w:type w:val="continuous"/>
          <w:pgSz w:w="11900" w:h="16840"/>
          <w:pgMar w:top="1220" w:bottom="280" w:left="640" w:right="640"/>
          <w:cols w:num="2" w:equalWidth="0">
            <w:col w:w="4022" w:space="888"/>
            <w:col w:w="5710"/>
          </w:cols>
        </w:sectPr>
      </w:pPr>
    </w:p>
    <w:p>
      <w:pPr>
        <w:pStyle w:val="ListParagraph"/>
        <w:numPr>
          <w:ilvl w:val="0"/>
          <w:numId w:val="11"/>
        </w:numPr>
        <w:tabs>
          <w:tab w:pos="416" w:val="left" w:leader="none"/>
        </w:tabs>
        <w:spacing w:line="129" w:lineRule="exact" w:before="25" w:after="0"/>
        <w:ind w:left="415" w:right="0" w:hanging="241"/>
        <w:jc w:val="left"/>
        <w:rPr>
          <w:sz w:val="12"/>
        </w:rPr>
      </w:pPr>
      <w:r>
        <w:rPr>
          <w:color w:val="292425"/>
          <w:w w:val="105"/>
          <w:sz w:val="12"/>
        </w:rPr>
        <w:t>Measured as a rolling five-year standard deviation of annual growth</w:t>
      </w:r>
      <w:r>
        <w:rPr>
          <w:color w:val="292425"/>
          <w:spacing w:val="-15"/>
          <w:w w:val="105"/>
          <w:sz w:val="12"/>
        </w:rPr>
        <w:t> </w:t>
      </w:r>
      <w:r>
        <w:rPr>
          <w:color w:val="292425"/>
          <w:spacing w:val="-3"/>
          <w:w w:val="105"/>
          <w:sz w:val="12"/>
        </w:rPr>
        <w:t>rates</w:t>
      </w:r>
    </w:p>
    <w:p>
      <w:pPr>
        <w:tabs>
          <w:tab w:pos="4965" w:val="left" w:leader="none"/>
          <w:tab w:pos="10479" w:val="left" w:leader="none"/>
        </w:tabs>
        <w:spacing w:line="102" w:lineRule="exact" w:before="0"/>
        <w:ind w:left="415" w:right="0" w:firstLine="0"/>
        <w:jc w:val="left"/>
        <w:rPr>
          <w:sz w:val="12"/>
        </w:rPr>
      </w:pPr>
      <w:r>
        <w:rPr>
          <w:color w:val="292425"/>
          <w:w w:val="110"/>
          <w:sz w:val="12"/>
        </w:rPr>
        <w:t>of</w:t>
      </w:r>
      <w:r>
        <w:rPr>
          <w:color w:val="292425"/>
          <w:spacing w:val="-19"/>
          <w:w w:val="110"/>
          <w:sz w:val="12"/>
        </w:rPr>
        <w:t> </w:t>
      </w:r>
      <w:r>
        <w:rPr>
          <w:color w:val="292425"/>
          <w:w w:val="110"/>
          <w:sz w:val="12"/>
        </w:rPr>
        <w:t>wages</w:t>
      </w:r>
      <w:r>
        <w:rPr>
          <w:color w:val="292425"/>
          <w:spacing w:val="-19"/>
          <w:w w:val="110"/>
          <w:sz w:val="12"/>
        </w:rPr>
        <w:t> </w:t>
      </w:r>
      <w:r>
        <w:rPr>
          <w:color w:val="292425"/>
          <w:w w:val="110"/>
          <w:sz w:val="12"/>
        </w:rPr>
        <w:t>and</w:t>
      </w:r>
      <w:r>
        <w:rPr>
          <w:color w:val="292425"/>
          <w:spacing w:val="-19"/>
          <w:w w:val="110"/>
          <w:sz w:val="12"/>
        </w:rPr>
        <w:t> </w:t>
      </w:r>
      <w:r>
        <w:rPr>
          <w:color w:val="292425"/>
          <w:w w:val="110"/>
          <w:sz w:val="12"/>
        </w:rPr>
        <w:t>salaries</w:t>
      </w:r>
      <w:r>
        <w:rPr>
          <w:color w:val="292425"/>
          <w:spacing w:val="-18"/>
          <w:w w:val="110"/>
          <w:sz w:val="12"/>
        </w:rPr>
        <w:t> </w:t>
      </w:r>
      <w:r>
        <w:rPr>
          <w:color w:val="292425"/>
          <w:w w:val="110"/>
          <w:sz w:val="12"/>
        </w:rPr>
        <w:t>deflated</w:t>
      </w:r>
      <w:r>
        <w:rPr>
          <w:color w:val="292425"/>
          <w:spacing w:val="-19"/>
          <w:w w:val="110"/>
          <w:sz w:val="12"/>
        </w:rPr>
        <w:t> </w:t>
      </w:r>
      <w:r>
        <w:rPr>
          <w:color w:val="292425"/>
          <w:w w:val="110"/>
          <w:sz w:val="12"/>
        </w:rPr>
        <w:t>by</w:t>
      </w:r>
      <w:r>
        <w:rPr>
          <w:color w:val="292425"/>
          <w:spacing w:val="-19"/>
          <w:w w:val="110"/>
          <w:sz w:val="12"/>
        </w:rPr>
        <w:t> </w:t>
      </w:r>
      <w:r>
        <w:rPr>
          <w:color w:val="292425"/>
          <w:w w:val="110"/>
          <w:sz w:val="12"/>
        </w:rPr>
        <w:t>the</w:t>
      </w:r>
      <w:r>
        <w:rPr>
          <w:color w:val="292425"/>
          <w:spacing w:val="-19"/>
          <w:w w:val="110"/>
          <w:sz w:val="12"/>
        </w:rPr>
        <w:t> </w:t>
      </w:r>
      <w:r>
        <w:rPr>
          <w:color w:val="292425"/>
          <w:w w:val="110"/>
          <w:sz w:val="12"/>
        </w:rPr>
        <w:t>household</w:t>
      </w:r>
      <w:r>
        <w:rPr>
          <w:color w:val="292425"/>
          <w:spacing w:val="-18"/>
          <w:w w:val="110"/>
          <w:sz w:val="12"/>
        </w:rPr>
        <w:t> </w:t>
      </w:r>
      <w:r>
        <w:rPr>
          <w:color w:val="292425"/>
          <w:w w:val="110"/>
          <w:sz w:val="12"/>
        </w:rPr>
        <w:t>consumption</w:t>
      </w:r>
      <w:r>
        <w:rPr>
          <w:color w:val="292425"/>
          <w:spacing w:val="-19"/>
          <w:w w:val="110"/>
          <w:sz w:val="12"/>
        </w:rPr>
        <w:t> </w:t>
      </w:r>
      <w:r>
        <w:rPr>
          <w:color w:val="292425"/>
          <w:w w:val="110"/>
          <w:sz w:val="12"/>
        </w:rPr>
        <w:t>deflator.</w:t>
      </w:r>
      <w:r>
        <w:rPr>
          <w:color w:val="292425"/>
          <w:sz w:val="12"/>
        </w:rPr>
        <w:tab/>
      </w:r>
      <w:r>
        <w:rPr>
          <w:color w:val="292425"/>
          <w:w w:val="101"/>
          <w:sz w:val="12"/>
          <w:u w:val="single" w:color="006BB6"/>
        </w:rPr>
        <w:t> </w:t>
      </w:r>
      <w:r>
        <w:rPr>
          <w:color w:val="292425"/>
          <w:sz w:val="12"/>
          <w:u w:val="single" w:color="006BB6"/>
        </w:rPr>
        <w:tab/>
      </w:r>
    </w:p>
    <w:p>
      <w:pPr>
        <w:spacing w:after="0" w:line="102" w:lineRule="exact"/>
        <w:jc w:val="left"/>
        <w:rPr>
          <w:sz w:val="12"/>
        </w:rPr>
        <w:sectPr>
          <w:type w:val="continuous"/>
          <w:pgSz w:w="11900" w:h="16840"/>
          <w:pgMar w:top="1220" w:bottom="280" w:left="640" w:right="640"/>
        </w:sectPr>
      </w:pPr>
    </w:p>
    <w:p>
      <w:pPr>
        <w:pStyle w:val="ListParagraph"/>
        <w:numPr>
          <w:ilvl w:val="0"/>
          <w:numId w:val="11"/>
        </w:numPr>
        <w:tabs>
          <w:tab w:pos="416" w:val="left" w:leader="none"/>
        </w:tabs>
        <w:spacing w:line="240" w:lineRule="auto" w:before="9" w:after="0"/>
        <w:ind w:left="415" w:right="0" w:hanging="241"/>
        <w:jc w:val="left"/>
        <w:rPr>
          <w:sz w:val="12"/>
        </w:rPr>
      </w:pPr>
      <w:r>
        <w:rPr>
          <w:color w:val="292425"/>
          <w:spacing w:val="-3"/>
          <w:w w:val="105"/>
          <w:sz w:val="12"/>
        </w:rPr>
        <w:t>Four-quarter </w:t>
      </w:r>
      <w:r>
        <w:rPr>
          <w:color w:val="292425"/>
          <w:w w:val="105"/>
          <w:sz w:val="12"/>
        </w:rPr>
        <w:t>moving average.</w:t>
      </w:r>
    </w:p>
    <w:p>
      <w:pPr>
        <w:pStyle w:val="ListParagraph"/>
        <w:numPr>
          <w:ilvl w:val="1"/>
          <w:numId w:val="11"/>
        </w:numPr>
        <w:tabs>
          <w:tab w:pos="416" w:val="left" w:leader="none"/>
        </w:tabs>
        <w:spacing w:line="136" w:lineRule="exact" w:before="0" w:after="0"/>
        <w:ind w:left="415" w:right="0" w:hanging="241"/>
        <w:jc w:val="left"/>
        <w:rPr>
          <w:i/>
          <w:sz w:val="14"/>
        </w:rPr>
      </w:pPr>
      <w:r>
        <w:rPr>
          <w:color w:val="292425"/>
          <w:spacing w:val="-1"/>
          <w:w w:val="102"/>
          <w:sz w:val="14"/>
        </w:rPr>
        <w:br w:type="column"/>
      </w:r>
      <w:r>
        <w:rPr>
          <w:color w:val="292425"/>
          <w:sz w:val="14"/>
        </w:rPr>
        <w:t>See</w:t>
      </w:r>
      <w:r>
        <w:rPr>
          <w:color w:val="292425"/>
          <w:spacing w:val="-5"/>
          <w:sz w:val="14"/>
        </w:rPr>
        <w:t> </w:t>
      </w:r>
      <w:r>
        <w:rPr>
          <w:color w:val="292425"/>
          <w:spacing w:val="-4"/>
          <w:sz w:val="14"/>
        </w:rPr>
        <w:t>Davey,</w:t>
      </w:r>
      <w:r>
        <w:rPr>
          <w:color w:val="292425"/>
          <w:spacing w:val="-5"/>
          <w:sz w:val="14"/>
        </w:rPr>
        <w:t> </w:t>
      </w:r>
      <w:r>
        <w:rPr>
          <w:color w:val="292425"/>
          <w:sz w:val="14"/>
        </w:rPr>
        <w:t>M</w:t>
      </w:r>
      <w:r>
        <w:rPr>
          <w:color w:val="292425"/>
          <w:spacing w:val="-4"/>
          <w:sz w:val="14"/>
        </w:rPr>
        <w:t> </w:t>
      </w:r>
      <w:r>
        <w:rPr>
          <w:color w:val="292425"/>
          <w:spacing w:val="-5"/>
          <w:sz w:val="14"/>
        </w:rPr>
        <w:t>(2001), </w:t>
      </w:r>
      <w:r>
        <w:rPr>
          <w:color w:val="292425"/>
          <w:sz w:val="14"/>
        </w:rPr>
        <w:t>‘Saving,</w:t>
      </w:r>
      <w:r>
        <w:rPr>
          <w:color w:val="292425"/>
          <w:spacing w:val="-4"/>
          <w:sz w:val="14"/>
        </w:rPr>
        <w:t> </w:t>
      </w:r>
      <w:r>
        <w:rPr>
          <w:color w:val="292425"/>
          <w:sz w:val="14"/>
        </w:rPr>
        <w:t>wealth</w:t>
      </w:r>
      <w:r>
        <w:rPr>
          <w:color w:val="292425"/>
          <w:spacing w:val="-5"/>
          <w:sz w:val="14"/>
        </w:rPr>
        <w:t> </w:t>
      </w:r>
      <w:r>
        <w:rPr>
          <w:color w:val="292425"/>
          <w:sz w:val="14"/>
        </w:rPr>
        <w:t>and</w:t>
      </w:r>
      <w:r>
        <w:rPr>
          <w:color w:val="292425"/>
          <w:spacing w:val="-4"/>
          <w:sz w:val="14"/>
        </w:rPr>
        <w:t> </w:t>
      </w:r>
      <w:r>
        <w:rPr>
          <w:color w:val="292425"/>
          <w:spacing w:val="-3"/>
          <w:sz w:val="14"/>
        </w:rPr>
        <w:t>consumption’,</w:t>
      </w:r>
      <w:r>
        <w:rPr>
          <w:color w:val="292425"/>
          <w:spacing w:val="-5"/>
          <w:sz w:val="14"/>
        </w:rPr>
        <w:t> </w:t>
      </w:r>
      <w:r>
        <w:rPr>
          <w:i/>
          <w:smallCaps/>
          <w:color w:val="292425"/>
          <w:sz w:val="14"/>
        </w:rPr>
        <w:t>Bank</w:t>
      </w:r>
      <w:r>
        <w:rPr>
          <w:i/>
          <w:smallCaps w:val="0"/>
          <w:color w:val="292425"/>
          <w:spacing w:val="-4"/>
          <w:sz w:val="14"/>
        </w:rPr>
        <w:t> </w:t>
      </w:r>
      <w:r>
        <w:rPr>
          <w:i/>
          <w:smallCaps w:val="0"/>
          <w:color w:val="292425"/>
          <w:sz w:val="14"/>
        </w:rPr>
        <w:t>of</w:t>
      </w:r>
      <w:r>
        <w:rPr>
          <w:i/>
          <w:smallCaps w:val="0"/>
          <w:color w:val="292425"/>
          <w:spacing w:val="-5"/>
          <w:sz w:val="14"/>
        </w:rPr>
        <w:t> </w:t>
      </w:r>
      <w:r>
        <w:rPr>
          <w:i/>
          <w:smallCaps/>
          <w:color w:val="292425"/>
          <w:sz w:val="14"/>
        </w:rPr>
        <w:t>England</w:t>
      </w:r>
      <w:r>
        <w:rPr>
          <w:i/>
          <w:smallCaps w:val="0"/>
          <w:color w:val="292425"/>
          <w:spacing w:val="-4"/>
          <w:sz w:val="14"/>
        </w:rPr>
        <w:t> </w:t>
      </w:r>
      <w:r>
        <w:rPr>
          <w:i/>
          <w:smallCaps/>
          <w:color w:val="292425"/>
          <w:sz w:val="14"/>
        </w:rPr>
        <w:t>Quarterl</w:t>
      </w:r>
      <w:r>
        <w:rPr>
          <w:i/>
          <w:smallCaps w:val="0"/>
          <w:color w:val="292425"/>
          <w:sz w:val="14"/>
        </w:rPr>
        <w:t>y</w:t>
      </w:r>
    </w:p>
    <w:p>
      <w:pPr>
        <w:spacing w:line="160" w:lineRule="exact" w:before="0"/>
        <w:ind w:left="415" w:right="0" w:firstLine="0"/>
        <w:jc w:val="left"/>
        <w:rPr>
          <w:sz w:val="14"/>
        </w:rPr>
      </w:pPr>
      <w:r>
        <w:rPr>
          <w:i/>
          <w:color w:val="292425"/>
          <w:w w:val="105"/>
          <w:sz w:val="14"/>
        </w:rPr>
        <w:t>Bulletin</w:t>
      </w:r>
      <w:r>
        <w:rPr>
          <w:color w:val="292425"/>
          <w:w w:val="105"/>
          <w:sz w:val="14"/>
        </w:rPr>
        <w:t>, Spring, pages 91–99 for a more detailed discussion.</w:t>
      </w:r>
    </w:p>
    <w:p>
      <w:pPr>
        <w:spacing w:after="0" w:line="160" w:lineRule="exact"/>
        <w:jc w:val="left"/>
        <w:rPr>
          <w:sz w:val="14"/>
        </w:rPr>
        <w:sectPr>
          <w:type w:val="continuous"/>
          <w:pgSz w:w="11900" w:h="16840"/>
          <w:pgMar w:top="1220" w:bottom="280" w:left="640" w:right="640"/>
          <w:cols w:num="2" w:equalWidth="0">
            <w:col w:w="1946" w:space="2868"/>
            <w:col w:w="5806"/>
          </w:cols>
        </w:sectPr>
      </w:pPr>
    </w:p>
    <w:p>
      <w:pPr>
        <w:pStyle w:val="BodyText"/>
      </w:pPr>
    </w:p>
    <w:p>
      <w:pPr>
        <w:pStyle w:val="Heading4"/>
        <w:spacing w:before="239"/>
        <w:ind w:left="1147" w:right="1156"/>
        <w:jc w:val="center"/>
        <w:rPr>
          <w:u w:val="none"/>
        </w:rPr>
      </w:pPr>
      <w:bookmarkStart w:name="Revisions to the National Accounts" w:id="23"/>
      <w:bookmarkEnd w:id="23"/>
      <w:r>
        <w:rPr>
          <w:u w:val="none"/>
        </w:rPr>
      </w:r>
      <w:bookmarkStart w:name="_bookmark7" w:id="24"/>
      <w:bookmarkEnd w:id="24"/>
      <w:r>
        <w:rPr>
          <w:u w:val="none"/>
        </w:rPr>
      </w:r>
      <w:r>
        <w:rPr>
          <w:color w:val="0092C0"/>
          <w:u w:val="none"/>
        </w:rPr>
        <w:t>Revisions to the National Accounts</w:t>
      </w:r>
    </w:p>
    <w:p>
      <w:pPr>
        <w:pStyle w:val="BodyText"/>
        <w:spacing w:before="8"/>
        <w:rPr>
          <w:rFonts w:ascii="Trebuchet MS"/>
          <w:sz w:val="26"/>
        </w:rPr>
      </w:pPr>
    </w:p>
    <w:p>
      <w:pPr>
        <w:spacing w:after="0"/>
        <w:rPr>
          <w:rFonts w:ascii="Trebuchet MS"/>
          <w:sz w:val="26"/>
        </w:rPr>
        <w:sectPr>
          <w:footerReference w:type="even" r:id="rId38"/>
          <w:footerReference w:type="default" r:id="rId39"/>
          <w:pgSz w:w="11900" w:h="16840"/>
          <w:pgMar w:footer="581" w:header="575" w:top="760" w:bottom="780" w:left="640" w:right="640"/>
          <w:pgNumType w:start="14"/>
        </w:sectPr>
      </w:pPr>
    </w:p>
    <w:p>
      <w:pPr>
        <w:pStyle w:val="BodyText"/>
        <w:spacing w:before="97"/>
        <w:ind w:left="420"/>
      </w:pPr>
      <w:r>
        <w:rPr>
          <w:color w:val="292425"/>
          <w:w w:val="110"/>
        </w:rPr>
        <w:t>The Q2 Quarterly National Accounts released on</w:t>
      </w:r>
    </w:p>
    <w:p>
      <w:pPr>
        <w:pStyle w:val="BodyText"/>
        <w:spacing w:line="249" w:lineRule="auto" w:before="10"/>
        <w:ind w:left="419" w:right="38"/>
      </w:pPr>
      <w:r>
        <w:rPr>
          <w:color w:val="292425"/>
          <w:w w:val="105"/>
        </w:rPr>
        <w:t>30 September contained significant methodological changes, as well as the usual round of annual revisions. There were three main sources of revisions:</w:t>
      </w:r>
    </w:p>
    <w:p>
      <w:pPr>
        <w:pStyle w:val="BodyText"/>
        <w:spacing w:before="101"/>
        <w:ind w:left="420"/>
        <w:rPr>
          <w:rFonts w:ascii="Trebuchet MS"/>
        </w:rPr>
      </w:pPr>
      <w:r>
        <w:rPr/>
        <w:br w:type="column"/>
      </w:r>
      <w:r>
        <w:rPr>
          <w:rFonts w:ascii="Trebuchet MS"/>
          <w:color w:val="0092C0"/>
        </w:rPr>
        <w:t>Chart A</w:t>
      </w:r>
    </w:p>
    <w:p>
      <w:pPr>
        <w:pStyle w:val="BodyText"/>
        <w:spacing w:before="8"/>
        <w:ind w:left="420"/>
        <w:rPr>
          <w:rFonts w:ascii="Trebuchet MS"/>
        </w:rPr>
      </w:pPr>
      <w:r>
        <w:rPr>
          <w:rFonts w:ascii="Trebuchet MS"/>
          <w:color w:val="0092C0"/>
        </w:rPr>
        <w:t>GDP volumes</w:t>
      </w:r>
    </w:p>
    <w:p>
      <w:pPr>
        <w:pStyle w:val="BodyText"/>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spacing w:before="82"/>
        <w:ind w:left="420" w:right="0" w:firstLine="0"/>
        <w:jc w:val="left"/>
        <w:rPr>
          <w:sz w:val="12"/>
        </w:rPr>
      </w:pPr>
      <w:r>
        <w:rPr>
          <w:color w:val="292425"/>
          <w:w w:val="110"/>
          <w:sz w:val="12"/>
        </w:rPr>
        <w:t>Percentage</w:t>
      </w:r>
      <w:r>
        <w:rPr>
          <w:color w:val="292425"/>
          <w:spacing w:val="-14"/>
          <w:w w:val="110"/>
          <w:sz w:val="12"/>
        </w:rPr>
        <w:t> </w:t>
      </w:r>
      <w:r>
        <w:rPr>
          <w:color w:val="292425"/>
          <w:w w:val="110"/>
          <w:sz w:val="12"/>
        </w:rPr>
        <w:t>changes</w:t>
      </w:r>
      <w:r>
        <w:rPr>
          <w:color w:val="292425"/>
          <w:spacing w:val="-12"/>
          <w:w w:val="110"/>
          <w:sz w:val="12"/>
        </w:rPr>
        <w:t> </w:t>
      </w:r>
      <w:r>
        <w:rPr>
          <w:color w:val="292425"/>
          <w:w w:val="110"/>
          <w:sz w:val="12"/>
        </w:rPr>
        <w:t>on</w:t>
      </w:r>
      <w:r>
        <w:rPr>
          <w:color w:val="292425"/>
          <w:spacing w:val="-13"/>
          <w:w w:val="110"/>
          <w:sz w:val="12"/>
        </w:rPr>
        <w:t> </w:t>
      </w:r>
      <w:r>
        <w:rPr>
          <w:color w:val="292425"/>
          <w:w w:val="110"/>
          <w:sz w:val="12"/>
        </w:rPr>
        <w:t>a</w:t>
      </w:r>
      <w:r>
        <w:rPr>
          <w:color w:val="292425"/>
          <w:spacing w:val="-12"/>
          <w:w w:val="110"/>
          <w:sz w:val="12"/>
        </w:rPr>
        <w:t> </w:t>
      </w:r>
      <w:r>
        <w:rPr>
          <w:color w:val="292425"/>
          <w:w w:val="110"/>
          <w:sz w:val="12"/>
        </w:rPr>
        <w:t>year</w:t>
      </w:r>
      <w:r>
        <w:rPr>
          <w:color w:val="292425"/>
          <w:spacing w:val="-11"/>
          <w:w w:val="110"/>
          <w:sz w:val="12"/>
        </w:rPr>
        <w:t> </w:t>
      </w:r>
      <w:r>
        <w:rPr>
          <w:color w:val="292425"/>
          <w:w w:val="110"/>
          <w:sz w:val="12"/>
        </w:rPr>
        <w:t>earlier</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5"/>
        <w:ind w:left="25" w:right="0" w:firstLine="0"/>
        <w:jc w:val="left"/>
        <w:rPr>
          <w:sz w:val="12"/>
        </w:rPr>
      </w:pPr>
      <w:r>
        <w:rPr>
          <w:color w:val="292425"/>
          <w:w w:val="115"/>
          <w:sz w:val="12"/>
        </w:rPr>
        <w:t>5.0</w:t>
      </w:r>
    </w:p>
    <w:p>
      <w:pPr>
        <w:spacing w:after="0"/>
        <w:jc w:val="left"/>
        <w:rPr>
          <w:sz w:val="12"/>
        </w:rPr>
        <w:sectPr>
          <w:type w:val="continuous"/>
          <w:pgSz w:w="11900" w:h="16840"/>
          <w:pgMar w:top="1220" w:bottom="280" w:left="640" w:right="640"/>
          <w:cols w:num="4" w:equalWidth="0">
            <w:col w:w="5035" w:space="105"/>
            <w:col w:w="1584" w:space="618"/>
            <w:col w:w="2293" w:space="39"/>
            <w:col w:w="946"/>
          </w:cols>
        </w:sectPr>
      </w:pPr>
    </w:p>
    <w:p>
      <w:pPr>
        <w:pStyle w:val="BodyText"/>
        <w:spacing w:before="6"/>
      </w:pPr>
    </w:p>
    <w:p>
      <w:pPr>
        <w:pStyle w:val="ListParagraph"/>
        <w:numPr>
          <w:ilvl w:val="0"/>
          <w:numId w:val="12"/>
        </w:numPr>
        <w:tabs>
          <w:tab w:pos="899" w:val="left" w:leader="none"/>
          <w:tab w:pos="900" w:val="left" w:leader="none"/>
        </w:tabs>
        <w:spacing w:line="249" w:lineRule="auto" w:before="0" w:after="0"/>
        <w:ind w:left="900" w:right="38" w:hanging="480"/>
        <w:jc w:val="left"/>
        <w:rPr>
          <w:sz w:val="14"/>
        </w:rPr>
      </w:pPr>
      <w:r>
        <w:rPr>
          <w:color w:val="292425"/>
          <w:w w:val="105"/>
          <w:sz w:val="20"/>
        </w:rPr>
        <w:t>These data </w:t>
      </w:r>
      <w:r>
        <w:rPr>
          <w:color w:val="292425"/>
          <w:spacing w:val="-3"/>
          <w:w w:val="105"/>
          <w:sz w:val="20"/>
        </w:rPr>
        <w:t>were </w:t>
      </w:r>
      <w:r>
        <w:rPr>
          <w:color w:val="292425"/>
          <w:w w:val="105"/>
          <w:sz w:val="20"/>
        </w:rPr>
        <w:t>the first </w:t>
      </w:r>
      <w:r>
        <w:rPr>
          <w:color w:val="292425"/>
          <w:spacing w:val="-4"/>
          <w:w w:val="105"/>
          <w:sz w:val="20"/>
        </w:rPr>
        <w:t>to </w:t>
      </w:r>
      <w:r>
        <w:rPr>
          <w:color w:val="292425"/>
          <w:w w:val="105"/>
          <w:sz w:val="20"/>
        </w:rPr>
        <w:t>be compiled using annual chain-linking. The weights used </w:t>
      </w:r>
      <w:r>
        <w:rPr>
          <w:color w:val="292425"/>
          <w:spacing w:val="-4"/>
          <w:w w:val="105"/>
          <w:sz w:val="20"/>
        </w:rPr>
        <w:t>to </w:t>
      </w:r>
      <w:r>
        <w:rPr>
          <w:color w:val="292425"/>
          <w:w w:val="105"/>
          <w:sz w:val="20"/>
        </w:rPr>
        <w:t>aggregate GDP components are now updated more </w:t>
      </w:r>
      <w:r>
        <w:rPr>
          <w:color w:val="292425"/>
          <w:spacing w:val="-3"/>
          <w:w w:val="105"/>
          <w:sz w:val="20"/>
        </w:rPr>
        <w:t>frequently, </w:t>
      </w:r>
      <w:r>
        <w:rPr>
          <w:color w:val="292425"/>
          <w:w w:val="105"/>
          <w:sz w:val="20"/>
        </w:rPr>
        <w:t>so that they more accurately reflect changes in the composition of GDP </w:t>
      </w:r>
      <w:r>
        <w:rPr>
          <w:color w:val="292425"/>
          <w:spacing w:val="-6"/>
          <w:w w:val="105"/>
          <w:sz w:val="20"/>
        </w:rPr>
        <w:t>over </w:t>
      </w:r>
      <w:r>
        <w:rPr>
          <w:color w:val="292425"/>
          <w:w w:val="105"/>
          <w:sz w:val="20"/>
        </w:rPr>
        <w:t>time.</w:t>
      </w:r>
      <w:r>
        <w:rPr>
          <w:color w:val="292425"/>
          <w:w w:val="105"/>
          <w:position w:val="5"/>
          <w:sz w:val="14"/>
        </w:rPr>
        <w:t>(1)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5"/>
        <w:ind w:left="0" w:right="0" w:firstLine="0"/>
        <w:jc w:val="right"/>
        <w:rPr>
          <w:sz w:val="12"/>
        </w:rPr>
      </w:pPr>
      <w:r>
        <w:rPr>
          <w:color w:val="292425"/>
          <w:w w:val="105"/>
          <w:sz w:val="12"/>
        </w:rPr>
        <w:t>Old</w:t>
      </w:r>
    </w:p>
    <w:p>
      <w:pPr>
        <w:pStyle w:val="BodyText"/>
        <w:rPr>
          <w:sz w:val="12"/>
        </w:rPr>
      </w:pPr>
      <w:r>
        <w:rPr/>
        <w:br w:type="column"/>
      </w:r>
      <w:r>
        <w:rPr>
          <w:sz w:val="12"/>
        </w:rPr>
      </w:r>
    </w:p>
    <w:p>
      <w:pPr>
        <w:pStyle w:val="BodyText"/>
        <w:spacing w:before="8"/>
        <w:rPr>
          <w:sz w:val="14"/>
        </w:rPr>
      </w:pPr>
    </w:p>
    <w:p>
      <w:pPr>
        <w:spacing w:before="1"/>
        <w:ind w:left="186" w:right="0" w:firstLine="0"/>
        <w:jc w:val="left"/>
        <w:rPr>
          <w:sz w:val="12"/>
        </w:rPr>
      </w:pPr>
      <w:r>
        <w:rPr>
          <w:color w:val="292425"/>
          <w:sz w:val="12"/>
        </w:rPr>
        <w:t>New</w:t>
      </w:r>
    </w:p>
    <w:p>
      <w:pPr>
        <w:pStyle w:val="BodyText"/>
        <w:spacing w:before="9"/>
        <w:rPr>
          <w:sz w:val="12"/>
        </w:rPr>
      </w:pPr>
      <w:r>
        <w:rPr/>
        <w:br w:type="column"/>
      </w:r>
      <w:r>
        <w:rPr>
          <w:sz w:val="12"/>
        </w:rPr>
      </w:r>
    </w:p>
    <w:p>
      <w:pPr>
        <w:spacing w:before="1"/>
        <w:ind w:left="420" w:right="0" w:firstLine="0"/>
        <w:jc w:val="left"/>
        <w:rPr>
          <w:sz w:val="12"/>
        </w:rPr>
      </w:pPr>
      <w:r>
        <w:rPr>
          <w:color w:val="292425"/>
          <w:w w:val="115"/>
          <w:sz w:val="12"/>
        </w:rPr>
        <w:t>4.5</w:t>
      </w:r>
    </w:p>
    <w:p>
      <w:pPr>
        <w:pStyle w:val="BodyText"/>
        <w:spacing w:before="9"/>
        <w:rPr>
          <w:sz w:val="13"/>
        </w:rPr>
      </w:pPr>
    </w:p>
    <w:p>
      <w:pPr>
        <w:spacing w:before="0"/>
        <w:ind w:left="420" w:right="0" w:firstLine="0"/>
        <w:jc w:val="left"/>
        <w:rPr>
          <w:sz w:val="12"/>
        </w:rPr>
      </w:pPr>
      <w:r>
        <w:rPr>
          <w:color w:val="292425"/>
          <w:w w:val="115"/>
          <w:sz w:val="12"/>
        </w:rPr>
        <w:t>4.0</w:t>
      </w:r>
    </w:p>
    <w:p>
      <w:pPr>
        <w:pStyle w:val="BodyText"/>
        <w:spacing w:before="7"/>
        <w:rPr>
          <w:sz w:val="12"/>
        </w:rPr>
      </w:pPr>
    </w:p>
    <w:p>
      <w:pPr>
        <w:spacing w:before="0"/>
        <w:ind w:left="420" w:right="0" w:firstLine="0"/>
        <w:jc w:val="left"/>
        <w:rPr>
          <w:sz w:val="12"/>
        </w:rPr>
      </w:pPr>
      <w:r>
        <w:rPr>
          <w:color w:val="292425"/>
          <w:w w:val="115"/>
          <w:sz w:val="12"/>
        </w:rPr>
        <w:t>3.5</w:t>
      </w:r>
    </w:p>
    <w:p>
      <w:pPr>
        <w:pStyle w:val="BodyText"/>
        <w:spacing w:before="4"/>
        <w:rPr>
          <w:sz w:val="12"/>
        </w:rPr>
      </w:pPr>
    </w:p>
    <w:p>
      <w:pPr>
        <w:spacing w:before="0"/>
        <w:ind w:left="420" w:right="0" w:firstLine="0"/>
        <w:jc w:val="left"/>
        <w:rPr>
          <w:sz w:val="12"/>
        </w:rPr>
      </w:pPr>
      <w:r>
        <w:rPr>
          <w:color w:val="292425"/>
          <w:w w:val="115"/>
          <w:sz w:val="12"/>
        </w:rPr>
        <w:t>3.0</w:t>
      </w:r>
    </w:p>
    <w:p>
      <w:pPr>
        <w:pStyle w:val="BodyText"/>
        <w:spacing w:before="10"/>
        <w:rPr>
          <w:sz w:val="13"/>
        </w:rPr>
      </w:pPr>
    </w:p>
    <w:p>
      <w:pPr>
        <w:spacing w:before="0"/>
        <w:ind w:left="420" w:right="0" w:firstLine="0"/>
        <w:jc w:val="left"/>
        <w:rPr>
          <w:sz w:val="12"/>
        </w:rPr>
      </w:pPr>
      <w:r>
        <w:rPr>
          <w:color w:val="292425"/>
          <w:w w:val="115"/>
          <w:sz w:val="12"/>
        </w:rPr>
        <w:t>2.5</w:t>
      </w:r>
    </w:p>
    <w:p>
      <w:pPr>
        <w:pStyle w:val="BodyText"/>
        <w:spacing w:before="9"/>
        <w:rPr>
          <w:sz w:val="12"/>
        </w:rPr>
      </w:pPr>
    </w:p>
    <w:p>
      <w:pPr>
        <w:spacing w:before="0"/>
        <w:ind w:left="420" w:right="0" w:firstLine="0"/>
        <w:jc w:val="left"/>
        <w:rPr>
          <w:sz w:val="12"/>
        </w:rPr>
      </w:pPr>
      <w:r>
        <w:rPr>
          <w:color w:val="292425"/>
          <w:w w:val="115"/>
          <w:sz w:val="12"/>
        </w:rPr>
        <w:t>2.0</w:t>
      </w:r>
    </w:p>
    <w:p>
      <w:pPr>
        <w:spacing w:after="0"/>
        <w:jc w:val="left"/>
        <w:rPr>
          <w:sz w:val="12"/>
        </w:rPr>
        <w:sectPr>
          <w:type w:val="continuous"/>
          <w:pgSz w:w="11900" w:h="16840"/>
          <w:pgMar w:top="1220" w:bottom="280" w:left="640" w:right="640"/>
          <w:cols w:num="4" w:equalWidth="0">
            <w:col w:w="4995" w:space="2251"/>
            <w:col w:w="607" w:space="40"/>
            <w:col w:w="451" w:space="934"/>
            <w:col w:w="1342"/>
          </w:cols>
        </w:sectPr>
      </w:pPr>
    </w:p>
    <w:p>
      <w:pPr>
        <w:pStyle w:val="ListParagraph"/>
        <w:numPr>
          <w:ilvl w:val="0"/>
          <w:numId w:val="13"/>
        </w:numPr>
        <w:tabs>
          <w:tab w:pos="899" w:val="left" w:leader="none"/>
          <w:tab w:pos="900" w:val="left" w:leader="none"/>
        </w:tabs>
        <w:spacing w:line="249" w:lineRule="auto" w:before="176" w:after="0"/>
        <w:ind w:left="900" w:right="38" w:hanging="480"/>
        <w:jc w:val="left"/>
        <w:rPr>
          <w:sz w:val="20"/>
        </w:rPr>
      </w:pPr>
      <w:r>
        <w:rPr>
          <w:color w:val="292425"/>
          <w:w w:val="110"/>
          <w:sz w:val="20"/>
        </w:rPr>
        <w:t>For</w:t>
      </w:r>
      <w:r>
        <w:rPr>
          <w:color w:val="292425"/>
          <w:spacing w:val="-23"/>
          <w:w w:val="110"/>
          <w:sz w:val="20"/>
        </w:rPr>
        <w:t> </w:t>
      </w:r>
      <w:r>
        <w:rPr>
          <w:color w:val="292425"/>
          <w:w w:val="110"/>
          <w:sz w:val="20"/>
        </w:rPr>
        <w:t>series</w:t>
      </w:r>
      <w:r>
        <w:rPr>
          <w:color w:val="292425"/>
          <w:spacing w:val="-23"/>
          <w:w w:val="110"/>
          <w:sz w:val="20"/>
        </w:rPr>
        <w:t> </w:t>
      </w:r>
      <w:r>
        <w:rPr>
          <w:color w:val="292425"/>
          <w:w w:val="110"/>
          <w:sz w:val="20"/>
        </w:rPr>
        <w:t>that</w:t>
      </w:r>
      <w:r>
        <w:rPr>
          <w:color w:val="292425"/>
          <w:spacing w:val="-22"/>
          <w:w w:val="110"/>
          <w:sz w:val="20"/>
        </w:rPr>
        <w:t> </w:t>
      </w:r>
      <w:r>
        <w:rPr>
          <w:color w:val="292425"/>
          <w:w w:val="110"/>
          <w:sz w:val="20"/>
        </w:rPr>
        <w:t>are</w:t>
      </w:r>
      <w:r>
        <w:rPr>
          <w:color w:val="292425"/>
          <w:spacing w:val="-23"/>
          <w:w w:val="110"/>
          <w:sz w:val="20"/>
        </w:rPr>
        <w:t> </w:t>
      </w:r>
      <w:r>
        <w:rPr>
          <w:color w:val="292425"/>
          <w:w w:val="110"/>
          <w:sz w:val="20"/>
        </w:rPr>
        <w:t>still</w:t>
      </w:r>
      <w:r>
        <w:rPr>
          <w:color w:val="292425"/>
          <w:spacing w:val="-22"/>
          <w:w w:val="110"/>
          <w:sz w:val="20"/>
        </w:rPr>
        <w:t> </w:t>
      </w:r>
      <w:r>
        <w:rPr>
          <w:color w:val="292425"/>
          <w:w w:val="110"/>
          <w:sz w:val="20"/>
        </w:rPr>
        <w:t>calculated</w:t>
      </w:r>
      <w:r>
        <w:rPr>
          <w:color w:val="292425"/>
          <w:spacing w:val="-23"/>
          <w:w w:val="110"/>
          <w:sz w:val="20"/>
        </w:rPr>
        <w:t> </w:t>
      </w:r>
      <w:r>
        <w:rPr>
          <w:color w:val="292425"/>
          <w:w w:val="110"/>
          <w:sz w:val="20"/>
        </w:rPr>
        <w:t>using</w:t>
      </w:r>
      <w:r>
        <w:rPr>
          <w:color w:val="292425"/>
          <w:spacing w:val="-22"/>
          <w:w w:val="110"/>
          <w:sz w:val="20"/>
        </w:rPr>
        <w:t> </w:t>
      </w:r>
      <w:r>
        <w:rPr>
          <w:color w:val="292425"/>
          <w:w w:val="110"/>
          <w:sz w:val="20"/>
        </w:rPr>
        <w:t>weights that are updated less</w:t>
      </w:r>
      <w:r>
        <w:rPr>
          <w:color w:val="292425"/>
          <w:spacing w:val="-27"/>
          <w:w w:val="110"/>
          <w:sz w:val="20"/>
        </w:rPr>
        <w:t> </w:t>
      </w:r>
      <w:r>
        <w:rPr>
          <w:color w:val="292425"/>
          <w:w w:val="110"/>
          <w:sz w:val="20"/>
        </w:rPr>
        <w:t>frequently—</w:t>
      </w:r>
    </w:p>
    <w:p>
      <w:pPr>
        <w:pStyle w:val="BodyText"/>
        <w:spacing w:line="249" w:lineRule="auto" w:before="1"/>
        <w:ind w:left="900" w:right="44"/>
      </w:pPr>
      <w:r>
        <w:rPr>
          <w:color w:val="292425"/>
          <w:w w:val="110"/>
        </w:rPr>
        <w:t>lower-level disaggregated price and volumes series—the base year for recent data has been moved from 1995 to 2000.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3"/>
        </w:rPr>
      </w:pPr>
    </w:p>
    <w:p>
      <w:pPr>
        <w:tabs>
          <w:tab w:pos="1214" w:val="left" w:leader="none"/>
          <w:tab w:pos="1623" w:val="left" w:leader="none"/>
          <w:tab w:pos="2032" w:val="left" w:leader="none"/>
          <w:tab w:pos="2439" w:val="left" w:leader="none"/>
          <w:tab w:pos="3256" w:val="left" w:leader="none"/>
          <w:tab w:pos="3663" w:val="left" w:leader="none"/>
          <w:tab w:pos="4072" w:val="left" w:leader="none"/>
        </w:tabs>
        <w:spacing w:before="1"/>
        <w:ind w:left="697" w:right="0" w:firstLine="0"/>
        <w:jc w:val="left"/>
        <w:rPr>
          <w:sz w:val="12"/>
        </w:rPr>
      </w:pPr>
      <w:r>
        <w:rPr>
          <w:color w:val="292425"/>
          <w:w w:val="120"/>
          <w:sz w:val="12"/>
        </w:rPr>
        <w:t>1995</w:t>
        <w:tab/>
        <w:t>96</w:t>
        <w:tab/>
        <w:t>97</w:t>
        <w:tab/>
        <w:t>98</w:t>
        <w:tab/>
        <w:t>99   </w:t>
      </w:r>
      <w:r>
        <w:rPr>
          <w:color w:val="292425"/>
          <w:spacing w:val="10"/>
          <w:w w:val="120"/>
          <w:sz w:val="12"/>
        </w:rPr>
        <w:t> </w:t>
      </w:r>
      <w:r>
        <w:rPr>
          <w:color w:val="292425"/>
          <w:w w:val="120"/>
          <w:sz w:val="12"/>
        </w:rPr>
        <w:t>2000</w:t>
        <w:tab/>
        <w:t>01</w:t>
        <w:tab/>
        <w:t>02</w:t>
        <w:tab/>
        <w:t>03</w:t>
      </w:r>
    </w:p>
    <w:p>
      <w:pPr>
        <w:pStyle w:val="BodyText"/>
        <w:spacing w:before="10"/>
        <w:rPr>
          <w:sz w:val="16"/>
        </w:rPr>
      </w:pPr>
    </w:p>
    <w:p>
      <w:pPr>
        <w:pStyle w:val="BodyText"/>
        <w:spacing w:line="196" w:lineRule="exact"/>
        <w:ind w:left="420"/>
      </w:pPr>
      <w:r>
        <w:rPr>
          <w:color w:val="292425"/>
          <w:w w:val="110"/>
        </w:rPr>
        <w:t>growth</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first</w:t>
      </w:r>
      <w:r>
        <w:rPr>
          <w:color w:val="292425"/>
          <w:spacing w:val="-13"/>
          <w:w w:val="110"/>
        </w:rPr>
        <w:t> </w:t>
      </w:r>
      <w:r>
        <w:rPr>
          <w:color w:val="292425"/>
          <w:spacing w:val="-5"/>
          <w:w w:val="110"/>
        </w:rPr>
        <w:t>two</w:t>
      </w:r>
      <w:r>
        <w:rPr>
          <w:color w:val="292425"/>
          <w:spacing w:val="-13"/>
          <w:w w:val="110"/>
        </w:rPr>
        <w:t> </w:t>
      </w:r>
      <w:r>
        <w:rPr>
          <w:color w:val="292425"/>
          <w:w w:val="110"/>
        </w:rPr>
        <w:t>quarters</w:t>
      </w:r>
      <w:r>
        <w:rPr>
          <w:color w:val="292425"/>
          <w:spacing w:val="-13"/>
          <w:w w:val="110"/>
        </w:rPr>
        <w:t> </w:t>
      </w:r>
      <w:r>
        <w:rPr>
          <w:color w:val="292425"/>
          <w:w w:val="110"/>
        </w:rPr>
        <w:t>of</w:t>
      </w:r>
      <w:r>
        <w:rPr>
          <w:color w:val="292425"/>
          <w:spacing w:val="-13"/>
          <w:w w:val="110"/>
        </w:rPr>
        <w:t> </w:t>
      </w:r>
      <w:r>
        <w:rPr>
          <w:color w:val="292425"/>
          <w:spacing w:val="-7"/>
          <w:w w:val="110"/>
        </w:rPr>
        <w:t>2003</w:t>
      </w:r>
      <w:r>
        <w:rPr>
          <w:color w:val="292425"/>
          <w:spacing w:val="-13"/>
          <w:w w:val="110"/>
        </w:rPr>
        <w:t> </w:t>
      </w:r>
      <w:r>
        <w:rPr>
          <w:color w:val="292425"/>
          <w:w w:val="110"/>
        </w:rPr>
        <w:t>is</w:t>
      </w:r>
      <w:r>
        <w:rPr>
          <w:color w:val="292425"/>
          <w:spacing w:val="-13"/>
          <w:w w:val="110"/>
        </w:rPr>
        <w:t> </w:t>
      </w:r>
      <w:r>
        <w:rPr>
          <w:color w:val="292425"/>
          <w:w w:val="110"/>
        </w:rPr>
        <w:t>now</w:t>
      </w:r>
    </w:p>
    <w:p>
      <w:pPr>
        <w:pStyle w:val="BodyText"/>
        <w:spacing w:before="5"/>
        <w:rPr>
          <w:sz w:val="11"/>
        </w:rPr>
      </w:pPr>
      <w:r>
        <w:rPr/>
        <w:br w:type="column"/>
      </w:r>
      <w:r>
        <w:rPr>
          <w:sz w:val="11"/>
        </w:rPr>
      </w:r>
    </w:p>
    <w:p>
      <w:pPr>
        <w:spacing w:before="0"/>
        <w:ind w:left="144" w:right="0" w:firstLine="0"/>
        <w:jc w:val="left"/>
        <w:rPr>
          <w:sz w:val="12"/>
        </w:rPr>
      </w:pPr>
      <w:r>
        <w:rPr>
          <w:color w:val="292425"/>
          <w:w w:val="115"/>
          <w:sz w:val="12"/>
        </w:rPr>
        <w:t>1.5</w:t>
      </w:r>
    </w:p>
    <w:p>
      <w:pPr>
        <w:pStyle w:val="BodyText"/>
        <w:spacing w:before="5"/>
        <w:rPr>
          <w:sz w:val="12"/>
        </w:rPr>
      </w:pPr>
    </w:p>
    <w:p>
      <w:pPr>
        <w:spacing w:before="0"/>
        <w:ind w:left="144" w:right="0" w:firstLine="0"/>
        <w:jc w:val="left"/>
        <w:rPr>
          <w:sz w:val="12"/>
        </w:rPr>
      </w:pPr>
      <w:r>
        <w:rPr>
          <w:color w:val="292425"/>
          <w:w w:val="115"/>
          <w:sz w:val="12"/>
        </w:rPr>
        <w:t>1.0</w:t>
      </w:r>
    </w:p>
    <w:p>
      <w:pPr>
        <w:pStyle w:val="BodyText"/>
        <w:spacing w:before="9"/>
        <w:rPr>
          <w:sz w:val="13"/>
        </w:rPr>
      </w:pPr>
    </w:p>
    <w:p>
      <w:pPr>
        <w:spacing w:before="0"/>
        <w:ind w:left="144" w:right="0" w:firstLine="0"/>
        <w:jc w:val="left"/>
        <w:rPr>
          <w:sz w:val="12"/>
        </w:rPr>
      </w:pPr>
      <w:r>
        <w:rPr>
          <w:color w:val="292425"/>
          <w:w w:val="115"/>
          <w:sz w:val="12"/>
        </w:rPr>
        <w:t>0.5</w:t>
      </w:r>
    </w:p>
    <w:p>
      <w:pPr>
        <w:pStyle w:val="BodyText"/>
        <w:spacing w:before="9"/>
        <w:rPr>
          <w:sz w:val="12"/>
        </w:rPr>
      </w:pPr>
    </w:p>
    <w:p>
      <w:pPr>
        <w:spacing w:before="1"/>
        <w:ind w:left="144" w:right="0" w:firstLine="0"/>
        <w:jc w:val="left"/>
        <w:rPr>
          <w:sz w:val="12"/>
        </w:rPr>
      </w:pPr>
      <w:r>
        <w:rPr>
          <w:color w:val="292425"/>
          <w:w w:val="115"/>
          <w:sz w:val="12"/>
        </w:rPr>
        <w:t>0.0</w:t>
      </w:r>
    </w:p>
    <w:p>
      <w:pPr>
        <w:spacing w:after="0"/>
        <w:jc w:val="left"/>
        <w:rPr>
          <w:sz w:val="12"/>
        </w:rPr>
        <w:sectPr>
          <w:type w:val="continuous"/>
          <w:pgSz w:w="11900" w:h="16840"/>
          <w:pgMar w:top="1220" w:bottom="280" w:left="640" w:right="640"/>
          <w:cols w:num="3" w:equalWidth="0">
            <w:col w:w="4977" w:space="153"/>
            <w:col w:w="4384" w:space="40"/>
            <w:col w:w="1066"/>
          </w:cols>
        </w:sectPr>
      </w:pPr>
    </w:p>
    <w:p>
      <w:pPr>
        <w:pStyle w:val="ListParagraph"/>
        <w:numPr>
          <w:ilvl w:val="0"/>
          <w:numId w:val="14"/>
        </w:numPr>
        <w:tabs>
          <w:tab w:pos="899" w:val="left" w:leader="none"/>
          <w:tab w:pos="900" w:val="left" w:leader="none"/>
        </w:tabs>
        <w:spacing w:line="195" w:lineRule="exact" w:before="0" w:after="0"/>
        <w:ind w:left="900" w:right="0" w:hanging="480"/>
        <w:jc w:val="left"/>
        <w:rPr>
          <w:sz w:val="20"/>
        </w:rPr>
      </w:pPr>
      <w:r>
        <w:rPr>
          <w:color w:val="292425"/>
          <w:w w:val="105"/>
          <w:sz w:val="20"/>
        </w:rPr>
        <w:t>New data from annual </w:t>
      </w:r>
      <w:r>
        <w:rPr>
          <w:color w:val="292425"/>
          <w:spacing w:val="-3"/>
          <w:w w:val="105"/>
          <w:sz w:val="20"/>
        </w:rPr>
        <w:t>surveys </w:t>
      </w:r>
      <w:r>
        <w:rPr>
          <w:color w:val="292425"/>
          <w:w w:val="105"/>
          <w:sz w:val="20"/>
        </w:rPr>
        <w:t>and</w:t>
      </w:r>
      <w:r>
        <w:rPr>
          <w:color w:val="292425"/>
          <w:spacing w:val="1"/>
          <w:w w:val="105"/>
          <w:sz w:val="20"/>
        </w:rPr>
        <w:t> </w:t>
      </w:r>
      <w:r>
        <w:rPr>
          <w:color w:val="292425"/>
          <w:spacing w:val="-3"/>
          <w:w w:val="105"/>
          <w:sz w:val="20"/>
        </w:rPr>
        <w:t>improved</w:t>
      </w:r>
    </w:p>
    <w:p>
      <w:pPr>
        <w:pStyle w:val="BodyText"/>
        <w:spacing w:line="249" w:lineRule="auto" w:before="10"/>
        <w:ind w:left="900" w:right="17"/>
      </w:pPr>
      <w:r>
        <w:rPr>
          <w:color w:val="292425"/>
          <w:w w:val="110"/>
        </w:rPr>
        <w:t>data sources have been incorporated. These include estimates for missing trader</w:t>
      </w:r>
    </w:p>
    <w:p>
      <w:pPr>
        <w:pStyle w:val="BodyText"/>
        <w:spacing w:line="249" w:lineRule="auto" w:before="1"/>
        <w:ind w:left="900" w:right="506"/>
        <w:rPr>
          <w:sz w:val="14"/>
        </w:rPr>
      </w:pPr>
      <w:r>
        <w:rPr>
          <w:color w:val="292425"/>
          <w:w w:val="105"/>
        </w:rPr>
        <w:t>intra-community (MTIC) </w:t>
      </w:r>
      <w:r>
        <w:rPr>
          <w:color w:val="292425"/>
          <w:spacing w:val="-9"/>
          <w:w w:val="105"/>
        </w:rPr>
        <w:t>VAT </w:t>
      </w:r>
      <w:r>
        <w:rPr>
          <w:color w:val="292425"/>
          <w:w w:val="105"/>
        </w:rPr>
        <w:t>fraud on imports.</w:t>
      </w:r>
      <w:r>
        <w:rPr>
          <w:color w:val="292425"/>
          <w:w w:val="105"/>
          <w:position w:val="5"/>
          <w:sz w:val="14"/>
        </w:rPr>
        <w:t>(2)</w:t>
      </w:r>
    </w:p>
    <w:p>
      <w:pPr>
        <w:pStyle w:val="BodyText"/>
        <w:rPr>
          <w:sz w:val="21"/>
        </w:rPr>
      </w:pPr>
    </w:p>
    <w:p>
      <w:pPr>
        <w:pStyle w:val="BodyText"/>
        <w:spacing w:line="249" w:lineRule="auto" w:before="1"/>
        <w:ind w:left="420" w:right="406"/>
      </w:pPr>
      <w:r>
        <w:rPr>
          <w:color w:val="292425"/>
          <w:w w:val="110"/>
        </w:rPr>
        <w:t>The </w:t>
      </w:r>
      <w:r>
        <w:rPr>
          <w:color w:val="292425"/>
          <w:spacing w:val="-3"/>
          <w:w w:val="110"/>
        </w:rPr>
        <w:t>level </w:t>
      </w:r>
      <w:r>
        <w:rPr>
          <w:color w:val="292425"/>
          <w:w w:val="110"/>
        </w:rPr>
        <w:t>of GDP at current </w:t>
      </w:r>
      <w:r>
        <w:rPr>
          <w:color w:val="292425"/>
          <w:spacing w:val="-2"/>
          <w:w w:val="110"/>
        </w:rPr>
        <w:t>market </w:t>
      </w:r>
      <w:r>
        <w:rPr>
          <w:color w:val="292425"/>
          <w:w w:val="110"/>
        </w:rPr>
        <w:t>prices in </w:t>
      </w:r>
      <w:r>
        <w:rPr>
          <w:color w:val="292425"/>
          <w:spacing w:val="-7"/>
          <w:w w:val="110"/>
        </w:rPr>
        <w:t>2003 </w:t>
      </w:r>
      <w:r>
        <w:rPr>
          <w:color w:val="292425"/>
          <w:w w:val="110"/>
        </w:rPr>
        <w:t>Q2 is now 0.4% higher than previously estimated</w:t>
      </w:r>
      <w:r>
        <w:rPr>
          <w:color w:val="292425"/>
          <w:spacing w:val="-33"/>
          <w:w w:val="110"/>
        </w:rPr>
        <w:t> </w:t>
      </w:r>
      <w:r>
        <w:rPr>
          <w:color w:val="292425"/>
          <w:w w:val="110"/>
        </w:rPr>
        <w:t>(see</w:t>
      </w:r>
      <w:r>
        <w:rPr>
          <w:color w:val="292425"/>
          <w:spacing w:val="-33"/>
          <w:w w:val="110"/>
        </w:rPr>
        <w:t> </w:t>
      </w:r>
      <w:r>
        <w:rPr>
          <w:color w:val="292425"/>
          <w:spacing w:val="-5"/>
          <w:w w:val="110"/>
        </w:rPr>
        <w:t>Table</w:t>
      </w:r>
      <w:r>
        <w:rPr>
          <w:color w:val="292425"/>
          <w:spacing w:val="-33"/>
          <w:w w:val="110"/>
        </w:rPr>
        <w:t> </w:t>
      </w:r>
      <w:r>
        <w:rPr>
          <w:color w:val="292425"/>
          <w:w w:val="110"/>
        </w:rPr>
        <w:t>1).</w:t>
      </w:r>
      <w:r>
        <w:rPr>
          <w:color w:val="292425"/>
          <w:spacing w:val="-10"/>
          <w:w w:val="110"/>
        </w:rPr>
        <w:t> </w:t>
      </w:r>
      <w:r>
        <w:rPr>
          <w:color w:val="292425"/>
          <w:spacing w:val="-3"/>
          <w:w w:val="110"/>
        </w:rPr>
        <w:t>Volumes</w:t>
      </w:r>
      <w:r>
        <w:rPr>
          <w:color w:val="292425"/>
          <w:spacing w:val="-33"/>
          <w:w w:val="110"/>
        </w:rPr>
        <w:t> </w:t>
      </w:r>
      <w:r>
        <w:rPr>
          <w:color w:val="292425"/>
          <w:w w:val="110"/>
        </w:rPr>
        <w:t>levels</w:t>
      </w:r>
      <w:r>
        <w:rPr>
          <w:color w:val="292425"/>
          <w:spacing w:val="-33"/>
          <w:w w:val="110"/>
        </w:rPr>
        <w:t> </w:t>
      </w:r>
      <w:r>
        <w:rPr>
          <w:color w:val="292425"/>
          <w:w w:val="110"/>
        </w:rPr>
        <w:t>before</w:t>
      </w:r>
    </w:p>
    <w:p>
      <w:pPr>
        <w:pStyle w:val="BodyText"/>
        <w:spacing w:line="249" w:lineRule="auto" w:before="2"/>
        <w:ind w:left="420" w:right="17"/>
      </w:pPr>
      <w:r>
        <w:rPr>
          <w:color w:val="292425"/>
          <w:w w:val="105"/>
        </w:rPr>
        <w:t>and after the revisions are not strictly comparable. But the cumulative growth of real GDP between 1948 and 2003 Q2 is now estimated to have been</w:t>
      </w:r>
    </w:p>
    <w:p>
      <w:pPr>
        <w:pStyle w:val="BodyText"/>
        <w:spacing w:before="2"/>
        <w:ind w:left="420"/>
      </w:pPr>
      <w:r>
        <w:rPr>
          <w:color w:val="292425"/>
          <w:w w:val="110"/>
        </w:rPr>
        <w:t>0.9 percentage points higher.</w:t>
      </w:r>
    </w:p>
    <w:p>
      <w:pPr>
        <w:pStyle w:val="BodyText"/>
        <w:spacing w:before="2"/>
        <w:rPr>
          <w:sz w:val="21"/>
        </w:rPr>
      </w:pPr>
    </w:p>
    <w:p>
      <w:pPr>
        <w:pStyle w:val="BodyText"/>
        <w:spacing w:before="1"/>
        <w:ind w:left="410"/>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80"/>
        </w:rPr>
        <w:t>1</w:t>
      </w:r>
    </w:p>
    <w:p>
      <w:pPr>
        <w:pStyle w:val="BodyText"/>
        <w:spacing w:before="7"/>
        <w:ind w:left="410"/>
        <w:rPr>
          <w:rFonts w:ascii="Trebuchet MS"/>
        </w:rPr>
      </w:pPr>
      <w:r>
        <w:rPr>
          <w:rFonts w:ascii="Trebuchet MS"/>
          <w:color w:val="0092C0"/>
        </w:rPr>
        <w:t>Revisions to demand components of GDP</w:t>
      </w:r>
    </w:p>
    <w:p>
      <w:pPr>
        <w:spacing w:before="105"/>
        <w:ind w:left="410" w:right="0" w:firstLine="0"/>
        <w:jc w:val="left"/>
        <w:rPr>
          <w:sz w:val="14"/>
        </w:rPr>
      </w:pPr>
      <w:r>
        <w:rPr>
          <w:color w:val="292425"/>
          <w:w w:val="110"/>
          <w:sz w:val="14"/>
        </w:rPr>
        <w:t>Percentage changes to the level in 2003 Q2</w:t>
      </w:r>
    </w:p>
    <w:p>
      <w:pPr>
        <w:tabs>
          <w:tab w:pos="2959" w:val="left" w:leader="none"/>
        </w:tabs>
        <w:spacing w:before="119"/>
        <w:ind w:left="2090" w:right="0" w:firstLine="0"/>
        <w:jc w:val="left"/>
        <w:rPr>
          <w:sz w:val="12"/>
        </w:rPr>
      </w:pPr>
      <w:r>
        <w:rPr>
          <w:color w:val="292425"/>
          <w:spacing w:val="-3"/>
          <w:w w:val="105"/>
          <w:sz w:val="14"/>
          <w:u w:val="single" w:color="292425"/>
        </w:rPr>
        <w:t>Values</w:t>
      </w:r>
      <w:r>
        <w:rPr>
          <w:color w:val="292425"/>
          <w:spacing w:val="-3"/>
          <w:w w:val="105"/>
          <w:sz w:val="14"/>
        </w:rPr>
        <w:tab/>
      </w:r>
      <w:r>
        <w:rPr>
          <w:color w:val="292425"/>
          <w:spacing w:val="-3"/>
          <w:w w:val="105"/>
          <w:sz w:val="14"/>
          <w:u w:val="single" w:color="292425"/>
        </w:rPr>
        <w:t>Volumes </w:t>
      </w:r>
      <w:r>
        <w:rPr>
          <w:color w:val="292425"/>
          <w:w w:val="105"/>
          <w:sz w:val="12"/>
          <w:u w:val="single" w:color="292425"/>
        </w:rPr>
        <w:t>(a)</w:t>
      </w:r>
    </w:p>
    <w:p>
      <w:pPr>
        <w:spacing w:before="119"/>
        <w:ind w:left="410" w:right="0" w:firstLine="0"/>
        <w:jc w:val="left"/>
        <w:rPr>
          <w:sz w:val="14"/>
        </w:rPr>
      </w:pPr>
      <w:r>
        <w:rPr/>
        <w:pict>
          <v:shape style="position:absolute;margin-left:49.999802pt;margin-top:13.840922pt;width:320.9pt;height:77.4pt;mso-position-horizontal-relative:page;mso-position-vertical-relative:paragraph;z-index:1592217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1"/>
                    <w:gridCol w:w="911"/>
                    <w:gridCol w:w="2825"/>
                    <w:gridCol w:w="1193"/>
                  </w:tblGrid>
                  <w:tr>
                    <w:trPr>
                      <w:trHeight w:val="147" w:hRule="atLeast"/>
                    </w:trPr>
                    <w:tc>
                      <w:tcPr>
                        <w:tcW w:w="1491" w:type="dxa"/>
                        <w:shd w:val="clear" w:color="auto" w:fill="BDDFED"/>
                      </w:tcPr>
                      <w:p>
                        <w:pPr>
                          <w:pStyle w:val="TableParagraph"/>
                          <w:spacing w:line="127" w:lineRule="exact"/>
                          <w:ind w:left="290"/>
                          <w:rPr>
                            <w:rFonts w:ascii="Times New Roman"/>
                            <w:sz w:val="12"/>
                          </w:rPr>
                        </w:pPr>
                        <w:r>
                          <w:rPr>
                            <w:rFonts w:ascii="Times New Roman"/>
                            <w:color w:val="292425"/>
                            <w:w w:val="105"/>
                            <w:sz w:val="14"/>
                          </w:rPr>
                          <w:t>Household </w:t>
                        </w:r>
                        <w:r>
                          <w:rPr>
                            <w:rFonts w:ascii="Times New Roman"/>
                            <w:color w:val="292425"/>
                            <w:w w:val="105"/>
                            <w:sz w:val="12"/>
                          </w:rPr>
                          <w:t>(b)</w:t>
                        </w:r>
                      </w:p>
                    </w:tc>
                    <w:tc>
                      <w:tcPr>
                        <w:tcW w:w="911" w:type="dxa"/>
                        <w:shd w:val="clear" w:color="auto" w:fill="BDDFED"/>
                      </w:tcPr>
                      <w:p>
                        <w:pPr>
                          <w:pStyle w:val="TableParagraph"/>
                          <w:spacing w:line="127" w:lineRule="exact"/>
                          <w:ind w:left="337" w:right="331"/>
                          <w:jc w:val="center"/>
                          <w:rPr>
                            <w:rFonts w:ascii="Times New Roman"/>
                            <w:sz w:val="14"/>
                          </w:rPr>
                        </w:pPr>
                        <w:r>
                          <w:rPr>
                            <w:rFonts w:ascii="Times New Roman"/>
                            <w:color w:val="292425"/>
                            <w:w w:val="115"/>
                            <w:sz w:val="14"/>
                          </w:rPr>
                          <w:t>0.1</w:t>
                        </w:r>
                      </w:p>
                    </w:tc>
                    <w:tc>
                      <w:tcPr>
                        <w:tcW w:w="2825" w:type="dxa"/>
                        <w:shd w:val="clear" w:color="auto" w:fill="BDDFED"/>
                      </w:tcPr>
                      <w:p>
                        <w:pPr>
                          <w:pStyle w:val="TableParagraph"/>
                          <w:spacing w:line="127" w:lineRule="exact"/>
                          <w:ind w:left="368"/>
                          <w:rPr>
                            <w:rFonts w:ascii="Times New Roman"/>
                            <w:sz w:val="14"/>
                          </w:rPr>
                        </w:pPr>
                        <w:r>
                          <w:rPr>
                            <w:rFonts w:ascii="Times New Roman"/>
                            <w:color w:val="292425"/>
                            <w:w w:val="115"/>
                            <w:sz w:val="14"/>
                          </w:rPr>
                          <w:t>-2.5</w:t>
                        </w:r>
                      </w:p>
                    </w:tc>
                    <w:tc>
                      <w:tcPr>
                        <w:tcW w:w="1193" w:type="dxa"/>
                        <w:shd w:val="clear" w:color="auto" w:fill="BDDFED"/>
                      </w:tcPr>
                      <w:p>
                        <w:pPr>
                          <w:pStyle w:val="TableParagraph"/>
                          <w:spacing w:line="116" w:lineRule="exact"/>
                          <w:ind w:left="359"/>
                          <w:rPr>
                            <w:rFonts w:ascii="Times New Roman"/>
                            <w:sz w:val="12"/>
                          </w:rPr>
                        </w:pPr>
                        <w:r>
                          <w:rPr>
                            <w:rFonts w:ascii="Times New Roman"/>
                            <w:color w:val="292425"/>
                            <w:w w:val="110"/>
                            <w:sz w:val="12"/>
                          </w:rPr>
                          <w:t>Consumption</w:t>
                        </w:r>
                      </w:p>
                    </w:tc>
                  </w:tr>
                  <w:tr>
                    <w:trPr>
                      <w:trHeight w:val="220" w:hRule="atLeast"/>
                    </w:trPr>
                    <w:tc>
                      <w:tcPr>
                        <w:tcW w:w="1491" w:type="dxa"/>
                        <w:shd w:val="clear" w:color="auto" w:fill="BDDFED"/>
                      </w:tcPr>
                      <w:p>
                        <w:pPr>
                          <w:pStyle w:val="TableParagraph"/>
                          <w:spacing w:line="136" w:lineRule="exact"/>
                          <w:ind w:left="290"/>
                          <w:rPr>
                            <w:rFonts w:ascii="Times New Roman"/>
                            <w:sz w:val="14"/>
                          </w:rPr>
                        </w:pPr>
                        <w:r>
                          <w:rPr>
                            <w:rFonts w:ascii="Times New Roman"/>
                            <w:color w:val="292425"/>
                            <w:w w:val="110"/>
                            <w:sz w:val="14"/>
                          </w:rPr>
                          <w:t>Government</w:t>
                        </w:r>
                      </w:p>
                    </w:tc>
                    <w:tc>
                      <w:tcPr>
                        <w:tcW w:w="911" w:type="dxa"/>
                        <w:shd w:val="clear" w:color="auto" w:fill="BDDFED"/>
                      </w:tcPr>
                      <w:p>
                        <w:pPr>
                          <w:pStyle w:val="TableParagraph"/>
                          <w:spacing w:line="136" w:lineRule="exact"/>
                          <w:ind w:left="337" w:right="331"/>
                          <w:jc w:val="center"/>
                          <w:rPr>
                            <w:rFonts w:ascii="Times New Roman"/>
                            <w:sz w:val="14"/>
                          </w:rPr>
                        </w:pPr>
                        <w:r>
                          <w:rPr>
                            <w:rFonts w:ascii="Times New Roman"/>
                            <w:color w:val="292425"/>
                            <w:w w:val="115"/>
                            <w:sz w:val="14"/>
                          </w:rPr>
                          <w:t>1.6</w:t>
                        </w:r>
                      </w:p>
                    </w:tc>
                    <w:tc>
                      <w:tcPr>
                        <w:tcW w:w="2825" w:type="dxa"/>
                        <w:shd w:val="clear" w:color="auto" w:fill="BDDFED"/>
                      </w:tcPr>
                      <w:p>
                        <w:pPr>
                          <w:pStyle w:val="TableParagraph"/>
                          <w:spacing w:line="136" w:lineRule="exact"/>
                          <w:ind w:left="368"/>
                          <w:rPr>
                            <w:rFonts w:ascii="Times New Roman"/>
                            <w:sz w:val="14"/>
                          </w:rPr>
                        </w:pPr>
                        <w:r>
                          <w:rPr>
                            <w:rFonts w:ascii="Times New Roman"/>
                            <w:color w:val="292425"/>
                            <w:w w:val="115"/>
                            <w:sz w:val="14"/>
                          </w:rPr>
                          <w:t>-3.9</w:t>
                        </w:r>
                      </w:p>
                    </w:tc>
                    <w:tc>
                      <w:tcPr>
                        <w:tcW w:w="1193" w:type="dxa"/>
                        <w:shd w:val="clear" w:color="auto" w:fill="BDDFED"/>
                      </w:tcPr>
                      <w:p>
                        <w:pPr>
                          <w:pStyle w:val="TableParagraph"/>
                          <w:tabs>
                            <w:tab w:pos="269" w:val="left" w:leader="none"/>
                          </w:tabs>
                          <w:spacing w:before="19"/>
                          <w:ind w:left="14"/>
                          <w:rPr>
                            <w:rFonts w:ascii="Times New Roman"/>
                            <w:sz w:val="12"/>
                          </w:rPr>
                        </w:pPr>
                        <w:r>
                          <w:rPr>
                            <w:rFonts w:ascii="Times New Roman"/>
                            <w:color w:val="292425"/>
                            <w:w w:val="101"/>
                            <w:sz w:val="12"/>
                            <w:u w:val="single" w:color="EC2131"/>
                          </w:rPr>
                          <w:t> </w:t>
                        </w:r>
                        <w:r>
                          <w:rPr>
                            <w:rFonts w:ascii="Times New Roman"/>
                            <w:color w:val="292425"/>
                            <w:sz w:val="12"/>
                            <w:u w:val="single" w:color="EC2131"/>
                          </w:rPr>
                          <w:tab/>
                        </w:r>
                        <w:r>
                          <w:rPr>
                            <w:rFonts w:ascii="Times New Roman"/>
                            <w:color w:val="292425"/>
                            <w:sz w:val="12"/>
                          </w:rPr>
                          <w:t>  </w:t>
                        </w:r>
                        <w:r>
                          <w:rPr>
                            <w:rFonts w:ascii="Times New Roman"/>
                            <w:color w:val="292425"/>
                            <w:spacing w:val="-1"/>
                            <w:sz w:val="12"/>
                          </w:rPr>
                          <w:t> </w:t>
                        </w:r>
                        <w:r>
                          <w:rPr>
                            <w:rFonts w:ascii="Times New Roman"/>
                            <w:color w:val="292425"/>
                            <w:w w:val="110"/>
                            <w:sz w:val="12"/>
                          </w:rPr>
                          <w:t>GDP (per</w:t>
                        </w:r>
                        <w:r>
                          <w:rPr>
                            <w:rFonts w:ascii="Times New Roman"/>
                            <w:color w:val="292425"/>
                            <w:spacing w:val="-17"/>
                            <w:w w:val="110"/>
                            <w:sz w:val="12"/>
                          </w:rPr>
                          <w:t> </w:t>
                        </w:r>
                        <w:r>
                          <w:rPr>
                            <w:rFonts w:ascii="Times New Roman"/>
                            <w:color w:val="292425"/>
                            <w:w w:val="110"/>
                            <w:sz w:val="12"/>
                          </w:rPr>
                          <w:t>cent)</w:t>
                        </w:r>
                      </w:p>
                    </w:tc>
                  </w:tr>
                  <w:tr>
                    <w:trPr>
                      <w:trHeight w:val="199" w:hRule="atLeast"/>
                    </w:trPr>
                    <w:tc>
                      <w:tcPr>
                        <w:tcW w:w="1491" w:type="dxa"/>
                        <w:shd w:val="clear" w:color="auto" w:fill="BDDFED"/>
                      </w:tcPr>
                      <w:p>
                        <w:pPr>
                          <w:pStyle w:val="TableParagraph"/>
                          <w:spacing w:line="145" w:lineRule="exact" w:before="34"/>
                          <w:ind w:left="50"/>
                          <w:rPr>
                            <w:rFonts w:ascii="Times New Roman"/>
                            <w:sz w:val="14"/>
                          </w:rPr>
                        </w:pPr>
                        <w:r>
                          <w:rPr>
                            <w:rFonts w:ascii="Times New Roman"/>
                            <w:color w:val="292425"/>
                            <w:w w:val="110"/>
                            <w:sz w:val="14"/>
                          </w:rPr>
                          <w:t>Investment</w:t>
                        </w:r>
                      </w:p>
                    </w:tc>
                    <w:tc>
                      <w:tcPr>
                        <w:tcW w:w="911" w:type="dxa"/>
                        <w:shd w:val="clear" w:color="auto" w:fill="BDDFED"/>
                      </w:tcPr>
                      <w:p>
                        <w:pPr>
                          <w:pStyle w:val="TableParagraph"/>
                          <w:spacing w:line="145" w:lineRule="exact" w:before="34"/>
                          <w:ind w:left="337" w:right="331"/>
                          <w:jc w:val="center"/>
                          <w:rPr>
                            <w:rFonts w:ascii="Times New Roman"/>
                            <w:sz w:val="14"/>
                          </w:rPr>
                        </w:pPr>
                        <w:r>
                          <w:rPr>
                            <w:rFonts w:ascii="Times New Roman"/>
                            <w:color w:val="292425"/>
                            <w:w w:val="115"/>
                            <w:sz w:val="14"/>
                          </w:rPr>
                          <w:t>4.0</w:t>
                        </w:r>
                      </w:p>
                    </w:tc>
                    <w:tc>
                      <w:tcPr>
                        <w:tcW w:w="2825" w:type="dxa"/>
                        <w:shd w:val="clear" w:color="auto" w:fill="BDDFED"/>
                      </w:tcPr>
                      <w:p>
                        <w:pPr>
                          <w:pStyle w:val="TableParagraph"/>
                          <w:spacing w:line="145" w:lineRule="exact" w:before="34"/>
                          <w:ind w:left="349"/>
                          <w:rPr>
                            <w:rFonts w:ascii="Times New Roman"/>
                            <w:sz w:val="14"/>
                          </w:rPr>
                        </w:pPr>
                        <w:r>
                          <w:rPr>
                            <w:rFonts w:ascii="Times New Roman"/>
                            <w:color w:val="292425"/>
                            <w:w w:val="115"/>
                            <w:sz w:val="14"/>
                          </w:rPr>
                          <w:t>12.7</w:t>
                        </w:r>
                      </w:p>
                    </w:tc>
                    <w:tc>
                      <w:tcPr>
                        <w:tcW w:w="1193" w:type="dxa"/>
                        <w:shd w:val="clear" w:color="auto" w:fill="BDDFED"/>
                      </w:tcPr>
                      <w:p>
                        <w:pPr>
                          <w:pStyle w:val="TableParagraph"/>
                          <w:rPr>
                            <w:rFonts w:ascii="Times New Roman"/>
                            <w:sz w:val="12"/>
                          </w:rPr>
                        </w:pPr>
                      </w:p>
                    </w:tc>
                  </w:tr>
                  <w:tr>
                    <w:trPr>
                      <w:trHeight w:val="350" w:hRule="atLeast"/>
                    </w:trPr>
                    <w:tc>
                      <w:tcPr>
                        <w:tcW w:w="1491" w:type="dxa"/>
                        <w:shd w:val="clear" w:color="auto" w:fill="BDDFED"/>
                      </w:tcPr>
                      <w:p>
                        <w:pPr>
                          <w:pStyle w:val="TableParagraph"/>
                          <w:spacing w:before="115"/>
                          <w:ind w:left="50"/>
                          <w:rPr>
                            <w:rFonts w:ascii="Times New Roman"/>
                            <w:sz w:val="14"/>
                          </w:rPr>
                        </w:pPr>
                        <w:r>
                          <w:rPr>
                            <w:rFonts w:ascii="Times New Roman"/>
                            <w:color w:val="292425"/>
                            <w:w w:val="110"/>
                            <w:sz w:val="14"/>
                          </w:rPr>
                          <w:t>Domestic demand</w:t>
                        </w:r>
                      </w:p>
                    </w:tc>
                    <w:tc>
                      <w:tcPr>
                        <w:tcW w:w="911" w:type="dxa"/>
                        <w:shd w:val="clear" w:color="auto" w:fill="BDDFED"/>
                      </w:tcPr>
                      <w:p>
                        <w:pPr>
                          <w:pStyle w:val="TableParagraph"/>
                          <w:spacing w:before="115"/>
                          <w:ind w:left="337" w:right="331"/>
                          <w:jc w:val="center"/>
                          <w:rPr>
                            <w:rFonts w:ascii="Times New Roman"/>
                            <w:sz w:val="14"/>
                          </w:rPr>
                        </w:pPr>
                        <w:r>
                          <w:rPr>
                            <w:rFonts w:ascii="Times New Roman"/>
                            <w:color w:val="292425"/>
                            <w:w w:val="115"/>
                            <w:sz w:val="14"/>
                          </w:rPr>
                          <w:t>0.4</w:t>
                        </w:r>
                      </w:p>
                    </w:tc>
                    <w:tc>
                      <w:tcPr>
                        <w:tcW w:w="2825" w:type="dxa"/>
                        <w:shd w:val="clear" w:color="auto" w:fill="BDDFED"/>
                      </w:tcPr>
                      <w:p>
                        <w:pPr>
                          <w:pStyle w:val="TableParagraph"/>
                          <w:spacing w:before="115"/>
                          <w:ind w:left="368"/>
                          <w:rPr>
                            <w:rFonts w:ascii="Times New Roman"/>
                            <w:sz w:val="14"/>
                          </w:rPr>
                        </w:pPr>
                        <w:r>
                          <w:rPr>
                            <w:rFonts w:ascii="Times New Roman"/>
                            <w:color w:val="292425"/>
                            <w:w w:val="115"/>
                            <w:sz w:val="14"/>
                          </w:rPr>
                          <w:t>-1.8</w:t>
                        </w:r>
                      </w:p>
                    </w:tc>
                    <w:tc>
                      <w:tcPr>
                        <w:tcW w:w="1193" w:type="dxa"/>
                        <w:shd w:val="clear" w:color="auto" w:fill="BDDFED"/>
                      </w:tcPr>
                      <w:p>
                        <w:pPr>
                          <w:pStyle w:val="TableParagraph"/>
                          <w:rPr>
                            <w:rFonts w:ascii="Times New Roman"/>
                            <w:sz w:val="16"/>
                          </w:rPr>
                        </w:pPr>
                      </w:p>
                    </w:tc>
                  </w:tr>
                  <w:tr>
                    <w:trPr>
                      <w:trHeight w:val="210" w:hRule="atLeast"/>
                    </w:trPr>
                    <w:tc>
                      <w:tcPr>
                        <w:tcW w:w="1491" w:type="dxa"/>
                        <w:shd w:val="clear" w:color="auto" w:fill="BDDFED"/>
                      </w:tcPr>
                      <w:p>
                        <w:pPr>
                          <w:pStyle w:val="TableParagraph"/>
                          <w:spacing w:line="145" w:lineRule="exact" w:before="45"/>
                          <w:ind w:left="50"/>
                          <w:rPr>
                            <w:rFonts w:ascii="Times New Roman"/>
                            <w:sz w:val="14"/>
                          </w:rPr>
                        </w:pPr>
                        <w:r>
                          <w:rPr>
                            <w:rFonts w:ascii="Times New Roman"/>
                            <w:color w:val="292425"/>
                            <w:w w:val="105"/>
                            <w:sz w:val="14"/>
                          </w:rPr>
                          <w:t>Exports</w:t>
                        </w:r>
                      </w:p>
                    </w:tc>
                    <w:tc>
                      <w:tcPr>
                        <w:tcW w:w="911" w:type="dxa"/>
                        <w:shd w:val="clear" w:color="auto" w:fill="BDDFED"/>
                      </w:tcPr>
                      <w:p>
                        <w:pPr>
                          <w:pStyle w:val="TableParagraph"/>
                          <w:spacing w:line="145" w:lineRule="exact" w:before="45"/>
                          <w:ind w:left="337" w:right="331"/>
                          <w:jc w:val="center"/>
                          <w:rPr>
                            <w:rFonts w:ascii="Times New Roman"/>
                            <w:sz w:val="14"/>
                          </w:rPr>
                        </w:pPr>
                        <w:r>
                          <w:rPr>
                            <w:rFonts w:ascii="Times New Roman"/>
                            <w:color w:val="292425"/>
                            <w:w w:val="115"/>
                            <w:sz w:val="14"/>
                          </w:rPr>
                          <w:t>0.7</w:t>
                        </w:r>
                      </w:p>
                    </w:tc>
                    <w:tc>
                      <w:tcPr>
                        <w:tcW w:w="2825" w:type="dxa"/>
                        <w:shd w:val="clear" w:color="auto" w:fill="BDDFED"/>
                      </w:tcPr>
                      <w:p>
                        <w:pPr>
                          <w:pStyle w:val="TableParagraph"/>
                          <w:spacing w:line="145" w:lineRule="exact" w:before="45"/>
                          <w:ind w:left="417"/>
                          <w:rPr>
                            <w:rFonts w:ascii="Times New Roman"/>
                            <w:sz w:val="14"/>
                          </w:rPr>
                        </w:pPr>
                        <w:r>
                          <w:rPr>
                            <w:rFonts w:ascii="Times New Roman"/>
                            <w:color w:val="292425"/>
                            <w:w w:val="115"/>
                            <w:sz w:val="14"/>
                          </w:rPr>
                          <w:t>1.2</w:t>
                        </w:r>
                      </w:p>
                    </w:tc>
                    <w:tc>
                      <w:tcPr>
                        <w:tcW w:w="1193" w:type="dxa"/>
                        <w:shd w:val="clear" w:color="auto" w:fill="BDDFED"/>
                      </w:tcPr>
                      <w:p>
                        <w:pPr>
                          <w:pStyle w:val="TableParagraph"/>
                          <w:rPr>
                            <w:rFonts w:ascii="Times New Roman"/>
                            <w:sz w:val="16"/>
                          </w:rPr>
                        </w:pPr>
                      </w:p>
                    </w:tc>
                  </w:tr>
                  <w:tr>
                    <w:trPr>
                      <w:trHeight w:val="210" w:hRule="atLeast"/>
                    </w:trPr>
                    <w:tc>
                      <w:tcPr>
                        <w:tcW w:w="1491" w:type="dxa"/>
                        <w:shd w:val="clear" w:color="auto" w:fill="BDDFED"/>
                      </w:tcPr>
                      <w:p>
                        <w:pPr>
                          <w:pStyle w:val="TableParagraph"/>
                          <w:spacing w:line="136" w:lineRule="exact"/>
                          <w:ind w:left="50"/>
                          <w:rPr>
                            <w:rFonts w:ascii="Times New Roman"/>
                            <w:sz w:val="14"/>
                          </w:rPr>
                        </w:pPr>
                        <w:r>
                          <w:rPr>
                            <w:rFonts w:ascii="Times New Roman"/>
                            <w:color w:val="292425"/>
                            <w:w w:val="110"/>
                            <w:sz w:val="14"/>
                          </w:rPr>
                          <w:t>Imports</w:t>
                        </w:r>
                      </w:p>
                    </w:tc>
                    <w:tc>
                      <w:tcPr>
                        <w:tcW w:w="911" w:type="dxa"/>
                        <w:shd w:val="clear" w:color="auto" w:fill="BDDFED"/>
                      </w:tcPr>
                      <w:p>
                        <w:pPr>
                          <w:pStyle w:val="TableParagraph"/>
                          <w:spacing w:line="136" w:lineRule="exact"/>
                          <w:ind w:left="337" w:right="331"/>
                          <w:jc w:val="center"/>
                          <w:rPr>
                            <w:rFonts w:ascii="Times New Roman"/>
                            <w:sz w:val="14"/>
                          </w:rPr>
                        </w:pPr>
                        <w:r>
                          <w:rPr>
                            <w:rFonts w:ascii="Times New Roman"/>
                            <w:color w:val="292425"/>
                            <w:w w:val="115"/>
                            <w:sz w:val="14"/>
                          </w:rPr>
                          <w:t>1.3</w:t>
                        </w:r>
                      </w:p>
                    </w:tc>
                    <w:tc>
                      <w:tcPr>
                        <w:tcW w:w="2825" w:type="dxa"/>
                        <w:shd w:val="clear" w:color="auto" w:fill="BDDFED"/>
                      </w:tcPr>
                      <w:p>
                        <w:pPr>
                          <w:pStyle w:val="TableParagraph"/>
                          <w:spacing w:line="136" w:lineRule="exact"/>
                          <w:ind w:left="368"/>
                          <w:rPr>
                            <w:rFonts w:ascii="Times New Roman"/>
                            <w:sz w:val="14"/>
                          </w:rPr>
                        </w:pPr>
                        <w:r>
                          <w:rPr>
                            <w:rFonts w:ascii="Times New Roman"/>
                            <w:color w:val="292425"/>
                            <w:w w:val="115"/>
                            <w:sz w:val="14"/>
                          </w:rPr>
                          <w:t>-2.2</w:t>
                        </w:r>
                      </w:p>
                    </w:tc>
                    <w:tc>
                      <w:tcPr>
                        <w:tcW w:w="1193" w:type="dxa"/>
                        <w:shd w:val="clear" w:color="auto" w:fill="BDDFED"/>
                      </w:tcPr>
                      <w:p>
                        <w:pPr>
                          <w:pStyle w:val="TableParagraph"/>
                          <w:rPr>
                            <w:rFonts w:ascii="Times New Roman"/>
                            <w:sz w:val="12"/>
                          </w:rPr>
                        </w:pPr>
                      </w:p>
                    </w:tc>
                  </w:tr>
                  <w:tr>
                    <w:trPr>
                      <w:trHeight w:val="210" w:hRule="atLeast"/>
                    </w:trPr>
                    <w:tc>
                      <w:tcPr>
                        <w:tcW w:w="1491" w:type="dxa"/>
                        <w:shd w:val="clear" w:color="auto" w:fill="BDDFED"/>
                      </w:tcPr>
                      <w:p>
                        <w:pPr>
                          <w:pStyle w:val="TableParagraph"/>
                          <w:spacing w:line="145" w:lineRule="exact" w:before="45"/>
                          <w:ind w:left="50"/>
                          <w:rPr>
                            <w:rFonts w:ascii="Times New Roman"/>
                            <w:sz w:val="14"/>
                          </w:rPr>
                        </w:pPr>
                        <w:r>
                          <w:rPr>
                            <w:rFonts w:ascii="Times New Roman"/>
                            <w:color w:val="292425"/>
                            <w:sz w:val="14"/>
                          </w:rPr>
                          <w:t>GDP</w:t>
                        </w:r>
                      </w:p>
                    </w:tc>
                    <w:tc>
                      <w:tcPr>
                        <w:tcW w:w="911" w:type="dxa"/>
                        <w:shd w:val="clear" w:color="auto" w:fill="BDDFED"/>
                      </w:tcPr>
                      <w:p>
                        <w:pPr>
                          <w:pStyle w:val="TableParagraph"/>
                          <w:spacing w:line="145" w:lineRule="exact" w:before="45"/>
                          <w:ind w:left="337" w:right="331"/>
                          <w:jc w:val="center"/>
                          <w:rPr>
                            <w:rFonts w:ascii="Times New Roman"/>
                            <w:sz w:val="14"/>
                          </w:rPr>
                        </w:pPr>
                        <w:r>
                          <w:rPr>
                            <w:rFonts w:ascii="Times New Roman"/>
                            <w:color w:val="292425"/>
                            <w:w w:val="115"/>
                            <w:sz w:val="14"/>
                          </w:rPr>
                          <w:t>0.4</w:t>
                        </w:r>
                      </w:p>
                    </w:tc>
                    <w:tc>
                      <w:tcPr>
                        <w:tcW w:w="2825" w:type="dxa"/>
                        <w:shd w:val="clear" w:color="auto" w:fill="BDDFED"/>
                      </w:tcPr>
                      <w:p>
                        <w:pPr>
                          <w:pStyle w:val="TableParagraph"/>
                          <w:spacing w:line="145" w:lineRule="exact" w:before="45"/>
                          <w:ind w:left="417"/>
                          <w:rPr>
                            <w:rFonts w:ascii="Times New Roman"/>
                            <w:sz w:val="14"/>
                          </w:rPr>
                        </w:pPr>
                        <w:r>
                          <w:rPr>
                            <w:rFonts w:ascii="Times New Roman"/>
                            <w:color w:val="292425"/>
                            <w:w w:val="115"/>
                            <w:sz w:val="14"/>
                          </w:rPr>
                          <w:t>0.9</w:t>
                        </w:r>
                      </w:p>
                    </w:tc>
                    <w:tc>
                      <w:tcPr>
                        <w:tcW w:w="1193" w:type="dxa"/>
                        <w:shd w:val="clear" w:color="auto" w:fill="BDDFED"/>
                      </w:tcPr>
                      <w:p>
                        <w:pPr>
                          <w:pStyle w:val="TableParagraph"/>
                          <w:rPr>
                            <w:rFonts w:ascii="Times New Roman"/>
                            <w:sz w:val="14"/>
                          </w:rPr>
                        </w:pPr>
                      </w:p>
                    </w:tc>
                  </w:tr>
                </w:tbl>
                <w:p>
                  <w:pPr>
                    <w:pStyle w:val="BodyText"/>
                  </w:pPr>
                </w:p>
              </w:txbxContent>
            </v:textbox>
            <w10:wrap type="none"/>
          </v:shape>
        </w:pict>
      </w:r>
      <w:r>
        <w:rPr>
          <w:color w:val="292425"/>
          <w:w w:val="105"/>
          <w:sz w:val="14"/>
        </w:rPr>
        <w:t>Consumption:</w:t>
      </w:r>
    </w:p>
    <w:p>
      <w:pPr>
        <w:pStyle w:val="BodyText"/>
        <w:spacing w:line="249" w:lineRule="auto" w:before="44"/>
        <w:ind w:left="419" w:right="303"/>
      </w:pPr>
      <w:r>
        <w:rPr/>
        <w:br w:type="column"/>
      </w:r>
      <w:r>
        <w:rPr>
          <w:color w:val="292425"/>
          <w:w w:val="110"/>
        </w:rPr>
        <w:t>estimated</w:t>
      </w:r>
      <w:r>
        <w:rPr>
          <w:color w:val="292425"/>
          <w:spacing w:val="-16"/>
          <w:w w:val="110"/>
        </w:rPr>
        <w:t> </w:t>
      </w:r>
      <w:r>
        <w:rPr>
          <w:color w:val="292425"/>
          <w:spacing w:val="-4"/>
          <w:w w:val="110"/>
        </w:rPr>
        <w:t>to</w:t>
      </w:r>
      <w:r>
        <w:rPr>
          <w:color w:val="292425"/>
          <w:spacing w:val="-16"/>
          <w:w w:val="110"/>
        </w:rPr>
        <w:t> </w:t>
      </w:r>
      <w:r>
        <w:rPr>
          <w:color w:val="292425"/>
          <w:spacing w:val="-3"/>
          <w:w w:val="110"/>
        </w:rPr>
        <w:t>have</w:t>
      </w:r>
      <w:r>
        <w:rPr>
          <w:color w:val="292425"/>
          <w:spacing w:val="-15"/>
          <w:w w:val="110"/>
        </w:rPr>
        <w:t> </w:t>
      </w:r>
      <w:r>
        <w:rPr>
          <w:color w:val="292425"/>
          <w:w w:val="110"/>
        </w:rPr>
        <w:t>been</w:t>
      </w:r>
      <w:r>
        <w:rPr>
          <w:color w:val="292425"/>
          <w:spacing w:val="-16"/>
          <w:w w:val="110"/>
        </w:rPr>
        <w:t> </w:t>
      </w:r>
      <w:r>
        <w:rPr>
          <w:color w:val="292425"/>
          <w:w w:val="110"/>
        </w:rPr>
        <w:t>0.8%,</w:t>
      </w:r>
      <w:r>
        <w:rPr>
          <w:color w:val="292425"/>
          <w:spacing w:val="-16"/>
          <w:w w:val="110"/>
        </w:rPr>
        <w:t> </w:t>
      </w:r>
      <w:r>
        <w:rPr>
          <w:color w:val="292425"/>
          <w:w w:val="110"/>
        </w:rPr>
        <w:t>almost</w:t>
      </w:r>
      <w:r>
        <w:rPr>
          <w:color w:val="292425"/>
          <w:spacing w:val="-15"/>
          <w:w w:val="110"/>
        </w:rPr>
        <w:t> </w:t>
      </w:r>
      <w:r>
        <w:rPr>
          <w:color w:val="292425"/>
          <w:spacing w:val="-3"/>
          <w:w w:val="110"/>
        </w:rPr>
        <w:t>twice</w:t>
      </w:r>
      <w:r>
        <w:rPr>
          <w:color w:val="292425"/>
          <w:spacing w:val="-16"/>
          <w:w w:val="110"/>
        </w:rPr>
        <w:t> </w:t>
      </w:r>
      <w:r>
        <w:rPr>
          <w:color w:val="292425"/>
          <w:w w:val="110"/>
        </w:rPr>
        <w:t>the</w:t>
      </w:r>
      <w:r>
        <w:rPr>
          <w:color w:val="292425"/>
          <w:spacing w:val="-16"/>
          <w:w w:val="110"/>
        </w:rPr>
        <w:t> </w:t>
      </w:r>
      <w:r>
        <w:rPr>
          <w:color w:val="292425"/>
          <w:spacing w:val="-4"/>
          <w:w w:val="110"/>
        </w:rPr>
        <w:t>rate</w:t>
      </w:r>
      <w:r>
        <w:rPr>
          <w:color w:val="292425"/>
          <w:spacing w:val="-15"/>
          <w:w w:val="110"/>
        </w:rPr>
        <w:t> </w:t>
      </w:r>
      <w:r>
        <w:rPr>
          <w:color w:val="292425"/>
          <w:w w:val="110"/>
        </w:rPr>
        <w:t>of increase</w:t>
      </w:r>
      <w:r>
        <w:rPr>
          <w:color w:val="292425"/>
          <w:spacing w:val="-21"/>
          <w:w w:val="110"/>
        </w:rPr>
        <w:t> </w:t>
      </w:r>
      <w:r>
        <w:rPr>
          <w:color w:val="292425"/>
          <w:w w:val="110"/>
        </w:rPr>
        <w:t>estimated</w:t>
      </w:r>
      <w:r>
        <w:rPr>
          <w:color w:val="292425"/>
          <w:spacing w:val="-20"/>
          <w:w w:val="110"/>
        </w:rPr>
        <w:t> </w:t>
      </w:r>
      <w:r>
        <w:rPr>
          <w:color w:val="292425"/>
          <w:w w:val="110"/>
        </w:rPr>
        <w:t>at</w:t>
      </w:r>
      <w:r>
        <w:rPr>
          <w:color w:val="292425"/>
          <w:spacing w:val="-21"/>
          <w:w w:val="110"/>
        </w:rPr>
        <w:t> </w:t>
      </w:r>
      <w:r>
        <w:rPr>
          <w:color w:val="292425"/>
          <w:w w:val="110"/>
        </w:rPr>
        <w:t>the</w:t>
      </w:r>
      <w:r>
        <w:rPr>
          <w:color w:val="292425"/>
          <w:spacing w:val="-20"/>
          <w:w w:val="110"/>
        </w:rPr>
        <w:t> </w:t>
      </w:r>
      <w:r>
        <w:rPr>
          <w:color w:val="292425"/>
          <w:w w:val="110"/>
        </w:rPr>
        <w:t>time</w:t>
      </w:r>
      <w:r>
        <w:rPr>
          <w:color w:val="292425"/>
          <w:spacing w:val="-20"/>
          <w:w w:val="110"/>
        </w:rPr>
        <w:t> </w:t>
      </w:r>
      <w:r>
        <w:rPr>
          <w:color w:val="292425"/>
          <w:w w:val="110"/>
        </w:rPr>
        <w:t>of</w:t>
      </w:r>
      <w:r>
        <w:rPr>
          <w:color w:val="292425"/>
          <w:spacing w:val="-21"/>
          <w:w w:val="110"/>
        </w:rPr>
        <w:t> </w:t>
      </w:r>
      <w:r>
        <w:rPr>
          <w:color w:val="292425"/>
          <w:w w:val="110"/>
        </w:rPr>
        <w:t>the</w:t>
      </w:r>
      <w:r>
        <w:rPr>
          <w:color w:val="292425"/>
          <w:spacing w:val="-20"/>
          <w:w w:val="110"/>
        </w:rPr>
        <w:t> </w:t>
      </w:r>
      <w:r>
        <w:rPr>
          <w:color w:val="292425"/>
          <w:w w:val="110"/>
        </w:rPr>
        <w:t>August</w:t>
      </w:r>
      <w:r>
        <w:rPr>
          <w:color w:val="292425"/>
          <w:spacing w:val="-21"/>
          <w:w w:val="110"/>
        </w:rPr>
        <w:t> </w:t>
      </w:r>
      <w:r>
        <w:rPr>
          <w:i/>
          <w:color w:val="292425"/>
          <w:w w:val="110"/>
        </w:rPr>
        <w:t>Report</w:t>
      </w:r>
      <w:r>
        <w:rPr>
          <w:color w:val="292425"/>
          <w:w w:val="110"/>
        </w:rPr>
        <w:t>.</w:t>
      </w:r>
    </w:p>
    <w:p>
      <w:pPr>
        <w:pStyle w:val="BodyText"/>
        <w:rPr>
          <w:sz w:val="21"/>
        </w:rPr>
      </w:pPr>
    </w:p>
    <w:p>
      <w:pPr>
        <w:pStyle w:val="BodyText"/>
        <w:spacing w:line="249" w:lineRule="auto"/>
        <w:ind w:left="419" w:right="303"/>
      </w:pPr>
      <w:r>
        <w:rPr>
          <w:color w:val="292425"/>
          <w:w w:val="110"/>
        </w:rPr>
        <w:t>There </w:t>
      </w:r>
      <w:r>
        <w:rPr>
          <w:color w:val="292425"/>
          <w:spacing w:val="-3"/>
          <w:w w:val="110"/>
        </w:rPr>
        <w:t>have </w:t>
      </w:r>
      <w:r>
        <w:rPr>
          <w:color w:val="292425"/>
          <w:w w:val="110"/>
        </w:rPr>
        <w:t>also been significant changes </w:t>
      </w:r>
      <w:r>
        <w:rPr>
          <w:color w:val="292425"/>
          <w:spacing w:val="-4"/>
          <w:w w:val="110"/>
        </w:rPr>
        <w:t>to </w:t>
      </w:r>
      <w:r>
        <w:rPr>
          <w:color w:val="292425"/>
          <w:w w:val="110"/>
        </w:rPr>
        <w:t>the individual</w:t>
      </w:r>
      <w:r>
        <w:rPr>
          <w:color w:val="292425"/>
          <w:spacing w:val="-23"/>
          <w:w w:val="110"/>
        </w:rPr>
        <w:t> </w:t>
      </w:r>
      <w:r>
        <w:rPr>
          <w:color w:val="292425"/>
          <w:w w:val="110"/>
        </w:rPr>
        <w:t>demand</w:t>
      </w:r>
      <w:r>
        <w:rPr>
          <w:color w:val="292425"/>
          <w:spacing w:val="-22"/>
          <w:w w:val="110"/>
        </w:rPr>
        <w:t> </w:t>
      </w:r>
      <w:r>
        <w:rPr>
          <w:color w:val="292425"/>
          <w:w w:val="110"/>
        </w:rPr>
        <w:t>components</w:t>
      </w:r>
      <w:r>
        <w:rPr>
          <w:color w:val="292425"/>
          <w:spacing w:val="-23"/>
          <w:w w:val="110"/>
        </w:rPr>
        <w:t> </w:t>
      </w:r>
      <w:r>
        <w:rPr>
          <w:color w:val="292425"/>
          <w:w w:val="110"/>
        </w:rPr>
        <w:t>within</w:t>
      </w:r>
      <w:r>
        <w:rPr>
          <w:color w:val="292425"/>
          <w:spacing w:val="-22"/>
          <w:w w:val="110"/>
        </w:rPr>
        <w:t> </w:t>
      </w:r>
      <w:r>
        <w:rPr>
          <w:color w:val="292425"/>
          <w:spacing w:val="-9"/>
          <w:w w:val="110"/>
        </w:rPr>
        <w:t>GDP.</w:t>
      </w:r>
      <w:r>
        <w:rPr>
          <w:color w:val="292425"/>
          <w:spacing w:val="11"/>
          <w:w w:val="110"/>
        </w:rPr>
        <w:t> </w:t>
      </w:r>
      <w:r>
        <w:rPr>
          <w:color w:val="292425"/>
          <w:spacing w:val="-5"/>
          <w:w w:val="110"/>
        </w:rPr>
        <w:t>Table</w:t>
      </w:r>
      <w:r>
        <w:rPr>
          <w:color w:val="292425"/>
          <w:spacing w:val="-22"/>
          <w:w w:val="110"/>
        </w:rPr>
        <w:t> </w:t>
      </w:r>
      <w:r>
        <w:rPr>
          <w:color w:val="292425"/>
          <w:w w:val="110"/>
        </w:rPr>
        <w:t>1 shows that the cumulative growth in </w:t>
      </w:r>
      <w:r>
        <w:rPr>
          <w:color w:val="292425"/>
          <w:spacing w:val="-3"/>
          <w:w w:val="110"/>
        </w:rPr>
        <w:t>investment </w:t>
      </w:r>
      <w:r>
        <w:rPr>
          <w:color w:val="292425"/>
          <w:w w:val="110"/>
        </w:rPr>
        <w:t>volumes</w:t>
      </w:r>
      <w:r>
        <w:rPr>
          <w:color w:val="292425"/>
          <w:spacing w:val="-20"/>
          <w:w w:val="110"/>
        </w:rPr>
        <w:t> </w:t>
      </w:r>
      <w:r>
        <w:rPr>
          <w:color w:val="292425"/>
          <w:w w:val="110"/>
        </w:rPr>
        <w:t>is</w:t>
      </w:r>
      <w:r>
        <w:rPr>
          <w:color w:val="292425"/>
          <w:spacing w:val="-20"/>
          <w:w w:val="110"/>
        </w:rPr>
        <w:t> </w:t>
      </w:r>
      <w:r>
        <w:rPr>
          <w:color w:val="292425"/>
          <w:w w:val="110"/>
        </w:rPr>
        <w:t>now</w:t>
      </w:r>
      <w:r>
        <w:rPr>
          <w:color w:val="292425"/>
          <w:spacing w:val="-19"/>
          <w:w w:val="110"/>
        </w:rPr>
        <w:t> </w:t>
      </w:r>
      <w:r>
        <w:rPr>
          <w:color w:val="292425"/>
          <w:w w:val="110"/>
        </w:rPr>
        <w:t>estimated</w:t>
      </w:r>
      <w:r>
        <w:rPr>
          <w:color w:val="292425"/>
          <w:spacing w:val="-20"/>
          <w:w w:val="110"/>
        </w:rPr>
        <w:t> </w:t>
      </w:r>
      <w:r>
        <w:rPr>
          <w:color w:val="292425"/>
          <w:spacing w:val="-4"/>
          <w:w w:val="110"/>
        </w:rPr>
        <w:t>to</w:t>
      </w:r>
      <w:r>
        <w:rPr>
          <w:color w:val="292425"/>
          <w:spacing w:val="-19"/>
          <w:w w:val="110"/>
        </w:rPr>
        <w:t> </w:t>
      </w:r>
      <w:r>
        <w:rPr>
          <w:color w:val="292425"/>
          <w:spacing w:val="-3"/>
          <w:w w:val="110"/>
        </w:rPr>
        <w:t>have</w:t>
      </w:r>
      <w:r>
        <w:rPr>
          <w:color w:val="292425"/>
          <w:spacing w:val="-20"/>
          <w:w w:val="110"/>
        </w:rPr>
        <w:t> </w:t>
      </w:r>
      <w:r>
        <w:rPr>
          <w:color w:val="292425"/>
          <w:w w:val="110"/>
        </w:rPr>
        <w:t>been</w:t>
      </w:r>
      <w:r>
        <w:rPr>
          <w:color w:val="292425"/>
          <w:spacing w:val="-20"/>
          <w:w w:val="110"/>
        </w:rPr>
        <w:t> </w:t>
      </w:r>
      <w:r>
        <w:rPr>
          <w:color w:val="292425"/>
          <w:w w:val="110"/>
        </w:rPr>
        <w:t>much</w:t>
      </w:r>
      <w:r>
        <w:rPr>
          <w:color w:val="292425"/>
          <w:spacing w:val="-19"/>
          <w:w w:val="110"/>
        </w:rPr>
        <w:t> </w:t>
      </w:r>
      <w:r>
        <w:rPr>
          <w:color w:val="292425"/>
          <w:spacing w:val="-3"/>
          <w:w w:val="110"/>
        </w:rPr>
        <w:t>higher, </w:t>
      </w:r>
      <w:r>
        <w:rPr>
          <w:color w:val="292425"/>
          <w:w w:val="110"/>
        </w:rPr>
        <w:t>while those of household and government consumption</w:t>
      </w:r>
      <w:r>
        <w:rPr>
          <w:color w:val="292425"/>
          <w:spacing w:val="-28"/>
          <w:w w:val="110"/>
        </w:rPr>
        <w:t> </w:t>
      </w:r>
      <w:r>
        <w:rPr>
          <w:color w:val="292425"/>
          <w:spacing w:val="-3"/>
          <w:w w:val="110"/>
        </w:rPr>
        <w:t>have</w:t>
      </w:r>
      <w:r>
        <w:rPr>
          <w:color w:val="292425"/>
          <w:spacing w:val="-28"/>
          <w:w w:val="110"/>
        </w:rPr>
        <w:t> </w:t>
      </w:r>
      <w:r>
        <w:rPr>
          <w:color w:val="292425"/>
          <w:w w:val="110"/>
        </w:rPr>
        <w:t>been</w:t>
      </w:r>
      <w:r>
        <w:rPr>
          <w:color w:val="292425"/>
          <w:spacing w:val="-28"/>
          <w:w w:val="110"/>
        </w:rPr>
        <w:t> </w:t>
      </w:r>
      <w:r>
        <w:rPr>
          <w:color w:val="292425"/>
          <w:w w:val="110"/>
        </w:rPr>
        <w:t>revised</w:t>
      </w:r>
      <w:r>
        <w:rPr>
          <w:color w:val="292425"/>
          <w:spacing w:val="-28"/>
          <w:w w:val="110"/>
        </w:rPr>
        <w:t> </w:t>
      </w:r>
      <w:r>
        <w:rPr>
          <w:color w:val="292425"/>
          <w:w w:val="110"/>
        </w:rPr>
        <w:t>down. Real</w:t>
      </w:r>
      <w:r>
        <w:rPr>
          <w:color w:val="292425"/>
          <w:spacing w:val="-28"/>
          <w:w w:val="110"/>
        </w:rPr>
        <w:t> </w:t>
      </w:r>
      <w:r>
        <w:rPr>
          <w:color w:val="292425"/>
          <w:w w:val="110"/>
        </w:rPr>
        <w:t>domestic demand growth is </w:t>
      </w:r>
      <w:r>
        <w:rPr>
          <w:color w:val="292425"/>
          <w:spacing w:val="-3"/>
          <w:w w:val="110"/>
        </w:rPr>
        <w:t>lower overall, </w:t>
      </w:r>
      <w:r>
        <w:rPr>
          <w:color w:val="292425"/>
          <w:w w:val="110"/>
        </w:rPr>
        <w:t>but this has been more than offset by </w:t>
      </w:r>
      <w:r>
        <w:rPr>
          <w:color w:val="292425"/>
          <w:spacing w:val="-3"/>
          <w:w w:val="110"/>
        </w:rPr>
        <w:t>upward </w:t>
      </w:r>
      <w:r>
        <w:rPr>
          <w:color w:val="292425"/>
          <w:w w:val="110"/>
        </w:rPr>
        <w:t>revisions </w:t>
      </w:r>
      <w:r>
        <w:rPr>
          <w:color w:val="292425"/>
          <w:spacing w:val="-4"/>
          <w:w w:val="110"/>
        </w:rPr>
        <w:t>to </w:t>
      </w:r>
      <w:r>
        <w:rPr>
          <w:color w:val="292425"/>
          <w:w w:val="110"/>
        </w:rPr>
        <w:t>net </w:t>
      </w:r>
      <w:r>
        <w:rPr>
          <w:color w:val="292425"/>
          <w:spacing w:val="-3"/>
          <w:w w:val="110"/>
        </w:rPr>
        <w:t>trade </w:t>
      </w:r>
      <w:r>
        <w:rPr>
          <w:color w:val="292425"/>
          <w:w w:val="110"/>
        </w:rPr>
        <w:t>volumes. Revisions </w:t>
      </w:r>
      <w:r>
        <w:rPr>
          <w:color w:val="292425"/>
          <w:spacing w:val="-4"/>
          <w:w w:val="110"/>
        </w:rPr>
        <w:t>to </w:t>
      </w:r>
      <w:r>
        <w:rPr>
          <w:color w:val="292425"/>
          <w:w w:val="110"/>
        </w:rPr>
        <w:t>the </w:t>
      </w:r>
      <w:r>
        <w:rPr>
          <w:color w:val="292425"/>
          <w:spacing w:val="-3"/>
          <w:w w:val="110"/>
        </w:rPr>
        <w:t>level </w:t>
      </w:r>
      <w:r>
        <w:rPr>
          <w:color w:val="292425"/>
          <w:w w:val="110"/>
        </w:rPr>
        <w:t>of the real demand components</w:t>
      </w:r>
      <w:r>
        <w:rPr>
          <w:color w:val="292425"/>
          <w:spacing w:val="-16"/>
          <w:w w:val="110"/>
        </w:rPr>
        <w:t> </w:t>
      </w:r>
      <w:r>
        <w:rPr>
          <w:color w:val="292425"/>
          <w:w w:val="110"/>
        </w:rPr>
        <w:t>mainly</w:t>
      </w:r>
      <w:r>
        <w:rPr>
          <w:color w:val="292425"/>
          <w:spacing w:val="-16"/>
          <w:w w:val="110"/>
        </w:rPr>
        <w:t> </w:t>
      </w:r>
      <w:r>
        <w:rPr>
          <w:color w:val="292425"/>
          <w:w w:val="110"/>
        </w:rPr>
        <w:t>reflect</w:t>
      </w:r>
      <w:r>
        <w:rPr>
          <w:color w:val="292425"/>
          <w:spacing w:val="-16"/>
          <w:w w:val="110"/>
        </w:rPr>
        <w:t> </w:t>
      </w:r>
      <w:r>
        <w:rPr>
          <w:color w:val="292425"/>
          <w:w w:val="110"/>
        </w:rPr>
        <w:t>changes</w:t>
      </w:r>
      <w:r>
        <w:rPr>
          <w:color w:val="292425"/>
          <w:spacing w:val="-16"/>
          <w:w w:val="110"/>
        </w:rPr>
        <w:t> </w:t>
      </w:r>
      <w:r>
        <w:rPr>
          <w:color w:val="292425"/>
          <w:spacing w:val="-4"/>
          <w:w w:val="110"/>
        </w:rPr>
        <w:t>to</w:t>
      </w:r>
      <w:r>
        <w:rPr>
          <w:color w:val="292425"/>
          <w:spacing w:val="-16"/>
          <w:w w:val="110"/>
        </w:rPr>
        <w:t> </w:t>
      </w:r>
      <w:r>
        <w:rPr>
          <w:color w:val="292425"/>
          <w:w w:val="110"/>
        </w:rPr>
        <w:t>growth</w:t>
      </w:r>
      <w:r>
        <w:rPr>
          <w:color w:val="292425"/>
          <w:spacing w:val="-16"/>
          <w:w w:val="110"/>
        </w:rPr>
        <w:t> </w:t>
      </w:r>
      <w:r>
        <w:rPr>
          <w:color w:val="292425"/>
          <w:spacing w:val="-4"/>
          <w:w w:val="110"/>
        </w:rPr>
        <w:t>rates</w:t>
      </w:r>
    </w:p>
    <w:p>
      <w:pPr>
        <w:pStyle w:val="BodyText"/>
        <w:spacing w:before="8"/>
        <w:rPr>
          <w:sz w:val="16"/>
        </w:rPr>
      </w:pPr>
    </w:p>
    <w:p>
      <w:pPr>
        <w:pStyle w:val="BodyText"/>
        <w:ind w:left="410"/>
        <w:rPr>
          <w:rFonts w:ascii="Trebuchet MS"/>
        </w:rPr>
      </w:pPr>
      <w:r>
        <w:rPr>
          <w:rFonts w:ascii="Trebuchet MS"/>
          <w:color w:val="0092C0"/>
        </w:rPr>
        <w:t>Chart B</w:t>
      </w:r>
    </w:p>
    <w:p>
      <w:pPr>
        <w:pStyle w:val="BodyText"/>
        <w:spacing w:before="8"/>
        <w:ind w:left="410"/>
        <w:rPr>
          <w:rFonts w:ascii="Trebuchet MS"/>
        </w:rPr>
      </w:pPr>
      <w:r>
        <w:rPr>
          <w:rFonts w:ascii="Trebuchet MS"/>
          <w:color w:val="0092C0"/>
        </w:rPr>
        <w:t>Contributions to revisions in annual real GDP growth</w:t>
      </w:r>
    </w:p>
    <w:p>
      <w:pPr>
        <w:spacing w:line="290" w:lineRule="auto" w:before="79"/>
        <w:ind w:left="815" w:right="4005" w:firstLine="0"/>
        <w:jc w:val="left"/>
        <w:rPr>
          <w:sz w:val="12"/>
        </w:rPr>
      </w:pPr>
      <w:r>
        <w:rPr/>
        <w:pict>
          <v:shape style="position:absolute;margin-left:311.812012pt;margin-top:4.674577pt;width:10.75pt;height:41.2pt;mso-position-horizontal-relative:page;mso-position-vertical-relative:paragraph;z-index:15921664" type="#_x0000_t202" filled="false" stroked="false">
            <v:textbox inset="0,0,0,0">
              <w:txbxContent>
                <w:tbl>
                  <w:tblPr>
                    <w:tblW w:w="0" w:type="auto"/>
                    <w:jc w:val="left"/>
                    <w:tblInd w:w="5" w:type="dxa"/>
                    <w:tblBorders>
                      <w:top w:val="single" w:sz="4" w:space="0" w:color="292425"/>
                      <w:left w:val="single" w:sz="4" w:space="0" w:color="292425"/>
                      <w:bottom w:val="single" w:sz="4" w:space="0" w:color="292425"/>
                      <w:right w:val="single" w:sz="4" w:space="0" w:color="292425"/>
                      <w:insideH w:val="single" w:sz="4" w:space="0" w:color="292425"/>
                      <w:insideV w:val="single" w:sz="4" w:space="0" w:color="292425"/>
                    </w:tblBorders>
                    <w:tblLayout w:type="fixed"/>
                    <w:tblCellMar>
                      <w:top w:w="0" w:type="dxa"/>
                      <w:left w:w="0" w:type="dxa"/>
                      <w:bottom w:w="0" w:type="dxa"/>
                      <w:right w:w="0" w:type="dxa"/>
                    </w:tblCellMar>
                    <w:tblLook w:val="01E0"/>
                  </w:tblPr>
                  <w:tblGrid>
                    <w:gridCol w:w="200"/>
                  </w:tblGrid>
                  <w:tr>
                    <w:trPr>
                      <w:trHeight w:val="141" w:hRule="atLeast"/>
                    </w:trPr>
                    <w:tc>
                      <w:tcPr>
                        <w:tcW w:w="200" w:type="dxa"/>
                        <w:tcBorders>
                          <w:bottom w:val="single" w:sz="8" w:space="0" w:color="292425"/>
                        </w:tcBorders>
                        <w:shd w:val="clear" w:color="auto" w:fill="B4DFDF"/>
                      </w:tcPr>
                      <w:p>
                        <w:pPr>
                          <w:pStyle w:val="TableParagraph"/>
                          <w:rPr>
                            <w:rFonts w:ascii="Times New Roman"/>
                            <w:sz w:val="8"/>
                          </w:rPr>
                        </w:pPr>
                      </w:p>
                    </w:tc>
                  </w:tr>
                  <w:tr>
                    <w:trPr>
                      <w:trHeight w:val="140" w:hRule="atLeast"/>
                    </w:trPr>
                    <w:tc>
                      <w:tcPr>
                        <w:tcW w:w="200" w:type="dxa"/>
                        <w:tcBorders>
                          <w:top w:val="single" w:sz="8" w:space="0" w:color="292425"/>
                          <w:bottom w:val="single" w:sz="8" w:space="0" w:color="292425"/>
                        </w:tcBorders>
                        <w:shd w:val="clear" w:color="auto" w:fill="E28D1F"/>
                      </w:tcPr>
                      <w:p>
                        <w:pPr>
                          <w:pStyle w:val="TableParagraph"/>
                          <w:rPr>
                            <w:rFonts w:ascii="Times New Roman"/>
                            <w:sz w:val="8"/>
                          </w:rPr>
                        </w:pPr>
                      </w:p>
                    </w:tc>
                  </w:tr>
                  <w:tr>
                    <w:trPr>
                      <w:trHeight w:val="146" w:hRule="atLeast"/>
                    </w:trPr>
                    <w:tc>
                      <w:tcPr>
                        <w:tcW w:w="200" w:type="dxa"/>
                        <w:tcBorders>
                          <w:top w:val="single" w:sz="8" w:space="0" w:color="292425"/>
                          <w:bottom w:val="single" w:sz="8" w:space="0" w:color="292425"/>
                        </w:tcBorders>
                        <w:shd w:val="clear" w:color="auto" w:fill="43AC4A"/>
                      </w:tcPr>
                      <w:p>
                        <w:pPr>
                          <w:pStyle w:val="TableParagraph"/>
                          <w:rPr>
                            <w:rFonts w:ascii="Times New Roman"/>
                            <w:sz w:val="8"/>
                          </w:rPr>
                        </w:pPr>
                      </w:p>
                    </w:tc>
                  </w:tr>
                  <w:tr>
                    <w:trPr>
                      <w:trHeight w:val="146" w:hRule="atLeast"/>
                    </w:trPr>
                    <w:tc>
                      <w:tcPr>
                        <w:tcW w:w="200" w:type="dxa"/>
                        <w:tcBorders>
                          <w:top w:val="single" w:sz="8" w:space="0" w:color="292425"/>
                          <w:bottom w:val="single" w:sz="8" w:space="0" w:color="292425"/>
                        </w:tcBorders>
                        <w:shd w:val="clear" w:color="auto" w:fill="A68FC3"/>
                      </w:tcPr>
                      <w:p>
                        <w:pPr>
                          <w:pStyle w:val="TableParagraph"/>
                          <w:rPr>
                            <w:rFonts w:ascii="Times New Roman"/>
                            <w:sz w:val="8"/>
                          </w:rPr>
                        </w:pPr>
                      </w:p>
                    </w:tc>
                  </w:tr>
                  <w:tr>
                    <w:trPr>
                      <w:trHeight w:val="148" w:hRule="atLeast"/>
                    </w:trPr>
                    <w:tc>
                      <w:tcPr>
                        <w:tcW w:w="200" w:type="dxa"/>
                        <w:tcBorders>
                          <w:top w:val="single" w:sz="8" w:space="0" w:color="292425"/>
                        </w:tcBorders>
                        <w:shd w:val="clear" w:color="auto" w:fill="0067A3"/>
                      </w:tcPr>
                      <w:p>
                        <w:pPr>
                          <w:pStyle w:val="TableParagraph"/>
                          <w:rPr>
                            <w:rFonts w:ascii="Times New Roman"/>
                            <w:sz w:val="8"/>
                          </w:rPr>
                        </w:pPr>
                      </w:p>
                    </w:tc>
                  </w:tr>
                </w:tbl>
                <w:p>
                  <w:pPr>
                    <w:pStyle w:val="BodyText"/>
                  </w:pPr>
                </w:p>
              </w:txbxContent>
            </v:textbox>
            <w10:wrap type="none"/>
          </v:shape>
        </w:pict>
      </w:r>
      <w:r>
        <w:rPr>
          <w:color w:val="292425"/>
          <w:w w:val="105"/>
          <w:sz w:val="12"/>
        </w:rPr>
        <w:t>Stocks (a) Net trade</w:t>
      </w:r>
    </w:p>
    <w:p>
      <w:pPr>
        <w:spacing w:line="295" w:lineRule="auto" w:before="1"/>
        <w:ind w:left="815" w:right="2796" w:firstLine="0"/>
        <w:jc w:val="left"/>
        <w:rPr>
          <w:sz w:val="12"/>
        </w:rPr>
      </w:pPr>
      <w:r>
        <w:rPr>
          <w:color w:val="292425"/>
          <w:w w:val="105"/>
          <w:sz w:val="12"/>
        </w:rPr>
        <w:t>Government consumption </w:t>
      </w:r>
      <w:r>
        <w:rPr>
          <w:color w:val="292425"/>
          <w:w w:val="110"/>
          <w:sz w:val="12"/>
        </w:rPr>
        <w:t>Investment</w:t>
      </w:r>
    </w:p>
    <w:p>
      <w:pPr>
        <w:spacing w:after="0" w:line="295" w:lineRule="auto"/>
        <w:jc w:val="left"/>
        <w:rPr>
          <w:sz w:val="12"/>
        </w:rPr>
        <w:sectPr>
          <w:type w:val="continuous"/>
          <w:pgSz w:w="11900" w:h="16840"/>
          <w:pgMar w:top="1220" w:bottom="280" w:left="640" w:right="640"/>
          <w:cols w:num="2" w:equalWidth="0">
            <w:col w:w="4761" w:space="369"/>
            <w:col w:w="5490"/>
          </w:cols>
        </w:sectPr>
      </w:pPr>
    </w:p>
    <w:p>
      <w:pPr>
        <w:pStyle w:val="BodyText"/>
        <w:spacing w:before="1"/>
        <w:rPr>
          <w:sz w:val="25"/>
        </w:rPr>
      </w:pPr>
    </w:p>
    <w:p>
      <w:pPr>
        <w:spacing w:line="124" w:lineRule="exact" w:before="79"/>
        <w:ind w:left="8734" w:right="0" w:firstLine="0"/>
        <w:jc w:val="left"/>
        <w:rPr>
          <w:sz w:val="12"/>
        </w:rPr>
      </w:pPr>
      <w:r>
        <w:rPr>
          <w:color w:val="292425"/>
          <w:w w:val="110"/>
          <w:sz w:val="12"/>
        </w:rPr>
        <w:t>Percentage points</w:t>
      </w:r>
    </w:p>
    <w:p>
      <w:pPr>
        <w:spacing w:line="124" w:lineRule="exact" w:before="0"/>
        <w:ind w:left="9722" w:right="0" w:firstLine="0"/>
        <w:jc w:val="left"/>
        <w:rPr>
          <w:sz w:val="12"/>
        </w:rPr>
      </w:pPr>
      <w:r>
        <w:rPr>
          <w:color w:val="292425"/>
          <w:w w:val="115"/>
          <w:sz w:val="12"/>
        </w:rPr>
        <w:t>1.5</w:t>
      </w:r>
    </w:p>
    <w:p>
      <w:pPr>
        <w:pStyle w:val="BodyText"/>
        <w:rPr>
          <w:sz w:val="12"/>
        </w:rPr>
      </w:pPr>
    </w:p>
    <w:p>
      <w:pPr>
        <w:pStyle w:val="BodyText"/>
        <w:rPr>
          <w:sz w:val="12"/>
        </w:rPr>
      </w:pPr>
    </w:p>
    <w:p>
      <w:pPr>
        <w:pStyle w:val="BodyText"/>
        <w:spacing w:before="5"/>
        <w:rPr>
          <w:sz w:val="14"/>
        </w:rPr>
      </w:pPr>
    </w:p>
    <w:p>
      <w:pPr>
        <w:spacing w:before="0"/>
        <w:ind w:left="9722" w:right="0" w:firstLine="0"/>
        <w:jc w:val="left"/>
        <w:rPr>
          <w:sz w:val="12"/>
        </w:rPr>
      </w:pPr>
      <w:r>
        <w:rPr>
          <w:color w:val="292425"/>
          <w:w w:val="115"/>
          <w:sz w:val="12"/>
        </w:rPr>
        <w:t>1.0</w:t>
      </w:r>
    </w:p>
    <w:p>
      <w:pPr>
        <w:pStyle w:val="BodyText"/>
      </w:pPr>
    </w:p>
    <w:p>
      <w:pPr>
        <w:spacing w:after="0"/>
        <w:sectPr>
          <w:type w:val="continuous"/>
          <w:pgSz w:w="11900" w:h="16840"/>
          <w:pgMar w:top="1220" w:bottom="280" w:left="640" w:right="640"/>
        </w:sectPr>
      </w:pPr>
    </w:p>
    <w:p>
      <w:pPr>
        <w:pStyle w:val="BodyText"/>
        <w:rPr>
          <w:sz w:val="12"/>
        </w:rPr>
      </w:pPr>
    </w:p>
    <w:p>
      <w:pPr>
        <w:pStyle w:val="BodyText"/>
        <w:spacing w:before="4"/>
        <w:rPr>
          <w:sz w:val="9"/>
        </w:rPr>
      </w:pPr>
    </w:p>
    <w:p>
      <w:pPr>
        <w:pStyle w:val="ListParagraph"/>
        <w:numPr>
          <w:ilvl w:val="0"/>
          <w:numId w:val="15"/>
        </w:numPr>
        <w:tabs>
          <w:tab w:pos="650" w:val="left" w:leader="none"/>
        </w:tabs>
        <w:spacing w:line="208" w:lineRule="auto" w:before="1" w:after="0"/>
        <w:ind w:left="650" w:right="494" w:hanging="240"/>
        <w:jc w:val="left"/>
        <w:rPr>
          <w:sz w:val="12"/>
        </w:rPr>
      </w:pPr>
      <w:r>
        <w:rPr>
          <w:color w:val="292425"/>
          <w:w w:val="105"/>
          <w:sz w:val="12"/>
        </w:rPr>
        <w:t>Calculated as the difference in cumulated growth since </w:t>
      </w:r>
      <w:r>
        <w:rPr>
          <w:color w:val="292425"/>
          <w:spacing w:val="-11"/>
          <w:w w:val="105"/>
          <w:sz w:val="12"/>
        </w:rPr>
        <w:t>1948 </w:t>
      </w:r>
      <w:r>
        <w:rPr>
          <w:color w:val="292425"/>
          <w:w w:val="105"/>
          <w:sz w:val="12"/>
        </w:rPr>
        <w:t>before and after the revisions. </w:t>
      </w:r>
      <w:r>
        <w:rPr>
          <w:color w:val="292425"/>
          <w:spacing w:val="-3"/>
          <w:w w:val="105"/>
          <w:sz w:val="12"/>
        </w:rPr>
        <w:t>Volumes </w:t>
      </w:r>
      <w:r>
        <w:rPr>
          <w:color w:val="292425"/>
          <w:w w:val="105"/>
          <w:sz w:val="12"/>
        </w:rPr>
        <w:t>levels before and after the revisions are not directly comparable.</w:t>
      </w:r>
    </w:p>
    <w:p>
      <w:pPr>
        <w:pStyle w:val="ListParagraph"/>
        <w:numPr>
          <w:ilvl w:val="0"/>
          <w:numId w:val="15"/>
        </w:numPr>
        <w:tabs>
          <w:tab w:pos="650" w:val="left" w:leader="none"/>
        </w:tabs>
        <w:spacing w:line="123" w:lineRule="exact" w:before="0" w:after="0"/>
        <w:ind w:left="649" w:right="0" w:hanging="240"/>
        <w:jc w:val="left"/>
        <w:rPr>
          <w:sz w:val="12"/>
        </w:rPr>
      </w:pPr>
      <w:r>
        <w:rPr>
          <w:color w:val="292425"/>
          <w:w w:val="110"/>
          <w:sz w:val="12"/>
        </w:rPr>
        <w:t>Does</w:t>
      </w:r>
      <w:r>
        <w:rPr>
          <w:color w:val="292425"/>
          <w:spacing w:val="-7"/>
          <w:w w:val="110"/>
          <w:sz w:val="12"/>
        </w:rPr>
        <w:t> </w:t>
      </w:r>
      <w:r>
        <w:rPr>
          <w:color w:val="292425"/>
          <w:w w:val="110"/>
          <w:sz w:val="12"/>
        </w:rPr>
        <w:t>not</w:t>
      </w:r>
      <w:r>
        <w:rPr>
          <w:color w:val="292425"/>
          <w:spacing w:val="-6"/>
          <w:w w:val="110"/>
          <w:sz w:val="12"/>
        </w:rPr>
        <w:t> </w:t>
      </w:r>
      <w:r>
        <w:rPr>
          <w:color w:val="292425"/>
          <w:w w:val="110"/>
          <w:sz w:val="12"/>
        </w:rPr>
        <w:t>include</w:t>
      </w:r>
      <w:r>
        <w:rPr>
          <w:color w:val="292425"/>
          <w:spacing w:val="-6"/>
          <w:w w:val="110"/>
          <w:sz w:val="12"/>
        </w:rPr>
        <w:t> </w:t>
      </w:r>
      <w:r>
        <w:rPr>
          <w:color w:val="292425"/>
          <w:w w:val="110"/>
          <w:sz w:val="12"/>
        </w:rPr>
        <w:t>non-profit-making</w:t>
      </w:r>
      <w:r>
        <w:rPr>
          <w:color w:val="292425"/>
          <w:spacing w:val="-6"/>
          <w:w w:val="110"/>
          <w:sz w:val="12"/>
        </w:rPr>
        <w:t> </w:t>
      </w:r>
      <w:r>
        <w:rPr>
          <w:color w:val="292425"/>
          <w:w w:val="110"/>
          <w:sz w:val="12"/>
        </w:rPr>
        <w:t>institutions</w:t>
      </w:r>
      <w:r>
        <w:rPr>
          <w:color w:val="292425"/>
          <w:spacing w:val="-6"/>
          <w:w w:val="110"/>
          <w:sz w:val="12"/>
        </w:rPr>
        <w:t> </w:t>
      </w:r>
      <w:r>
        <w:rPr>
          <w:color w:val="292425"/>
          <w:w w:val="110"/>
          <w:sz w:val="12"/>
        </w:rPr>
        <w:t>serving</w:t>
      </w:r>
      <w:r>
        <w:rPr>
          <w:color w:val="292425"/>
          <w:spacing w:val="-7"/>
          <w:w w:val="110"/>
          <w:sz w:val="12"/>
        </w:rPr>
        <w:t> </w:t>
      </w:r>
      <w:r>
        <w:rPr>
          <w:color w:val="292425"/>
          <w:w w:val="110"/>
          <w:sz w:val="12"/>
        </w:rPr>
        <w:t>households.</w:t>
      </w:r>
    </w:p>
    <w:p>
      <w:pPr>
        <w:pStyle w:val="BodyText"/>
        <w:rPr>
          <w:sz w:val="12"/>
        </w:rPr>
      </w:pPr>
    </w:p>
    <w:p>
      <w:pPr>
        <w:pStyle w:val="BodyText"/>
        <w:rPr>
          <w:sz w:val="12"/>
        </w:rPr>
      </w:pPr>
    </w:p>
    <w:p>
      <w:pPr>
        <w:pStyle w:val="BodyText"/>
        <w:spacing w:before="1"/>
        <w:rPr>
          <w:sz w:val="10"/>
        </w:rPr>
      </w:pPr>
    </w:p>
    <w:p>
      <w:pPr>
        <w:pStyle w:val="BodyText"/>
        <w:spacing w:line="249" w:lineRule="auto"/>
        <w:ind w:left="420" w:right="38"/>
      </w:pPr>
      <w:r>
        <w:rPr>
          <w:color w:val="292425"/>
          <w:w w:val="105"/>
        </w:rPr>
        <w:t>The main revisions </w:t>
      </w:r>
      <w:r>
        <w:rPr>
          <w:color w:val="292425"/>
          <w:spacing w:val="-4"/>
          <w:w w:val="105"/>
        </w:rPr>
        <w:t>to </w:t>
      </w:r>
      <w:r>
        <w:rPr>
          <w:color w:val="292425"/>
          <w:w w:val="105"/>
        </w:rPr>
        <w:t>GDP volume growth occurred in </w:t>
      </w:r>
      <w:r>
        <w:rPr>
          <w:color w:val="292425"/>
          <w:spacing w:val="-15"/>
          <w:w w:val="105"/>
        </w:rPr>
        <w:t>1999 </w:t>
      </w:r>
      <w:r>
        <w:rPr>
          <w:color w:val="292425"/>
          <w:w w:val="105"/>
        </w:rPr>
        <w:t>and </w:t>
      </w:r>
      <w:r>
        <w:rPr>
          <w:color w:val="292425"/>
          <w:spacing w:val="-4"/>
          <w:w w:val="105"/>
        </w:rPr>
        <w:t>2000, </w:t>
      </w:r>
      <w:r>
        <w:rPr>
          <w:color w:val="292425"/>
          <w:w w:val="105"/>
        </w:rPr>
        <w:t>with growth significantly stronger in both </w:t>
      </w:r>
      <w:r>
        <w:rPr>
          <w:color w:val="292425"/>
          <w:spacing w:val="-3"/>
          <w:w w:val="105"/>
        </w:rPr>
        <w:t>years. </w:t>
      </w:r>
      <w:r>
        <w:rPr>
          <w:color w:val="292425"/>
          <w:w w:val="105"/>
        </w:rPr>
        <w:t>But </w:t>
      </w:r>
      <w:r>
        <w:rPr>
          <w:color w:val="292425"/>
          <w:spacing w:val="-2"/>
          <w:w w:val="105"/>
        </w:rPr>
        <w:t>growth </w:t>
      </w:r>
      <w:r>
        <w:rPr>
          <w:color w:val="292425"/>
          <w:spacing w:val="-3"/>
          <w:w w:val="105"/>
        </w:rPr>
        <w:t>was </w:t>
      </w:r>
      <w:r>
        <w:rPr>
          <w:color w:val="292425"/>
          <w:w w:val="105"/>
        </w:rPr>
        <w:t>revised down slightly in </w:t>
      </w:r>
      <w:r>
        <w:rPr>
          <w:color w:val="292425"/>
          <w:spacing w:val="-7"/>
          <w:w w:val="105"/>
        </w:rPr>
        <w:t>2002  </w:t>
      </w:r>
      <w:r>
        <w:rPr>
          <w:color w:val="292425"/>
          <w:w w:val="105"/>
        </w:rPr>
        <w:t>(see Chart A).  </w:t>
      </w:r>
      <w:r>
        <w:rPr>
          <w:color w:val="292425"/>
          <w:spacing w:val="-3"/>
          <w:w w:val="105"/>
        </w:rPr>
        <w:t>Average </w:t>
      </w:r>
      <w:r>
        <w:rPr>
          <w:color w:val="292425"/>
          <w:w w:val="105"/>
        </w:rPr>
        <w:t>annual growth during  the period </w:t>
      </w:r>
      <w:r>
        <w:rPr>
          <w:color w:val="292425"/>
          <w:spacing w:val="-11"/>
          <w:w w:val="105"/>
        </w:rPr>
        <w:t>1997–2002 </w:t>
      </w:r>
      <w:r>
        <w:rPr>
          <w:color w:val="292425"/>
          <w:w w:val="105"/>
        </w:rPr>
        <w:t>has been revised up</w:t>
      </w:r>
      <w:r>
        <w:rPr>
          <w:color w:val="292425"/>
          <w:spacing w:val="24"/>
          <w:w w:val="105"/>
        </w:rPr>
        <w:t> </w:t>
      </w:r>
      <w:r>
        <w:rPr>
          <w:color w:val="292425"/>
          <w:spacing w:val="-3"/>
          <w:w w:val="105"/>
        </w:rPr>
        <w:t>by</w:t>
      </w:r>
    </w:p>
    <w:p>
      <w:pPr>
        <w:pStyle w:val="ListParagraph"/>
        <w:numPr>
          <w:ilvl w:val="1"/>
          <w:numId w:val="16"/>
        </w:numPr>
        <w:tabs>
          <w:tab w:pos="757" w:val="left" w:leader="none"/>
        </w:tabs>
        <w:spacing w:line="240" w:lineRule="auto" w:before="4" w:after="0"/>
        <w:ind w:left="756" w:right="0" w:hanging="337"/>
        <w:jc w:val="left"/>
        <w:rPr>
          <w:sz w:val="20"/>
        </w:rPr>
      </w:pPr>
      <w:r>
        <w:rPr>
          <w:color w:val="292425"/>
          <w:w w:val="105"/>
          <w:sz w:val="20"/>
        </w:rPr>
        <w:t>percentage points </w:t>
      </w:r>
      <w:r>
        <w:rPr>
          <w:color w:val="292425"/>
          <w:spacing w:val="-4"/>
          <w:w w:val="105"/>
          <w:sz w:val="20"/>
        </w:rPr>
        <w:t>to </w:t>
      </w:r>
      <w:r>
        <w:rPr>
          <w:color w:val="292425"/>
          <w:w w:val="105"/>
          <w:sz w:val="20"/>
        </w:rPr>
        <w:t>2.7%. And cumulative</w:t>
      </w:r>
      <w:r>
        <w:rPr>
          <w:color w:val="292425"/>
          <w:spacing w:val="-3"/>
          <w:w w:val="105"/>
          <w:sz w:val="20"/>
        </w:rPr>
        <w:t> </w:t>
      </w:r>
      <w:r>
        <w:rPr>
          <w:color w:val="292425"/>
          <w:w w:val="105"/>
          <w:sz w:val="20"/>
        </w:rPr>
        <w:t>GDP</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7"/>
        </w:rPr>
      </w:pPr>
    </w:p>
    <w:p>
      <w:pPr>
        <w:tabs>
          <w:tab w:pos="1264" w:val="left" w:leader="none"/>
          <w:tab w:pos="1704" w:val="left" w:leader="none"/>
          <w:tab w:pos="2150" w:val="left" w:leader="none"/>
          <w:tab w:pos="2605" w:val="left" w:leader="none"/>
          <w:tab w:pos="2990" w:val="left" w:leader="none"/>
          <w:tab w:pos="3493" w:val="left" w:leader="none"/>
          <w:tab w:pos="3938" w:val="left" w:leader="none"/>
        </w:tabs>
        <w:spacing w:before="0"/>
        <w:ind w:left="759" w:right="0" w:firstLine="0"/>
        <w:jc w:val="left"/>
        <w:rPr>
          <w:sz w:val="12"/>
        </w:rPr>
      </w:pPr>
      <w:r>
        <w:rPr>
          <w:color w:val="292425"/>
          <w:w w:val="120"/>
          <w:sz w:val="12"/>
        </w:rPr>
        <w:t>1995</w:t>
        <w:tab/>
        <w:t>96</w:t>
        <w:tab/>
        <w:t>97</w:t>
        <w:tab/>
        <w:t>98</w:t>
        <w:tab/>
        <w:t>99</w:t>
        <w:tab/>
        <w:t>2000</w:t>
        <w:tab/>
        <w:t>01</w:t>
        <w:tab/>
      </w:r>
      <w:r>
        <w:rPr>
          <w:color w:val="292425"/>
          <w:spacing w:val="-10"/>
          <w:w w:val="120"/>
          <w:sz w:val="12"/>
        </w:rPr>
        <w:t>02</w:t>
      </w:r>
    </w:p>
    <w:p>
      <w:pPr>
        <w:spacing w:before="92"/>
        <w:ind w:left="410" w:right="0" w:firstLine="0"/>
        <w:jc w:val="left"/>
        <w:rPr>
          <w:sz w:val="12"/>
        </w:rPr>
      </w:pPr>
      <w:r>
        <w:rPr>
          <w:color w:val="292425"/>
          <w:w w:val="110"/>
          <w:sz w:val="12"/>
        </w:rPr>
        <w:t>(a) Includes net acquisition of valuables.</w:t>
      </w:r>
    </w:p>
    <w:p>
      <w:pPr>
        <w:pStyle w:val="BodyText"/>
        <w:spacing w:before="4"/>
        <w:rPr>
          <w:sz w:val="17"/>
        </w:rPr>
      </w:pPr>
      <w:r>
        <w:rPr/>
        <w:br w:type="column"/>
      </w:r>
      <w:r>
        <w:rPr>
          <w:sz w:val="17"/>
        </w:rPr>
      </w:r>
    </w:p>
    <w:p>
      <w:pPr>
        <w:spacing w:before="0"/>
        <w:ind w:left="429" w:right="702" w:firstLine="0"/>
        <w:jc w:val="center"/>
        <w:rPr>
          <w:sz w:val="12"/>
        </w:rPr>
      </w:pPr>
      <w:r>
        <w:rPr>
          <w:color w:val="292425"/>
          <w:w w:val="115"/>
          <w:sz w:val="12"/>
        </w:rPr>
        <w:t>0.5</w:t>
      </w:r>
    </w:p>
    <w:p>
      <w:pPr>
        <w:pStyle w:val="BodyText"/>
        <w:spacing w:before="9"/>
        <w:rPr>
          <w:sz w:val="11"/>
        </w:rPr>
      </w:pPr>
    </w:p>
    <w:p>
      <w:pPr>
        <w:spacing w:before="1"/>
        <w:ind w:left="339" w:right="0" w:firstLine="0"/>
        <w:jc w:val="left"/>
        <w:rPr>
          <w:sz w:val="16"/>
        </w:rPr>
      </w:pPr>
      <w:r>
        <w:rPr>
          <w:color w:val="292425"/>
          <w:w w:val="107"/>
          <w:sz w:val="16"/>
        </w:rPr>
        <w:t>+</w:t>
      </w:r>
    </w:p>
    <w:p>
      <w:pPr>
        <w:spacing w:before="127"/>
        <w:ind w:left="429" w:right="702" w:firstLine="0"/>
        <w:jc w:val="center"/>
        <w:rPr>
          <w:sz w:val="12"/>
        </w:rPr>
      </w:pPr>
      <w:r>
        <w:rPr>
          <w:color w:val="292425"/>
          <w:w w:val="115"/>
          <w:sz w:val="12"/>
        </w:rPr>
        <w:t>0.0</w:t>
      </w:r>
    </w:p>
    <w:p>
      <w:pPr>
        <w:spacing w:before="31"/>
        <w:ind w:left="340" w:right="0" w:firstLine="0"/>
        <w:jc w:val="left"/>
        <w:rPr>
          <w:sz w:val="16"/>
        </w:rPr>
      </w:pPr>
      <w:r>
        <w:rPr>
          <w:color w:val="292425"/>
          <w:w w:val="86"/>
          <w:sz w:val="16"/>
        </w:rPr>
        <w:t>_</w:t>
      </w:r>
    </w:p>
    <w:p>
      <w:pPr>
        <w:pStyle w:val="BodyText"/>
        <w:spacing w:before="3"/>
        <w:rPr>
          <w:sz w:val="18"/>
        </w:rPr>
      </w:pPr>
    </w:p>
    <w:p>
      <w:pPr>
        <w:spacing w:before="0"/>
        <w:ind w:left="429" w:right="702" w:firstLine="0"/>
        <w:jc w:val="center"/>
        <w:rPr>
          <w:sz w:val="12"/>
        </w:rPr>
      </w:pPr>
      <w:r>
        <w:rPr>
          <w:color w:val="292425"/>
          <w:w w:val="115"/>
          <w:sz w:val="12"/>
        </w:rPr>
        <w:t>0.5</w:t>
      </w:r>
    </w:p>
    <w:p>
      <w:pPr>
        <w:pStyle w:val="BodyText"/>
        <w:rPr>
          <w:sz w:val="12"/>
        </w:rPr>
      </w:pPr>
    </w:p>
    <w:p>
      <w:pPr>
        <w:pStyle w:val="BodyText"/>
        <w:rPr>
          <w:sz w:val="12"/>
        </w:rPr>
      </w:pPr>
    </w:p>
    <w:p>
      <w:pPr>
        <w:pStyle w:val="BodyText"/>
        <w:spacing w:before="9"/>
        <w:rPr>
          <w:sz w:val="14"/>
        </w:rPr>
      </w:pPr>
    </w:p>
    <w:p>
      <w:pPr>
        <w:spacing w:before="0"/>
        <w:ind w:left="429" w:right="702" w:firstLine="0"/>
        <w:jc w:val="center"/>
        <w:rPr>
          <w:sz w:val="12"/>
        </w:rPr>
      </w:pPr>
      <w:r>
        <w:rPr>
          <w:color w:val="292425"/>
          <w:w w:val="115"/>
          <w:sz w:val="12"/>
        </w:rPr>
        <w:t>1.0</w:t>
      </w:r>
    </w:p>
    <w:p>
      <w:pPr>
        <w:spacing w:after="0"/>
        <w:jc w:val="center"/>
        <w:rPr>
          <w:sz w:val="12"/>
        </w:rPr>
        <w:sectPr>
          <w:type w:val="continuous"/>
          <w:pgSz w:w="11900" w:h="16840"/>
          <w:pgMar w:top="1220" w:bottom="280" w:left="640" w:right="640"/>
          <w:cols w:num="3" w:equalWidth="0">
            <w:col w:w="5095" w:space="55"/>
            <w:col w:w="4085" w:space="40"/>
            <w:col w:w="1345"/>
          </w:cols>
        </w:sectPr>
      </w:pPr>
    </w:p>
    <w:p>
      <w:pPr>
        <w:pStyle w:val="BodyText"/>
        <w:spacing w:before="2"/>
        <w:rPr>
          <w:sz w:val="11"/>
        </w:rPr>
      </w:pPr>
      <w:r>
        <w:rPr/>
        <w:pict>
          <v:group style="position:absolute;margin-left:39pt;margin-top:40pt;width:517pt;height:740pt;mso-position-horizontal-relative:page;mso-position-vertical-relative:page;z-index:-21767680" coordorigin="780,800" coordsize="10340,14800">
            <v:rect style="position:absolute;left:790;top:810;width:10320;height:14780" filled="true" fillcolor="#bddfed" stroked="false">
              <v:fill type="solid"/>
            </v:rect>
            <v:rect style="position:absolute;left:790;top:810;width:10320;height:14780" filled="false" stroked="true" strokeweight="1pt" strokecolor="#006bb6">
              <v:stroke dashstyle="solid"/>
            </v:rect>
            <v:shape style="position:absolute;left:6435;top:5700;width:3574;height:45" coordorigin="6435,5701" coordsize="3574,45" path="m6435,5742l10009,5742m6436,5745l6436,5701m6845,5745l6845,5701m7254,5745l7254,5701m7661,5745l7661,5701m8070,5745l8070,5701m8479,5745l8479,5701m8885,5745l8885,5701m9294,5745l9294,5701m9701,5745l9701,5701e" filled="false" stroked="true" strokeweight=".5pt" strokecolor="#292425">
              <v:path arrowok="t"/>
              <v:stroke dashstyle="solid"/>
            </v:shape>
            <v:shape style="position:absolute;left:6485;top:3347;width:3377;height:1605" coordorigin="6485,3347" coordsize="3377,1605" path="m6485,3347l6584,3852,6696,4476,6794,4595,6893,4328,6992,4268,7104,4209,7202,4134,7301,4016,7401,3822,7512,3585,7611,3629,7710,3971,7809,3956,7920,4075,8019,4239,8118,4506,8229,4655,8328,4372,8427,3912,8526,3778,8637,3659,8736,3986,8835,4447,8934,4239,9045,4551,9144,4655,9243,4655,9342,4952,9454,4729,9552,4447,9651,4417,9750,4536,9862,4684e" filled="false" stroked="true" strokeweight="1.0pt" strokecolor="#ec2131">
              <v:path arrowok="t"/>
              <v:stroke dashstyle="solid"/>
            </v:shape>
            <v:shape style="position:absolute;left:6485;top:3272;width:3477;height:1638" coordorigin="6485,3272" coordsize="3477,1638" path="m6485,3719l6584,4046,6696,4344,6795,4314,6893,4121,6992,4448,7104,4195,7203,4016,7302,4076,7401,3615,7512,3912,7611,3808,7710,3808,7809,4135,7920,3733,8019,4121,8118,4180,8229,4240,8329,4255,8428,3868,8526,3466,8638,3272,8737,3481,8836,4061,8935,4269,9046,4463,9145,4701,9244,4627,9343,4909,9454,4850,9553,4642,9652,4597,9751,4686,9862,4612,9961,4657e" filled="false" stroked="true" strokeweight="1pt" strokecolor="#0067a3">
              <v:path arrowok="t"/>
              <v:stroke dashstyle="solid"/>
            </v:shape>
            <v:shape style="position:absolute;left:6225;top:2858;width:4034;height:2890" coordorigin="6225,2858" coordsize="4034,2890" path="m10138,5460l10258,5460m10138,5163l10258,5163m10138,4881l10258,4881m10138,4596l10258,4596m10138,4314l10258,4314m10138,4017l10258,4017m10138,3735l10258,3735m10138,3451l10258,3451m10138,3154l10258,3154m10138,2871l10258,2871m10138,5748l10258,5748m6225,5447l6345,5447m6225,5149l6345,5149m6225,4867l6345,4867m6225,4583l6345,4583m6225,4301l6345,4301m6225,4004l6345,4004m6225,3722l6345,3722m6225,3437l6345,3437m6225,3140l6345,3140m6225,2858l6345,2858m6225,5735l6345,5735e" filled="false" stroked="true" strokeweight=".5pt" strokecolor="#292425">
              <v:path arrowok="t"/>
              <v:stroke dashstyle="solid"/>
            </v:shape>
            <v:rect style="position:absolute;left:6596;top:13235;width:180;height:200" filled="true" fillcolor="#0067a3" stroked="false">
              <v:fill type="solid"/>
            </v:rect>
            <v:rect style="position:absolute;left:6596;top:13235;width:180;height:200" filled="false" stroked="true" strokeweight=".5pt" strokecolor="#292425">
              <v:stroke dashstyle="solid"/>
            </v:rect>
            <v:rect style="position:absolute;left:7040;top:13235;width:193;height:135" filled="true" fillcolor="#0067a3" stroked="false">
              <v:fill type="solid"/>
            </v:rect>
            <v:rect style="position:absolute;left:7040;top:13235;width:193;height:135" filled="false" stroked="true" strokeweight=".5pt" strokecolor="#292425">
              <v:stroke dashstyle="solid"/>
            </v:rect>
            <v:rect style="position:absolute;left:7494;top:13235;width:182;height:150" filled="true" fillcolor="#0067a3" stroked="false">
              <v:fill type="solid"/>
            </v:rect>
            <v:rect style="position:absolute;left:7494;top:13235;width:182;height:150" filled="false" stroked="true" strokeweight=".5pt" strokecolor="#292425">
              <v:stroke dashstyle="solid"/>
            </v:rect>
            <v:rect style="position:absolute;left:7938;top:13135;width:180;height:101" filled="true" fillcolor="#0067a3" stroked="false">
              <v:fill type="solid"/>
            </v:rect>
            <v:rect style="position:absolute;left:7938;top:13135;width:180;height:101" filled="false" stroked="true" strokeweight=".5pt" strokecolor="#292425">
              <v:stroke dashstyle="solid"/>
            </v:rect>
            <v:rect style="position:absolute;left:8382;top:13235;width:180;height:68" filled="true" fillcolor="#0067a3" stroked="false">
              <v:fill type="solid"/>
            </v:rect>
            <v:rect style="position:absolute;left:8382;top:13235;width:180;height:68" filled="false" stroked="true" strokeweight=".5pt" strokecolor="#292425">
              <v:stroke dashstyle="solid"/>
            </v:rect>
            <v:rect style="position:absolute;left:8826;top:13235;width:193;height:535" filled="true" fillcolor="#0067a3" stroked="false">
              <v:fill type="solid"/>
            </v:rect>
            <v:rect style="position:absolute;left:8826;top:13235;width:193;height:535" filled="false" stroked="true" strokeweight=".5pt" strokecolor="#292425">
              <v:stroke dashstyle="solid"/>
            </v:rect>
            <v:rect style="position:absolute;left:9282;top:13235;width:180;height:849" filled="true" fillcolor="#0067a3" stroked="false">
              <v:fill type="solid"/>
            </v:rect>
            <v:rect style="position:absolute;left:9282;top:13235;width:180;height:849" filled="false" stroked="true" strokeweight=".5pt" strokecolor="#292425">
              <v:stroke dashstyle="solid"/>
            </v:rect>
            <v:rect style="position:absolute;left:9726;top:13235;width:180;height:250" filled="true" fillcolor="#0067a3" stroked="false">
              <v:fill type="solid"/>
            </v:rect>
            <v:rect style="position:absolute;left:9726;top:13235;width:180;height:250" filled="false" stroked="true" strokeweight=".5pt" strokecolor="#292425">
              <v:stroke dashstyle="solid"/>
            </v:rect>
            <v:rect style="position:absolute;left:6596;top:13435;width:180;height:18" filled="true" fillcolor="#a68fc3" stroked="false">
              <v:fill type="solid"/>
            </v:rect>
            <v:rect style="position:absolute;left:6596;top:13435;width:180;height:18" filled="false" stroked="true" strokeweight=".5pt" strokecolor="#292425">
              <v:stroke dashstyle="solid"/>
            </v:rect>
            <v:rect style="position:absolute;left:7040;top:13053;width:193;height:183" filled="true" fillcolor="#a68fc3" stroked="false">
              <v:fill type="solid"/>
            </v:rect>
            <v:rect style="position:absolute;left:7040;top:13053;width:193;height:183" filled="false" stroked="true" strokeweight=".5pt" strokecolor="#292425">
              <v:stroke dashstyle="solid"/>
            </v:rect>
            <v:rect style="position:absolute;left:7494;top:13385;width:182;height:35" filled="true" fillcolor="#a68fc3" stroked="false">
              <v:fill type="solid"/>
            </v:rect>
            <v:rect style="position:absolute;left:7494;top:13385;width:182;height:35" filled="false" stroked="true" strokeweight=".5pt" strokecolor="#292425">
              <v:stroke dashstyle="solid"/>
            </v:rect>
            <v:rect style="position:absolute;left:7938;top:13235;width:180;height:118" filled="true" fillcolor="#a68fc3" stroked="false">
              <v:fill type="solid"/>
            </v:rect>
            <v:rect style="position:absolute;left:7938;top:13235;width:180;height:118" filled="false" stroked="true" strokeweight=".5pt" strokecolor="#292425">
              <v:stroke dashstyle="solid"/>
            </v:rect>
            <v:rect style="position:absolute;left:8382;top:13035;width:180;height:200" filled="true" fillcolor="#a68fc3" stroked="false">
              <v:fill type="solid"/>
            </v:rect>
            <v:rect style="position:absolute;left:8382;top:13035;width:180;height:200" filled="false" stroked="true" strokeweight=".5pt" strokecolor="#292425">
              <v:stroke dashstyle="solid"/>
            </v:rect>
            <v:rect style="position:absolute;left:8826;top:12921;width:193;height:315" filled="true" fillcolor="#a68fc3" stroked="false">
              <v:fill type="solid"/>
            </v:rect>
            <v:rect style="position:absolute;left:8826;top:12921;width:193;height:315" filled="false" stroked="true" strokeweight=".5pt" strokecolor="#292425">
              <v:stroke dashstyle="solid"/>
            </v:rect>
            <v:rect style="position:absolute;left:9282;top:12736;width:180;height:500" filled="true" fillcolor="#a68fc3" stroked="false">
              <v:fill type="solid"/>
            </v:rect>
            <v:rect style="position:absolute;left:9282;top:12736;width:180;height:500" filled="false" stroked="true" strokeweight=".5pt" strokecolor="#292425">
              <v:stroke dashstyle="solid"/>
            </v:rect>
            <v:rect style="position:absolute;left:9726;top:12686;width:180;height:550" filled="true" fillcolor="#a68fc3" stroked="false">
              <v:fill type="solid"/>
            </v:rect>
            <v:rect style="position:absolute;left:9726;top:12686;width:180;height:550" filled="false" stroked="true" strokeweight=".5pt" strokecolor="#292425">
              <v:stroke dashstyle="solid"/>
            </v:rect>
            <v:rect style="position:absolute;left:6596;top:13452;width:180;height:68" filled="true" fillcolor="#43ac4a" stroked="false">
              <v:fill type="solid"/>
            </v:rect>
            <v:rect style="position:absolute;left:6596;top:13452;width:180;height:68" filled="false" stroked="true" strokeweight=".5pt" strokecolor="#292425">
              <v:stroke dashstyle="solid"/>
            </v:rect>
            <v:rect style="position:absolute;left:7040;top:13370;width:193;height:115" filled="true" fillcolor="#43ac4a" stroked="false">
              <v:fill type="solid"/>
            </v:rect>
            <v:rect style="position:absolute;left:7040;top:13370;width:193;height:115" filled="false" stroked="true" strokeweight=".5pt" strokecolor="#292425">
              <v:stroke dashstyle="solid"/>
            </v:rect>
            <v:rect style="position:absolute;left:7494;top:13420;width:182;height:65" filled="true" fillcolor="#43ac4a" stroked="false">
              <v:fill type="solid"/>
            </v:rect>
            <v:rect style="position:absolute;left:7494;top:13420;width:182;height:65" filled="false" stroked="true" strokeweight=".5pt" strokecolor="#292425">
              <v:stroke dashstyle="solid"/>
            </v:rect>
            <v:rect style="position:absolute;left:7938;top:13352;width:180;height:51" filled="true" fillcolor="#43ac4a" stroked="false">
              <v:fill type="solid"/>
            </v:rect>
            <v:rect style="position:absolute;left:7938;top:13352;width:180;height:51" filled="false" stroked="true" strokeweight=".5pt" strokecolor="#292425">
              <v:stroke dashstyle="solid"/>
            </v:rect>
            <v:rect style="position:absolute;left:8826;top:13769;width:193;height:33" filled="true" fillcolor="#43ac4a" stroked="false">
              <v:fill type="solid"/>
            </v:rect>
            <v:rect style="position:absolute;left:8826;top:13769;width:193;height:33" filled="false" stroked="true" strokeweight=".5pt" strokecolor="#292425">
              <v:stroke dashstyle="solid"/>
            </v:rect>
            <v:rect style="position:absolute;left:9282;top:14084;width:180;height:150" filled="true" fillcolor="#43ac4a" stroked="false">
              <v:fill type="solid"/>
            </v:rect>
            <v:rect style="position:absolute;left:9282;top:14084;width:180;height:150" filled="false" stroked="true" strokeweight=".5pt" strokecolor="#292425">
              <v:stroke dashstyle="solid"/>
            </v:rect>
            <v:rect style="position:absolute;left:9726;top:13485;width:180;height:200" filled="true" fillcolor="#43ac4a" stroked="false">
              <v:fill type="solid"/>
            </v:rect>
            <v:rect style="position:absolute;left:9726;top:13485;width:180;height:200" filled="false" stroked="true" strokeweight=".5pt" strokecolor="#292425">
              <v:stroke dashstyle="solid"/>
            </v:rect>
            <v:rect style="position:absolute;left:6596;top:13185;width:180;height:51" filled="true" fillcolor="#e28d1f" stroked="false">
              <v:fill type="solid"/>
            </v:rect>
            <v:rect style="position:absolute;left:6596;top:13185;width:180;height:51" filled="false" stroked="true" strokeweight=".5pt" strokecolor="#292425">
              <v:stroke dashstyle="solid"/>
            </v:rect>
            <v:rect style="position:absolute;left:7040;top:12936;width:193;height:118" filled="true" fillcolor="#e28d1f" stroked="false">
              <v:fill type="solid"/>
            </v:rect>
            <v:rect style="position:absolute;left:7040;top:12936;width:193;height:118" filled="false" stroked="true" strokeweight=".5pt" strokecolor="#292425">
              <v:stroke dashstyle="solid"/>
            </v:rect>
            <v:rect style="position:absolute;left:7494;top:13153;width:182;height:83" filled="true" fillcolor="#e28d1f" stroked="false">
              <v:fill type="solid"/>
            </v:rect>
            <v:rect style="position:absolute;left:7494;top:13153;width:182;height:83" filled="false" stroked="true" strokeweight=".5pt" strokecolor="#292425">
              <v:stroke dashstyle="solid"/>
            </v:rect>
            <v:rect style="position:absolute;left:7938;top:12753;width:180;height:382" filled="true" fillcolor="#e28d1f" stroked="false">
              <v:fill type="solid"/>
            </v:rect>
            <v:rect style="position:absolute;left:7938;top:12753;width:180;height:382" filled="false" stroked="true" strokeweight=".5pt" strokecolor="#292425">
              <v:stroke dashstyle="solid"/>
            </v:rect>
            <v:rect style="position:absolute;left:8382;top:12686;width:180;height:350" filled="true" fillcolor="#e28d1f" stroked="false">
              <v:fill type="solid"/>
            </v:rect>
            <v:rect style="position:absolute;left:8382;top:12686;width:180;height:350" filled="false" stroked="true" strokeweight=".5pt" strokecolor="#292425">
              <v:stroke dashstyle="solid"/>
            </v:rect>
            <v:rect style="position:absolute;left:8826;top:11805;width:193;height:1116" filled="true" fillcolor="#e28d1f" stroked="false">
              <v:fill type="solid"/>
            </v:rect>
            <v:rect style="position:absolute;left:8826;top:11805;width:193;height:1116" filled="false" stroked="true" strokeweight=".5pt" strokecolor="#292425">
              <v:stroke dashstyle="solid"/>
            </v:rect>
            <v:rect style="position:absolute;left:9282;top:14233;width:180;height:18" filled="true" fillcolor="#e28d1f" stroked="false">
              <v:fill type="solid"/>
            </v:rect>
            <v:rect style="position:absolute;left:9282;top:14233;width:180;height:18" filled="false" stroked="true" strokeweight=".5pt" strokecolor="#292425">
              <v:stroke dashstyle="solid"/>
            </v:rect>
            <v:rect style="position:absolute;left:9726;top:13684;width:180;height:285" filled="true" fillcolor="#e28d1f" stroked="false">
              <v:fill type="solid"/>
            </v:rect>
            <v:rect style="position:absolute;left:9726;top:13684;width:180;height:285" filled="false" stroked="true" strokeweight=".5pt" strokecolor="#292425">
              <v:stroke dashstyle="solid"/>
            </v:rect>
            <v:rect style="position:absolute;left:6596;top:13003;width:180;height:183" filled="true" fillcolor="#b4dfdf" stroked="false">
              <v:fill type="solid"/>
            </v:rect>
            <v:rect style="position:absolute;left:6596;top:13003;width:180;height:183" filled="false" stroked="true" strokeweight=".5pt" strokecolor="#292425">
              <v:stroke dashstyle="solid"/>
            </v:rect>
            <v:rect style="position:absolute;left:7040;top:12903;width:193;height:33" filled="true" fillcolor="#b4dfdf" stroked="false">
              <v:fill type="solid"/>
            </v:rect>
            <v:rect style="position:absolute;left:7040;top:12903;width:193;height:33" filled="false" stroked="true" strokeweight=".5pt" strokecolor="#292425">
              <v:stroke dashstyle="solid"/>
            </v:rect>
            <v:rect style="position:absolute;left:7938;top:13402;width:180;height:83" filled="true" fillcolor="#b4dfdf" stroked="false">
              <v:fill type="solid"/>
            </v:rect>
            <v:rect style="position:absolute;left:7938;top:13402;width:180;height:83" filled="false" stroked="true" strokeweight=".5pt" strokecolor="#292425">
              <v:stroke dashstyle="solid"/>
            </v:rect>
            <v:rect style="position:absolute;left:8382;top:13303;width:180;height:33" filled="true" fillcolor="#b4dfdf" stroked="false">
              <v:fill type="solid"/>
            </v:rect>
            <v:rect style="position:absolute;left:8382;top:13303;width:180;height:33" filled="false" stroked="true" strokeweight=".5pt" strokecolor="#292425">
              <v:stroke dashstyle="solid"/>
            </v:rect>
            <v:rect style="position:absolute;left:8826;top:13802;width:193;height:68" filled="true" fillcolor="#b4dfdf" stroked="false">
              <v:fill type="solid"/>
            </v:rect>
            <v:rect style="position:absolute;left:8826;top:13802;width:193;height:68" filled="false" stroked="true" strokeweight=".5pt" strokecolor="#292425">
              <v:stroke dashstyle="solid"/>
            </v:rect>
            <v:rect style="position:absolute;left:9282;top:12187;width:180;height:550" filled="true" fillcolor="#b4dfdf" stroked="false">
              <v:fill type="solid"/>
            </v:rect>
            <v:rect style="position:absolute;left:9282;top:12187;width:180;height:550" filled="false" stroked="true" strokeweight=".5pt" strokecolor="#292425">
              <v:stroke dashstyle="solid"/>
            </v:rect>
            <v:rect style="position:absolute;left:9726;top:13969;width:180;height:50" filled="true" fillcolor="#b4dfdf" stroked="false">
              <v:fill type="solid"/>
            </v:rect>
            <v:rect style="position:absolute;left:9726;top:13969;width:180;height:50" filled="false" stroked="true" strokeweight=".5pt" strokecolor="#292425">
              <v:stroke dashstyle="solid"/>
            </v:rect>
            <v:shape style="position:absolute;left:6464;top:13236;width:3590;height:1157" coordorigin="6464,13237" coordsize="3590,1157" path="m6464,13237l10038,13237m6481,14394l6481,14344m6925,14394l6925,14344m7381,14394l7381,14344m7822,14394l7822,14344m8266,14394l8266,14344m8710,14394l8710,14344m9166,14394l9166,14344m9610,14394l9610,14344m10054,14394l10054,14344e" filled="false" stroked="true" strokeweight=".5pt" strokecolor="#292425">
              <v:path arrowok="t"/>
              <v:stroke dashstyle="solid"/>
            </v:shape>
            <v:shape style="position:absolute;left:6691;top:12436;width:3117;height:1034" coordorigin="6692,12437" coordsize="3117,1034" path="m6692,13304l7135,13154,7579,13404,8022,13004,8478,12787,8921,12437,9365,13204,9808,13470e" filled="false" stroked="true" strokeweight="1pt" strokecolor="#ec2131">
              <v:path arrowok="t"/>
              <v:stroke dashstyle="solid"/>
            </v:shape>
            <v:shape style="position:absolute;left:6225;top:11507;width:4070;height:2887" coordorigin="6225,11507" coordsize="4070,2887" path="m10175,13803l10295,13803m10175,13237l10295,13237m10175,12655l10295,12655m10175,12089l10295,12089m10175,11507l10295,11507m10175,14394l10295,14394m6225,13803l6345,13803m6225,13237l6345,13237m6225,12655l6345,12655m6225,14394l6345,14394e" filled="false" stroked="true" strokeweight=".5pt" strokecolor="#292425">
              <v:path arrowok="t"/>
              <v:stroke dashstyle="solid"/>
            </v:shape>
            <v:line style="position:absolute" from="6464,14394" to="10055,14394" stroked="true" strokeweight=".5pt" strokecolor="#292425">
              <v:stroke dashstyle="solid"/>
            </v:line>
            <v:line style="position:absolute" from="1040,15120" to="10860,15120" stroked="true" strokeweight=".5pt" strokecolor="#006bb6">
              <v:stroke dashstyle="solid"/>
            </v:line>
            <w10:wrap type="none"/>
          </v:group>
        </w:pict>
      </w:r>
    </w:p>
    <w:p>
      <w:pPr>
        <w:pStyle w:val="ListParagraph"/>
        <w:numPr>
          <w:ilvl w:val="0"/>
          <w:numId w:val="17"/>
        </w:numPr>
        <w:tabs>
          <w:tab w:pos="640" w:val="left" w:leader="none"/>
        </w:tabs>
        <w:spacing w:line="160" w:lineRule="exact" w:before="75" w:after="0"/>
        <w:ind w:left="640" w:right="0" w:hanging="240"/>
        <w:jc w:val="left"/>
        <w:rPr>
          <w:sz w:val="14"/>
        </w:rPr>
      </w:pPr>
      <w:r>
        <w:rPr>
          <w:color w:val="292425"/>
          <w:w w:val="105"/>
          <w:sz w:val="14"/>
        </w:rPr>
        <w:t>See the box on pages </w:t>
      </w:r>
      <w:r>
        <w:rPr>
          <w:color w:val="292425"/>
          <w:spacing w:val="-10"/>
          <w:w w:val="105"/>
          <w:sz w:val="14"/>
        </w:rPr>
        <w:t>14–15 </w:t>
      </w:r>
      <w:r>
        <w:rPr>
          <w:color w:val="292425"/>
          <w:w w:val="105"/>
          <w:sz w:val="14"/>
        </w:rPr>
        <w:t>of the May </w:t>
      </w:r>
      <w:r>
        <w:rPr>
          <w:i/>
          <w:color w:val="292425"/>
          <w:w w:val="105"/>
          <w:sz w:val="14"/>
        </w:rPr>
        <w:t>Report </w:t>
      </w:r>
      <w:r>
        <w:rPr>
          <w:color w:val="292425"/>
          <w:w w:val="105"/>
          <w:sz w:val="14"/>
        </w:rPr>
        <w:t>for a description of</w:t>
      </w:r>
      <w:r>
        <w:rPr>
          <w:color w:val="292425"/>
          <w:spacing w:val="-12"/>
          <w:w w:val="105"/>
          <w:sz w:val="14"/>
        </w:rPr>
        <w:t> </w:t>
      </w:r>
      <w:r>
        <w:rPr>
          <w:color w:val="292425"/>
          <w:w w:val="105"/>
          <w:sz w:val="14"/>
        </w:rPr>
        <w:t>chain-linking.</w:t>
      </w:r>
    </w:p>
    <w:p>
      <w:pPr>
        <w:pStyle w:val="ListParagraph"/>
        <w:numPr>
          <w:ilvl w:val="0"/>
          <w:numId w:val="17"/>
        </w:numPr>
        <w:tabs>
          <w:tab w:pos="640" w:val="left" w:leader="none"/>
        </w:tabs>
        <w:spacing w:line="160" w:lineRule="exact" w:before="0" w:after="0"/>
        <w:ind w:left="639" w:right="0" w:hanging="240"/>
        <w:jc w:val="left"/>
        <w:rPr>
          <w:sz w:val="14"/>
        </w:rPr>
      </w:pPr>
      <w:r>
        <w:rPr>
          <w:color w:val="292425"/>
          <w:w w:val="105"/>
          <w:sz w:val="14"/>
        </w:rPr>
        <w:t>See the box on pages </w:t>
      </w:r>
      <w:r>
        <w:rPr>
          <w:color w:val="292425"/>
          <w:spacing w:val="-10"/>
          <w:w w:val="105"/>
          <w:sz w:val="14"/>
        </w:rPr>
        <w:t>18–19 </w:t>
      </w:r>
      <w:r>
        <w:rPr>
          <w:color w:val="292425"/>
          <w:w w:val="105"/>
          <w:sz w:val="14"/>
        </w:rPr>
        <w:t>of the August </w:t>
      </w:r>
      <w:r>
        <w:rPr>
          <w:i/>
          <w:color w:val="292425"/>
          <w:w w:val="105"/>
          <w:sz w:val="14"/>
        </w:rPr>
        <w:t>Report </w:t>
      </w:r>
      <w:r>
        <w:rPr>
          <w:color w:val="292425"/>
          <w:w w:val="105"/>
          <w:sz w:val="14"/>
        </w:rPr>
        <w:t>for details of these</w:t>
      </w:r>
      <w:r>
        <w:rPr>
          <w:color w:val="292425"/>
          <w:spacing w:val="-14"/>
          <w:w w:val="105"/>
          <w:sz w:val="14"/>
        </w:rPr>
        <w:t> </w:t>
      </w:r>
      <w:r>
        <w:rPr>
          <w:color w:val="292425"/>
          <w:w w:val="105"/>
          <w:sz w:val="14"/>
        </w:rPr>
        <w:t>revisions.</w:t>
      </w:r>
    </w:p>
    <w:p>
      <w:pPr>
        <w:spacing w:after="0" w:line="160" w:lineRule="exact"/>
        <w:jc w:val="left"/>
        <w:rPr>
          <w:sz w:val="14"/>
        </w:rPr>
        <w:sectPr>
          <w:type w:val="continuous"/>
          <w:pgSz w:w="11900" w:h="16840"/>
          <w:pgMar w:top="1220" w:bottom="280" w:left="640" w:right="640"/>
        </w:sectPr>
      </w:pPr>
    </w:p>
    <w:p>
      <w:pPr>
        <w:pStyle w:val="BodyText"/>
      </w:pPr>
    </w:p>
    <w:p>
      <w:pPr>
        <w:spacing w:after="0"/>
        <w:sectPr>
          <w:pgSz w:w="11900" w:h="16840"/>
          <w:pgMar w:header="573" w:footer="581" w:top="760" w:bottom="780" w:left="640" w:right="640"/>
        </w:sectPr>
      </w:pPr>
    </w:p>
    <w:p>
      <w:pPr>
        <w:pStyle w:val="BodyText"/>
        <w:spacing w:before="10"/>
        <w:rPr>
          <w:sz w:val="22"/>
        </w:rPr>
      </w:pPr>
    </w:p>
    <w:p>
      <w:pPr>
        <w:pStyle w:val="BodyText"/>
        <w:spacing w:line="249" w:lineRule="auto" w:before="1"/>
        <w:ind w:left="419" w:right="61"/>
      </w:pPr>
      <w:r>
        <w:rPr>
          <w:color w:val="292425"/>
          <w:w w:val="110"/>
        </w:rPr>
        <w:t>since </w:t>
      </w:r>
      <w:r>
        <w:rPr>
          <w:color w:val="292425"/>
          <w:spacing w:val="-17"/>
          <w:w w:val="110"/>
        </w:rPr>
        <w:t>1997 </w:t>
      </w:r>
      <w:r>
        <w:rPr>
          <w:color w:val="292425"/>
          <w:w w:val="110"/>
        </w:rPr>
        <w:t>(see Chart B). The revisions </w:t>
      </w:r>
      <w:r>
        <w:rPr>
          <w:color w:val="292425"/>
          <w:spacing w:val="-4"/>
          <w:w w:val="110"/>
        </w:rPr>
        <w:t>to </w:t>
      </w:r>
      <w:r>
        <w:rPr>
          <w:color w:val="292425"/>
          <w:w w:val="110"/>
        </w:rPr>
        <w:t>the components</w:t>
      </w:r>
      <w:r>
        <w:rPr>
          <w:color w:val="292425"/>
          <w:spacing w:val="-14"/>
          <w:w w:val="110"/>
        </w:rPr>
        <w:t> </w:t>
      </w:r>
      <w:r>
        <w:rPr>
          <w:color w:val="292425"/>
          <w:w w:val="110"/>
        </w:rPr>
        <w:t>in</w:t>
      </w:r>
      <w:r>
        <w:rPr>
          <w:color w:val="292425"/>
          <w:spacing w:val="-14"/>
          <w:w w:val="110"/>
        </w:rPr>
        <w:t> </w:t>
      </w:r>
      <w:r>
        <w:rPr>
          <w:color w:val="292425"/>
          <w:w w:val="110"/>
        </w:rPr>
        <w:t>current-price</w:t>
      </w:r>
      <w:r>
        <w:rPr>
          <w:color w:val="292425"/>
          <w:spacing w:val="-14"/>
          <w:w w:val="110"/>
        </w:rPr>
        <w:t> </w:t>
      </w:r>
      <w:r>
        <w:rPr>
          <w:color w:val="292425"/>
          <w:w w:val="110"/>
        </w:rPr>
        <w:t>terms</w:t>
      </w:r>
      <w:r>
        <w:rPr>
          <w:color w:val="292425"/>
          <w:spacing w:val="-13"/>
          <w:w w:val="110"/>
        </w:rPr>
        <w:t> </w:t>
      </w:r>
      <w:r>
        <w:rPr>
          <w:color w:val="292425"/>
          <w:w w:val="110"/>
        </w:rPr>
        <w:t>have</w:t>
      </w:r>
      <w:r>
        <w:rPr>
          <w:color w:val="292425"/>
          <w:spacing w:val="-14"/>
          <w:w w:val="110"/>
        </w:rPr>
        <w:t> </w:t>
      </w:r>
      <w:r>
        <w:rPr>
          <w:color w:val="292425"/>
          <w:w w:val="110"/>
        </w:rPr>
        <w:t>been</w:t>
      </w:r>
      <w:r>
        <w:rPr>
          <w:color w:val="292425"/>
          <w:spacing w:val="-14"/>
          <w:w w:val="110"/>
        </w:rPr>
        <w:t> </w:t>
      </w:r>
      <w:r>
        <w:rPr>
          <w:color w:val="292425"/>
          <w:w w:val="110"/>
        </w:rPr>
        <w:t>much </w:t>
      </w:r>
      <w:r>
        <w:rPr>
          <w:color w:val="292425"/>
          <w:spacing w:val="-3"/>
          <w:w w:val="110"/>
        </w:rPr>
        <w:t>smaller, </w:t>
      </w:r>
      <w:r>
        <w:rPr>
          <w:color w:val="292425"/>
          <w:w w:val="110"/>
        </w:rPr>
        <w:t>and often in the opposite direction. This indicates that new information on prices and the methodological</w:t>
      </w:r>
      <w:r>
        <w:rPr>
          <w:color w:val="292425"/>
          <w:spacing w:val="-24"/>
          <w:w w:val="110"/>
        </w:rPr>
        <w:t> </w:t>
      </w:r>
      <w:r>
        <w:rPr>
          <w:color w:val="292425"/>
          <w:w w:val="110"/>
        </w:rPr>
        <w:t>changes</w:t>
      </w:r>
      <w:r>
        <w:rPr>
          <w:color w:val="292425"/>
          <w:spacing w:val="-24"/>
          <w:w w:val="110"/>
        </w:rPr>
        <w:t> </w:t>
      </w:r>
      <w:r>
        <w:rPr>
          <w:color w:val="292425"/>
          <w:spacing w:val="-3"/>
          <w:w w:val="110"/>
        </w:rPr>
        <w:t>have</w:t>
      </w:r>
      <w:r>
        <w:rPr>
          <w:color w:val="292425"/>
          <w:spacing w:val="-24"/>
          <w:w w:val="110"/>
        </w:rPr>
        <w:t> </w:t>
      </w:r>
      <w:r>
        <w:rPr>
          <w:color w:val="292425"/>
          <w:spacing w:val="-3"/>
          <w:w w:val="110"/>
        </w:rPr>
        <w:t>played</w:t>
      </w:r>
      <w:r>
        <w:rPr>
          <w:color w:val="292425"/>
          <w:spacing w:val="-24"/>
          <w:w w:val="110"/>
        </w:rPr>
        <w:t> </w:t>
      </w:r>
      <w:r>
        <w:rPr>
          <w:color w:val="292425"/>
          <w:w w:val="110"/>
        </w:rPr>
        <w:t>the</w:t>
      </w:r>
      <w:r>
        <w:rPr>
          <w:color w:val="292425"/>
          <w:spacing w:val="-23"/>
          <w:w w:val="110"/>
        </w:rPr>
        <w:t> </w:t>
      </w:r>
      <w:r>
        <w:rPr>
          <w:color w:val="292425"/>
          <w:w w:val="110"/>
        </w:rPr>
        <w:t>largest</w:t>
      </w:r>
      <w:r>
        <w:rPr>
          <w:color w:val="292425"/>
          <w:spacing w:val="-24"/>
          <w:w w:val="110"/>
        </w:rPr>
        <w:t> </w:t>
      </w:r>
      <w:r>
        <w:rPr>
          <w:color w:val="292425"/>
          <w:w w:val="110"/>
        </w:rPr>
        <w:t>role in the revisions </w:t>
      </w:r>
      <w:r>
        <w:rPr>
          <w:color w:val="292425"/>
          <w:spacing w:val="-4"/>
          <w:w w:val="110"/>
        </w:rPr>
        <w:t>to</w:t>
      </w:r>
      <w:r>
        <w:rPr>
          <w:color w:val="292425"/>
          <w:spacing w:val="-29"/>
          <w:w w:val="110"/>
        </w:rPr>
        <w:t> </w:t>
      </w:r>
      <w:r>
        <w:rPr>
          <w:color w:val="292425"/>
          <w:w w:val="110"/>
        </w:rPr>
        <w:t>volumes.</w:t>
      </w:r>
    </w:p>
    <w:p>
      <w:pPr>
        <w:pStyle w:val="BodyText"/>
        <w:spacing w:before="3"/>
        <w:rPr>
          <w:sz w:val="21"/>
        </w:rPr>
      </w:pPr>
    </w:p>
    <w:p>
      <w:pPr>
        <w:pStyle w:val="BodyText"/>
        <w:spacing w:line="249" w:lineRule="auto"/>
        <w:ind w:left="419" w:right="571"/>
      </w:pPr>
      <w:r>
        <w:rPr>
          <w:color w:val="292425"/>
          <w:spacing w:val="-3"/>
          <w:w w:val="110"/>
        </w:rPr>
        <w:t>Average</w:t>
      </w:r>
      <w:r>
        <w:rPr>
          <w:color w:val="292425"/>
          <w:spacing w:val="-31"/>
          <w:w w:val="110"/>
        </w:rPr>
        <w:t> </w:t>
      </w:r>
      <w:r>
        <w:rPr>
          <w:color w:val="292425"/>
          <w:w w:val="110"/>
        </w:rPr>
        <w:t>annual</w:t>
      </w:r>
      <w:r>
        <w:rPr>
          <w:color w:val="292425"/>
          <w:spacing w:val="-30"/>
          <w:w w:val="110"/>
        </w:rPr>
        <w:t> </w:t>
      </w:r>
      <w:r>
        <w:rPr>
          <w:color w:val="292425"/>
          <w:w w:val="110"/>
        </w:rPr>
        <w:t>household</w:t>
      </w:r>
      <w:r>
        <w:rPr>
          <w:color w:val="292425"/>
          <w:spacing w:val="-30"/>
          <w:w w:val="110"/>
        </w:rPr>
        <w:t> </w:t>
      </w:r>
      <w:r>
        <w:rPr>
          <w:color w:val="292425"/>
          <w:w w:val="110"/>
        </w:rPr>
        <w:t>consumption</w:t>
      </w:r>
      <w:r>
        <w:rPr>
          <w:color w:val="292425"/>
          <w:spacing w:val="-31"/>
          <w:w w:val="110"/>
        </w:rPr>
        <w:t> </w:t>
      </w:r>
      <w:r>
        <w:rPr>
          <w:color w:val="292425"/>
          <w:spacing w:val="-3"/>
          <w:w w:val="110"/>
        </w:rPr>
        <w:t>growth </w:t>
      </w:r>
      <w:r>
        <w:rPr>
          <w:color w:val="292425"/>
          <w:w w:val="110"/>
        </w:rPr>
        <w:t>during </w:t>
      </w:r>
      <w:r>
        <w:rPr>
          <w:color w:val="292425"/>
          <w:spacing w:val="-11"/>
          <w:w w:val="110"/>
        </w:rPr>
        <w:t>1995–2002 </w:t>
      </w:r>
      <w:r>
        <w:rPr>
          <w:color w:val="292425"/>
          <w:w w:val="110"/>
        </w:rPr>
        <w:t>has been revised down</w:t>
      </w:r>
      <w:r>
        <w:rPr>
          <w:color w:val="292425"/>
          <w:spacing w:val="-14"/>
          <w:w w:val="110"/>
        </w:rPr>
        <w:t> </w:t>
      </w:r>
      <w:r>
        <w:rPr>
          <w:color w:val="292425"/>
          <w:spacing w:val="-3"/>
          <w:w w:val="110"/>
        </w:rPr>
        <w:t>by</w:t>
      </w:r>
    </w:p>
    <w:p>
      <w:pPr>
        <w:pStyle w:val="ListParagraph"/>
        <w:numPr>
          <w:ilvl w:val="1"/>
          <w:numId w:val="16"/>
        </w:numPr>
        <w:tabs>
          <w:tab w:pos="757" w:val="left" w:leader="none"/>
        </w:tabs>
        <w:spacing w:line="249" w:lineRule="auto" w:before="2" w:after="0"/>
        <w:ind w:left="419" w:right="38" w:firstLine="0"/>
        <w:jc w:val="left"/>
        <w:rPr>
          <w:sz w:val="20"/>
        </w:rPr>
      </w:pPr>
      <w:r>
        <w:rPr>
          <w:color w:val="292425"/>
          <w:w w:val="110"/>
          <w:sz w:val="20"/>
        </w:rPr>
        <w:t>percentage points </w:t>
      </w:r>
      <w:r>
        <w:rPr>
          <w:color w:val="292425"/>
          <w:spacing w:val="-4"/>
          <w:w w:val="110"/>
          <w:sz w:val="20"/>
        </w:rPr>
        <w:t>to </w:t>
      </w:r>
      <w:r>
        <w:rPr>
          <w:color w:val="292425"/>
          <w:w w:val="110"/>
          <w:sz w:val="20"/>
        </w:rPr>
        <w:t>3.8%. But the picture of above-trend growth for most of the </w:t>
      </w:r>
      <w:r>
        <w:rPr>
          <w:color w:val="292425"/>
          <w:spacing w:val="-11"/>
          <w:w w:val="110"/>
          <w:sz w:val="20"/>
        </w:rPr>
        <w:t>post-1995 </w:t>
      </w:r>
      <w:r>
        <w:rPr>
          <w:color w:val="292425"/>
          <w:w w:val="110"/>
          <w:sz w:val="20"/>
        </w:rPr>
        <w:t>period remains. </w:t>
      </w:r>
      <w:r>
        <w:rPr>
          <w:color w:val="292425"/>
          <w:spacing w:val="-4"/>
          <w:w w:val="110"/>
          <w:sz w:val="20"/>
        </w:rPr>
        <w:t>Weaker </w:t>
      </w:r>
      <w:r>
        <w:rPr>
          <w:color w:val="292425"/>
          <w:w w:val="110"/>
          <w:sz w:val="20"/>
        </w:rPr>
        <w:t>nominal consumption growth in </w:t>
      </w:r>
      <w:r>
        <w:rPr>
          <w:color w:val="292425"/>
          <w:spacing w:val="-4"/>
          <w:w w:val="110"/>
          <w:sz w:val="20"/>
        </w:rPr>
        <w:t>2000, </w:t>
      </w:r>
      <w:r>
        <w:rPr>
          <w:color w:val="292425"/>
          <w:w w:val="110"/>
          <w:sz w:val="20"/>
        </w:rPr>
        <w:t>combined with stronger </w:t>
      </w:r>
      <w:r>
        <w:rPr>
          <w:color w:val="292425"/>
          <w:spacing w:val="-4"/>
          <w:w w:val="110"/>
          <w:sz w:val="20"/>
        </w:rPr>
        <w:t>post-tax </w:t>
      </w:r>
      <w:r>
        <w:rPr>
          <w:color w:val="292425"/>
          <w:w w:val="110"/>
          <w:sz w:val="20"/>
        </w:rPr>
        <w:t>income growth,</w:t>
      </w:r>
      <w:r>
        <w:rPr>
          <w:color w:val="292425"/>
          <w:spacing w:val="-12"/>
          <w:w w:val="110"/>
          <w:sz w:val="20"/>
        </w:rPr>
        <w:t> </w:t>
      </w:r>
      <w:r>
        <w:rPr>
          <w:color w:val="292425"/>
          <w:w w:val="110"/>
          <w:sz w:val="20"/>
        </w:rPr>
        <w:t>pushed</w:t>
      </w:r>
      <w:r>
        <w:rPr>
          <w:color w:val="292425"/>
          <w:spacing w:val="-12"/>
          <w:w w:val="110"/>
          <w:sz w:val="20"/>
        </w:rPr>
        <w:t> </w:t>
      </w:r>
      <w:r>
        <w:rPr>
          <w:color w:val="292425"/>
          <w:w w:val="110"/>
          <w:sz w:val="20"/>
        </w:rPr>
        <w:t>up</w:t>
      </w:r>
      <w:r>
        <w:rPr>
          <w:color w:val="292425"/>
          <w:spacing w:val="-12"/>
          <w:w w:val="110"/>
          <w:sz w:val="20"/>
        </w:rPr>
        <w:t> </w:t>
      </w:r>
      <w:r>
        <w:rPr>
          <w:color w:val="292425"/>
          <w:w w:val="110"/>
          <w:sz w:val="20"/>
        </w:rPr>
        <w:t>the</w:t>
      </w:r>
      <w:r>
        <w:rPr>
          <w:color w:val="292425"/>
          <w:spacing w:val="-11"/>
          <w:w w:val="110"/>
          <w:sz w:val="20"/>
        </w:rPr>
        <w:t> </w:t>
      </w:r>
      <w:r>
        <w:rPr>
          <w:color w:val="292425"/>
          <w:w w:val="110"/>
          <w:sz w:val="20"/>
        </w:rPr>
        <w:t>saving</w:t>
      </w:r>
      <w:r>
        <w:rPr>
          <w:color w:val="292425"/>
          <w:spacing w:val="-12"/>
          <w:w w:val="110"/>
          <w:sz w:val="20"/>
        </w:rPr>
        <w:t> </w:t>
      </w:r>
      <w:r>
        <w:rPr>
          <w:color w:val="292425"/>
          <w:w w:val="110"/>
          <w:sz w:val="20"/>
        </w:rPr>
        <w:t>ratio</w:t>
      </w:r>
      <w:r>
        <w:rPr>
          <w:color w:val="292425"/>
          <w:spacing w:val="-12"/>
          <w:w w:val="110"/>
          <w:sz w:val="20"/>
        </w:rPr>
        <w:t> </w:t>
      </w:r>
      <w:r>
        <w:rPr>
          <w:color w:val="292425"/>
          <w:w w:val="110"/>
          <w:sz w:val="20"/>
        </w:rPr>
        <w:t>in</w:t>
      </w:r>
      <w:r>
        <w:rPr>
          <w:color w:val="292425"/>
          <w:spacing w:val="-11"/>
          <w:w w:val="110"/>
          <w:sz w:val="20"/>
        </w:rPr>
        <w:t> </w:t>
      </w:r>
      <w:r>
        <w:rPr>
          <w:color w:val="292425"/>
          <w:spacing w:val="-4"/>
          <w:w w:val="110"/>
          <w:sz w:val="20"/>
        </w:rPr>
        <w:t>2000</w:t>
      </w:r>
      <w:r>
        <w:rPr>
          <w:color w:val="292425"/>
          <w:spacing w:val="-12"/>
          <w:w w:val="110"/>
          <w:sz w:val="20"/>
        </w:rPr>
        <w:t> </w:t>
      </w:r>
      <w:r>
        <w:rPr>
          <w:color w:val="292425"/>
          <w:w w:val="110"/>
          <w:sz w:val="20"/>
        </w:rPr>
        <w:t>relative</w:t>
      </w:r>
      <w:r>
        <w:rPr>
          <w:color w:val="292425"/>
          <w:spacing w:val="-12"/>
          <w:w w:val="110"/>
          <w:sz w:val="20"/>
        </w:rPr>
        <w:t> </w:t>
      </w:r>
      <w:r>
        <w:rPr>
          <w:color w:val="292425"/>
          <w:spacing w:val="-4"/>
          <w:w w:val="110"/>
          <w:sz w:val="20"/>
        </w:rPr>
        <w:t>to </w:t>
      </w:r>
      <w:r>
        <w:rPr>
          <w:color w:val="292425"/>
          <w:w w:val="110"/>
          <w:sz w:val="20"/>
        </w:rPr>
        <w:t>the previous estimate. But stronger nominal consumption</w:t>
      </w:r>
      <w:r>
        <w:rPr>
          <w:color w:val="292425"/>
          <w:spacing w:val="-10"/>
          <w:w w:val="110"/>
          <w:sz w:val="20"/>
        </w:rPr>
        <w:t> </w:t>
      </w:r>
      <w:r>
        <w:rPr>
          <w:color w:val="292425"/>
          <w:spacing w:val="-2"/>
          <w:w w:val="110"/>
          <w:sz w:val="20"/>
        </w:rPr>
        <w:t>growth</w:t>
      </w:r>
      <w:r>
        <w:rPr>
          <w:color w:val="292425"/>
          <w:spacing w:val="-9"/>
          <w:w w:val="110"/>
          <w:sz w:val="20"/>
        </w:rPr>
        <w:t> </w:t>
      </w:r>
      <w:r>
        <w:rPr>
          <w:color w:val="292425"/>
          <w:w w:val="110"/>
          <w:sz w:val="20"/>
        </w:rPr>
        <w:t>after</w:t>
      </w:r>
      <w:r>
        <w:rPr>
          <w:color w:val="292425"/>
          <w:spacing w:val="-10"/>
          <w:w w:val="110"/>
          <w:sz w:val="20"/>
        </w:rPr>
        <w:t> </w:t>
      </w:r>
      <w:r>
        <w:rPr>
          <w:color w:val="292425"/>
          <w:spacing w:val="-4"/>
          <w:w w:val="110"/>
          <w:sz w:val="20"/>
        </w:rPr>
        <w:t>2000</w:t>
      </w:r>
      <w:r>
        <w:rPr>
          <w:color w:val="292425"/>
          <w:spacing w:val="-9"/>
          <w:w w:val="110"/>
          <w:sz w:val="20"/>
        </w:rPr>
        <w:t> </w:t>
      </w:r>
      <w:r>
        <w:rPr>
          <w:color w:val="292425"/>
          <w:w w:val="110"/>
          <w:sz w:val="20"/>
        </w:rPr>
        <w:t>means</w:t>
      </w:r>
      <w:r>
        <w:rPr>
          <w:color w:val="292425"/>
          <w:spacing w:val="-9"/>
          <w:w w:val="110"/>
          <w:sz w:val="20"/>
        </w:rPr>
        <w:t> </w:t>
      </w:r>
      <w:r>
        <w:rPr>
          <w:color w:val="292425"/>
          <w:w w:val="110"/>
          <w:sz w:val="20"/>
        </w:rPr>
        <w:t>the</w:t>
      </w:r>
      <w:r>
        <w:rPr>
          <w:color w:val="292425"/>
          <w:spacing w:val="-10"/>
          <w:w w:val="110"/>
          <w:sz w:val="20"/>
        </w:rPr>
        <w:t> </w:t>
      </w:r>
      <w:r>
        <w:rPr>
          <w:color w:val="292425"/>
          <w:w w:val="110"/>
          <w:sz w:val="20"/>
        </w:rPr>
        <w:t>saving</w:t>
      </w:r>
    </w:p>
    <w:p>
      <w:pPr>
        <w:pStyle w:val="BodyText"/>
        <w:spacing w:before="3"/>
        <w:rPr>
          <w:sz w:val="23"/>
        </w:rPr>
      </w:pPr>
      <w:r>
        <w:rPr/>
        <w:br w:type="column"/>
      </w:r>
      <w:r>
        <w:rPr>
          <w:sz w:val="23"/>
        </w:rPr>
      </w:r>
    </w:p>
    <w:p>
      <w:pPr>
        <w:pStyle w:val="BodyText"/>
        <w:ind w:left="419"/>
        <w:rPr>
          <w:rFonts w:ascii="Trebuchet MS"/>
        </w:rPr>
      </w:pPr>
      <w:r>
        <w:rPr>
          <w:rFonts w:ascii="Trebuchet MS"/>
          <w:color w:val="0092C0"/>
        </w:rPr>
        <w:t>Chart D</w:t>
      </w:r>
    </w:p>
    <w:p>
      <w:pPr>
        <w:pStyle w:val="BodyText"/>
        <w:spacing w:before="8"/>
        <w:ind w:left="419"/>
        <w:rPr>
          <w:rFonts w:ascii="Trebuchet MS"/>
        </w:rPr>
      </w:pPr>
      <w:r>
        <w:rPr>
          <w:rFonts w:ascii="Trebuchet MS"/>
          <w:color w:val="0092C0"/>
        </w:rPr>
        <w:t>Current</w:t>
      </w:r>
      <w:r>
        <w:rPr>
          <w:rFonts w:ascii="Trebuchet MS"/>
          <w:color w:val="0092C0"/>
          <w:spacing w:val="-42"/>
        </w:rPr>
        <w:t> </w:t>
      </w:r>
      <w:r>
        <w:rPr>
          <w:rFonts w:ascii="Trebuchet MS"/>
          <w:color w:val="0092C0"/>
        </w:rPr>
        <w:t>account</w:t>
      </w:r>
      <w:r>
        <w:rPr>
          <w:rFonts w:ascii="Trebuchet MS"/>
          <w:color w:val="0092C0"/>
          <w:spacing w:val="-41"/>
        </w:rPr>
        <w:t> </w:t>
      </w:r>
      <w:r>
        <w:rPr>
          <w:rFonts w:ascii="Trebuchet MS"/>
          <w:color w:val="0092C0"/>
        </w:rPr>
        <w:t>balance</w:t>
      </w: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spacing w:before="150"/>
        <w:ind w:left="0" w:right="38" w:firstLine="0"/>
        <w:jc w:val="right"/>
        <w:rPr>
          <w:sz w:val="12"/>
        </w:rPr>
      </w:pPr>
      <w:r>
        <w:rPr>
          <w:color w:val="292425"/>
          <w:w w:val="95"/>
          <w:sz w:val="12"/>
        </w:rPr>
        <w:t>New</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4"/>
        </w:rPr>
      </w:pPr>
    </w:p>
    <w:p>
      <w:pPr>
        <w:spacing w:before="1"/>
        <w:ind w:left="0" w:right="0" w:firstLine="0"/>
        <w:jc w:val="right"/>
        <w:rPr>
          <w:sz w:val="12"/>
        </w:rPr>
      </w:pPr>
      <w:r>
        <w:rPr>
          <w:color w:val="292425"/>
          <w:w w:val="105"/>
          <w:sz w:val="12"/>
        </w:rPr>
        <w:t>Old</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9"/>
        </w:rPr>
      </w:pPr>
    </w:p>
    <w:p>
      <w:pPr>
        <w:spacing w:line="126" w:lineRule="exact" w:before="0"/>
        <w:ind w:left="419" w:right="0" w:firstLine="0"/>
        <w:jc w:val="left"/>
        <w:rPr>
          <w:sz w:val="12"/>
        </w:rPr>
      </w:pPr>
      <w:r>
        <w:rPr>
          <w:color w:val="292425"/>
          <w:w w:val="115"/>
          <w:sz w:val="12"/>
        </w:rPr>
        <w:t>£ billions</w:t>
      </w:r>
    </w:p>
    <w:p>
      <w:pPr>
        <w:spacing w:line="126" w:lineRule="exact" w:before="0"/>
        <w:ind w:left="1062" w:right="0" w:firstLine="0"/>
        <w:jc w:val="left"/>
        <w:rPr>
          <w:sz w:val="12"/>
        </w:rPr>
      </w:pPr>
      <w:r>
        <w:rPr>
          <w:color w:val="292425"/>
          <w:w w:val="121"/>
          <w:sz w:val="12"/>
        </w:rPr>
        <w:t>4</w:t>
      </w:r>
    </w:p>
    <w:p>
      <w:pPr>
        <w:pStyle w:val="BodyText"/>
        <w:rPr>
          <w:sz w:val="12"/>
        </w:rPr>
      </w:pPr>
    </w:p>
    <w:p>
      <w:pPr>
        <w:pStyle w:val="BodyText"/>
        <w:spacing w:before="4"/>
        <w:rPr>
          <w:sz w:val="12"/>
        </w:rPr>
      </w:pPr>
    </w:p>
    <w:p>
      <w:pPr>
        <w:spacing w:before="0"/>
        <w:ind w:left="1062" w:right="0" w:firstLine="0"/>
        <w:jc w:val="left"/>
        <w:rPr>
          <w:sz w:val="12"/>
        </w:rPr>
      </w:pPr>
      <w:r>
        <w:rPr>
          <w:color w:val="292425"/>
          <w:w w:val="121"/>
          <w:sz w:val="12"/>
        </w:rPr>
        <w:t>2</w:t>
      </w:r>
    </w:p>
    <w:p>
      <w:pPr>
        <w:spacing w:before="32"/>
        <w:ind w:left="0" w:right="17" w:firstLine="0"/>
        <w:jc w:val="center"/>
        <w:rPr>
          <w:sz w:val="16"/>
        </w:rPr>
      </w:pPr>
      <w:r>
        <w:rPr>
          <w:color w:val="292425"/>
          <w:w w:val="107"/>
          <w:sz w:val="16"/>
        </w:rPr>
        <w:t>+</w:t>
      </w:r>
    </w:p>
    <w:p>
      <w:pPr>
        <w:spacing w:line="128" w:lineRule="exact" w:before="49"/>
        <w:ind w:left="1062" w:right="0" w:firstLine="0"/>
        <w:jc w:val="left"/>
        <w:rPr>
          <w:sz w:val="12"/>
        </w:rPr>
      </w:pPr>
      <w:r>
        <w:rPr>
          <w:color w:val="292425"/>
          <w:w w:val="121"/>
          <w:sz w:val="12"/>
        </w:rPr>
        <w:t>0</w:t>
      </w:r>
    </w:p>
    <w:p>
      <w:pPr>
        <w:spacing w:line="174" w:lineRule="exact" w:before="0"/>
        <w:ind w:left="0" w:right="45" w:firstLine="0"/>
        <w:jc w:val="center"/>
        <w:rPr>
          <w:sz w:val="16"/>
        </w:rPr>
      </w:pPr>
      <w:r>
        <w:rPr>
          <w:color w:val="292425"/>
          <w:w w:val="87"/>
          <w:sz w:val="16"/>
        </w:rPr>
        <w:t>_</w:t>
      </w:r>
    </w:p>
    <w:p>
      <w:pPr>
        <w:spacing w:before="117"/>
        <w:ind w:left="1062" w:right="0" w:firstLine="0"/>
        <w:jc w:val="left"/>
        <w:rPr>
          <w:sz w:val="12"/>
        </w:rPr>
      </w:pPr>
      <w:r>
        <w:rPr>
          <w:color w:val="292425"/>
          <w:w w:val="121"/>
          <w:sz w:val="12"/>
        </w:rPr>
        <w:t>2</w:t>
      </w:r>
    </w:p>
    <w:p>
      <w:pPr>
        <w:pStyle w:val="BodyText"/>
        <w:rPr>
          <w:sz w:val="12"/>
        </w:rPr>
      </w:pPr>
    </w:p>
    <w:p>
      <w:pPr>
        <w:pStyle w:val="BodyText"/>
        <w:spacing w:before="10"/>
        <w:rPr>
          <w:sz w:val="10"/>
        </w:rPr>
      </w:pPr>
    </w:p>
    <w:p>
      <w:pPr>
        <w:spacing w:before="1"/>
        <w:ind w:left="1062" w:right="0" w:firstLine="0"/>
        <w:jc w:val="left"/>
        <w:rPr>
          <w:sz w:val="12"/>
        </w:rPr>
      </w:pPr>
      <w:r>
        <w:rPr>
          <w:color w:val="292425"/>
          <w:w w:val="121"/>
          <w:sz w:val="12"/>
        </w:rPr>
        <w:t>4</w:t>
      </w:r>
    </w:p>
    <w:p>
      <w:pPr>
        <w:pStyle w:val="BodyText"/>
        <w:rPr>
          <w:sz w:val="12"/>
        </w:rPr>
      </w:pPr>
    </w:p>
    <w:p>
      <w:pPr>
        <w:pStyle w:val="BodyText"/>
        <w:spacing w:before="3"/>
        <w:rPr>
          <w:sz w:val="12"/>
        </w:rPr>
      </w:pPr>
    </w:p>
    <w:p>
      <w:pPr>
        <w:spacing w:before="0"/>
        <w:ind w:left="1062" w:right="0" w:firstLine="0"/>
        <w:jc w:val="left"/>
        <w:rPr>
          <w:sz w:val="12"/>
        </w:rPr>
      </w:pPr>
      <w:r>
        <w:rPr>
          <w:color w:val="292425"/>
          <w:w w:val="121"/>
          <w:sz w:val="12"/>
        </w:rPr>
        <w:t>6</w:t>
      </w:r>
    </w:p>
    <w:p>
      <w:pPr>
        <w:pStyle w:val="BodyText"/>
        <w:rPr>
          <w:sz w:val="12"/>
        </w:rPr>
      </w:pPr>
    </w:p>
    <w:p>
      <w:pPr>
        <w:pStyle w:val="BodyText"/>
        <w:rPr>
          <w:sz w:val="11"/>
        </w:rPr>
      </w:pPr>
    </w:p>
    <w:p>
      <w:pPr>
        <w:spacing w:before="0"/>
        <w:ind w:left="1062" w:right="0" w:firstLine="0"/>
        <w:jc w:val="left"/>
        <w:rPr>
          <w:sz w:val="12"/>
        </w:rPr>
      </w:pPr>
      <w:r>
        <w:rPr>
          <w:color w:val="292425"/>
          <w:w w:val="121"/>
          <w:sz w:val="12"/>
        </w:rPr>
        <w:t>8</w:t>
      </w:r>
    </w:p>
    <w:p>
      <w:pPr>
        <w:pStyle w:val="BodyText"/>
        <w:rPr>
          <w:sz w:val="12"/>
        </w:rPr>
      </w:pPr>
    </w:p>
    <w:p>
      <w:pPr>
        <w:pStyle w:val="BodyText"/>
        <w:spacing w:before="3"/>
        <w:rPr>
          <w:sz w:val="12"/>
        </w:rPr>
      </w:pPr>
    </w:p>
    <w:p>
      <w:pPr>
        <w:spacing w:before="0"/>
        <w:ind w:left="989" w:right="0" w:firstLine="0"/>
        <w:jc w:val="left"/>
        <w:rPr>
          <w:sz w:val="12"/>
        </w:rPr>
      </w:pPr>
      <w:r>
        <w:rPr>
          <w:color w:val="292425"/>
          <w:w w:val="120"/>
          <w:sz w:val="12"/>
        </w:rPr>
        <w:t>10</w:t>
      </w:r>
    </w:p>
    <w:p>
      <w:pPr>
        <w:spacing w:after="0"/>
        <w:jc w:val="left"/>
        <w:rPr>
          <w:sz w:val="12"/>
        </w:rPr>
        <w:sectPr>
          <w:type w:val="continuous"/>
          <w:pgSz w:w="11900" w:h="16840"/>
          <w:pgMar w:top="1220" w:bottom="280" w:left="640" w:right="640"/>
          <w:cols w:num="4" w:equalWidth="0">
            <w:col w:w="5065" w:space="80"/>
            <w:col w:w="2614" w:space="488"/>
            <w:col w:w="610" w:space="66"/>
            <w:col w:w="1697"/>
          </w:cols>
        </w:sectPr>
      </w:pPr>
    </w:p>
    <w:p>
      <w:pPr>
        <w:pStyle w:val="BodyText"/>
        <w:spacing w:line="249" w:lineRule="auto" w:before="5"/>
        <w:ind w:left="419"/>
      </w:pPr>
      <w:r>
        <w:rPr>
          <w:color w:val="292425"/>
          <w:w w:val="110"/>
        </w:rPr>
        <w:t>ratio</w:t>
      </w:r>
      <w:r>
        <w:rPr>
          <w:color w:val="292425"/>
          <w:spacing w:val="-20"/>
          <w:w w:val="110"/>
        </w:rPr>
        <w:t> </w:t>
      </w:r>
      <w:r>
        <w:rPr>
          <w:color w:val="292425"/>
          <w:w w:val="110"/>
        </w:rPr>
        <w:t>is</w:t>
      </w:r>
      <w:r>
        <w:rPr>
          <w:color w:val="292425"/>
          <w:spacing w:val="-20"/>
          <w:w w:val="110"/>
        </w:rPr>
        <w:t> </w:t>
      </w:r>
      <w:r>
        <w:rPr>
          <w:color w:val="292425"/>
          <w:w w:val="110"/>
        </w:rPr>
        <w:t>little</w:t>
      </w:r>
      <w:r>
        <w:rPr>
          <w:color w:val="292425"/>
          <w:spacing w:val="-20"/>
          <w:w w:val="110"/>
        </w:rPr>
        <w:t> </w:t>
      </w:r>
      <w:r>
        <w:rPr>
          <w:color w:val="292425"/>
          <w:w w:val="110"/>
        </w:rPr>
        <w:t>changed</w:t>
      </w:r>
      <w:r>
        <w:rPr>
          <w:color w:val="292425"/>
          <w:spacing w:val="-20"/>
          <w:w w:val="110"/>
        </w:rPr>
        <w:t> </w:t>
      </w:r>
      <w:r>
        <w:rPr>
          <w:color w:val="292425"/>
          <w:w w:val="110"/>
        </w:rPr>
        <w:t>from</w:t>
      </w:r>
      <w:r>
        <w:rPr>
          <w:color w:val="292425"/>
          <w:spacing w:val="-20"/>
          <w:w w:val="110"/>
        </w:rPr>
        <w:t> </w:t>
      </w:r>
      <w:r>
        <w:rPr>
          <w:color w:val="292425"/>
          <w:w w:val="110"/>
        </w:rPr>
        <w:t>the</w:t>
      </w:r>
      <w:r>
        <w:rPr>
          <w:color w:val="292425"/>
          <w:spacing w:val="-19"/>
          <w:w w:val="110"/>
        </w:rPr>
        <w:t> </w:t>
      </w:r>
      <w:r>
        <w:rPr>
          <w:color w:val="292425"/>
          <w:w w:val="110"/>
        </w:rPr>
        <w:t>previous</w:t>
      </w:r>
      <w:r>
        <w:rPr>
          <w:color w:val="292425"/>
          <w:spacing w:val="-20"/>
          <w:w w:val="110"/>
        </w:rPr>
        <w:t> </w:t>
      </w:r>
      <w:r>
        <w:rPr>
          <w:color w:val="292425"/>
          <w:w w:val="110"/>
        </w:rPr>
        <w:t>estimate</w:t>
      </w:r>
      <w:r>
        <w:rPr>
          <w:color w:val="292425"/>
          <w:spacing w:val="-20"/>
          <w:w w:val="110"/>
        </w:rPr>
        <w:t> </w:t>
      </w:r>
      <w:r>
        <w:rPr>
          <w:color w:val="292425"/>
          <w:spacing w:val="-3"/>
          <w:w w:val="110"/>
        </w:rPr>
        <w:t>by </w:t>
      </w:r>
      <w:r>
        <w:rPr>
          <w:color w:val="292425"/>
          <w:spacing w:val="-7"/>
          <w:w w:val="110"/>
        </w:rPr>
        <w:t>2003</w:t>
      </w:r>
      <w:r>
        <w:rPr>
          <w:color w:val="292425"/>
          <w:spacing w:val="-5"/>
          <w:w w:val="110"/>
        </w:rPr>
        <w:t> </w:t>
      </w:r>
      <w:r>
        <w:rPr>
          <w:color w:val="292425"/>
          <w:w w:val="110"/>
        </w:rPr>
        <w:t>Q1.</w:t>
      </w:r>
    </w:p>
    <w:p>
      <w:pPr>
        <w:pStyle w:val="BodyText"/>
        <w:rPr>
          <w:sz w:val="21"/>
        </w:rPr>
      </w:pPr>
    </w:p>
    <w:p>
      <w:pPr>
        <w:pStyle w:val="BodyText"/>
        <w:spacing w:line="249" w:lineRule="auto" w:before="1"/>
        <w:ind w:left="419"/>
      </w:pPr>
      <w:r>
        <w:rPr>
          <w:color w:val="292425"/>
          <w:w w:val="105"/>
        </w:rPr>
        <w:t>As the box in the May </w:t>
      </w:r>
      <w:r>
        <w:rPr>
          <w:i/>
          <w:color w:val="292425"/>
          <w:w w:val="105"/>
        </w:rPr>
        <w:t>Report </w:t>
      </w:r>
      <w:r>
        <w:rPr>
          <w:color w:val="292425"/>
          <w:w w:val="105"/>
        </w:rPr>
        <w:t>noted, the introduction of annual chain-linking was expected to lead to lower growth of most demand components. And yet the overall revisions to investment have raised growth.</w:t>
      </w:r>
    </w:p>
    <w:p>
      <w:pPr>
        <w:pStyle w:val="BodyText"/>
        <w:spacing w:line="249" w:lineRule="auto" w:before="3"/>
        <w:ind w:left="419"/>
      </w:pPr>
      <w:r>
        <w:rPr>
          <w:color w:val="292425"/>
          <w:w w:val="110"/>
        </w:rPr>
        <w:t>This</w:t>
      </w:r>
      <w:r>
        <w:rPr>
          <w:color w:val="292425"/>
          <w:spacing w:val="-31"/>
          <w:w w:val="110"/>
        </w:rPr>
        <w:t> </w:t>
      </w:r>
      <w:r>
        <w:rPr>
          <w:color w:val="292425"/>
          <w:w w:val="110"/>
        </w:rPr>
        <w:t>reflected</w:t>
      </w:r>
      <w:r>
        <w:rPr>
          <w:color w:val="292425"/>
          <w:spacing w:val="-30"/>
          <w:w w:val="110"/>
        </w:rPr>
        <w:t> </w:t>
      </w:r>
      <w:r>
        <w:rPr>
          <w:color w:val="292425"/>
          <w:spacing w:val="-3"/>
          <w:w w:val="110"/>
        </w:rPr>
        <w:t>upward</w:t>
      </w:r>
      <w:r>
        <w:rPr>
          <w:color w:val="292425"/>
          <w:spacing w:val="-30"/>
          <w:w w:val="110"/>
        </w:rPr>
        <w:t> </w:t>
      </w:r>
      <w:r>
        <w:rPr>
          <w:color w:val="292425"/>
          <w:w w:val="110"/>
        </w:rPr>
        <w:t>revisions</w:t>
      </w:r>
      <w:r>
        <w:rPr>
          <w:color w:val="292425"/>
          <w:spacing w:val="-30"/>
          <w:w w:val="110"/>
        </w:rPr>
        <w:t> </w:t>
      </w:r>
      <w:r>
        <w:rPr>
          <w:color w:val="292425"/>
          <w:spacing w:val="-4"/>
          <w:w w:val="110"/>
        </w:rPr>
        <w:t>to</w:t>
      </w:r>
      <w:r>
        <w:rPr>
          <w:color w:val="292425"/>
          <w:spacing w:val="-31"/>
          <w:w w:val="110"/>
        </w:rPr>
        <w:t> </w:t>
      </w:r>
      <w:r>
        <w:rPr>
          <w:color w:val="292425"/>
          <w:w w:val="110"/>
        </w:rPr>
        <w:t>volumes</w:t>
      </w:r>
      <w:r>
        <w:rPr>
          <w:color w:val="292425"/>
          <w:spacing w:val="-30"/>
          <w:w w:val="110"/>
        </w:rPr>
        <w:t> </w:t>
      </w:r>
      <w:r>
        <w:rPr>
          <w:color w:val="292425"/>
          <w:w w:val="110"/>
        </w:rPr>
        <w:t>growth</w:t>
      </w:r>
      <w:r>
        <w:rPr>
          <w:color w:val="292425"/>
          <w:spacing w:val="-30"/>
          <w:w w:val="110"/>
        </w:rPr>
        <w:t> </w:t>
      </w:r>
      <w:r>
        <w:rPr>
          <w:color w:val="292425"/>
          <w:w w:val="110"/>
        </w:rPr>
        <w:t>of the</w:t>
      </w:r>
      <w:r>
        <w:rPr>
          <w:color w:val="292425"/>
          <w:spacing w:val="-18"/>
          <w:w w:val="110"/>
        </w:rPr>
        <w:t> </w:t>
      </w:r>
      <w:r>
        <w:rPr>
          <w:color w:val="292425"/>
          <w:w w:val="110"/>
        </w:rPr>
        <w:t>disaggregated</w:t>
      </w:r>
      <w:r>
        <w:rPr>
          <w:color w:val="292425"/>
          <w:spacing w:val="-18"/>
          <w:w w:val="110"/>
        </w:rPr>
        <w:t> </w:t>
      </w:r>
      <w:r>
        <w:rPr>
          <w:color w:val="292425"/>
          <w:w w:val="110"/>
        </w:rPr>
        <w:t>components</w:t>
      </w:r>
      <w:r>
        <w:rPr>
          <w:color w:val="292425"/>
          <w:spacing w:val="-18"/>
          <w:w w:val="110"/>
        </w:rPr>
        <w:t> </w:t>
      </w:r>
      <w:r>
        <w:rPr>
          <w:color w:val="292425"/>
          <w:w w:val="110"/>
        </w:rPr>
        <w:t>of</w:t>
      </w:r>
      <w:r>
        <w:rPr>
          <w:color w:val="292425"/>
          <w:spacing w:val="-18"/>
          <w:w w:val="110"/>
        </w:rPr>
        <w:t> </w:t>
      </w:r>
      <w:r>
        <w:rPr>
          <w:color w:val="292425"/>
          <w:w w:val="110"/>
        </w:rPr>
        <w:t>investment</w:t>
      </w:r>
      <w:r>
        <w:rPr>
          <w:color w:val="292425"/>
          <w:spacing w:val="-18"/>
          <w:w w:val="110"/>
        </w:rPr>
        <w:t> </w:t>
      </w:r>
      <w:r>
        <w:rPr>
          <w:color w:val="292425"/>
          <w:w w:val="110"/>
        </w:rPr>
        <w:t>before they</w:t>
      </w:r>
      <w:r>
        <w:rPr>
          <w:color w:val="292425"/>
          <w:spacing w:val="-21"/>
          <w:w w:val="110"/>
        </w:rPr>
        <w:t> </w:t>
      </w:r>
      <w:r>
        <w:rPr>
          <w:color w:val="292425"/>
          <w:spacing w:val="-3"/>
          <w:w w:val="110"/>
        </w:rPr>
        <w:t>were</w:t>
      </w:r>
      <w:r>
        <w:rPr>
          <w:color w:val="292425"/>
          <w:spacing w:val="-20"/>
          <w:w w:val="110"/>
        </w:rPr>
        <w:t> </w:t>
      </w:r>
      <w:r>
        <w:rPr>
          <w:color w:val="292425"/>
          <w:w w:val="110"/>
        </w:rPr>
        <w:t>chain-weighted.</w:t>
      </w:r>
      <w:r>
        <w:rPr>
          <w:color w:val="292425"/>
          <w:spacing w:val="16"/>
          <w:w w:val="110"/>
        </w:rPr>
        <w:t> </w:t>
      </w:r>
      <w:r>
        <w:rPr>
          <w:color w:val="292425"/>
          <w:w w:val="110"/>
        </w:rPr>
        <w:t>In</w:t>
      </w:r>
      <w:r>
        <w:rPr>
          <w:color w:val="292425"/>
          <w:spacing w:val="-20"/>
          <w:w w:val="110"/>
        </w:rPr>
        <w:t> </w:t>
      </w:r>
      <w:r>
        <w:rPr>
          <w:color w:val="292425"/>
          <w:w w:val="110"/>
        </w:rPr>
        <w:t>part</w:t>
      </w:r>
      <w:r>
        <w:rPr>
          <w:color w:val="292425"/>
          <w:spacing w:val="-20"/>
          <w:w w:val="110"/>
        </w:rPr>
        <w:t> </w:t>
      </w:r>
      <w:r>
        <w:rPr>
          <w:color w:val="292425"/>
          <w:w w:val="110"/>
        </w:rPr>
        <w:t>this</w:t>
      </w:r>
      <w:r>
        <w:rPr>
          <w:color w:val="292425"/>
          <w:spacing w:val="-20"/>
          <w:w w:val="110"/>
        </w:rPr>
        <w:t> </w:t>
      </w:r>
      <w:r>
        <w:rPr>
          <w:color w:val="292425"/>
          <w:spacing w:val="-3"/>
          <w:w w:val="110"/>
        </w:rPr>
        <w:t>was</w:t>
      </w:r>
      <w:r>
        <w:rPr>
          <w:color w:val="292425"/>
          <w:spacing w:val="-20"/>
          <w:w w:val="110"/>
        </w:rPr>
        <w:t> </w:t>
      </w:r>
      <w:r>
        <w:rPr>
          <w:color w:val="292425"/>
          <w:w w:val="110"/>
        </w:rPr>
        <w:t>caused</w:t>
      </w:r>
      <w:r>
        <w:rPr>
          <w:color w:val="292425"/>
          <w:spacing w:val="-20"/>
          <w:w w:val="110"/>
        </w:rPr>
        <w:t> </w:t>
      </w:r>
      <w:r>
        <w:rPr>
          <w:color w:val="292425"/>
          <w:spacing w:val="-3"/>
          <w:w w:val="110"/>
        </w:rPr>
        <w:t>by </w:t>
      </w:r>
      <w:r>
        <w:rPr>
          <w:color w:val="292425"/>
          <w:w w:val="110"/>
        </w:rPr>
        <w:t>the</w:t>
      </w:r>
      <w:r>
        <w:rPr>
          <w:color w:val="292425"/>
          <w:spacing w:val="-20"/>
          <w:w w:val="110"/>
        </w:rPr>
        <w:t> </w:t>
      </w:r>
      <w:r>
        <w:rPr>
          <w:color w:val="292425"/>
          <w:spacing w:val="-3"/>
          <w:w w:val="110"/>
        </w:rPr>
        <w:t>upward</w:t>
      </w:r>
      <w:r>
        <w:rPr>
          <w:color w:val="292425"/>
          <w:spacing w:val="-20"/>
          <w:w w:val="110"/>
        </w:rPr>
        <w:t> </w:t>
      </w:r>
      <w:r>
        <w:rPr>
          <w:color w:val="292425"/>
          <w:w w:val="110"/>
        </w:rPr>
        <w:t>revisions</w:t>
      </w:r>
      <w:r>
        <w:rPr>
          <w:color w:val="292425"/>
          <w:spacing w:val="-19"/>
          <w:w w:val="110"/>
        </w:rPr>
        <w:t> </w:t>
      </w:r>
      <w:r>
        <w:rPr>
          <w:color w:val="292425"/>
          <w:spacing w:val="-4"/>
          <w:w w:val="110"/>
        </w:rPr>
        <w:t>to</w:t>
      </w:r>
      <w:r>
        <w:rPr>
          <w:color w:val="292425"/>
          <w:spacing w:val="-20"/>
          <w:w w:val="110"/>
        </w:rPr>
        <w:t> </w:t>
      </w:r>
      <w:r>
        <w:rPr>
          <w:color w:val="292425"/>
          <w:w w:val="110"/>
        </w:rPr>
        <w:t>the</w:t>
      </w:r>
      <w:r>
        <w:rPr>
          <w:color w:val="292425"/>
          <w:spacing w:val="-19"/>
          <w:w w:val="110"/>
        </w:rPr>
        <w:t> </w:t>
      </w:r>
      <w:r>
        <w:rPr>
          <w:color w:val="292425"/>
          <w:w w:val="110"/>
        </w:rPr>
        <w:t>value</w:t>
      </w:r>
      <w:r>
        <w:rPr>
          <w:color w:val="292425"/>
          <w:spacing w:val="-20"/>
          <w:w w:val="110"/>
        </w:rPr>
        <w:t> </w:t>
      </w:r>
      <w:r>
        <w:rPr>
          <w:color w:val="292425"/>
          <w:w w:val="110"/>
        </w:rPr>
        <w:t>of</w:t>
      </w:r>
      <w:r>
        <w:rPr>
          <w:color w:val="292425"/>
          <w:spacing w:val="-19"/>
          <w:w w:val="110"/>
        </w:rPr>
        <w:t> </w:t>
      </w:r>
      <w:r>
        <w:rPr>
          <w:color w:val="292425"/>
          <w:w w:val="110"/>
        </w:rPr>
        <w:t>investment.</w:t>
      </w:r>
      <w:r>
        <w:rPr>
          <w:color w:val="292425"/>
          <w:spacing w:val="17"/>
          <w:w w:val="110"/>
        </w:rPr>
        <w:t> </w:t>
      </w:r>
      <w:r>
        <w:rPr>
          <w:color w:val="292425"/>
          <w:w w:val="110"/>
        </w:rPr>
        <w:t>But there </w:t>
      </w:r>
      <w:r>
        <w:rPr>
          <w:color w:val="292425"/>
          <w:spacing w:val="-3"/>
          <w:w w:val="110"/>
        </w:rPr>
        <w:t>were </w:t>
      </w:r>
      <w:r>
        <w:rPr>
          <w:color w:val="292425"/>
          <w:w w:val="110"/>
        </w:rPr>
        <w:t>also </w:t>
      </w:r>
      <w:r>
        <w:rPr>
          <w:color w:val="292425"/>
          <w:spacing w:val="-3"/>
          <w:w w:val="110"/>
        </w:rPr>
        <w:t>downward </w:t>
      </w:r>
      <w:r>
        <w:rPr>
          <w:color w:val="292425"/>
          <w:w w:val="110"/>
        </w:rPr>
        <w:t>revisions </w:t>
      </w:r>
      <w:r>
        <w:rPr>
          <w:color w:val="292425"/>
          <w:spacing w:val="-4"/>
          <w:w w:val="110"/>
        </w:rPr>
        <w:t>to </w:t>
      </w:r>
      <w:r>
        <w:rPr>
          <w:color w:val="292425"/>
          <w:w w:val="110"/>
        </w:rPr>
        <w:t>price indices unrelated</w:t>
      </w:r>
      <w:r>
        <w:rPr>
          <w:color w:val="292425"/>
          <w:spacing w:val="-25"/>
          <w:w w:val="110"/>
        </w:rPr>
        <w:t> </w:t>
      </w:r>
      <w:r>
        <w:rPr>
          <w:color w:val="292425"/>
          <w:spacing w:val="-4"/>
          <w:w w:val="110"/>
        </w:rPr>
        <w:t>to</w:t>
      </w:r>
      <w:r>
        <w:rPr>
          <w:color w:val="292425"/>
          <w:spacing w:val="-24"/>
          <w:w w:val="110"/>
        </w:rPr>
        <w:t> </w:t>
      </w:r>
      <w:r>
        <w:rPr>
          <w:color w:val="292425"/>
          <w:w w:val="110"/>
        </w:rPr>
        <w:t>chain-weighting.</w:t>
      </w:r>
      <w:r>
        <w:rPr>
          <w:color w:val="292425"/>
          <w:spacing w:val="7"/>
          <w:w w:val="110"/>
        </w:rPr>
        <w:t> </w:t>
      </w:r>
      <w:r>
        <w:rPr>
          <w:color w:val="292425"/>
          <w:w w:val="110"/>
        </w:rPr>
        <w:t>And</w:t>
      </w:r>
      <w:r>
        <w:rPr>
          <w:color w:val="292425"/>
          <w:spacing w:val="-24"/>
          <w:w w:val="110"/>
        </w:rPr>
        <w:t> </w:t>
      </w:r>
      <w:r>
        <w:rPr>
          <w:color w:val="292425"/>
          <w:spacing w:val="-3"/>
          <w:w w:val="110"/>
        </w:rPr>
        <w:t>weaker</w:t>
      </w:r>
      <w:r>
        <w:rPr>
          <w:color w:val="292425"/>
          <w:spacing w:val="-25"/>
          <w:w w:val="110"/>
        </w:rPr>
        <w:t> </w:t>
      </w:r>
      <w:r>
        <w:rPr>
          <w:color w:val="292425"/>
          <w:w w:val="110"/>
        </w:rPr>
        <w:t>increases in prices imply stronger growth in volumes. These changes</w:t>
      </w:r>
      <w:r>
        <w:rPr>
          <w:color w:val="292425"/>
          <w:spacing w:val="-8"/>
          <w:w w:val="110"/>
        </w:rPr>
        <w:t> </w:t>
      </w:r>
      <w:r>
        <w:rPr>
          <w:color w:val="292425"/>
          <w:w w:val="110"/>
        </w:rPr>
        <w:t>more</w:t>
      </w:r>
      <w:r>
        <w:rPr>
          <w:color w:val="292425"/>
          <w:spacing w:val="-7"/>
          <w:w w:val="110"/>
        </w:rPr>
        <w:t> </w:t>
      </w:r>
      <w:r>
        <w:rPr>
          <w:color w:val="292425"/>
          <w:w w:val="110"/>
        </w:rPr>
        <w:t>than</w:t>
      </w:r>
      <w:r>
        <w:rPr>
          <w:color w:val="292425"/>
          <w:spacing w:val="-8"/>
          <w:w w:val="110"/>
        </w:rPr>
        <w:t> </w:t>
      </w:r>
      <w:r>
        <w:rPr>
          <w:color w:val="292425"/>
          <w:w w:val="110"/>
        </w:rPr>
        <w:t>offset</w:t>
      </w:r>
      <w:r>
        <w:rPr>
          <w:color w:val="292425"/>
          <w:spacing w:val="-7"/>
          <w:w w:val="110"/>
        </w:rPr>
        <w:t> </w:t>
      </w:r>
      <w:r>
        <w:rPr>
          <w:color w:val="292425"/>
          <w:w w:val="110"/>
        </w:rPr>
        <w:t>the</w:t>
      </w:r>
      <w:r>
        <w:rPr>
          <w:color w:val="292425"/>
          <w:spacing w:val="-8"/>
          <w:w w:val="110"/>
        </w:rPr>
        <w:t> </w:t>
      </w:r>
      <w:r>
        <w:rPr>
          <w:color w:val="292425"/>
          <w:w w:val="110"/>
        </w:rPr>
        <w:t>effects</w:t>
      </w:r>
      <w:r>
        <w:rPr>
          <w:color w:val="292425"/>
          <w:spacing w:val="-7"/>
          <w:w w:val="110"/>
        </w:rPr>
        <w:t> </w:t>
      </w:r>
      <w:r>
        <w:rPr>
          <w:color w:val="292425"/>
          <w:w w:val="110"/>
        </w:rPr>
        <w:t>of</w:t>
      </w:r>
    </w:p>
    <w:p>
      <w:pPr>
        <w:pStyle w:val="BodyText"/>
        <w:spacing w:line="249" w:lineRule="auto" w:before="6"/>
        <w:ind w:left="419" w:right="44"/>
      </w:pPr>
      <w:r>
        <w:rPr>
          <w:color w:val="292425"/>
          <w:w w:val="110"/>
        </w:rPr>
        <w:t>chain-weighting. The revisions do not change the </w:t>
      </w:r>
      <w:r>
        <w:rPr>
          <w:color w:val="292425"/>
          <w:spacing w:val="-3"/>
          <w:w w:val="110"/>
        </w:rPr>
        <w:t>overall pattern </w:t>
      </w:r>
      <w:r>
        <w:rPr>
          <w:color w:val="292425"/>
          <w:w w:val="110"/>
        </w:rPr>
        <w:t>of </w:t>
      </w:r>
      <w:r>
        <w:rPr>
          <w:color w:val="292425"/>
          <w:spacing w:val="-3"/>
          <w:w w:val="110"/>
        </w:rPr>
        <w:t>investment </w:t>
      </w:r>
      <w:r>
        <w:rPr>
          <w:color w:val="292425"/>
          <w:w w:val="110"/>
        </w:rPr>
        <w:t>growth in recent </w:t>
      </w:r>
      <w:r>
        <w:rPr>
          <w:color w:val="292425"/>
          <w:spacing w:val="-3"/>
          <w:w w:val="110"/>
        </w:rPr>
        <w:t>years, </w:t>
      </w:r>
      <w:r>
        <w:rPr>
          <w:color w:val="292425"/>
          <w:w w:val="110"/>
        </w:rPr>
        <w:t>but generally lead </w:t>
      </w:r>
      <w:r>
        <w:rPr>
          <w:color w:val="292425"/>
          <w:spacing w:val="-4"/>
          <w:w w:val="110"/>
        </w:rPr>
        <w:t>to </w:t>
      </w:r>
      <w:r>
        <w:rPr>
          <w:color w:val="292425"/>
          <w:w w:val="110"/>
        </w:rPr>
        <w:t>a stronger profile</w:t>
      </w:r>
    </w:p>
    <w:p>
      <w:pPr>
        <w:pStyle w:val="BodyText"/>
        <w:spacing w:before="3"/>
        <w:ind w:left="419"/>
      </w:pPr>
      <w:r>
        <w:rPr>
          <w:color w:val="292425"/>
          <w:w w:val="105"/>
        </w:rPr>
        <w:t>(see Chart C).</w:t>
      </w:r>
    </w:p>
    <w:p>
      <w:pPr>
        <w:pStyle w:val="BodyText"/>
        <w:spacing w:before="5"/>
        <w:rPr>
          <w:sz w:val="19"/>
        </w:rPr>
      </w:pPr>
    </w:p>
    <w:p>
      <w:pPr>
        <w:pStyle w:val="BodyText"/>
        <w:ind w:left="425"/>
        <w:rPr>
          <w:rFonts w:ascii="Trebuchet MS"/>
        </w:rPr>
      </w:pPr>
      <w:r>
        <w:rPr>
          <w:rFonts w:ascii="Trebuchet MS"/>
          <w:color w:val="0092C0"/>
        </w:rPr>
        <w:t>Chart C</w:t>
      </w:r>
    </w:p>
    <w:p>
      <w:pPr>
        <w:pStyle w:val="BodyText"/>
        <w:spacing w:before="8"/>
        <w:ind w:left="425"/>
        <w:rPr>
          <w:rFonts w:ascii="Trebuchet MS"/>
        </w:rPr>
      </w:pPr>
      <w:r>
        <w:rPr>
          <w:rFonts w:ascii="Trebuchet MS"/>
          <w:color w:val="0092C0"/>
        </w:rPr>
        <w:t>Whole-economy investment volumes</w:t>
      </w:r>
    </w:p>
    <w:p>
      <w:pPr>
        <w:pStyle w:val="BodyText"/>
        <w:spacing w:before="11"/>
        <w:rPr>
          <w:rFonts w:ascii="Trebuchet MS"/>
          <w:sz w:val="24"/>
        </w:rPr>
      </w:pPr>
    </w:p>
    <w:p>
      <w:pPr>
        <w:spacing w:line="135" w:lineRule="exact" w:before="0"/>
        <w:ind w:left="2730" w:right="0" w:firstLine="0"/>
        <w:jc w:val="left"/>
        <w:rPr>
          <w:sz w:val="12"/>
        </w:rPr>
      </w:pPr>
      <w:r>
        <w:rPr>
          <w:color w:val="292425"/>
          <w:w w:val="110"/>
          <w:sz w:val="12"/>
        </w:rPr>
        <w:t>Percentage changes on a year earlier</w:t>
      </w:r>
    </w:p>
    <w:p>
      <w:pPr>
        <w:spacing w:line="135" w:lineRule="exact" w:before="0"/>
        <w:ind w:left="4701" w:right="0" w:firstLine="0"/>
        <w:jc w:val="left"/>
        <w:rPr>
          <w:sz w:val="12"/>
        </w:rPr>
      </w:pPr>
      <w:r>
        <w:rPr>
          <w:color w:val="292425"/>
          <w:w w:val="120"/>
          <w:sz w:val="12"/>
        </w:rPr>
        <w:t>20</w:t>
      </w:r>
    </w:p>
    <w:p>
      <w:pPr>
        <w:pStyle w:val="BodyText"/>
        <w:rPr>
          <w:sz w:val="12"/>
        </w:rPr>
      </w:pPr>
    </w:p>
    <w:p>
      <w:pPr>
        <w:pStyle w:val="BodyText"/>
        <w:spacing w:before="6"/>
        <w:rPr>
          <w:sz w:val="17"/>
        </w:rPr>
      </w:pPr>
    </w:p>
    <w:p>
      <w:pPr>
        <w:spacing w:before="0"/>
        <w:ind w:left="4701" w:right="0" w:firstLine="0"/>
        <w:jc w:val="left"/>
        <w:rPr>
          <w:sz w:val="12"/>
        </w:rPr>
      </w:pPr>
      <w:r>
        <w:rPr>
          <w:color w:val="292425"/>
          <w:w w:val="120"/>
          <w:sz w:val="12"/>
        </w:rPr>
        <w:t>15</w:t>
      </w:r>
    </w:p>
    <w:p>
      <w:pPr>
        <w:pStyle w:val="BodyText"/>
        <w:rPr>
          <w:sz w:val="12"/>
        </w:rPr>
      </w:pPr>
    </w:p>
    <w:p>
      <w:pPr>
        <w:pStyle w:val="BodyText"/>
        <w:spacing w:before="6"/>
        <w:rPr>
          <w:sz w:val="17"/>
        </w:rPr>
      </w:pPr>
    </w:p>
    <w:p>
      <w:pPr>
        <w:spacing w:before="1"/>
        <w:ind w:left="4701" w:right="0" w:firstLine="0"/>
        <w:jc w:val="left"/>
        <w:rPr>
          <w:sz w:val="12"/>
        </w:rPr>
      </w:pPr>
      <w:r>
        <w:rPr>
          <w:color w:val="292425"/>
          <w:w w:val="120"/>
          <w:sz w:val="12"/>
        </w:rPr>
        <w:t>10</w:t>
      </w:r>
    </w:p>
    <w:p>
      <w:pPr>
        <w:tabs>
          <w:tab w:pos="1580" w:val="left" w:leader="none"/>
          <w:tab w:pos="2345" w:val="left" w:leader="none"/>
          <w:tab w:pos="3091" w:val="left" w:leader="none"/>
          <w:tab w:pos="3906" w:val="left" w:leader="none"/>
        </w:tabs>
        <w:spacing w:line="101" w:lineRule="exact" w:before="0"/>
        <w:ind w:left="753" w:right="0" w:firstLine="0"/>
        <w:jc w:val="left"/>
        <w:rPr>
          <w:sz w:val="12"/>
        </w:rPr>
      </w:pPr>
      <w:r>
        <w:rPr/>
        <w:br w:type="column"/>
      </w:r>
      <w:r>
        <w:rPr>
          <w:color w:val="292425"/>
          <w:w w:val="120"/>
          <w:sz w:val="12"/>
        </w:rPr>
        <w:t>1994</w:t>
        <w:tab/>
        <w:t>96</w:t>
        <w:tab/>
        <w:t>98</w:t>
        <w:tab/>
        <w:t>2000</w:t>
        <w:tab/>
        <w:t>02</w:t>
      </w:r>
    </w:p>
    <w:p>
      <w:pPr>
        <w:pStyle w:val="BodyText"/>
        <w:rPr>
          <w:sz w:val="12"/>
        </w:rPr>
      </w:pPr>
    </w:p>
    <w:p>
      <w:pPr>
        <w:pStyle w:val="BodyText"/>
        <w:spacing w:before="1"/>
        <w:rPr>
          <w:sz w:val="10"/>
        </w:rPr>
      </w:pPr>
    </w:p>
    <w:p>
      <w:pPr>
        <w:pStyle w:val="BodyText"/>
        <w:spacing w:line="249" w:lineRule="auto"/>
        <w:ind w:left="419" w:right="358"/>
      </w:pPr>
      <w:r>
        <w:rPr>
          <w:color w:val="292425"/>
          <w:w w:val="110"/>
        </w:rPr>
        <w:t>volumes. The inclusion of estimates for MTIC </w:t>
      </w:r>
      <w:r>
        <w:rPr>
          <w:color w:val="292425"/>
          <w:spacing w:val="-3"/>
          <w:w w:val="110"/>
        </w:rPr>
        <w:t>fraud </w:t>
      </w:r>
      <w:r>
        <w:rPr>
          <w:color w:val="292425"/>
          <w:w w:val="110"/>
        </w:rPr>
        <w:t>led </w:t>
      </w:r>
      <w:r>
        <w:rPr>
          <w:color w:val="292425"/>
          <w:spacing w:val="-4"/>
          <w:w w:val="110"/>
        </w:rPr>
        <w:t>to </w:t>
      </w:r>
      <w:r>
        <w:rPr>
          <w:color w:val="292425"/>
          <w:spacing w:val="-3"/>
          <w:w w:val="110"/>
        </w:rPr>
        <w:t>upward </w:t>
      </w:r>
      <w:r>
        <w:rPr>
          <w:color w:val="292425"/>
          <w:w w:val="110"/>
        </w:rPr>
        <w:t>revisions </w:t>
      </w:r>
      <w:r>
        <w:rPr>
          <w:color w:val="292425"/>
          <w:spacing w:val="-4"/>
          <w:w w:val="110"/>
        </w:rPr>
        <w:t>to </w:t>
      </w:r>
      <w:r>
        <w:rPr>
          <w:color w:val="292425"/>
          <w:w w:val="110"/>
        </w:rPr>
        <w:t>the value of imports from </w:t>
      </w:r>
      <w:r>
        <w:rPr>
          <w:color w:val="292425"/>
          <w:spacing w:val="-15"/>
          <w:w w:val="110"/>
        </w:rPr>
        <w:t>1999 </w:t>
      </w:r>
      <w:r>
        <w:rPr>
          <w:color w:val="292425"/>
          <w:spacing w:val="-3"/>
          <w:w w:val="110"/>
        </w:rPr>
        <w:t>onwards. </w:t>
      </w:r>
      <w:r>
        <w:rPr>
          <w:color w:val="292425"/>
          <w:w w:val="110"/>
        </w:rPr>
        <w:t>Higher import values due </w:t>
      </w:r>
      <w:r>
        <w:rPr>
          <w:color w:val="292425"/>
          <w:spacing w:val="-4"/>
          <w:w w:val="110"/>
        </w:rPr>
        <w:t>to </w:t>
      </w:r>
      <w:r>
        <w:rPr>
          <w:color w:val="292425"/>
          <w:w w:val="110"/>
        </w:rPr>
        <w:t>MTIC fraud also led </w:t>
      </w:r>
      <w:r>
        <w:rPr>
          <w:color w:val="292425"/>
          <w:spacing w:val="-4"/>
          <w:w w:val="110"/>
        </w:rPr>
        <w:t>to </w:t>
      </w:r>
      <w:r>
        <w:rPr>
          <w:color w:val="292425"/>
          <w:w w:val="110"/>
        </w:rPr>
        <w:t>a </w:t>
      </w:r>
      <w:r>
        <w:rPr>
          <w:color w:val="292425"/>
          <w:spacing w:val="-3"/>
          <w:w w:val="110"/>
        </w:rPr>
        <w:t>downward </w:t>
      </w:r>
      <w:r>
        <w:rPr>
          <w:color w:val="292425"/>
          <w:w w:val="110"/>
        </w:rPr>
        <w:t>revision </w:t>
      </w:r>
      <w:r>
        <w:rPr>
          <w:color w:val="292425"/>
          <w:spacing w:val="-4"/>
          <w:w w:val="110"/>
        </w:rPr>
        <w:t>to </w:t>
      </w:r>
      <w:r>
        <w:rPr>
          <w:color w:val="292425"/>
          <w:w w:val="110"/>
        </w:rPr>
        <w:t>the current account balance. The current account </w:t>
      </w:r>
      <w:r>
        <w:rPr>
          <w:color w:val="292425"/>
          <w:spacing w:val="-3"/>
          <w:w w:val="110"/>
        </w:rPr>
        <w:t>was </w:t>
      </w:r>
      <w:r>
        <w:rPr>
          <w:color w:val="292425"/>
          <w:w w:val="110"/>
        </w:rPr>
        <w:t>previously estimated </w:t>
      </w:r>
      <w:r>
        <w:rPr>
          <w:color w:val="292425"/>
          <w:spacing w:val="-4"/>
          <w:w w:val="110"/>
        </w:rPr>
        <w:t>to </w:t>
      </w:r>
      <w:r>
        <w:rPr>
          <w:color w:val="292425"/>
          <w:spacing w:val="-3"/>
          <w:w w:val="110"/>
        </w:rPr>
        <w:t>have moved into </w:t>
      </w:r>
      <w:r>
        <w:rPr>
          <w:color w:val="292425"/>
          <w:w w:val="110"/>
        </w:rPr>
        <w:t>surplus in</w:t>
      </w:r>
      <w:r>
        <w:rPr>
          <w:color w:val="292425"/>
          <w:spacing w:val="-7"/>
          <w:w w:val="110"/>
        </w:rPr>
        <w:t> 2003 </w:t>
      </w:r>
      <w:r>
        <w:rPr>
          <w:color w:val="292425"/>
          <w:w w:val="110"/>
        </w:rPr>
        <w:t>Q1, but is now estimated </w:t>
      </w:r>
      <w:r>
        <w:rPr>
          <w:color w:val="292425"/>
          <w:spacing w:val="-4"/>
          <w:w w:val="110"/>
        </w:rPr>
        <w:t>to </w:t>
      </w:r>
      <w:r>
        <w:rPr>
          <w:color w:val="292425"/>
          <w:spacing w:val="-3"/>
          <w:w w:val="110"/>
        </w:rPr>
        <w:t>have </w:t>
      </w:r>
      <w:r>
        <w:rPr>
          <w:color w:val="292425"/>
          <w:w w:val="110"/>
        </w:rPr>
        <w:t>remained in deficit (see Chart D).</w:t>
      </w:r>
    </w:p>
    <w:p>
      <w:pPr>
        <w:pStyle w:val="BodyText"/>
        <w:spacing w:before="11"/>
        <w:rPr>
          <w:sz w:val="24"/>
        </w:rPr>
      </w:pPr>
    </w:p>
    <w:p>
      <w:pPr>
        <w:pStyle w:val="BodyText"/>
        <w:spacing w:line="249" w:lineRule="auto"/>
        <w:ind w:left="419" w:right="358"/>
      </w:pPr>
      <w:r>
        <w:rPr>
          <w:color w:val="292425"/>
          <w:w w:val="110"/>
        </w:rPr>
        <w:t>The diverging revisions </w:t>
      </w:r>
      <w:r>
        <w:rPr>
          <w:color w:val="292425"/>
          <w:spacing w:val="-4"/>
          <w:w w:val="110"/>
        </w:rPr>
        <w:t>to </w:t>
      </w:r>
      <w:r>
        <w:rPr>
          <w:color w:val="292425"/>
          <w:w w:val="110"/>
        </w:rPr>
        <w:t>the volumes and value numbers for trade are reconciled </w:t>
      </w:r>
      <w:r>
        <w:rPr>
          <w:color w:val="292425"/>
          <w:spacing w:val="-3"/>
          <w:w w:val="110"/>
        </w:rPr>
        <w:t>by </w:t>
      </w:r>
      <w:r>
        <w:rPr>
          <w:color w:val="292425"/>
          <w:w w:val="110"/>
        </w:rPr>
        <w:t>the fact that the import price deflator has been revised up </w:t>
      </w:r>
      <w:r>
        <w:rPr>
          <w:color w:val="292425"/>
          <w:spacing w:val="-3"/>
          <w:w w:val="110"/>
        </w:rPr>
        <w:t>by </w:t>
      </w:r>
      <w:r>
        <w:rPr>
          <w:color w:val="292425"/>
          <w:w w:val="110"/>
        </w:rPr>
        <w:t>more than</w:t>
      </w:r>
      <w:r>
        <w:rPr>
          <w:color w:val="292425"/>
          <w:spacing w:val="-19"/>
          <w:w w:val="110"/>
        </w:rPr>
        <w:t> </w:t>
      </w:r>
      <w:r>
        <w:rPr>
          <w:color w:val="292425"/>
          <w:w w:val="110"/>
        </w:rPr>
        <w:t>the</w:t>
      </w:r>
      <w:r>
        <w:rPr>
          <w:color w:val="292425"/>
          <w:spacing w:val="-19"/>
          <w:w w:val="110"/>
        </w:rPr>
        <w:t> </w:t>
      </w:r>
      <w:r>
        <w:rPr>
          <w:color w:val="292425"/>
          <w:w w:val="110"/>
        </w:rPr>
        <w:t>export</w:t>
      </w:r>
      <w:r>
        <w:rPr>
          <w:color w:val="292425"/>
          <w:spacing w:val="-19"/>
          <w:w w:val="110"/>
        </w:rPr>
        <w:t> </w:t>
      </w:r>
      <w:r>
        <w:rPr>
          <w:color w:val="292425"/>
          <w:spacing w:val="-3"/>
          <w:w w:val="110"/>
        </w:rPr>
        <w:t>deflator.</w:t>
      </w:r>
      <w:r>
        <w:rPr>
          <w:color w:val="292425"/>
          <w:spacing w:val="18"/>
          <w:w w:val="110"/>
        </w:rPr>
        <w:t> </w:t>
      </w:r>
      <w:r>
        <w:rPr>
          <w:color w:val="292425"/>
          <w:w w:val="110"/>
        </w:rPr>
        <w:t>As</w:t>
      </w:r>
      <w:r>
        <w:rPr>
          <w:color w:val="292425"/>
          <w:spacing w:val="-19"/>
          <w:w w:val="110"/>
        </w:rPr>
        <w:t> </w:t>
      </w:r>
      <w:r>
        <w:rPr>
          <w:color w:val="292425"/>
          <w:w w:val="110"/>
        </w:rPr>
        <w:t>a</w:t>
      </w:r>
      <w:r>
        <w:rPr>
          <w:color w:val="292425"/>
          <w:spacing w:val="-19"/>
          <w:w w:val="110"/>
        </w:rPr>
        <w:t> </w:t>
      </w:r>
      <w:r>
        <w:rPr>
          <w:color w:val="292425"/>
          <w:w w:val="110"/>
        </w:rPr>
        <w:t>result</w:t>
      </w:r>
      <w:r>
        <w:rPr>
          <w:color w:val="292425"/>
          <w:spacing w:val="-19"/>
          <w:w w:val="110"/>
        </w:rPr>
        <w:t> </w:t>
      </w:r>
      <w:r>
        <w:rPr>
          <w:color w:val="292425"/>
          <w:w w:val="110"/>
        </w:rPr>
        <w:t>of</w:t>
      </w:r>
      <w:r>
        <w:rPr>
          <w:color w:val="292425"/>
          <w:spacing w:val="-19"/>
          <w:w w:val="110"/>
        </w:rPr>
        <w:t> </w:t>
      </w:r>
      <w:r>
        <w:rPr>
          <w:color w:val="292425"/>
          <w:w w:val="110"/>
        </w:rPr>
        <w:t>these</w:t>
      </w:r>
      <w:r>
        <w:rPr>
          <w:color w:val="292425"/>
          <w:spacing w:val="-18"/>
          <w:w w:val="110"/>
        </w:rPr>
        <w:t> </w:t>
      </w:r>
      <w:r>
        <w:rPr>
          <w:color w:val="292425"/>
          <w:w w:val="110"/>
        </w:rPr>
        <w:t>revisions, the rise in the terms of trade since </w:t>
      </w:r>
      <w:r>
        <w:rPr>
          <w:color w:val="292425"/>
          <w:spacing w:val="-18"/>
          <w:w w:val="110"/>
        </w:rPr>
        <w:t>1995 </w:t>
      </w:r>
      <w:r>
        <w:rPr>
          <w:color w:val="292425"/>
          <w:w w:val="110"/>
        </w:rPr>
        <w:t>is now estimated </w:t>
      </w:r>
      <w:r>
        <w:rPr>
          <w:color w:val="292425"/>
          <w:spacing w:val="-4"/>
          <w:w w:val="110"/>
        </w:rPr>
        <w:t>to </w:t>
      </w:r>
      <w:r>
        <w:rPr>
          <w:color w:val="292425"/>
          <w:spacing w:val="-3"/>
          <w:w w:val="110"/>
        </w:rPr>
        <w:t>have </w:t>
      </w:r>
      <w:r>
        <w:rPr>
          <w:color w:val="292425"/>
          <w:w w:val="110"/>
        </w:rPr>
        <w:t>been </w:t>
      </w:r>
      <w:r>
        <w:rPr>
          <w:color w:val="292425"/>
          <w:spacing w:val="-5"/>
          <w:w w:val="110"/>
        </w:rPr>
        <w:t>10.0%, </w:t>
      </w:r>
      <w:r>
        <w:rPr>
          <w:color w:val="292425"/>
          <w:w w:val="110"/>
        </w:rPr>
        <w:t>compared with </w:t>
      </w:r>
      <w:r>
        <w:rPr>
          <w:color w:val="292425"/>
          <w:spacing w:val="-8"/>
          <w:w w:val="110"/>
        </w:rPr>
        <w:t>14.4% </w:t>
      </w:r>
      <w:r>
        <w:rPr>
          <w:color w:val="292425"/>
          <w:w w:val="110"/>
        </w:rPr>
        <w:t>in the previous vintage of data. The rise in the </w:t>
      </w:r>
      <w:r>
        <w:rPr>
          <w:color w:val="292425"/>
          <w:spacing w:val="-3"/>
          <w:w w:val="110"/>
        </w:rPr>
        <w:t>terms </w:t>
      </w:r>
      <w:r>
        <w:rPr>
          <w:color w:val="292425"/>
          <w:w w:val="110"/>
        </w:rPr>
        <w:t>of trade increased the purchasing </w:t>
      </w:r>
      <w:r>
        <w:rPr>
          <w:color w:val="292425"/>
          <w:spacing w:val="-3"/>
          <w:w w:val="110"/>
        </w:rPr>
        <w:t>power </w:t>
      </w:r>
      <w:r>
        <w:rPr>
          <w:color w:val="292425"/>
          <w:w w:val="110"/>
        </w:rPr>
        <w:t>of UK households, and is likely </w:t>
      </w:r>
      <w:r>
        <w:rPr>
          <w:color w:val="292425"/>
          <w:spacing w:val="-4"/>
          <w:w w:val="110"/>
        </w:rPr>
        <w:t>to </w:t>
      </w:r>
      <w:r>
        <w:rPr>
          <w:color w:val="292425"/>
          <w:spacing w:val="-3"/>
          <w:w w:val="110"/>
        </w:rPr>
        <w:t>have </w:t>
      </w:r>
      <w:r>
        <w:rPr>
          <w:color w:val="292425"/>
          <w:w w:val="110"/>
        </w:rPr>
        <w:t>been an important factor in the strength of consumption growth since </w:t>
      </w:r>
      <w:r>
        <w:rPr>
          <w:color w:val="292425"/>
          <w:spacing w:val="-15"/>
          <w:w w:val="110"/>
        </w:rPr>
        <w:t>1995.</w:t>
      </w:r>
      <w:r>
        <w:rPr>
          <w:color w:val="292425"/>
          <w:spacing w:val="-14"/>
          <w:w w:val="110"/>
        </w:rPr>
        <w:t> </w:t>
      </w:r>
      <w:r>
        <w:rPr>
          <w:color w:val="292425"/>
          <w:w w:val="110"/>
        </w:rPr>
        <w:t>The</w:t>
      </w:r>
      <w:r>
        <w:rPr>
          <w:color w:val="292425"/>
          <w:spacing w:val="-14"/>
          <w:w w:val="110"/>
        </w:rPr>
        <w:t> </w:t>
      </w:r>
      <w:r>
        <w:rPr>
          <w:color w:val="292425"/>
          <w:w w:val="110"/>
        </w:rPr>
        <w:t>new</w:t>
      </w:r>
      <w:r>
        <w:rPr>
          <w:color w:val="292425"/>
          <w:spacing w:val="-14"/>
          <w:w w:val="110"/>
        </w:rPr>
        <w:t> </w:t>
      </w:r>
      <w:r>
        <w:rPr>
          <w:color w:val="292425"/>
          <w:w w:val="110"/>
        </w:rPr>
        <w:t>data</w:t>
      </w:r>
      <w:r>
        <w:rPr>
          <w:color w:val="292425"/>
          <w:spacing w:val="-15"/>
          <w:w w:val="110"/>
        </w:rPr>
        <w:t> </w:t>
      </w:r>
      <w:r>
        <w:rPr>
          <w:color w:val="292425"/>
          <w:w w:val="110"/>
        </w:rPr>
        <w:t>suggest</w:t>
      </w:r>
      <w:r>
        <w:rPr>
          <w:color w:val="292425"/>
          <w:spacing w:val="-14"/>
          <w:w w:val="110"/>
        </w:rPr>
        <w:t> </w:t>
      </w:r>
      <w:r>
        <w:rPr>
          <w:color w:val="292425"/>
          <w:w w:val="110"/>
        </w:rPr>
        <w:t>it</w:t>
      </w:r>
      <w:r>
        <w:rPr>
          <w:color w:val="292425"/>
          <w:spacing w:val="-15"/>
          <w:w w:val="110"/>
        </w:rPr>
        <w:t> </w:t>
      </w:r>
      <w:r>
        <w:rPr>
          <w:color w:val="292425"/>
          <w:spacing w:val="-3"/>
          <w:w w:val="110"/>
        </w:rPr>
        <w:t>may</w:t>
      </w:r>
      <w:r>
        <w:rPr>
          <w:color w:val="292425"/>
          <w:spacing w:val="-14"/>
          <w:w w:val="110"/>
        </w:rPr>
        <w:t> </w:t>
      </w:r>
      <w:r>
        <w:rPr>
          <w:color w:val="292425"/>
          <w:spacing w:val="-3"/>
          <w:w w:val="110"/>
        </w:rPr>
        <w:t>have</w:t>
      </w:r>
      <w:r>
        <w:rPr>
          <w:color w:val="292425"/>
          <w:spacing w:val="-14"/>
          <w:w w:val="110"/>
        </w:rPr>
        <w:t> </w:t>
      </w:r>
      <w:r>
        <w:rPr>
          <w:color w:val="292425"/>
          <w:w w:val="110"/>
        </w:rPr>
        <w:t>been</w:t>
      </w:r>
      <w:r>
        <w:rPr>
          <w:color w:val="292425"/>
          <w:spacing w:val="-15"/>
          <w:w w:val="110"/>
        </w:rPr>
        <w:t> </w:t>
      </w:r>
      <w:r>
        <w:rPr>
          <w:color w:val="292425"/>
          <w:w w:val="110"/>
        </w:rPr>
        <w:t>slightly less of an influence, although consumption </w:t>
      </w:r>
      <w:r>
        <w:rPr>
          <w:color w:val="292425"/>
          <w:spacing w:val="-3"/>
          <w:w w:val="110"/>
        </w:rPr>
        <w:t>growth </w:t>
      </w:r>
      <w:r>
        <w:rPr>
          <w:color w:val="292425"/>
          <w:w w:val="110"/>
        </w:rPr>
        <w:t>has also been revised</w:t>
      </w:r>
      <w:r>
        <w:rPr>
          <w:color w:val="292425"/>
          <w:spacing w:val="-29"/>
          <w:w w:val="110"/>
        </w:rPr>
        <w:t> </w:t>
      </w:r>
      <w:r>
        <w:rPr>
          <w:color w:val="292425"/>
          <w:w w:val="110"/>
        </w:rPr>
        <w:t>down.</w:t>
      </w:r>
    </w:p>
    <w:p>
      <w:pPr>
        <w:pStyle w:val="BodyText"/>
        <w:spacing w:before="3"/>
        <w:rPr>
          <w:sz w:val="25"/>
        </w:rPr>
      </w:pPr>
    </w:p>
    <w:p>
      <w:pPr>
        <w:pStyle w:val="BodyText"/>
        <w:spacing w:line="249" w:lineRule="auto"/>
        <w:ind w:left="419" w:right="187"/>
      </w:pPr>
      <w:r>
        <w:rPr>
          <w:color w:val="292425"/>
          <w:w w:val="110"/>
        </w:rPr>
        <w:t>On the output side of the National Accounts, the </w:t>
      </w:r>
      <w:r>
        <w:rPr>
          <w:color w:val="292425"/>
          <w:spacing w:val="-3"/>
          <w:w w:val="110"/>
        </w:rPr>
        <w:t>upward </w:t>
      </w:r>
      <w:r>
        <w:rPr>
          <w:color w:val="292425"/>
          <w:w w:val="110"/>
        </w:rPr>
        <w:t>revision </w:t>
      </w:r>
      <w:r>
        <w:rPr>
          <w:color w:val="292425"/>
          <w:spacing w:val="-4"/>
          <w:w w:val="110"/>
        </w:rPr>
        <w:t>to </w:t>
      </w:r>
      <w:r>
        <w:rPr>
          <w:color w:val="292425"/>
          <w:w w:val="110"/>
        </w:rPr>
        <w:t>GDP </w:t>
      </w:r>
      <w:r>
        <w:rPr>
          <w:color w:val="292425"/>
          <w:spacing w:val="-3"/>
          <w:w w:val="110"/>
        </w:rPr>
        <w:t>was </w:t>
      </w:r>
      <w:r>
        <w:rPr>
          <w:color w:val="292425"/>
          <w:w w:val="110"/>
        </w:rPr>
        <w:t>mainly accounted for </w:t>
      </w:r>
      <w:r>
        <w:rPr>
          <w:color w:val="292425"/>
          <w:spacing w:val="-3"/>
          <w:w w:val="110"/>
        </w:rPr>
        <w:t>by </w:t>
      </w:r>
      <w:r>
        <w:rPr>
          <w:color w:val="292425"/>
          <w:w w:val="110"/>
        </w:rPr>
        <w:t>stronger manufacturing output growth. Service </w:t>
      </w:r>
      <w:r>
        <w:rPr>
          <w:color w:val="292425"/>
          <w:spacing w:val="-4"/>
          <w:w w:val="110"/>
        </w:rPr>
        <w:t>sector </w:t>
      </w:r>
      <w:r>
        <w:rPr>
          <w:color w:val="292425"/>
          <w:spacing w:val="-2"/>
          <w:w w:val="110"/>
        </w:rPr>
        <w:t>growth </w:t>
      </w:r>
      <w:r>
        <w:rPr>
          <w:color w:val="292425"/>
          <w:spacing w:val="-3"/>
          <w:w w:val="110"/>
        </w:rPr>
        <w:t>was </w:t>
      </w:r>
      <w:r>
        <w:rPr>
          <w:color w:val="292425"/>
          <w:w w:val="110"/>
        </w:rPr>
        <w:t>revised down </w:t>
      </w:r>
      <w:r>
        <w:rPr>
          <w:color w:val="292425"/>
          <w:spacing w:val="-3"/>
          <w:w w:val="110"/>
        </w:rPr>
        <w:t>slightly. </w:t>
      </w:r>
      <w:r>
        <w:rPr>
          <w:color w:val="292425"/>
          <w:w w:val="110"/>
        </w:rPr>
        <w:t>The revisions also</w:t>
      </w:r>
    </w:p>
    <w:p>
      <w:pPr>
        <w:spacing w:after="0" w:line="249" w:lineRule="auto"/>
        <w:sectPr>
          <w:type w:val="continuous"/>
          <w:pgSz w:w="11900" w:h="16840"/>
          <w:pgMar w:top="1220" w:bottom="280" w:left="640" w:right="640"/>
          <w:cols w:num="2" w:equalWidth="0">
            <w:col w:w="4991" w:space="142"/>
            <w:col w:w="5487"/>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1"/>
        </w:rPr>
      </w:pPr>
    </w:p>
    <w:p>
      <w:pPr>
        <w:spacing w:before="0"/>
        <w:ind w:left="0" w:right="0" w:firstLine="0"/>
        <w:jc w:val="right"/>
        <w:rPr>
          <w:sz w:val="12"/>
        </w:rPr>
      </w:pPr>
      <w:r>
        <w:rPr>
          <w:color w:val="292425"/>
          <w:w w:val="105"/>
          <w:sz w:val="12"/>
        </w:rPr>
        <w:t>Old</w:t>
      </w:r>
    </w:p>
    <w:p>
      <w:pPr>
        <w:spacing w:line="92" w:lineRule="exact" w:before="0"/>
        <w:ind w:left="345" w:right="0" w:firstLine="0"/>
        <w:jc w:val="left"/>
        <w:rPr>
          <w:sz w:val="12"/>
        </w:rPr>
      </w:pPr>
      <w:r>
        <w:rPr/>
        <w:br w:type="column"/>
      </w:r>
      <w:r>
        <w:rPr>
          <w:color w:val="292425"/>
          <w:sz w:val="12"/>
        </w:rPr>
        <w:t>New</w:t>
      </w:r>
    </w:p>
    <w:p>
      <w:pPr>
        <w:pStyle w:val="BodyText"/>
        <w:spacing w:before="3"/>
        <w:ind w:left="2074"/>
      </w:pPr>
      <w:r>
        <w:rPr/>
        <w:br w:type="column"/>
      </w:r>
      <w:r>
        <w:rPr>
          <w:color w:val="292425"/>
          <w:w w:val="110"/>
        </w:rPr>
        <w:t>introduced greater volatility into service sector</w:t>
      </w:r>
    </w:p>
    <w:p>
      <w:pPr>
        <w:pStyle w:val="BodyText"/>
        <w:tabs>
          <w:tab w:pos="2074" w:val="left" w:leader="none"/>
        </w:tabs>
        <w:spacing w:line="179" w:lineRule="exact" w:before="10"/>
        <w:ind w:left="1314"/>
      </w:pPr>
      <w:r>
        <w:rPr>
          <w:color w:val="292425"/>
          <w:w w:val="110"/>
          <w:vertAlign w:val="superscript"/>
        </w:rPr>
        <w:t>5</w:t>
      </w:r>
      <w:r>
        <w:rPr>
          <w:color w:val="292425"/>
          <w:w w:val="110"/>
          <w:vertAlign w:val="baseline"/>
        </w:rPr>
        <w:tab/>
        <w:t>growth: it picked up more strongly in </w:t>
      </w:r>
      <w:r>
        <w:rPr>
          <w:color w:val="292425"/>
          <w:spacing w:val="-18"/>
          <w:w w:val="110"/>
          <w:vertAlign w:val="baseline"/>
        </w:rPr>
        <w:t>1998 </w:t>
      </w:r>
      <w:r>
        <w:rPr>
          <w:color w:val="292425"/>
          <w:w w:val="110"/>
          <w:vertAlign w:val="baseline"/>
        </w:rPr>
        <w:t>and</w:t>
      </w:r>
      <w:r>
        <w:rPr>
          <w:color w:val="292425"/>
          <w:spacing w:val="5"/>
          <w:w w:val="110"/>
          <w:vertAlign w:val="baseline"/>
        </w:rPr>
        <w:t> </w:t>
      </w:r>
      <w:r>
        <w:rPr>
          <w:color w:val="292425"/>
          <w:spacing w:val="-4"/>
          <w:w w:val="110"/>
          <w:vertAlign w:val="baseline"/>
        </w:rPr>
        <w:t>2000,</w:t>
      </w:r>
    </w:p>
    <w:p>
      <w:pPr>
        <w:spacing w:line="97" w:lineRule="exact" w:before="0"/>
        <w:ind w:left="1029" w:right="0" w:firstLine="0"/>
        <w:jc w:val="left"/>
        <w:rPr>
          <w:sz w:val="16"/>
        </w:rPr>
      </w:pPr>
      <w:r>
        <w:rPr>
          <w:color w:val="292425"/>
          <w:w w:val="107"/>
          <w:sz w:val="16"/>
        </w:rPr>
        <w:t>+</w:t>
      </w:r>
    </w:p>
    <w:p>
      <w:pPr>
        <w:pStyle w:val="BodyText"/>
        <w:spacing w:line="181" w:lineRule="exact"/>
        <w:ind w:left="2074"/>
      </w:pPr>
      <w:r>
        <w:rPr>
          <w:color w:val="292425"/>
          <w:w w:val="110"/>
        </w:rPr>
        <w:t>but has been weaker since 2000.</w:t>
      </w:r>
    </w:p>
    <w:p>
      <w:pPr>
        <w:spacing w:line="125" w:lineRule="exact" w:before="0"/>
        <w:ind w:left="1314" w:right="0" w:firstLine="0"/>
        <w:jc w:val="left"/>
        <w:rPr>
          <w:sz w:val="12"/>
        </w:rPr>
      </w:pPr>
      <w:r>
        <w:rPr>
          <w:color w:val="292425"/>
          <w:w w:val="121"/>
          <w:sz w:val="12"/>
        </w:rPr>
        <w:t>0</w:t>
      </w:r>
    </w:p>
    <w:p>
      <w:pPr>
        <w:spacing w:line="168" w:lineRule="exact" w:before="26"/>
        <w:ind w:left="1029" w:right="0" w:firstLine="0"/>
        <w:jc w:val="left"/>
        <w:rPr>
          <w:sz w:val="16"/>
        </w:rPr>
      </w:pPr>
      <w:r>
        <w:rPr>
          <w:color w:val="292425"/>
          <w:w w:val="87"/>
          <w:sz w:val="16"/>
        </w:rPr>
        <w:t>_</w:t>
      </w:r>
    </w:p>
    <w:p>
      <w:pPr>
        <w:pStyle w:val="BodyText"/>
        <w:spacing w:line="180" w:lineRule="exact"/>
        <w:ind w:left="2074"/>
      </w:pPr>
      <w:r>
        <w:rPr>
          <w:color w:val="292425"/>
          <w:w w:val="105"/>
        </w:rPr>
        <w:t>The revisions suggest that the pickup in GDP growth</w:t>
      </w:r>
    </w:p>
    <w:p>
      <w:pPr>
        <w:spacing w:line="74" w:lineRule="exact" w:before="0"/>
        <w:ind w:left="1314" w:right="0" w:firstLine="0"/>
        <w:jc w:val="left"/>
        <w:rPr>
          <w:sz w:val="12"/>
        </w:rPr>
      </w:pPr>
      <w:r>
        <w:rPr>
          <w:color w:val="292425"/>
          <w:w w:val="121"/>
          <w:sz w:val="12"/>
        </w:rPr>
        <w:t>5</w:t>
      </w:r>
    </w:p>
    <w:p>
      <w:pPr>
        <w:pStyle w:val="BodyText"/>
        <w:spacing w:line="200" w:lineRule="exact"/>
        <w:ind w:left="2074"/>
      </w:pPr>
      <w:r>
        <w:rPr>
          <w:color w:val="292425"/>
          <w:w w:val="110"/>
        </w:rPr>
        <w:t>in 1999 and 2000 was somewhat stronger than</w:t>
      </w:r>
    </w:p>
    <w:p>
      <w:pPr>
        <w:pStyle w:val="BodyText"/>
        <w:spacing w:line="196" w:lineRule="exact" w:before="10"/>
        <w:ind w:left="2074"/>
      </w:pPr>
      <w:r>
        <w:rPr>
          <w:color w:val="292425"/>
          <w:w w:val="105"/>
        </w:rPr>
        <w:t>previously thought. And there have been significant</w:t>
      </w:r>
    </w:p>
    <w:p>
      <w:pPr>
        <w:spacing w:line="80" w:lineRule="exact" w:before="0"/>
        <w:ind w:left="1223" w:right="0" w:firstLine="0"/>
        <w:jc w:val="left"/>
        <w:rPr>
          <w:sz w:val="12"/>
        </w:rPr>
      </w:pPr>
      <w:r>
        <w:rPr>
          <w:color w:val="292425"/>
          <w:w w:val="120"/>
          <w:sz w:val="12"/>
        </w:rPr>
        <w:t>10</w:t>
      </w:r>
    </w:p>
    <w:p>
      <w:pPr>
        <w:spacing w:after="0" w:line="80" w:lineRule="exact"/>
        <w:jc w:val="left"/>
        <w:rPr>
          <w:sz w:val="12"/>
        </w:rPr>
        <w:sectPr>
          <w:type w:val="continuous"/>
          <w:pgSz w:w="11900" w:h="16840"/>
          <w:pgMar w:top="1220" w:bottom="280" w:left="640" w:right="640"/>
          <w:cols w:num="3" w:equalWidth="0">
            <w:col w:w="2827" w:space="40"/>
            <w:col w:w="572" w:space="39"/>
            <w:col w:w="7142"/>
          </w:cols>
        </w:sectPr>
      </w:pPr>
    </w:p>
    <w:p>
      <w:pPr>
        <w:tabs>
          <w:tab w:pos="1199" w:val="left" w:leader="none"/>
          <w:tab w:pos="1646" w:val="left" w:leader="none"/>
          <w:tab w:pos="2072" w:val="left" w:leader="none"/>
          <w:tab w:pos="2469" w:val="left" w:leader="none"/>
          <w:tab w:pos="2868" w:val="left" w:leader="none"/>
          <w:tab w:pos="3370" w:val="left" w:leader="none"/>
          <w:tab w:pos="3728" w:val="left" w:leader="none"/>
          <w:tab w:pos="4129" w:val="left" w:leader="none"/>
        </w:tabs>
        <w:spacing w:before="31"/>
        <w:ind w:left="674" w:right="0" w:firstLine="0"/>
        <w:jc w:val="left"/>
        <w:rPr>
          <w:sz w:val="12"/>
        </w:rPr>
      </w:pPr>
      <w:r>
        <w:rPr/>
        <w:pict>
          <v:group style="position:absolute;margin-left:39pt;margin-top:40pt;width:517.8pt;height:740pt;mso-position-horizontal-relative:page;mso-position-vertical-relative:page;z-index:-21766144" coordorigin="780,800" coordsize="10356,14800">
            <v:rect style="position:absolute;left:790;top:810;width:10336;height:14780" filled="true" fillcolor="#bddfed" stroked="false">
              <v:fill type="solid"/>
            </v:rect>
            <v:rect style="position:absolute;left:790;top:810;width:10336;height:14780" filled="false" stroked="true" strokeweight="1pt" strokecolor="#006bb6">
              <v:stroke dashstyle="solid"/>
            </v:rect>
            <v:shape style="position:absolute;left:1351;top:10854;width:3902;height:2874" coordorigin="1351,10854" coordsize="3902,2874" path="m5103,13259l5253,13259m5103,12782l5253,12782m5103,12304l5253,12304m5103,11809l5253,11809m5103,11332l5253,11332m5103,10854l5253,10854m1351,12769l4941,12769m1353,13728l1353,13683m1775,13728l1775,13683m2200,13728l2200,13683m2625,13728l2625,13683m3047,13728l3047,13683m3882,13718l3882,13673m4307,13718l4307,13673m4733,13718l4733,13673e" filled="false" stroked="true" strokeweight=".5pt" strokecolor="#292425">
              <v:path arrowok="t"/>
              <v:stroke dashstyle="solid"/>
            </v:shape>
            <v:shape style="position:absolute;left:1401;top:11407;width:3489;height:1838" coordorigin="1402,11408" coordsize="3489,1838" path="m1402,12543l1514,12334,1613,12409,1725,12588,1825,12349,1937,12230,2037,12304,2149,12349,2249,12334,2349,12125,2461,12215,2561,11737,2673,11408,2772,11528,2884,11453,2984,11722,3096,12439,3196,12857,3308,12827,3408,12693,3520,12827,3620,12633,3732,12543,3832,12334,3944,12349,4043,12394,4143,12648,4255,13245,4355,13081,4467,12917,4567,12783,4679,12618,4778,12633,4891,12902e" filled="false" stroked="true" strokeweight="1pt" strokecolor="#df6e22">
              <v:path arrowok="t"/>
              <v:stroke dashstyle="solid"/>
            </v:shape>
            <v:shape style="position:absolute;left:1401;top:11332;width:3489;height:1616" coordorigin="1402,11333" coordsize="3489,1616" path="m1402,12529l1514,12320,1613,12410,1725,12604,1825,12275,1937,12125,2037,12140,2149,12320,2249,12410,2349,12335,2461,12230,2561,11468,2673,11333,2772,11453,2884,11483,2984,11871,3096,12335,3196,12694,3308,12754,3408,12649,3520,12664,3620,12485,3732,12335,3832,12185,3944,12170,4043,12125,4143,12395,4255,12933,4355,12948,4467,12589,4567,12544,4679,12305,4778,12290,4891,12619e" filled="false" stroked="true" strokeweight="1.0pt" strokecolor="#0067a3">
              <v:path arrowok="t"/>
              <v:stroke dashstyle="solid"/>
            </v:shape>
            <v:shape style="position:absolute;left:1351;top:13683;width:3890;height:47" coordorigin="1351,13683" coordsize="3890,47" path="m1351,13729l4941,13729m3457,13728l3457,13683m5091,13729l5241,13729e" filled="false" stroked="true" strokeweight=".5pt" strokecolor="#292425">
              <v:path arrowok="t"/>
              <v:stroke dashstyle="solid"/>
            </v:shape>
            <v:shape style="position:absolute;left:1090;top:10847;width:163;height:2876" coordorigin="1091,10848" coordsize="163,2876" path="m1103,13253l1253,13253m1103,12775l1253,12775m1103,12298l1253,12298m1103,11803l1253,11803m1103,11325l1253,11325m1103,10848l1253,10848m1091,13723l1241,13723e" filled="false" stroked="true" strokeweight=".5pt" strokecolor="#292425">
              <v:path arrowok="t"/>
              <v:stroke dashstyle="solid"/>
            </v:shape>
            <v:shape style="position:absolute;left:6538;top:2126;width:3921;height:2872" coordorigin="6539,2126" coordsize="3921,2872" path="m10309,4584l10459,4584m10309,4184l10459,4184m10309,3766l10459,3766m10309,3364l10459,3364m10309,2946l10459,2946m10309,2544l10459,2544m10309,2126l10459,2126m6539,2939l10156,2939m6540,4997l6540,4952m7306,4997l7306,4952m8060,4997l8060,4952m8826,4997l8826,4952m9595,4997l9595,4952e" filled="false" stroked="true" strokeweight=".5pt" strokecolor="#292425">
              <v:path arrowok="t"/>
              <v:stroke dashstyle="solid"/>
            </v:shape>
            <v:shape style="position:absolute;left:6589;top:2430;width:3430;height:1938" coordorigin="6589,2430" coordsize="3430,1938" path="m6589,3369l6677,3443,6777,3146,6878,3175,6966,3101,7066,3667,7154,3563,7255,3280,7343,3608,7443,3324,7544,3369,7632,3235,7732,3026,7820,2847,7920,2803,8009,3429,8109,3443,8209,3160,8298,2743,8398,3399,8486,4055,8586,4085,8687,3742,8775,3920,8875,3593,8963,3995,9064,3727,9152,4367,9252,3280,9353,3786,9441,3429,9541,3816,9629,3593,9729,3652,9818,3190,9918,3295,10018,2430e" filled="false" stroked="true" strokeweight="1pt" strokecolor="#df6e22">
              <v:path arrowok="t"/>
              <v:stroke dashstyle="solid"/>
            </v:shape>
            <v:shape style="position:absolute;left:6589;top:2727;width:3518;height:1983" coordorigin="6589,2728" coordsize="3518,1983" path="m6589,3368l6677,3443,6777,3145,6878,3175,6966,3100,7066,3667,7154,3562,7255,3279,7343,3533,7443,3205,7543,3205,7632,3249,7732,3056,7820,2742,7920,2787,8008,3354,8109,3354,8209,3115,8297,2728,8398,3354,8486,4621,8586,3786,8687,3786,8775,3845,8875,3592,8963,3935,9064,3845,9151,4382,9252,3592,9352,3980,9440,3860,9541,4010,9629,4084,9729,4263,9817,3548,9918,3756,10018,3413,10106,4710e" filled="false" stroked="true" strokeweight="1pt" strokecolor="#0067a3">
              <v:path arrowok="t"/>
              <v:stroke dashstyle="solid"/>
            </v:shape>
            <v:shape style="position:absolute;left:6245;top:2116;width:4227;height:2888" coordorigin="6245,2116" coordsize="4227,2888" path="m6542,4996l10159,4996m6245,4574l6395,4574m6245,4174l6395,4174m6245,3756l6395,3756m6245,3354l6395,3354m6245,2936l6395,2936m6245,2534l6395,2534m6245,2116l6395,2116m10322,5004l10472,5004m6257,5004l6407,5004e" filled="false" stroked="true" strokeweight=".5pt" strokecolor="#292425">
              <v:path arrowok="t"/>
              <v:stroke dashstyle="solid"/>
            </v:shape>
            <v:shape style="position:absolute;left:6923;top:4952;width:3052;height:45" coordorigin="6923,4953" coordsize="3052,45" path="m6923,4998l6923,4953m7683,4998l7683,4953m8443,4998l8443,4953m9210,4998l9210,4953m9975,4998l9975,4953e" filled="false" stroked="true" strokeweight=".5pt" strokecolor="#292425">
              <v:path arrowok="t"/>
              <v:stroke dashstyle="solid"/>
            </v:shape>
            <w10:wrap type="none"/>
          </v:group>
        </w:pict>
      </w:r>
      <w:r>
        <w:rPr>
          <w:color w:val="292425"/>
          <w:w w:val="120"/>
          <w:sz w:val="12"/>
        </w:rPr>
        <w:t>1995</w:t>
        <w:tab/>
        <w:t>96</w:t>
        <w:tab/>
        <w:t>97</w:t>
        <w:tab/>
        <w:t>98</w:t>
        <w:tab/>
        <w:t>99</w:t>
        <w:tab/>
        <w:t>2000</w:t>
        <w:tab/>
        <w:t>01</w:t>
        <w:tab/>
        <w:t>02</w:t>
        <w:tab/>
        <w:t>03</w:t>
      </w:r>
    </w:p>
    <w:p>
      <w:pPr>
        <w:pStyle w:val="BodyText"/>
        <w:rPr>
          <w:sz w:val="12"/>
        </w:rPr>
      </w:pPr>
    </w:p>
    <w:p>
      <w:pPr>
        <w:pStyle w:val="BodyText"/>
        <w:spacing w:before="9"/>
        <w:rPr>
          <w:sz w:val="12"/>
        </w:rPr>
      </w:pPr>
    </w:p>
    <w:p>
      <w:pPr>
        <w:pStyle w:val="BodyText"/>
        <w:spacing w:line="249" w:lineRule="auto"/>
        <w:ind w:left="419"/>
      </w:pPr>
      <w:r>
        <w:rPr>
          <w:color w:val="292425"/>
          <w:w w:val="110"/>
        </w:rPr>
        <w:t>The stronger contribution from the volume of net trade</w:t>
      </w:r>
      <w:r>
        <w:rPr>
          <w:color w:val="292425"/>
          <w:spacing w:val="-21"/>
          <w:w w:val="110"/>
        </w:rPr>
        <w:t> </w:t>
      </w:r>
      <w:r>
        <w:rPr>
          <w:color w:val="292425"/>
          <w:spacing w:val="-4"/>
          <w:w w:val="110"/>
        </w:rPr>
        <w:t>to</w:t>
      </w:r>
      <w:r>
        <w:rPr>
          <w:color w:val="292425"/>
          <w:spacing w:val="-21"/>
          <w:w w:val="110"/>
        </w:rPr>
        <w:t> </w:t>
      </w:r>
      <w:r>
        <w:rPr>
          <w:color w:val="292425"/>
          <w:w w:val="110"/>
        </w:rPr>
        <w:t>GDP</w:t>
      </w:r>
      <w:r>
        <w:rPr>
          <w:color w:val="292425"/>
          <w:spacing w:val="-21"/>
          <w:w w:val="110"/>
        </w:rPr>
        <w:t> </w:t>
      </w:r>
      <w:r>
        <w:rPr>
          <w:color w:val="292425"/>
          <w:w w:val="110"/>
        </w:rPr>
        <w:t>growth</w:t>
      </w:r>
      <w:r>
        <w:rPr>
          <w:color w:val="292425"/>
          <w:spacing w:val="-21"/>
          <w:w w:val="110"/>
        </w:rPr>
        <w:t> </w:t>
      </w:r>
      <w:r>
        <w:rPr>
          <w:color w:val="292425"/>
          <w:w w:val="110"/>
        </w:rPr>
        <w:t>reflects</w:t>
      </w:r>
      <w:r>
        <w:rPr>
          <w:color w:val="292425"/>
          <w:spacing w:val="-21"/>
          <w:w w:val="110"/>
        </w:rPr>
        <w:t> </w:t>
      </w:r>
      <w:r>
        <w:rPr>
          <w:color w:val="292425"/>
          <w:w w:val="110"/>
        </w:rPr>
        <w:t>both</w:t>
      </w:r>
      <w:r>
        <w:rPr>
          <w:color w:val="292425"/>
          <w:spacing w:val="-20"/>
          <w:w w:val="110"/>
        </w:rPr>
        <w:t> </w:t>
      </w:r>
      <w:r>
        <w:rPr>
          <w:color w:val="292425"/>
          <w:spacing w:val="-3"/>
          <w:w w:val="110"/>
        </w:rPr>
        <w:t>upward</w:t>
      </w:r>
      <w:r>
        <w:rPr>
          <w:color w:val="292425"/>
          <w:spacing w:val="-21"/>
          <w:w w:val="110"/>
        </w:rPr>
        <w:t> </w:t>
      </w:r>
      <w:r>
        <w:rPr>
          <w:color w:val="292425"/>
          <w:w w:val="110"/>
        </w:rPr>
        <w:t>revisions</w:t>
      </w:r>
      <w:r>
        <w:rPr>
          <w:color w:val="292425"/>
          <w:spacing w:val="-21"/>
          <w:w w:val="110"/>
        </w:rPr>
        <w:t> </w:t>
      </w:r>
      <w:r>
        <w:rPr>
          <w:color w:val="292425"/>
          <w:spacing w:val="-4"/>
          <w:w w:val="110"/>
        </w:rPr>
        <w:t>to </w:t>
      </w:r>
      <w:r>
        <w:rPr>
          <w:color w:val="292425"/>
          <w:w w:val="110"/>
        </w:rPr>
        <w:t>export</w:t>
      </w:r>
      <w:r>
        <w:rPr>
          <w:color w:val="292425"/>
          <w:spacing w:val="-17"/>
          <w:w w:val="110"/>
        </w:rPr>
        <w:t> </w:t>
      </w:r>
      <w:r>
        <w:rPr>
          <w:color w:val="292425"/>
          <w:w w:val="110"/>
        </w:rPr>
        <w:t>volumes</w:t>
      </w:r>
      <w:r>
        <w:rPr>
          <w:color w:val="292425"/>
          <w:spacing w:val="-17"/>
          <w:w w:val="110"/>
        </w:rPr>
        <w:t> </w:t>
      </w:r>
      <w:r>
        <w:rPr>
          <w:color w:val="292425"/>
          <w:w w:val="110"/>
        </w:rPr>
        <w:t>and</w:t>
      </w:r>
      <w:r>
        <w:rPr>
          <w:color w:val="292425"/>
          <w:spacing w:val="-17"/>
          <w:w w:val="110"/>
        </w:rPr>
        <w:t> </w:t>
      </w:r>
      <w:r>
        <w:rPr>
          <w:color w:val="292425"/>
          <w:spacing w:val="-3"/>
          <w:w w:val="110"/>
        </w:rPr>
        <w:t>downward</w:t>
      </w:r>
      <w:r>
        <w:rPr>
          <w:color w:val="292425"/>
          <w:spacing w:val="-17"/>
          <w:w w:val="110"/>
        </w:rPr>
        <w:t> </w:t>
      </w:r>
      <w:r>
        <w:rPr>
          <w:color w:val="292425"/>
          <w:w w:val="110"/>
        </w:rPr>
        <w:t>revisions</w:t>
      </w:r>
      <w:r>
        <w:rPr>
          <w:color w:val="292425"/>
          <w:spacing w:val="-17"/>
          <w:w w:val="110"/>
        </w:rPr>
        <w:t> </w:t>
      </w:r>
      <w:r>
        <w:rPr>
          <w:color w:val="292425"/>
          <w:spacing w:val="-4"/>
          <w:w w:val="110"/>
        </w:rPr>
        <w:t>to</w:t>
      </w:r>
      <w:r>
        <w:rPr>
          <w:color w:val="292425"/>
          <w:spacing w:val="-17"/>
          <w:w w:val="110"/>
        </w:rPr>
        <w:t> </w:t>
      </w:r>
      <w:r>
        <w:rPr>
          <w:color w:val="292425"/>
          <w:w w:val="110"/>
        </w:rPr>
        <w:t>import</w:t>
      </w:r>
    </w:p>
    <w:p>
      <w:pPr>
        <w:pStyle w:val="BodyText"/>
        <w:spacing w:line="194" w:lineRule="exact"/>
        <w:ind w:left="419"/>
      </w:pPr>
      <w:r>
        <w:rPr/>
        <w:br w:type="column"/>
      </w:r>
      <w:r>
        <w:rPr>
          <w:color w:val="292425"/>
          <w:w w:val="110"/>
        </w:rPr>
        <w:t>changes in the demand mix. But the main features of</w:t>
      </w:r>
    </w:p>
    <w:p>
      <w:pPr>
        <w:pStyle w:val="BodyText"/>
        <w:spacing w:line="249" w:lineRule="auto" w:before="10"/>
        <w:ind w:left="419" w:right="481"/>
      </w:pPr>
      <w:r>
        <w:rPr>
          <w:color w:val="292425"/>
          <w:w w:val="110"/>
        </w:rPr>
        <w:t>the</w:t>
      </w:r>
      <w:r>
        <w:rPr>
          <w:color w:val="292425"/>
          <w:spacing w:val="-19"/>
          <w:w w:val="110"/>
        </w:rPr>
        <w:t> </w:t>
      </w:r>
      <w:r>
        <w:rPr>
          <w:color w:val="292425"/>
          <w:w w:val="110"/>
        </w:rPr>
        <w:t>economy</w:t>
      </w:r>
      <w:r>
        <w:rPr>
          <w:color w:val="292425"/>
          <w:spacing w:val="-19"/>
          <w:w w:val="110"/>
        </w:rPr>
        <w:t> </w:t>
      </w:r>
      <w:r>
        <w:rPr>
          <w:color w:val="292425"/>
          <w:spacing w:val="-3"/>
          <w:w w:val="110"/>
        </w:rPr>
        <w:t>over</w:t>
      </w:r>
      <w:r>
        <w:rPr>
          <w:color w:val="292425"/>
          <w:spacing w:val="-19"/>
          <w:w w:val="110"/>
        </w:rPr>
        <w:t> </w:t>
      </w:r>
      <w:r>
        <w:rPr>
          <w:color w:val="292425"/>
          <w:w w:val="110"/>
        </w:rPr>
        <w:t>the</w:t>
      </w:r>
      <w:r>
        <w:rPr>
          <w:color w:val="292425"/>
          <w:spacing w:val="-19"/>
          <w:w w:val="110"/>
        </w:rPr>
        <w:t> </w:t>
      </w:r>
      <w:r>
        <w:rPr>
          <w:color w:val="292425"/>
          <w:w w:val="110"/>
        </w:rPr>
        <w:t>past</w:t>
      </w:r>
      <w:r>
        <w:rPr>
          <w:color w:val="292425"/>
          <w:spacing w:val="-19"/>
          <w:w w:val="110"/>
        </w:rPr>
        <w:t> </w:t>
      </w:r>
      <w:r>
        <w:rPr>
          <w:color w:val="292425"/>
          <w:w w:val="110"/>
        </w:rPr>
        <w:t>few</w:t>
      </w:r>
      <w:r>
        <w:rPr>
          <w:color w:val="292425"/>
          <w:spacing w:val="-19"/>
          <w:w w:val="110"/>
        </w:rPr>
        <w:t> </w:t>
      </w:r>
      <w:r>
        <w:rPr>
          <w:color w:val="292425"/>
          <w:spacing w:val="-3"/>
          <w:w w:val="110"/>
        </w:rPr>
        <w:t>years</w:t>
      </w:r>
      <w:r>
        <w:rPr>
          <w:color w:val="292425"/>
          <w:spacing w:val="-19"/>
          <w:w w:val="110"/>
        </w:rPr>
        <w:t> </w:t>
      </w:r>
      <w:r>
        <w:rPr>
          <w:color w:val="292425"/>
          <w:w w:val="110"/>
        </w:rPr>
        <w:t>remain</w:t>
      </w:r>
      <w:r>
        <w:rPr>
          <w:color w:val="292425"/>
          <w:spacing w:val="-19"/>
          <w:w w:val="110"/>
        </w:rPr>
        <w:t> </w:t>
      </w:r>
      <w:r>
        <w:rPr>
          <w:color w:val="292425"/>
          <w:w w:val="110"/>
        </w:rPr>
        <w:t>the</w:t>
      </w:r>
      <w:r>
        <w:rPr>
          <w:color w:val="292425"/>
          <w:spacing w:val="-19"/>
          <w:w w:val="110"/>
        </w:rPr>
        <w:t> </w:t>
      </w:r>
      <w:r>
        <w:rPr>
          <w:color w:val="292425"/>
          <w:w w:val="110"/>
        </w:rPr>
        <w:t>same, with</w:t>
      </w:r>
      <w:r>
        <w:rPr>
          <w:color w:val="292425"/>
          <w:spacing w:val="-16"/>
          <w:w w:val="110"/>
        </w:rPr>
        <w:t> </w:t>
      </w:r>
      <w:r>
        <w:rPr>
          <w:color w:val="292425"/>
          <w:w w:val="110"/>
        </w:rPr>
        <w:t>strong</w:t>
      </w:r>
      <w:r>
        <w:rPr>
          <w:color w:val="292425"/>
          <w:spacing w:val="-15"/>
          <w:w w:val="110"/>
        </w:rPr>
        <w:t> </w:t>
      </w:r>
      <w:r>
        <w:rPr>
          <w:color w:val="292425"/>
          <w:w w:val="110"/>
        </w:rPr>
        <w:t>consumption</w:t>
      </w:r>
      <w:r>
        <w:rPr>
          <w:color w:val="292425"/>
          <w:spacing w:val="-15"/>
          <w:w w:val="110"/>
        </w:rPr>
        <w:t> </w:t>
      </w:r>
      <w:r>
        <w:rPr>
          <w:color w:val="292425"/>
          <w:w w:val="110"/>
        </w:rPr>
        <w:t>offset</w:t>
      </w:r>
      <w:r>
        <w:rPr>
          <w:color w:val="292425"/>
          <w:spacing w:val="-15"/>
          <w:w w:val="110"/>
        </w:rPr>
        <w:t> </w:t>
      </w:r>
      <w:r>
        <w:rPr>
          <w:color w:val="292425"/>
          <w:spacing w:val="-3"/>
          <w:w w:val="110"/>
        </w:rPr>
        <w:t>by</w:t>
      </w:r>
      <w:r>
        <w:rPr>
          <w:color w:val="292425"/>
          <w:spacing w:val="-15"/>
          <w:w w:val="110"/>
        </w:rPr>
        <w:t> </w:t>
      </w:r>
      <w:r>
        <w:rPr>
          <w:color w:val="292425"/>
          <w:w w:val="110"/>
        </w:rPr>
        <w:t>weak</w:t>
      </w:r>
      <w:r>
        <w:rPr>
          <w:color w:val="292425"/>
          <w:spacing w:val="-15"/>
          <w:w w:val="110"/>
        </w:rPr>
        <w:t> </w:t>
      </w:r>
      <w:r>
        <w:rPr>
          <w:color w:val="292425"/>
          <w:w w:val="110"/>
        </w:rPr>
        <w:t>net</w:t>
      </w:r>
      <w:r>
        <w:rPr>
          <w:color w:val="292425"/>
          <w:spacing w:val="-15"/>
          <w:w w:val="110"/>
        </w:rPr>
        <w:t> </w:t>
      </w:r>
      <w:r>
        <w:rPr>
          <w:color w:val="292425"/>
          <w:w w:val="110"/>
        </w:rPr>
        <w:t>trade.</w:t>
      </w:r>
    </w:p>
    <w:p>
      <w:pPr>
        <w:pStyle w:val="BodyText"/>
        <w:spacing w:line="249" w:lineRule="auto" w:before="1"/>
        <w:ind w:left="419" w:right="481"/>
      </w:pPr>
      <w:r>
        <w:rPr>
          <w:color w:val="292425"/>
          <w:w w:val="105"/>
        </w:rPr>
        <w:t>Section 3 considers the implications of the revisions for supply.</w:t>
      </w:r>
    </w:p>
    <w:p>
      <w:pPr>
        <w:spacing w:after="0" w:line="249" w:lineRule="auto"/>
        <w:sectPr>
          <w:type w:val="continuous"/>
          <w:pgSz w:w="11900" w:h="16840"/>
          <w:pgMar w:top="1220" w:bottom="280" w:left="640" w:right="640"/>
          <w:cols w:num="2" w:equalWidth="0">
            <w:col w:w="5059" w:space="74"/>
            <w:col w:w="5487"/>
          </w:cols>
        </w:sectPr>
      </w:pPr>
    </w:p>
    <w:p>
      <w:pPr>
        <w:pStyle w:val="BodyText"/>
      </w:pPr>
    </w:p>
    <w:p>
      <w:pPr>
        <w:spacing w:after="0"/>
        <w:sectPr>
          <w:headerReference w:type="even" r:id="rId40"/>
          <w:headerReference w:type="default" r:id="rId41"/>
          <w:footerReference w:type="even" r:id="rId42"/>
          <w:footerReference w:type="default" r:id="rId43"/>
          <w:pgSz w:w="11900" w:h="16840"/>
          <w:pgMar w:header="601" w:footer="581" w:top="800" w:bottom="780" w:left="640" w:right="640"/>
          <w:pgNumType w:start="16"/>
        </w:sectPr>
      </w:pPr>
    </w:p>
    <w:p>
      <w:pPr>
        <w:pStyle w:val="BodyText"/>
        <w:spacing w:before="7"/>
        <w:rPr>
          <w:sz w:val="21"/>
        </w:rPr>
      </w:pPr>
    </w:p>
    <w:p>
      <w:pPr>
        <w:pStyle w:val="BodyText"/>
        <w:ind w:left="169"/>
        <w:rPr>
          <w:rFonts w:ascii="Trebuchet MS"/>
        </w:rPr>
      </w:pPr>
      <w:bookmarkStart w:name="Government spending" w:id="25"/>
      <w:bookmarkEnd w:id="25"/>
      <w:r>
        <w:rPr/>
      </w:r>
      <w:bookmarkStart w:name="Investment" w:id="26"/>
      <w:bookmarkEnd w:id="26"/>
      <w:r>
        <w:rPr/>
      </w:r>
      <w:bookmarkStart w:name="_bookmark8" w:id="27"/>
      <w:bookmarkEnd w:id="27"/>
      <w:r>
        <w:rPr/>
      </w:r>
      <w:bookmarkStart w:name="_bookmark9" w:id="28"/>
      <w:bookmarkEnd w:id="28"/>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val="0"/>
          <w:color w:val="0092C0"/>
          <w:spacing w:val="-2"/>
          <w:w w:val="75"/>
        </w:rPr>
        <w:t>.</w:t>
      </w:r>
      <w:r>
        <w:rPr>
          <w:rFonts w:ascii="Trebuchet MS"/>
          <w:smallCaps w:val="0"/>
          <w:color w:val="0092C0"/>
          <w:w w:val="97"/>
        </w:rPr>
        <w:t>5</w:t>
      </w:r>
    </w:p>
    <w:p>
      <w:pPr>
        <w:pStyle w:val="BodyText"/>
        <w:spacing w:line="247" w:lineRule="auto" w:before="8"/>
        <w:ind w:left="169" w:right="5"/>
        <w:rPr>
          <w:rFonts w:ascii="Trebuchet MS"/>
        </w:rPr>
      </w:pPr>
      <w:r>
        <w:rPr>
          <w:rFonts w:ascii="Trebuchet MS"/>
          <w:color w:val="0092C0"/>
          <w:w w:val="95"/>
        </w:rPr>
        <w:t>Contributions to quarterly whole-economy </w:t>
      </w:r>
      <w:r>
        <w:rPr>
          <w:rFonts w:ascii="Trebuchet MS"/>
          <w:color w:val="0092C0"/>
        </w:rPr>
        <w:t>investment growth</w:t>
      </w:r>
    </w:p>
    <w:p>
      <w:pPr>
        <w:tabs>
          <w:tab w:pos="1818" w:val="left" w:leader="none"/>
        </w:tabs>
        <w:spacing w:before="184"/>
        <w:ind w:left="577" w:right="0" w:firstLine="0"/>
        <w:jc w:val="left"/>
        <w:rPr>
          <w:sz w:val="12"/>
        </w:rPr>
      </w:pPr>
      <w:r>
        <w:rPr/>
        <w:drawing>
          <wp:anchor distT="0" distB="0" distL="0" distR="0" allowOverlap="1" layoutInCell="1" locked="0" behindDoc="1" simplePos="0" relativeHeight="481562624">
            <wp:simplePos x="0" y="0"/>
            <wp:positionH relativeFrom="page">
              <wp:posOffset>1405674</wp:posOffset>
            </wp:positionH>
            <wp:positionV relativeFrom="paragraph">
              <wp:posOffset>108567</wp:posOffset>
            </wp:positionV>
            <wp:extent cx="120650" cy="239179"/>
            <wp:effectExtent l="0" t="0" r="0" b="0"/>
            <wp:wrapNone/>
            <wp:docPr id="1" name="image12.png"/>
            <wp:cNvGraphicFramePr>
              <a:graphicFrameLocks noChangeAspect="1"/>
            </wp:cNvGraphicFramePr>
            <a:graphic>
              <a:graphicData uri="http://schemas.openxmlformats.org/drawingml/2006/picture">
                <pic:pic>
                  <pic:nvPicPr>
                    <pic:cNvPr id="2" name="image12.png"/>
                    <pic:cNvPicPr/>
                  </pic:nvPicPr>
                  <pic:blipFill>
                    <a:blip r:embed="rId44" cstate="print"/>
                    <a:stretch>
                      <a:fillRect/>
                    </a:stretch>
                  </pic:blipFill>
                  <pic:spPr>
                    <a:xfrm>
                      <a:off x="0" y="0"/>
                      <a:ext cx="120650" cy="239179"/>
                    </a:xfrm>
                    <a:prstGeom prst="rect">
                      <a:avLst/>
                    </a:prstGeom>
                  </pic:spPr>
                </pic:pic>
              </a:graphicData>
            </a:graphic>
          </wp:anchor>
        </w:drawing>
      </w:r>
      <w:r>
        <w:rPr/>
        <w:drawing>
          <wp:anchor distT="0" distB="0" distL="0" distR="0" allowOverlap="1" layoutInCell="1" locked="0" behindDoc="0" simplePos="0" relativeHeight="15935488">
            <wp:simplePos x="0" y="0"/>
            <wp:positionH relativeFrom="page">
              <wp:posOffset>568325</wp:posOffset>
            </wp:positionH>
            <wp:positionV relativeFrom="paragraph">
              <wp:posOffset>108567</wp:posOffset>
            </wp:positionV>
            <wp:extent cx="120650" cy="239179"/>
            <wp:effectExtent l="0" t="0" r="0" b="0"/>
            <wp:wrapNone/>
            <wp:docPr id="3" name="image13.png"/>
            <wp:cNvGraphicFramePr>
              <a:graphicFrameLocks noChangeAspect="1"/>
            </wp:cNvGraphicFramePr>
            <a:graphic>
              <a:graphicData uri="http://schemas.openxmlformats.org/drawingml/2006/picture">
                <pic:pic>
                  <pic:nvPicPr>
                    <pic:cNvPr id="4" name="image13.png"/>
                    <pic:cNvPicPr/>
                  </pic:nvPicPr>
                  <pic:blipFill>
                    <a:blip r:embed="rId45" cstate="print"/>
                    <a:stretch>
                      <a:fillRect/>
                    </a:stretch>
                  </pic:blipFill>
                  <pic:spPr>
                    <a:xfrm>
                      <a:off x="0" y="0"/>
                      <a:ext cx="120650" cy="239179"/>
                    </a:xfrm>
                    <a:prstGeom prst="rect">
                      <a:avLst/>
                    </a:prstGeom>
                  </pic:spPr>
                </pic:pic>
              </a:graphicData>
            </a:graphic>
          </wp:anchor>
        </w:drawing>
      </w:r>
      <w:r>
        <w:rPr>
          <w:color w:val="292425"/>
          <w:w w:val="105"/>
          <w:sz w:val="12"/>
        </w:rPr>
        <w:t>Private</w:t>
      </w:r>
      <w:r>
        <w:rPr>
          <w:color w:val="292425"/>
          <w:spacing w:val="-8"/>
          <w:w w:val="105"/>
          <w:sz w:val="12"/>
        </w:rPr>
        <w:t> </w:t>
      </w:r>
      <w:r>
        <w:rPr>
          <w:color w:val="292425"/>
          <w:w w:val="105"/>
          <w:sz w:val="12"/>
        </w:rPr>
        <w:t>dwellings</w:t>
        <w:tab/>
        <w:t>General</w:t>
      </w:r>
      <w:r>
        <w:rPr>
          <w:color w:val="292425"/>
          <w:spacing w:val="-5"/>
          <w:w w:val="105"/>
          <w:sz w:val="12"/>
        </w:rPr>
        <w:t> </w:t>
      </w:r>
      <w:r>
        <w:rPr>
          <w:color w:val="292425"/>
          <w:w w:val="105"/>
          <w:sz w:val="12"/>
        </w:rPr>
        <w:t>government</w:t>
      </w:r>
    </w:p>
    <w:p>
      <w:pPr>
        <w:pStyle w:val="BodyText"/>
        <w:spacing w:before="6"/>
        <w:rPr>
          <w:sz w:val="19"/>
        </w:rPr>
      </w:pPr>
      <w:r>
        <w:rPr/>
        <w:br w:type="column"/>
      </w:r>
      <w:r>
        <w:rPr>
          <w:sz w:val="19"/>
        </w:rPr>
      </w:r>
    </w:p>
    <w:p>
      <w:pPr>
        <w:pStyle w:val="BodyText"/>
        <w:spacing w:line="292" w:lineRule="auto" w:before="1"/>
        <w:ind w:left="169" w:right="382"/>
      </w:pPr>
      <w:r>
        <w:rPr>
          <w:color w:val="292425"/>
          <w:w w:val="105"/>
        </w:rPr>
        <w:t>sharp falls in recent </w:t>
      </w:r>
      <w:r>
        <w:rPr>
          <w:color w:val="292425"/>
          <w:spacing w:val="-3"/>
          <w:w w:val="105"/>
        </w:rPr>
        <w:t>years. </w:t>
      </w:r>
      <w:r>
        <w:rPr>
          <w:color w:val="292425"/>
          <w:w w:val="105"/>
        </w:rPr>
        <w:t>And house prices </w:t>
      </w:r>
      <w:r>
        <w:rPr>
          <w:color w:val="292425"/>
          <w:spacing w:val="-3"/>
          <w:w w:val="105"/>
        </w:rPr>
        <w:t>have </w:t>
      </w:r>
      <w:r>
        <w:rPr>
          <w:color w:val="292425"/>
          <w:w w:val="105"/>
        </w:rPr>
        <w:t>continued </w:t>
      </w:r>
      <w:r>
        <w:rPr>
          <w:color w:val="292425"/>
          <w:spacing w:val="-4"/>
          <w:w w:val="105"/>
        </w:rPr>
        <w:t>to </w:t>
      </w:r>
      <w:r>
        <w:rPr>
          <w:color w:val="292425"/>
          <w:w w:val="105"/>
        </w:rPr>
        <w:t>rise (see Section 1). These </w:t>
      </w:r>
      <w:r>
        <w:rPr>
          <w:color w:val="292425"/>
          <w:spacing w:val="-3"/>
          <w:w w:val="105"/>
        </w:rPr>
        <w:t>factors, </w:t>
      </w:r>
      <w:r>
        <w:rPr>
          <w:color w:val="292425"/>
          <w:w w:val="105"/>
        </w:rPr>
        <w:t>along</w:t>
      </w:r>
      <w:r>
        <w:rPr>
          <w:color w:val="292425"/>
          <w:spacing w:val="-3"/>
          <w:w w:val="105"/>
        </w:rPr>
        <w:t> </w:t>
      </w:r>
      <w:r>
        <w:rPr>
          <w:color w:val="292425"/>
          <w:w w:val="105"/>
        </w:rPr>
        <w:t>with</w:t>
      </w:r>
    </w:p>
    <w:p>
      <w:pPr>
        <w:pStyle w:val="BodyText"/>
        <w:spacing w:line="292" w:lineRule="auto"/>
        <w:ind w:left="169" w:right="135"/>
      </w:pPr>
      <w:r>
        <w:rPr>
          <w:color w:val="292425"/>
          <w:spacing w:val="-3"/>
          <w:w w:val="110"/>
        </w:rPr>
        <w:t>stronger-than-expected </w:t>
      </w:r>
      <w:r>
        <w:rPr>
          <w:color w:val="292425"/>
          <w:w w:val="110"/>
        </w:rPr>
        <w:t>indicators for consumption </w:t>
      </w:r>
      <w:r>
        <w:rPr>
          <w:color w:val="292425"/>
          <w:spacing w:val="-2"/>
          <w:w w:val="110"/>
        </w:rPr>
        <w:t>growth </w:t>
      </w:r>
      <w:r>
        <w:rPr>
          <w:color w:val="292425"/>
          <w:w w:val="110"/>
        </w:rPr>
        <w:t>in Q3, </w:t>
      </w:r>
      <w:r>
        <w:rPr>
          <w:color w:val="292425"/>
          <w:spacing w:val="-3"/>
          <w:w w:val="110"/>
        </w:rPr>
        <w:t>have </w:t>
      </w:r>
      <w:r>
        <w:rPr>
          <w:color w:val="292425"/>
          <w:w w:val="110"/>
        </w:rPr>
        <w:t>led the </w:t>
      </w:r>
      <w:r>
        <w:rPr>
          <w:color w:val="292425"/>
          <w:spacing w:val="-3"/>
          <w:w w:val="110"/>
        </w:rPr>
        <w:t>Committee </w:t>
      </w:r>
      <w:r>
        <w:rPr>
          <w:color w:val="292425"/>
          <w:spacing w:val="-4"/>
          <w:w w:val="110"/>
        </w:rPr>
        <w:t>to </w:t>
      </w:r>
      <w:r>
        <w:rPr>
          <w:color w:val="292425"/>
          <w:w w:val="110"/>
        </w:rPr>
        <w:t>a somewhat stronger </w:t>
      </w:r>
      <w:r>
        <w:rPr>
          <w:color w:val="292425"/>
          <w:spacing w:val="-5"/>
          <w:w w:val="110"/>
        </w:rPr>
        <w:t>near-term</w:t>
      </w:r>
    </w:p>
    <w:p>
      <w:pPr>
        <w:spacing w:after="0" w:line="292" w:lineRule="auto"/>
        <w:sectPr>
          <w:type w:val="continuous"/>
          <w:pgSz w:w="11900" w:h="16840"/>
          <w:pgMar w:top="1220" w:bottom="280" w:left="640" w:right="640"/>
          <w:cols w:num="2" w:equalWidth="0">
            <w:col w:w="3807" w:space="1104"/>
            <w:col w:w="5709"/>
          </w:cols>
        </w:sectPr>
      </w:pPr>
    </w:p>
    <w:p>
      <w:pPr>
        <w:spacing w:before="3"/>
        <w:ind w:left="577" w:right="0" w:firstLine="0"/>
        <w:jc w:val="left"/>
        <w:rPr>
          <w:sz w:val="12"/>
        </w:rPr>
      </w:pPr>
      <w:r>
        <w:rPr>
          <w:color w:val="292425"/>
          <w:w w:val="105"/>
          <w:sz w:val="12"/>
        </w:rPr>
        <w:t>Business</w:t>
      </w:r>
    </w:p>
    <w:p>
      <w:pPr>
        <w:spacing w:before="3"/>
        <w:ind w:left="15" w:right="0" w:firstLine="0"/>
        <w:jc w:val="left"/>
        <w:rPr>
          <w:sz w:val="12"/>
        </w:rPr>
      </w:pPr>
      <w:r>
        <w:rPr/>
        <w:br w:type="column"/>
      </w:r>
      <w:r>
        <w:rPr>
          <w:color w:val="292425"/>
          <w:w w:val="110"/>
          <w:sz w:val="12"/>
        </w:rPr>
        <w:t>Other (a)</w:t>
      </w:r>
    </w:p>
    <w:p>
      <w:pPr>
        <w:pStyle w:val="BodyText"/>
        <w:spacing w:line="220" w:lineRule="exact"/>
        <w:ind w:left="255"/>
      </w:pPr>
      <w:r>
        <w:rPr/>
        <w:br w:type="column"/>
      </w:r>
      <w:r>
        <w:rPr>
          <w:color w:val="292425"/>
          <w:w w:val="110"/>
        </w:rPr>
        <w:t>profile for consumption growth than in August.</w:t>
      </w:r>
    </w:p>
    <w:p>
      <w:pPr>
        <w:spacing w:after="0" w:line="220" w:lineRule="exact"/>
        <w:sectPr>
          <w:type w:val="continuous"/>
          <w:pgSz w:w="11900" w:h="16840"/>
          <w:pgMar w:top="1220" w:bottom="280" w:left="640" w:right="640"/>
          <w:cols w:num="3" w:equalWidth="0">
            <w:col w:w="1764" w:space="40"/>
            <w:col w:w="528" w:space="2493"/>
            <w:col w:w="5795"/>
          </w:cols>
        </w:sectPr>
      </w:pPr>
    </w:p>
    <w:p>
      <w:pPr>
        <w:tabs>
          <w:tab w:pos="519" w:val="left" w:leader="none"/>
          <w:tab w:pos="2734" w:val="left" w:leader="none"/>
        </w:tabs>
        <w:spacing w:line="172" w:lineRule="auto" w:before="0"/>
        <w:ind w:left="260" w:right="0" w:firstLine="0"/>
        <w:jc w:val="left"/>
        <w:rPr>
          <w:sz w:val="12"/>
        </w:rPr>
      </w:pPr>
      <w:r>
        <w:rPr>
          <w:color w:val="292425"/>
          <w:w w:val="101"/>
          <w:sz w:val="12"/>
          <w:u w:val="single" w:color="EC2131"/>
        </w:rPr>
        <w:t> </w:t>
      </w:r>
      <w:r>
        <w:rPr>
          <w:color w:val="292425"/>
          <w:sz w:val="12"/>
          <w:u w:val="single" w:color="EC2131"/>
        </w:rPr>
        <w:tab/>
      </w:r>
      <w:r>
        <w:rPr>
          <w:color w:val="292425"/>
          <w:sz w:val="12"/>
        </w:rPr>
        <w:t> </w:t>
      </w:r>
      <w:r>
        <w:rPr>
          <w:color w:val="292425"/>
          <w:spacing w:val="-3"/>
          <w:sz w:val="12"/>
        </w:rPr>
        <w:t> </w:t>
      </w:r>
      <w:r>
        <w:rPr>
          <w:color w:val="292425"/>
          <w:w w:val="110"/>
          <w:sz w:val="12"/>
        </w:rPr>
        <w:t>Whole-economy</w:t>
      </w:r>
      <w:r>
        <w:rPr>
          <w:color w:val="292425"/>
          <w:spacing w:val="-16"/>
          <w:w w:val="110"/>
          <w:sz w:val="12"/>
        </w:rPr>
        <w:t> </w:t>
      </w:r>
      <w:r>
        <w:rPr>
          <w:color w:val="292425"/>
          <w:w w:val="110"/>
          <w:sz w:val="12"/>
        </w:rPr>
        <w:t>(per</w:t>
      </w:r>
      <w:r>
        <w:rPr>
          <w:color w:val="292425"/>
          <w:spacing w:val="-13"/>
          <w:w w:val="110"/>
          <w:sz w:val="12"/>
        </w:rPr>
        <w:t> </w:t>
      </w:r>
      <w:r>
        <w:rPr>
          <w:color w:val="292425"/>
          <w:w w:val="110"/>
          <w:sz w:val="12"/>
        </w:rPr>
        <w:t>cent)</w:t>
        <w:tab/>
      </w:r>
      <w:r>
        <w:rPr>
          <w:color w:val="292425"/>
          <w:w w:val="110"/>
          <w:position w:val="-4"/>
          <w:sz w:val="12"/>
        </w:rPr>
        <w:t>Percentage</w:t>
      </w:r>
      <w:r>
        <w:rPr>
          <w:color w:val="292425"/>
          <w:spacing w:val="-7"/>
          <w:w w:val="110"/>
          <w:position w:val="-4"/>
          <w:sz w:val="12"/>
        </w:rPr>
        <w:t> </w:t>
      </w:r>
      <w:r>
        <w:rPr>
          <w:color w:val="292425"/>
          <w:w w:val="110"/>
          <w:position w:val="-4"/>
          <w:sz w:val="12"/>
        </w:rPr>
        <w:t>points</w:t>
      </w:r>
    </w:p>
    <w:p>
      <w:pPr>
        <w:spacing w:line="117" w:lineRule="exact" w:before="0"/>
        <w:ind w:left="0" w:right="38" w:firstLine="0"/>
        <w:jc w:val="right"/>
        <w:rPr>
          <w:sz w:val="12"/>
        </w:rPr>
      </w:pPr>
      <w:r>
        <w:rPr/>
        <w:pict>
          <v:group style="position:absolute;margin-left:57.355pt;margin-top:7.531544pt;width:143.8pt;height:130.4500pt;mso-position-horizontal-relative:page;mso-position-vertical-relative:paragraph;z-index:15926784" coordorigin="1147,151" coordsize="2876,2609">
            <v:rect style="position:absolute;left:1227;top:1846;width:145;height:185" filled="true" fillcolor="#0067a3" stroked="false">
              <v:fill type="solid"/>
            </v:rect>
            <v:rect style="position:absolute;left:1227;top:1846;width:145;height:185" filled="false" stroked="true" strokeweight=".5pt" strokecolor="#292425">
              <v:stroke dashstyle="solid"/>
            </v:rect>
            <v:rect style="position:absolute;left:1227;top:2030;width:145;height:574" filled="true" fillcolor="#a68fc3" stroked="false">
              <v:fill type="solid"/>
            </v:rect>
            <v:rect style="position:absolute;left:1227;top:2030;width:145;height:574" filled="false" stroked="true" strokeweight=".5pt" strokecolor="#292425">
              <v:stroke dashstyle="solid"/>
            </v:rect>
            <v:rect style="position:absolute;left:1227;top:1474;width:145;height:372" filled="true" fillcolor="#43ac4a" stroked="false">
              <v:fill type="solid"/>
            </v:rect>
            <v:rect style="position:absolute;left:1227;top:1474;width:145;height:372" filled="false" stroked="true" strokeweight=".5pt" strokecolor="#292425">
              <v:stroke dashstyle="solid"/>
            </v:rect>
            <v:rect style="position:absolute;left:1227;top:1357;width:145;height:118" filled="true" fillcolor="#df6e22" stroked="false">
              <v:fill type="solid"/>
            </v:rect>
            <v:rect style="position:absolute;left:1227;top:1357;width:145;height:118" filled="false" stroked="true" strokeweight=".5pt" strokecolor="#292425">
              <v:stroke dashstyle="solid"/>
            </v:rect>
            <v:rect style="position:absolute;left:1514;top:1846;width:143;height:135" filled="true" fillcolor="#0067a3" stroked="false">
              <v:fill type="solid"/>
            </v:rect>
            <v:rect style="position:absolute;left:1514;top:1846;width:143;height:135" filled="false" stroked="true" strokeweight=".5pt" strokecolor="#292425">
              <v:stroke dashstyle="solid"/>
            </v:rect>
            <v:rect style="position:absolute;left:1514;top:1272;width:143;height:574" filled="true" fillcolor="#a68fc3" stroked="false">
              <v:fill type="solid"/>
            </v:rect>
            <v:rect style="position:absolute;left:1514;top:1272;width:143;height:574" filled="false" stroked="true" strokeweight=".5pt" strokecolor="#292425">
              <v:stroke dashstyle="solid"/>
            </v:rect>
            <v:rect style="position:absolute;left:1514;top:1981;width:143;height:135" filled="true" fillcolor="#43ac4a" stroked="false">
              <v:fill type="solid"/>
            </v:rect>
            <v:rect style="position:absolute;left:1514;top:1981;width:143;height:135" filled="false" stroked="true" strokeweight=".5pt" strokecolor="#292425">
              <v:stroke dashstyle="solid"/>
            </v:rect>
            <v:rect style="position:absolute;left:1801;top:1846;width:143;height:217" filled="true" fillcolor="#0067a3" stroked="false">
              <v:fill type="solid"/>
            </v:rect>
            <v:rect style="position:absolute;left:1801;top:1846;width:143;height:217" filled="false" stroked="true" strokeweight=".5pt" strokecolor="#292425">
              <v:stroke dashstyle="solid"/>
            </v:rect>
            <v:rect style="position:absolute;left:1801;top:1726;width:143;height:120" filled="true" fillcolor="#a68fc3" stroked="false">
              <v:fill type="solid"/>
            </v:rect>
            <v:rect style="position:absolute;left:1801;top:1726;width:143;height:120" filled="false" stroked="true" strokeweight=".5pt" strokecolor="#292425">
              <v:stroke dashstyle="solid"/>
            </v:rect>
            <v:rect style="position:absolute;left:1801;top:1492;width:143;height:235" filled="true" fillcolor="#43ac4a" stroked="false">
              <v:fill type="solid"/>
            </v:rect>
            <v:rect style="position:absolute;left:1801;top:1492;width:143;height:235" filled="false" stroked="true" strokeweight=".5pt" strokecolor="#292425">
              <v:stroke dashstyle="solid"/>
            </v:rect>
            <v:rect style="position:absolute;left:1801;top:2063;width:143;height:237" filled="true" fillcolor="#df6e22" stroked="false">
              <v:fill type="solid"/>
            </v:rect>
            <v:rect style="position:absolute;left:1801;top:2063;width:143;height:237" filled="false" stroked="true" strokeweight=".5pt" strokecolor="#292425">
              <v:stroke dashstyle="solid"/>
            </v:rect>
            <v:rect style="position:absolute;left:2088;top:1846;width:143;height:791" filled="true" fillcolor="#0067a3" stroked="false">
              <v:fill type="solid"/>
            </v:rect>
            <v:rect style="position:absolute;left:2088;top:1846;width:143;height:791" filled="false" stroked="true" strokeweight=".5pt" strokecolor="#292425">
              <v:stroke dashstyle="solid"/>
            </v:rect>
            <v:rect style="position:absolute;left:2088;top:1694;width:143;height:153" filled="true" fillcolor="#a68fc3" stroked="false">
              <v:fill type="solid"/>
            </v:rect>
            <v:rect style="position:absolute;left:2088;top:1694;width:143;height:153" filled="false" stroked="true" strokeweight=".5pt" strokecolor="#292425">
              <v:stroke dashstyle="solid"/>
            </v:rect>
            <v:rect style="position:absolute;left:2088;top:2636;width:143;height:118" filled="true" fillcolor="#43ac4a" stroked="false">
              <v:fill type="solid"/>
            </v:rect>
            <v:rect style="position:absolute;left:2088;top:2636;width:143;height:118" filled="false" stroked="true" strokeweight=".5pt" strokecolor="#292425">
              <v:stroke dashstyle="solid"/>
            </v:rect>
            <v:rect style="position:absolute;left:2088;top:1542;width:143;height:153" filled="true" fillcolor="#df6e22" stroked="false">
              <v:fill type="solid"/>
            </v:rect>
            <v:rect style="position:absolute;left:2088;top:1542;width:143;height:153" filled="false" stroked="true" strokeweight=".5pt" strokecolor="#292425">
              <v:stroke dashstyle="solid"/>
            </v:rect>
            <v:rect style="position:absolute;left:2372;top:1846;width:145;height:504" filled="true" fillcolor="#0067a3" stroked="false">
              <v:fill type="solid"/>
            </v:rect>
            <v:rect style="position:absolute;left:2372;top:1846;width:145;height:504" filled="false" stroked="true" strokeweight=".5pt" strokecolor="#292425">
              <v:stroke dashstyle="solid"/>
            </v:rect>
            <v:rect style="position:absolute;left:2372;top:2350;width:145;height:135" filled="true" fillcolor="#a68fc3" stroked="false">
              <v:fill type="solid"/>
            </v:rect>
            <v:rect style="position:absolute;left:2372;top:2350;width:145;height:135" filled="false" stroked="true" strokeweight=".5pt" strokecolor="#292425">
              <v:stroke dashstyle="solid"/>
            </v:rect>
            <v:rect style="position:absolute;left:2372;top:1457;width:145;height:390" filled="true" fillcolor="#43ac4a" stroked="false">
              <v:fill type="solid"/>
            </v:rect>
            <v:rect style="position:absolute;left:2372;top:1457;width:145;height:390" filled="false" stroked="true" strokeweight=".5pt" strokecolor="#292425">
              <v:stroke dashstyle="solid"/>
            </v:rect>
            <v:rect style="position:absolute;left:2372;top:2484;width:145;height:53" filled="true" fillcolor="#df6e22" stroked="false">
              <v:fill type="solid"/>
            </v:rect>
            <v:rect style="position:absolute;left:2372;top:2484;width:145;height:53" filled="false" stroked="true" strokeweight=".5pt" strokecolor="#292425">
              <v:stroke dashstyle="solid"/>
            </v:rect>
            <v:rect style="position:absolute;left:2659;top:886;width:135;height:961" filled="true" fillcolor="#0067a3" stroked="false">
              <v:fill type="solid"/>
            </v:rect>
            <v:rect style="position:absolute;left:2659;top:886;width:135;height:961" filled="false" stroked="true" strokeweight=".5pt" strokecolor="#292425">
              <v:stroke dashstyle="solid"/>
            </v:rect>
            <v:rect style="position:absolute;left:2659;top:447;width:135;height:439" filled="true" fillcolor="#43ac4a" stroked="false">
              <v:fill type="solid"/>
            </v:rect>
            <v:rect style="position:absolute;left:2659;top:447;width:135;height:439" filled="false" stroked="true" strokeweight=".5pt" strokecolor="#292425">
              <v:stroke dashstyle="solid"/>
            </v:rect>
            <v:rect style="position:absolute;left:2659;top:160;width:135;height:287" filled="true" fillcolor="#df6e22" stroked="false">
              <v:fill type="solid"/>
            </v:rect>
            <v:rect style="position:absolute;left:2659;top:160;width:135;height:287" filled="false" stroked="true" strokeweight=".5pt" strokecolor="#292425">
              <v:stroke dashstyle="solid"/>
            </v:rect>
            <v:rect style="position:absolute;left:2936;top:1846;width:143;height:706" filled="true" fillcolor="#0067a3" stroked="false">
              <v:fill type="solid"/>
            </v:rect>
            <v:rect style="position:absolute;left:2936;top:1846;width:143;height:706" filled="false" stroked="true" strokeweight=".5pt" strokecolor="#292425">
              <v:stroke dashstyle="solid"/>
            </v:rect>
            <v:rect style="position:absolute;left:2936;top:1676;width:143;height:170" filled="true" fillcolor="#a68fc3" stroked="false">
              <v:fill type="solid"/>
            </v:rect>
            <v:rect style="position:absolute;left:2936;top:1676;width:143;height:170" filled="false" stroked="true" strokeweight=".5pt" strokecolor="#292425">
              <v:stroke dashstyle="solid"/>
            </v:rect>
            <v:rect style="position:absolute;left:2936;top:1188;width:143;height:489" filled="true" fillcolor="#43ac4a" stroked="false">
              <v:fill type="solid"/>
            </v:rect>
            <v:rect style="position:absolute;left:2936;top:1188;width:143;height:489" filled="false" stroked="true" strokeweight=".5pt" strokecolor="#292425">
              <v:stroke dashstyle="solid"/>
            </v:rect>
            <v:rect style="position:absolute;left:2936;top:1103;width:143;height:85" filled="true" fillcolor="#df6e22" stroked="false">
              <v:fill type="solid"/>
            </v:rect>
            <v:rect style="position:absolute;left:2936;top:1103;width:143;height:85" filled="false" stroked="true" strokeweight=".5pt" strokecolor="#292425">
              <v:stroke dashstyle="solid"/>
            </v:rect>
            <v:rect style="position:absolute;left:3224;top:1711;width:143;height:135" filled="true" fillcolor="#0067a3" stroked="false">
              <v:fill type="solid"/>
            </v:rect>
            <v:rect style="position:absolute;left:3224;top:1711;width:143;height:135" filled="false" stroked="true" strokeweight=".5pt" strokecolor="#292425">
              <v:stroke dashstyle="solid"/>
            </v:rect>
            <v:rect style="position:absolute;left:3224;top:1846;width:143;height:33" filled="true" fillcolor="#a68fc3" stroked="false">
              <v:fill type="solid"/>
            </v:rect>
            <v:rect style="position:absolute;left:3224;top:1846;width:143;height:33" filled="false" stroked="true" strokeweight=".5pt" strokecolor="#292425">
              <v:stroke dashstyle="solid"/>
            </v:rect>
            <v:rect style="position:absolute;left:3224;top:1290;width:143;height:422" filled="true" fillcolor="#43ac4a" stroked="false">
              <v:fill type="solid"/>
            </v:rect>
            <v:rect style="position:absolute;left:3224;top:1290;width:143;height:422" filled="false" stroked="true" strokeweight=".5pt" strokecolor="#292425">
              <v:stroke dashstyle="solid"/>
            </v:rect>
            <v:rect style="position:absolute;left:3224;top:1878;width:143;height:238" filled="true" fillcolor="#df6e22" stroked="false">
              <v:fill type="solid"/>
            </v:rect>
            <v:rect style="position:absolute;left:3224;top:1878;width:143;height:238" filled="false" stroked="true" strokeweight=".5pt" strokecolor="#292425">
              <v:stroke dashstyle="solid"/>
            </v:rect>
            <v:rect style="position:absolute;left:3510;top:1846;width:143;height:50" filled="true" fillcolor="#0067a3" stroked="false">
              <v:fill type="solid"/>
            </v:rect>
            <v:rect style="position:absolute;left:3510;top:1846;width:143;height:50" filled="false" stroked="true" strokeweight=".5pt" strokecolor="#292425">
              <v:stroke dashstyle="solid"/>
            </v:rect>
            <v:rect style="position:absolute;left:3510;top:1375;width:143;height:472" filled="true" fillcolor="#a68fc3" stroked="false">
              <v:fill type="solid"/>
            </v:rect>
            <v:rect style="position:absolute;left:3510;top:1375;width:143;height:472" filled="false" stroked="true" strokeweight=".5pt" strokecolor="#292425">
              <v:stroke dashstyle="solid"/>
            </v:rect>
            <v:rect style="position:absolute;left:3510;top:1896;width:143;height:741" filled="true" fillcolor="#43ac4a" stroked="false">
              <v:fill type="solid"/>
            </v:rect>
            <v:rect style="position:absolute;left:3510;top:1896;width:143;height:741" filled="false" stroked="true" strokeweight=".5pt" strokecolor="#292425">
              <v:stroke dashstyle="solid"/>
            </v:rect>
            <v:rect style="position:absolute;left:3510;top:1307;width:143;height:68" filled="true" fillcolor="#df6e22" stroked="false">
              <v:fill type="solid"/>
            </v:rect>
            <v:rect style="position:absolute;left:3510;top:1307;width:143;height:68" filled="false" stroked="true" strokeweight=".5pt" strokecolor="#292425">
              <v:stroke dashstyle="solid"/>
            </v:rect>
            <v:rect style="position:absolute;left:3795;top:1390;width:145;height:457" filled="true" fillcolor="#0067a3" stroked="false">
              <v:fill type="solid"/>
            </v:rect>
            <v:rect style="position:absolute;left:3795;top:1390;width:145;height:457" filled="false" stroked="true" strokeweight=".5pt" strokecolor="#292425">
              <v:stroke dashstyle="solid"/>
            </v:rect>
            <v:rect style="position:absolute;left:3795;top:1846;width:145;height:117" filled="true" fillcolor="#a68fc3" stroked="false">
              <v:fill type="solid"/>
            </v:rect>
            <v:rect style="position:absolute;left:3795;top:1846;width:145;height:117" filled="false" stroked="true" strokeweight=".5pt" strokecolor="#292425">
              <v:stroke dashstyle="solid"/>
            </v:rect>
            <v:rect style="position:absolute;left:3795;top:968;width:145;height:422" filled="true" fillcolor="#43ac4a" stroked="false">
              <v:fill type="solid"/>
            </v:rect>
            <v:rect style="position:absolute;left:3795;top:968;width:145;height:422" filled="false" stroked="true" strokeweight=".5pt" strokecolor="#292425">
              <v:stroke dashstyle="solid"/>
            </v:rect>
            <v:rect style="position:absolute;left:3795;top:1963;width:145;height:320" filled="true" fillcolor="#df6e22" stroked="false">
              <v:fill type="solid"/>
            </v:rect>
            <v:rect style="position:absolute;left:3795;top:1963;width:145;height:320" filled="false" stroked="true" strokeweight=".5pt" strokecolor="#292425">
              <v:stroke dashstyle="solid"/>
            </v:rect>
            <v:shape style="position:absolute;left:1304;top:160;width:2569;height:2275" coordorigin="1304,161" coordsize="2569,2275" path="m1304,2115l1591,1542,1877,1930,2164,2435,2450,2149,2727,161,3014,1795,3300,1559,3586,2098,3873,1407e" filled="false" stroked="true" strokeweight="1pt" strokecolor="#ec2131">
              <v:path arrowok="t"/>
              <v:stroke dashstyle="solid"/>
            </v:shape>
            <v:line style="position:absolute" from="4023,1844" to="1147,1844" stroked="true" strokeweight=".5pt" strokecolor="#292425">
              <v:stroke dashstyle="solid"/>
            </v:line>
            <w10:wrap type="none"/>
          </v:group>
        </w:pict>
      </w:r>
      <w:r>
        <w:rPr/>
        <w:pict>
          <v:line style="position:absolute;mso-position-horizontal-relative:page;mso-position-vertical-relative:paragraph;z-index:15930880" from="206.742996pt,3.108544pt" to="213.242996pt,3.108544pt" stroked="true" strokeweight=".5pt" strokecolor="#292425">
            <v:stroke dashstyle="solid"/>
            <w10:wrap type="none"/>
          </v:line>
        </w:pict>
      </w:r>
      <w:r>
        <w:rPr/>
        <w:pict>
          <v:line style="position:absolute;mso-position-horizontal-relative:page;mso-position-vertical-relative:paragraph;z-index:15934464" from="45pt,3.235544pt" to="51.5pt,3.235544pt" stroked="true" strokeweight=".5pt" strokecolor="#292425">
            <v:stroke dashstyle="solid"/>
            <w10:wrap type="none"/>
          </v:line>
        </w:pict>
      </w:r>
      <w:r>
        <w:rPr>
          <w:color w:val="292425"/>
          <w:w w:val="121"/>
          <w:sz w:val="12"/>
        </w:rPr>
        <w:t>5</w:t>
      </w:r>
    </w:p>
    <w:p>
      <w:pPr>
        <w:pStyle w:val="BodyText"/>
        <w:rPr>
          <w:sz w:val="12"/>
        </w:rPr>
      </w:pPr>
    </w:p>
    <w:p>
      <w:pPr>
        <w:spacing w:before="74"/>
        <w:ind w:left="0" w:right="38" w:firstLine="0"/>
        <w:jc w:val="right"/>
        <w:rPr>
          <w:sz w:val="12"/>
        </w:rPr>
      </w:pPr>
      <w:r>
        <w:rPr/>
        <w:pict>
          <v:line style="position:absolute;mso-position-horizontal-relative:page;mso-position-vertical-relative:paragraph;z-index:15930368" from="206.742996pt,7.858969pt" to="213.242996pt,7.858969pt" stroked="true" strokeweight=".5pt" strokecolor="#292425">
            <v:stroke dashstyle="solid"/>
            <w10:wrap type="none"/>
          </v:line>
        </w:pict>
      </w:r>
      <w:r>
        <w:rPr/>
        <w:pict>
          <v:line style="position:absolute;mso-position-horizontal-relative:page;mso-position-vertical-relative:paragraph;z-index:15933952" from="45pt,7.985969pt" to="51.5pt,7.985969pt" stroked="true" strokeweight=".5pt" strokecolor="#292425">
            <v:stroke dashstyle="solid"/>
            <w10:wrap type="none"/>
          </v:line>
        </w:pict>
      </w:r>
      <w:r>
        <w:rPr>
          <w:color w:val="292425"/>
          <w:w w:val="121"/>
          <w:sz w:val="12"/>
        </w:rPr>
        <w:t>4</w:t>
      </w:r>
    </w:p>
    <w:p>
      <w:pPr>
        <w:pStyle w:val="BodyText"/>
        <w:rPr>
          <w:sz w:val="12"/>
        </w:rPr>
      </w:pPr>
    </w:p>
    <w:p>
      <w:pPr>
        <w:spacing w:before="95"/>
        <w:ind w:left="0" w:right="38" w:firstLine="0"/>
        <w:jc w:val="right"/>
        <w:rPr>
          <w:sz w:val="12"/>
        </w:rPr>
      </w:pPr>
      <w:r>
        <w:rPr/>
        <w:pict>
          <v:line style="position:absolute;mso-position-horizontal-relative:page;mso-position-vertical-relative:paragraph;z-index:15929856" from="206.742996pt,8.811746pt" to="213.242996pt,8.811746pt" stroked="true" strokeweight=".5pt" strokecolor="#292425">
            <v:stroke dashstyle="solid"/>
            <w10:wrap type="none"/>
          </v:line>
        </w:pict>
      </w:r>
      <w:r>
        <w:rPr/>
        <w:pict>
          <v:line style="position:absolute;mso-position-horizontal-relative:page;mso-position-vertical-relative:paragraph;z-index:15933440" from="45pt,8.930746pt" to="51.5pt,8.930746pt" stroked="true" strokeweight=".5pt" strokecolor="#292425">
            <v:stroke dashstyle="solid"/>
            <w10:wrap type="none"/>
          </v:line>
        </w:pict>
      </w:r>
      <w:r>
        <w:rPr>
          <w:color w:val="292425"/>
          <w:w w:val="121"/>
          <w:sz w:val="12"/>
        </w:rPr>
        <w:t>3</w:t>
      </w:r>
    </w:p>
    <w:p>
      <w:pPr>
        <w:pStyle w:val="BodyText"/>
        <w:rPr>
          <w:sz w:val="12"/>
        </w:rPr>
      </w:pPr>
    </w:p>
    <w:p>
      <w:pPr>
        <w:spacing w:before="78"/>
        <w:ind w:left="0" w:right="38" w:firstLine="0"/>
        <w:jc w:val="right"/>
        <w:rPr>
          <w:sz w:val="12"/>
        </w:rPr>
      </w:pPr>
      <w:r>
        <w:rPr/>
        <w:pict>
          <v:line style="position:absolute;mso-position-horizontal-relative:page;mso-position-vertical-relative:paragraph;z-index:15929344" from="206.742996pt,7.946475pt" to="213.242996pt,7.946475pt" stroked="true" strokeweight=".5pt" strokecolor="#292425">
            <v:stroke dashstyle="solid"/>
            <w10:wrap type="none"/>
          </v:line>
        </w:pict>
      </w:r>
      <w:r>
        <w:rPr/>
        <w:pict>
          <v:line style="position:absolute;mso-position-horizontal-relative:page;mso-position-vertical-relative:paragraph;z-index:15932928" from="45pt,8.073475pt" to="51.5pt,8.073475pt" stroked="true" strokeweight=".5pt" strokecolor="#292425">
            <v:stroke dashstyle="solid"/>
            <w10:wrap type="none"/>
          </v:line>
        </w:pict>
      </w:r>
      <w:r>
        <w:rPr>
          <w:color w:val="292425"/>
          <w:w w:val="121"/>
          <w:sz w:val="12"/>
        </w:rPr>
        <w:t>2</w:t>
      </w:r>
    </w:p>
    <w:p>
      <w:pPr>
        <w:pStyle w:val="BodyText"/>
        <w:rPr>
          <w:sz w:val="12"/>
        </w:rPr>
      </w:pPr>
    </w:p>
    <w:p>
      <w:pPr>
        <w:spacing w:before="78"/>
        <w:ind w:left="0" w:right="38" w:firstLine="0"/>
        <w:jc w:val="right"/>
        <w:rPr>
          <w:sz w:val="12"/>
        </w:rPr>
      </w:pPr>
      <w:r>
        <w:rPr/>
        <w:pict>
          <v:line style="position:absolute;mso-position-horizontal-relative:page;mso-position-vertical-relative:paragraph;z-index:15928832" from="206.742996pt,7.939143pt" to="213.242996pt,7.939143pt" stroked="true" strokeweight=".5pt" strokecolor="#292425">
            <v:stroke dashstyle="solid"/>
            <w10:wrap type="none"/>
          </v:line>
        </w:pict>
      </w:r>
      <w:r>
        <w:rPr/>
        <w:pict>
          <v:line style="position:absolute;mso-position-horizontal-relative:page;mso-position-vertical-relative:paragraph;z-index:15932416" from="45pt,8.066143pt" to="51.5pt,8.066143pt" stroked="true" strokeweight=".5pt" strokecolor="#292425">
            <v:stroke dashstyle="solid"/>
            <w10:wrap type="none"/>
          </v:line>
        </w:pict>
      </w:r>
      <w:r>
        <w:rPr>
          <w:color w:val="292425"/>
          <w:w w:val="121"/>
          <w:sz w:val="12"/>
        </w:rPr>
        <w:t>1</w:t>
      </w:r>
    </w:p>
    <w:p>
      <w:pPr>
        <w:spacing w:line="169" w:lineRule="exact" w:before="67"/>
        <w:ind w:left="0" w:right="143" w:firstLine="0"/>
        <w:jc w:val="right"/>
        <w:rPr>
          <w:sz w:val="16"/>
        </w:rPr>
      </w:pPr>
      <w:r>
        <w:rPr>
          <w:color w:val="292425"/>
          <w:w w:val="107"/>
          <w:sz w:val="16"/>
        </w:rPr>
        <w:t>+</w:t>
      </w:r>
    </w:p>
    <w:p>
      <w:pPr>
        <w:pStyle w:val="BodyText"/>
        <w:spacing w:before="3"/>
        <w:rPr>
          <w:sz w:val="29"/>
        </w:rPr>
      </w:pPr>
      <w:r>
        <w:rPr/>
        <w:br w:type="column"/>
      </w:r>
      <w:r>
        <w:rPr>
          <w:sz w:val="29"/>
        </w:rPr>
      </w:r>
    </w:p>
    <w:p>
      <w:pPr>
        <w:pStyle w:val="BodyText"/>
        <w:ind w:left="260"/>
        <w:rPr>
          <w:rFonts w:ascii="Trebuchet MS"/>
        </w:rPr>
      </w:pPr>
      <w:r>
        <w:rPr>
          <w:rFonts w:ascii="Trebuchet MS"/>
          <w:color w:val="0092C0"/>
        </w:rPr>
        <w:t>Government spending</w:t>
      </w:r>
    </w:p>
    <w:p>
      <w:pPr>
        <w:pStyle w:val="BodyText"/>
        <w:spacing w:before="8"/>
        <w:rPr>
          <w:rFonts w:ascii="Trebuchet MS"/>
          <w:sz w:val="19"/>
        </w:rPr>
      </w:pPr>
    </w:p>
    <w:p>
      <w:pPr>
        <w:pStyle w:val="BodyText"/>
        <w:spacing w:line="292" w:lineRule="auto"/>
        <w:ind w:left="380"/>
      </w:pPr>
      <w:r>
        <w:rPr>
          <w:color w:val="292425"/>
          <w:w w:val="110"/>
        </w:rPr>
        <w:t>Government</w:t>
      </w:r>
      <w:r>
        <w:rPr>
          <w:color w:val="292425"/>
          <w:spacing w:val="-28"/>
          <w:w w:val="110"/>
        </w:rPr>
        <w:t> </w:t>
      </w:r>
      <w:r>
        <w:rPr>
          <w:color w:val="292425"/>
          <w:w w:val="110"/>
        </w:rPr>
        <w:t>consumption</w:t>
      </w:r>
      <w:r>
        <w:rPr>
          <w:color w:val="292425"/>
          <w:spacing w:val="-28"/>
          <w:w w:val="110"/>
        </w:rPr>
        <w:t> </w:t>
      </w:r>
      <w:r>
        <w:rPr>
          <w:color w:val="292425"/>
          <w:w w:val="110"/>
        </w:rPr>
        <w:t>volumes</w:t>
      </w:r>
      <w:r>
        <w:rPr>
          <w:color w:val="292425"/>
          <w:spacing w:val="-27"/>
          <w:w w:val="110"/>
        </w:rPr>
        <w:t> </w:t>
      </w:r>
      <w:r>
        <w:rPr>
          <w:color w:val="292425"/>
          <w:w w:val="110"/>
        </w:rPr>
        <w:t>increased</w:t>
      </w:r>
      <w:r>
        <w:rPr>
          <w:color w:val="292425"/>
          <w:spacing w:val="-28"/>
          <w:w w:val="110"/>
        </w:rPr>
        <w:t> </w:t>
      </w:r>
      <w:r>
        <w:rPr>
          <w:color w:val="292425"/>
          <w:spacing w:val="-3"/>
          <w:w w:val="110"/>
        </w:rPr>
        <w:t>by</w:t>
      </w:r>
      <w:r>
        <w:rPr>
          <w:color w:val="292425"/>
          <w:spacing w:val="-28"/>
          <w:w w:val="110"/>
        </w:rPr>
        <w:t> </w:t>
      </w:r>
      <w:r>
        <w:rPr>
          <w:color w:val="292425"/>
          <w:w w:val="110"/>
        </w:rPr>
        <w:t>0.5%</w:t>
      </w:r>
      <w:r>
        <w:rPr>
          <w:color w:val="292425"/>
          <w:spacing w:val="-27"/>
          <w:w w:val="110"/>
        </w:rPr>
        <w:t> </w:t>
      </w:r>
      <w:r>
        <w:rPr>
          <w:color w:val="292425"/>
          <w:w w:val="110"/>
        </w:rPr>
        <w:t>in</w:t>
      </w:r>
      <w:r>
        <w:rPr>
          <w:color w:val="292425"/>
          <w:spacing w:val="-28"/>
          <w:w w:val="110"/>
        </w:rPr>
        <w:t> </w:t>
      </w:r>
      <w:r>
        <w:rPr>
          <w:color w:val="292425"/>
          <w:w w:val="110"/>
        </w:rPr>
        <w:t>Q2. This</w:t>
      </w:r>
      <w:r>
        <w:rPr>
          <w:color w:val="292425"/>
          <w:spacing w:val="-19"/>
          <w:w w:val="110"/>
        </w:rPr>
        <w:t> </w:t>
      </w:r>
      <w:r>
        <w:rPr>
          <w:color w:val="292425"/>
          <w:spacing w:val="-3"/>
          <w:w w:val="110"/>
        </w:rPr>
        <w:t>was</w:t>
      </w:r>
      <w:r>
        <w:rPr>
          <w:color w:val="292425"/>
          <w:spacing w:val="-18"/>
          <w:w w:val="110"/>
        </w:rPr>
        <w:t> </w:t>
      </w:r>
      <w:r>
        <w:rPr>
          <w:color w:val="292425"/>
          <w:w w:val="110"/>
        </w:rPr>
        <w:t>despite</w:t>
      </w:r>
      <w:r>
        <w:rPr>
          <w:color w:val="292425"/>
          <w:spacing w:val="-18"/>
          <w:w w:val="110"/>
        </w:rPr>
        <w:t> </w:t>
      </w:r>
      <w:r>
        <w:rPr>
          <w:color w:val="292425"/>
          <w:w w:val="110"/>
        </w:rPr>
        <w:t>a</w:t>
      </w:r>
      <w:r>
        <w:rPr>
          <w:color w:val="292425"/>
          <w:spacing w:val="-18"/>
          <w:w w:val="110"/>
        </w:rPr>
        <w:t> </w:t>
      </w:r>
      <w:r>
        <w:rPr>
          <w:color w:val="292425"/>
          <w:w w:val="110"/>
        </w:rPr>
        <w:t>fall</w:t>
      </w:r>
      <w:r>
        <w:rPr>
          <w:color w:val="292425"/>
          <w:spacing w:val="-18"/>
          <w:w w:val="110"/>
        </w:rPr>
        <w:t> </w:t>
      </w:r>
      <w:r>
        <w:rPr>
          <w:color w:val="292425"/>
          <w:w w:val="110"/>
        </w:rPr>
        <w:t>in</w:t>
      </w:r>
      <w:r>
        <w:rPr>
          <w:color w:val="292425"/>
          <w:spacing w:val="-18"/>
          <w:w w:val="110"/>
        </w:rPr>
        <w:t> </w:t>
      </w:r>
      <w:r>
        <w:rPr>
          <w:color w:val="292425"/>
          <w:w w:val="110"/>
        </w:rPr>
        <w:t>defence</w:t>
      </w:r>
      <w:r>
        <w:rPr>
          <w:color w:val="292425"/>
          <w:spacing w:val="-18"/>
          <w:w w:val="110"/>
        </w:rPr>
        <w:t> </w:t>
      </w:r>
      <w:r>
        <w:rPr>
          <w:color w:val="292425"/>
          <w:w w:val="110"/>
        </w:rPr>
        <w:t>spending</w:t>
      </w:r>
      <w:r>
        <w:rPr>
          <w:color w:val="292425"/>
          <w:spacing w:val="-18"/>
          <w:w w:val="110"/>
        </w:rPr>
        <w:t> </w:t>
      </w:r>
      <w:r>
        <w:rPr>
          <w:color w:val="292425"/>
          <w:w w:val="110"/>
        </w:rPr>
        <w:t>from</w:t>
      </w:r>
      <w:r>
        <w:rPr>
          <w:color w:val="292425"/>
          <w:spacing w:val="-18"/>
          <w:w w:val="110"/>
        </w:rPr>
        <w:t> </w:t>
      </w:r>
      <w:r>
        <w:rPr>
          <w:color w:val="292425"/>
          <w:w w:val="110"/>
        </w:rPr>
        <w:t>its</w:t>
      </w:r>
      <w:r>
        <w:rPr>
          <w:color w:val="292425"/>
          <w:spacing w:val="-18"/>
          <w:w w:val="110"/>
        </w:rPr>
        <w:t> </w:t>
      </w:r>
      <w:r>
        <w:rPr>
          <w:color w:val="292425"/>
          <w:w w:val="110"/>
        </w:rPr>
        <w:t>high</w:t>
      </w:r>
      <w:r>
        <w:rPr>
          <w:color w:val="292425"/>
          <w:spacing w:val="-18"/>
          <w:w w:val="110"/>
        </w:rPr>
        <w:t> </w:t>
      </w:r>
      <w:r>
        <w:rPr>
          <w:color w:val="292425"/>
          <w:w w:val="110"/>
        </w:rPr>
        <w:t>Q1 </w:t>
      </w:r>
      <w:r>
        <w:rPr>
          <w:color w:val="292425"/>
          <w:spacing w:val="-2"/>
          <w:w w:val="110"/>
        </w:rPr>
        <w:t>level. </w:t>
      </w:r>
      <w:r>
        <w:rPr>
          <w:color w:val="292425"/>
          <w:w w:val="110"/>
        </w:rPr>
        <w:t>Measuring real government output is difficult (see Section</w:t>
      </w:r>
      <w:r>
        <w:rPr>
          <w:color w:val="292425"/>
          <w:spacing w:val="-8"/>
          <w:w w:val="110"/>
        </w:rPr>
        <w:t> </w:t>
      </w:r>
      <w:r>
        <w:rPr>
          <w:color w:val="292425"/>
          <w:w w:val="110"/>
        </w:rPr>
        <w:t>3),</w:t>
      </w:r>
      <w:r>
        <w:rPr>
          <w:color w:val="292425"/>
          <w:spacing w:val="-8"/>
          <w:w w:val="110"/>
        </w:rPr>
        <w:t> </w:t>
      </w:r>
      <w:r>
        <w:rPr>
          <w:color w:val="292425"/>
          <w:w w:val="110"/>
        </w:rPr>
        <w:t>leading</w:t>
      </w:r>
      <w:r>
        <w:rPr>
          <w:color w:val="292425"/>
          <w:spacing w:val="-8"/>
          <w:w w:val="110"/>
        </w:rPr>
        <w:t> </w:t>
      </w:r>
      <w:r>
        <w:rPr>
          <w:color w:val="292425"/>
          <w:spacing w:val="-4"/>
          <w:w w:val="110"/>
        </w:rPr>
        <w:t>to</w:t>
      </w:r>
      <w:r>
        <w:rPr>
          <w:color w:val="292425"/>
          <w:spacing w:val="-8"/>
          <w:w w:val="110"/>
        </w:rPr>
        <w:t> </w:t>
      </w:r>
      <w:r>
        <w:rPr>
          <w:color w:val="292425"/>
          <w:w w:val="110"/>
        </w:rPr>
        <w:t>uncertainty</w:t>
      </w:r>
      <w:r>
        <w:rPr>
          <w:color w:val="292425"/>
          <w:spacing w:val="-8"/>
          <w:w w:val="110"/>
        </w:rPr>
        <w:t> </w:t>
      </w:r>
      <w:r>
        <w:rPr>
          <w:color w:val="292425"/>
          <w:spacing w:val="-3"/>
          <w:w w:val="110"/>
        </w:rPr>
        <w:t>over</w:t>
      </w:r>
      <w:r>
        <w:rPr>
          <w:color w:val="292425"/>
          <w:spacing w:val="-8"/>
          <w:w w:val="110"/>
        </w:rPr>
        <w:t> </w:t>
      </w:r>
      <w:r>
        <w:rPr>
          <w:color w:val="292425"/>
          <w:w w:val="110"/>
        </w:rPr>
        <w:t>the</w:t>
      </w:r>
      <w:r>
        <w:rPr>
          <w:color w:val="292425"/>
          <w:spacing w:val="-8"/>
          <w:w w:val="110"/>
        </w:rPr>
        <w:t> </w:t>
      </w:r>
      <w:r>
        <w:rPr>
          <w:color w:val="292425"/>
          <w:w w:val="110"/>
        </w:rPr>
        <w:t>split</w:t>
      </w:r>
      <w:r>
        <w:rPr>
          <w:color w:val="292425"/>
          <w:spacing w:val="-8"/>
          <w:w w:val="110"/>
        </w:rPr>
        <w:t> </w:t>
      </w:r>
      <w:r>
        <w:rPr>
          <w:color w:val="292425"/>
          <w:spacing w:val="-3"/>
          <w:w w:val="110"/>
        </w:rPr>
        <w:t>between</w:t>
      </w:r>
    </w:p>
    <w:p>
      <w:pPr>
        <w:spacing w:after="0" w:line="292" w:lineRule="auto"/>
        <w:sectPr>
          <w:type w:val="continuous"/>
          <w:pgSz w:w="11900" w:h="16840"/>
          <w:pgMar w:top="1220" w:bottom="280" w:left="640" w:right="640"/>
          <w:cols w:num="2" w:equalWidth="0">
            <w:col w:w="3861" w:space="839"/>
            <w:col w:w="5920"/>
          </w:cols>
        </w:sectPr>
      </w:pPr>
    </w:p>
    <w:p>
      <w:pPr>
        <w:pStyle w:val="BodyText"/>
        <w:spacing w:before="1"/>
        <w:rPr>
          <w:sz w:val="5"/>
        </w:rPr>
      </w:pPr>
    </w:p>
    <w:p>
      <w:pPr>
        <w:pStyle w:val="BodyText"/>
        <w:spacing w:line="20" w:lineRule="exact"/>
        <w:ind w:left="255"/>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rPr>
          <w:sz w:val="27"/>
        </w:rPr>
      </w:pPr>
      <w:r>
        <w:rPr/>
        <w:pict>
          <v:shape style="position:absolute;margin-left:45pt;margin-top:17.731342pt;width:6.5pt;height:.1pt;mso-position-horizontal-relative:page;mso-position-vertical-relative:paragraph;z-index:-15533568;mso-wrap-distance-left:0;mso-wrap-distance-right:0" coordorigin="900,355" coordsize="130,0" path="m900,355l1030,355e" filled="false" stroked="true" strokeweight=".5pt" strokecolor="#292425">
            <v:path arrowok="t"/>
            <v:stroke dashstyle="solid"/>
            <w10:wrap type="topAndBottom"/>
          </v:shape>
        </w:pict>
      </w:r>
      <w:r>
        <w:rPr/>
        <w:pict>
          <v:shape style="position:absolute;margin-left:45pt;margin-top:35.439342pt;width:6.5pt;height:.1pt;mso-position-horizontal-relative:page;mso-position-vertical-relative:paragraph;z-index:-15533056;mso-wrap-distance-left:0;mso-wrap-distance-right:0" coordorigin="900,709" coordsize="130,0" path="m900,709l1030,709e" filled="false" stroked="true" strokeweight=".5pt" strokecolor="#292425">
            <v:path arrowok="t"/>
            <v:stroke dashstyle="solid"/>
            <w10:wrap type="topAndBottom"/>
          </v:shape>
        </w:pict>
      </w:r>
      <w:r>
        <w:rPr/>
        <w:pict>
          <v:shape style="position:absolute;margin-left:45pt;margin-top:53.667343pt;width:6.5pt;height:.1pt;mso-position-horizontal-relative:page;mso-position-vertical-relative:paragraph;z-index:-15532544;mso-wrap-distance-left:0;mso-wrap-distance-right:0" coordorigin="900,1073" coordsize="130,0" path="m900,1073l1030,1073e" filled="false" stroked="true" strokeweight=".5pt" strokecolor="#292425">
            <v:path arrowok="t"/>
            <v:stroke dashstyle="solid"/>
            <w10:wrap type="topAndBottom"/>
          </v:shape>
        </w:pict>
      </w:r>
    </w:p>
    <w:p>
      <w:pPr>
        <w:pStyle w:val="BodyText"/>
        <w:rPr>
          <w:sz w:val="24"/>
        </w:rPr>
      </w:pPr>
    </w:p>
    <w:p>
      <w:pPr>
        <w:pStyle w:val="BodyText"/>
        <w:spacing w:before="10"/>
        <w:rPr>
          <w:sz w:val="24"/>
        </w:rPr>
      </w:pPr>
    </w:p>
    <w:p>
      <w:pPr>
        <w:spacing w:before="0"/>
        <w:ind w:left="0" w:right="38" w:firstLine="0"/>
        <w:jc w:val="right"/>
        <w:rPr>
          <w:sz w:val="12"/>
        </w:rPr>
      </w:pPr>
      <w:r>
        <w:rPr>
          <w:color w:val="292425"/>
          <w:w w:val="120"/>
          <w:sz w:val="12"/>
        </w:rPr>
        <w:t>2001</w:t>
      </w:r>
    </w:p>
    <w:p>
      <w:pPr>
        <w:spacing w:line="90" w:lineRule="exact" w:before="0"/>
        <w:ind w:left="2459" w:right="0" w:firstLine="0"/>
        <w:jc w:val="left"/>
        <w:rPr>
          <w:sz w:val="12"/>
        </w:rPr>
      </w:pPr>
      <w:r>
        <w:rPr/>
        <w:br w:type="column"/>
      </w:r>
      <w:r>
        <w:rPr>
          <w:color w:val="292425"/>
          <w:w w:val="120"/>
          <w:sz w:val="12"/>
        </w:rPr>
        <w:t>0</w:t>
      </w:r>
    </w:p>
    <w:p>
      <w:pPr>
        <w:spacing w:line="157" w:lineRule="exact" w:before="0"/>
        <w:ind w:left="0" w:right="170" w:firstLine="0"/>
        <w:jc w:val="right"/>
        <w:rPr>
          <w:sz w:val="16"/>
        </w:rPr>
      </w:pPr>
      <w:r>
        <w:rPr/>
        <w:pict>
          <v:line style="position:absolute;mso-position-horizontal-relative:page;mso-position-vertical-relative:paragraph;z-index:15928320" from="206.742996pt,-1.421955pt" to="213.242996pt,-1.421955pt" stroked="true" strokeweight=".5pt" strokecolor="#292425">
            <v:stroke dashstyle="solid"/>
            <w10:wrap type="none"/>
          </v:line>
        </w:pict>
      </w:r>
      <w:r>
        <w:rPr>
          <w:color w:val="292425"/>
          <w:w w:val="87"/>
          <w:sz w:val="16"/>
        </w:rPr>
        <w:t>_</w:t>
      </w:r>
    </w:p>
    <w:p>
      <w:pPr>
        <w:spacing w:before="102"/>
        <w:ind w:left="2459" w:right="0" w:firstLine="0"/>
        <w:jc w:val="left"/>
        <w:rPr>
          <w:sz w:val="12"/>
        </w:rPr>
      </w:pPr>
      <w:r>
        <w:rPr/>
        <w:pict>
          <v:line style="position:absolute;mso-position-horizontal-relative:page;mso-position-vertical-relative:paragraph;z-index:15927808" from="206.742996pt,9.146180pt" to="213.242996pt,9.146180pt" stroked="true" strokeweight=".5pt" strokecolor="#292425">
            <v:stroke dashstyle="solid"/>
            <w10:wrap type="none"/>
          </v:line>
        </w:pict>
      </w:r>
      <w:r>
        <w:rPr>
          <w:color w:val="292425"/>
          <w:w w:val="121"/>
          <w:sz w:val="12"/>
        </w:rPr>
        <w:t>1</w:t>
      </w:r>
    </w:p>
    <w:p>
      <w:pPr>
        <w:pStyle w:val="BodyText"/>
        <w:rPr>
          <w:sz w:val="12"/>
        </w:rPr>
      </w:pPr>
    </w:p>
    <w:p>
      <w:pPr>
        <w:spacing w:before="78"/>
        <w:ind w:left="2459" w:right="0" w:firstLine="0"/>
        <w:jc w:val="left"/>
        <w:rPr>
          <w:sz w:val="12"/>
        </w:rPr>
      </w:pPr>
      <w:r>
        <w:rPr/>
        <w:pict>
          <v:line style="position:absolute;mso-position-horizontal-relative:page;mso-position-vertical-relative:paragraph;z-index:15927296" from="206.742996pt,7.938848pt" to="213.242996pt,7.938848pt" stroked="true" strokeweight=".5pt" strokecolor="#292425">
            <v:stroke dashstyle="solid"/>
            <w10:wrap type="none"/>
          </v:line>
        </w:pict>
      </w:r>
      <w:r>
        <w:rPr>
          <w:color w:val="292425"/>
          <w:w w:val="121"/>
          <w:sz w:val="12"/>
        </w:rPr>
        <w:t>2</w:t>
      </w:r>
    </w:p>
    <w:p>
      <w:pPr>
        <w:pStyle w:val="BodyText"/>
        <w:rPr>
          <w:sz w:val="12"/>
        </w:rPr>
      </w:pPr>
    </w:p>
    <w:p>
      <w:pPr>
        <w:spacing w:line="132" w:lineRule="exact" w:before="79"/>
        <w:ind w:left="2459" w:right="0" w:firstLine="0"/>
        <w:jc w:val="left"/>
        <w:rPr>
          <w:sz w:val="12"/>
        </w:rPr>
      </w:pPr>
      <w:r>
        <w:rPr/>
        <w:pict>
          <v:shape style="position:absolute;margin-left:57.984001pt;margin-top:5.295577pt;width:142.8pt;height:3.1pt;mso-position-horizontal-relative:page;mso-position-vertical-relative:paragraph;z-index:15931392" coordorigin="1160,106" coordsize="2856,62" path="m1160,167l4015,167m1161,156l1161,106m2309,156l2309,106m3445,156l3445,106e" filled="false" stroked="true" strokeweight=".5pt" strokecolor="#292425">
            <v:path arrowok="t"/>
            <v:stroke dashstyle="solid"/>
            <w10:wrap type="none"/>
          </v:shape>
        </w:pict>
      </w:r>
      <w:r>
        <w:rPr/>
        <w:pict>
          <v:line style="position:absolute;mso-position-horizontal-relative:page;mso-position-vertical-relative:paragraph;z-index:15931904" from="206.742996pt,8.295577pt" to="213.242996pt,8.295577pt" stroked="true" strokeweight=".5pt" strokecolor="#292425">
            <v:stroke dashstyle="solid"/>
            <w10:wrap type="none"/>
          </v:line>
        </w:pict>
      </w:r>
      <w:r>
        <w:rPr>
          <w:color w:val="292425"/>
          <w:w w:val="121"/>
          <w:sz w:val="12"/>
        </w:rPr>
        <w:t>3</w:t>
      </w:r>
    </w:p>
    <w:p>
      <w:pPr>
        <w:tabs>
          <w:tab w:pos="1842" w:val="left" w:leader="none"/>
        </w:tabs>
        <w:spacing w:line="132" w:lineRule="exact" w:before="0"/>
        <w:ind w:left="853" w:right="0" w:firstLine="0"/>
        <w:jc w:val="left"/>
        <w:rPr>
          <w:sz w:val="12"/>
        </w:rPr>
      </w:pPr>
      <w:r>
        <w:rPr>
          <w:color w:val="292425"/>
          <w:w w:val="120"/>
          <w:sz w:val="12"/>
        </w:rPr>
        <w:t>02</w:t>
        <w:tab/>
        <w:t>03</w:t>
      </w:r>
    </w:p>
    <w:p>
      <w:pPr>
        <w:pStyle w:val="BodyText"/>
        <w:spacing w:line="217" w:lineRule="exact"/>
        <w:ind w:left="853"/>
      </w:pPr>
      <w:r>
        <w:rPr/>
        <w:br w:type="column"/>
      </w:r>
      <w:r>
        <w:rPr>
          <w:color w:val="292425"/>
          <w:w w:val="105"/>
        </w:rPr>
        <w:t>volumes and prices for government consumption. Nominal</w:t>
      </w:r>
    </w:p>
    <w:p>
      <w:pPr>
        <w:pStyle w:val="BodyText"/>
        <w:spacing w:line="292" w:lineRule="auto" w:before="50"/>
        <w:ind w:left="853" w:right="155"/>
      </w:pPr>
      <w:r>
        <w:rPr>
          <w:color w:val="292425"/>
          <w:w w:val="110"/>
        </w:rPr>
        <w:t>spending</w:t>
      </w:r>
      <w:r>
        <w:rPr>
          <w:color w:val="292425"/>
          <w:spacing w:val="-15"/>
          <w:w w:val="110"/>
        </w:rPr>
        <w:t> </w:t>
      </w:r>
      <w:r>
        <w:rPr>
          <w:color w:val="292425"/>
          <w:w w:val="110"/>
        </w:rPr>
        <w:t>continued</w:t>
      </w:r>
      <w:r>
        <w:rPr>
          <w:color w:val="292425"/>
          <w:spacing w:val="-15"/>
          <w:w w:val="110"/>
        </w:rPr>
        <w:t> </w:t>
      </w:r>
      <w:r>
        <w:rPr>
          <w:color w:val="292425"/>
          <w:spacing w:val="-4"/>
          <w:w w:val="110"/>
        </w:rPr>
        <w:t>to</w:t>
      </w:r>
      <w:r>
        <w:rPr>
          <w:color w:val="292425"/>
          <w:spacing w:val="-14"/>
          <w:w w:val="110"/>
        </w:rPr>
        <w:t> </w:t>
      </w:r>
      <w:r>
        <w:rPr>
          <w:color w:val="292425"/>
          <w:spacing w:val="-3"/>
          <w:w w:val="110"/>
        </w:rPr>
        <w:t>grow</w:t>
      </w:r>
      <w:r>
        <w:rPr>
          <w:color w:val="292425"/>
          <w:spacing w:val="-15"/>
          <w:w w:val="110"/>
        </w:rPr>
        <w:t> </w:t>
      </w:r>
      <w:r>
        <w:rPr>
          <w:color w:val="292425"/>
          <w:w w:val="110"/>
        </w:rPr>
        <w:t>strongly</w:t>
      </w:r>
      <w:r>
        <w:rPr>
          <w:color w:val="292425"/>
          <w:spacing w:val="-14"/>
          <w:w w:val="110"/>
        </w:rPr>
        <w:t> </w:t>
      </w:r>
      <w:r>
        <w:rPr>
          <w:color w:val="292425"/>
          <w:w w:val="110"/>
        </w:rPr>
        <w:t>in</w:t>
      </w:r>
      <w:r>
        <w:rPr>
          <w:color w:val="292425"/>
          <w:spacing w:val="-15"/>
          <w:w w:val="110"/>
        </w:rPr>
        <w:t> </w:t>
      </w:r>
      <w:r>
        <w:rPr>
          <w:color w:val="292425"/>
          <w:w w:val="110"/>
        </w:rPr>
        <w:t>Q2,</w:t>
      </w:r>
      <w:r>
        <w:rPr>
          <w:color w:val="292425"/>
          <w:spacing w:val="-14"/>
          <w:w w:val="110"/>
        </w:rPr>
        <w:t> </w:t>
      </w:r>
      <w:r>
        <w:rPr>
          <w:color w:val="292425"/>
          <w:w w:val="110"/>
        </w:rPr>
        <w:t>with</w:t>
      </w:r>
      <w:r>
        <w:rPr>
          <w:color w:val="292425"/>
          <w:spacing w:val="-15"/>
          <w:w w:val="110"/>
        </w:rPr>
        <w:t> </w:t>
      </w:r>
      <w:r>
        <w:rPr>
          <w:color w:val="292425"/>
          <w:w w:val="110"/>
        </w:rPr>
        <w:t>the</w:t>
      </w:r>
      <w:r>
        <w:rPr>
          <w:color w:val="292425"/>
          <w:spacing w:val="-14"/>
          <w:w w:val="110"/>
        </w:rPr>
        <w:t> </w:t>
      </w:r>
      <w:r>
        <w:rPr>
          <w:color w:val="292425"/>
          <w:w w:val="110"/>
        </w:rPr>
        <w:t>annual </w:t>
      </w:r>
      <w:r>
        <w:rPr>
          <w:color w:val="292425"/>
          <w:spacing w:val="-4"/>
          <w:w w:val="110"/>
        </w:rPr>
        <w:t>rate </w:t>
      </w:r>
      <w:r>
        <w:rPr>
          <w:color w:val="292425"/>
          <w:w w:val="110"/>
        </w:rPr>
        <w:t>at its highest </w:t>
      </w:r>
      <w:r>
        <w:rPr>
          <w:color w:val="292425"/>
          <w:spacing w:val="-3"/>
          <w:w w:val="110"/>
        </w:rPr>
        <w:t>level </w:t>
      </w:r>
      <w:r>
        <w:rPr>
          <w:color w:val="292425"/>
          <w:w w:val="110"/>
        </w:rPr>
        <w:t>since</w:t>
      </w:r>
      <w:r>
        <w:rPr>
          <w:color w:val="292425"/>
          <w:spacing w:val="-24"/>
          <w:w w:val="110"/>
        </w:rPr>
        <w:t> </w:t>
      </w:r>
      <w:r>
        <w:rPr>
          <w:color w:val="292425"/>
          <w:spacing w:val="-17"/>
          <w:w w:val="110"/>
        </w:rPr>
        <w:t>1981.</w:t>
      </w:r>
    </w:p>
    <w:p>
      <w:pPr>
        <w:pStyle w:val="BodyText"/>
        <w:spacing w:before="2"/>
        <w:rPr>
          <w:sz w:val="24"/>
        </w:rPr>
      </w:pPr>
    </w:p>
    <w:p>
      <w:pPr>
        <w:pStyle w:val="BodyText"/>
        <w:spacing w:before="1"/>
        <w:ind w:left="853"/>
      </w:pPr>
      <w:r>
        <w:rPr>
          <w:color w:val="292425"/>
          <w:w w:val="105"/>
        </w:rPr>
        <w:t>Real investment by general government fell by 3.6% in Q2.</w:t>
      </w:r>
    </w:p>
    <w:p>
      <w:pPr>
        <w:spacing w:after="0"/>
        <w:sectPr>
          <w:type w:val="continuous"/>
          <w:pgSz w:w="11900" w:h="16840"/>
          <w:pgMar w:top="1220" w:bottom="280" w:left="640" w:right="640"/>
          <w:cols w:num="3" w:equalWidth="0">
            <w:col w:w="1185" w:space="104"/>
            <w:col w:w="2572" w:space="365"/>
            <w:col w:w="6394"/>
          </w:cols>
        </w:sectPr>
      </w:pPr>
    </w:p>
    <w:p>
      <w:pPr>
        <w:pStyle w:val="BodyText"/>
        <w:spacing w:before="2"/>
        <w:rPr>
          <w:sz w:val="10"/>
        </w:rPr>
      </w:pPr>
    </w:p>
    <w:p>
      <w:pPr>
        <w:pStyle w:val="ListParagraph"/>
        <w:numPr>
          <w:ilvl w:val="2"/>
          <w:numId w:val="11"/>
        </w:numPr>
        <w:tabs>
          <w:tab w:pos="420" w:val="left" w:leader="none"/>
        </w:tabs>
        <w:spacing w:line="240" w:lineRule="auto" w:before="0" w:after="0"/>
        <w:ind w:left="419" w:right="0" w:hanging="240"/>
        <w:jc w:val="left"/>
        <w:rPr>
          <w:sz w:val="12"/>
        </w:rPr>
      </w:pPr>
      <w:r>
        <w:rPr>
          <w:color w:val="292425"/>
          <w:w w:val="110"/>
          <w:sz w:val="12"/>
        </w:rPr>
        <w:t>Investment</w:t>
      </w:r>
      <w:r>
        <w:rPr>
          <w:color w:val="292425"/>
          <w:spacing w:val="-14"/>
          <w:w w:val="110"/>
          <w:sz w:val="12"/>
        </w:rPr>
        <w:t> </w:t>
      </w:r>
      <w:r>
        <w:rPr>
          <w:color w:val="292425"/>
          <w:w w:val="110"/>
          <w:sz w:val="12"/>
        </w:rPr>
        <w:t>by</w:t>
      </w:r>
      <w:r>
        <w:rPr>
          <w:color w:val="292425"/>
          <w:spacing w:val="-13"/>
          <w:w w:val="110"/>
          <w:sz w:val="12"/>
        </w:rPr>
        <w:t> </w:t>
      </w:r>
      <w:r>
        <w:rPr>
          <w:color w:val="292425"/>
          <w:w w:val="110"/>
          <w:sz w:val="12"/>
        </w:rPr>
        <w:t>NHS</w:t>
      </w:r>
      <w:r>
        <w:rPr>
          <w:color w:val="292425"/>
          <w:spacing w:val="-13"/>
          <w:w w:val="110"/>
          <w:sz w:val="12"/>
        </w:rPr>
        <w:t> </w:t>
      </w:r>
      <w:r>
        <w:rPr>
          <w:color w:val="292425"/>
          <w:w w:val="110"/>
          <w:sz w:val="12"/>
        </w:rPr>
        <w:t>trusts</w:t>
      </w:r>
      <w:r>
        <w:rPr>
          <w:color w:val="292425"/>
          <w:spacing w:val="-13"/>
          <w:w w:val="110"/>
          <w:sz w:val="12"/>
        </w:rPr>
        <w:t> </w:t>
      </w:r>
      <w:r>
        <w:rPr>
          <w:color w:val="292425"/>
          <w:w w:val="110"/>
          <w:sz w:val="12"/>
        </w:rPr>
        <w:t>and</w:t>
      </w:r>
      <w:r>
        <w:rPr>
          <w:color w:val="292425"/>
          <w:spacing w:val="-13"/>
          <w:w w:val="110"/>
          <w:sz w:val="12"/>
        </w:rPr>
        <w:t> </w:t>
      </w:r>
      <w:r>
        <w:rPr>
          <w:color w:val="292425"/>
          <w:w w:val="110"/>
          <w:sz w:val="12"/>
        </w:rPr>
        <w:t>transfer</w:t>
      </w:r>
      <w:r>
        <w:rPr>
          <w:color w:val="292425"/>
          <w:spacing w:val="-13"/>
          <w:w w:val="110"/>
          <w:sz w:val="12"/>
        </w:rPr>
        <w:t> </w:t>
      </w:r>
      <w:r>
        <w:rPr>
          <w:color w:val="292425"/>
          <w:w w:val="110"/>
          <w:sz w:val="12"/>
        </w:rPr>
        <w:t>costs</w:t>
      </w:r>
      <w:r>
        <w:rPr>
          <w:color w:val="292425"/>
          <w:spacing w:val="-13"/>
          <w:w w:val="110"/>
          <w:sz w:val="12"/>
        </w:rPr>
        <w:t> </w:t>
      </w:r>
      <w:r>
        <w:rPr>
          <w:color w:val="292425"/>
          <w:w w:val="110"/>
          <w:sz w:val="12"/>
        </w:rPr>
        <w:t>of</w:t>
      </w:r>
      <w:r>
        <w:rPr>
          <w:color w:val="292425"/>
          <w:spacing w:val="-13"/>
          <w:w w:val="110"/>
          <w:sz w:val="12"/>
        </w:rPr>
        <w:t> </w:t>
      </w:r>
      <w:r>
        <w:rPr>
          <w:color w:val="292425"/>
          <w:w w:val="110"/>
          <w:sz w:val="12"/>
        </w:rPr>
        <w:t>non-produced</w:t>
      </w:r>
      <w:r>
        <w:rPr>
          <w:color w:val="292425"/>
          <w:spacing w:val="-14"/>
          <w:w w:val="110"/>
          <w:sz w:val="12"/>
        </w:rPr>
        <w:t> </w:t>
      </w:r>
      <w:r>
        <w:rPr>
          <w:color w:val="292425"/>
          <w:w w:val="110"/>
          <w:sz w:val="12"/>
        </w:rPr>
        <w:t>assets.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1"/>
        <w:ind w:left="179"/>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val="0"/>
          <w:color w:val="0092C0"/>
          <w:spacing w:val="-1"/>
          <w:w w:val="95"/>
        </w:rPr>
        <w:t>.6</w:t>
      </w:r>
    </w:p>
    <w:p>
      <w:pPr>
        <w:pStyle w:val="BodyText"/>
        <w:spacing w:line="247" w:lineRule="auto" w:before="7"/>
        <w:ind w:left="179" w:right="161" w:hanging="1"/>
        <w:rPr>
          <w:rFonts w:ascii="Trebuchet MS"/>
        </w:rPr>
      </w:pPr>
      <w:r>
        <w:rPr>
          <w:rFonts w:ascii="Trebuchet MS"/>
          <w:color w:val="0092C0"/>
          <w:w w:val="95"/>
        </w:rPr>
        <w:t>Contribution of ICT investment</w:t>
      </w:r>
      <w:r>
        <w:rPr>
          <w:color w:val="292425"/>
          <w:w w:val="95"/>
          <w:position w:val="4"/>
          <w:sz w:val="12"/>
        </w:rPr>
        <w:t>(a) </w:t>
      </w:r>
      <w:r>
        <w:rPr>
          <w:rFonts w:ascii="Trebuchet MS"/>
          <w:color w:val="0092C0"/>
          <w:w w:val="95"/>
        </w:rPr>
        <w:t>to annual </w:t>
      </w:r>
      <w:r>
        <w:rPr>
          <w:rFonts w:ascii="Trebuchet MS"/>
          <w:color w:val="0092C0"/>
        </w:rPr>
        <w:t>whole-economy investment growth</w:t>
      </w:r>
    </w:p>
    <w:p>
      <w:pPr>
        <w:pStyle w:val="BodyText"/>
        <w:spacing w:line="292" w:lineRule="auto" w:before="50"/>
        <w:ind w:left="299" w:right="244"/>
      </w:pPr>
      <w:r>
        <w:rPr/>
        <w:br w:type="column"/>
      </w:r>
      <w:r>
        <w:rPr>
          <w:color w:val="292425"/>
          <w:spacing w:val="-4"/>
          <w:w w:val="110"/>
        </w:rPr>
        <w:t>However,</w:t>
      </w:r>
      <w:r>
        <w:rPr>
          <w:color w:val="292425"/>
          <w:spacing w:val="-28"/>
          <w:w w:val="110"/>
        </w:rPr>
        <w:t> </w:t>
      </w:r>
      <w:r>
        <w:rPr>
          <w:color w:val="292425"/>
          <w:w w:val="110"/>
        </w:rPr>
        <w:t>this</w:t>
      </w:r>
      <w:r>
        <w:rPr>
          <w:color w:val="292425"/>
          <w:spacing w:val="-27"/>
          <w:w w:val="110"/>
        </w:rPr>
        <w:t> </w:t>
      </w:r>
      <w:r>
        <w:rPr>
          <w:color w:val="292425"/>
          <w:w w:val="110"/>
        </w:rPr>
        <w:t>followed</w:t>
      </w:r>
      <w:r>
        <w:rPr>
          <w:color w:val="292425"/>
          <w:spacing w:val="-27"/>
          <w:w w:val="110"/>
        </w:rPr>
        <w:t> </w:t>
      </w:r>
      <w:r>
        <w:rPr>
          <w:color w:val="292425"/>
          <w:w w:val="110"/>
        </w:rPr>
        <w:t>a</w:t>
      </w:r>
      <w:r>
        <w:rPr>
          <w:color w:val="292425"/>
          <w:spacing w:val="-27"/>
          <w:w w:val="110"/>
        </w:rPr>
        <w:t> </w:t>
      </w:r>
      <w:r>
        <w:rPr>
          <w:color w:val="292425"/>
          <w:w w:val="110"/>
        </w:rPr>
        <w:t>sharp</w:t>
      </w:r>
      <w:r>
        <w:rPr>
          <w:color w:val="292425"/>
          <w:spacing w:val="-27"/>
          <w:w w:val="110"/>
        </w:rPr>
        <w:t> </w:t>
      </w:r>
      <w:r>
        <w:rPr>
          <w:color w:val="292425"/>
          <w:w w:val="110"/>
        </w:rPr>
        <w:t>rise</w:t>
      </w:r>
      <w:r>
        <w:rPr>
          <w:color w:val="292425"/>
          <w:spacing w:val="-27"/>
          <w:w w:val="110"/>
        </w:rPr>
        <w:t> </w:t>
      </w:r>
      <w:r>
        <w:rPr>
          <w:color w:val="292425"/>
          <w:w w:val="110"/>
        </w:rPr>
        <w:t>in</w:t>
      </w:r>
      <w:r>
        <w:rPr>
          <w:color w:val="292425"/>
          <w:spacing w:val="-27"/>
          <w:w w:val="110"/>
        </w:rPr>
        <w:t> </w:t>
      </w:r>
      <w:r>
        <w:rPr>
          <w:color w:val="292425"/>
          <w:w w:val="110"/>
        </w:rPr>
        <w:t>Q1,</w:t>
      </w:r>
      <w:r>
        <w:rPr>
          <w:color w:val="292425"/>
          <w:spacing w:val="-28"/>
          <w:w w:val="110"/>
        </w:rPr>
        <w:t> </w:t>
      </w:r>
      <w:r>
        <w:rPr>
          <w:color w:val="292425"/>
          <w:w w:val="110"/>
        </w:rPr>
        <w:t>leaving</w:t>
      </w:r>
      <w:r>
        <w:rPr>
          <w:color w:val="292425"/>
          <w:spacing w:val="-27"/>
          <w:w w:val="110"/>
        </w:rPr>
        <w:t> </w:t>
      </w:r>
      <w:r>
        <w:rPr>
          <w:color w:val="292425"/>
          <w:spacing w:val="-3"/>
          <w:w w:val="110"/>
        </w:rPr>
        <w:t>investment </w:t>
      </w:r>
      <w:r>
        <w:rPr>
          <w:color w:val="292425"/>
          <w:w w:val="110"/>
        </w:rPr>
        <w:t>in</w:t>
      </w:r>
      <w:r>
        <w:rPr>
          <w:color w:val="292425"/>
          <w:spacing w:val="-8"/>
          <w:w w:val="110"/>
        </w:rPr>
        <w:t> </w:t>
      </w:r>
      <w:r>
        <w:rPr>
          <w:color w:val="292425"/>
          <w:w w:val="110"/>
        </w:rPr>
        <w:t>Q2</w:t>
      </w:r>
      <w:r>
        <w:rPr>
          <w:color w:val="292425"/>
          <w:spacing w:val="-8"/>
          <w:w w:val="110"/>
        </w:rPr>
        <w:t> </w:t>
      </w:r>
      <w:r>
        <w:rPr>
          <w:color w:val="292425"/>
          <w:w w:val="110"/>
        </w:rPr>
        <w:t>still</w:t>
      </w:r>
      <w:r>
        <w:rPr>
          <w:color w:val="292425"/>
          <w:spacing w:val="-8"/>
          <w:w w:val="110"/>
        </w:rPr>
        <w:t> </w:t>
      </w:r>
      <w:r>
        <w:rPr>
          <w:color w:val="292425"/>
          <w:w w:val="110"/>
        </w:rPr>
        <w:t>substantially</w:t>
      </w:r>
      <w:r>
        <w:rPr>
          <w:color w:val="292425"/>
          <w:spacing w:val="-8"/>
          <w:w w:val="110"/>
        </w:rPr>
        <w:t> </w:t>
      </w:r>
      <w:r>
        <w:rPr>
          <w:color w:val="292425"/>
          <w:w w:val="110"/>
        </w:rPr>
        <w:t>higher</w:t>
      </w:r>
      <w:r>
        <w:rPr>
          <w:color w:val="292425"/>
          <w:spacing w:val="-8"/>
          <w:w w:val="110"/>
        </w:rPr>
        <w:t> </w:t>
      </w:r>
      <w:r>
        <w:rPr>
          <w:color w:val="292425"/>
          <w:w w:val="110"/>
        </w:rPr>
        <w:t>than</w:t>
      </w:r>
      <w:r>
        <w:rPr>
          <w:color w:val="292425"/>
          <w:spacing w:val="-8"/>
          <w:w w:val="110"/>
        </w:rPr>
        <w:t> </w:t>
      </w:r>
      <w:r>
        <w:rPr>
          <w:color w:val="292425"/>
          <w:w w:val="110"/>
        </w:rPr>
        <w:t>a</w:t>
      </w:r>
      <w:r>
        <w:rPr>
          <w:color w:val="292425"/>
          <w:spacing w:val="-8"/>
          <w:w w:val="110"/>
        </w:rPr>
        <w:t> </w:t>
      </w:r>
      <w:r>
        <w:rPr>
          <w:color w:val="292425"/>
          <w:w w:val="110"/>
        </w:rPr>
        <w:t>year</w:t>
      </w:r>
      <w:r>
        <w:rPr>
          <w:color w:val="292425"/>
          <w:spacing w:val="-8"/>
          <w:w w:val="110"/>
        </w:rPr>
        <w:t> </w:t>
      </w:r>
      <w:r>
        <w:rPr>
          <w:color w:val="292425"/>
          <w:spacing w:val="-3"/>
          <w:w w:val="110"/>
        </w:rPr>
        <w:t>earlier.</w:t>
      </w:r>
    </w:p>
    <w:p>
      <w:pPr>
        <w:pStyle w:val="BodyText"/>
        <w:spacing w:before="1"/>
        <w:rPr>
          <w:sz w:val="24"/>
        </w:rPr>
      </w:pPr>
    </w:p>
    <w:p>
      <w:pPr>
        <w:pStyle w:val="BodyText"/>
        <w:ind w:left="179"/>
        <w:rPr>
          <w:rFonts w:ascii="Trebuchet MS"/>
        </w:rPr>
      </w:pPr>
      <w:r>
        <w:rPr>
          <w:rFonts w:ascii="Trebuchet MS"/>
          <w:color w:val="0092C0"/>
        </w:rPr>
        <w:t>Investment</w:t>
      </w:r>
    </w:p>
    <w:p>
      <w:pPr>
        <w:pStyle w:val="BodyText"/>
        <w:rPr>
          <w:rFonts w:ascii="Trebuchet MS"/>
          <w:sz w:val="18"/>
        </w:rPr>
      </w:pPr>
    </w:p>
    <w:p>
      <w:pPr>
        <w:pStyle w:val="BodyText"/>
        <w:spacing w:line="292" w:lineRule="auto"/>
        <w:ind w:left="299" w:right="244"/>
      </w:pPr>
      <w:r>
        <w:rPr>
          <w:color w:val="292425"/>
          <w:w w:val="105"/>
        </w:rPr>
        <w:t>Whole-economy </w:t>
      </w:r>
      <w:r>
        <w:rPr>
          <w:color w:val="292425"/>
          <w:spacing w:val="-3"/>
          <w:w w:val="105"/>
        </w:rPr>
        <w:t>investment showed </w:t>
      </w:r>
      <w:r>
        <w:rPr>
          <w:color w:val="292425"/>
          <w:w w:val="105"/>
        </w:rPr>
        <w:t>a similar profile </w:t>
      </w:r>
      <w:r>
        <w:rPr>
          <w:color w:val="292425"/>
          <w:spacing w:val="-4"/>
          <w:w w:val="105"/>
        </w:rPr>
        <w:t>to </w:t>
      </w:r>
      <w:r>
        <w:rPr>
          <w:color w:val="292425"/>
          <w:w w:val="105"/>
        </w:rPr>
        <w:t>household consumption in the first half of the </w:t>
      </w:r>
      <w:r>
        <w:rPr>
          <w:color w:val="292425"/>
          <w:spacing w:val="-4"/>
          <w:w w:val="105"/>
        </w:rPr>
        <w:t>year, </w:t>
      </w:r>
      <w:r>
        <w:rPr>
          <w:color w:val="292425"/>
          <w:w w:val="105"/>
        </w:rPr>
        <w:t>with weakness in Q1 followed </w:t>
      </w:r>
      <w:r>
        <w:rPr>
          <w:color w:val="292425"/>
          <w:spacing w:val="-3"/>
          <w:w w:val="105"/>
        </w:rPr>
        <w:t>by </w:t>
      </w:r>
      <w:r>
        <w:rPr>
          <w:color w:val="292425"/>
          <w:w w:val="105"/>
        </w:rPr>
        <w:t>a </w:t>
      </w:r>
      <w:r>
        <w:rPr>
          <w:color w:val="292425"/>
          <w:spacing w:val="-3"/>
          <w:w w:val="105"/>
        </w:rPr>
        <w:t>recovery </w:t>
      </w:r>
      <w:r>
        <w:rPr>
          <w:color w:val="292425"/>
          <w:w w:val="105"/>
        </w:rPr>
        <w:t>in Q2. The revised National Accounts show that real business </w:t>
      </w:r>
      <w:r>
        <w:rPr>
          <w:color w:val="292425"/>
          <w:spacing w:val="-3"/>
          <w:w w:val="105"/>
        </w:rPr>
        <w:t>investment growth </w:t>
      </w:r>
      <w:r>
        <w:rPr>
          <w:color w:val="292425"/>
          <w:w w:val="105"/>
        </w:rPr>
        <w:t>since </w:t>
      </w:r>
      <w:r>
        <w:rPr>
          <w:color w:val="292425"/>
          <w:spacing w:val="-15"/>
          <w:w w:val="105"/>
        </w:rPr>
        <w:t>1999 </w:t>
      </w:r>
      <w:r>
        <w:rPr>
          <w:color w:val="292425"/>
          <w:spacing w:val="-3"/>
          <w:w w:val="105"/>
        </w:rPr>
        <w:t>was </w:t>
      </w:r>
      <w:r>
        <w:rPr>
          <w:color w:val="292425"/>
          <w:w w:val="105"/>
        </w:rPr>
        <w:t>considerably stronger than previously thought. Nevertheless, it fell in each quarter </w:t>
      </w:r>
      <w:r>
        <w:rPr>
          <w:color w:val="292425"/>
          <w:spacing w:val="-3"/>
          <w:w w:val="105"/>
        </w:rPr>
        <w:t>between  </w:t>
      </w:r>
      <w:r>
        <w:rPr>
          <w:color w:val="292425"/>
          <w:spacing w:val="-4"/>
          <w:w w:val="105"/>
        </w:rPr>
        <w:t>2000  </w:t>
      </w:r>
      <w:r>
        <w:rPr>
          <w:color w:val="292425"/>
          <w:w w:val="105"/>
        </w:rPr>
        <w:t>Q4  and </w:t>
      </w:r>
      <w:r>
        <w:rPr>
          <w:color w:val="292425"/>
          <w:spacing w:val="-7"/>
          <w:w w:val="105"/>
        </w:rPr>
        <w:t>2002 </w:t>
      </w:r>
      <w:r>
        <w:rPr>
          <w:color w:val="292425"/>
          <w:w w:val="105"/>
        </w:rPr>
        <w:t>Q1, and growth has since been relatively subdued (see Chart 2.5). Although business </w:t>
      </w:r>
      <w:r>
        <w:rPr>
          <w:color w:val="292425"/>
          <w:spacing w:val="-3"/>
          <w:w w:val="105"/>
        </w:rPr>
        <w:t>investment </w:t>
      </w:r>
      <w:r>
        <w:rPr>
          <w:color w:val="292425"/>
          <w:w w:val="105"/>
        </w:rPr>
        <w:t>rose </w:t>
      </w:r>
      <w:r>
        <w:rPr>
          <w:color w:val="292425"/>
          <w:spacing w:val="-3"/>
          <w:w w:val="105"/>
        </w:rPr>
        <w:t>by </w:t>
      </w:r>
      <w:r>
        <w:rPr>
          <w:color w:val="292425"/>
          <w:w w:val="105"/>
        </w:rPr>
        <w:t>2.0% in Q2,  it </w:t>
      </w:r>
      <w:r>
        <w:rPr>
          <w:color w:val="292425"/>
          <w:spacing w:val="-3"/>
          <w:w w:val="105"/>
        </w:rPr>
        <w:t>was </w:t>
      </w:r>
      <w:r>
        <w:rPr>
          <w:color w:val="292425"/>
          <w:w w:val="105"/>
        </w:rPr>
        <w:t>still 0.7% </w:t>
      </w:r>
      <w:r>
        <w:rPr>
          <w:color w:val="292425"/>
          <w:spacing w:val="-3"/>
          <w:w w:val="105"/>
        </w:rPr>
        <w:t>lower </w:t>
      </w:r>
      <w:r>
        <w:rPr>
          <w:color w:val="292425"/>
          <w:w w:val="105"/>
        </w:rPr>
        <w:t>than a year </w:t>
      </w:r>
      <w:r>
        <w:rPr>
          <w:color w:val="292425"/>
          <w:spacing w:val="-3"/>
          <w:w w:val="105"/>
        </w:rPr>
        <w:t>earlier. Private </w:t>
      </w:r>
      <w:r>
        <w:rPr>
          <w:color w:val="292425"/>
          <w:w w:val="105"/>
        </w:rPr>
        <w:t>sector </w:t>
      </w:r>
      <w:r>
        <w:rPr>
          <w:color w:val="292425"/>
          <w:spacing w:val="-3"/>
          <w:w w:val="105"/>
        </w:rPr>
        <w:t>investment </w:t>
      </w:r>
      <w:r>
        <w:rPr>
          <w:color w:val="292425"/>
          <w:w w:val="105"/>
        </w:rPr>
        <w:t>in dwellings bounced back somewhat in Q2 from the sharp fall in Q1. But it remained below its high </w:t>
      </w:r>
      <w:r>
        <w:rPr>
          <w:color w:val="292425"/>
          <w:spacing w:val="-3"/>
          <w:w w:val="105"/>
        </w:rPr>
        <w:t>level </w:t>
      </w:r>
      <w:r>
        <w:rPr>
          <w:color w:val="292425"/>
          <w:w w:val="105"/>
        </w:rPr>
        <w:t>at the end of</w:t>
      </w:r>
      <w:r>
        <w:rPr>
          <w:color w:val="292425"/>
          <w:spacing w:val="-4"/>
          <w:w w:val="105"/>
        </w:rPr>
        <w:t> </w:t>
      </w:r>
      <w:r>
        <w:rPr>
          <w:color w:val="292425"/>
          <w:spacing w:val="-6"/>
          <w:w w:val="105"/>
        </w:rPr>
        <w:t>2002.</w:t>
      </w:r>
    </w:p>
    <w:p>
      <w:pPr>
        <w:spacing w:after="0" w:line="292" w:lineRule="auto"/>
        <w:sectPr>
          <w:type w:val="continuous"/>
          <w:pgSz w:w="11900" w:h="16840"/>
          <w:pgMar w:top="1220" w:bottom="280" w:left="640" w:right="640"/>
          <w:cols w:num="2" w:equalWidth="0">
            <w:col w:w="3966" w:space="815"/>
            <w:col w:w="5839"/>
          </w:cols>
        </w:sectPr>
      </w:pPr>
    </w:p>
    <w:p>
      <w:pPr>
        <w:spacing w:line="271" w:lineRule="auto" w:before="106"/>
        <w:ind w:left="468" w:right="838" w:firstLine="0"/>
        <w:jc w:val="left"/>
        <w:rPr>
          <w:sz w:val="12"/>
        </w:rPr>
      </w:pPr>
      <w:r>
        <w:rPr/>
        <w:drawing>
          <wp:anchor distT="0" distB="0" distL="0" distR="0" allowOverlap="1" layoutInCell="1" locked="0" behindDoc="0" simplePos="0" relativeHeight="15944704">
            <wp:simplePos x="0" y="0"/>
            <wp:positionH relativeFrom="page">
              <wp:posOffset>508000</wp:posOffset>
            </wp:positionH>
            <wp:positionV relativeFrom="paragraph">
              <wp:posOffset>68305</wp:posOffset>
            </wp:positionV>
            <wp:extent cx="103720" cy="289991"/>
            <wp:effectExtent l="0" t="0" r="0" b="0"/>
            <wp:wrapNone/>
            <wp:docPr id="5" name="image14.png"/>
            <wp:cNvGraphicFramePr>
              <a:graphicFrameLocks noChangeAspect="1"/>
            </wp:cNvGraphicFramePr>
            <a:graphic>
              <a:graphicData uri="http://schemas.openxmlformats.org/drawingml/2006/picture">
                <pic:pic>
                  <pic:nvPicPr>
                    <pic:cNvPr id="6" name="image14.png"/>
                    <pic:cNvPicPr/>
                  </pic:nvPicPr>
                  <pic:blipFill>
                    <a:blip r:embed="rId46" cstate="print"/>
                    <a:stretch>
                      <a:fillRect/>
                    </a:stretch>
                  </pic:blipFill>
                  <pic:spPr>
                    <a:xfrm>
                      <a:off x="0" y="0"/>
                      <a:ext cx="103720" cy="289991"/>
                    </a:xfrm>
                    <a:prstGeom prst="rect">
                      <a:avLst/>
                    </a:prstGeom>
                  </pic:spPr>
                </pic:pic>
              </a:graphicData>
            </a:graphic>
          </wp:anchor>
        </w:drawing>
      </w:r>
      <w:r>
        <w:rPr>
          <w:color w:val="292425"/>
          <w:w w:val="105"/>
          <w:sz w:val="12"/>
        </w:rPr>
        <w:t>Telecoms Software Computers</w:t>
      </w:r>
    </w:p>
    <w:p>
      <w:pPr>
        <w:tabs>
          <w:tab w:pos="414" w:val="left" w:leader="none"/>
        </w:tabs>
        <w:spacing w:before="96"/>
        <w:ind w:left="154" w:right="0" w:firstLine="0"/>
        <w:jc w:val="left"/>
        <w:rPr>
          <w:sz w:val="12"/>
        </w:rPr>
      </w:pPr>
      <w:r>
        <w:rPr>
          <w:color w:val="292425"/>
          <w:w w:val="101"/>
          <w:sz w:val="12"/>
          <w:u w:val="thick" w:color="93479A"/>
        </w:rPr>
        <w:t> </w:t>
      </w:r>
      <w:r>
        <w:rPr>
          <w:color w:val="292425"/>
          <w:sz w:val="12"/>
          <w:u w:val="thick" w:color="93479A"/>
        </w:rPr>
        <w:tab/>
      </w:r>
      <w:r>
        <w:rPr>
          <w:color w:val="292425"/>
          <w:sz w:val="12"/>
        </w:rPr>
        <w:t> </w:t>
      </w:r>
      <w:r>
        <w:rPr>
          <w:color w:val="292425"/>
          <w:spacing w:val="-6"/>
          <w:sz w:val="12"/>
        </w:rPr>
        <w:t> </w:t>
      </w:r>
      <w:r>
        <w:rPr>
          <w:color w:val="292425"/>
          <w:w w:val="110"/>
          <w:sz w:val="12"/>
        </w:rPr>
        <w:t>Whole-economy</w:t>
      </w:r>
      <w:r>
        <w:rPr>
          <w:color w:val="292425"/>
          <w:spacing w:val="-19"/>
          <w:w w:val="110"/>
          <w:sz w:val="12"/>
        </w:rPr>
        <w:t> </w:t>
      </w:r>
      <w:r>
        <w:rPr>
          <w:color w:val="292425"/>
          <w:w w:val="110"/>
          <w:sz w:val="12"/>
        </w:rPr>
        <w:t>(per</w:t>
      </w:r>
      <w:r>
        <w:rPr>
          <w:color w:val="292425"/>
          <w:spacing w:val="-19"/>
          <w:w w:val="110"/>
          <w:sz w:val="12"/>
        </w:rPr>
        <w:t> </w:t>
      </w:r>
      <w:r>
        <w:rPr>
          <w:color w:val="292425"/>
          <w:w w:val="110"/>
          <w:sz w:val="12"/>
        </w:rPr>
        <w:t>cent)</w:t>
      </w:r>
    </w:p>
    <w:p>
      <w:pPr>
        <w:pStyle w:val="BodyText"/>
        <w:spacing w:after="39"/>
        <w:rPr>
          <w:sz w:val="13"/>
        </w:rPr>
      </w:pPr>
    </w:p>
    <w:p>
      <w:pPr>
        <w:pStyle w:val="BodyText"/>
        <w:spacing w:line="20" w:lineRule="exact"/>
        <w:ind w:left="16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1"/>
        <w:rPr>
          <w:sz w:val="26"/>
        </w:rPr>
      </w:pPr>
      <w:r>
        <w:rPr/>
        <w:pict>
          <v:shape style="position:absolute;margin-left:40.25pt;margin-top:17.222pt;width:6.5pt;height:.1pt;mso-position-horizontal-relative:page;mso-position-vertical-relative:paragraph;z-index:-15531520;mso-wrap-distance-left:0;mso-wrap-distance-right:0" coordorigin="805,344" coordsize="130,0" path="m805,344l935,344e" filled="false" stroked="true" strokeweight=".5pt" strokecolor="#292425">
            <v:path arrowok="t"/>
            <v:stroke dashstyle="solid"/>
            <w10:wrap type="topAndBottom"/>
          </v:shape>
        </w:pict>
      </w:r>
      <w:r>
        <w:rPr/>
        <w:pict>
          <v:shape style="position:absolute;margin-left:40.25pt;margin-top:35.193001pt;width:6.5pt;height:.1pt;mso-position-horizontal-relative:page;mso-position-vertical-relative:paragraph;z-index:-15531008;mso-wrap-distance-left:0;mso-wrap-distance-right:0" coordorigin="805,704" coordsize="130,0" path="m805,704l935,704e" filled="false" stroked="true" strokeweight=".5pt" strokecolor="#292425">
            <v:path arrowok="t"/>
            <v:stroke dashstyle="solid"/>
            <w10:wrap type="topAndBottom"/>
          </v:shape>
        </w:pict>
      </w:r>
    </w:p>
    <w:p>
      <w:pPr>
        <w:pStyle w:val="BodyText"/>
        <w:spacing w:before="5"/>
        <w:rPr>
          <w:sz w:val="24"/>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1"/>
        </w:rPr>
      </w:pPr>
    </w:p>
    <w:p>
      <w:pPr>
        <w:spacing w:line="121" w:lineRule="exact" w:before="0"/>
        <w:ind w:left="154" w:right="0" w:firstLine="0"/>
        <w:jc w:val="left"/>
        <w:rPr>
          <w:sz w:val="12"/>
        </w:rPr>
      </w:pPr>
      <w:r>
        <w:rPr>
          <w:color w:val="292425"/>
          <w:w w:val="110"/>
          <w:sz w:val="12"/>
        </w:rPr>
        <w:t>Percentage points</w:t>
      </w:r>
    </w:p>
    <w:p>
      <w:pPr>
        <w:spacing w:line="121" w:lineRule="exact" w:before="0"/>
        <w:ind w:left="1190" w:right="0" w:firstLine="0"/>
        <w:jc w:val="left"/>
        <w:rPr>
          <w:sz w:val="12"/>
        </w:rPr>
      </w:pPr>
      <w:r>
        <w:rPr/>
        <w:pict>
          <v:line style="position:absolute;mso-position-horizontal-relative:page;mso-position-vertical-relative:paragraph;z-index:15940096" from="201.962997pt,3.487887pt" to="208.455997pt,3.487887pt" stroked="true" strokeweight=".5pt" strokecolor="#292425">
            <v:stroke dashstyle="solid"/>
            <w10:wrap type="none"/>
          </v:line>
        </w:pict>
      </w:r>
      <w:r>
        <w:rPr>
          <w:color w:val="292425"/>
          <w:w w:val="120"/>
          <w:sz w:val="12"/>
        </w:rPr>
        <w:t>14</w:t>
      </w:r>
    </w:p>
    <w:p>
      <w:pPr>
        <w:pStyle w:val="BodyText"/>
        <w:rPr>
          <w:sz w:val="12"/>
        </w:rPr>
      </w:pPr>
    </w:p>
    <w:p>
      <w:pPr>
        <w:spacing w:before="84"/>
        <w:ind w:left="1190" w:right="0" w:firstLine="0"/>
        <w:jc w:val="left"/>
        <w:rPr>
          <w:sz w:val="12"/>
        </w:rPr>
      </w:pPr>
      <w:r>
        <w:rPr/>
        <w:pict>
          <v:group style="position:absolute;margin-left:52.713001pt;margin-top:1.977458pt;width:143.65pt;height:115.7pt;mso-position-horizontal-relative:page;mso-position-vertical-relative:paragraph;z-index:15936000" coordorigin="1054,40" coordsize="2873,2314">
            <v:rect style="position:absolute;left:1119;top:2086;width:240;height:240" filled="true" fillcolor="#ec2131" stroked="false">
              <v:fill type="solid"/>
            </v:rect>
            <v:rect style="position:absolute;left:1119;top:2086;width:240;height:240" filled="false" stroked="true" strokeweight=".5pt" strokecolor="#292425">
              <v:stroke dashstyle="solid"/>
            </v:rect>
            <v:rect style="position:absolute;left:1119;top:2036;width:240;height:50" filled="true" fillcolor="#0092c0" stroked="false">
              <v:fill type="solid"/>
            </v:rect>
            <v:rect style="position:absolute;left:1119;top:2036;width:240;height:50" filled="false" stroked="true" strokeweight=".5pt" strokecolor="#292425">
              <v:stroke dashstyle="solid"/>
            </v:rect>
            <v:rect style="position:absolute;left:1119;top:1988;width:240;height:48" filled="true" fillcolor="#43ac4a" stroked="false">
              <v:fill type="solid"/>
            </v:rect>
            <v:rect style="position:absolute;left:1119;top:1988;width:240;height:48" filled="false" stroked="true" strokeweight=".5pt" strokecolor="#292425">
              <v:stroke dashstyle="solid"/>
            </v:rect>
            <v:rect style="position:absolute;left:1478;top:1941;width:237;height:385" filled="true" fillcolor="#ec2131" stroked="false">
              <v:fill type="solid"/>
            </v:rect>
            <v:rect style="position:absolute;left:1478;top:1941;width:237;height:385" filled="false" stroked="true" strokeweight=".5pt" strokecolor="#292425">
              <v:stroke dashstyle="solid"/>
            </v:rect>
            <v:rect style="position:absolute;left:1478;top:1869;width:237;height:73" filled="true" fillcolor="#0092c0" stroked="false">
              <v:fill type="solid"/>
            </v:rect>
            <v:rect style="position:absolute;left:1478;top:1869;width:237;height:73" filled="false" stroked="true" strokeweight=".5pt" strokecolor="#292425">
              <v:stroke dashstyle="solid"/>
            </v:rect>
            <v:rect style="position:absolute;left:1478;top:1654;width:237;height:215" filled="true" fillcolor="#43ac4a" stroked="false">
              <v:fill type="solid"/>
            </v:rect>
            <v:rect style="position:absolute;left:1478;top:1654;width:237;height:215" filled="false" stroked="true" strokeweight=".5pt" strokecolor="#292425">
              <v:stroke dashstyle="solid"/>
            </v:rect>
            <v:rect style="position:absolute;left:1835;top:2061;width:240;height:265" filled="true" fillcolor="#ec2131" stroked="false">
              <v:fill type="solid"/>
            </v:rect>
            <v:rect style="position:absolute;left:1835;top:2061;width:240;height:265" filled="false" stroked="true" strokeweight=".5pt" strokecolor="#292425">
              <v:stroke dashstyle="solid"/>
            </v:rect>
            <v:rect style="position:absolute;left:1835;top:2036;width:240;height:25" filled="true" fillcolor="#0092c0" stroked="false">
              <v:fill type="solid"/>
            </v:rect>
            <v:shape style="position:absolute;left:1830;top:2033;width:250;height:18" coordorigin="1830,2034" coordsize="250,18" path="m1830,2034l2079,2034m1830,2051l2079,2051e" filled="false" stroked="true" strokeweight=".25pt" strokecolor="#292425">
              <v:path arrowok="t"/>
              <v:stroke dashstyle="solid"/>
            </v:shape>
            <v:rect style="position:absolute;left:1835;top:1894;width:240;height:143" filled="true" fillcolor="#43ac4a" stroked="false">
              <v:fill type="solid"/>
            </v:rect>
            <v:rect style="position:absolute;left:1835;top:1894;width:240;height:143" filled="false" stroked="true" strokeweight=".5pt" strokecolor="#292425">
              <v:stroke dashstyle="solid"/>
            </v:rect>
            <v:rect style="position:absolute;left:2194;top:1988;width:240;height:337" filled="true" fillcolor="#ec2131" stroked="false">
              <v:fill type="solid"/>
            </v:rect>
            <v:rect style="position:absolute;left:2194;top:1988;width:240;height:337" filled="false" stroked="true" strokeweight=".5pt" strokecolor="#292425">
              <v:stroke dashstyle="solid"/>
            </v:rect>
            <v:rect style="position:absolute;left:2194;top:2325;width:240;height:23" filled="true" fillcolor="#43ac4a" stroked="false">
              <v:fill type="solid"/>
            </v:rect>
            <v:rect style="position:absolute;left:2194;top:2325;width:240;height:23" filled="false" stroked="true" strokeweight=".5pt" strokecolor="#292425">
              <v:stroke dashstyle="solid"/>
            </v:rect>
            <v:rect style="position:absolute;left:2553;top:1462;width:227;height:864" filled="true" fillcolor="#ec2131" stroked="false">
              <v:fill type="solid"/>
            </v:rect>
            <v:rect style="position:absolute;left:2553;top:1462;width:227;height:864" filled="false" stroked="true" strokeweight=".5pt" strokecolor="#292425">
              <v:stroke dashstyle="solid"/>
            </v:rect>
            <v:rect style="position:absolute;left:2553;top:1270;width:227;height:192" filled="true" fillcolor="#0092c0" stroked="false">
              <v:fill type="solid"/>
            </v:rect>
            <v:rect style="position:absolute;left:2553;top:1270;width:227;height:192" filled="false" stroked="true" strokeweight=".5pt" strokecolor="#292425">
              <v:stroke dashstyle="solid"/>
            </v:rect>
            <v:rect style="position:absolute;left:2553;top:1150;width:227;height:120" filled="true" fillcolor="#43ac4a" stroked="false">
              <v:fill type="solid"/>
            </v:rect>
            <v:rect style="position:absolute;left:2553;top:1150;width:227;height:120" filled="false" stroked="true" strokeweight=".5pt" strokecolor="#292425">
              <v:stroke dashstyle="solid"/>
            </v:rect>
            <v:rect style="position:absolute;left:2899;top:2061;width:240;height:265" filled="true" fillcolor="#ec2131" stroked="false">
              <v:fill type="solid"/>
            </v:rect>
            <v:rect style="position:absolute;left:2899;top:2061;width:240;height:265" filled="false" stroked="true" strokeweight=".5pt" strokecolor="#292425">
              <v:stroke dashstyle="solid"/>
            </v:rect>
            <v:rect style="position:absolute;left:2899;top:2013;width:240;height:48" filled="true" fillcolor="#0092c0" stroked="false">
              <v:fill type="solid"/>
            </v:rect>
            <v:rect style="position:absolute;left:2899;top:2013;width:240;height:48" filled="false" stroked="true" strokeweight=".5pt" strokecolor="#292425">
              <v:stroke dashstyle="solid"/>
            </v:rect>
            <v:rect style="position:absolute;left:2899;top:1966;width:240;height:48" filled="true" fillcolor="#43ac4a" stroked="false">
              <v:fill type="solid"/>
            </v:rect>
            <v:rect style="position:absolute;left:2899;top:1966;width:240;height:48" filled="false" stroked="true" strokeweight=".5pt" strokecolor="#292425">
              <v:stroke dashstyle="solid"/>
            </v:rect>
            <v:rect style="position:absolute;left:3258;top:1821;width:240;height:505" filled="true" fillcolor="#ec2131" stroked="false">
              <v:fill type="solid"/>
            </v:rect>
            <v:rect style="position:absolute;left:3258;top:1821;width:240;height:505" filled="false" stroked="true" strokeweight=".5pt" strokecolor="#292425">
              <v:stroke dashstyle="solid"/>
            </v:rect>
            <v:rect style="position:absolute;left:3258;top:1774;width:240;height:48" filled="true" fillcolor="#0092c0" stroked="false">
              <v:fill type="solid"/>
            </v:rect>
            <v:rect style="position:absolute;left:3258;top:1774;width:240;height:48" filled="false" stroked="true" strokeweight=".5pt" strokecolor="#292425">
              <v:stroke dashstyle="solid"/>
            </v:rect>
            <v:rect style="position:absolute;left:3258;top:1534;width:240;height:240" filled="true" fillcolor="#43ac4a" stroked="false">
              <v:fill type="solid"/>
            </v:rect>
            <v:rect style="position:absolute;left:3258;top:1534;width:240;height:240" filled="false" stroked="true" strokeweight=".5pt" strokecolor="#292425">
              <v:stroke dashstyle="solid"/>
            </v:rect>
            <v:rect style="position:absolute;left:3617;top:1941;width:237;height:385" filled="true" fillcolor="#ec2131" stroked="false">
              <v:fill type="solid"/>
            </v:rect>
            <v:rect style="position:absolute;left:3617;top:1941;width:237;height:385" filled="false" stroked="true" strokeweight=".5pt" strokecolor="#292425">
              <v:stroke dashstyle="solid"/>
            </v:rect>
            <v:rect style="position:absolute;left:3617;top:1916;width:237;height:25" filled="true" fillcolor="#0092c0" stroked="false">
              <v:fill type="solid"/>
            </v:rect>
            <v:rect style="position:absolute;left:3617;top:1916;width:237;height:25" filled="false" stroked="true" strokeweight=".5pt" strokecolor="#292425">
              <v:stroke dashstyle="solid"/>
            </v:rect>
            <v:rect style="position:absolute;left:3617;top:1894;width:237;height:23" filled="true" fillcolor="#43ac4a" stroked="false">
              <v:fill type="solid"/>
            </v:rect>
            <v:rect style="position:absolute;left:3617;top:1894;width:237;height:23" filled="false" stroked="true" strokeweight=".5pt" strokecolor="#292425">
              <v:stroke dashstyle="solid"/>
            </v:rect>
            <v:shape style="position:absolute;left:1238;top:49;width:2497;height:1987" coordorigin="1239,50" coordsize="2497,1987" path="m1239,1486l1597,1773,1955,1294,2313,1103,2661,50,3019,2036,3377,1677,3735,1677e" filled="false" stroked="true" strokeweight="1.003000pt" strokecolor="#93479a">
              <v:path arrowok="t"/>
              <v:stroke dashstyle="solid"/>
            </v:shape>
            <v:line style="position:absolute" from="3927,2318" to="1054,2318" stroked="true" strokeweight=".5pt" strokecolor="#292425">
              <v:stroke dashstyle="solid"/>
            </v:line>
            <w10:wrap type="none"/>
          </v:group>
        </w:pict>
      </w:r>
      <w:r>
        <w:rPr/>
        <w:pict>
          <v:line style="position:absolute;mso-position-horizontal-relative:page;mso-position-vertical-relative:paragraph;z-index:15939584" from="201.962997pt,8.529959pt" to="208.455997pt,8.529959pt" stroked="true" strokeweight=".5pt" strokecolor="#292425">
            <v:stroke dashstyle="solid"/>
            <w10:wrap type="none"/>
          </v:line>
        </w:pict>
      </w:r>
      <w:r>
        <w:rPr>
          <w:color w:val="292425"/>
          <w:w w:val="120"/>
          <w:sz w:val="12"/>
        </w:rPr>
        <w:t>12</w:t>
      </w:r>
    </w:p>
    <w:p>
      <w:pPr>
        <w:pStyle w:val="BodyText"/>
        <w:rPr>
          <w:sz w:val="12"/>
        </w:rPr>
      </w:pPr>
    </w:p>
    <w:p>
      <w:pPr>
        <w:spacing w:before="83"/>
        <w:ind w:left="1190" w:right="0" w:firstLine="0"/>
        <w:jc w:val="left"/>
        <w:rPr>
          <w:sz w:val="12"/>
        </w:rPr>
      </w:pPr>
      <w:r>
        <w:rPr/>
        <w:pict>
          <v:line style="position:absolute;mso-position-horizontal-relative:page;mso-position-vertical-relative:paragraph;z-index:15939072" from="201.962997pt,8.479156pt" to="208.455997pt,8.479156pt" stroked="true" strokeweight=".5pt" strokecolor="#292425">
            <v:stroke dashstyle="solid"/>
            <w10:wrap type="none"/>
          </v:line>
        </w:pict>
      </w:r>
      <w:r>
        <w:rPr>
          <w:color w:val="292425"/>
          <w:w w:val="120"/>
          <w:sz w:val="12"/>
        </w:rPr>
        <w:t>10</w:t>
      </w:r>
    </w:p>
    <w:p>
      <w:pPr>
        <w:pStyle w:val="BodyText"/>
        <w:spacing w:before="6"/>
        <w:rPr>
          <w:sz w:val="25"/>
        </w:rPr>
      </w:pPr>
      <w:r>
        <w:rPr/>
        <w:br w:type="column"/>
      </w:r>
      <w:r>
        <w:rPr>
          <w:sz w:val="25"/>
        </w:rPr>
      </w:r>
    </w:p>
    <w:p>
      <w:pPr>
        <w:pStyle w:val="BodyText"/>
        <w:spacing w:line="292" w:lineRule="auto"/>
        <w:ind w:left="154" w:right="107"/>
      </w:pPr>
      <w:r>
        <w:rPr>
          <w:color w:val="292425"/>
          <w:w w:val="110"/>
        </w:rPr>
        <w:t>There </w:t>
      </w:r>
      <w:r>
        <w:rPr>
          <w:color w:val="292425"/>
          <w:spacing w:val="-3"/>
          <w:w w:val="110"/>
        </w:rPr>
        <w:t>may </w:t>
      </w:r>
      <w:r>
        <w:rPr>
          <w:color w:val="292425"/>
          <w:w w:val="110"/>
        </w:rPr>
        <w:t>be a number of factors limiting the recovery in companies’ </w:t>
      </w:r>
      <w:r>
        <w:rPr>
          <w:color w:val="292425"/>
          <w:spacing w:val="-3"/>
          <w:w w:val="110"/>
        </w:rPr>
        <w:t>investment </w:t>
      </w:r>
      <w:r>
        <w:rPr>
          <w:color w:val="292425"/>
          <w:w w:val="110"/>
        </w:rPr>
        <w:t>spending. Capital gearing remains high</w:t>
      </w:r>
      <w:r>
        <w:rPr>
          <w:color w:val="292425"/>
          <w:spacing w:val="-13"/>
          <w:w w:val="110"/>
        </w:rPr>
        <w:t> </w:t>
      </w:r>
      <w:r>
        <w:rPr>
          <w:color w:val="292425"/>
          <w:w w:val="110"/>
        </w:rPr>
        <w:t>(see</w:t>
      </w:r>
      <w:r>
        <w:rPr>
          <w:color w:val="292425"/>
          <w:spacing w:val="-12"/>
          <w:w w:val="110"/>
        </w:rPr>
        <w:t> </w:t>
      </w:r>
      <w:r>
        <w:rPr>
          <w:color w:val="292425"/>
          <w:w w:val="110"/>
        </w:rPr>
        <w:t>Section</w:t>
      </w:r>
      <w:r>
        <w:rPr>
          <w:color w:val="292425"/>
          <w:spacing w:val="-13"/>
          <w:w w:val="110"/>
        </w:rPr>
        <w:t> </w:t>
      </w:r>
      <w:r>
        <w:rPr>
          <w:color w:val="292425"/>
          <w:w w:val="110"/>
        </w:rPr>
        <w:t>1),</w:t>
      </w:r>
      <w:r>
        <w:rPr>
          <w:color w:val="292425"/>
          <w:spacing w:val="-12"/>
          <w:w w:val="110"/>
        </w:rPr>
        <w:t> </w:t>
      </w:r>
      <w:r>
        <w:rPr>
          <w:color w:val="292425"/>
          <w:w w:val="110"/>
        </w:rPr>
        <w:t>there</w:t>
      </w:r>
      <w:r>
        <w:rPr>
          <w:color w:val="292425"/>
          <w:spacing w:val="-13"/>
          <w:w w:val="110"/>
        </w:rPr>
        <w:t> </w:t>
      </w:r>
      <w:r>
        <w:rPr>
          <w:color w:val="292425"/>
          <w:w w:val="110"/>
        </w:rPr>
        <w:t>has</w:t>
      </w:r>
      <w:r>
        <w:rPr>
          <w:color w:val="292425"/>
          <w:spacing w:val="-12"/>
          <w:w w:val="110"/>
        </w:rPr>
        <w:t> </w:t>
      </w:r>
      <w:r>
        <w:rPr>
          <w:color w:val="292425"/>
          <w:w w:val="110"/>
        </w:rPr>
        <w:t>been</w:t>
      </w:r>
      <w:r>
        <w:rPr>
          <w:color w:val="292425"/>
          <w:spacing w:val="-13"/>
          <w:w w:val="110"/>
        </w:rPr>
        <w:t> </w:t>
      </w:r>
      <w:r>
        <w:rPr>
          <w:color w:val="292425"/>
          <w:w w:val="110"/>
        </w:rPr>
        <w:t>little</w:t>
      </w:r>
      <w:r>
        <w:rPr>
          <w:color w:val="292425"/>
          <w:spacing w:val="-12"/>
          <w:w w:val="110"/>
        </w:rPr>
        <w:t> </w:t>
      </w:r>
      <w:r>
        <w:rPr>
          <w:color w:val="292425"/>
          <w:w w:val="110"/>
        </w:rPr>
        <w:t>sign</w:t>
      </w:r>
      <w:r>
        <w:rPr>
          <w:color w:val="292425"/>
          <w:spacing w:val="-13"/>
          <w:w w:val="110"/>
        </w:rPr>
        <w:t> </w:t>
      </w:r>
      <w:r>
        <w:rPr>
          <w:color w:val="292425"/>
          <w:w w:val="110"/>
        </w:rPr>
        <w:t>of</w:t>
      </w:r>
      <w:r>
        <w:rPr>
          <w:color w:val="292425"/>
          <w:spacing w:val="-12"/>
          <w:w w:val="110"/>
        </w:rPr>
        <w:t> </w:t>
      </w:r>
      <w:r>
        <w:rPr>
          <w:color w:val="292425"/>
          <w:spacing w:val="-3"/>
          <w:w w:val="110"/>
        </w:rPr>
        <w:t>pressures</w:t>
      </w:r>
      <w:r>
        <w:rPr>
          <w:color w:val="292425"/>
          <w:spacing w:val="-13"/>
          <w:w w:val="110"/>
        </w:rPr>
        <w:t> </w:t>
      </w:r>
      <w:r>
        <w:rPr>
          <w:color w:val="292425"/>
          <w:w w:val="110"/>
        </w:rPr>
        <w:t>on physical capacity at this stage (see Section 3) and pension fund</w:t>
      </w:r>
      <w:r>
        <w:rPr>
          <w:color w:val="292425"/>
          <w:spacing w:val="-17"/>
          <w:w w:val="110"/>
        </w:rPr>
        <w:t> </w:t>
      </w:r>
      <w:r>
        <w:rPr>
          <w:color w:val="292425"/>
          <w:w w:val="110"/>
        </w:rPr>
        <w:t>deficits</w:t>
      </w:r>
      <w:r>
        <w:rPr>
          <w:color w:val="292425"/>
          <w:spacing w:val="-16"/>
          <w:w w:val="110"/>
        </w:rPr>
        <w:t> </w:t>
      </w:r>
      <w:r>
        <w:rPr>
          <w:color w:val="292425"/>
          <w:spacing w:val="-3"/>
          <w:w w:val="110"/>
        </w:rPr>
        <w:t>may</w:t>
      </w:r>
      <w:r>
        <w:rPr>
          <w:color w:val="292425"/>
          <w:spacing w:val="-16"/>
          <w:w w:val="110"/>
        </w:rPr>
        <w:t> </w:t>
      </w:r>
      <w:r>
        <w:rPr>
          <w:color w:val="292425"/>
          <w:w w:val="110"/>
        </w:rPr>
        <w:t>be</w:t>
      </w:r>
      <w:r>
        <w:rPr>
          <w:color w:val="292425"/>
          <w:spacing w:val="-16"/>
          <w:w w:val="110"/>
        </w:rPr>
        <w:t> </w:t>
      </w:r>
      <w:r>
        <w:rPr>
          <w:color w:val="292425"/>
          <w:w w:val="110"/>
        </w:rPr>
        <w:t>diverting</w:t>
      </w:r>
      <w:r>
        <w:rPr>
          <w:color w:val="292425"/>
          <w:spacing w:val="-16"/>
          <w:w w:val="110"/>
        </w:rPr>
        <w:t> </w:t>
      </w:r>
      <w:r>
        <w:rPr>
          <w:color w:val="292425"/>
          <w:w w:val="110"/>
        </w:rPr>
        <w:t>cash</w:t>
      </w:r>
      <w:r>
        <w:rPr>
          <w:color w:val="292425"/>
          <w:spacing w:val="-16"/>
          <w:w w:val="110"/>
        </w:rPr>
        <w:t> </w:t>
      </w:r>
      <w:r>
        <w:rPr>
          <w:color w:val="292425"/>
          <w:spacing w:val="-4"/>
          <w:w w:val="110"/>
        </w:rPr>
        <w:t>away</w:t>
      </w:r>
      <w:r>
        <w:rPr>
          <w:color w:val="292425"/>
          <w:spacing w:val="-16"/>
          <w:w w:val="110"/>
        </w:rPr>
        <w:t> </w:t>
      </w:r>
      <w:r>
        <w:rPr>
          <w:color w:val="292425"/>
          <w:w w:val="110"/>
        </w:rPr>
        <w:t>from</w:t>
      </w:r>
      <w:r>
        <w:rPr>
          <w:color w:val="292425"/>
          <w:spacing w:val="-16"/>
          <w:w w:val="110"/>
        </w:rPr>
        <w:t> </w:t>
      </w:r>
      <w:r>
        <w:rPr>
          <w:color w:val="292425"/>
          <w:w w:val="110"/>
        </w:rPr>
        <w:t>other</w:t>
      </w:r>
      <w:r>
        <w:rPr>
          <w:color w:val="292425"/>
          <w:spacing w:val="-16"/>
          <w:w w:val="110"/>
        </w:rPr>
        <w:t> </w:t>
      </w:r>
      <w:r>
        <w:rPr>
          <w:color w:val="292425"/>
          <w:w w:val="110"/>
        </w:rPr>
        <w:t>uses.</w:t>
      </w:r>
    </w:p>
    <w:p>
      <w:pPr>
        <w:spacing w:after="0" w:line="292" w:lineRule="auto"/>
        <w:sectPr>
          <w:type w:val="continuous"/>
          <w:pgSz w:w="11900" w:h="16840"/>
          <w:pgMar w:top="1220" w:bottom="280" w:left="640" w:right="640"/>
          <w:cols w:num="3" w:equalWidth="0">
            <w:col w:w="1879" w:space="569"/>
            <w:col w:w="1376" w:space="1101"/>
            <w:col w:w="5695"/>
          </w:cols>
        </w:sectPr>
      </w:pPr>
    </w:p>
    <w:p>
      <w:pPr>
        <w:pStyle w:val="BodyText"/>
        <w:spacing w:before="2"/>
        <w:rPr>
          <w:sz w:val="12"/>
        </w:rPr>
      </w:pPr>
    </w:p>
    <w:p>
      <w:pPr>
        <w:spacing w:after="0"/>
        <w:rPr>
          <w:sz w:val="12"/>
        </w:rPr>
        <w:sectPr>
          <w:type w:val="continuous"/>
          <w:pgSz w:w="11900" w:h="16840"/>
          <w:pgMar w:top="1220" w:bottom="280" w:left="640" w:right="640"/>
        </w:sectPr>
      </w:pPr>
    </w:p>
    <w:p>
      <w:pPr>
        <w:spacing w:before="82"/>
        <w:ind w:left="3710" w:right="0" w:firstLine="0"/>
        <w:jc w:val="left"/>
        <w:rPr>
          <w:sz w:val="12"/>
        </w:rPr>
      </w:pPr>
      <w:r>
        <w:rPr/>
        <w:pict>
          <v:line style="position:absolute;mso-position-horizontal-relative:page;mso-position-vertical-relative:paragraph;z-index:15938560" from="201.962997pt,8.42895pt" to="208.455997pt,8.42895pt" stroked="true" strokeweight=".5pt" strokecolor="#292425">
            <v:stroke dashstyle="solid"/>
            <w10:wrap type="none"/>
          </v:line>
        </w:pict>
      </w:r>
      <w:r>
        <w:rPr/>
        <w:pict>
          <v:line style="position:absolute;mso-position-horizontal-relative:page;mso-position-vertical-relative:paragraph;z-index:15943168" from="40.25pt,7.55295pt" to="46.729pt,7.55295pt" stroked="true" strokeweight=".5pt" strokecolor="#292425">
            <v:stroke dashstyle="solid"/>
            <w10:wrap type="none"/>
          </v:line>
        </w:pict>
      </w:r>
      <w:r>
        <w:rPr>
          <w:color w:val="292425"/>
          <w:w w:val="121"/>
          <w:sz w:val="12"/>
        </w:rPr>
        <w:t>8</w:t>
      </w:r>
    </w:p>
    <w:p>
      <w:pPr>
        <w:pStyle w:val="BodyText"/>
        <w:rPr>
          <w:sz w:val="12"/>
        </w:rPr>
      </w:pPr>
    </w:p>
    <w:p>
      <w:pPr>
        <w:spacing w:before="83"/>
        <w:ind w:left="3710" w:right="0" w:firstLine="0"/>
        <w:jc w:val="left"/>
        <w:rPr>
          <w:sz w:val="12"/>
        </w:rPr>
      </w:pPr>
      <w:r>
        <w:rPr/>
        <w:pict>
          <v:line style="position:absolute;mso-position-horizontal-relative:page;mso-position-vertical-relative:paragraph;z-index:15938048" from="201.962997pt,8.480759pt" to="208.455997pt,8.480759pt" stroked="true" strokeweight=".5pt" strokecolor="#292425">
            <v:stroke dashstyle="solid"/>
            <w10:wrap type="none"/>
          </v:line>
        </w:pict>
      </w:r>
      <w:r>
        <w:rPr/>
        <w:pict>
          <v:line style="position:absolute;mso-position-horizontal-relative:page;mso-position-vertical-relative:paragraph;z-index:15942656" from="40.25pt,7.603759pt" to="46.729pt,7.603759pt" stroked="true" strokeweight=".5pt" strokecolor="#292425">
            <v:stroke dashstyle="solid"/>
            <w10:wrap type="none"/>
          </v:line>
        </w:pict>
      </w:r>
      <w:r>
        <w:rPr>
          <w:color w:val="292425"/>
          <w:w w:val="121"/>
          <w:sz w:val="12"/>
        </w:rPr>
        <w:t>6</w:t>
      </w:r>
    </w:p>
    <w:p>
      <w:pPr>
        <w:pStyle w:val="BodyText"/>
        <w:rPr>
          <w:sz w:val="12"/>
        </w:rPr>
      </w:pPr>
    </w:p>
    <w:p>
      <w:pPr>
        <w:spacing w:before="81"/>
        <w:ind w:left="3710" w:right="0" w:firstLine="0"/>
        <w:jc w:val="left"/>
        <w:rPr>
          <w:sz w:val="12"/>
        </w:rPr>
      </w:pPr>
      <w:r>
        <w:rPr/>
        <w:pict>
          <v:line style="position:absolute;mso-position-horizontal-relative:page;mso-position-vertical-relative:paragraph;z-index:15937536" from="201.962997pt,8.498769pt" to="208.455997pt,8.498769pt" stroked="true" strokeweight=".5pt" strokecolor="#292425">
            <v:stroke dashstyle="solid"/>
            <w10:wrap type="none"/>
          </v:line>
        </w:pict>
      </w:r>
      <w:r>
        <w:rPr/>
        <w:pict>
          <v:line style="position:absolute;mso-position-horizontal-relative:page;mso-position-vertical-relative:paragraph;z-index:15942144" from="40.25pt,7.622769pt" to="46.729pt,7.622769pt" stroked="true" strokeweight=".5pt" strokecolor="#292425">
            <v:stroke dashstyle="solid"/>
            <w10:wrap type="none"/>
          </v:line>
        </w:pict>
      </w:r>
      <w:r>
        <w:rPr>
          <w:color w:val="292425"/>
          <w:w w:val="121"/>
          <w:sz w:val="12"/>
        </w:rPr>
        <w:t>4</w:t>
      </w:r>
    </w:p>
    <w:p>
      <w:pPr>
        <w:pStyle w:val="BodyText"/>
        <w:rPr>
          <w:sz w:val="12"/>
        </w:rPr>
      </w:pPr>
    </w:p>
    <w:p>
      <w:pPr>
        <w:spacing w:before="83"/>
        <w:ind w:left="3710" w:right="0" w:firstLine="0"/>
        <w:jc w:val="left"/>
        <w:rPr>
          <w:sz w:val="12"/>
        </w:rPr>
      </w:pPr>
      <w:r>
        <w:rPr/>
        <w:pict>
          <v:line style="position:absolute;mso-position-horizontal-relative:page;mso-position-vertical-relative:paragraph;z-index:15937024" from="201.962997pt,8.599563pt" to="208.455997pt,8.599563pt" stroked="true" strokeweight=".5pt" strokecolor="#292425">
            <v:stroke dashstyle="solid"/>
            <w10:wrap type="none"/>
          </v:line>
        </w:pict>
      </w:r>
      <w:r>
        <w:rPr/>
        <w:pict>
          <v:line style="position:absolute;mso-position-horizontal-relative:page;mso-position-vertical-relative:paragraph;z-index:15941632" from="40.25pt,7.723562pt" to="46.729pt,7.723562pt" stroked="true" strokeweight=".5pt" strokecolor="#292425">
            <v:stroke dashstyle="solid"/>
            <w10:wrap type="none"/>
          </v:line>
        </w:pict>
      </w:r>
      <w:r>
        <w:rPr>
          <w:color w:val="292425"/>
          <w:w w:val="121"/>
          <w:sz w:val="12"/>
        </w:rPr>
        <w:t>2</w:t>
      </w:r>
    </w:p>
    <w:p>
      <w:pPr>
        <w:spacing w:before="23"/>
        <w:ind w:left="3515" w:right="0" w:firstLine="0"/>
        <w:jc w:val="left"/>
        <w:rPr>
          <w:sz w:val="16"/>
        </w:rPr>
      </w:pPr>
      <w:r>
        <w:rPr>
          <w:color w:val="292425"/>
          <w:w w:val="107"/>
          <w:sz w:val="16"/>
        </w:rPr>
        <w:t>+</w:t>
      </w:r>
    </w:p>
    <w:p>
      <w:pPr>
        <w:spacing w:line="125" w:lineRule="exact" w:before="15"/>
        <w:ind w:left="3710" w:right="0" w:firstLine="0"/>
        <w:jc w:val="left"/>
        <w:rPr>
          <w:sz w:val="12"/>
        </w:rPr>
      </w:pPr>
      <w:r>
        <w:rPr/>
        <w:pict>
          <v:line style="position:absolute;mso-position-horizontal-relative:page;mso-position-vertical-relative:paragraph;z-index:15936512" from="201.962997pt,5.198761pt" to="208.455997pt,5.198761pt" stroked="true" strokeweight=".5pt" strokecolor="#292425">
            <v:stroke dashstyle="solid"/>
            <w10:wrap type="none"/>
          </v:line>
        </w:pict>
      </w:r>
      <w:r>
        <w:rPr/>
        <w:pict>
          <v:line style="position:absolute;mso-position-horizontal-relative:page;mso-position-vertical-relative:paragraph;z-index:15941120" from="40.25pt,4.322761pt" to="46.729pt,4.322761pt" stroked="true" strokeweight=".5pt" strokecolor="#292425">
            <v:stroke dashstyle="solid"/>
            <w10:wrap type="none"/>
          </v:line>
        </w:pict>
      </w:r>
      <w:r>
        <w:rPr>
          <w:color w:val="292425"/>
          <w:w w:val="121"/>
          <w:sz w:val="12"/>
        </w:rPr>
        <w:t>0</w:t>
      </w:r>
    </w:p>
    <w:p>
      <w:pPr>
        <w:spacing w:line="171" w:lineRule="exact" w:before="0"/>
        <w:ind w:left="3515" w:right="0" w:firstLine="0"/>
        <w:jc w:val="left"/>
        <w:rPr>
          <w:sz w:val="16"/>
        </w:rPr>
      </w:pPr>
      <w:r>
        <w:rPr>
          <w:color w:val="292425"/>
          <w:w w:val="86"/>
          <w:sz w:val="16"/>
        </w:rPr>
        <w:t>_</w:t>
      </w:r>
    </w:p>
    <w:p>
      <w:pPr>
        <w:spacing w:before="62"/>
        <w:ind w:left="3710" w:right="0" w:firstLine="0"/>
        <w:jc w:val="left"/>
        <w:rPr>
          <w:sz w:val="12"/>
        </w:rPr>
      </w:pPr>
      <w:r>
        <w:rPr/>
        <w:pict>
          <v:shape style="position:absolute;margin-left:52.967999pt;margin-top:5.481562pt;width:142.85pt;height:4.1pt;mso-position-horizontal-relative:page;mso-position-vertical-relative:paragraph;z-index:15940608" coordorigin="1059,110" coordsize="2857,82" path="m1059,191l3915,191m1061,179l1061,110m1420,179l1420,110m1776,179l1776,110m2135,179l2135,110m2495,179l2495,110m2841,179l2841,110m3200,179l3200,110m3559,179l3559,110m3916,179l3916,110e" filled="false" stroked="true" strokeweight=".5pt" strokecolor="#292425">
            <v:path arrowok="t"/>
            <v:stroke dashstyle="solid"/>
            <w10:wrap type="none"/>
          </v:shape>
        </w:pict>
      </w:r>
      <w:r>
        <w:rPr/>
        <w:pict>
          <v:line style="position:absolute;mso-position-horizontal-relative:page;mso-position-vertical-relative:paragraph;z-index:15943680" from="40.369999pt,8.987561pt" to="46.728999pt,8.987561pt" stroked="true" strokeweight=".5pt" strokecolor="#292425">
            <v:stroke dashstyle="solid"/>
            <w10:wrap type="none"/>
          </v:line>
        </w:pict>
      </w:r>
      <w:r>
        <w:rPr/>
        <w:pict>
          <v:line style="position:absolute;mso-position-horizontal-relative:page;mso-position-vertical-relative:paragraph;z-index:15944192" from="201.962997pt,8.852561pt" to="208.455997pt,8.852561pt" stroked="true" strokeweight=".5pt" strokecolor="#292425">
            <v:stroke dashstyle="solid"/>
            <w10:wrap type="none"/>
          </v:line>
        </w:pict>
      </w:r>
      <w:r>
        <w:rPr>
          <w:color w:val="292425"/>
          <w:w w:val="121"/>
          <w:sz w:val="12"/>
        </w:rPr>
        <w:t>2</w:t>
      </w:r>
    </w:p>
    <w:p>
      <w:pPr>
        <w:tabs>
          <w:tab w:pos="1235" w:val="left" w:leader="none"/>
          <w:tab w:pos="1594" w:val="left" w:leader="none"/>
          <w:tab w:pos="1950" w:val="left" w:leader="none"/>
          <w:tab w:pos="2300" w:val="left" w:leader="none"/>
        </w:tabs>
        <w:spacing w:before="58"/>
        <w:ind w:left="433" w:right="0" w:firstLine="0"/>
        <w:jc w:val="left"/>
        <w:rPr>
          <w:sz w:val="12"/>
        </w:rPr>
      </w:pPr>
      <w:r>
        <w:rPr>
          <w:color w:val="292425"/>
          <w:w w:val="120"/>
          <w:sz w:val="12"/>
        </w:rPr>
        <w:t>1994   </w:t>
      </w:r>
      <w:r>
        <w:rPr>
          <w:color w:val="292425"/>
          <w:spacing w:val="21"/>
          <w:w w:val="120"/>
          <w:sz w:val="12"/>
        </w:rPr>
        <w:t> </w:t>
      </w:r>
      <w:r>
        <w:rPr>
          <w:color w:val="292425"/>
          <w:w w:val="120"/>
          <w:sz w:val="12"/>
        </w:rPr>
        <w:t>95</w:t>
        <w:tab/>
        <w:t>96</w:t>
        <w:tab/>
        <w:t>97</w:t>
        <w:tab/>
        <w:t>98</w:t>
        <w:tab/>
        <w:t>99 2000</w:t>
      </w:r>
      <w:r>
        <w:rPr>
          <w:color w:val="292425"/>
          <w:spacing w:val="34"/>
          <w:w w:val="120"/>
          <w:sz w:val="12"/>
        </w:rPr>
        <w:t> </w:t>
      </w:r>
      <w:r>
        <w:rPr>
          <w:color w:val="292425"/>
          <w:w w:val="120"/>
          <w:sz w:val="12"/>
        </w:rPr>
        <w:t>01</w:t>
      </w:r>
    </w:p>
    <w:p>
      <w:pPr>
        <w:pStyle w:val="BodyText"/>
        <w:spacing w:before="8"/>
        <w:rPr>
          <w:sz w:val="16"/>
        </w:rPr>
      </w:pPr>
    </w:p>
    <w:p>
      <w:pPr>
        <w:spacing w:before="0"/>
        <w:ind w:left="179" w:right="0" w:firstLine="0"/>
        <w:jc w:val="left"/>
        <w:rPr>
          <w:sz w:val="12"/>
        </w:rPr>
      </w:pPr>
      <w:r>
        <w:rPr>
          <w:color w:val="292425"/>
          <w:w w:val="105"/>
          <w:sz w:val="12"/>
        </w:rPr>
        <w:t>Sources: Bank of England and ONS.</w:t>
      </w:r>
    </w:p>
    <w:p>
      <w:pPr>
        <w:pStyle w:val="BodyText"/>
        <w:spacing w:before="1"/>
        <w:rPr>
          <w:sz w:val="10"/>
        </w:rPr>
      </w:pPr>
    </w:p>
    <w:p>
      <w:pPr>
        <w:spacing w:line="208" w:lineRule="auto" w:before="1"/>
        <w:ind w:left="419" w:right="7" w:hanging="240"/>
        <w:jc w:val="left"/>
        <w:rPr>
          <w:sz w:val="12"/>
        </w:rPr>
      </w:pPr>
      <w:r>
        <w:rPr>
          <w:color w:val="292425"/>
          <w:w w:val="105"/>
          <w:sz w:val="12"/>
        </w:rPr>
        <w:t>(a) ICT investment values data are deflated using producer price indices, except for software. As there is no producer price index for software, the deflator for non-transport machinery and equipment is used as a proxy.</w:t>
      </w:r>
    </w:p>
    <w:p>
      <w:pPr>
        <w:pStyle w:val="BodyText"/>
        <w:spacing w:line="292" w:lineRule="auto" w:before="65"/>
        <w:ind w:left="179" w:right="10"/>
      </w:pPr>
      <w:r>
        <w:rPr/>
        <w:br w:type="column"/>
      </w:r>
      <w:r>
        <w:rPr>
          <w:color w:val="292425"/>
          <w:w w:val="110"/>
        </w:rPr>
        <w:t>But</w:t>
      </w:r>
      <w:r>
        <w:rPr>
          <w:color w:val="292425"/>
          <w:spacing w:val="-29"/>
          <w:w w:val="110"/>
        </w:rPr>
        <w:t> </w:t>
      </w:r>
      <w:r>
        <w:rPr>
          <w:color w:val="292425"/>
          <w:w w:val="110"/>
        </w:rPr>
        <w:t>forward-looking</w:t>
      </w:r>
      <w:r>
        <w:rPr>
          <w:color w:val="292425"/>
          <w:spacing w:val="-28"/>
          <w:w w:val="110"/>
        </w:rPr>
        <w:t> </w:t>
      </w:r>
      <w:r>
        <w:rPr>
          <w:color w:val="292425"/>
          <w:w w:val="110"/>
        </w:rPr>
        <w:t>indicators</w:t>
      </w:r>
      <w:r>
        <w:rPr>
          <w:color w:val="292425"/>
          <w:spacing w:val="-28"/>
          <w:w w:val="110"/>
        </w:rPr>
        <w:t> </w:t>
      </w:r>
      <w:r>
        <w:rPr>
          <w:color w:val="292425"/>
          <w:spacing w:val="-3"/>
          <w:w w:val="110"/>
        </w:rPr>
        <w:t>have</w:t>
      </w:r>
      <w:r>
        <w:rPr>
          <w:color w:val="292425"/>
          <w:spacing w:val="-28"/>
          <w:w w:val="110"/>
        </w:rPr>
        <w:t> </w:t>
      </w:r>
      <w:r>
        <w:rPr>
          <w:color w:val="292425"/>
          <w:spacing w:val="-3"/>
          <w:w w:val="110"/>
        </w:rPr>
        <w:t>improved.</w:t>
      </w:r>
      <w:r>
        <w:rPr>
          <w:color w:val="292425"/>
          <w:spacing w:val="-1"/>
          <w:w w:val="110"/>
        </w:rPr>
        <w:t> </w:t>
      </w:r>
      <w:r>
        <w:rPr>
          <w:color w:val="292425"/>
          <w:w w:val="110"/>
        </w:rPr>
        <w:t>The</w:t>
      </w:r>
      <w:r>
        <w:rPr>
          <w:color w:val="292425"/>
          <w:spacing w:val="-28"/>
          <w:w w:val="110"/>
        </w:rPr>
        <w:t> </w:t>
      </w:r>
      <w:r>
        <w:rPr>
          <w:color w:val="292425"/>
          <w:w w:val="110"/>
        </w:rPr>
        <w:t>BCC</w:t>
      </w:r>
      <w:r>
        <w:rPr>
          <w:color w:val="292425"/>
          <w:spacing w:val="-28"/>
          <w:w w:val="110"/>
        </w:rPr>
        <w:t> </w:t>
      </w:r>
      <w:r>
        <w:rPr>
          <w:color w:val="292425"/>
          <w:w w:val="110"/>
        </w:rPr>
        <w:t>and CBI</w:t>
      </w:r>
      <w:r>
        <w:rPr>
          <w:color w:val="292425"/>
          <w:spacing w:val="-20"/>
          <w:w w:val="110"/>
        </w:rPr>
        <w:t> </w:t>
      </w:r>
      <w:r>
        <w:rPr>
          <w:color w:val="292425"/>
          <w:spacing w:val="-3"/>
          <w:w w:val="110"/>
        </w:rPr>
        <w:t>surveys</w:t>
      </w:r>
      <w:r>
        <w:rPr>
          <w:color w:val="292425"/>
          <w:spacing w:val="-19"/>
          <w:w w:val="110"/>
        </w:rPr>
        <w:t> </w:t>
      </w:r>
      <w:r>
        <w:rPr>
          <w:color w:val="292425"/>
          <w:w w:val="110"/>
        </w:rPr>
        <w:t>show</w:t>
      </w:r>
      <w:r>
        <w:rPr>
          <w:color w:val="292425"/>
          <w:spacing w:val="-20"/>
          <w:w w:val="110"/>
        </w:rPr>
        <w:t> </w:t>
      </w:r>
      <w:r>
        <w:rPr>
          <w:color w:val="292425"/>
          <w:w w:val="110"/>
        </w:rPr>
        <w:t>that</w:t>
      </w:r>
      <w:r>
        <w:rPr>
          <w:color w:val="292425"/>
          <w:spacing w:val="-19"/>
          <w:w w:val="110"/>
        </w:rPr>
        <w:t> </w:t>
      </w:r>
      <w:r>
        <w:rPr>
          <w:color w:val="292425"/>
          <w:spacing w:val="-3"/>
          <w:w w:val="110"/>
        </w:rPr>
        <w:t>investment</w:t>
      </w:r>
      <w:r>
        <w:rPr>
          <w:color w:val="292425"/>
          <w:spacing w:val="-20"/>
          <w:w w:val="110"/>
        </w:rPr>
        <w:t> </w:t>
      </w:r>
      <w:r>
        <w:rPr>
          <w:color w:val="292425"/>
          <w:w w:val="110"/>
        </w:rPr>
        <w:t>intentions</w:t>
      </w:r>
      <w:r>
        <w:rPr>
          <w:color w:val="292425"/>
          <w:spacing w:val="-19"/>
          <w:w w:val="110"/>
        </w:rPr>
        <w:t> </w:t>
      </w:r>
      <w:r>
        <w:rPr>
          <w:color w:val="292425"/>
          <w:w w:val="110"/>
        </w:rPr>
        <w:t>picked</w:t>
      </w:r>
      <w:r>
        <w:rPr>
          <w:color w:val="292425"/>
          <w:spacing w:val="-20"/>
          <w:w w:val="110"/>
        </w:rPr>
        <w:t> </w:t>
      </w:r>
      <w:r>
        <w:rPr>
          <w:color w:val="292425"/>
          <w:w w:val="110"/>
        </w:rPr>
        <w:t>up</w:t>
      </w:r>
      <w:r>
        <w:rPr>
          <w:color w:val="292425"/>
          <w:spacing w:val="-19"/>
          <w:w w:val="110"/>
        </w:rPr>
        <w:t> </w:t>
      </w:r>
      <w:r>
        <w:rPr>
          <w:color w:val="292425"/>
          <w:w w:val="110"/>
        </w:rPr>
        <w:t>in</w:t>
      </w:r>
      <w:r>
        <w:rPr>
          <w:color w:val="292425"/>
          <w:spacing w:val="-20"/>
          <w:w w:val="110"/>
        </w:rPr>
        <w:t> </w:t>
      </w:r>
      <w:r>
        <w:rPr>
          <w:color w:val="292425"/>
          <w:w w:val="110"/>
        </w:rPr>
        <w:t>Q3. And reports from the </w:t>
      </w:r>
      <w:r>
        <w:rPr>
          <w:color w:val="292425"/>
          <w:spacing w:val="-3"/>
          <w:w w:val="110"/>
        </w:rPr>
        <w:t>Bank’s </w:t>
      </w:r>
      <w:r>
        <w:rPr>
          <w:color w:val="292425"/>
          <w:w w:val="110"/>
        </w:rPr>
        <w:t>regional Agents have also suggested</w:t>
      </w:r>
      <w:r>
        <w:rPr>
          <w:color w:val="292425"/>
          <w:spacing w:val="-26"/>
          <w:w w:val="110"/>
        </w:rPr>
        <w:t> </w:t>
      </w:r>
      <w:r>
        <w:rPr>
          <w:color w:val="292425"/>
          <w:w w:val="110"/>
        </w:rPr>
        <w:t>an</w:t>
      </w:r>
      <w:r>
        <w:rPr>
          <w:color w:val="292425"/>
          <w:spacing w:val="-26"/>
          <w:w w:val="110"/>
        </w:rPr>
        <w:t> </w:t>
      </w:r>
      <w:r>
        <w:rPr>
          <w:color w:val="292425"/>
          <w:w w:val="110"/>
        </w:rPr>
        <w:t>improving</w:t>
      </w:r>
      <w:r>
        <w:rPr>
          <w:color w:val="292425"/>
          <w:spacing w:val="-26"/>
          <w:w w:val="110"/>
        </w:rPr>
        <w:t> </w:t>
      </w:r>
      <w:r>
        <w:rPr>
          <w:color w:val="292425"/>
          <w:w w:val="110"/>
        </w:rPr>
        <w:t>outlook</w:t>
      </w:r>
      <w:r>
        <w:rPr>
          <w:color w:val="292425"/>
          <w:spacing w:val="-26"/>
          <w:w w:val="110"/>
        </w:rPr>
        <w:t> </w:t>
      </w:r>
      <w:r>
        <w:rPr>
          <w:color w:val="292425"/>
          <w:w w:val="110"/>
        </w:rPr>
        <w:t>for</w:t>
      </w:r>
      <w:r>
        <w:rPr>
          <w:color w:val="292425"/>
          <w:spacing w:val="-26"/>
          <w:w w:val="110"/>
        </w:rPr>
        <w:t> </w:t>
      </w:r>
      <w:r>
        <w:rPr>
          <w:color w:val="292425"/>
          <w:w w:val="110"/>
        </w:rPr>
        <w:t>investment.</w:t>
      </w:r>
      <w:r>
        <w:rPr>
          <w:color w:val="292425"/>
          <w:spacing w:val="3"/>
          <w:w w:val="110"/>
        </w:rPr>
        <w:t> </w:t>
      </w:r>
      <w:r>
        <w:rPr>
          <w:color w:val="292425"/>
          <w:w w:val="110"/>
        </w:rPr>
        <w:t>Information, communications and technology (ICT) </w:t>
      </w:r>
      <w:r>
        <w:rPr>
          <w:color w:val="292425"/>
          <w:spacing w:val="-3"/>
          <w:w w:val="110"/>
        </w:rPr>
        <w:t>played </w:t>
      </w:r>
      <w:r>
        <w:rPr>
          <w:color w:val="292425"/>
          <w:w w:val="110"/>
        </w:rPr>
        <w:t>an important role in the strong </w:t>
      </w:r>
      <w:r>
        <w:rPr>
          <w:color w:val="292425"/>
          <w:spacing w:val="-3"/>
          <w:w w:val="110"/>
        </w:rPr>
        <w:t>investment </w:t>
      </w:r>
      <w:r>
        <w:rPr>
          <w:color w:val="292425"/>
          <w:spacing w:val="-2"/>
          <w:w w:val="110"/>
        </w:rPr>
        <w:t>growth </w:t>
      </w:r>
      <w:r>
        <w:rPr>
          <w:color w:val="292425"/>
          <w:w w:val="110"/>
        </w:rPr>
        <w:t>of the </w:t>
      </w:r>
      <w:r>
        <w:rPr>
          <w:color w:val="292425"/>
          <w:spacing w:val="-3"/>
          <w:w w:val="110"/>
        </w:rPr>
        <w:t>late </w:t>
      </w:r>
      <w:r>
        <w:rPr>
          <w:color w:val="292425"/>
          <w:spacing w:val="-12"/>
          <w:w w:val="110"/>
        </w:rPr>
        <w:t>1990s </w:t>
      </w:r>
      <w:r>
        <w:rPr>
          <w:color w:val="292425"/>
          <w:w w:val="110"/>
        </w:rPr>
        <w:t>and the subsequent</w:t>
      </w:r>
      <w:r>
        <w:rPr>
          <w:color w:val="292425"/>
          <w:spacing w:val="-17"/>
          <w:w w:val="110"/>
        </w:rPr>
        <w:t> </w:t>
      </w:r>
      <w:r>
        <w:rPr>
          <w:color w:val="292425"/>
          <w:w w:val="110"/>
        </w:rPr>
        <w:t>downturn,</w:t>
      </w:r>
      <w:r>
        <w:rPr>
          <w:color w:val="292425"/>
          <w:spacing w:val="-16"/>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United</w:t>
      </w:r>
      <w:r>
        <w:rPr>
          <w:color w:val="292425"/>
          <w:spacing w:val="-16"/>
          <w:w w:val="110"/>
        </w:rPr>
        <w:t> </w:t>
      </w:r>
      <w:r>
        <w:rPr>
          <w:color w:val="292425"/>
          <w:w w:val="110"/>
        </w:rPr>
        <w:t>Kingdom</w:t>
      </w:r>
      <w:r>
        <w:rPr>
          <w:color w:val="292425"/>
          <w:spacing w:val="-16"/>
          <w:w w:val="110"/>
        </w:rPr>
        <w:t> </w:t>
      </w:r>
      <w:r>
        <w:rPr>
          <w:color w:val="292425"/>
          <w:w w:val="110"/>
        </w:rPr>
        <w:t>(see</w:t>
      </w:r>
      <w:r>
        <w:rPr>
          <w:color w:val="292425"/>
          <w:spacing w:val="-16"/>
          <w:w w:val="110"/>
        </w:rPr>
        <w:t> </w:t>
      </w:r>
      <w:r>
        <w:rPr>
          <w:color w:val="292425"/>
          <w:w w:val="110"/>
        </w:rPr>
        <w:t>Chart</w:t>
      </w:r>
      <w:r>
        <w:rPr>
          <w:color w:val="292425"/>
          <w:spacing w:val="-16"/>
          <w:w w:val="110"/>
        </w:rPr>
        <w:t> </w:t>
      </w:r>
      <w:r>
        <w:rPr>
          <w:color w:val="292425"/>
          <w:w w:val="110"/>
        </w:rPr>
        <w:t>2.6) and in other countries (see Section 2.2 below). It is possible that</w:t>
      </w:r>
      <w:r>
        <w:rPr>
          <w:color w:val="292425"/>
          <w:spacing w:val="-18"/>
          <w:w w:val="110"/>
        </w:rPr>
        <w:t> </w:t>
      </w:r>
      <w:r>
        <w:rPr>
          <w:color w:val="292425"/>
          <w:w w:val="110"/>
        </w:rPr>
        <w:t>it</w:t>
      </w:r>
      <w:r>
        <w:rPr>
          <w:color w:val="292425"/>
          <w:spacing w:val="-18"/>
          <w:w w:val="110"/>
        </w:rPr>
        <w:t> </w:t>
      </w:r>
      <w:r>
        <w:rPr>
          <w:color w:val="292425"/>
          <w:w w:val="110"/>
        </w:rPr>
        <w:t>will</w:t>
      </w:r>
      <w:r>
        <w:rPr>
          <w:color w:val="292425"/>
          <w:spacing w:val="-18"/>
          <w:w w:val="110"/>
        </w:rPr>
        <w:t> </w:t>
      </w:r>
      <w:r>
        <w:rPr>
          <w:color w:val="292425"/>
          <w:w w:val="110"/>
        </w:rPr>
        <w:t>also</w:t>
      </w:r>
      <w:r>
        <w:rPr>
          <w:color w:val="292425"/>
          <w:spacing w:val="-17"/>
          <w:w w:val="110"/>
        </w:rPr>
        <w:t> </w:t>
      </w:r>
      <w:r>
        <w:rPr>
          <w:color w:val="292425"/>
          <w:w w:val="110"/>
        </w:rPr>
        <w:t>feature</w:t>
      </w:r>
      <w:r>
        <w:rPr>
          <w:color w:val="292425"/>
          <w:spacing w:val="-18"/>
          <w:w w:val="110"/>
        </w:rPr>
        <w:t> </w:t>
      </w:r>
      <w:r>
        <w:rPr>
          <w:color w:val="292425"/>
          <w:w w:val="110"/>
        </w:rPr>
        <w:t>heavily</w:t>
      </w:r>
      <w:r>
        <w:rPr>
          <w:color w:val="292425"/>
          <w:spacing w:val="-18"/>
          <w:w w:val="110"/>
        </w:rPr>
        <w:t> </w:t>
      </w:r>
      <w:r>
        <w:rPr>
          <w:color w:val="292425"/>
          <w:w w:val="110"/>
        </w:rPr>
        <w:t>in</w:t>
      </w:r>
      <w:r>
        <w:rPr>
          <w:color w:val="292425"/>
          <w:spacing w:val="-18"/>
          <w:w w:val="110"/>
        </w:rPr>
        <w:t> </w:t>
      </w:r>
      <w:r>
        <w:rPr>
          <w:color w:val="292425"/>
          <w:spacing w:val="-3"/>
          <w:w w:val="110"/>
        </w:rPr>
        <w:t>any</w:t>
      </w:r>
      <w:r>
        <w:rPr>
          <w:color w:val="292425"/>
          <w:spacing w:val="-18"/>
          <w:w w:val="110"/>
        </w:rPr>
        <w:t> </w:t>
      </w:r>
      <w:r>
        <w:rPr>
          <w:color w:val="292425"/>
          <w:w w:val="110"/>
        </w:rPr>
        <w:t>prospective</w:t>
      </w:r>
      <w:r>
        <w:rPr>
          <w:color w:val="292425"/>
          <w:spacing w:val="-17"/>
          <w:w w:val="110"/>
        </w:rPr>
        <w:t> </w:t>
      </w:r>
      <w:r>
        <w:rPr>
          <w:color w:val="292425"/>
          <w:spacing w:val="-4"/>
          <w:w w:val="110"/>
        </w:rPr>
        <w:t>recovery.</w:t>
      </w:r>
    </w:p>
    <w:p>
      <w:pPr>
        <w:pStyle w:val="BodyText"/>
        <w:spacing w:line="292" w:lineRule="auto"/>
        <w:ind w:left="179" w:right="10"/>
      </w:pPr>
      <w:r>
        <w:rPr>
          <w:color w:val="292425"/>
          <w:w w:val="110"/>
        </w:rPr>
        <w:t>Data on UK ICT </w:t>
      </w:r>
      <w:r>
        <w:rPr>
          <w:color w:val="292425"/>
          <w:spacing w:val="-3"/>
          <w:w w:val="110"/>
        </w:rPr>
        <w:t>investment </w:t>
      </w:r>
      <w:r>
        <w:rPr>
          <w:color w:val="292425"/>
          <w:w w:val="110"/>
        </w:rPr>
        <w:t>are only available annually and with</w:t>
      </w:r>
      <w:r>
        <w:rPr>
          <w:color w:val="292425"/>
          <w:spacing w:val="-16"/>
          <w:w w:val="110"/>
        </w:rPr>
        <w:t> </w:t>
      </w:r>
      <w:r>
        <w:rPr>
          <w:color w:val="292425"/>
          <w:w w:val="110"/>
        </w:rPr>
        <w:t>a</w:t>
      </w:r>
      <w:r>
        <w:rPr>
          <w:color w:val="292425"/>
          <w:spacing w:val="-15"/>
          <w:w w:val="110"/>
        </w:rPr>
        <w:t> </w:t>
      </w:r>
      <w:r>
        <w:rPr>
          <w:color w:val="292425"/>
          <w:w w:val="110"/>
        </w:rPr>
        <w:t>considerable</w:t>
      </w:r>
      <w:r>
        <w:rPr>
          <w:color w:val="292425"/>
          <w:spacing w:val="-16"/>
          <w:w w:val="110"/>
        </w:rPr>
        <w:t> </w:t>
      </w:r>
      <w:r>
        <w:rPr>
          <w:color w:val="292425"/>
          <w:w w:val="110"/>
        </w:rPr>
        <w:t>lag.</w:t>
      </w:r>
      <w:r>
        <w:rPr>
          <w:color w:val="292425"/>
          <w:spacing w:val="26"/>
          <w:w w:val="110"/>
        </w:rPr>
        <w:t> </w:t>
      </w:r>
      <w:r>
        <w:rPr>
          <w:color w:val="292425"/>
          <w:w w:val="110"/>
        </w:rPr>
        <w:t>So</w:t>
      </w:r>
      <w:r>
        <w:rPr>
          <w:color w:val="292425"/>
          <w:spacing w:val="-16"/>
          <w:w w:val="110"/>
        </w:rPr>
        <w:t> </w:t>
      </w:r>
      <w:r>
        <w:rPr>
          <w:color w:val="292425"/>
          <w:w w:val="110"/>
        </w:rPr>
        <w:t>it</w:t>
      </w:r>
      <w:r>
        <w:rPr>
          <w:color w:val="292425"/>
          <w:spacing w:val="-15"/>
          <w:w w:val="110"/>
        </w:rPr>
        <w:t> </w:t>
      </w:r>
      <w:r>
        <w:rPr>
          <w:color w:val="292425"/>
          <w:w w:val="110"/>
        </w:rPr>
        <w:t>is</w:t>
      </w:r>
      <w:r>
        <w:rPr>
          <w:color w:val="292425"/>
          <w:spacing w:val="-15"/>
          <w:w w:val="110"/>
        </w:rPr>
        <w:t> </w:t>
      </w:r>
      <w:r>
        <w:rPr>
          <w:color w:val="292425"/>
          <w:w w:val="110"/>
        </w:rPr>
        <w:t>unclear</w:t>
      </w:r>
      <w:r>
        <w:rPr>
          <w:color w:val="292425"/>
          <w:spacing w:val="-16"/>
          <w:w w:val="110"/>
        </w:rPr>
        <w:t> </w:t>
      </w:r>
      <w:r>
        <w:rPr>
          <w:color w:val="292425"/>
          <w:w w:val="110"/>
        </w:rPr>
        <w:t>what</w:t>
      </w:r>
      <w:r>
        <w:rPr>
          <w:color w:val="292425"/>
          <w:spacing w:val="-15"/>
          <w:w w:val="110"/>
        </w:rPr>
        <w:t> </w:t>
      </w:r>
      <w:r>
        <w:rPr>
          <w:color w:val="292425"/>
          <w:w w:val="110"/>
        </w:rPr>
        <w:t>has</w:t>
      </w:r>
      <w:r>
        <w:rPr>
          <w:color w:val="292425"/>
          <w:spacing w:val="-15"/>
          <w:w w:val="110"/>
        </w:rPr>
        <w:t> </w:t>
      </w:r>
      <w:r>
        <w:rPr>
          <w:color w:val="292425"/>
          <w:w w:val="110"/>
        </w:rPr>
        <w:t>happened</w:t>
      </w:r>
      <w:r>
        <w:rPr>
          <w:color w:val="292425"/>
          <w:spacing w:val="-16"/>
          <w:w w:val="110"/>
        </w:rPr>
        <w:t> </w:t>
      </w:r>
      <w:r>
        <w:rPr>
          <w:color w:val="292425"/>
          <w:spacing w:val="-4"/>
          <w:w w:val="110"/>
        </w:rPr>
        <w:t>to</w:t>
      </w:r>
    </w:p>
    <w:p>
      <w:pPr>
        <w:spacing w:after="0" w:line="292" w:lineRule="auto"/>
        <w:sectPr>
          <w:type w:val="continuous"/>
          <w:pgSz w:w="11900" w:h="16840"/>
          <w:pgMar w:top="1220" w:bottom="280" w:left="640" w:right="640"/>
          <w:cols w:num="2" w:equalWidth="0">
            <w:col w:w="4158" w:space="742"/>
            <w:col w:w="5720"/>
          </w:cols>
        </w:sectPr>
      </w:pPr>
    </w:p>
    <w:p>
      <w:pPr>
        <w:pStyle w:val="BodyText"/>
      </w:pPr>
    </w:p>
    <w:p>
      <w:pPr>
        <w:spacing w:after="0"/>
        <w:sectPr>
          <w:pgSz w:w="11900" w:h="16840"/>
          <w:pgMar w:header="601" w:footer="581" w:top="800" w:bottom="780" w:left="640" w:right="640"/>
        </w:sectPr>
      </w:pPr>
    </w:p>
    <w:p>
      <w:pPr>
        <w:pStyle w:val="BodyText"/>
        <w:spacing w:before="9"/>
      </w:pPr>
    </w:p>
    <w:p>
      <w:pPr>
        <w:pStyle w:val="BodyText"/>
        <w:ind w:left="189"/>
        <w:rPr>
          <w:rFonts w:ascii="Trebuchet MS"/>
        </w:rPr>
      </w:pPr>
      <w:bookmarkStart w:name="Inventories" w:id="29"/>
      <w:bookmarkEnd w:id="29"/>
      <w:r>
        <w:rPr/>
      </w:r>
      <w:bookmarkStart w:name="External demand and UK net trade" w:id="30"/>
      <w:bookmarkEnd w:id="30"/>
      <w:r>
        <w:rPr/>
      </w:r>
      <w:bookmarkStart w:name="_bookmark10" w:id="31"/>
      <w:bookmarkEnd w:id="31"/>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val="0"/>
          <w:color w:val="0092C0"/>
          <w:spacing w:val="-9"/>
          <w:w w:val="75"/>
        </w:rPr>
        <w:t>.</w:t>
      </w:r>
      <w:r>
        <w:rPr>
          <w:rFonts w:ascii="Trebuchet MS"/>
          <w:smallCaps w:val="0"/>
          <w:color w:val="0092C0"/>
          <w:w w:val="92"/>
        </w:rPr>
        <w:t>7</w:t>
      </w:r>
    </w:p>
    <w:p>
      <w:pPr>
        <w:pStyle w:val="BodyText"/>
        <w:spacing w:before="7"/>
        <w:ind w:left="189"/>
        <w:rPr>
          <w:rFonts w:ascii="Trebuchet MS"/>
        </w:rPr>
      </w:pPr>
      <w:r>
        <w:rPr>
          <w:rFonts w:ascii="Trebuchet MS"/>
          <w:color w:val="0092C0"/>
          <w:w w:val="95"/>
        </w:rPr>
        <w:t>Production and imports of computer equipment</w:t>
      </w:r>
    </w:p>
    <w:p>
      <w:pPr>
        <w:spacing w:before="112"/>
        <w:ind w:left="2541" w:right="0" w:firstLine="0"/>
        <w:jc w:val="left"/>
        <w:rPr>
          <w:sz w:val="12"/>
        </w:rPr>
      </w:pPr>
      <w:r>
        <w:rPr>
          <w:color w:val="292425"/>
          <w:w w:val="115"/>
          <w:sz w:val="12"/>
        </w:rPr>
        <w:t>Index; 2000 = 100</w:t>
      </w:r>
    </w:p>
    <w:p>
      <w:pPr>
        <w:spacing w:before="4"/>
        <w:ind w:left="3625" w:right="0" w:firstLine="0"/>
        <w:jc w:val="left"/>
        <w:rPr>
          <w:sz w:val="12"/>
        </w:rPr>
      </w:pPr>
      <w:r>
        <w:rPr/>
        <w:pict>
          <v:line style="position:absolute;mso-position-horizontal-relative:page;mso-position-vertical-relative:paragraph;z-index:15956992" from="201.843002pt,3.053524pt" to="208.336002pt,3.053524pt" stroked="true" strokeweight=".5pt" strokecolor="#292425">
            <v:stroke dashstyle="solid"/>
            <w10:wrap type="none"/>
          </v:line>
        </w:pict>
      </w:r>
      <w:r>
        <w:rPr/>
        <w:pict>
          <v:line style="position:absolute;mso-position-horizontal-relative:page;mso-position-vertical-relative:paragraph;z-index:15961600" from="40.25pt,3.053524pt" to="46.609pt,3.053524pt" stroked="true" strokeweight=".5pt" strokecolor="#292425">
            <v:stroke dashstyle="solid"/>
            <w10:wrap type="none"/>
          </v:line>
        </w:pict>
      </w:r>
      <w:r>
        <w:rPr>
          <w:color w:val="292425"/>
          <w:w w:val="120"/>
          <w:sz w:val="12"/>
        </w:rPr>
        <w:t>160</w:t>
      </w:r>
    </w:p>
    <w:p>
      <w:pPr>
        <w:pStyle w:val="BodyText"/>
        <w:rPr>
          <w:sz w:val="12"/>
        </w:rPr>
      </w:pPr>
    </w:p>
    <w:p>
      <w:pPr>
        <w:spacing w:before="79"/>
        <w:ind w:left="3625" w:right="0" w:firstLine="0"/>
        <w:jc w:val="left"/>
        <w:rPr>
          <w:sz w:val="12"/>
        </w:rPr>
      </w:pPr>
      <w:r>
        <w:rPr/>
        <w:pict>
          <v:group style="position:absolute;margin-left:52.977001pt;margin-top:7.104956pt;width:143.4pt;height:108.1pt;mso-position-horizontal-relative:page;mso-position-vertical-relative:paragraph;z-index:15952896" coordorigin="1060,142" coordsize="2868,2162">
            <v:shape style="position:absolute;left:1069;top:152;width:2848;height:2072" coordorigin="1070,152" coordsize="2848,2072" path="m1070,2224l1166,2224,1188,2206,1210,2189,1231,2171,1253,2171,1275,2153,1296,2153,1318,2135,1371,2135,1393,2118,1415,2135,1436,2153,1458,2153,1480,2171,1501,2153,1512,2135,1533,2135,1555,2118,1576,2100,1598,2082,1620,2065,1641,2047,1663,2029,1684,2011,1695,1976,1717,1958,1738,1941,1760,1941,1781,1923,1803,1923,1825,1905,1846,1905,1868,1870,1878,1852,1900,1852,1922,1834,1965,1764,1986,1746,2008,1746,2030,1764,2040,1781,2062,1799,2127,1799,2148,1817,2170,1817,2191,1799,2224,1746,2245,1746,2267,1710,2310,1604,2331,1569,2353,1569,2375,1587,2396,1569,2407,1587,2429,1569,2450,1551,2472,1498,2493,1480,2515,1462,2536,1480,2558,1480,2580,1409,2591,1409,2612,1392,2634,1445,2655,1409,2677,1374,2698,1285,2720,1250,2763,1144,2774,1108,2795,1090,2817,1090,2839,1073,2860,1037,2882,1020,2903,984,2925,967,2946,1002,2957,1055,2979,1037,3000,1002,3022,1055,3044,1126,3065,1197,3087,1144,3108,1037,3119,949,3141,860,3162,772,3184,630,3205,595,3227,595,3248,648,3270,471,3292,329,3303,152,3324,258,3346,418,3367,524,3389,577,3410,559,3432,648,3453,719,3475,772,3486,825,3508,860,3529,949,3551,1002,3572,1020,3594,1002,3615,1055,3637,1020,3658,1073,3669,1055,3691,1090,3712,1055,3734,1055,3756,1020,3777,896,3799,878,3820,896,3842,984,3853,967,3874,967,3896,949,3917,896e" filled="false" stroked="true" strokeweight="1pt" strokecolor="#0092c0">
              <v:path arrowok="t"/>
              <v:stroke dashstyle="solid"/>
            </v:shape>
            <v:shape style="position:absolute;left:1089;top:701;width:2754;height:1593" coordorigin="1089,701" coordsize="2754,1593" path="m1089,2276l1143,2294,1208,2294,1273,2205,1327,2170,1392,2223,1456,2258,1511,2170,1575,2170,1640,2205,1694,2241,1759,2152,1824,2099,1878,2081,1942,2064,2007,1975,2061,1922,2126,2028,2191,1993,2245,1905,2309,1763,2374,1728,2428,1710,2493,1533,2558,1427,2612,1321,2676,1214,2741,1161,2795,1126,2860,1073,2925,1073,2979,1002,3044,1037,3108,860,3162,701,3227,807,3292,967,3346,1037,3411,1179,3475,1108,3529,1126,3594,1090,3659,1037,3713,1020,3778,913,3842,931e" filled="false" stroked="true" strokeweight="1pt" strokecolor="#df6e22">
              <v:path arrowok="t"/>
              <v:stroke dashstyle="solid"/>
            </v:shape>
            <v:shape style="position:absolute;left:2167;top:198;width:1081;height:120" type="#_x0000_t202" filled="false" stroked="false">
              <v:textbox inset="0,0,0,0">
                <w:txbxContent>
                  <w:p>
                    <w:pPr>
                      <w:spacing w:line="116" w:lineRule="exact" w:before="0"/>
                      <w:ind w:left="0" w:right="0" w:firstLine="0"/>
                      <w:jc w:val="left"/>
                      <w:rPr>
                        <w:sz w:val="12"/>
                      </w:rPr>
                    </w:pPr>
                    <w:r>
                      <w:rPr>
                        <w:color w:val="292425"/>
                        <w:w w:val="110"/>
                        <w:sz w:val="12"/>
                      </w:rPr>
                      <w:t>Computer output (a)</w:t>
                    </w:r>
                  </w:p>
                </w:txbxContent>
              </v:textbox>
              <w10:wrap type="none"/>
            </v:shape>
            <v:shape style="position:absolute;left:2296;top:1887;width:1123;height:120" type="#_x0000_t202" filled="false" stroked="false">
              <v:textbox inset="0,0,0,0">
                <w:txbxContent>
                  <w:p>
                    <w:pPr>
                      <w:spacing w:line="116" w:lineRule="exact" w:before="0"/>
                      <w:ind w:left="0" w:right="0" w:firstLine="0"/>
                      <w:jc w:val="left"/>
                      <w:rPr>
                        <w:sz w:val="12"/>
                      </w:rPr>
                    </w:pPr>
                    <w:r>
                      <w:rPr>
                        <w:color w:val="292425"/>
                        <w:w w:val="110"/>
                        <w:sz w:val="12"/>
                      </w:rPr>
                      <w:t>Imports</w:t>
                    </w:r>
                    <w:r>
                      <w:rPr>
                        <w:color w:val="292425"/>
                        <w:spacing w:val="-15"/>
                        <w:w w:val="110"/>
                        <w:sz w:val="12"/>
                      </w:rPr>
                      <w:t> </w:t>
                    </w:r>
                    <w:r>
                      <w:rPr>
                        <w:color w:val="292425"/>
                        <w:w w:val="110"/>
                        <w:sz w:val="12"/>
                      </w:rPr>
                      <w:t>of</w:t>
                    </w:r>
                    <w:r>
                      <w:rPr>
                        <w:color w:val="292425"/>
                        <w:spacing w:val="-16"/>
                        <w:w w:val="110"/>
                        <w:sz w:val="12"/>
                      </w:rPr>
                      <w:t> </w:t>
                    </w:r>
                    <w:r>
                      <w:rPr>
                        <w:color w:val="292425"/>
                        <w:w w:val="110"/>
                        <w:sz w:val="12"/>
                      </w:rPr>
                      <w:t>computers</w:t>
                    </w:r>
                  </w:p>
                </w:txbxContent>
              </v:textbox>
              <w10:wrap type="none"/>
            </v:shape>
            <w10:wrap type="none"/>
          </v:group>
        </w:pict>
      </w:r>
      <w:r>
        <w:rPr/>
        <w:pict>
          <v:line style="position:absolute;mso-position-horizontal-relative:page;mso-position-vertical-relative:paragraph;z-index:15956480" from="201.843002pt,6.795956pt" to="208.336002pt,6.795956pt" stroked="true" strokeweight=".5pt" strokecolor="#292425">
            <v:stroke dashstyle="solid"/>
            <w10:wrap type="none"/>
          </v:line>
        </w:pict>
      </w:r>
      <w:r>
        <w:rPr/>
        <w:pict>
          <v:line style="position:absolute;mso-position-horizontal-relative:page;mso-position-vertical-relative:paragraph;z-index:15961088" from="40.25pt,6.795956pt" to="46.609pt,6.795956pt" stroked="true" strokeweight=".5pt" strokecolor="#292425">
            <v:stroke dashstyle="solid"/>
            <w10:wrap type="none"/>
          </v:line>
        </w:pict>
      </w:r>
      <w:r>
        <w:rPr>
          <w:color w:val="292425"/>
          <w:w w:val="120"/>
          <w:sz w:val="12"/>
        </w:rPr>
        <w:t>140</w:t>
      </w:r>
    </w:p>
    <w:p>
      <w:pPr>
        <w:pStyle w:val="BodyText"/>
        <w:rPr>
          <w:sz w:val="12"/>
        </w:rPr>
      </w:pPr>
    </w:p>
    <w:p>
      <w:pPr>
        <w:spacing w:before="93"/>
        <w:ind w:left="3625" w:right="0" w:firstLine="0"/>
        <w:jc w:val="left"/>
        <w:rPr>
          <w:sz w:val="12"/>
        </w:rPr>
      </w:pPr>
      <w:r>
        <w:rPr/>
        <w:pict>
          <v:line style="position:absolute;mso-position-horizontal-relative:page;mso-position-vertical-relative:paragraph;z-index:15955968" from="201.843002pt,7.638516pt" to="208.336002pt,7.638516pt" stroked="true" strokeweight=".5pt" strokecolor="#292425">
            <v:stroke dashstyle="solid"/>
            <w10:wrap type="none"/>
          </v:line>
        </w:pict>
      </w:r>
      <w:r>
        <w:rPr/>
        <w:pict>
          <v:line style="position:absolute;mso-position-horizontal-relative:page;mso-position-vertical-relative:paragraph;z-index:15960576" from="40.25pt,7.638516pt" to="46.609pt,7.638516pt" stroked="true" strokeweight=".5pt" strokecolor="#292425">
            <v:stroke dashstyle="solid"/>
            <w10:wrap type="none"/>
          </v:line>
        </w:pict>
      </w:r>
      <w:r>
        <w:rPr>
          <w:color w:val="292425"/>
          <w:w w:val="120"/>
          <w:sz w:val="12"/>
        </w:rPr>
        <w:t>120</w:t>
      </w:r>
    </w:p>
    <w:p>
      <w:pPr>
        <w:pStyle w:val="BodyText"/>
        <w:rPr>
          <w:sz w:val="12"/>
        </w:rPr>
      </w:pPr>
    </w:p>
    <w:p>
      <w:pPr>
        <w:spacing w:before="79"/>
        <w:ind w:left="3625" w:right="0" w:firstLine="0"/>
        <w:jc w:val="left"/>
        <w:rPr>
          <w:sz w:val="12"/>
        </w:rPr>
      </w:pPr>
      <w:r>
        <w:rPr/>
        <w:pict>
          <v:line style="position:absolute;mso-position-horizontal-relative:page;mso-position-vertical-relative:paragraph;z-index:15955456" from="201.843002pt,6.930949pt" to="208.336002pt,6.930949pt" stroked="true" strokeweight=".5pt" strokecolor="#292425">
            <v:stroke dashstyle="solid"/>
            <w10:wrap type="none"/>
          </v:line>
        </w:pict>
      </w:r>
      <w:r>
        <w:rPr/>
        <w:pict>
          <v:line style="position:absolute;mso-position-horizontal-relative:page;mso-position-vertical-relative:paragraph;z-index:15960064" from="40.25pt,6.930949pt" to="46.609pt,6.930949pt" stroked="true" strokeweight=".5pt" strokecolor="#292425">
            <v:stroke dashstyle="solid"/>
            <w10:wrap type="none"/>
          </v:line>
        </w:pict>
      </w:r>
      <w:r>
        <w:rPr>
          <w:color w:val="292425"/>
          <w:w w:val="120"/>
          <w:sz w:val="12"/>
        </w:rPr>
        <w:t>100</w:t>
      </w:r>
    </w:p>
    <w:p>
      <w:pPr>
        <w:pStyle w:val="BodyText"/>
        <w:rPr>
          <w:sz w:val="12"/>
        </w:rPr>
      </w:pPr>
    </w:p>
    <w:p>
      <w:pPr>
        <w:spacing w:before="78"/>
        <w:ind w:left="3698" w:right="0" w:firstLine="0"/>
        <w:jc w:val="left"/>
        <w:rPr>
          <w:sz w:val="12"/>
        </w:rPr>
      </w:pPr>
      <w:r>
        <w:rPr/>
        <w:pict>
          <v:line style="position:absolute;mso-position-horizontal-relative:page;mso-position-vertical-relative:paragraph;z-index:15954944" from="201.843002pt,6.866321pt" to="208.336002pt,6.866321pt" stroked="true" strokeweight=".5pt" strokecolor="#292425">
            <v:stroke dashstyle="solid"/>
            <w10:wrap type="none"/>
          </v:line>
        </w:pict>
      </w:r>
      <w:r>
        <w:rPr/>
        <w:pict>
          <v:line style="position:absolute;mso-position-horizontal-relative:page;mso-position-vertical-relative:paragraph;z-index:15959552" from="40.25pt,6.866321pt" to="46.609pt,6.866321pt" stroked="true" strokeweight=".5pt" strokecolor="#292425">
            <v:stroke dashstyle="solid"/>
            <w10:wrap type="none"/>
          </v:line>
        </w:pict>
      </w:r>
      <w:r>
        <w:rPr>
          <w:color w:val="292425"/>
          <w:w w:val="120"/>
          <w:sz w:val="12"/>
        </w:rPr>
        <w:t>80</w:t>
      </w:r>
    </w:p>
    <w:p>
      <w:pPr>
        <w:pStyle w:val="BodyText"/>
        <w:rPr>
          <w:sz w:val="12"/>
        </w:rPr>
      </w:pPr>
    </w:p>
    <w:p>
      <w:pPr>
        <w:spacing w:before="79"/>
        <w:ind w:left="3698" w:right="0" w:firstLine="0"/>
        <w:jc w:val="left"/>
        <w:rPr>
          <w:sz w:val="12"/>
        </w:rPr>
      </w:pPr>
      <w:r>
        <w:rPr/>
        <w:pict>
          <v:line style="position:absolute;mso-position-horizontal-relative:page;mso-position-vertical-relative:paragraph;z-index:15954432" from="201.843002pt,6.781754pt" to="208.336002pt,6.781754pt" stroked="true" strokeweight=".5pt" strokecolor="#292425">
            <v:stroke dashstyle="solid"/>
            <w10:wrap type="none"/>
          </v:line>
        </w:pict>
      </w:r>
      <w:r>
        <w:rPr/>
        <w:pict>
          <v:line style="position:absolute;mso-position-horizontal-relative:page;mso-position-vertical-relative:paragraph;z-index:15959040" from="40.25pt,6.781754pt" to="46.609pt,6.781754pt" stroked="true" strokeweight=".5pt" strokecolor="#292425">
            <v:stroke dashstyle="solid"/>
            <w10:wrap type="none"/>
          </v:line>
        </w:pict>
      </w:r>
      <w:r>
        <w:rPr>
          <w:color w:val="292425"/>
          <w:w w:val="120"/>
          <w:sz w:val="12"/>
        </w:rPr>
        <w:t>60</w:t>
      </w:r>
    </w:p>
    <w:p>
      <w:pPr>
        <w:pStyle w:val="BodyText"/>
        <w:rPr>
          <w:sz w:val="12"/>
        </w:rPr>
      </w:pPr>
    </w:p>
    <w:p>
      <w:pPr>
        <w:spacing w:before="95"/>
        <w:ind w:left="3698" w:right="0" w:firstLine="0"/>
        <w:jc w:val="left"/>
        <w:rPr>
          <w:sz w:val="12"/>
        </w:rPr>
      </w:pPr>
      <w:r>
        <w:rPr/>
        <w:pict>
          <v:line style="position:absolute;mso-position-horizontal-relative:page;mso-position-vertical-relative:paragraph;z-index:15953920" from="201.843002pt,7.612502pt" to="208.336002pt,7.612502pt" stroked="true" strokeweight=".5pt" strokecolor="#292425">
            <v:stroke dashstyle="solid"/>
            <w10:wrap type="none"/>
          </v:line>
        </w:pict>
      </w:r>
      <w:r>
        <w:rPr/>
        <w:pict>
          <v:line style="position:absolute;mso-position-horizontal-relative:page;mso-position-vertical-relative:paragraph;z-index:15958528" from="40.25pt,7.612502pt" to="46.609pt,7.612502pt" stroked="true" strokeweight=".5pt" strokecolor="#292425">
            <v:stroke dashstyle="solid"/>
            <w10:wrap type="none"/>
          </v:line>
        </w:pict>
      </w:r>
      <w:r>
        <w:rPr>
          <w:color w:val="292425"/>
          <w:w w:val="120"/>
          <w:sz w:val="12"/>
        </w:rPr>
        <w:t>40</w:t>
      </w:r>
    </w:p>
    <w:p>
      <w:pPr>
        <w:pStyle w:val="BodyText"/>
        <w:rPr>
          <w:sz w:val="12"/>
        </w:rPr>
      </w:pPr>
    </w:p>
    <w:p>
      <w:pPr>
        <w:spacing w:before="77"/>
        <w:ind w:left="3698" w:right="0" w:firstLine="0"/>
        <w:jc w:val="left"/>
        <w:rPr>
          <w:sz w:val="12"/>
        </w:rPr>
      </w:pPr>
      <w:r>
        <w:rPr/>
        <w:pict>
          <v:line style="position:absolute;mso-position-horizontal-relative:page;mso-position-vertical-relative:paragraph;z-index:15953408" from="201.843002pt,6.815526pt" to="208.336002pt,6.815526pt" stroked="true" strokeweight=".5pt" strokecolor="#292425">
            <v:stroke dashstyle="solid"/>
            <w10:wrap type="none"/>
          </v:line>
        </w:pict>
      </w:r>
      <w:r>
        <w:rPr/>
        <w:pict>
          <v:line style="position:absolute;mso-position-horizontal-relative:page;mso-position-vertical-relative:paragraph;z-index:15958016" from="40.25pt,6.815526pt" to="46.609pt,6.815526pt" stroked="true" strokeweight=".5pt" strokecolor="#292425">
            <v:stroke dashstyle="solid"/>
            <w10:wrap type="none"/>
          </v:line>
        </w:pict>
      </w:r>
      <w:r>
        <w:rPr>
          <w:color w:val="292425"/>
          <w:w w:val="120"/>
          <w:sz w:val="12"/>
        </w:rPr>
        <w:t>20</w:t>
      </w:r>
    </w:p>
    <w:p>
      <w:pPr>
        <w:pStyle w:val="BodyText"/>
        <w:rPr>
          <w:sz w:val="12"/>
        </w:rPr>
      </w:pPr>
    </w:p>
    <w:p>
      <w:pPr>
        <w:spacing w:line="115" w:lineRule="exact" w:before="78"/>
        <w:ind w:left="3770" w:right="0" w:firstLine="0"/>
        <w:jc w:val="left"/>
        <w:rPr>
          <w:sz w:val="12"/>
        </w:rPr>
      </w:pPr>
      <w:r>
        <w:rPr/>
        <w:pict>
          <v:shape style="position:absolute;margin-left:52.848pt;margin-top:3.791569pt;width:143.550pt;height:3.1pt;mso-position-horizontal-relative:page;mso-position-vertical-relative:paragraph;z-index:15951360" coordorigin="1057,76" coordsize="2871,62" path="m1057,137l3927,137m1058,128l1058,76m1544,128l1544,76m2041,128l2041,76m2527,128l2527,76m3011,128l3011,76m3497,128l3497,76e" filled="false" stroked="true" strokeweight=".5pt" strokecolor="#292425">
            <v:path arrowok="t"/>
            <v:stroke dashstyle="solid"/>
            <w10:wrap type="none"/>
          </v:shape>
        </w:pict>
      </w:r>
      <w:r>
        <w:rPr/>
        <w:pict>
          <v:line style="position:absolute;mso-position-horizontal-relative:page;mso-position-vertical-relative:paragraph;z-index:15957504" from="201.843002pt,6.925569pt" to="208.336002pt,6.925569pt" stroked="true" strokeweight=".5pt" strokecolor="#292425">
            <v:stroke dashstyle="solid"/>
            <w10:wrap type="none"/>
          </v:line>
        </w:pict>
      </w:r>
      <w:r>
        <w:rPr/>
        <w:pict>
          <v:line style="position:absolute;mso-position-horizontal-relative:page;mso-position-vertical-relative:paragraph;z-index:15962112" from="40.25pt,6.925569pt" to="46.609pt,6.925569pt" stroked="true" strokeweight=".5pt" strokecolor="#292425">
            <v:stroke dashstyle="solid"/>
            <w10:wrap type="none"/>
          </v:line>
        </w:pict>
      </w:r>
      <w:r>
        <w:rPr>
          <w:color w:val="292425"/>
          <w:w w:val="121"/>
          <w:sz w:val="12"/>
        </w:rPr>
        <w:t>0</w:t>
      </w:r>
    </w:p>
    <w:p>
      <w:pPr>
        <w:tabs>
          <w:tab w:pos="902" w:val="left" w:leader="none"/>
          <w:tab w:pos="1388" w:val="left" w:leader="none"/>
          <w:tab w:pos="1883" w:val="left" w:leader="none"/>
          <w:tab w:pos="2360" w:val="left" w:leader="none"/>
          <w:tab w:pos="2855" w:val="left" w:leader="none"/>
        </w:tabs>
        <w:spacing w:line="115" w:lineRule="exact" w:before="0"/>
        <w:ind w:left="366" w:right="0" w:firstLine="0"/>
        <w:jc w:val="left"/>
        <w:rPr>
          <w:sz w:val="12"/>
        </w:rPr>
      </w:pPr>
      <w:r>
        <w:rPr>
          <w:color w:val="292425"/>
          <w:w w:val="120"/>
          <w:sz w:val="12"/>
        </w:rPr>
        <w:t>1992</w:t>
        <w:tab/>
        <w:t>94</w:t>
        <w:tab/>
        <w:t>96</w:t>
        <w:tab/>
        <w:t>98</w:t>
        <w:tab/>
        <w:t>2000</w:t>
        <w:tab/>
        <w:t>02</w:t>
      </w:r>
    </w:p>
    <w:p>
      <w:pPr>
        <w:pStyle w:val="BodyText"/>
        <w:spacing w:before="9"/>
        <w:rPr>
          <w:sz w:val="9"/>
        </w:rPr>
      </w:pPr>
    </w:p>
    <w:p>
      <w:pPr>
        <w:spacing w:before="0"/>
        <w:ind w:left="180" w:right="0" w:firstLine="0"/>
        <w:jc w:val="left"/>
        <w:rPr>
          <w:sz w:val="12"/>
        </w:rPr>
      </w:pPr>
      <w:r>
        <w:rPr>
          <w:color w:val="292425"/>
          <w:w w:val="105"/>
          <w:sz w:val="12"/>
        </w:rPr>
        <w:t>(a) Three-month moving average.</w:t>
      </w:r>
    </w:p>
    <w:p>
      <w:pPr>
        <w:pStyle w:val="BodyText"/>
        <w:rPr>
          <w:sz w:val="12"/>
        </w:rPr>
      </w:pPr>
    </w:p>
    <w:p>
      <w:pPr>
        <w:pStyle w:val="BodyText"/>
        <w:rPr>
          <w:sz w:val="12"/>
        </w:rPr>
      </w:pPr>
    </w:p>
    <w:p>
      <w:pPr>
        <w:pStyle w:val="BodyText"/>
        <w:rPr>
          <w:sz w:val="12"/>
        </w:rPr>
      </w:pPr>
    </w:p>
    <w:p>
      <w:pPr>
        <w:pStyle w:val="BodyText"/>
        <w:spacing w:before="8"/>
        <w:rPr>
          <w:sz w:val="17"/>
        </w:rPr>
      </w:pPr>
    </w:p>
    <w:p>
      <w:pPr>
        <w:pStyle w:val="BodyText"/>
        <w:spacing w:before="1"/>
        <w:ind w:left="195"/>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0"/>
        </w:rPr>
        <w:t>2.8</w:t>
      </w:r>
    </w:p>
    <w:p>
      <w:pPr>
        <w:pStyle w:val="BodyText"/>
        <w:spacing w:before="7"/>
        <w:ind w:left="195"/>
        <w:rPr>
          <w:rFonts w:ascii="Trebuchet MS"/>
        </w:rPr>
      </w:pPr>
      <w:r>
        <w:rPr>
          <w:rFonts w:ascii="Trebuchet MS"/>
          <w:color w:val="0092C0"/>
        </w:rPr>
        <w:t>Profits and investment</w:t>
      </w:r>
    </w:p>
    <w:p>
      <w:pPr>
        <w:spacing w:line="137" w:lineRule="exact" w:before="109"/>
        <w:ind w:left="1728" w:right="0" w:firstLine="0"/>
        <w:jc w:val="left"/>
        <w:rPr>
          <w:sz w:val="12"/>
        </w:rPr>
      </w:pPr>
      <w:r>
        <w:rPr>
          <w:color w:val="292425"/>
          <w:w w:val="110"/>
          <w:sz w:val="12"/>
        </w:rPr>
        <w:t>Percentage changes on a year earlier</w:t>
      </w:r>
    </w:p>
    <w:p>
      <w:pPr>
        <w:spacing w:line="137" w:lineRule="exact" w:before="0"/>
        <w:ind w:left="3705" w:right="0" w:firstLine="0"/>
        <w:jc w:val="left"/>
        <w:rPr>
          <w:sz w:val="12"/>
        </w:rPr>
      </w:pPr>
      <w:r>
        <w:rPr/>
        <w:pict>
          <v:line style="position:absolute;mso-position-horizontal-relative:page;mso-position-vertical-relative:paragraph;z-index:15967232" from="205.123001pt,3.246725pt" to="211.616001pt,3.246725pt" stroked="true" strokeweight=".5pt" strokecolor="#292425">
            <v:stroke dashstyle="solid"/>
            <w10:wrap type="none"/>
          </v:line>
        </w:pict>
      </w:r>
      <w:r>
        <w:rPr/>
        <w:pict>
          <v:line style="position:absolute;mso-position-horizontal-relative:page;mso-position-vertical-relative:paragraph;z-index:15971840" from="43.529999pt,3.246725pt" to="50.023999pt,3.246725pt" stroked="true" strokeweight=".5pt" strokecolor="#292425">
            <v:stroke dashstyle="solid"/>
            <w10:wrap type="none"/>
          </v:line>
        </w:pict>
      </w:r>
      <w:r>
        <w:rPr>
          <w:color w:val="292425"/>
          <w:w w:val="120"/>
          <w:sz w:val="12"/>
        </w:rPr>
        <w:t>25</w:t>
      </w:r>
    </w:p>
    <w:p>
      <w:pPr>
        <w:pStyle w:val="BodyText"/>
        <w:rPr>
          <w:sz w:val="11"/>
        </w:rPr>
      </w:pPr>
    </w:p>
    <w:p>
      <w:pPr>
        <w:spacing w:line="120" w:lineRule="exact" w:before="0"/>
        <w:ind w:left="2072" w:right="0" w:firstLine="0"/>
        <w:jc w:val="left"/>
        <w:rPr>
          <w:sz w:val="12"/>
        </w:rPr>
      </w:pPr>
      <w:r>
        <w:rPr>
          <w:color w:val="292425"/>
          <w:w w:val="105"/>
          <w:sz w:val="12"/>
        </w:rPr>
        <w:t>Business investment</w:t>
      </w:r>
    </w:p>
    <w:p>
      <w:pPr>
        <w:spacing w:line="120" w:lineRule="exact" w:before="0"/>
        <w:ind w:left="3705" w:right="0" w:firstLine="0"/>
        <w:jc w:val="left"/>
        <w:rPr>
          <w:sz w:val="12"/>
        </w:rPr>
      </w:pPr>
      <w:r>
        <w:rPr/>
        <w:pict>
          <v:group style="position:absolute;margin-left:54.751999pt;margin-top:1.852636pt;width:145.3pt;height:126.7pt;mso-position-horizontal-relative:page;mso-position-vertical-relative:paragraph;z-index:15963136" coordorigin="1095,37" coordsize="2906,2534">
            <v:line style="position:absolute" from="1095,1484" to="3988,1484" stroked="true" strokeweight=".5pt" strokecolor="#292425">
              <v:stroke dashstyle="solid"/>
            </v:line>
            <v:shape style="position:absolute;left:1124;top:47;width:2689;height:2265" coordorigin="1125,47" coordsize="2689,2265" path="m1125,1307l1174,1354,1222,1753,1271,1673,1329,1801,1378,2168,1426,2311,1474,2040,1523,1881,1581,1753,1630,1434,1678,1960,1727,1817,1785,1897,1834,1881,1882,1402,1931,1450,1979,1227,2037,972,2086,876,2134,1179,2183,860,2241,749,2290,908,2338,542,2387,685,2445,924,2493,1131,2542,940,2591,876,2639,924,2697,270,2746,111,2794,191,2843,47,2901,350,2949,908,2998,1291,3047,1370,3105,1514,3154,1546,3202,1227,3251,1068,3299,781,3357,781,3406,924,3454,1275,3503,1849,3561,1945,3610,1657,3658,1801,3707,1530,3755,1387,3813,1530e" filled="false" stroked="true" strokeweight="1pt" strokecolor="#ec2131">
              <v:path arrowok="t"/>
              <v:stroke dashstyle="solid"/>
            </v:shape>
            <v:shape style="position:absolute;left:1118;top:2520;width:2846;height:48" coordorigin="1119,2521" coordsize="2846,48" path="m1119,2568l1119,2521m1525,2568l1525,2521m1934,2568l1934,2521m2333,2568l2333,2521m2740,2568l2740,2521m3149,2568l3149,2521m3555,2568l3555,2521m3964,2568l3964,2521e" filled="false" stroked="true" strokeweight=".5pt" strokecolor="#292425">
              <v:path arrowok="t"/>
              <v:stroke dashstyle="solid"/>
            </v:shape>
            <v:shape style="position:absolute;left:1124;top:109;width:2836;height:2362" coordorigin="1125,110" coordsize="2836,2362" path="m1125,859l1174,780,1222,1306,1271,1737,1329,1833,1378,1737,1426,1928,1475,2200,1523,2471,1582,2423,1630,2152,1679,1737,1727,1801,1785,1944,1834,1992,1882,1657,1931,1418,1980,987,2038,700,2086,764,2135,110,2183,317,2242,397,2290,636,2339,1067,2387,1131,2446,1115,2494,1514,2543,1226,2591,1450,2640,1450,2698,843,2747,1147,2795,907,2844,971,2902,1147,2951,1067,2999,1322,3048,1466,3106,1833,3154,1960,3203,1498,3252,1546,3300,1003,3359,1290,3407,1673,3455,1482,3504,2024,3562,1625,3611,1865,3660,1561,3708,1466,3757,1641,3815,1210,3863,1466,3912,1322,3960,1290e" filled="false" stroked="true" strokeweight="1pt" strokecolor="#a4ae4a">
              <v:path arrowok="t"/>
              <v:stroke dashstyle="solid"/>
            </v:shape>
            <v:line style="position:absolute" from="1117,2566" to="4000,2566" stroked="true" strokeweight=".5pt" strokecolor="#292425">
              <v:stroke dashstyle="solid"/>
            </v:line>
            <v:shape style="position:absolute;left:1095;top:37;width:2906;height:2534"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5"/>
                      <w:rPr>
                        <w:sz w:val="15"/>
                      </w:rPr>
                    </w:pPr>
                  </w:p>
                  <w:p>
                    <w:pPr>
                      <w:spacing w:line="228" w:lineRule="auto" w:before="1"/>
                      <w:ind w:left="634" w:right="887" w:hanging="43"/>
                      <w:jc w:val="left"/>
                      <w:rPr>
                        <w:sz w:val="12"/>
                      </w:rPr>
                    </w:pPr>
                    <w:r>
                      <w:rPr>
                        <w:color w:val="292425"/>
                        <w:w w:val="105"/>
                        <w:sz w:val="12"/>
                      </w:rPr>
                      <w:t>Real non-oil PNFC gross trading profits, moved four quarters ahead (a)</w:t>
                    </w:r>
                  </w:p>
                </w:txbxContent>
              </v:textbox>
              <w10:wrap type="none"/>
            </v:shape>
            <w10:wrap type="none"/>
          </v:group>
        </w:pict>
      </w:r>
      <w:r>
        <w:rPr/>
        <w:pict>
          <v:line style="position:absolute;mso-position-horizontal-relative:page;mso-position-vertical-relative:paragraph;z-index:15966720" from="205.123001pt,2.420636pt" to="211.616001pt,2.420636pt" stroked="true" strokeweight=".5pt" strokecolor="#292425">
            <v:stroke dashstyle="solid"/>
            <w10:wrap type="none"/>
          </v:line>
        </w:pict>
      </w:r>
      <w:r>
        <w:rPr/>
        <w:pict>
          <v:line style="position:absolute;mso-position-horizontal-relative:page;mso-position-vertical-relative:paragraph;z-index:15971328" from="43.529999pt,2.420636pt" to="50.023999pt,2.420636pt" stroked="true" strokeweight=".5pt" strokecolor="#292425">
            <v:stroke dashstyle="solid"/>
            <w10:wrap type="none"/>
          </v:line>
        </w:pict>
      </w:r>
      <w:r>
        <w:rPr>
          <w:color w:val="292425"/>
          <w:w w:val="120"/>
          <w:sz w:val="12"/>
        </w:rPr>
        <w:t>20</w:t>
      </w:r>
    </w:p>
    <w:p>
      <w:pPr>
        <w:pStyle w:val="BodyText"/>
        <w:rPr>
          <w:sz w:val="12"/>
        </w:rPr>
      </w:pPr>
    </w:p>
    <w:p>
      <w:pPr>
        <w:spacing w:before="76"/>
        <w:ind w:left="3705" w:right="0" w:firstLine="0"/>
        <w:jc w:val="left"/>
        <w:rPr>
          <w:sz w:val="12"/>
        </w:rPr>
      </w:pPr>
      <w:r>
        <w:rPr/>
        <w:pict>
          <v:line style="position:absolute;mso-position-horizontal-relative:page;mso-position-vertical-relative:paragraph;z-index:15966208" from="205.123001pt,6.973969pt" to="211.616001pt,6.973969pt" stroked="true" strokeweight=".5pt" strokecolor="#292425">
            <v:stroke dashstyle="solid"/>
            <w10:wrap type="none"/>
          </v:line>
        </w:pict>
      </w:r>
      <w:r>
        <w:rPr/>
        <w:pict>
          <v:line style="position:absolute;mso-position-horizontal-relative:page;mso-position-vertical-relative:paragraph;z-index:15970816" from="43.529999pt,6.973969pt" to="50.023999pt,6.973969pt" stroked="true" strokeweight=".5pt" strokecolor="#292425">
            <v:stroke dashstyle="solid"/>
            <w10:wrap type="none"/>
          </v:line>
        </w:pict>
      </w:r>
      <w:r>
        <w:rPr>
          <w:color w:val="292425"/>
          <w:w w:val="120"/>
          <w:sz w:val="12"/>
        </w:rPr>
        <w:t>15</w:t>
      </w:r>
    </w:p>
    <w:p>
      <w:pPr>
        <w:pStyle w:val="BodyText"/>
        <w:rPr>
          <w:sz w:val="12"/>
        </w:rPr>
      </w:pPr>
    </w:p>
    <w:p>
      <w:pPr>
        <w:spacing w:before="88"/>
        <w:ind w:left="3705" w:right="0" w:firstLine="0"/>
        <w:jc w:val="left"/>
        <w:rPr>
          <w:sz w:val="12"/>
        </w:rPr>
      </w:pPr>
      <w:r>
        <w:rPr/>
        <w:pict>
          <v:line style="position:absolute;mso-position-horizontal-relative:page;mso-position-vertical-relative:paragraph;z-index:15965696" from="205.123001pt,7.709672pt" to="211.616001pt,7.709672pt" stroked="true" strokeweight=".5pt" strokecolor="#292425">
            <v:stroke dashstyle="solid"/>
            <w10:wrap type="none"/>
          </v:line>
        </w:pict>
      </w:r>
      <w:r>
        <w:rPr/>
        <w:pict>
          <v:line style="position:absolute;mso-position-horizontal-relative:page;mso-position-vertical-relative:paragraph;z-index:15970304" from="43.529999pt,7.709672pt" to="50.023999pt,7.709672pt" stroked="true" strokeweight=".5pt" strokecolor="#292425">
            <v:stroke dashstyle="solid"/>
            <w10:wrap type="none"/>
          </v:line>
        </w:pict>
      </w:r>
      <w:r>
        <w:rPr>
          <w:color w:val="292425"/>
          <w:w w:val="120"/>
          <w:sz w:val="12"/>
        </w:rPr>
        <w:t>10</w:t>
      </w:r>
    </w:p>
    <w:p>
      <w:pPr>
        <w:pStyle w:val="BodyText"/>
        <w:rPr>
          <w:sz w:val="12"/>
        </w:rPr>
      </w:pPr>
    </w:p>
    <w:p>
      <w:pPr>
        <w:spacing w:before="91"/>
        <w:ind w:left="0" w:right="408" w:firstLine="0"/>
        <w:jc w:val="right"/>
        <w:rPr>
          <w:sz w:val="12"/>
        </w:rPr>
      </w:pPr>
      <w:r>
        <w:rPr/>
        <w:pict>
          <v:line style="position:absolute;mso-position-horizontal-relative:page;mso-position-vertical-relative:paragraph;z-index:15965184" from="205.123001pt,7.874495pt" to="211.616001pt,7.874495pt" stroked="true" strokeweight=".5pt" strokecolor="#292425">
            <v:stroke dashstyle="solid"/>
            <w10:wrap type="none"/>
          </v:line>
        </w:pict>
      </w:r>
      <w:r>
        <w:rPr/>
        <w:pict>
          <v:line style="position:absolute;mso-position-horizontal-relative:page;mso-position-vertical-relative:paragraph;z-index:15969792" from="43.529999pt,7.874495pt" to="50.023999pt,7.874495pt" stroked="true" strokeweight=".5pt" strokecolor="#292425">
            <v:stroke dashstyle="solid"/>
            <w10:wrap type="none"/>
          </v:line>
        </w:pict>
      </w:r>
      <w:r>
        <w:rPr>
          <w:color w:val="292425"/>
          <w:w w:val="121"/>
          <w:sz w:val="12"/>
        </w:rPr>
        <w:t>5</w:t>
      </w:r>
    </w:p>
    <w:p>
      <w:pPr>
        <w:spacing w:before="12"/>
        <w:ind w:left="3589" w:right="0" w:firstLine="0"/>
        <w:jc w:val="left"/>
        <w:rPr>
          <w:sz w:val="16"/>
        </w:rPr>
      </w:pPr>
      <w:r>
        <w:rPr>
          <w:color w:val="292425"/>
          <w:w w:val="107"/>
          <w:sz w:val="16"/>
        </w:rPr>
        <w:t>+</w:t>
      </w:r>
    </w:p>
    <w:p>
      <w:pPr>
        <w:spacing w:line="115" w:lineRule="exact" w:before="18"/>
        <w:ind w:left="3778" w:right="0" w:firstLine="0"/>
        <w:jc w:val="left"/>
        <w:rPr>
          <w:sz w:val="12"/>
        </w:rPr>
      </w:pPr>
      <w:r>
        <w:rPr/>
        <w:pict>
          <v:line style="position:absolute;mso-position-horizontal-relative:page;mso-position-vertical-relative:paragraph;z-index:15964672" from="205.123001pt,4.208984pt" to="211.616001pt,4.208984pt" stroked="true" strokeweight=".5pt" strokecolor="#292425">
            <v:stroke dashstyle="solid"/>
            <w10:wrap type="none"/>
          </v:line>
        </w:pict>
      </w:r>
      <w:r>
        <w:rPr/>
        <w:pict>
          <v:line style="position:absolute;mso-position-horizontal-relative:page;mso-position-vertical-relative:paragraph;z-index:15969280" from="43.529999pt,4.208984pt" to="50.023999pt,4.208984pt" stroked="true" strokeweight=".5pt" strokecolor="#292425">
            <v:stroke dashstyle="solid"/>
            <w10:wrap type="none"/>
          </v:line>
        </w:pict>
      </w:r>
      <w:r>
        <w:rPr>
          <w:color w:val="292425"/>
          <w:w w:val="121"/>
          <w:sz w:val="12"/>
        </w:rPr>
        <w:t>0</w:t>
      </w:r>
    </w:p>
    <w:p>
      <w:pPr>
        <w:spacing w:line="161" w:lineRule="exact" w:before="0"/>
        <w:ind w:left="3616" w:right="0" w:firstLine="0"/>
        <w:jc w:val="left"/>
        <w:rPr>
          <w:sz w:val="16"/>
        </w:rPr>
      </w:pPr>
      <w:r>
        <w:rPr>
          <w:color w:val="292425"/>
          <w:w w:val="86"/>
          <w:sz w:val="16"/>
        </w:rPr>
        <w:t>_</w:t>
      </w:r>
    </w:p>
    <w:p>
      <w:pPr>
        <w:spacing w:before="92"/>
        <w:ind w:left="0" w:right="408" w:firstLine="0"/>
        <w:jc w:val="right"/>
        <w:rPr>
          <w:sz w:val="12"/>
        </w:rPr>
      </w:pPr>
      <w:r>
        <w:rPr/>
        <w:pict>
          <v:line style="position:absolute;mso-position-horizontal-relative:page;mso-position-vertical-relative:paragraph;z-index:15964160" from="205.123001pt,7.926272pt" to="211.616001pt,7.926272pt" stroked="true" strokeweight=".5pt" strokecolor="#292425">
            <v:stroke dashstyle="solid"/>
            <w10:wrap type="none"/>
          </v:line>
        </w:pict>
      </w:r>
      <w:r>
        <w:rPr/>
        <w:pict>
          <v:line style="position:absolute;mso-position-horizontal-relative:page;mso-position-vertical-relative:paragraph;z-index:15968768" from="43.529999pt,7.926272pt" to="50.023999pt,7.926272pt" stroked="true" strokeweight=".5pt" strokecolor="#292425">
            <v:stroke dashstyle="solid"/>
            <w10:wrap type="none"/>
          </v:line>
        </w:pict>
      </w:r>
      <w:r>
        <w:rPr>
          <w:color w:val="292425"/>
          <w:w w:val="121"/>
          <w:sz w:val="12"/>
        </w:rPr>
        <w:t>5</w:t>
      </w:r>
    </w:p>
    <w:p>
      <w:pPr>
        <w:pStyle w:val="BodyText"/>
        <w:rPr>
          <w:sz w:val="12"/>
        </w:rPr>
      </w:pPr>
    </w:p>
    <w:p>
      <w:pPr>
        <w:spacing w:before="74"/>
        <w:ind w:left="0" w:right="408" w:firstLine="0"/>
        <w:jc w:val="right"/>
        <w:rPr>
          <w:sz w:val="12"/>
        </w:rPr>
      </w:pPr>
      <w:r>
        <w:rPr/>
        <w:pict>
          <v:line style="position:absolute;mso-position-horizontal-relative:page;mso-position-vertical-relative:paragraph;z-index:15963648" from="205.123001pt,7.010444pt" to="211.616001pt,7.010444pt" stroked="true" strokeweight=".5pt" strokecolor="#292425">
            <v:stroke dashstyle="solid"/>
            <w10:wrap type="none"/>
          </v:line>
        </w:pict>
      </w:r>
      <w:r>
        <w:rPr/>
        <w:pict>
          <v:line style="position:absolute;mso-position-horizontal-relative:page;mso-position-vertical-relative:paragraph;z-index:15968256" from="43.529999pt,7.010444pt" to="50.023999pt,7.010444pt" stroked="true" strokeweight=".5pt" strokecolor="#292425">
            <v:stroke dashstyle="solid"/>
            <w10:wrap type="none"/>
          </v:line>
        </w:pict>
      </w:r>
      <w:r>
        <w:rPr>
          <w:color w:val="292425"/>
          <w:spacing w:val="-1"/>
          <w:w w:val="120"/>
          <w:sz w:val="12"/>
        </w:rPr>
        <w:t>10</w:t>
      </w:r>
    </w:p>
    <w:p>
      <w:pPr>
        <w:pStyle w:val="BodyText"/>
        <w:rPr>
          <w:sz w:val="12"/>
        </w:rPr>
      </w:pPr>
    </w:p>
    <w:p>
      <w:pPr>
        <w:spacing w:line="120" w:lineRule="exact" w:before="90"/>
        <w:ind w:left="3705" w:right="0" w:firstLine="0"/>
        <w:jc w:val="left"/>
        <w:rPr>
          <w:sz w:val="12"/>
        </w:rPr>
      </w:pPr>
      <w:r>
        <w:rPr/>
        <w:pict>
          <v:line style="position:absolute;mso-position-horizontal-relative:page;mso-position-vertical-relative:paragraph;z-index:15967744" from="205.123001pt,7.764572pt" to="211.616001pt,7.764572pt" stroked="true" strokeweight=".5pt" strokecolor="#292425">
            <v:stroke dashstyle="solid"/>
            <w10:wrap type="none"/>
          </v:line>
        </w:pict>
      </w:r>
      <w:r>
        <w:rPr/>
        <w:pict>
          <v:line style="position:absolute;mso-position-horizontal-relative:page;mso-position-vertical-relative:paragraph;z-index:15972352" from="43.529999pt,7.764572pt" to="50.023999pt,7.764572pt" stroked="true" strokeweight=".5pt" strokecolor="#292425">
            <v:stroke dashstyle="solid"/>
            <w10:wrap type="none"/>
          </v:line>
        </w:pict>
      </w:r>
      <w:r>
        <w:rPr>
          <w:color w:val="292425"/>
          <w:w w:val="120"/>
          <w:sz w:val="12"/>
        </w:rPr>
        <w:t>15</w:t>
      </w:r>
    </w:p>
    <w:p>
      <w:pPr>
        <w:tabs>
          <w:tab w:pos="1294" w:val="left" w:leader="none"/>
          <w:tab w:pos="1704" w:val="left" w:leader="none"/>
          <w:tab w:pos="2108" w:val="left" w:leader="none"/>
          <w:tab w:pos="2478" w:val="left" w:leader="none"/>
          <w:tab w:pos="3324" w:val="left" w:leader="none"/>
        </w:tabs>
        <w:spacing w:line="120" w:lineRule="exact" w:before="0"/>
        <w:ind w:left="428" w:right="0" w:firstLine="0"/>
        <w:jc w:val="left"/>
        <w:rPr>
          <w:sz w:val="12"/>
        </w:rPr>
      </w:pPr>
      <w:r>
        <w:rPr>
          <w:color w:val="292425"/>
          <w:w w:val="120"/>
          <w:sz w:val="12"/>
        </w:rPr>
        <w:t>1990   </w:t>
      </w:r>
      <w:r>
        <w:rPr>
          <w:color w:val="292425"/>
          <w:spacing w:val="25"/>
          <w:w w:val="120"/>
          <w:sz w:val="12"/>
        </w:rPr>
        <w:t> </w:t>
      </w:r>
      <w:r>
        <w:rPr>
          <w:color w:val="292425"/>
          <w:w w:val="120"/>
          <w:sz w:val="12"/>
        </w:rPr>
        <w:t>92</w:t>
        <w:tab/>
        <w:t>94</w:t>
        <w:tab/>
        <w:t>96</w:t>
        <w:tab/>
        <w:t>98</w:t>
        <w:tab/>
        <w:t>2000   </w:t>
      </w:r>
      <w:r>
        <w:rPr>
          <w:color w:val="292425"/>
          <w:spacing w:val="14"/>
          <w:w w:val="120"/>
          <w:sz w:val="12"/>
        </w:rPr>
        <w:t> </w:t>
      </w:r>
      <w:r>
        <w:rPr>
          <w:color w:val="292425"/>
          <w:w w:val="120"/>
          <w:sz w:val="12"/>
        </w:rPr>
        <w:t>02</w:t>
        <w:tab/>
        <w:t>04</w:t>
      </w:r>
    </w:p>
    <w:p>
      <w:pPr>
        <w:pStyle w:val="BodyText"/>
        <w:spacing w:before="2"/>
        <w:rPr>
          <w:sz w:val="10"/>
        </w:rPr>
      </w:pPr>
    </w:p>
    <w:p>
      <w:pPr>
        <w:spacing w:line="208" w:lineRule="auto" w:before="0"/>
        <w:ind w:left="415" w:right="239" w:hanging="240"/>
        <w:jc w:val="left"/>
        <w:rPr>
          <w:sz w:val="12"/>
        </w:rPr>
      </w:pPr>
      <w:r>
        <w:rPr>
          <w:color w:val="292425"/>
          <w:w w:val="110"/>
          <w:sz w:val="12"/>
        </w:rPr>
        <w:t>(a) Excludes the statistical alignment adjustment and deflated by the GDP deflator.</w:t>
      </w:r>
    </w:p>
    <w:p>
      <w:pPr>
        <w:pStyle w:val="BodyText"/>
        <w:rPr>
          <w:sz w:val="12"/>
        </w:rPr>
      </w:pPr>
    </w:p>
    <w:p>
      <w:pPr>
        <w:pStyle w:val="BodyText"/>
        <w:spacing w:before="1"/>
        <w:rPr>
          <w:sz w:val="15"/>
        </w:rPr>
      </w:pPr>
    </w:p>
    <w:p>
      <w:pPr>
        <w:pStyle w:val="BodyText"/>
        <w:spacing w:line="247" w:lineRule="auto"/>
        <w:ind w:left="199" w:right="2724"/>
        <w:rPr>
          <w:sz w:val="12"/>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val="0"/>
          <w:color w:val="0092C0"/>
          <w:spacing w:val="-4"/>
          <w:w w:val="75"/>
        </w:rPr>
        <w:t>.</w:t>
      </w:r>
      <w:r>
        <w:rPr>
          <w:rFonts w:ascii="Trebuchet MS"/>
          <w:smallCaps w:val="0"/>
          <w:color w:val="0092C0"/>
          <w:w w:val="106"/>
        </w:rPr>
        <w:t>9 </w:t>
      </w:r>
      <w:r>
        <w:rPr>
          <w:rFonts w:ascii="Trebuchet MS"/>
          <w:smallCaps w:val="0"/>
          <w:color w:val="0092C0"/>
          <w:spacing w:val="-1"/>
          <w:w w:val="100"/>
        </w:rPr>
        <w:t>Sto</w:t>
      </w:r>
      <w:r>
        <w:rPr>
          <w:rFonts w:ascii="Trebuchet MS"/>
          <w:smallCaps w:val="0"/>
          <w:color w:val="0092C0"/>
          <w:spacing w:val="-5"/>
          <w:w w:val="100"/>
        </w:rPr>
        <w:t>c</w:t>
      </w:r>
      <w:r>
        <w:rPr>
          <w:rFonts w:ascii="Trebuchet MS"/>
          <w:smallCaps w:val="0"/>
          <w:color w:val="0092C0"/>
          <w:spacing w:val="-2"/>
          <w:w w:val="102"/>
        </w:rPr>
        <w:t>k</w:t>
      </w:r>
      <w:r>
        <w:rPr>
          <w:rFonts w:ascii="Trebuchet MS"/>
          <w:smallCaps w:val="0"/>
          <w:color w:val="0092C0"/>
          <w:spacing w:val="-1"/>
          <w:w w:val="99"/>
        </w:rPr>
        <w:t>b</w:t>
      </w:r>
      <w:r>
        <w:rPr>
          <w:rFonts w:ascii="Trebuchet MS"/>
          <w:smallCaps w:val="0"/>
          <w:color w:val="0092C0"/>
          <w:spacing w:val="-1"/>
          <w:w w:val="99"/>
        </w:rPr>
        <w:t>uilding</w:t>
      </w:r>
      <w:r>
        <w:rPr>
          <w:smallCaps w:val="0"/>
          <w:color w:val="292425"/>
          <w:w w:val="103"/>
          <w:position w:val="4"/>
          <w:sz w:val="12"/>
        </w:rPr>
        <w:t>(a)</w:t>
      </w:r>
    </w:p>
    <w:p>
      <w:pPr>
        <w:pStyle w:val="BodyText"/>
        <w:spacing w:before="3"/>
        <w:rPr>
          <w:sz w:val="21"/>
        </w:rPr>
      </w:pPr>
      <w:r>
        <w:rPr/>
        <w:br w:type="column"/>
      </w:r>
      <w:r>
        <w:rPr>
          <w:sz w:val="21"/>
        </w:rPr>
      </w:r>
    </w:p>
    <w:p>
      <w:pPr>
        <w:pStyle w:val="BodyText"/>
        <w:spacing w:line="292" w:lineRule="auto" w:before="1"/>
        <w:ind w:left="295" w:right="300"/>
      </w:pPr>
      <w:r>
        <w:rPr>
          <w:color w:val="292425"/>
          <w:w w:val="110"/>
        </w:rPr>
        <w:t>ICT</w:t>
      </w:r>
      <w:r>
        <w:rPr>
          <w:color w:val="292425"/>
          <w:spacing w:val="-27"/>
          <w:w w:val="110"/>
        </w:rPr>
        <w:t> </w:t>
      </w:r>
      <w:r>
        <w:rPr>
          <w:color w:val="292425"/>
          <w:w w:val="110"/>
        </w:rPr>
        <w:t>investment</w:t>
      </w:r>
      <w:r>
        <w:rPr>
          <w:color w:val="292425"/>
          <w:spacing w:val="-27"/>
          <w:w w:val="110"/>
        </w:rPr>
        <w:t> </w:t>
      </w:r>
      <w:r>
        <w:rPr>
          <w:color w:val="292425"/>
          <w:spacing w:val="-3"/>
          <w:w w:val="110"/>
        </w:rPr>
        <w:t>recently.</w:t>
      </w:r>
      <w:r>
        <w:rPr>
          <w:color w:val="292425"/>
          <w:spacing w:val="2"/>
          <w:w w:val="110"/>
        </w:rPr>
        <w:t> </w:t>
      </w:r>
      <w:r>
        <w:rPr>
          <w:color w:val="292425"/>
          <w:spacing w:val="-4"/>
          <w:w w:val="110"/>
        </w:rPr>
        <w:t>However,</w:t>
      </w:r>
      <w:r>
        <w:rPr>
          <w:color w:val="292425"/>
          <w:spacing w:val="-27"/>
          <w:w w:val="110"/>
        </w:rPr>
        <w:t> </w:t>
      </w:r>
      <w:r>
        <w:rPr>
          <w:color w:val="292425"/>
          <w:w w:val="110"/>
        </w:rPr>
        <w:t>figures</w:t>
      </w:r>
      <w:r>
        <w:rPr>
          <w:color w:val="292425"/>
          <w:spacing w:val="-27"/>
          <w:w w:val="110"/>
        </w:rPr>
        <w:t> </w:t>
      </w:r>
      <w:r>
        <w:rPr>
          <w:color w:val="292425"/>
          <w:w w:val="110"/>
        </w:rPr>
        <w:t>for</w:t>
      </w:r>
      <w:r>
        <w:rPr>
          <w:color w:val="292425"/>
          <w:spacing w:val="-27"/>
          <w:w w:val="110"/>
        </w:rPr>
        <w:t> </w:t>
      </w:r>
      <w:r>
        <w:rPr>
          <w:color w:val="292425"/>
          <w:w w:val="110"/>
        </w:rPr>
        <w:t>the</w:t>
      </w:r>
      <w:r>
        <w:rPr>
          <w:color w:val="292425"/>
          <w:spacing w:val="-27"/>
          <w:w w:val="110"/>
        </w:rPr>
        <w:t> </w:t>
      </w:r>
      <w:r>
        <w:rPr>
          <w:color w:val="292425"/>
          <w:w w:val="110"/>
        </w:rPr>
        <w:t>production and imports of computers suggest some recovery might be under </w:t>
      </w:r>
      <w:r>
        <w:rPr>
          <w:color w:val="292425"/>
          <w:spacing w:val="-4"/>
          <w:w w:val="110"/>
        </w:rPr>
        <w:t>way </w:t>
      </w:r>
      <w:r>
        <w:rPr>
          <w:color w:val="292425"/>
          <w:w w:val="110"/>
        </w:rPr>
        <w:t>(see Chart 2.7). And equity prices of ICT companies have risen strongly (see Section 1), possibly an indication</w:t>
      </w:r>
      <w:r>
        <w:rPr>
          <w:color w:val="292425"/>
          <w:spacing w:val="-11"/>
          <w:w w:val="110"/>
        </w:rPr>
        <w:t> </w:t>
      </w:r>
      <w:r>
        <w:rPr>
          <w:color w:val="292425"/>
          <w:w w:val="110"/>
        </w:rPr>
        <w:t>of</w:t>
      </w:r>
      <w:r>
        <w:rPr>
          <w:color w:val="292425"/>
          <w:spacing w:val="-10"/>
          <w:w w:val="110"/>
        </w:rPr>
        <w:t> </w:t>
      </w:r>
      <w:r>
        <w:rPr>
          <w:color w:val="292425"/>
          <w:w w:val="110"/>
        </w:rPr>
        <w:t>improved</w:t>
      </w:r>
      <w:r>
        <w:rPr>
          <w:color w:val="292425"/>
          <w:spacing w:val="-10"/>
          <w:w w:val="110"/>
        </w:rPr>
        <w:t> </w:t>
      </w:r>
      <w:r>
        <w:rPr>
          <w:color w:val="292425"/>
          <w:w w:val="110"/>
        </w:rPr>
        <w:t>demand</w:t>
      </w:r>
      <w:r>
        <w:rPr>
          <w:color w:val="292425"/>
          <w:spacing w:val="-11"/>
          <w:w w:val="110"/>
        </w:rPr>
        <w:t> </w:t>
      </w:r>
      <w:r>
        <w:rPr>
          <w:color w:val="292425"/>
          <w:w w:val="110"/>
        </w:rPr>
        <w:t>prospects</w:t>
      </w:r>
      <w:r>
        <w:rPr>
          <w:color w:val="292425"/>
          <w:spacing w:val="-10"/>
          <w:w w:val="110"/>
        </w:rPr>
        <w:t> </w:t>
      </w:r>
      <w:r>
        <w:rPr>
          <w:color w:val="292425"/>
          <w:w w:val="110"/>
        </w:rPr>
        <w:t>for</w:t>
      </w:r>
      <w:r>
        <w:rPr>
          <w:color w:val="292425"/>
          <w:spacing w:val="-10"/>
          <w:w w:val="110"/>
        </w:rPr>
        <w:t> </w:t>
      </w:r>
      <w:r>
        <w:rPr>
          <w:color w:val="292425"/>
          <w:w w:val="110"/>
        </w:rPr>
        <w:t>the</w:t>
      </w:r>
      <w:r>
        <w:rPr>
          <w:color w:val="292425"/>
          <w:spacing w:val="-10"/>
          <w:w w:val="110"/>
        </w:rPr>
        <w:t> </w:t>
      </w:r>
      <w:r>
        <w:rPr>
          <w:color w:val="292425"/>
          <w:spacing w:val="-3"/>
          <w:w w:val="110"/>
        </w:rPr>
        <w:t>sector.</w:t>
      </w:r>
    </w:p>
    <w:p>
      <w:pPr>
        <w:pStyle w:val="BodyText"/>
        <w:spacing w:before="1"/>
        <w:rPr>
          <w:sz w:val="24"/>
        </w:rPr>
      </w:pPr>
    </w:p>
    <w:p>
      <w:pPr>
        <w:pStyle w:val="BodyText"/>
        <w:spacing w:line="292" w:lineRule="auto"/>
        <w:ind w:left="295" w:right="97"/>
      </w:pPr>
      <w:r>
        <w:rPr>
          <w:color w:val="292425"/>
          <w:w w:val="110"/>
        </w:rPr>
        <w:t>Another positive factor for investment is the recovery in profits.</w:t>
      </w:r>
      <w:r>
        <w:rPr>
          <w:color w:val="292425"/>
          <w:spacing w:val="-1"/>
          <w:w w:val="110"/>
        </w:rPr>
        <w:t> </w:t>
      </w:r>
      <w:r>
        <w:rPr>
          <w:color w:val="292425"/>
          <w:w w:val="110"/>
        </w:rPr>
        <w:t>Excluding</w:t>
      </w:r>
      <w:r>
        <w:rPr>
          <w:color w:val="292425"/>
          <w:spacing w:val="-28"/>
          <w:w w:val="110"/>
        </w:rPr>
        <w:t> </w:t>
      </w:r>
      <w:r>
        <w:rPr>
          <w:color w:val="292425"/>
          <w:w w:val="110"/>
        </w:rPr>
        <w:t>oil</w:t>
      </w:r>
      <w:r>
        <w:rPr>
          <w:color w:val="292425"/>
          <w:spacing w:val="-28"/>
          <w:w w:val="110"/>
        </w:rPr>
        <w:t> </w:t>
      </w:r>
      <w:r>
        <w:rPr>
          <w:color w:val="292425"/>
          <w:w w:val="110"/>
        </w:rPr>
        <w:t>companies,</w:t>
      </w:r>
      <w:r>
        <w:rPr>
          <w:color w:val="292425"/>
          <w:spacing w:val="-28"/>
          <w:w w:val="110"/>
        </w:rPr>
        <w:t> </w:t>
      </w:r>
      <w:r>
        <w:rPr>
          <w:color w:val="292425"/>
          <w:w w:val="110"/>
        </w:rPr>
        <w:t>whose</w:t>
      </w:r>
      <w:r>
        <w:rPr>
          <w:color w:val="292425"/>
          <w:spacing w:val="-28"/>
          <w:w w:val="110"/>
        </w:rPr>
        <w:t> </w:t>
      </w:r>
      <w:r>
        <w:rPr>
          <w:color w:val="292425"/>
          <w:w w:val="110"/>
        </w:rPr>
        <w:t>profits</w:t>
      </w:r>
      <w:r>
        <w:rPr>
          <w:color w:val="292425"/>
          <w:spacing w:val="-28"/>
          <w:w w:val="110"/>
        </w:rPr>
        <w:t> </w:t>
      </w:r>
      <w:r>
        <w:rPr>
          <w:color w:val="292425"/>
          <w:w w:val="110"/>
        </w:rPr>
        <w:t>are</w:t>
      </w:r>
      <w:r>
        <w:rPr>
          <w:color w:val="292425"/>
          <w:spacing w:val="-28"/>
          <w:w w:val="110"/>
        </w:rPr>
        <w:t> </w:t>
      </w:r>
      <w:r>
        <w:rPr>
          <w:color w:val="292425"/>
          <w:w w:val="110"/>
        </w:rPr>
        <w:t>erratic,</w:t>
      </w:r>
      <w:r>
        <w:rPr>
          <w:color w:val="292425"/>
          <w:spacing w:val="-28"/>
          <w:w w:val="110"/>
        </w:rPr>
        <w:t> </w:t>
      </w:r>
      <w:r>
        <w:rPr>
          <w:color w:val="292425"/>
          <w:w w:val="110"/>
        </w:rPr>
        <w:t>and the statistical alignment adjustment (which is added </w:t>
      </w:r>
      <w:r>
        <w:rPr>
          <w:color w:val="292425"/>
          <w:spacing w:val="-4"/>
          <w:w w:val="110"/>
        </w:rPr>
        <w:t>to </w:t>
      </w:r>
      <w:r>
        <w:rPr>
          <w:color w:val="292425"/>
          <w:w w:val="110"/>
        </w:rPr>
        <w:t>this component of income </w:t>
      </w:r>
      <w:r>
        <w:rPr>
          <w:color w:val="292425"/>
          <w:spacing w:val="-4"/>
          <w:w w:val="110"/>
        </w:rPr>
        <w:t>to </w:t>
      </w:r>
      <w:r>
        <w:rPr>
          <w:color w:val="292425"/>
          <w:w w:val="110"/>
        </w:rPr>
        <w:t>ensure the same growth of the income and output measures of GDP), </w:t>
      </w:r>
      <w:r>
        <w:rPr>
          <w:color w:val="292425"/>
          <w:spacing w:val="-3"/>
          <w:w w:val="110"/>
        </w:rPr>
        <w:t>private </w:t>
      </w:r>
      <w:r>
        <w:rPr>
          <w:color w:val="292425"/>
          <w:w w:val="110"/>
        </w:rPr>
        <w:t>non-financial corporations’</w:t>
      </w:r>
      <w:r>
        <w:rPr>
          <w:color w:val="292425"/>
          <w:spacing w:val="-20"/>
          <w:w w:val="110"/>
        </w:rPr>
        <w:t> </w:t>
      </w:r>
      <w:r>
        <w:rPr>
          <w:color w:val="292425"/>
          <w:w w:val="110"/>
        </w:rPr>
        <w:t>gross</w:t>
      </w:r>
      <w:r>
        <w:rPr>
          <w:color w:val="292425"/>
          <w:spacing w:val="-20"/>
          <w:w w:val="110"/>
        </w:rPr>
        <w:t> </w:t>
      </w:r>
      <w:r>
        <w:rPr>
          <w:color w:val="292425"/>
          <w:w w:val="110"/>
        </w:rPr>
        <w:t>trading</w:t>
      </w:r>
      <w:r>
        <w:rPr>
          <w:color w:val="292425"/>
          <w:spacing w:val="-20"/>
          <w:w w:val="110"/>
        </w:rPr>
        <w:t> </w:t>
      </w:r>
      <w:r>
        <w:rPr>
          <w:color w:val="292425"/>
          <w:w w:val="110"/>
        </w:rPr>
        <w:t>profits</w:t>
      </w:r>
      <w:r>
        <w:rPr>
          <w:color w:val="292425"/>
          <w:spacing w:val="-20"/>
          <w:w w:val="110"/>
        </w:rPr>
        <w:t> </w:t>
      </w:r>
      <w:r>
        <w:rPr>
          <w:color w:val="292425"/>
          <w:w w:val="110"/>
        </w:rPr>
        <w:t>rose</w:t>
      </w:r>
      <w:r>
        <w:rPr>
          <w:color w:val="292425"/>
          <w:spacing w:val="-19"/>
          <w:w w:val="110"/>
        </w:rPr>
        <w:t> </w:t>
      </w:r>
      <w:r>
        <w:rPr>
          <w:color w:val="292425"/>
          <w:spacing w:val="-3"/>
          <w:w w:val="110"/>
        </w:rPr>
        <w:t>by</w:t>
      </w:r>
      <w:r>
        <w:rPr>
          <w:color w:val="292425"/>
          <w:spacing w:val="-20"/>
          <w:w w:val="110"/>
        </w:rPr>
        <w:t> </w:t>
      </w:r>
      <w:r>
        <w:rPr>
          <w:color w:val="292425"/>
          <w:w w:val="110"/>
        </w:rPr>
        <w:t>1.9%</w:t>
      </w:r>
      <w:r>
        <w:rPr>
          <w:color w:val="292425"/>
          <w:spacing w:val="-20"/>
          <w:w w:val="110"/>
        </w:rPr>
        <w:t> </w:t>
      </w:r>
      <w:r>
        <w:rPr>
          <w:color w:val="292425"/>
          <w:w w:val="110"/>
        </w:rPr>
        <w:t>in</w:t>
      </w:r>
      <w:r>
        <w:rPr>
          <w:color w:val="292425"/>
          <w:spacing w:val="-20"/>
          <w:w w:val="110"/>
        </w:rPr>
        <w:t> </w:t>
      </w:r>
      <w:r>
        <w:rPr>
          <w:color w:val="292425"/>
          <w:w w:val="110"/>
        </w:rPr>
        <w:t>Q2.</w:t>
      </w:r>
      <w:r>
        <w:rPr>
          <w:color w:val="292425"/>
          <w:spacing w:val="17"/>
          <w:w w:val="110"/>
        </w:rPr>
        <w:t> </w:t>
      </w:r>
      <w:r>
        <w:rPr>
          <w:color w:val="292425"/>
          <w:w w:val="110"/>
        </w:rPr>
        <w:t>Higher profits help companies </w:t>
      </w:r>
      <w:r>
        <w:rPr>
          <w:color w:val="292425"/>
          <w:spacing w:val="-4"/>
          <w:w w:val="110"/>
        </w:rPr>
        <w:t>to </w:t>
      </w:r>
      <w:r>
        <w:rPr>
          <w:color w:val="292425"/>
          <w:w w:val="110"/>
        </w:rPr>
        <w:t>finance future investment projects, particularly</w:t>
      </w:r>
      <w:r>
        <w:rPr>
          <w:color w:val="292425"/>
          <w:spacing w:val="-20"/>
          <w:w w:val="110"/>
        </w:rPr>
        <w:t> </w:t>
      </w:r>
      <w:r>
        <w:rPr>
          <w:color w:val="292425"/>
          <w:w w:val="110"/>
        </w:rPr>
        <w:t>those</w:t>
      </w:r>
      <w:r>
        <w:rPr>
          <w:color w:val="292425"/>
          <w:spacing w:val="-20"/>
          <w:w w:val="110"/>
        </w:rPr>
        <w:t> </w:t>
      </w:r>
      <w:r>
        <w:rPr>
          <w:color w:val="292425"/>
          <w:w w:val="110"/>
        </w:rPr>
        <w:t>companies</w:t>
      </w:r>
      <w:r>
        <w:rPr>
          <w:color w:val="292425"/>
          <w:spacing w:val="-19"/>
          <w:w w:val="110"/>
        </w:rPr>
        <w:t> </w:t>
      </w:r>
      <w:r>
        <w:rPr>
          <w:color w:val="292425"/>
          <w:w w:val="110"/>
        </w:rPr>
        <w:t>that</w:t>
      </w:r>
      <w:r>
        <w:rPr>
          <w:color w:val="292425"/>
          <w:spacing w:val="-20"/>
          <w:w w:val="110"/>
        </w:rPr>
        <w:t> </w:t>
      </w:r>
      <w:r>
        <w:rPr>
          <w:color w:val="292425"/>
          <w:w w:val="110"/>
        </w:rPr>
        <w:t>find</w:t>
      </w:r>
      <w:r>
        <w:rPr>
          <w:color w:val="292425"/>
          <w:spacing w:val="-20"/>
          <w:w w:val="110"/>
        </w:rPr>
        <w:t> </w:t>
      </w:r>
      <w:r>
        <w:rPr>
          <w:color w:val="292425"/>
          <w:w w:val="110"/>
        </w:rPr>
        <w:t>it</w:t>
      </w:r>
      <w:r>
        <w:rPr>
          <w:color w:val="292425"/>
          <w:spacing w:val="-19"/>
          <w:w w:val="110"/>
        </w:rPr>
        <w:t> </w:t>
      </w:r>
      <w:r>
        <w:rPr>
          <w:color w:val="292425"/>
          <w:w w:val="110"/>
        </w:rPr>
        <w:t>difficult</w:t>
      </w:r>
      <w:r>
        <w:rPr>
          <w:color w:val="292425"/>
          <w:spacing w:val="-20"/>
          <w:w w:val="110"/>
        </w:rPr>
        <w:t> </w:t>
      </w:r>
      <w:r>
        <w:rPr>
          <w:color w:val="292425"/>
          <w:w w:val="110"/>
        </w:rPr>
        <w:t>or</w:t>
      </w:r>
      <w:r>
        <w:rPr>
          <w:color w:val="292425"/>
          <w:spacing w:val="-20"/>
          <w:w w:val="110"/>
        </w:rPr>
        <w:t> </w:t>
      </w:r>
      <w:r>
        <w:rPr>
          <w:color w:val="292425"/>
          <w:w w:val="110"/>
        </w:rPr>
        <w:t>expensive </w:t>
      </w:r>
      <w:r>
        <w:rPr>
          <w:color w:val="292425"/>
          <w:spacing w:val="-4"/>
          <w:w w:val="110"/>
        </w:rPr>
        <w:t>to </w:t>
      </w:r>
      <w:r>
        <w:rPr>
          <w:color w:val="292425"/>
          <w:w w:val="110"/>
        </w:rPr>
        <w:t>obtain </w:t>
      </w:r>
      <w:r>
        <w:rPr>
          <w:color w:val="292425"/>
          <w:spacing w:val="-3"/>
          <w:w w:val="110"/>
        </w:rPr>
        <w:t>external </w:t>
      </w:r>
      <w:r>
        <w:rPr>
          <w:color w:val="292425"/>
          <w:w w:val="110"/>
        </w:rPr>
        <w:t>finance. Growth in profits tends </w:t>
      </w:r>
      <w:r>
        <w:rPr>
          <w:color w:val="292425"/>
          <w:spacing w:val="-4"/>
          <w:w w:val="110"/>
        </w:rPr>
        <w:t>to </w:t>
      </w:r>
      <w:r>
        <w:rPr>
          <w:color w:val="292425"/>
          <w:w w:val="110"/>
        </w:rPr>
        <w:t>lead movements</w:t>
      </w:r>
      <w:r>
        <w:rPr>
          <w:color w:val="292425"/>
          <w:spacing w:val="-25"/>
          <w:w w:val="110"/>
        </w:rPr>
        <w:t> </w:t>
      </w:r>
      <w:r>
        <w:rPr>
          <w:color w:val="292425"/>
          <w:w w:val="110"/>
        </w:rPr>
        <w:t>in</w:t>
      </w:r>
      <w:r>
        <w:rPr>
          <w:color w:val="292425"/>
          <w:spacing w:val="-24"/>
          <w:w w:val="110"/>
        </w:rPr>
        <w:t> </w:t>
      </w:r>
      <w:r>
        <w:rPr>
          <w:color w:val="292425"/>
          <w:w w:val="110"/>
        </w:rPr>
        <w:t>business</w:t>
      </w:r>
      <w:r>
        <w:rPr>
          <w:color w:val="292425"/>
          <w:spacing w:val="-24"/>
          <w:w w:val="110"/>
        </w:rPr>
        <w:t> </w:t>
      </w:r>
      <w:r>
        <w:rPr>
          <w:color w:val="292425"/>
          <w:w w:val="110"/>
        </w:rPr>
        <w:t>investment,</w:t>
      </w:r>
      <w:r>
        <w:rPr>
          <w:color w:val="292425"/>
          <w:spacing w:val="-25"/>
          <w:w w:val="110"/>
        </w:rPr>
        <w:t> </w:t>
      </w:r>
      <w:r>
        <w:rPr>
          <w:color w:val="292425"/>
          <w:w w:val="110"/>
        </w:rPr>
        <w:t>so</w:t>
      </w:r>
      <w:r>
        <w:rPr>
          <w:color w:val="292425"/>
          <w:spacing w:val="-24"/>
          <w:w w:val="110"/>
        </w:rPr>
        <w:t> </w:t>
      </w:r>
      <w:r>
        <w:rPr>
          <w:color w:val="292425"/>
          <w:w w:val="110"/>
        </w:rPr>
        <w:t>the</w:t>
      </w:r>
      <w:r>
        <w:rPr>
          <w:color w:val="292425"/>
          <w:spacing w:val="-24"/>
          <w:w w:val="110"/>
        </w:rPr>
        <w:t> </w:t>
      </w:r>
      <w:r>
        <w:rPr>
          <w:color w:val="292425"/>
          <w:spacing w:val="-3"/>
          <w:w w:val="110"/>
        </w:rPr>
        <w:t>latest</w:t>
      </w:r>
      <w:r>
        <w:rPr>
          <w:color w:val="292425"/>
          <w:spacing w:val="-25"/>
          <w:w w:val="110"/>
        </w:rPr>
        <w:t> </w:t>
      </w:r>
      <w:r>
        <w:rPr>
          <w:color w:val="292425"/>
          <w:w w:val="110"/>
        </w:rPr>
        <w:t>rise</w:t>
      </w:r>
      <w:r>
        <w:rPr>
          <w:color w:val="292425"/>
          <w:spacing w:val="-24"/>
          <w:w w:val="110"/>
        </w:rPr>
        <w:t> </w:t>
      </w:r>
      <w:r>
        <w:rPr>
          <w:color w:val="292425"/>
          <w:spacing w:val="-3"/>
          <w:w w:val="110"/>
        </w:rPr>
        <w:t>may</w:t>
      </w:r>
      <w:r>
        <w:rPr>
          <w:color w:val="292425"/>
          <w:spacing w:val="-24"/>
          <w:w w:val="110"/>
        </w:rPr>
        <w:t> </w:t>
      </w:r>
      <w:r>
        <w:rPr>
          <w:color w:val="292425"/>
          <w:w w:val="110"/>
        </w:rPr>
        <w:t>signal a</w:t>
      </w:r>
      <w:r>
        <w:rPr>
          <w:color w:val="292425"/>
          <w:spacing w:val="-12"/>
          <w:w w:val="110"/>
        </w:rPr>
        <w:t> </w:t>
      </w:r>
      <w:r>
        <w:rPr>
          <w:color w:val="292425"/>
          <w:w w:val="110"/>
        </w:rPr>
        <w:t>stronger</w:t>
      </w:r>
      <w:r>
        <w:rPr>
          <w:color w:val="292425"/>
          <w:spacing w:val="-11"/>
          <w:w w:val="110"/>
        </w:rPr>
        <w:t> </w:t>
      </w:r>
      <w:r>
        <w:rPr>
          <w:color w:val="292425"/>
          <w:w w:val="110"/>
        </w:rPr>
        <w:t>recovery</w:t>
      </w:r>
      <w:r>
        <w:rPr>
          <w:color w:val="292425"/>
          <w:spacing w:val="-12"/>
          <w:w w:val="110"/>
        </w:rPr>
        <w:t> </w:t>
      </w:r>
      <w:r>
        <w:rPr>
          <w:color w:val="292425"/>
          <w:w w:val="110"/>
        </w:rPr>
        <w:t>in</w:t>
      </w:r>
      <w:r>
        <w:rPr>
          <w:color w:val="292425"/>
          <w:spacing w:val="-11"/>
          <w:w w:val="110"/>
        </w:rPr>
        <w:t> </w:t>
      </w:r>
      <w:r>
        <w:rPr>
          <w:color w:val="292425"/>
          <w:w w:val="110"/>
        </w:rPr>
        <w:t>investment</w:t>
      </w:r>
      <w:r>
        <w:rPr>
          <w:color w:val="292425"/>
          <w:spacing w:val="-11"/>
          <w:w w:val="110"/>
        </w:rPr>
        <w:t> </w:t>
      </w:r>
      <w:r>
        <w:rPr>
          <w:color w:val="292425"/>
          <w:spacing w:val="-3"/>
          <w:w w:val="110"/>
        </w:rPr>
        <w:t>over</w:t>
      </w:r>
      <w:r>
        <w:rPr>
          <w:color w:val="292425"/>
          <w:spacing w:val="-12"/>
          <w:w w:val="110"/>
        </w:rPr>
        <w:t> </w:t>
      </w:r>
      <w:r>
        <w:rPr>
          <w:color w:val="292425"/>
          <w:w w:val="110"/>
        </w:rPr>
        <w:t>the</w:t>
      </w:r>
      <w:r>
        <w:rPr>
          <w:color w:val="292425"/>
          <w:spacing w:val="-11"/>
          <w:w w:val="110"/>
        </w:rPr>
        <w:t> </w:t>
      </w:r>
      <w:r>
        <w:rPr>
          <w:color w:val="292425"/>
          <w:w w:val="110"/>
        </w:rPr>
        <w:t>next</w:t>
      </w:r>
      <w:r>
        <w:rPr>
          <w:color w:val="292425"/>
          <w:spacing w:val="-12"/>
          <w:w w:val="110"/>
        </w:rPr>
        <w:t> </w:t>
      </w:r>
      <w:r>
        <w:rPr>
          <w:color w:val="292425"/>
          <w:w w:val="110"/>
        </w:rPr>
        <w:t>year</w:t>
      </w:r>
      <w:r>
        <w:rPr>
          <w:color w:val="292425"/>
          <w:spacing w:val="-11"/>
          <w:w w:val="110"/>
        </w:rPr>
        <w:t> </w:t>
      </w:r>
      <w:r>
        <w:rPr>
          <w:color w:val="292425"/>
          <w:w w:val="110"/>
        </w:rPr>
        <w:t>(see</w:t>
      </w:r>
    </w:p>
    <w:p>
      <w:pPr>
        <w:pStyle w:val="BodyText"/>
        <w:spacing w:line="292" w:lineRule="auto"/>
        <w:ind w:left="295" w:right="300"/>
      </w:pPr>
      <w:r>
        <w:rPr>
          <w:color w:val="292425"/>
          <w:w w:val="110"/>
        </w:rPr>
        <w:t>Chart 2.8). </w:t>
      </w:r>
      <w:r>
        <w:rPr>
          <w:color w:val="292425"/>
          <w:spacing w:val="-5"/>
          <w:w w:val="110"/>
        </w:rPr>
        <w:t>Taking </w:t>
      </w:r>
      <w:r>
        <w:rPr>
          <w:color w:val="292425"/>
          <w:w w:val="110"/>
        </w:rPr>
        <w:t>these </w:t>
      </w:r>
      <w:r>
        <w:rPr>
          <w:color w:val="292425"/>
          <w:spacing w:val="-3"/>
          <w:w w:val="110"/>
        </w:rPr>
        <w:t>factors together, </w:t>
      </w:r>
      <w:r>
        <w:rPr>
          <w:color w:val="292425"/>
          <w:w w:val="110"/>
        </w:rPr>
        <w:t>the </w:t>
      </w:r>
      <w:r>
        <w:rPr>
          <w:color w:val="292425"/>
          <w:spacing w:val="-3"/>
          <w:w w:val="110"/>
        </w:rPr>
        <w:t>Committee </w:t>
      </w:r>
      <w:r>
        <w:rPr>
          <w:color w:val="292425"/>
          <w:w w:val="110"/>
        </w:rPr>
        <w:t>expects</w:t>
      </w:r>
      <w:r>
        <w:rPr>
          <w:color w:val="292425"/>
          <w:spacing w:val="-22"/>
          <w:w w:val="110"/>
        </w:rPr>
        <w:t> </w:t>
      </w:r>
      <w:r>
        <w:rPr>
          <w:color w:val="292425"/>
          <w:w w:val="110"/>
        </w:rPr>
        <w:t>business</w:t>
      </w:r>
      <w:r>
        <w:rPr>
          <w:color w:val="292425"/>
          <w:spacing w:val="-22"/>
          <w:w w:val="110"/>
        </w:rPr>
        <w:t> </w:t>
      </w:r>
      <w:r>
        <w:rPr>
          <w:color w:val="292425"/>
          <w:spacing w:val="-3"/>
          <w:w w:val="110"/>
        </w:rPr>
        <w:t>investment</w:t>
      </w:r>
      <w:r>
        <w:rPr>
          <w:color w:val="292425"/>
          <w:spacing w:val="-21"/>
          <w:w w:val="110"/>
        </w:rPr>
        <w:t> </w:t>
      </w:r>
      <w:r>
        <w:rPr>
          <w:color w:val="292425"/>
          <w:spacing w:val="-4"/>
          <w:w w:val="110"/>
        </w:rPr>
        <w:t>to</w:t>
      </w:r>
      <w:r>
        <w:rPr>
          <w:color w:val="292425"/>
          <w:spacing w:val="-22"/>
          <w:w w:val="110"/>
        </w:rPr>
        <w:t> </w:t>
      </w:r>
      <w:r>
        <w:rPr>
          <w:color w:val="292425"/>
          <w:w w:val="110"/>
        </w:rPr>
        <w:t>continue</w:t>
      </w:r>
      <w:r>
        <w:rPr>
          <w:color w:val="292425"/>
          <w:spacing w:val="-22"/>
          <w:w w:val="110"/>
        </w:rPr>
        <w:t> </w:t>
      </w:r>
      <w:r>
        <w:rPr>
          <w:color w:val="292425"/>
          <w:w w:val="110"/>
        </w:rPr>
        <w:t>recovering,</w:t>
      </w:r>
      <w:r>
        <w:rPr>
          <w:color w:val="292425"/>
          <w:spacing w:val="-21"/>
          <w:w w:val="110"/>
        </w:rPr>
        <w:t> </w:t>
      </w:r>
      <w:r>
        <w:rPr>
          <w:color w:val="292425"/>
          <w:w w:val="110"/>
        </w:rPr>
        <w:t>albeit </w:t>
      </w:r>
      <w:r>
        <w:rPr>
          <w:color w:val="292425"/>
          <w:spacing w:val="-4"/>
          <w:w w:val="110"/>
        </w:rPr>
        <w:t>moderately.</w:t>
      </w:r>
    </w:p>
    <w:p>
      <w:pPr>
        <w:pStyle w:val="BodyText"/>
      </w:pPr>
    </w:p>
    <w:p>
      <w:pPr>
        <w:pStyle w:val="BodyText"/>
        <w:spacing w:before="1"/>
        <w:ind w:left="175"/>
        <w:rPr>
          <w:rFonts w:ascii="Trebuchet MS"/>
        </w:rPr>
      </w:pPr>
      <w:r>
        <w:rPr>
          <w:rFonts w:ascii="Trebuchet MS"/>
          <w:color w:val="0092C0"/>
        </w:rPr>
        <w:t>Inventories</w:t>
      </w:r>
    </w:p>
    <w:p>
      <w:pPr>
        <w:pStyle w:val="BodyText"/>
        <w:spacing w:before="11"/>
        <w:rPr>
          <w:rFonts w:ascii="Trebuchet MS"/>
          <w:sz w:val="17"/>
        </w:rPr>
      </w:pPr>
    </w:p>
    <w:p>
      <w:pPr>
        <w:pStyle w:val="BodyText"/>
        <w:spacing w:line="292" w:lineRule="auto"/>
        <w:ind w:left="295" w:right="147"/>
      </w:pPr>
      <w:r>
        <w:rPr>
          <w:color w:val="292425"/>
          <w:w w:val="110"/>
        </w:rPr>
        <w:t>Stocks,</w:t>
      </w:r>
      <w:r>
        <w:rPr>
          <w:color w:val="292425"/>
          <w:spacing w:val="-25"/>
          <w:w w:val="110"/>
        </w:rPr>
        <w:t> </w:t>
      </w:r>
      <w:r>
        <w:rPr>
          <w:color w:val="292425"/>
          <w:w w:val="110"/>
        </w:rPr>
        <w:t>excluding</w:t>
      </w:r>
      <w:r>
        <w:rPr>
          <w:color w:val="292425"/>
          <w:spacing w:val="-24"/>
          <w:w w:val="110"/>
        </w:rPr>
        <w:t> </w:t>
      </w:r>
      <w:r>
        <w:rPr>
          <w:color w:val="292425"/>
          <w:w w:val="110"/>
        </w:rPr>
        <w:t>the</w:t>
      </w:r>
      <w:r>
        <w:rPr>
          <w:color w:val="292425"/>
          <w:spacing w:val="-25"/>
          <w:w w:val="110"/>
        </w:rPr>
        <w:t> </w:t>
      </w:r>
      <w:r>
        <w:rPr>
          <w:color w:val="292425"/>
          <w:w w:val="110"/>
        </w:rPr>
        <w:t>statistical</w:t>
      </w:r>
      <w:r>
        <w:rPr>
          <w:color w:val="292425"/>
          <w:spacing w:val="-24"/>
          <w:w w:val="110"/>
        </w:rPr>
        <w:t> </w:t>
      </w:r>
      <w:r>
        <w:rPr>
          <w:color w:val="292425"/>
          <w:w w:val="110"/>
        </w:rPr>
        <w:t>alignment</w:t>
      </w:r>
      <w:r>
        <w:rPr>
          <w:color w:val="292425"/>
          <w:spacing w:val="-25"/>
          <w:w w:val="110"/>
        </w:rPr>
        <w:t> </w:t>
      </w:r>
      <w:r>
        <w:rPr>
          <w:color w:val="292425"/>
          <w:w w:val="110"/>
        </w:rPr>
        <w:t>adjustment</w:t>
      </w:r>
      <w:r>
        <w:rPr>
          <w:color w:val="292425"/>
          <w:spacing w:val="-24"/>
          <w:w w:val="110"/>
        </w:rPr>
        <w:t> </w:t>
      </w:r>
      <w:r>
        <w:rPr>
          <w:color w:val="292425"/>
          <w:w w:val="110"/>
        </w:rPr>
        <w:t>(which is added </w:t>
      </w:r>
      <w:r>
        <w:rPr>
          <w:color w:val="292425"/>
          <w:spacing w:val="-4"/>
          <w:w w:val="110"/>
        </w:rPr>
        <w:t>to </w:t>
      </w:r>
      <w:r>
        <w:rPr>
          <w:color w:val="292425"/>
          <w:w w:val="110"/>
        </w:rPr>
        <w:t>this component of expenditure </w:t>
      </w:r>
      <w:r>
        <w:rPr>
          <w:color w:val="292425"/>
          <w:spacing w:val="-4"/>
          <w:w w:val="110"/>
        </w:rPr>
        <w:t>to </w:t>
      </w:r>
      <w:r>
        <w:rPr>
          <w:color w:val="292425"/>
          <w:w w:val="110"/>
        </w:rPr>
        <w:t>ensure the same growth of the expenditure and output measures of GDP), </w:t>
      </w:r>
      <w:r>
        <w:rPr>
          <w:color w:val="292425"/>
          <w:spacing w:val="-3"/>
          <w:w w:val="110"/>
        </w:rPr>
        <w:t>detracted </w:t>
      </w:r>
      <w:r>
        <w:rPr>
          <w:color w:val="292425"/>
          <w:w w:val="110"/>
        </w:rPr>
        <w:t>0.1 percentage points from GDP </w:t>
      </w:r>
      <w:r>
        <w:rPr>
          <w:color w:val="292425"/>
          <w:spacing w:val="-2"/>
          <w:w w:val="110"/>
        </w:rPr>
        <w:t>growth </w:t>
      </w:r>
      <w:r>
        <w:rPr>
          <w:color w:val="292425"/>
          <w:w w:val="110"/>
        </w:rPr>
        <w:t>in Q2, reflecting</w:t>
      </w:r>
      <w:r>
        <w:rPr>
          <w:color w:val="292425"/>
          <w:spacing w:val="-18"/>
          <w:w w:val="110"/>
        </w:rPr>
        <w:t> </w:t>
      </w:r>
      <w:r>
        <w:rPr>
          <w:color w:val="292425"/>
          <w:w w:val="110"/>
        </w:rPr>
        <w:t>a</w:t>
      </w:r>
      <w:r>
        <w:rPr>
          <w:color w:val="292425"/>
          <w:spacing w:val="-18"/>
          <w:w w:val="110"/>
        </w:rPr>
        <w:t> </w:t>
      </w:r>
      <w:r>
        <w:rPr>
          <w:color w:val="292425"/>
          <w:spacing w:val="-3"/>
          <w:w w:val="110"/>
        </w:rPr>
        <w:t>slower</w:t>
      </w:r>
      <w:r>
        <w:rPr>
          <w:color w:val="292425"/>
          <w:spacing w:val="-17"/>
          <w:w w:val="110"/>
        </w:rPr>
        <w:t> </w:t>
      </w:r>
      <w:r>
        <w:rPr>
          <w:color w:val="292425"/>
          <w:w w:val="110"/>
        </w:rPr>
        <w:t>pace</w:t>
      </w:r>
      <w:r>
        <w:rPr>
          <w:color w:val="292425"/>
          <w:spacing w:val="-18"/>
          <w:w w:val="110"/>
        </w:rPr>
        <w:t> </w:t>
      </w:r>
      <w:r>
        <w:rPr>
          <w:color w:val="292425"/>
          <w:w w:val="110"/>
        </w:rPr>
        <w:t>of</w:t>
      </w:r>
      <w:r>
        <w:rPr>
          <w:color w:val="292425"/>
          <w:spacing w:val="-18"/>
          <w:w w:val="110"/>
        </w:rPr>
        <w:t> </w:t>
      </w:r>
      <w:r>
        <w:rPr>
          <w:color w:val="292425"/>
          <w:spacing w:val="-3"/>
          <w:w w:val="110"/>
        </w:rPr>
        <w:t>inventory</w:t>
      </w:r>
      <w:r>
        <w:rPr>
          <w:color w:val="292425"/>
          <w:spacing w:val="-17"/>
          <w:w w:val="110"/>
        </w:rPr>
        <w:t> </w:t>
      </w:r>
      <w:r>
        <w:rPr>
          <w:color w:val="292425"/>
          <w:w w:val="110"/>
        </w:rPr>
        <w:t>accumulation</w:t>
      </w:r>
      <w:r>
        <w:rPr>
          <w:color w:val="292425"/>
          <w:spacing w:val="-18"/>
          <w:w w:val="110"/>
        </w:rPr>
        <w:t> </w:t>
      </w:r>
      <w:r>
        <w:rPr>
          <w:color w:val="292425"/>
          <w:w w:val="110"/>
        </w:rPr>
        <w:t>than</w:t>
      </w:r>
      <w:r>
        <w:rPr>
          <w:color w:val="292425"/>
          <w:spacing w:val="-18"/>
          <w:w w:val="110"/>
        </w:rPr>
        <w:t> </w:t>
      </w:r>
      <w:r>
        <w:rPr>
          <w:color w:val="292425"/>
          <w:w w:val="110"/>
        </w:rPr>
        <w:t>in</w:t>
      </w:r>
      <w:r>
        <w:rPr>
          <w:color w:val="292425"/>
          <w:spacing w:val="-17"/>
          <w:w w:val="110"/>
        </w:rPr>
        <w:t> </w:t>
      </w:r>
      <w:r>
        <w:rPr>
          <w:color w:val="292425"/>
          <w:w w:val="110"/>
        </w:rPr>
        <w:t>Q1. Manufacturers continued </w:t>
      </w:r>
      <w:r>
        <w:rPr>
          <w:color w:val="292425"/>
          <w:spacing w:val="-4"/>
          <w:w w:val="110"/>
        </w:rPr>
        <w:t>to </w:t>
      </w:r>
      <w:r>
        <w:rPr>
          <w:color w:val="292425"/>
          <w:w w:val="110"/>
        </w:rPr>
        <w:t>reduce stocks in Q2, the eighth decline in the past nine quarters (see Chart 2.9). But the reductions</w:t>
      </w:r>
      <w:r>
        <w:rPr>
          <w:color w:val="292425"/>
          <w:spacing w:val="-17"/>
          <w:w w:val="110"/>
        </w:rPr>
        <w:t> </w:t>
      </w:r>
      <w:r>
        <w:rPr>
          <w:color w:val="292425"/>
          <w:spacing w:val="-3"/>
          <w:w w:val="110"/>
        </w:rPr>
        <w:t>have</w:t>
      </w:r>
      <w:r>
        <w:rPr>
          <w:color w:val="292425"/>
          <w:spacing w:val="-17"/>
          <w:w w:val="110"/>
        </w:rPr>
        <w:t> </w:t>
      </w:r>
      <w:r>
        <w:rPr>
          <w:color w:val="292425"/>
          <w:w w:val="110"/>
        </w:rPr>
        <w:t>become</w:t>
      </w:r>
      <w:r>
        <w:rPr>
          <w:color w:val="292425"/>
          <w:spacing w:val="-17"/>
          <w:w w:val="110"/>
        </w:rPr>
        <w:t> </w:t>
      </w:r>
      <w:r>
        <w:rPr>
          <w:color w:val="292425"/>
          <w:w w:val="110"/>
        </w:rPr>
        <w:t>smaller</w:t>
      </w:r>
      <w:r>
        <w:rPr>
          <w:color w:val="292425"/>
          <w:spacing w:val="-16"/>
          <w:w w:val="110"/>
        </w:rPr>
        <w:t> </w:t>
      </w:r>
      <w:r>
        <w:rPr>
          <w:color w:val="292425"/>
          <w:w w:val="110"/>
        </w:rPr>
        <w:t>compared</w:t>
      </w:r>
      <w:r>
        <w:rPr>
          <w:color w:val="292425"/>
          <w:spacing w:val="-17"/>
          <w:w w:val="110"/>
        </w:rPr>
        <w:t> </w:t>
      </w:r>
      <w:r>
        <w:rPr>
          <w:color w:val="292425"/>
          <w:w w:val="110"/>
        </w:rPr>
        <w:t>with</w:t>
      </w:r>
      <w:r>
        <w:rPr>
          <w:color w:val="292425"/>
          <w:spacing w:val="-17"/>
          <w:w w:val="110"/>
        </w:rPr>
        <w:t> </w:t>
      </w:r>
      <w:r>
        <w:rPr>
          <w:color w:val="292425"/>
          <w:spacing w:val="-6"/>
          <w:w w:val="110"/>
        </w:rPr>
        <w:t>2002,</w:t>
      </w:r>
      <w:r>
        <w:rPr>
          <w:color w:val="292425"/>
          <w:spacing w:val="-16"/>
          <w:w w:val="110"/>
        </w:rPr>
        <w:t> </w:t>
      </w:r>
      <w:r>
        <w:rPr>
          <w:color w:val="292425"/>
          <w:w w:val="110"/>
        </w:rPr>
        <w:t>perhaps indicating the stocks adjustment in the manufacturing sector is coming </w:t>
      </w:r>
      <w:r>
        <w:rPr>
          <w:color w:val="292425"/>
          <w:spacing w:val="-4"/>
          <w:w w:val="110"/>
        </w:rPr>
        <w:t>to </w:t>
      </w:r>
      <w:r>
        <w:rPr>
          <w:color w:val="292425"/>
          <w:w w:val="110"/>
        </w:rPr>
        <w:t>an end. The contribution from the distributive </w:t>
      </w:r>
      <w:r>
        <w:rPr>
          <w:color w:val="292425"/>
          <w:spacing w:val="-3"/>
          <w:w w:val="110"/>
        </w:rPr>
        <w:t>trades </w:t>
      </w:r>
      <w:r>
        <w:rPr>
          <w:color w:val="292425"/>
          <w:w w:val="110"/>
        </w:rPr>
        <w:t>sector has diminished in </w:t>
      </w:r>
      <w:r>
        <w:rPr>
          <w:color w:val="292425"/>
          <w:spacing w:val="-6"/>
          <w:w w:val="110"/>
        </w:rPr>
        <w:t>2003, </w:t>
      </w:r>
      <w:r>
        <w:rPr>
          <w:color w:val="292425"/>
          <w:w w:val="110"/>
        </w:rPr>
        <w:t>possibly reflecting the </w:t>
      </w:r>
      <w:r>
        <w:rPr>
          <w:color w:val="292425"/>
          <w:spacing w:val="-3"/>
          <w:w w:val="110"/>
        </w:rPr>
        <w:t>slowdown </w:t>
      </w:r>
      <w:r>
        <w:rPr>
          <w:color w:val="292425"/>
          <w:w w:val="110"/>
        </w:rPr>
        <w:t>in consumption</w:t>
      </w:r>
      <w:r>
        <w:rPr>
          <w:color w:val="292425"/>
          <w:spacing w:val="-20"/>
          <w:w w:val="110"/>
        </w:rPr>
        <w:t> </w:t>
      </w:r>
      <w:r>
        <w:rPr>
          <w:color w:val="292425"/>
          <w:w w:val="110"/>
        </w:rPr>
        <w:t>growth.</w:t>
      </w:r>
    </w:p>
    <w:p>
      <w:pPr>
        <w:spacing w:after="0" w:line="292" w:lineRule="auto"/>
        <w:sectPr>
          <w:type w:val="continuous"/>
          <w:pgSz w:w="11900" w:h="16840"/>
          <w:pgMar w:top="1220" w:bottom="280" w:left="640" w:right="640"/>
          <w:cols w:num="2" w:equalWidth="0">
            <w:col w:w="4262" w:space="543"/>
            <w:col w:w="5815"/>
          </w:cols>
        </w:sectPr>
      </w:pPr>
    </w:p>
    <w:p>
      <w:pPr>
        <w:pStyle w:val="BodyText"/>
        <w:spacing w:before="9"/>
        <w:rPr>
          <w:sz w:val="11"/>
        </w:rPr>
      </w:pPr>
    </w:p>
    <w:p>
      <w:pPr>
        <w:spacing w:line="297" w:lineRule="auto" w:before="1"/>
        <w:ind w:left="434" w:right="24" w:firstLine="0"/>
        <w:jc w:val="left"/>
        <w:rPr>
          <w:sz w:val="12"/>
        </w:rPr>
      </w:pPr>
      <w:r>
        <w:rPr/>
        <w:drawing>
          <wp:anchor distT="0" distB="0" distL="0" distR="0" allowOverlap="1" layoutInCell="1" locked="0" behindDoc="0" simplePos="0" relativeHeight="15975936">
            <wp:simplePos x="0" y="0"/>
            <wp:positionH relativeFrom="page">
              <wp:posOffset>530225</wp:posOffset>
            </wp:positionH>
            <wp:positionV relativeFrom="paragraph">
              <wp:posOffset>-1288</wp:posOffset>
            </wp:positionV>
            <wp:extent cx="107950" cy="311150"/>
            <wp:effectExtent l="0" t="0" r="0" b="0"/>
            <wp:wrapNone/>
            <wp:docPr id="7" name="image15.png"/>
            <wp:cNvGraphicFramePr>
              <a:graphicFrameLocks noChangeAspect="1"/>
            </wp:cNvGraphicFramePr>
            <a:graphic>
              <a:graphicData uri="http://schemas.openxmlformats.org/drawingml/2006/picture">
                <pic:pic>
                  <pic:nvPicPr>
                    <pic:cNvPr id="8" name="image15.png"/>
                    <pic:cNvPicPr/>
                  </pic:nvPicPr>
                  <pic:blipFill>
                    <a:blip r:embed="rId47" cstate="print"/>
                    <a:stretch>
                      <a:fillRect/>
                    </a:stretch>
                  </pic:blipFill>
                  <pic:spPr>
                    <a:xfrm>
                      <a:off x="0" y="0"/>
                      <a:ext cx="107950" cy="311150"/>
                    </a:xfrm>
                    <a:prstGeom prst="rect">
                      <a:avLst/>
                    </a:prstGeom>
                  </pic:spPr>
                </pic:pic>
              </a:graphicData>
            </a:graphic>
          </wp:anchor>
        </w:drawing>
      </w:r>
      <w:r>
        <w:rPr>
          <w:color w:val="292425"/>
          <w:w w:val="110"/>
          <w:sz w:val="12"/>
        </w:rPr>
        <w:t>Distributive</w:t>
      </w:r>
      <w:r>
        <w:rPr>
          <w:color w:val="292425"/>
          <w:spacing w:val="-21"/>
          <w:w w:val="110"/>
          <w:sz w:val="12"/>
        </w:rPr>
        <w:t> </w:t>
      </w:r>
      <w:r>
        <w:rPr>
          <w:color w:val="292425"/>
          <w:w w:val="110"/>
          <w:sz w:val="12"/>
        </w:rPr>
        <w:t>trades Manufacturing Other</w:t>
      </w:r>
    </w:p>
    <w:p>
      <w:pPr>
        <w:spacing w:before="12"/>
        <w:ind w:left="200" w:right="0" w:firstLine="0"/>
        <w:jc w:val="left"/>
        <w:rPr>
          <w:sz w:val="12"/>
        </w:rPr>
      </w:pPr>
      <w:r>
        <w:rPr/>
        <w:pict>
          <v:group style="position:absolute;margin-left:54.355pt;margin-top:28.09157pt;width:143.8pt;height:119.2pt;mso-position-horizontal-relative:page;mso-position-vertical-relative:paragraph;z-index:15972864" coordorigin="1087,562" coordsize="2876,2384">
            <v:rect style="position:absolute;left:1159;top:1362;width:113;height:479" filled="true" fillcolor="#0067a3" stroked="false">
              <v:fill type="solid"/>
            </v:rect>
            <v:rect style="position:absolute;left:1159;top:1362;width:113;height:479" filled="false" stroked="true" strokeweight=".5pt" strokecolor="#292425">
              <v:stroke dashstyle="solid"/>
            </v:rect>
            <v:rect style="position:absolute;left:1159;top:963;width:113;height:399" filled="true" fillcolor="#ecc5dd" stroked="false">
              <v:fill type="solid"/>
            </v:rect>
            <v:rect style="position:absolute;left:1159;top:963;width:113;height:399" filled="false" stroked="true" strokeweight=".5pt" strokecolor="#292425">
              <v:stroke dashstyle="solid"/>
            </v:rect>
            <v:rect style="position:absolute;left:1159;top:1841;width:113;height:15" filled="true" fillcolor="#43ac4a" stroked="false">
              <v:fill type="solid"/>
            </v:rect>
            <v:rect style="position:absolute;left:1159;top:1841;width:113;height:15" filled="false" stroked="true" strokeweight=".5pt" strokecolor="#292425">
              <v:stroke dashstyle="solid"/>
            </v:rect>
            <v:rect style="position:absolute;left:1446;top:1841;width:113;height:175" filled="true" fillcolor="#0067a3" stroked="false">
              <v:fill type="solid"/>
            </v:rect>
            <v:rect style="position:absolute;left:1446;top:1841;width:113;height:175" filled="false" stroked="true" strokeweight=".5pt" strokecolor="#292425">
              <v:stroke dashstyle="solid"/>
            </v:rect>
            <v:rect style="position:absolute;left:1446;top:1362;width:113;height:479" filled="true" fillcolor="#ecc5dd" stroked="false">
              <v:fill type="solid"/>
            </v:rect>
            <v:rect style="position:absolute;left:1446;top:1362;width:113;height:479" filled="false" stroked="true" strokeweight=".5pt" strokecolor="#292425">
              <v:stroke dashstyle="solid"/>
            </v:rect>
            <v:rect style="position:absolute;left:1446;top:756;width:113;height:606" filled="true" fillcolor="#43ac4a" stroked="false">
              <v:fill type="solid"/>
            </v:rect>
            <v:rect style="position:absolute;left:1446;top:756;width:113;height:606" filled="false" stroked="true" strokeweight=".5pt" strokecolor="#292425">
              <v:stroke dashstyle="solid"/>
            </v:rect>
            <v:rect style="position:absolute;left:1733;top:1841;width:115;height:429" filled="true" fillcolor="#0067a3" stroked="false">
              <v:fill type="solid"/>
            </v:rect>
            <v:rect style="position:absolute;left:1733;top:1841;width:115;height:429" filled="false" stroked="true" strokeweight=".5pt" strokecolor="#292425">
              <v:stroke dashstyle="solid"/>
            </v:rect>
            <v:rect style="position:absolute;left:1733;top:1442;width:115;height:399" filled="true" fillcolor="#ecc5dd" stroked="false">
              <v:fill type="solid"/>
            </v:rect>
            <v:rect style="position:absolute;left:1733;top:1442;width:115;height:399" filled="false" stroked="true" strokeweight=".5pt" strokecolor="#292425">
              <v:stroke dashstyle="solid"/>
            </v:rect>
            <v:rect style="position:absolute;left:1733;top:723;width:115;height:719" filled="true" fillcolor="#43ac4a" stroked="false">
              <v:fill type="solid"/>
            </v:rect>
            <v:rect style="position:absolute;left:1733;top:723;width:115;height:719" filled="false" stroked="true" strokeweight=".5pt" strokecolor="#292425">
              <v:stroke dashstyle="solid"/>
            </v:rect>
            <v:rect style="position:absolute;left:2023;top:1841;width:113;height:255" filled="true" fillcolor="#0067a3" stroked="false">
              <v:fill type="solid"/>
            </v:rect>
            <v:rect style="position:absolute;left:2023;top:1841;width:113;height:255" filled="false" stroked="true" strokeweight=".5pt" strokecolor="#292425">
              <v:stroke dashstyle="solid"/>
            </v:rect>
            <v:rect style="position:absolute;left:2023;top:2095;width:113;height:462" filled="true" fillcolor="#ecc5dd" stroked="false">
              <v:fill type="solid"/>
            </v:rect>
            <v:rect style="position:absolute;left:2023;top:2095;width:113;height:462" filled="false" stroked="true" strokeweight=".5pt" strokecolor="#292425">
              <v:stroke dashstyle="solid"/>
            </v:rect>
            <v:rect style="position:absolute;left:2023;top:1155;width:113;height:686" filled="true" fillcolor="#43ac4a" stroked="false">
              <v:fill type="solid"/>
            </v:rect>
            <v:rect style="position:absolute;left:2023;top:1155;width:113;height:686" filled="false" stroked="true" strokeweight=".5pt" strokecolor="#292425">
              <v:stroke dashstyle="solid"/>
            </v:rect>
            <v:rect style="position:absolute;left:2310;top:1394;width:113;height:447" filled="true" fillcolor="#0067a3" stroked="false">
              <v:fill type="solid"/>
            </v:rect>
            <v:rect style="position:absolute;left:2310;top:1394;width:113;height:447" filled="false" stroked="true" strokeweight=".5pt" strokecolor="#292425">
              <v:stroke dashstyle="solid"/>
            </v:rect>
            <v:rect style="position:absolute;left:2310;top:1841;width:113;height:923" filled="true" fillcolor="#ecc5dd" stroked="false">
              <v:fill type="solid"/>
            </v:rect>
            <v:rect style="position:absolute;left:2310;top:1841;width:113;height:923" filled="false" stroked="true" strokeweight=".5pt" strokecolor="#292425">
              <v:stroke dashstyle="solid"/>
            </v:rect>
            <v:rect style="position:absolute;left:2310;top:581;width:113;height:813" filled="true" fillcolor="#43ac4a" stroked="false">
              <v:fill type="solid"/>
            </v:rect>
            <v:rect style="position:absolute;left:2310;top:581;width:113;height:813" filled="false" stroked="true" strokeweight=".5pt" strokecolor="#292425">
              <v:stroke dashstyle="solid"/>
            </v:rect>
            <v:rect style="position:absolute;left:2597;top:1841;width:115;height:1068" filled="true" fillcolor="#0067a3" stroked="false">
              <v:fill type="solid"/>
            </v:rect>
            <v:rect style="position:absolute;left:2597;top:1841;width:115;height:1068" filled="false" stroked="true" strokeweight=".5pt" strokecolor="#292425">
              <v:stroke dashstyle="solid"/>
            </v:rect>
            <v:rect style="position:absolute;left:2597;top:566;width:115;height:1275" filled="true" fillcolor="#ecc5dd" stroked="false">
              <v:fill type="solid"/>
            </v:rect>
            <v:rect style="position:absolute;left:2597;top:566;width:115;height:1275" filled="false" stroked="true" strokeweight=".5pt" strokecolor="#292425">
              <v:stroke dashstyle="solid"/>
            </v:rect>
            <v:rect style="position:absolute;left:2597;top:2908;width:115;height:33" filled="true" fillcolor="#43ac4a" stroked="false">
              <v:fill type="solid"/>
            </v:rect>
            <v:rect style="position:absolute;left:2597;top:2908;width:115;height:33" filled="false" stroked="true" strokeweight=".5pt" strokecolor="#292425">
              <v:stroke dashstyle="solid"/>
            </v:rect>
            <v:rect style="position:absolute;left:2886;top:1841;width:113;height:574" filled="true" fillcolor="#0067a3" stroked="false">
              <v:fill type="solid"/>
            </v:rect>
            <v:rect style="position:absolute;left:2886;top:1841;width:113;height:574" filled="false" stroked="true" strokeweight=".5pt" strokecolor="#292425">
              <v:stroke dashstyle="solid"/>
            </v:rect>
            <v:rect style="position:absolute;left:2886;top:1347;width:113;height:494" filled="true" fillcolor="#ecc5dd" stroked="false">
              <v:fill type="solid"/>
            </v:rect>
            <v:rect style="position:absolute;left:2886;top:1347;width:113;height:494" filled="false" stroked="true" strokeweight=".5pt" strokecolor="#292425">
              <v:stroke dashstyle="solid"/>
            </v:rect>
            <v:rect style="position:absolute;left:2886;top:1140;width:113;height:208" filled="true" fillcolor="#43ac4a" stroked="false">
              <v:fill type="solid"/>
            </v:rect>
            <v:rect style="position:absolute;left:2886;top:1140;width:113;height:208" filled="false" stroked="true" strokeweight=".5pt" strokecolor="#292425">
              <v:stroke dashstyle="solid"/>
            </v:rect>
            <v:rect style="position:absolute;left:3173;top:1841;width:113;height:399" filled="true" fillcolor="#0067a3" stroked="false">
              <v:fill type="solid"/>
            </v:rect>
            <v:rect style="position:absolute;left:3173;top:1841;width:113;height:399" filled="false" stroked="true" strokeweight=".5pt" strokecolor="#292425">
              <v:stroke dashstyle="solid"/>
            </v:rect>
            <v:rect style="position:absolute;left:3173;top:1314;width:113;height:527" filled="true" fillcolor="#ecc5dd" stroked="false">
              <v:fill type="solid"/>
            </v:rect>
            <v:rect style="position:absolute;left:3173;top:1314;width:113;height:527" filled="false" stroked="true" strokeweight=".5pt" strokecolor="#292425">
              <v:stroke dashstyle="solid"/>
            </v:rect>
            <v:rect style="position:absolute;left:3173;top:836;width:113;height:479" filled="true" fillcolor="#43ac4a" stroked="false">
              <v:fill type="solid"/>
            </v:rect>
            <v:rect style="position:absolute;left:3173;top:836;width:113;height:479" filled="false" stroked="true" strokeweight=".5pt" strokecolor="#292425">
              <v:stroke dashstyle="solid"/>
            </v:rect>
            <v:rect style="position:absolute;left:3460;top:1841;width:115;height:128" filled="true" fillcolor="#0067a3" stroked="false">
              <v:fill type="solid"/>
            </v:rect>
            <v:rect style="position:absolute;left:3460;top:1841;width:115;height:128" filled="false" stroked="true" strokeweight=".5pt" strokecolor="#292425">
              <v:stroke dashstyle="solid"/>
            </v:rect>
            <v:rect style="position:absolute;left:3460;top:1968;width:115;height:128" filled="true" fillcolor="#ecc5dd" stroked="false">
              <v:fill type="solid"/>
            </v:rect>
            <v:rect style="position:absolute;left:3460;top:1968;width:115;height:128" filled="false" stroked="true" strokeweight=".5pt" strokecolor="#292425">
              <v:stroke dashstyle="solid"/>
            </v:rect>
            <v:rect style="position:absolute;left:3460;top:1010;width:115;height:831" filled="true" fillcolor="#43ac4a" stroked="false">
              <v:fill type="solid"/>
            </v:rect>
            <v:rect style="position:absolute;left:3460;top:1010;width:115;height:831" filled="false" stroked="true" strokeweight=".5pt" strokecolor="#292425">
              <v:stroke dashstyle="solid"/>
            </v:rect>
            <v:rect style="position:absolute;left:3750;top:1841;width:113;height:190" filled="true" fillcolor="#0067a3" stroked="false">
              <v:fill type="solid"/>
            </v:rect>
            <v:rect style="position:absolute;left:3750;top:1841;width:113;height:190" filled="false" stroked="true" strokeweight=".5pt" strokecolor="#292425">
              <v:stroke dashstyle="solid"/>
            </v:rect>
            <v:rect style="position:absolute;left:3750;top:1681;width:113;height:160" filled="true" fillcolor="#ecc5dd" stroked="false">
              <v:fill type="solid"/>
            </v:rect>
            <v:rect style="position:absolute;left:3750;top:1681;width:113;height:160" filled="false" stroked="true" strokeweight=".5pt" strokecolor="#292425">
              <v:stroke dashstyle="solid"/>
            </v:rect>
            <v:rect style="position:absolute;left:3750;top:1362;width:113;height:320" filled="true" fillcolor="#43ac4a" stroked="false">
              <v:fill type="solid"/>
            </v:rect>
            <v:rect style="position:absolute;left:3750;top:1362;width:113;height:320" filled="false" stroked="true" strokeweight=".5pt" strokecolor="#292425">
              <v:stroke dashstyle="solid"/>
            </v:rect>
            <v:shape style="position:absolute;left:1219;top:933;width:2591;height:940" coordorigin="1219,933" coordsize="2591,940" path="m1219,981l1507,933,1795,1173,2083,1873,2371,1507,2659,1666,2947,1714,3235,1236,3523,1284,3810,1555e" filled="false" stroked="true" strokeweight="1pt" strokecolor="#ec2131">
              <v:path arrowok="t"/>
              <v:stroke dashstyle="solid"/>
            </v:shape>
            <v:line style="position:absolute" from="3963,1847" to="1087,1847" stroked="true" strokeweight=".5pt" strokecolor="#292425">
              <v:stroke dashstyle="solid"/>
            </v:line>
            <w10:wrap type="none"/>
          </v:group>
        </w:pict>
      </w:r>
      <w:r>
        <w:rPr>
          <w:color w:val="292425"/>
          <w:w w:val="101"/>
          <w:sz w:val="12"/>
          <w:u w:val="single" w:color="EC2131"/>
        </w:rPr>
        <w:t> </w:t>
      </w:r>
      <w:r>
        <w:rPr>
          <w:color w:val="292425"/>
          <w:sz w:val="12"/>
          <w:u w:val="single" w:color="EC2131"/>
        </w:rPr>
        <w:t>     </w:t>
      </w:r>
      <w:r>
        <w:rPr>
          <w:color w:val="292425"/>
          <w:spacing w:val="1"/>
          <w:sz w:val="12"/>
          <w:u w:val="single" w:color="EC2131"/>
        </w:rPr>
        <w:t> </w:t>
      </w:r>
      <w:r>
        <w:rPr>
          <w:color w:val="292425"/>
          <w:spacing w:val="-8"/>
          <w:sz w:val="12"/>
        </w:rPr>
        <w:t> </w:t>
      </w:r>
      <w:r>
        <w:rPr>
          <w:color w:val="292425"/>
          <w:w w:val="105"/>
          <w:sz w:val="12"/>
        </w:rPr>
        <w:t>Total</w:t>
      </w:r>
    </w:p>
    <w:p>
      <w:pPr>
        <w:pStyle w:val="BodyText"/>
        <w:spacing w:before="9"/>
        <w:rPr>
          <w:sz w:val="5"/>
        </w:rPr>
      </w:pPr>
    </w:p>
    <w:p>
      <w:pPr>
        <w:pStyle w:val="BodyText"/>
        <w:spacing w:line="20" w:lineRule="exact"/>
        <w:ind w:left="195"/>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6"/>
        <w:rPr>
          <w:sz w:val="29"/>
        </w:rPr>
      </w:pPr>
      <w:r>
        <w:rPr/>
        <w:pict>
          <v:shape style="position:absolute;margin-left:42pt;margin-top:19.215309pt;width:6.5pt;height:.1pt;mso-position-horizontal-relative:page;mso-position-vertical-relative:paragraph;z-index:-15511552;mso-wrap-distance-left:0;mso-wrap-distance-right:0" coordorigin="840,384" coordsize="130,0" path="m840,384l970,384e" filled="false" stroked="true" strokeweight=".5pt" strokecolor="#292425">
            <v:path arrowok="t"/>
            <v:stroke dashstyle="solid"/>
            <w10:wrap type="topAndBottom"/>
          </v:shape>
        </w:pict>
      </w:r>
      <w:r>
        <w:rPr/>
        <w:pict>
          <v:shape style="position:absolute;margin-left:42pt;margin-top:39.90831pt;width:6.5pt;height:.1pt;mso-position-horizontal-relative:page;mso-position-vertical-relative:paragraph;z-index:-15511040;mso-wrap-distance-left:0;mso-wrap-distance-right:0" coordorigin="840,798" coordsize="130,0" path="m840,798l970,798e" filled="false" stroked="true" strokeweight=".5pt" strokecolor="#292425">
            <v:path arrowok="t"/>
            <v:stroke dashstyle="solid"/>
            <w10:wrap type="topAndBottom"/>
          </v:shape>
        </w:pict>
      </w:r>
      <w:r>
        <w:rPr/>
        <w:pict>
          <v:shape style="position:absolute;margin-left:42pt;margin-top:59.86031pt;width:6.5pt;height:.1pt;mso-position-horizontal-relative:page;mso-position-vertical-relative:paragraph;z-index:-15510528;mso-wrap-distance-left:0;mso-wrap-distance-right:0" coordorigin="840,1197" coordsize="130,0" path="m840,1197l970,1197e" filled="false" stroked="true" strokeweight=".5pt" strokecolor="#292425">
            <v:path arrowok="t"/>
            <v:stroke dashstyle="solid"/>
            <w10:wrap type="topAndBottom"/>
          </v:shape>
        </w:pict>
      </w:r>
    </w:p>
    <w:p>
      <w:pPr>
        <w:pStyle w:val="BodyText"/>
        <w:spacing w:before="2"/>
        <w:rPr>
          <w:sz w:val="29"/>
        </w:rPr>
      </w:pPr>
    </w:p>
    <w:p>
      <w:pPr>
        <w:pStyle w:val="BodyText"/>
        <w:spacing w:before="10"/>
        <w:rPr>
          <w:sz w:val="27"/>
        </w:rPr>
      </w:pPr>
    </w:p>
    <w:p>
      <w:pPr>
        <w:pStyle w:val="BodyText"/>
        <w:rPr>
          <w:sz w:val="12"/>
        </w:rPr>
      </w:pPr>
      <w:r>
        <w:rPr/>
        <w:br w:type="column"/>
      </w:r>
      <w:r>
        <w:rPr>
          <w:sz w:val="12"/>
        </w:rPr>
      </w:r>
    </w:p>
    <w:p>
      <w:pPr>
        <w:pStyle w:val="BodyText"/>
        <w:rPr>
          <w:sz w:val="12"/>
        </w:rPr>
      </w:pPr>
    </w:p>
    <w:p>
      <w:pPr>
        <w:pStyle w:val="BodyText"/>
        <w:rPr>
          <w:sz w:val="12"/>
        </w:rPr>
      </w:pPr>
    </w:p>
    <w:p>
      <w:pPr>
        <w:spacing w:line="266" w:lineRule="auto" w:before="99"/>
        <w:ind w:left="195" w:right="25" w:firstLine="242"/>
        <w:jc w:val="left"/>
        <w:rPr>
          <w:sz w:val="12"/>
        </w:rPr>
      </w:pPr>
      <w:r>
        <w:rPr>
          <w:color w:val="292425"/>
          <w:w w:val="110"/>
          <w:sz w:val="12"/>
        </w:rPr>
        <w:t>£</w:t>
      </w:r>
      <w:r>
        <w:rPr>
          <w:color w:val="292425"/>
          <w:spacing w:val="-21"/>
          <w:w w:val="110"/>
          <w:sz w:val="12"/>
        </w:rPr>
        <w:t> </w:t>
      </w:r>
      <w:r>
        <w:rPr>
          <w:color w:val="292425"/>
          <w:w w:val="110"/>
          <w:sz w:val="12"/>
        </w:rPr>
        <w:t>billions,</w:t>
      </w:r>
      <w:r>
        <w:rPr>
          <w:color w:val="292425"/>
          <w:spacing w:val="-19"/>
          <w:w w:val="110"/>
          <w:sz w:val="12"/>
        </w:rPr>
        <w:t> </w:t>
      </w:r>
      <w:r>
        <w:rPr>
          <w:color w:val="292425"/>
          <w:w w:val="110"/>
          <w:sz w:val="12"/>
        </w:rPr>
        <w:t>chained</w:t>
      </w:r>
      <w:r>
        <w:rPr>
          <w:color w:val="292425"/>
          <w:spacing w:val="-20"/>
          <w:w w:val="110"/>
          <w:sz w:val="12"/>
        </w:rPr>
        <w:t> </w:t>
      </w:r>
      <w:r>
        <w:rPr>
          <w:color w:val="292425"/>
          <w:w w:val="110"/>
          <w:sz w:val="12"/>
        </w:rPr>
        <w:t>volume measures,</w:t>
      </w:r>
      <w:r>
        <w:rPr>
          <w:color w:val="292425"/>
          <w:spacing w:val="-10"/>
          <w:w w:val="110"/>
          <w:sz w:val="12"/>
        </w:rPr>
        <w:t> </w:t>
      </w:r>
      <w:r>
        <w:rPr>
          <w:color w:val="292425"/>
          <w:w w:val="110"/>
          <w:sz w:val="12"/>
        </w:rPr>
        <w:t>reference</w:t>
      </w:r>
      <w:r>
        <w:rPr>
          <w:color w:val="292425"/>
          <w:spacing w:val="-10"/>
          <w:w w:val="110"/>
          <w:sz w:val="12"/>
        </w:rPr>
        <w:t> </w:t>
      </w:r>
      <w:r>
        <w:rPr>
          <w:color w:val="292425"/>
          <w:w w:val="110"/>
          <w:sz w:val="12"/>
        </w:rPr>
        <w:t>year</w:t>
      </w:r>
      <w:r>
        <w:rPr>
          <w:color w:val="292425"/>
          <w:spacing w:val="-10"/>
          <w:w w:val="110"/>
          <w:sz w:val="12"/>
        </w:rPr>
        <w:t> </w:t>
      </w:r>
      <w:r>
        <w:rPr>
          <w:color w:val="292425"/>
          <w:w w:val="110"/>
          <w:sz w:val="12"/>
        </w:rPr>
        <w:t>2000</w:t>
      </w:r>
    </w:p>
    <w:p>
      <w:pPr>
        <w:pStyle w:val="BodyText"/>
        <w:spacing w:before="7"/>
        <w:rPr>
          <w:sz w:val="3"/>
        </w:rPr>
      </w:pPr>
    </w:p>
    <w:p>
      <w:pPr>
        <w:pStyle w:val="BodyText"/>
        <w:spacing w:line="20" w:lineRule="exact"/>
        <w:ind w:left="1652" w:right="-44"/>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7"/>
        <w:rPr>
          <w:sz w:val="29"/>
        </w:rPr>
      </w:pPr>
      <w:r>
        <w:rPr/>
        <w:pict>
          <v:shape style="position:absolute;margin-left:203.742996pt;margin-top:19.235968pt;width:6.5pt;height:.1pt;mso-position-horizontal-relative:page;mso-position-vertical-relative:paragraph;z-index:-15509504;mso-wrap-distance-left:0;mso-wrap-distance-right:0" coordorigin="4075,385" coordsize="130,0" path="m4075,385l4205,385e" filled="false" stroked="true" strokeweight=".5pt" strokecolor="#292425">
            <v:path arrowok="t"/>
            <v:stroke dashstyle="solid"/>
            <w10:wrap type="topAndBottom"/>
          </v:shape>
        </w:pict>
      </w:r>
      <w:r>
        <w:rPr/>
        <w:pict>
          <v:shape style="position:absolute;margin-left:203.742996pt;margin-top:39.935966pt;width:6.5pt;height:.1pt;mso-position-horizontal-relative:page;mso-position-vertical-relative:paragraph;z-index:-15508992;mso-wrap-distance-left:0;mso-wrap-distance-right:0" coordorigin="4075,799" coordsize="130,0" path="m4075,799l4205,799e" filled="false" stroked="true" strokeweight=".5pt" strokecolor="#292425">
            <v:path arrowok="t"/>
            <v:stroke dashstyle="solid"/>
            <w10:wrap type="topAndBottom"/>
          </v:shape>
        </w:pict>
      </w:r>
      <w:r>
        <w:rPr/>
        <w:pict>
          <v:shape style="position:absolute;margin-left:203.742996pt;margin-top:59.887966pt;width:6.5pt;height:.1pt;mso-position-horizontal-relative:page;mso-position-vertical-relative:paragraph;z-index:-15508480;mso-wrap-distance-left:0;mso-wrap-distance-right:0" coordorigin="4075,1198" coordsize="130,0" path="m4075,1198l4205,1198e" filled="false" stroked="true" strokeweight=".5pt" strokecolor="#292425">
            <v:path arrowok="t"/>
            <v:stroke dashstyle="solid"/>
            <w10:wrap type="topAndBottom"/>
          </v:shape>
        </w:pict>
      </w:r>
    </w:p>
    <w:p>
      <w:pPr>
        <w:pStyle w:val="BodyText"/>
        <w:spacing w:before="2"/>
        <w:rPr>
          <w:sz w:val="29"/>
        </w:rPr>
      </w:pPr>
    </w:p>
    <w:p>
      <w:pPr>
        <w:pStyle w:val="BodyText"/>
        <w:spacing w:before="10"/>
        <w:rPr>
          <w:sz w:val="27"/>
        </w:rPr>
      </w:pPr>
    </w:p>
    <w:p>
      <w:pPr>
        <w:spacing w:before="84"/>
        <w:ind w:left="0" w:right="0" w:firstLine="0"/>
        <w:jc w:val="right"/>
        <w:rPr>
          <w:sz w:val="16"/>
        </w:rPr>
      </w:pPr>
      <w:r>
        <w:rPr>
          <w:color w:val="292425"/>
          <w:w w:val="107"/>
          <w:sz w:val="16"/>
        </w:rPr>
        <w:t>+</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0"/>
        </w:rPr>
      </w:pPr>
    </w:p>
    <w:p>
      <w:pPr>
        <w:spacing w:before="0"/>
        <w:ind w:left="-2" w:right="0" w:firstLine="0"/>
        <w:jc w:val="left"/>
        <w:rPr>
          <w:sz w:val="12"/>
        </w:rPr>
      </w:pPr>
      <w:r>
        <w:rPr>
          <w:color w:val="292425"/>
          <w:w w:val="115"/>
          <w:sz w:val="12"/>
        </w:rPr>
        <w:t>2.0</w:t>
      </w:r>
    </w:p>
    <w:p>
      <w:pPr>
        <w:pStyle w:val="BodyText"/>
        <w:rPr>
          <w:sz w:val="12"/>
        </w:rPr>
      </w:pPr>
    </w:p>
    <w:p>
      <w:pPr>
        <w:pStyle w:val="BodyText"/>
        <w:spacing w:before="9"/>
        <w:rPr>
          <w:sz w:val="10"/>
        </w:rPr>
      </w:pPr>
    </w:p>
    <w:p>
      <w:pPr>
        <w:spacing w:before="0"/>
        <w:ind w:left="-2" w:right="0" w:firstLine="0"/>
        <w:jc w:val="left"/>
        <w:rPr>
          <w:sz w:val="12"/>
        </w:rPr>
      </w:pPr>
      <w:r>
        <w:rPr>
          <w:color w:val="292425"/>
          <w:w w:val="115"/>
          <w:sz w:val="12"/>
        </w:rPr>
        <w:t>1.5</w:t>
      </w:r>
    </w:p>
    <w:p>
      <w:pPr>
        <w:pStyle w:val="BodyText"/>
        <w:rPr>
          <w:sz w:val="12"/>
        </w:rPr>
      </w:pPr>
    </w:p>
    <w:p>
      <w:pPr>
        <w:pStyle w:val="BodyText"/>
        <w:rPr>
          <w:sz w:val="12"/>
        </w:rPr>
      </w:pPr>
    </w:p>
    <w:p>
      <w:pPr>
        <w:spacing w:before="0"/>
        <w:ind w:left="-2" w:right="0" w:firstLine="0"/>
        <w:jc w:val="left"/>
        <w:rPr>
          <w:sz w:val="12"/>
        </w:rPr>
      </w:pPr>
      <w:r>
        <w:rPr>
          <w:color w:val="292425"/>
          <w:w w:val="115"/>
          <w:sz w:val="12"/>
        </w:rPr>
        <w:t>1.0</w:t>
      </w:r>
    </w:p>
    <w:p>
      <w:pPr>
        <w:pStyle w:val="BodyText"/>
        <w:rPr>
          <w:sz w:val="12"/>
        </w:rPr>
      </w:pPr>
    </w:p>
    <w:p>
      <w:pPr>
        <w:pStyle w:val="BodyText"/>
        <w:spacing w:before="9"/>
        <w:rPr>
          <w:sz w:val="10"/>
        </w:rPr>
      </w:pPr>
    </w:p>
    <w:p>
      <w:pPr>
        <w:spacing w:before="0"/>
        <w:ind w:left="-2" w:right="0" w:firstLine="0"/>
        <w:jc w:val="left"/>
        <w:rPr>
          <w:sz w:val="12"/>
        </w:rPr>
      </w:pPr>
      <w:r>
        <w:rPr>
          <w:color w:val="292425"/>
          <w:w w:val="115"/>
          <w:sz w:val="12"/>
        </w:rPr>
        <w:t>0.5</w:t>
      </w:r>
    </w:p>
    <w:p>
      <w:pPr>
        <w:pStyle w:val="Heading4"/>
        <w:numPr>
          <w:ilvl w:val="1"/>
          <w:numId w:val="10"/>
        </w:numPr>
        <w:tabs>
          <w:tab w:pos="675" w:val="left" w:leader="none"/>
          <w:tab w:pos="5694" w:val="left" w:leader="none"/>
        </w:tabs>
        <w:spacing w:line="240" w:lineRule="auto" w:before="172" w:after="0"/>
        <w:ind w:left="674" w:right="0" w:hanging="480"/>
        <w:jc w:val="left"/>
        <w:rPr>
          <w:u w:val="none"/>
        </w:rPr>
      </w:pPr>
      <w:r>
        <w:rPr>
          <w:smallCaps w:val="0"/>
          <w:color w:val="0092C0"/>
          <w:spacing w:val="-1"/>
          <w:w w:val="93"/>
          <w:u w:val="single" w:color="006BB6"/>
        </w:rPr>
        <w:br w:type="column"/>
      </w:r>
      <w:r>
        <w:rPr>
          <w:smallCaps w:val="0"/>
          <w:color w:val="0092C0"/>
          <w:w w:val="95"/>
          <w:u w:val="single" w:color="006BB6"/>
        </w:rPr>
        <w:t>External</w:t>
      </w:r>
      <w:r>
        <w:rPr>
          <w:smallCaps w:val="0"/>
          <w:color w:val="0092C0"/>
          <w:spacing w:val="-22"/>
          <w:w w:val="95"/>
          <w:u w:val="single" w:color="006BB6"/>
        </w:rPr>
        <w:t> </w:t>
      </w:r>
      <w:r>
        <w:rPr>
          <w:smallCaps w:val="0"/>
          <w:color w:val="0092C0"/>
          <w:w w:val="95"/>
          <w:u w:val="single" w:color="006BB6"/>
        </w:rPr>
        <w:t>demand</w:t>
      </w:r>
      <w:r>
        <w:rPr>
          <w:smallCaps w:val="0"/>
          <w:color w:val="0092C0"/>
          <w:spacing w:val="-19"/>
          <w:w w:val="95"/>
          <w:u w:val="single" w:color="006BB6"/>
        </w:rPr>
        <w:t> </w:t>
      </w:r>
      <w:r>
        <w:rPr>
          <w:smallCaps w:val="0"/>
          <w:color w:val="0092C0"/>
          <w:w w:val="95"/>
          <w:u w:val="single" w:color="006BB6"/>
        </w:rPr>
        <w:t>and</w:t>
      </w:r>
      <w:r>
        <w:rPr>
          <w:smallCaps w:val="0"/>
          <w:color w:val="0092C0"/>
          <w:spacing w:val="-18"/>
          <w:w w:val="95"/>
          <w:u w:val="single" w:color="006BB6"/>
        </w:rPr>
        <w:t> </w:t>
      </w:r>
      <w:r>
        <w:rPr>
          <w:smallCaps w:val="0"/>
          <w:color w:val="0092C0"/>
          <w:w w:val="95"/>
          <w:u w:val="single" w:color="006BB6"/>
        </w:rPr>
        <w:t>UK</w:t>
      </w:r>
      <w:r>
        <w:rPr>
          <w:smallCaps w:val="0"/>
          <w:color w:val="0092C0"/>
          <w:spacing w:val="-24"/>
          <w:w w:val="95"/>
          <w:u w:val="single" w:color="006BB6"/>
        </w:rPr>
        <w:t> </w:t>
      </w:r>
      <w:r>
        <w:rPr>
          <w:smallCaps w:val="0"/>
          <w:color w:val="0092C0"/>
          <w:w w:val="95"/>
          <w:u w:val="single" w:color="006BB6"/>
        </w:rPr>
        <w:t>net</w:t>
      </w:r>
      <w:r>
        <w:rPr>
          <w:smallCaps w:val="0"/>
          <w:color w:val="0092C0"/>
          <w:spacing w:val="-22"/>
          <w:w w:val="95"/>
          <w:u w:val="single" w:color="006BB6"/>
        </w:rPr>
        <w:t> </w:t>
      </w:r>
      <w:r>
        <w:rPr>
          <w:smallCaps w:val="0"/>
          <w:color w:val="0092C0"/>
          <w:w w:val="95"/>
          <w:u w:val="single" w:color="006BB6"/>
        </w:rPr>
        <w:t>trade</w:t>
      </w:r>
      <w:r>
        <w:rPr>
          <w:smallCaps w:val="0"/>
          <w:color w:val="0092C0"/>
          <w:u w:val="single" w:color="006BB6"/>
        </w:rPr>
        <w:tab/>
      </w:r>
    </w:p>
    <w:p>
      <w:pPr>
        <w:pStyle w:val="BodyText"/>
        <w:spacing w:before="9"/>
        <w:rPr>
          <w:rFonts w:ascii="Trebuchet MS"/>
          <w:sz w:val="26"/>
        </w:rPr>
      </w:pPr>
    </w:p>
    <w:p>
      <w:pPr>
        <w:pStyle w:val="BodyText"/>
        <w:spacing w:line="292" w:lineRule="auto"/>
        <w:ind w:left="315" w:right="15"/>
      </w:pPr>
      <w:r>
        <w:rPr>
          <w:color w:val="292425"/>
          <w:w w:val="110"/>
        </w:rPr>
        <w:t>There</w:t>
      </w:r>
      <w:r>
        <w:rPr>
          <w:color w:val="292425"/>
          <w:spacing w:val="-20"/>
          <w:w w:val="110"/>
        </w:rPr>
        <w:t> </w:t>
      </w:r>
      <w:r>
        <w:rPr>
          <w:color w:val="292425"/>
          <w:w w:val="110"/>
        </w:rPr>
        <w:t>have</w:t>
      </w:r>
      <w:r>
        <w:rPr>
          <w:color w:val="292425"/>
          <w:spacing w:val="-19"/>
          <w:w w:val="110"/>
        </w:rPr>
        <w:t> </w:t>
      </w:r>
      <w:r>
        <w:rPr>
          <w:color w:val="292425"/>
          <w:w w:val="110"/>
        </w:rPr>
        <w:t>been</w:t>
      </w:r>
      <w:r>
        <w:rPr>
          <w:color w:val="292425"/>
          <w:spacing w:val="-19"/>
          <w:w w:val="110"/>
        </w:rPr>
        <w:t> </w:t>
      </w:r>
      <w:r>
        <w:rPr>
          <w:color w:val="292425"/>
          <w:w w:val="110"/>
        </w:rPr>
        <w:t>few</w:t>
      </w:r>
      <w:r>
        <w:rPr>
          <w:color w:val="292425"/>
          <w:spacing w:val="-19"/>
          <w:w w:val="110"/>
        </w:rPr>
        <w:t> </w:t>
      </w:r>
      <w:r>
        <w:rPr>
          <w:color w:val="292425"/>
          <w:w w:val="110"/>
        </w:rPr>
        <w:t>signs</w:t>
      </w:r>
      <w:r>
        <w:rPr>
          <w:color w:val="292425"/>
          <w:spacing w:val="-19"/>
          <w:w w:val="110"/>
        </w:rPr>
        <w:t> </w:t>
      </w:r>
      <w:r>
        <w:rPr>
          <w:color w:val="292425"/>
          <w:w w:val="110"/>
        </w:rPr>
        <w:t>of</w:t>
      </w:r>
      <w:r>
        <w:rPr>
          <w:color w:val="292425"/>
          <w:spacing w:val="-19"/>
          <w:w w:val="110"/>
        </w:rPr>
        <w:t> </w:t>
      </w:r>
      <w:r>
        <w:rPr>
          <w:color w:val="292425"/>
          <w:w w:val="110"/>
        </w:rPr>
        <w:t>a</w:t>
      </w:r>
      <w:r>
        <w:rPr>
          <w:color w:val="292425"/>
          <w:spacing w:val="-20"/>
          <w:w w:val="110"/>
        </w:rPr>
        <w:t> </w:t>
      </w:r>
      <w:r>
        <w:rPr>
          <w:color w:val="292425"/>
          <w:w w:val="110"/>
        </w:rPr>
        <w:t>recovery</w:t>
      </w:r>
      <w:r>
        <w:rPr>
          <w:color w:val="292425"/>
          <w:spacing w:val="-19"/>
          <w:w w:val="110"/>
        </w:rPr>
        <w:t> </w:t>
      </w:r>
      <w:r>
        <w:rPr>
          <w:color w:val="292425"/>
          <w:w w:val="110"/>
        </w:rPr>
        <w:t>in</w:t>
      </w:r>
      <w:r>
        <w:rPr>
          <w:color w:val="292425"/>
          <w:spacing w:val="-19"/>
          <w:w w:val="110"/>
        </w:rPr>
        <w:t> </w:t>
      </w:r>
      <w:r>
        <w:rPr>
          <w:color w:val="292425"/>
          <w:w w:val="110"/>
        </w:rPr>
        <w:t>the</w:t>
      </w:r>
      <w:r>
        <w:rPr>
          <w:color w:val="292425"/>
          <w:spacing w:val="-19"/>
          <w:w w:val="110"/>
        </w:rPr>
        <w:t> </w:t>
      </w:r>
      <w:r>
        <w:rPr>
          <w:color w:val="292425"/>
          <w:w w:val="110"/>
        </w:rPr>
        <w:t>official</w:t>
      </w:r>
      <w:r>
        <w:rPr>
          <w:color w:val="292425"/>
          <w:spacing w:val="-19"/>
          <w:w w:val="110"/>
        </w:rPr>
        <w:t> </w:t>
      </w:r>
      <w:r>
        <w:rPr>
          <w:color w:val="292425"/>
          <w:w w:val="110"/>
        </w:rPr>
        <w:t>output and expenditure data for the euro area. GDP fell </w:t>
      </w:r>
      <w:r>
        <w:rPr>
          <w:color w:val="292425"/>
          <w:spacing w:val="-3"/>
          <w:w w:val="110"/>
        </w:rPr>
        <w:t>by </w:t>
      </w:r>
      <w:r>
        <w:rPr>
          <w:color w:val="292425"/>
          <w:w w:val="110"/>
        </w:rPr>
        <w:t>0.1% in Q2,</w:t>
      </w:r>
      <w:r>
        <w:rPr>
          <w:color w:val="292425"/>
          <w:spacing w:val="-15"/>
          <w:w w:val="110"/>
        </w:rPr>
        <w:t> </w:t>
      </w:r>
      <w:r>
        <w:rPr>
          <w:color w:val="292425"/>
          <w:spacing w:val="-3"/>
          <w:w w:val="110"/>
        </w:rPr>
        <w:t>weaker</w:t>
      </w:r>
      <w:r>
        <w:rPr>
          <w:color w:val="292425"/>
          <w:spacing w:val="-15"/>
          <w:w w:val="110"/>
        </w:rPr>
        <w:t> </w:t>
      </w:r>
      <w:r>
        <w:rPr>
          <w:color w:val="292425"/>
          <w:w w:val="110"/>
        </w:rPr>
        <w:t>than</w:t>
      </w:r>
      <w:r>
        <w:rPr>
          <w:color w:val="292425"/>
          <w:spacing w:val="-16"/>
          <w:w w:val="110"/>
        </w:rPr>
        <w:t> </w:t>
      </w:r>
      <w:r>
        <w:rPr>
          <w:color w:val="292425"/>
          <w:w w:val="110"/>
        </w:rPr>
        <w:t>the</w:t>
      </w:r>
      <w:r>
        <w:rPr>
          <w:color w:val="292425"/>
          <w:spacing w:val="-15"/>
          <w:w w:val="110"/>
        </w:rPr>
        <w:t> </w:t>
      </w:r>
      <w:r>
        <w:rPr>
          <w:color w:val="292425"/>
          <w:w w:val="110"/>
        </w:rPr>
        <w:t>flat</w:t>
      </w:r>
      <w:r>
        <w:rPr>
          <w:color w:val="292425"/>
          <w:spacing w:val="-15"/>
          <w:w w:val="110"/>
        </w:rPr>
        <w:t> </w:t>
      </w:r>
      <w:r>
        <w:rPr>
          <w:color w:val="292425"/>
          <w:w w:val="110"/>
        </w:rPr>
        <w:t>profile</w:t>
      </w:r>
      <w:r>
        <w:rPr>
          <w:color w:val="292425"/>
          <w:spacing w:val="-15"/>
          <w:w w:val="110"/>
        </w:rPr>
        <w:t> </w:t>
      </w:r>
      <w:r>
        <w:rPr>
          <w:color w:val="292425"/>
          <w:w w:val="110"/>
        </w:rPr>
        <w:t>for</w:t>
      </w:r>
      <w:r>
        <w:rPr>
          <w:color w:val="292425"/>
          <w:spacing w:val="-15"/>
          <w:w w:val="110"/>
        </w:rPr>
        <w:t> </w:t>
      </w:r>
      <w:r>
        <w:rPr>
          <w:color w:val="292425"/>
          <w:w w:val="110"/>
        </w:rPr>
        <w:t>output</w:t>
      </w:r>
      <w:r>
        <w:rPr>
          <w:color w:val="292425"/>
          <w:spacing w:val="-15"/>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previous</w:t>
      </w:r>
      <w:r>
        <w:rPr>
          <w:color w:val="292425"/>
          <w:spacing w:val="-15"/>
          <w:w w:val="110"/>
        </w:rPr>
        <w:t> </w:t>
      </w:r>
      <w:r>
        <w:rPr>
          <w:color w:val="292425"/>
          <w:spacing w:val="-5"/>
          <w:w w:val="110"/>
        </w:rPr>
        <w:t>two </w:t>
      </w:r>
      <w:r>
        <w:rPr>
          <w:color w:val="292425"/>
          <w:w w:val="110"/>
        </w:rPr>
        <w:t>quarters</w:t>
      </w:r>
      <w:r>
        <w:rPr>
          <w:color w:val="292425"/>
          <w:spacing w:val="-12"/>
          <w:w w:val="110"/>
        </w:rPr>
        <w:t> </w:t>
      </w:r>
      <w:r>
        <w:rPr>
          <w:color w:val="292425"/>
          <w:w w:val="110"/>
        </w:rPr>
        <w:t>(see</w:t>
      </w:r>
      <w:r>
        <w:rPr>
          <w:color w:val="292425"/>
          <w:spacing w:val="-12"/>
          <w:w w:val="110"/>
        </w:rPr>
        <w:t> </w:t>
      </w:r>
      <w:r>
        <w:rPr>
          <w:color w:val="292425"/>
          <w:spacing w:val="-5"/>
          <w:w w:val="110"/>
        </w:rPr>
        <w:t>Table</w:t>
      </w:r>
      <w:r>
        <w:rPr>
          <w:color w:val="292425"/>
          <w:spacing w:val="-12"/>
          <w:w w:val="110"/>
        </w:rPr>
        <w:t> </w:t>
      </w:r>
      <w:r>
        <w:rPr>
          <w:color w:val="292425"/>
          <w:w w:val="110"/>
        </w:rPr>
        <w:t>2.B),</w:t>
      </w:r>
      <w:r>
        <w:rPr>
          <w:color w:val="292425"/>
          <w:spacing w:val="-11"/>
          <w:w w:val="110"/>
        </w:rPr>
        <w:t> </w:t>
      </w:r>
      <w:r>
        <w:rPr>
          <w:color w:val="292425"/>
          <w:w w:val="110"/>
        </w:rPr>
        <w:t>and</w:t>
      </w:r>
      <w:r>
        <w:rPr>
          <w:color w:val="292425"/>
          <w:spacing w:val="-12"/>
          <w:w w:val="110"/>
        </w:rPr>
        <w:t> </w:t>
      </w:r>
      <w:r>
        <w:rPr>
          <w:color w:val="292425"/>
          <w:w w:val="110"/>
        </w:rPr>
        <w:t>the</w:t>
      </w:r>
      <w:r>
        <w:rPr>
          <w:color w:val="292425"/>
          <w:spacing w:val="-12"/>
          <w:w w:val="110"/>
        </w:rPr>
        <w:t> </w:t>
      </w:r>
      <w:r>
        <w:rPr>
          <w:color w:val="292425"/>
          <w:w w:val="110"/>
        </w:rPr>
        <w:t>first</w:t>
      </w:r>
      <w:r>
        <w:rPr>
          <w:color w:val="292425"/>
          <w:spacing w:val="-11"/>
          <w:w w:val="110"/>
        </w:rPr>
        <w:t> </w:t>
      </w:r>
      <w:r>
        <w:rPr>
          <w:color w:val="292425"/>
          <w:w w:val="110"/>
        </w:rPr>
        <w:t>decline</w:t>
      </w:r>
      <w:r>
        <w:rPr>
          <w:color w:val="292425"/>
          <w:spacing w:val="-12"/>
          <w:w w:val="110"/>
        </w:rPr>
        <w:t> </w:t>
      </w:r>
      <w:r>
        <w:rPr>
          <w:color w:val="292425"/>
          <w:w w:val="110"/>
        </w:rPr>
        <w:t>since</w:t>
      </w:r>
      <w:r>
        <w:rPr>
          <w:color w:val="292425"/>
          <w:spacing w:val="-12"/>
          <w:w w:val="110"/>
        </w:rPr>
        <w:t> </w:t>
      </w:r>
      <w:r>
        <w:rPr>
          <w:color w:val="292425"/>
          <w:spacing w:val="-11"/>
          <w:w w:val="110"/>
        </w:rPr>
        <w:t>2001 </w:t>
      </w:r>
      <w:r>
        <w:rPr>
          <w:color w:val="292425"/>
          <w:w w:val="110"/>
        </w:rPr>
        <w:t>Q4.</w:t>
      </w:r>
    </w:p>
    <w:p>
      <w:pPr>
        <w:pStyle w:val="BodyText"/>
        <w:spacing w:line="292" w:lineRule="auto"/>
        <w:ind w:left="315" w:right="15"/>
      </w:pPr>
      <w:r>
        <w:rPr>
          <w:color w:val="292425"/>
          <w:w w:val="105"/>
        </w:rPr>
        <w:t>A smaller contribution to GDP growth from domestic demand compared with Q1 more than offset an improvement in the net</w:t>
      </w:r>
    </w:p>
    <w:p>
      <w:pPr>
        <w:spacing w:after="0" w:line="292" w:lineRule="auto"/>
        <w:sectPr>
          <w:type w:val="continuous"/>
          <w:pgSz w:w="11900" w:h="16840"/>
          <w:pgMar w:top="1220" w:bottom="280" w:left="640" w:right="640"/>
          <w:cols w:num="4" w:equalWidth="0">
            <w:col w:w="1436" w:space="341"/>
            <w:col w:w="1823" w:space="39"/>
            <w:col w:w="212" w:space="934"/>
            <w:col w:w="5835"/>
          </w:cols>
        </w:sectPr>
      </w:pPr>
    </w:p>
    <w:p>
      <w:pPr>
        <w:pStyle w:val="BodyText"/>
        <w:spacing w:line="20" w:lineRule="exact"/>
        <w:ind w:left="195"/>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6"/>
        <w:rPr>
          <w:sz w:val="29"/>
        </w:rPr>
      </w:pPr>
      <w:r>
        <w:rPr/>
        <w:pict>
          <v:shape style="position:absolute;margin-left:42pt;margin-top:19.194pt;width:6.5pt;height:.1pt;mso-position-horizontal-relative:page;mso-position-vertical-relative:paragraph;z-index:-15507456;mso-wrap-distance-left:0;mso-wrap-distance-right:0" coordorigin="840,384" coordsize="130,0" path="m840,384l970,384e" filled="false" stroked="true" strokeweight=".5pt" strokecolor="#292425">
            <v:path arrowok="t"/>
            <v:stroke dashstyle="solid"/>
            <w10:wrap type="topAndBottom"/>
          </v:shape>
        </w:pict>
      </w:r>
      <w:r>
        <w:rPr/>
        <w:pict>
          <v:shape style="position:absolute;margin-left:42pt;margin-top:39.894001pt;width:6.5pt;height:.1pt;mso-position-horizontal-relative:page;mso-position-vertical-relative:paragraph;z-index:-15506944;mso-wrap-distance-left:0;mso-wrap-distance-right:0" coordorigin="840,798" coordsize="130,0" path="m840,798l970,798e" filled="false" stroked="true" strokeweight=".5pt" strokecolor="#292425">
            <v:path arrowok="t"/>
            <v:stroke dashstyle="solid"/>
            <w10:wrap type="topAndBottom"/>
          </v:shape>
        </w:pict>
      </w:r>
    </w:p>
    <w:p>
      <w:pPr>
        <w:pStyle w:val="BodyText"/>
        <w:spacing w:before="2"/>
        <w:rPr>
          <w:sz w:val="29"/>
        </w:rPr>
      </w:pPr>
    </w:p>
    <w:p>
      <w:pPr>
        <w:pStyle w:val="BodyText"/>
      </w:pPr>
    </w:p>
    <w:p>
      <w:pPr>
        <w:pStyle w:val="BodyText"/>
        <w:spacing w:before="4"/>
        <w:rPr>
          <w:sz w:val="10"/>
        </w:rPr>
      </w:pPr>
      <w:r>
        <w:rPr/>
        <w:pict>
          <v:shape style="position:absolute;margin-left:42pt;margin-top:8.190976pt;width:6.4pt;height:.1pt;mso-position-horizontal-relative:page;mso-position-vertical-relative:paragraph;z-index:-15506432;mso-wrap-distance-left:0;mso-wrap-distance-right:0" coordorigin="840,164" coordsize="128,0" path="m840,164l967,164e" filled="false" stroked="true" strokeweight=".5pt" strokecolor="#292425">
            <v:path arrowok="t"/>
            <v:stroke dashstyle="solid"/>
            <w10:wrap type="topAndBottom"/>
          </v:shape>
        </w:pict>
      </w:r>
    </w:p>
    <w:p>
      <w:pPr>
        <w:spacing w:before="33"/>
        <w:ind w:left="0" w:right="0" w:firstLine="0"/>
        <w:jc w:val="right"/>
        <w:rPr>
          <w:sz w:val="12"/>
        </w:rPr>
      </w:pPr>
      <w:r>
        <w:rPr>
          <w:color w:val="292425"/>
          <w:w w:val="120"/>
          <w:sz w:val="12"/>
        </w:rPr>
        <w:t>2001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792" w:val="left" w:leader="none"/>
        </w:tabs>
        <w:spacing w:before="72"/>
        <w:ind w:left="840" w:right="0" w:firstLine="0"/>
        <w:jc w:val="left"/>
        <w:rPr>
          <w:sz w:val="12"/>
        </w:rPr>
      </w:pPr>
      <w:r>
        <w:rPr>
          <w:color w:val="292425"/>
          <w:w w:val="120"/>
          <w:sz w:val="12"/>
        </w:rPr>
        <w:t>02</w:t>
        <w:tab/>
      </w:r>
      <w:r>
        <w:rPr>
          <w:color w:val="292425"/>
          <w:spacing w:val="-10"/>
          <w:w w:val="120"/>
          <w:sz w:val="12"/>
        </w:rPr>
        <w:t>03</w:t>
      </w:r>
    </w:p>
    <w:p>
      <w:pPr>
        <w:spacing w:line="55" w:lineRule="exact" w:before="0"/>
        <w:ind w:left="0" w:right="38" w:firstLine="0"/>
        <w:jc w:val="right"/>
        <w:rPr>
          <w:sz w:val="12"/>
        </w:rPr>
      </w:pPr>
      <w:r>
        <w:rPr/>
        <w:br w:type="column"/>
      </w:r>
      <w:r>
        <w:rPr>
          <w:color w:val="292425"/>
          <w:w w:val="115"/>
          <w:sz w:val="12"/>
        </w:rPr>
        <w:t>0.0</w:t>
      </w:r>
    </w:p>
    <w:p>
      <w:pPr>
        <w:spacing w:line="160" w:lineRule="exact" w:before="0"/>
        <w:ind w:left="49" w:right="0" w:firstLine="0"/>
        <w:jc w:val="center"/>
        <w:rPr>
          <w:sz w:val="16"/>
        </w:rPr>
      </w:pPr>
      <w:r>
        <w:rPr/>
        <w:pict>
          <v:line style="position:absolute;mso-position-horizontal-relative:page;mso-position-vertical-relative:paragraph;z-index:15974400" from="203.742996pt,-2.721966pt" to="210.242996pt,-2.721966pt" stroked="true" strokeweight=".5pt" strokecolor="#292425">
            <v:stroke dashstyle="solid"/>
            <w10:wrap type="none"/>
          </v:line>
        </w:pict>
      </w:r>
      <w:r>
        <w:rPr>
          <w:color w:val="292425"/>
          <w:w w:val="87"/>
          <w:sz w:val="16"/>
        </w:rPr>
        <w:t>_</w:t>
      </w:r>
    </w:p>
    <w:p>
      <w:pPr>
        <w:spacing w:before="125"/>
        <w:ind w:left="0" w:right="38" w:firstLine="0"/>
        <w:jc w:val="right"/>
        <w:rPr>
          <w:sz w:val="12"/>
        </w:rPr>
      </w:pPr>
      <w:r>
        <w:rPr/>
        <w:pict>
          <v:line style="position:absolute;mso-position-horizontal-relative:page;mso-position-vertical-relative:paragraph;z-index:15973888" from="203.742996pt,9.195998pt" to="210.242996pt,9.195998pt" stroked="true" strokeweight=".5pt" strokecolor="#292425">
            <v:stroke dashstyle="solid"/>
            <w10:wrap type="none"/>
          </v:line>
        </w:pict>
      </w:r>
      <w:r>
        <w:rPr>
          <w:color w:val="292425"/>
          <w:w w:val="115"/>
          <w:sz w:val="12"/>
        </w:rPr>
        <w:t>0.5</w:t>
      </w:r>
    </w:p>
    <w:p>
      <w:pPr>
        <w:pStyle w:val="BodyText"/>
        <w:rPr>
          <w:sz w:val="12"/>
        </w:rPr>
      </w:pPr>
    </w:p>
    <w:p>
      <w:pPr>
        <w:pStyle w:val="BodyText"/>
        <w:rPr>
          <w:sz w:val="12"/>
        </w:rPr>
      </w:pPr>
    </w:p>
    <w:p>
      <w:pPr>
        <w:spacing w:before="0"/>
        <w:ind w:left="0" w:right="38" w:firstLine="0"/>
        <w:jc w:val="right"/>
        <w:rPr>
          <w:sz w:val="12"/>
        </w:rPr>
      </w:pPr>
      <w:r>
        <w:rPr/>
        <w:pict>
          <v:line style="position:absolute;mso-position-horizontal-relative:page;mso-position-vertical-relative:paragraph;z-index:15973376" from="203.742996pt,2.938693pt" to="210.242996pt,2.938693pt" stroked="true" strokeweight=".5pt" strokecolor="#292425">
            <v:stroke dashstyle="solid"/>
            <w10:wrap type="none"/>
          </v:line>
        </w:pict>
      </w:r>
      <w:r>
        <w:rPr>
          <w:color w:val="292425"/>
          <w:w w:val="115"/>
          <w:sz w:val="12"/>
        </w:rPr>
        <w:t>1.0</w:t>
      </w:r>
    </w:p>
    <w:p>
      <w:pPr>
        <w:pStyle w:val="BodyText"/>
        <w:rPr>
          <w:sz w:val="12"/>
        </w:rPr>
      </w:pPr>
    </w:p>
    <w:p>
      <w:pPr>
        <w:pStyle w:val="BodyText"/>
        <w:spacing w:before="9"/>
        <w:rPr>
          <w:sz w:val="10"/>
        </w:rPr>
      </w:pPr>
    </w:p>
    <w:p>
      <w:pPr>
        <w:spacing w:before="0"/>
        <w:ind w:left="0" w:right="38" w:firstLine="0"/>
        <w:jc w:val="right"/>
        <w:rPr>
          <w:sz w:val="12"/>
        </w:rPr>
      </w:pPr>
      <w:r>
        <w:rPr/>
        <w:pict>
          <v:shape style="position:absolute;margin-left:53.861pt;margin-top:2.329566pt;width:143.9pt;height:2.4pt;mso-position-horizontal-relative:page;mso-position-vertical-relative:paragraph;z-index:15974912" coordorigin="1077,47" coordsize="2878,48" path="m1077,88l3955,88m1078,94l1078,47m2229,94l2229,47m3380,94l3380,47e" filled="false" stroked="true" strokeweight=".5pt" strokecolor="#292425">
            <v:path arrowok="t"/>
            <v:stroke dashstyle="solid"/>
            <w10:wrap type="none"/>
          </v:shape>
        </w:pict>
      </w:r>
      <w:r>
        <w:rPr/>
        <w:pict>
          <v:line style="position:absolute;mso-position-horizontal-relative:page;mso-position-vertical-relative:paragraph;z-index:15975424" from="203.742996pt,4.584566pt" to="210.242996pt,4.584566pt" stroked="true" strokeweight=".5pt" strokecolor="#292425">
            <v:stroke dashstyle="solid"/>
            <w10:wrap type="none"/>
          </v:line>
        </w:pict>
      </w:r>
      <w:r>
        <w:rPr>
          <w:color w:val="292425"/>
          <w:w w:val="115"/>
          <w:sz w:val="12"/>
        </w:rPr>
        <w:t>1.5</w:t>
      </w:r>
    </w:p>
    <w:p>
      <w:pPr>
        <w:pStyle w:val="BodyText"/>
        <w:spacing w:line="292" w:lineRule="auto"/>
        <w:ind w:left="864" w:right="181"/>
      </w:pPr>
      <w:r>
        <w:rPr/>
        <w:br w:type="column"/>
      </w:r>
      <w:r>
        <w:rPr>
          <w:color w:val="292425"/>
          <w:w w:val="110"/>
        </w:rPr>
        <w:t>trade contribution (see </w:t>
      </w:r>
      <w:r>
        <w:rPr>
          <w:color w:val="292425"/>
          <w:spacing w:val="-5"/>
          <w:w w:val="110"/>
        </w:rPr>
        <w:t>Table </w:t>
      </w:r>
      <w:r>
        <w:rPr>
          <w:color w:val="292425"/>
          <w:w w:val="110"/>
        </w:rPr>
        <w:t>2.C). This </w:t>
      </w:r>
      <w:r>
        <w:rPr>
          <w:color w:val="292425"/>
          <w:spacing w:val="-3"/>
          <w:w w:val="110"/>
        </w:rPr>
        <w:t>reversed </w:t>
      </w:r>
      <w:r>
        <w:rPr>
          <w:color w:val="292425"/>
          <w:w w:val="110"/>
        </w:rPr>
        <w:t>the </w:t>
      </w:r>
      <w:r>
        <w:rPr>
          <w:color w:val="292425"/>
          <w:spacing w:val="-3"/>
          <w:w w:val="110"/>
        </w:rPr>
        <w:t>pattern </w:t>
      </w:r>
      <w:r>
        <w:rPr>
          <w:color w:val="292425"/>
          <w:w w:val="110"/>
        </w:rPr>
        <w:t>in the previous </w:t>
      </w:r>
      <w:r>
        <w:rPr>
          <w:color w:val="292425"/>
          <w:spacing w:val="-5"/>
          <w:w w:val="110"/>
        </w:rPr>
        <w:t>two </w:t>
      </w:r>
      <w:r>
        <w:rPr>
          <w:color w:val="292425"/>
          <w:w w:val="110"/>
        </w:rPr>
        <w:t>quarters. The weakness of domestic demand in Q2 </w:t>
      </w:r>
      <w:r>
        <w:rPr>
          <w:color w:val="292425"/>
          <w:spacing w:val="-3"/>
          <w:w w:val="110"/>
        </w:rPr>
        <w:t>was </w:t>
      </w:r>
      <w:r>
        <w:rPr>
          <w:color w:val="292425"/>
          <w:w w:val="110"/>
        </w:rPr>
        <w:t>largely due </w:t>
      </w:r>
      <w:r>
        <w:rPr>
          <w:color w:val="292425"/>
          <w:spacing w:val="-4"/>
          <w:w w:val="110"/>
        </w:rPr>
        <w:t>to </w:t>
      </w:r>
      <w:r>
        <w:rPr>
          <w:color w:val="292425"/>
          <w:w w:val="110"/>
        </w:rPr>
        <w:t>a slowing of consumption growth,</w:t>
      </w:r>
      <w:r>
        <w:rPr>
          <w:color w:val="292425"/>
          <w:spacing w:val="-18"/>
          <w:w w:val="110"/>
        </w:rPr>
        <w:t> </w:t>
      </w:r>
      <w:r>
        <w:rPr>
          <w:color w:val="292425"/>
          <w:spacing w:val="-4"/>
          <w:w w:val="110"/>
        </w:rPr>
        <w:t>to</w:t>
      </w:r>
      <w:r>
        <w:rPr>
          <w:color w:val="292425"/>
          <w:spacing w:val="-17"/>
          <w:w w:val="110"/>
        </w:rPr>
        <w:t> </w:t>
      </w:r>
      <w:r>
        <w:rPr>
          <w:color w:val="292425"/>
          <w:w w:val="110"/>
        </w:rPr>
        <w:t>0.2%</w:t>
      </w:r>
      <w:r>
        <w:rPr>
          <w:color w:val="292425"/>
          <w:spacing w:val="-18"/>
          <w:w w:val="110"/>
        </w:rPr>
        <w:t> </w:t>
      </w:r>
      <w:r>
        <w:rPr>
          <w:color w:val="292425"/>
          <w:w w:val="110"/>
        </w:rPr>
        <w:t>from</w:t>
      </w:r>
      <w:r>
        <w:rPr>
          <w:color w:val="292425"/>
          <w:spacing w:val="-17"/>
          <w:w w:val="110"/>
        </w:rPr>
        <w:t> </w:t>
      </w:r>
      <w:r>
        <w:rPr>
          <w:color w:val="292425"/>
          <w:w w:val="110"/>
        </w:rPr>
        <w:t>0.6%</w:t>
      </w:r>
      <w:r>
        <w:rPr>
          <w:color w:val="292425"/>
          <w:spacing w:val="-18"/>
          <w:w w:val="110"/>
        </w:rPr>
        <w:t> </w:t>
      </w:r>
      <w:r>
        <w:rPr>
          <w:color w:val="292425"/>
          <w:w w:val="110"/>
        </w:rPr>
        <w:t>in</w:t>
      </w:r>
      <w:r>
        <w:rPr>
          <w:color w:val="292425"/>
          <w:spacing w:val="-17"/>
          <w:w w:val="110"/>
        </w:rPr>
        <w:t> </w:t>
      </w:r>
      <w:r>
        <w:rPr>
          <w:color w:val="292425"/>
          <w:w w:val="110"/>
        </w:rPr>
        <w:t>Q1.</w:t>
      </w:r>
      <w:r>
        <w:rPr>
          <w:color w:val="292425"/>
          <w:spacing w:val="21"/>
          <w:w w:val="110"/>
        </w:rPr>
        <w:t> </w:t>
      </w:r>
      <w:r>
        <w:rPr>
          <w:color w:val="292425"/>
          <w:w w:val="110"/>
        </w:rPr>
        <w:t>Official</w:t>
      </w:r>
      <w:r>
        <w:rPr>
          <w:color w:val="292425"/>
          <w:spacing w:val="-17"/>
          <w:w w:val="110"/>
        </w:rPr>
        <w:t> </w:t>
      </w:r>
      <w:r>
        <w:rPr>
          <w:color w:val="292425"/>
          <w:w w:val="110"/>
        </w:rPr>
        <w:t>data</w:t>
      </w:r>
      <w:r>
        <w:rPr>
          <w:color w:val="292425"/>
          <w:spacing w:val="-18"/>
          <w:w w:val="110"/>
        </w:rPr>
        <w:t> </w:t>
      </w:r>
      <w:r>
        <w:rPr>
          <w:color w:val="292425"/>
          <w:w w:val="110"/>
        </w:rPr>
        <w:t>on</w:t>
      </w:r>
      <w:r>
        <w:rPr>
          <w:color w:val="292425"/>
          <w:spacing w:val="-17"/>
          <w:w w:val="110"/>
        </w:rPr>
        <w:t> </w:t>
      </w:r>
      <w:r>
        <w:rPr>
          <w:color w:val="292425"/>
          <w:w w:val="110"/>
        </w:rPr>
        <w:t>output</w:t>
      </w:r>
      <w:r>
        <w:rPr>
          <w:color w:val="292425"/>
          <w:spacing w:val="-18"/>
          <w:w w:val="110"/>
        </w:rPr>
        <w:t> </w:t>
      </w:r>
      <w:r>
        <w:rPr>
          <w:color w:val="292425"/>
          <w:w w:val="110"/>
        </w:rPr>
        <w:t>and expenditure</w:t>
      </w:r>
      <w:r>
        <w:rPr>
          <w:color w:val="292425"/>
          <w:spacing w:val="-15"/>
          <w:w w:val="110"/>
        </w:rPr>
        <w:t> </w:t>
      </w:r>
      <w:r>
        <w:rPr>
          <w:color w:val="292425"/>
          <w:w w:val="110"/>
        </w:rPr>
        <w:t>in</w:t>
      </w:r>
      <w:r>
        <w:rPr>
          <w:color w:val="292425"/>
          <w:spacing w:val="-15"/>
          <w:w w:val="110"/>
        </w:rPr>
        <w:t> </w:t>
      </w:r>
      <w:r>
        <w:rPr>
          <w:color w:val="292425"/>
          <w:w w:val="110"/>
        </w:rPr>
        <w:t>Q3</w:t>
      </w:r>
      <w:r>
        <w:rPr>
          <w:color w:val="292425"/>
          <w:spacing w:val="-15"/>
          <w:w w:val="110"/>
        </w:rPr>
        <w:t> </w:t>
      </w:r>
      <w:r>
        <w:rPr>
          <w:color w:val="292425"/>
          <w:w w:val="110"/>
        </w:rPr>
        <w:t>generally</w:t>
      </w:r>
      <w:r>
        <w:rPr>
          <w:color w:val="292425"/>
          <w:spacing w:val="-14"/>
          <w:w w:val="110"/>
        </w:rPr>
        <w:t> </w:t>
      </w:r>
      <w:r>
        <w:rPr>
          <w:color w:val="292425"/>
          <w:w w:val="110"/>
        </w:rPr>
        <w:t>point</w:t>
      </w:r>
      <w:r>
        <w:rPr>
          <w:color w:val="292425"/>
          <w:spacing w:val="-15"/>
          <w:w w:val="110"/>
        </w:rPr>
        <w:t> </w:t>
      </w:r>
      <w:r>
        <w:rPr>
          <w:color w:val="292425"/>
          <w:spacing w:val="-4"/>
          <w:w w:val="110"/>
        </w:rPr>
        <w:t>to</w:t>
      </w:r>
      <w:r>
        <w:rPr>
          <w:color w:val="292425"/>
          <w:spacing w:val="-15"/>
          <w:w w:val="110"/>
        </w:rPr>
        <w:t> </w:t>
      </w:r>
      <w:r>
        <w:rPr>
          <w:color w:val="292425"/>
          <w:w w:val="110"/>
        </w:rPr>
        <w:t>continuing</w:t>
      </w:r>
      <w:r>
        <w:rPr>
          <w:color w:val="292425"/>
          <w:spacing w:val="-14"/>
          <w:w w:val="110"/>
        </w:rPr>
        <w:t> </w:t>
      </w:r>
      <w:r>
        <w:rPr>
          <w:color w:val="292425"/>
          <w:w w:val="110"/>
        </w:rPr>
        <w:t>weakness.</w:t>
      </w:r>
    </w:p>
    <w:p>
      <w:pPr>
        <w:pStyle w:val="BodyText"/>
        <w:spacing w:line="216" w:lineRule="exact"/>
        <w:ind w:left="864"/>
      </w:pPr>
      <w:r>
        <w:rPr>
          <w:color w:val="292425"/>
          <w:w w:val="110"/>
        </w:rPr>
        <w:t>Industrial production in the euro area has been volatile from</w:t>
      </w:r>
    </w:p>
    <w:p>
      <w:pPr>
        <w:spacing w:after="0" w:line="216" w:lineRule="exact"/>
        <w:sectPr>
          <w:type w:val="continuous"/>
          <w:pgSz w:w="11900" w:h="16840"/>
          <w:pgMar w:top="1220" w:bottom="280" w:left="640" w:right="640"/>
          <w:cols w:num="4" w:equalWidth="0">
            <w:col w:w="1156" w:space="40"/>
            <w:col w:w="1938" w:space="39"/>
            <w:col w:w="677" w:space="386"/>
            <w:col w:w="6384"/>
          </w:cols>
        </w:sectPr>
      </w:pPr>
    </w:p>
    <w:p>
      <w:pPr>
        <w:spacing w:line="113" w:lineRule="exact" w:before="0"/>
        <w:ind w:left="180" w:right="0" w:firstLine="0"/>
        <w:jc w:val="left"/>
        <w:rPr>
          <w:sz w:val="12"/>
        </w:rPr>
      </w:pPr>
      <w:r>
        <w:rPr>
          <w:color w:val="292425"/>
          <w:w w:val="110"/>
          <w:sz w:val="12"/>
        </w:rPr>
        <w:t>(a) Excludes the statistical alignment adjustment.</w:t>
      </w:r>
    </w:p>
    <w:p>
      <w:pPr>
        <w:pStyle w:val="BodyText"/>
        <w:spacing w:line="292" w:lineRule="auto" w:before="58"/>
        <w:ind w:left="180" w:right="558"/>
      </w:pPr>
      <w:r>
        <w:rPr/>
        <w:br w:type="column"/>
      </w:r>
      <w:r>
        <w:rPr>
          <w:color w:val="292425"/>
          <w:w w:val="110"/>
        </w:rPr>
        <w:t>month </w:t>
      </w:r>
      <w:r>
        <w:rPr>
          <w:color w:val="292425"/>
          <w:spacing w:val="-4"/>
          <w:w w:val="110"/>
        </w:rPr>
        <w:t>to </w:t>
      </w:r>
      <w:r>
        <w:rPr>
          <w:color w:val="292425"/>
          <w:w w:val="110"/>
        </w:rPr>
        <w:t>month but the trend has remained flat. And euro-area</w:t>
      </w:r>
      <w:r>
        <w:rPr>
          <w:color w:val="292425"/>
          <w:spacing w:val="-26"/>
          <w:w w:val="110"/>
        </w:rPr>
        <w:t> </w:t>
      </w:r>
      <w:r>
        <w:rPr>
          <w:color w:val="292425"/>
          <w:w w:val="110"/>
        </w:rPr>
        <w:t>retail</w:t>
      </w:r>
      <w:r>
        <w:rPr>
          <w:color w:val="292425"/>
          <w:spacing w:val="-26"/>
          <w:w w:val="110"/>
        </w:rPr>
        <w:t> </w:t>
      </w:r>
      <w:r>
        <w:rPr>
          <w:color w:val="292425"/>
          <w:w w:val="110"/>
        </w:rPr>
        <w:t>sales</w:t>
      </w:r>
      <w:r>
        <w:rPr>
          <w:color w:val="292425"/>
          <w:spacing w:val="-26"/>
          <w:w w:val="110"/>
        </w:rPr>
        <w:t> </w:t>
      </w:r>
      <w:r>
        <w:rPr>
          <w:color w:val="292425"/>
          <w:w w:val="110"/>
        </w:rPr>
        <w:t>fell</w:t>
      </w:r>
      <w:r>
        <w:rPr>
          <w:color w:val="292425"/>
          <w:spacing w:val="-26"/>
          <w:w w:val="110"/>
        </w:rPr>
        <w:t> </w:t>
      </w:r>
      <w:r>
        <w:rPr>
          <w:color w:val="292425"/>
          <w:w w:val="110"/>
        </w:rPr>
        <w:t>slightly</w:t>
      </w:r>
      <w:r>
        <w:rPr>
          <w:color w:val="292425"/>
          <w:spacing w:val="-26"/>
          <w:w w:val="110"/>
        </w:rPr>
        <w:t> </w:t>
      </w:r>
      <w:r>
        <w:rPr>
          <w:color w:val="292425"/>
          <w:w w:val="110"/>
        </w:rPr>
        <w:t>in</w:t>
      </w:r>
      <w:r>
        <w:rPr>
          <w:color w:val="292425"/>
          <w:spacing w:val="-25"/>
          <w:w w:val="110"/>
        </w:rPr>
        <w:t> </w:t>
      </w:r>
      <w:r>
        <w:rPr>
          <w:color w:val="292425"/>
          <w:w w:val="110"/>
        </w:rPr>
        <w:t>August.</w:t>
      </w:r>
      <w:r>
        <w:rPr>
          <w:color w:val="292425"/>
          <w:spacing w:val="3"/>
          <w:w w:val="110"/>
        </w:rPr>
        <w:t> </w:t>
      </w:r>
      <w:r>
        <w:rPr>
          <w:color w:val="292425"/>
          <w:w w:val="110"/>
        </w:rPr>
        <w:t>German</w:t>
      </w:r>
      <w:r>
        <w:rPr>
          <w:color w:val="292425"/>
          <w:spacing w:val="-25"/>
          <w:w w:val="110"/>
        </w:rPr>
        <w:t> </w:t>
      </w:r>
      <w:r>
        <w:rPr>
          <w:color w:val="292425"/>
          <w:spacing w:val="-2"/>
          <w:w w:val="110"/>
        </w:rPr>
        <w:t>retail</w:t>
      </w:r>
    </w:p>
    <w:p>
      <w:pPr>
        <w:spacing w:after="0" w:line="292" w:lineRule="auto"/>
        <w:sectPr>
          <w:type w:val="continuous"/>
          <w:pgSz w:w="11900" w:h="16840"/>
          <w:pgMar w:top="1220" w:bottom="280" w:left="640" w:right="640"/>
          <w:cols w:num="2" w:equalWidth="0">
            <w:col w:w="2814" w:space="2106"/>
            <w:col w:w="5700"/>
          </w:cols>
        </w:sectPr>
      </w:pPr>
    </w:p>
    <w:p>
      <w:pPr>
        <w:pStyle w:val="BodyText"/>
      </w:pPr>
    </w:p>
    <w:p>
      <w:pPr>
        <w:spacing w:after="0"/>
        <w:sectPr>
          <w:pgSz w:w="11900" w:h="16840"/>
          <w:pgMar w:header="601" w:footer="581" w:top="800" w:bottom="780" w:left="640" w:right="640"/>
        </w:sectPr>
      </w:pPr>
    </w:p>
    <w:p>
      <w:pPr>
        <w:pStyle w:val="BodyText"/>
        <w:spacing w:before="7"/>
        <w:rPr>
          <w:sz w:val="21"/>
        </w:rPr>
      </w:pPr>
    </w:p>
    <w:p>
      <w:pPr>
        <w:pStyle w:val="BodyText"/>
        <w:ind w:left="170"/>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98"/>
        </w:rPr>
        <w:t>2.B</w:t>
      </w:r>
    </w:p>
    <w:p>
      <w:pPr>
        <w:pStyle w:val="BodyText"/>
        <w:spacing w:before="8"/>
        <w:ind w:left="170"/>
        <w:rPr>
          <w:rFonts w:ascii="Trebuchet MS"/>
        </w:rPr>
      </w:pPr>
      <w:r>
        <w:rPr>
          <w:rFonts w:ascii="Trebuchet MS"/>
          <w:color w:val="0092C0"/>
        </w:rPr>
        <w:t>GDP growth in the major economies</w:t>
      </w:r>
    </w:p>
    <w:p>
      <w:pPr>
        <w:spacing w:before="105"/>
        <w:ind w:left="170" w:right="0" w:firstLine="0"/>
        <w:jc w:val="left"/>
        <w:rPr>
          <w:sz w:val="14"/>
        </w:rPr>
      </w:pPr>
      <w:r>
        <w:rPr>
          <w:color w:val="292425"/>
          <w:w w:val="110"/>
          <w:sz w:val="14"/>
        </w:rPr>
        <w:t>Percentage changes on a quarter earlier</w:t>
      </w:r>
    </w:p>
    <w:p>
      <w:pPr>
        <w:tabs>
          <w:tab w:pos="2926" w:val="left" w:leader="none"/>
          <w:tab w:pos="4239" w:val="left" w:leader="none"/>
        </w:tabs>
        <w:spacing w:line="150" w:lineRule="exact" w:before="119"/>
        <w:ind w:left="1430" w:right="0" w:firstLine="0"/>
        <w:jc w:val="left"/>
        <w:rPr>
          <w:sz w:val="14"/>
        </w:rPr>
      </w:pPr>
      <w:r>
        <w:rPr>
          <w:color w:val="292425"/>
          <w:spacing w:val="-8"/>
          <w:w w:val="120"/>
          <w:sz w:val="14"/>
          <w:u w:val="single" w:color="292425"/>
        </w:rPr>
        <w:t>2001     </w:t>
      </w:r>
      <w:r>
        <w:rPr>
          <w:color w:val="292425"/>
          <w:spacing w:val="-8"/>
          <w:w w:val="120"/>
          <w:sz w:val="14"/>
        </w:rPr>
        <w:t>   </w:t>
      </w:r>
      <w:r>
        <w:rPr>
          <w:color w:val="292425"/>
          <w:spacing w:val="-7"/>
          <w:w w:val="120"/>
          <w:sz w:val="14"/>
        </w:rPr>
        <w:t> </w:t>
      </w:r>
      <w:r>
        <w:rPr>
          <w:color w:val="292425"/>
          <w:spacing w:val="-5"/>
          <w:w w:val="120"/>
          <w:sz w:val="14"/>
          <w:u w:val="single" w:color="292425"/>
        </w:rPr>
        <w:t>2002</w:t>
        <w:tab/>
        <w:t>2003</w:t>
      </w:r>
      <w:r>
        <w:rPr>
          <w:color w:val="292425"/>
          <w:spacing w:val="-5"/>
          <w:sz w:val="14"/>
          <w:u w:val="single" w:color="292425"/>
        </w:rPr>
        <w:tab/>
      </w:r>
    </w:p>
    <w:p>
      <w:pPr>
        <w:tabs>
          <w:tab w:pos="3556" w:val="left" w:leader="none"/>
        </w:tabs>
        <w:spacing w:line="150" w:lineRule="exact" w:before="0"/>
        <w:ind w:left="1430" w:right="0" w:firstLine="0"/>
        <w:jc w:val="left"/>
        <w:rPr>
          <w:sz w:val="14"/>
        </w:rPr>
      </w:pPr>
      <w:r>
        <w:rPr>
          <w:color w:val="292425"/>
          <w:w w:val="110"/>
          <w:sz w:val="14"/>
          <w:u w:val="single" w:color="292425"/>
        </w:rPr>
        <w:t>Average</w:t>
      </w:r>
      <w:r>
        <w:rPr>
          <w:color w:val="292425"/>
          <w:w w:val="110"/>
          <w:sz w:val="14"/>
        </w:rPr>
        <w:t> </w:t>
      </w:r>
      <w:r>
        <w:rPr>
          <w:color w:val="292425"/>
          <w:spacing w:val="38"/>
          <w:w w:val="110"/>
          <w:sz w:val="14"/>
        </w:rPr>
        <w:t> </w:t>
      </w:r>
      <w:r>
        <w:rPr>
          <w:color w:val="292425"/>
          <w:w w:val="110"/>
          <w:sz w:val="14"/>
          <w:u w:val="single" w:color="292425"/>
        </w:rPr>
        <w:t>Average</w:t>
      </w:r>
      <w:r>
        <w:rPr>
          <w:color w:val="292425"/>
          <w:w w:val="110"/>
          <w:sz w:val="14"/>
        </w:rPr>
        <w:t> </w:t>
      </w:r>
      <w:r>
        <w:rPr>
          <w:color w:val="292425"/>
          <w:spacing w:val="19"/>
          <w:w w:val="110"/>
          <w:sz w:val="14"/>
        </w:rPr>
        <w:t> </w:t>
      </w:r>
      <w:r>
        <w:rPr>
          <w:color w:val="292425"/>
          <w:w w:val="110"/>
          <w:sz w:val="14"/>
          <w:u w:val="single" w:color="292425"/>
        </w:rPr>
        <w:t>Q4  </w:t>
      </w:r>
      <w:r>
        <w:rPr>
          <w:color w:val="292425"/>
          <w:w w:val="110"/>
          <w:sz w:val="14"/>
        </w:rPr>
        <w:t>  </w:t>
      </w:r>
      <w:r>
        <w:rPr>
          <w:color w:val="292425"/>
          <w:spacing w:val="23"/>
          <w:w w:val="110"/>
          <w:sz w:val="14"/>
        </w:rPr>
        <w:t> </w:t>
      </w:r>
      <w:r>
        <w:rPr>
          <w:color w:val="292425"/>
          <w:w w:val="110"/>
          <w:sz w:val="14"/>
          <w:u w:val="single" w:color="292425"/>
        </w:rPr>
        <w:t>Q1</w:t>
      </w:r>
      <w:r>
        <w:rPr>
          <w:color w:val="292425"/>
          <w:w w:val="110"/>
          <w:sz w:val="14"/>
        </w:rPr>
        <w:tab/>
      </w:r>
      <w:r>
        <w:rPr>
          <w:color w:val="292425"/>
          <w:w w:val="110"/>
          <w:sz w:val="14"/>
          <w:u w:val="single" w:color="292425"/>
        </w:rPr>
        <w:t>Q2</w:t>
      </w:r>
      <w:r>
        <w:rPr>
          <w:color w:val="292425"/>
          <w:spacing w:val="12"/>
          <w:w w:val="110"/>
          <w:sz w:val="14"/>
        </w:rPr>
        <w:t> </w:t>
      </w:r>
      <w:r>
        <w:rPr>
          <w:color w:val="292425"/>
          <w:w w:val="110"/>
          <w:sz w:val="14"/>
          <w:u w:val="single" w:color="292425"/>
        </w:rPr>
        <w:t>Q3</w:t>
      </w:r>
      <w:r>
        <w:rPr>
          <w:color w:val="292425"/>
          <w:spacing w:val="-11"/>
          <w:sz w:val="14"/>
          <w:u w:val="single" w:color="292425"/>
        </w:rPr>
        <w:t> </w:t>
      </w:r>
    </w:p>
    <w:p>
      <w:pPr>
        <w:pStyle w:val="BodyText"/>
        <w:spacing w:before="6"/>
        <w:rPr>
          <w:sz w:val="12"/>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551"/>
        <w:gridCol w:w="495"/>
        <w:gridCol w:w="509"/>
        <w:gridCol w:w="504"/>
        <w:gridCol w:w="494"/>
        <w:gridCol w:w="380"/>
      </w:tblGrid>
      <w:tr>
        <w:trPr>
          <w:trHeight w:val="210" w:hRule="atLeast"/>
        </w:trPr>
        <w:tc>
          <w:tcPr>
            <w:tcW w:w="1242" w:type="dxa"/>
          </w:tcPr>
          <w:p>
            <w:pPr>
              <w:pStyle w:val="TableParagraph"/>
              <w:spacing w:line="136" w:lineRule="exact"/>
              <w:ind w:left="50"/>
              <w:rPr>
                <w:rFonts w:ascii="Times New Roman"/>
                <w:sz w:val="14"/>
              </w:rPr>
            </w:pPr>
            <w:r>
              <w:rPr>
                <w:rFonts w:ascii="Times New Roman"/>
                <w:color w:val="292425"/>
                <w:w w:val="110"/>
                <w:sz w:val="14"/>
              </w:rPr>
              <w:t>Euro area</w:t>
            </w:r>
          </w:p>
        </w:tc>
        <w:tc>
          <w:tcPr>
            <w:tcW w:w="551" w:type="dxa"/>
          </w:tcPr>
          <w:p>
            <w:pPr>
              <w:pStyle w:val="TableParagraph"/>
              <w:spacing w:line="136" w:lineRule="exact"/>
              <w:ind w:left="117" w:right="93"/>
              <w:jc w:val="center"/>
              <w:rPr>
                <w:rFonts w:ascii="Times New Roman"/>
                <w:sz w:val="14"/>
              </w:rPr>
            </w:pPr>
            <w:r>
              <w:rPr>
                <w:rFonts w:ascii="Times New Roman"/>
                <w:color w:val="292425"/>
                <w:w w:val="115"/>
                <w:sz w:val="14"/>
              </w:rPr>
              <w:t>0.2</w:t>
            </w:r>
          </w:p>
        </w:tc>
        <w:tc>
          <w:tcPr>
            <w:tcW w:w="495" w:type="dxa"/>
          </w:tcPr>
          <w:p>
            <w:pPr>
              <w:pStyle w:val="TableParagraph"/>
              <w:spacing w:line="136" w:lineRule="exact"/>
              <w:ind w:left="144" w:right="106"/>
              <w:jc w:val="center"/>
              <w:rPr>
                <w:rFonts w:ascii="Times New Roman"/>
                <w:sz w:val="14"/>
              </w:rPr>
            </w:pPr>
            <w:r>
              <w:rPr>
                <w:rFonts w:ascii="Times New Roman"/>
                <w:color w:val="292425"/>
                <w:w w:val="115"/>
                <w:sz w:val="14"/>
              </w:rPr>
              <w:t>0.3</w:t>
            </w:r>
          </w:p>
        </w:tc>
        <w:tc>
          <w:tcPr>
            <w:tcW w:w="509" w:type="dxa"/>
          </w:tcPr>
          <w:p>
            <w:pPr>
              <w:pStyle w:val="TableParagraph"/>
              <w:spacing w:line="136" w:lineRule="exact"/>
              <w:ind w:right="125"/>
              <w:jc w:val="right"/>
              <w:rPr>
                <w:rFonts w:ascii="Times New Roman"/>
                <w:sz w:val="14"/>
              </w:rPr>
            </w:pPr>
            <w:r>
              <w:rPr>
                <w:rFonts w:ascii="Times New Roman"/>
                <w:color w:val="292425"/>
                <w:w w:val="110"/>
                <w:sz w:val="14"/>
              </w:rPr>
              <w:t>0.0</w:t>
            </w:r>
          </w:p>
        </w:tc>
        <w:tc>
          <w:tcPr>
            <w:tcW w:w="504" w:type="dxa"/>
          </w:tcPr>
          <w:p>
            <w:pPr>
              <w:pStyle w:val="TableParagraph"/>
              <w:spacing w:line="136" w:lineRule="exact"/>
              <w:ind w:left="109" w:right="48"/>
              <w:jc w:val="center"/>
              <w:rPr>
                <w:rFonts w:ascii="Times New Roman"/>
                <w:sz w:val="14"/>
              </w:rPr>
            </w:pPr>
            <w:r>
              <w:rPr>
                <w:rFonts w:ascii="Times New Roman"/>
                <w:color w:val="292425"/>
                <w:w w:val="115"/>
                <w:sz w:val="14"/>
              </w:rPr>
              <w:t>0.0</w:t>
            </w:r>
          </w:p>
        </w:tc>
        <w:tc>
          <w:tcPr>
            <w:tcW w:w="494" w:type="dxa"/>
          </w:tcPr>
          <w:p>
            <w:pPr>
              <w:pStyle w:val="TableParagraph"/>
              <w:spacing w:line="136" w:lineRule="exact"/>
              <w:ind w:left="129"/>
              <w:rPr>
                <w:rFonts w:ascii="Times New Roman"/>
                <w:sz w:val="14"/>
              </w:rPr>
            </w:pPr>
            <w:r>
              <w:rPr>
                <w:rFonts w:ascii="Times New Roman"/>
                <w:color w:val="292425"/>
                <w:w w:val="115"/>
                <w:sz w:val="14"/>
              </w:rPr>
              <w:t>-0.1</w:t>
            </w:r>
          </w:p>
        </w:tc>
        <w:tc>
          <w:tcPr>
            <w:tcW w:w="380" w:type="dxa"/>
          </w:tcPr>
          <w:p>
            <w:pPr>
              <w:pStyle w:val="TableParagraph"/>
              <w:spacing w:line="136" w:lineRule="exact"/>
              <w:ind w:left="102" w:right="21"/>
              <w:jc w:val="center"/>
              <w:rPr>
                <w:rFonts w:ascii="Times New Roman"/>
                <w:sz w:val="14"/>
              </w:rPr>
            </w:pPr>
            <w:r>
              <w:rPr>
                <w:rFonts w:ascii="Times New Roman"/>
                <w:color w:val="292425"/>
                <w:w w:val="105"/>
                <w:sz w:val="14"/>
              </w:rPr>
              <w:t>n.a.</w:t>
            </w:r>
          </w:p>
        </w:tc>
      </w:tr>
      <w:tr>
        <w:trPr>
          <w:trHeight w:val="210" w:hRule="atLeast"/>
        </w:trPr>
        <w:tc>
          <w:tcPr>
            <w:tcW w:w="1242" w:type="dxa"/>
          </w:tcPr>
          <w:p>
            <w:pPr>
              <w:pStyle w:val="TableParagraph"/>
              <w:spacing w:line="145" w:lineRule="exact" w:before="45"/>
              <w:ind w:left="50"/>
              <w:rPr>
                <w:rFonts w:ascii="Times New Roman"/>
                <w:i/>
                <w:sz w:val="14"/>
              </w:rPr>
            </w:pPr>
            <w:r>
              <w:rPr>
                <w:rFonts w:ascii="Times New Roman"/>
                <w:i/>
                <w:color w:val="292425"/>
                <w:w w:val="98"/>
                <w:sz w:val="14"/>
              </w:rPr>
              <w:t>of</w:t>
            </w:r>
            <w:r>
              <w:rPr>
                <w:rFonts w:ascii="Times New Roman"/>
                <w:i/>
                <w:color w:val="292425"/>
                <w:sz w:val="14"/>
              </w:rPr>
              <w:t> </w:t>
            </w:r>
            <w:r>
              <w:rPr>
                <w:rFonts w:ascii="Times New Roman"/>
                <w:i/>
                <w:color w:val="292425"/>
                <w:w w:val="93"/>
                <w:sz w:val="14"/>
              </w:rPr>
              <w:t>which,</w:t>
            </w:r>
            <w:r>
              <w:rPr>
                <w:rFonts w:ascii="Times New Roman"/>
                <w:i/>
                <w:color w:val="292425"/>
                <w:sz w:val="14"/>
              </w:rPr>
              <w:t> </w:t>
            </w:r>
            <w:r>
              <w:rPr>
                <w:rFonts w:ascii="Times New Roman"/>
                <w:i/>
                <w:color w:val="292425"/>
                <w:spacing w:val="2"/>
                <w:sz w:val="14"/>
              </w:rPr>
              <w:t> </w:t>
            </w:r>
            <w:r>
              <w:rPr>
                <w:rFonts w:ascii="Times New Roman"/>
                <w:i/>
                <w:smallCaps/>
                <w:color w:val="292425"/>
                <w:w w:val="92"/>
                <w:sz w:val="14"/>
              </w:rPr>
              <w:t>Germa</w:t>
            </w:r>
            <w:r>
              <w:rPr>
                <w:rFonts w:ascii="Times New Roman"/>
                <w:i/>
                <w:smallCaps/>
                <w:color w:val="292425"/>
                <w:spacing w:val="-3"/>
                <w:w w:val="92"/>
                <w:sz w:val="14"/>
              </w:rPr>
              <w:t>n</w:t>
            </w:r>
            <w:r>
              <w:rPr>
                <w:rFonts w:ascii="Times New Roman"/>
                <w:i/>
                <w:smallCaps w:val="0"/>
                <w:color w:val="292425"/>
                <w:w w:val="96"/>
                <w:sz w:val="14"/>
              </w:rPr>
              <w:t>y</w:t>
            </w:r>
          </w:p>
        </w:tc>
        <w:tc>
          <w:tcPr>
            <w:tcW w:w="551" w:type="dxa"/>
          </w:tcPr>
          <w:p>
            <w:pPr>
              <w:pStyle w:val="TableParagraph"/>
              <w:spacing w:line="145" w:lineRule="exact" w:before="45"/>
              <w:ind w:left="117" w:right="95"/>
              <w:jc w:val="center"/>
              <w:rPr>
                <w:rFonts w:ascii="Times New Roman"/>
                <w:i/>
                <w:sz w:val="14"/>
              </w:rPr>
            </w:pPr>
            <w:r>
              <w:rPr>
                <w:rFonts w:ascii="Times New Roman"/>
                <w:i/>
                <w:color w:val="292425"/>
                <w:w w:val="115"/>
                <w:sz w:val="14"/>
              </w:rPr>
              <w:t>0.1</w:t>
            </w:r>
          </w:p>
        </w:tc>
        <w:tc>
          <w:tcPr>
            <w:tcW w:w="495" w:type="dxa"/>
          </w:tcPr>
          <w:p>
            <w:pPr>
              <w:pStyle w:val="TableParagraph"/>
              <w:spacing w:line="145" w:lineRule="exact" w:before="45"/>
              <w:ind w:left="143" w:right="107"/>
              <w:jc w:val="center"/>
              <w:rPr>
                <w:rFonts w:ascii="Times New Roman"/>
                <w:i/>
                <w:sz w:val="14"/>
              </w:rPr>
            </w:pPr>
            <w:r>
              <w:rPr>
                <w:rFonts w:ascii="Times New Roman"/>
                <w:i/>
                <w:color w:val="292425"/>
                <w:w w:val="115"/>
                <w:sz w:val="14"/>
              </w:rPr>
              <w:t>0.1</w:t>
            </w:r>
          </w:p>
        </w:tc>
        <w:tc>
          <w:tcPr>
            <w:tcW w:w="509" w:type="dxa"/>
          </w:tcPr>
          <w:p>
            <w:pPr>
              <w:pStyle w:val="TableParagraph"/>
              <w:spacing w:line="145" w:lineRule="exact" w:before="45"/>
              <w:ind w:right="124"/>
              <w:jc w:val="right"/>
              <w:rPr>
                <w:rFonts w:ascii="Times New Roman"/>
                <w:i/>
                <w:sz w:val="14"/>
              </w:rPr>
            </w:pPr>
            <w:r>
              <w:rPr>
                <w:rFonts w:ascii="Times New Roman"/>
                <w:i/>
                <w:color w:val="292425"/>
                <w:w w:val="110"/>
                <w:sz w:val="14"/>
              </w:rPr>
              <w:t>0.0</w:t>
            </w:r>
          </w:p>
        </w:tc>
        <w:tc>
          <w:tcPr>
            <w:tcW w:w="504" w:type="dxa"/>
          </w:tcPr>
          <w:p>
            <w:pPr>
              <w:pStyle w:val="TableParagraph"/>
              <w:spacing w:line="145" w:lineRule="exact" w:before="45"/>
              <w:ind w:left="109" w:right="99"/>
              <w:jc w:val="center"/>
              <w:rPr>
                <w:rFonts w:ascii="Times New Roman"/>
                <w:i/>
                <w:sz w:val="14"/>
              </w:rPr>
            </w:pPr>
            <w:r>
              <w:rPr>
                <w:rFonts w:ascii="Times New Roman"/>
                <w:i/>
                <w:color w:val="292425"/>
                <w:w w:val="115"/>
                <w:sz w:val="14"/>
              </w:rPr>
              <w:t>-0.2</w:t>
            </w:r>
          </w:p>
        </w:tc>
        <w:tc>
          <w:tcPr>
            <w:tcW w:w="494" w:type="dxa"/>
          </w:tcPr>
          <w:p>
            <w:pPr>
              <w:pStyle w:val="TableParagraph"/>
              <w:spacing w:line="145" w:lineRule="exact" w:before="45"/>
              <w:ind w:left="127"/>
              <w:rPr>
                <w:rFonts w:ascii="Times New Roman"/>
                <w:i/>
                <w:sz w:val="14"/>
              </w:rPr>
            </w:pPr>
            <w:r>
              <w:rPr>
                <w:rFonts w:ascii="Times New Roman"/>
                <w:i/>
                <w:color w:val="292425"/>
                <w:w w:val="115"/>
                <w:sz w:val="14"/>
              </w:rPr>
              <w:t>-0.1</w:t>
            </w:r>
          </w:p>
        </w:tc>
        <w:tc>
          <w:tcPr>
            <w:tcW w:w="380" w:type="dxa"/>
          </w:tcPr>
          <w:p>
            <w:pPr>
              <w:pStyle w:val="TableParagraph"/>
              <w:spacing w:line="145" w:lineRule="exact" w:before="45"/>
              <w:ind w:left="100" w:right="23"/>
              <w:jc w:val="center"/>
              <w:rPr>
                <w:rFonts w:ascii="Times New Roman"/>
                <w:i/>
                <w:sz w:val="14"/>
              </w:rPr>
            </w:pPr>
            <w:r>
              <w:rPr>
                <w:rFonts w:ascii="Times New Roman"/>
                <w:i/>
                <w:smallCaps/>
                <w:color w:val="292425"/>
                <w:w w:val="99"/>
                <w:sz w:val="14"/>
              </w:rPr>
              <w:t>n.a.</w:t>
            </w:r>
          </w:p>
        </w:tc>
      </w:tr>
      <w:tr>
        <w:trPr>
          <w:trHeight w:val="140" w:hRule="atLeast"/>
        </w:trPr>
        <w:tc>
          <w:tcPr>
            <w:tcW w:w="1242" w:type="dxa"/>
          </w:tcPr>
          <w:p>
            <w:pPr>
              <w:pStyle w:val="TableParagraph"/>
              <w:spacing w:line="120" w:lineRule="exact"/>
              <w:ind w:left="610"/>
              <w:rPr>
                <w:rFonts w:ascii="Times New Roman"/>
                <w:i/>
                <w:sz w:val="14"/>
              </w:rPr>
            </w:pPr>
            <w:r>
              <w:rPr>
                <w:rFonts w:ascii="Times New Roman"/>
                <w:i/>
                <w:color w:val="292425"/>
                <w:spacing w:val="-7"/>
                <w:w w:val="84"/>
                <w:sz w:val="14"/>
              </w:rPr>
              <w:t>F</w:t>
            </w:r>
            <w:r>
              <w:rPr>
                <w:rFonts w:ascii="Times New Roman"/>
                <w:i/>
                <w:color w:val="292425"/>
                <w:spacing w:val="-5"/>
                <w:w w:val="84"/>
                <w:sz w:val="14"/>
              </w:rPr>
              <w:t>r</w:t>
            </w:r>
            <w:r>
              <w:rPr>
                <w:rFonts w:ascii="Times New Roman"/>
                <w:i/>
                <w:smallCaps/>
                <w:color w:val="292425"/>
                <w:w w:val="87"/>
                <w:sz w:val="14"/>
              </w:rPr>
              <w:t>ance</w:t>
            </w:r>
          </w:p>
        </w:tc>
        <w:tc>
          <w:tcPr>
            <w:tcW w:w="551" w:type="dxa"/>
          </w:tcPr>
          <w:p>
            <w:pPr>
              <w:pStyle w:val="TableParagraph"/>
              <w:spacing w:line="120" w:lineRule="exact"/>
              <w:ind w:left="117" w:right="95"/>
              <w:jc w:val="center"/>
              <w:rPr>
                <w:rFonts w:ascii="Times New Roman"/>
                <w:i/>
                <w:sz w:val="14"/>
              </w:rPr>
            </w:pPr>
            <w:r>
              <w:rPr>
                <w:rFonts w:ascii="Times New Roman"/>
                <w:i/>
                <w:color w:val="292425"/>
                <w:w w:val="115"/>
                <w:sz w:val="14"/>
              </w:rPr>
              <w:t>0.2</w:t>
            </w:r>
          </w:p>
        </w:tc>
        <w:tc>
          <w:tcPr>
            <w:tcW w:w="495" w:type="dxa"/>
          </w:tcPr>
          <w:p>
            <w:pPr>
              <w:pStyle w:val="TableParagraph"/>
              <w:spacing w:line="120" w:lineRule="exact"/>
              <w:ind w:left="143" w:right="107"/>
              <w:jc w:val="center"/>
              <w:rPr>
                <w:rFonts w:ascii="Times New Roman"/>
                <w:i/>
                <w:sz w:val="14"/>
              </w:rPr>
            </w:pPr>
            <w:r>
              <w:rPr>
                <w:rFonts w:ascii="Times New Roman"/>
                <w:i/>
                <w:color w:val="292425"/>
                <w:w w:val="115"/>
                <w:sz w:val="14"/>
              </w:rPr>
              <w:t>0.3</w:t>
            </w:r>
          </w:p>
        </w:tc>
        <w:tc>
          <w:tcPr>
            <w:tcW w:w="509" w:type="dxa"/>
          </w:tcPr>
          <w:p>
            <w:pPr>
              <w:pStyle w:val="TableParagraph"/>
              <w:spacing w:line="120" w:lineRule="exact"/>
              <w:ind w:right="124"/>
              <w:jc w:val="right"/>
              <w:rPr>
                <w:rFonts w:ascii="Times New Roman"/>
                <w:i/>
                <w:sz w:val="14"/>
              </w:rPr>
            </w:pPr>
            <w:r>
              <w:rPr>
                <w:rFonts w:ascii="Times New Roman"/>
                <w:i/>
                <w:color w:val="292425"/>
                <w:w w:val="110"/>
                <w:sz w:val="14"/>
              </w:rPr>
              <w:t>-0.2</w:t>
            </w:r>
          </w:p>
        </w:tc>
        <w:tc>
          <w:tcPr>
            <w:tcW w:w="504" w:type="dxa"/>
          </w:tcPr>
          <w:p>
            <w:pPr>
              <w:pStyle w:val="TableParagraph"/>
              <w:spacing w:line="120" w:lineRule="exact"/>
              <w:ind w:left="109" w:right="50"/>
              <w:jc w:val="center"/>
              <w:rPr>
                <w:rFonts w:ascii="Times New Roman"/>
                <w:i/>
                <w:sz w:val="14"/>
              </w:rPr>
            </w:pPr>
            <w:r>
              <w:rPr>
                <w:rFonts w:ascii="Times New Roman"/>
                <w:i/>
                <w:color w:val="292425"/>
                <w:w w:val="115"/>
                <w:sz w:val="14"/>
              </w:rPr>
              <w:t>0.1</w:t>
            </w:r>
          </w:p>
        </w:tc>
        <w:tc>
          <w:tcPr>
            <w:tcW w:w="494" w:type="dxa"/>
          </w:tcPr>
          <w:p>
            <w:pPr>
              <w:pStyle w:val="TableParagraph"/>
              <w:spacing w:line="120" w:lineRule="exact"/>
              <w:ind w:left="127"/>
              <w:rPr>
                <w:rFonts w:ascii="Times New Roman"/>
                <w:i/>
                <w:sz w:val="14"/>
              </w:rPr>
            </w:pPr>
            <w:r>
              <w:rPr>
                <w:rFonts w:ascii="Times New Roman"/>
                <w:i/>
                <w:color w:val="292425"/>
                <w:w w:val="115"/>
                <w:sz w:val="14"/>
              </w:rPr>
              <w:t>-0.3</w:t>
            </w:r>
          </w:p>
        </w:tc>
        <w:tc>
          <w:tcPr>
            <w:tcW w:w="380" w:type="dxa"/>
          </w:tcPr>
          <w:p>
            <w:pPr>
              <w:pStyle w:val="TableParagraph"/>
              <w:spacing w:line="120" w:lineRule="exact"/>
              <w:ind w:left="100" w:right="23"/>
              <w:jc w:val="center"/>
              <w:rPr>
                <w:rFonts w:ascii="Times New Roman"/>
                <w:i/>
                <w:sz w:val="14"/>
              </w:rPr>
            </w:pPr>
            <w:r>
              <w:rPr>
                <w:rFonts w:ascii="Times New Roman"/>
                <w:i/>
                <w:smallCaps/>
                <w:color w:val="292425"/>
                <w:w w:val="99"/>
                <w:sz w:val="14"/>
              </w:rPr>
              <w:t>n.a.</w:t>
            </w:r>
          </w:p>
        </w:tc>
      </w:tr>
      <w:tr>
        <w:trPr>
          <w:trHeight w:val="210" w:hRule="atLeast"/>
        </w:trPr>
        <w:tc>
          <w:tcPr>
            <w:tcW w:w="1242" w:type="dxa"/>
          </w:tcPr>
          <w:p>
            <w:pPr>
              <w:pStyle w:val="TableParagraph"/>
              <w:spacing w:line="136" w:lineRule="exact"/>
              <w:ind w:left="610"/>
              <w:rPr>
                <w:rFonts w:ascii="Times New Roman"/>
                <w:i/>
                <w:sz w:val="14"/>
              </w:rPr>
            </w:pPr>
            <w:r>
              <w:rPr>
                <w:rFonts w:ascii="Times New Roman"/>
                <w:i/>
                <w:color w:val="292425"/>
                <w:spacing w:val="-1"/>
                <w:w w:val="103"/>
                <w:sz w:val="14"/>
              </w:rPr>
              <w:t>I</w:t>
            </w:r>
            <w:r>
              <w:rPr>
                <w:rFonts w:ascii="Times New Roman"/>
                <w:i/>
                <w:color w:val="292425"/>
                <w:spacing w:val="-2"/>
                <w:w w:val="103"/>
                <w:sz w:val="14"/>
              </w:rPr>
              <w:t>t</w:t>
            </w:r>
            <w:r>
              <w:rPr>
                <w:rFonts w:ascii="Times New Roman"/>
                <w:i/>
                <w:smallCaps/>
                <w:color w:val="292425"/>
                <w:spacing w:val="-1"/>
                <w:w w:val="77"/>
                <w:sz w:val="14"/>
              </w:rPr>
              <w:t>a</w:t>
            </w:r>
            <w:r>
              <w:rPr>
                <w:rFonts w:ascii="Times New Roman"/>
                <w:i/>
                <w:smallCaps/>
                <w:color w:val="292425"/>
                <w:spacing w:val="-3"/>
                <w:w w:val="77"/>
                <w:sz w:val="14"/>
              </w:rPr>
              <w:t>l</w:t>
            </w:r>
            <w:r>
              <w:rPr>
                <w:rFonts w:ascii="Times New Roman"/>
                <w:i/>
                <w:smallCaps w:val="0"/>
                <w:color w:val="292425"/>
                <w:w w:val="96"/>
                <w:sz w:val="14"/>
              </w:rPr>
              <w:t>y</w:t>
            </w:r>
          </w:p>
        </w:tc>
        <w:tc>
          <w:tcPr>
            <w:tcW w:w="551" w:type="dxa"/>
          </w:tcPr>
          <w:p>
            <w:pPr>
              <w:pStyle w:val="TableParagraph"/>
              <w:spacing w:line="136" w:lineRule="exact"/>
              <w:ind w:left="117" w:right="95"/>
              <w:jc w:val="center"/>
              <w:rPr>
                <w:rFonts w:ascii="Times New Roman"/>
                <w:i/>
                <w:sz w:val="14"/>
              </w:rPr>
            </w:pPr>
            <w:r>
              <w:rPr>
                <w:rFonts w:ascii="Times New Roman"/>
                <w:i/>
                <w:color w:val="292425"/>
                <w:w w:val="115"/>
                <w:sz w:val="14"/>
              </w:rPr>
              <w:t>0.2</w:t>
            </w:r>
          </w:p>
        </w:tc>
        <w:tc>
          <w:tcPr>
            <w:tcW w:w="495" w:type="dxa"/>
          </w:tcPr>
          <w:p>
            <w:pPr>
              <w:pStyle w:val="TableParagraph"/>
              <w:spacing w:line="136" w:lineRule="exact"/>
              <w:ind w:left="143" w:right="107"/>
              <w:jc w:val="center"/>
              <w:rPr>
                <w:rFonts w:ascii="Times New Roman"/>
                <w:i/>
                <w:sz w:val="14"/>
              </w:rPr>
            </w:pPr>
            <w:r>
              <w:rPr>
                <w:rFonts w:ascii="Times New Roman"/>
                <w:i/>
                <w:color w:val="292425"/>
                <w:w w:val="115"/>
                <w:sz w:val="14"/>
              </w:rPr>
              <w:t>0.2</w:t>
            </w:r>
          </w:p>
        </w:tc>
        <w:tc>
          <w:tcPr>
            <w:tcW w:w="509" w:type="dxa"/>
          </w:tcPr>
          <w:p>
            <w:pPr>
              <w:pStyle w:val="TableParagraph"/>
              <w:spacing w:line="136" w:lineRule="exact"/>
              <w:ind w:right="124"/>
              <w:jc w:val="right"/>
              <w:rPr>
                <w:rFonts w:ascii="Times New Roman"/>
                <w:i/>
                <w:sz w:val="14"/>
              </w:rPr>
            </w:pPr>
            <w:r>
              <w:rPr>
                <w:rFonts w:ascii="Times New Roman"/>
                <w:i/>
                <w:color w:val="292425"/>
                <w:w w:val="115"/>
                <w:sz w:val="14"/>
              </w:rPr>
              <w:t>0.3</w:t>
            </w:r>
          </w:p>
        </w:tc>
        <w:tc>
          <w:tcPr>
            <w:tcW w:w="504" w:type="dxa"/>
          </w:tcPr>
          <w:p>
            <w:pPr>
              <w:pStyle w:val="TableParagraph"/>
              <w:spacing w:line="136" w:lineRule="exact"/>
              <w:ind w:left="109" w:right="99"/>
              <w:jc w:val="center"/>
              <w:rPr>
                <w:rFonts w:ascii="Times New Roman"/>
                <w:i/>
                <w:sz w:val="14"/>
              </w:rPr>
            </w:pPr>
            <w:r>
              <w:rPr>
                <w:rFonts w:ascii="Times New Roman"/>
                <w:i/>
                <w:color w:val="292425"/>
                <w:w w:val="115"/>
                <w:sz w:val="14"/>
              </w:rPr>
              <w:t>-0.2</w:t>
            </w:r>
          </w:p>
        </w:tc>
        <w:tc>
          <w:tcPr>
            <w:tcW w:w="494" w:type="dxa"/>
          </w:tcPr>
          <w:p>
            <w:pPr>
              <w:pStyle w:val="TableParagraph"/>
              <w:spacing w:line="136" w:lineRule="exact"/>
              <w:ind w:left="127"/>
              <w:rPr>
                <w:rFonts w:ascii="Times New Roman"/>
                <w:i/>
                <w:sz w:val="14"/>
              </w:rPr>
            </w:pPr>
            <w:r>
              <w:rPr>
                <w:rFonts w:ascii="Times New Roman"/>
                <w:i/>
                <w:color w:val="292425"/>
                <w:w w:val="115"/>
                <w:sz w:val="14"/>
              </w:rPr>
              <w:t>-0.1</w:t>
            </w:r>
          </w:p>
        </w:tc>
        <w:tc>
          <w:tcPr>
            <w:tcW w:w="380" w:type="dxa"/>
          </w:tcPr>
          <w:p>
            <w:pPr>
              <w:pStyle w:val="TableParagraph"/>
              <w:spacing w:line="136" w:lineRule="exact"/>
              <w:ind w:left="100" w:right="23"/>
              <w:jc w:val="center"/>
              <w:rPr>
                <w:rFonts w:ascii="Times New Roman"/>
                <w:i/>
                <w:sz w:val="14"/>
              </w:rPr>
            </w:pPr>
            <w:r>
              <w:rPr>
                <w:rFonts w:ascii="Times New Roman"/>
                <w:i/>
                <w:smallCaps/>
                <w:color w:val="292425"/>
                <w:spacing w:val="-1"/>
                <w:w w:val="99"/>
                <w:sz w:val="14"/>
              </w:rPr>
              <w:t>n.a.</w:t>
            </w:r>
          </w:p>
        </w:tc>
      </w:tr>
      <w:tr>
        <w:trPr>
          <w:trHeight w:val="210" w:hRule="atLeast"/>
        </w:trPr>
        <w:tc>
          <w:tcPr>
            <w:tcW w:w="1242" w:type="dxa"/>
          </w:tcPr>
          <w:p>
            <w:pPr>
              <w:pStyle w:val="TableParagraph"/>
              <w:spacing w:line="145" w:lineRule="exact" w:before="45"/>
              <w:ind w:left="50"/>
              <w:rPr>
                <w:rFonts w:ascii="Times New Roman"/>
                <w:sz w:val="12"/>
              </w:rPr>
            </w:pPr>
            <w:r>
              <w:rPr>
                <w:rFonts w:ascii="Times New Roman"/>
                <w:color w:val="292425"/>
                <w:w w:val="105"/>
                <w:sz w:val="14"/>
              </w:rPr>
              <w:t>United States </w:t>
            </w:r>
            <w:r>
              <w:rPr>
                <w:rFonts w:ascii="Times New Roman"/>
                <w:color w:val="292425"/>
                <w:w w:val="105"/>
                <w:sz w:val="12"/>
              </w:rPr>
              <w:t>(a)</w:t>
            </w:r>
          </w:p>
        </w:tc>
        <w:tc>
          <w:tcPr>
            <w:tcW w:w="551" w:type="dxa"/>
          </w:tcPr>
          <w:p>
            <w:pPr>
              <w:pStyle w:val="TableParagraph"/>
              <w:spacing w:line="145" w:lineRule="exact" w:before="45"/>
              <w:ind w:left="117" w:right="93"/>
              <w:jc w:val="center"/>
              <w:rPr>
                <w:rFonts w:ascii="Times New Roman"/>
                <w:sz w:val="14"/>
              </w:rPr>
            </w:pPr>
            <w:r>
              <w:rPr>
                <w:rFonts w:ascii="Times New Roman"/>
                <w:color w:val="292425"/>
                <w:w w:val="115"/>
                <w:sz w:val="14"/>
              </w:rPr>
              <w:t>0.0</w:t>
            </w:r>
          </w:p>
        </w:tc>
        <w:tc>
          <w:tcPr>
            <w:tcW w:w="495" w:type="dxa"/>
          </w:tcPr>
          <w:p>
            <w:pPr>
              <w:pStyle w:val="TableParagraph"/>
              <w:spacing w:line="145" w:lineRule="exact" w:before="45"/>
              <w:ind w:left="144" w:right="106"/>
              <w:jc w:val="center"/>
              <w:rPr>
                <w:rFonts w:ascii="Times New Roman"/>
                <w:sz w:val="14"/>
              </w:rPr>
            </w:pPr>
            <w:r>
              <w:rPr>
                <w:rFonts w:ascii="Times New Roman"/>
                <w:color w:val="292425"/>
                <w:w w:val="115"/>
                <w:sz w:val="14"/>
              </w:rPr>
              <w:t>0.7</w:t>
            </w:r>
          </w:p>
        </w:tc>
        <w:tc>
          <w:tcPr>
            <w:tcW w:w="509" w:type="dxa"/>
          </w:tcPr>
          <w:p>
            <w:pPr>
              <w:pStyle w:val="TableParagraph"/>
              <w:spacing w:line="145" w:lineRule="exact" w:before="45"/>
              <w:ind w:right="125"/>
              <w:jc w:val="right"/>
              <w:rPr>
                <w:rFonts w:ascii="Times New Roman"/>
                <w:sz w:val="14"/>
              </w:rPr>
            </w:pPr>
            <w:r>
              <w:rPr>
                <w:rFonts w:ascii="Times New Roman"/>
                <w:color w:val="292425"/>
                <w:w w:val="110"/>
                <w:sz w:val="14"/>
              </w:rPr>
              <w:t>0.3</w:t>
            </w:r>
          </w:p>
        </w:tc>
        <w:tc>
          <w:tcPr>
            <w:tcW w:w="504" w:type="dxa"/>
          </w:tcPr>
          <w:p>
            <w:pPr>
              <w:pStyle w:val="TableParagraph"/>
              <w:spacing w:line="145" w:lineRule="exact" w:before="45"/>
              <w:ind w:left="109" w:right="48"/>
              <w:jc w:val="center"/>
              <w:rPr>
                <w:rFonts w:ascii="Times New Roman"/>
                <w:sz w:val="14"/>
              </w:rPr>
            </w:pPr>
            <w:r>
              <w:rPr>
                <w:rFonts w:ascii="Times New Roman"/>
                <w:color w:val="292425"/>
                <w:w w:val="115"/>
                <w:sz w:val="14"/>
              </w:rPr>
              <w:t>0.4</w:t>
            </w:r>
          </w:p>
        </w:tc>
        <w:tc>
          <w:tcPr>
            <w:tcW w:w="494" w:type="dxa"/>
          </w:tcPr>
          <w:p>
            <w:pPr>
              <w:pStyle w:val="TableParagraph"/>
              <w:spacing w:line="145" w:lineRule="exact" w:before="45"/>
              <w:ind w:left="178"/>
              <w:rPr>
                <w:rFonts w:ascii="Times New Roman"/>
                <w:sz w:val="14"/>
              </w:rPr>
            </w:pPr>
            <w:r>
              <w:rPr>
                <w:rFonts w:ascii="Times New Roman"/>
                <w:color w:val="292425"/>
                <w:w w:val="115"/>
                <w:sz w:val="14"/>
              </w:rPr>
              <w:t>0.8</w:t>
            </w:r>
          </w:p>
        </w:tc>
        <w:tc>
          <w:tcPr>
            <w:tcW w:w="380" w:type="dxa"/>
          </w:tcPr>
          <w:p>
            <w:pPr>
              <w:pStyle w:val="TableParagraph"/>
              <w:spacing w:line="145" w:lineRule="exact" w:before="45"/>
              <w:ind w:left="102" w:right="13"/>
              <w:jc w:val="center"/>
              <w:rPr>
                <w:rFonts w:ascii="Times New Roman"/>
                <w:sz w:val="14"/>
              </w:rPr>
            </w:pPr>
            <w:r>
              <w:rPr>
                <w:rFonts w:ascii="Times New Roman"/>
                <w:color w:val="292425"/>
                <w:w w:val="115"/>
                <w:sz w:val="14"/>
              </w:rPr>
              <w:t>1.7</w:t>
            </w:r>
          </w:p>
        </w:tc>
      </w:tr>
      <w:tr>
        <w:trPr>
          <w:trHeight w:val="140" w:hRule="atLeast"/>
        </w:trPr>
        <w:tc>
          <w:tcPr>
            <w:tcW w:w="1242" w:type="dxa"/>
          </w:tcPr>
          <w:p>
            <w:pPr>
              <w:pStyle w:val="TableParagraph"/>
              <w:spacing w:line="120" w:lineRule="exact"/>
              <w:ind w:left="50"/>
              <w:rPr>
                <w:rFonts w:ascii="Times New Roman"/>
                <w:sz w:val="14"/>
              </w:rPr>
            </w:pPr>
            <w:r>
              <w:rPr>
                <w:rFonts w:ascii="Times New Roman"/>
                <w:color w:val="292425"/>
                <w:w w:val="105"/>
                <w:sz w:val="14"/>
              </w:rPr>
              <w:t>Japan</w:t>
            </w:r>
          </w:p>
        </w:tc>
        <w:tc>
          <w:tcPr>
            <w:tcW w:w="551" w:type="dxa"/>
          </w:tcPr>
          <w:p>
            <w:pPr>
              <w:pStyle w:val="TableParagraph"/>
              <w:spacing w:line="120" w:lineRule="exact"/>
              <w:ind w:left="117" w:right="139"/>
              <w:jc w:val="center"/>
              <w:rPr>
                <w:rFonts w:ascii="Times New Roman"/>
                <w:sz w:val="14"/>
              </w:rPr>
            </w:pPr>
            <w:r>
              <w:rPr>
                <w:rFonts w:ascii="Times New Roman"/>
                <w:color w:val="292425"/>
                <w:w w:val="115"/>
                <w:sz w:val="14"/>
              </w:rPr>
              <w:t>-0.6</w:t>
            </w:r>
          </w:p>
        </w:tc>
        <w:tc>
          <w:tcPr>
            <w:tcW w:w="495" w:type="dxa"/>
          </w:tcPr>
          <w:p>
            <w:pPr>
              <w:pStyle w:val="TableParagraph"/>
              <w:spacing w:line="120" w:lineRule="exact"/>
              <w:ind w:left="144" w:right="106"/>
              <w:jc w:val="center"/>
              <w:rPr>
                <w:rFonts w:ascii="Times New Roman"/>
                <w:sz w:val="14"/>
              </w:rPr>
            </w:pPr>
            <w:r>
              <w:rPr>
                <w:rFonts w:ascii="Times New Roman"/>
                <w:color w:val="292425"/>
                <w:w w:val="115"/>
                <w:sz w:val="14"/>
              </w:rPr>
              <w:t>0.6</w:t>
            </w:r>
          </w:p>
        </w:tc>
        <w:tc>
          <w:tcPr>
            <w:tcW w:w="509" w:type="dxa"/>
          </w:tcPr>
          <w:p>
            <w:pPr>
              <w:pStyle w:val="TableParagraph"/>
              <w:spacing w:line="120" w:lineRule="exact"/>
              <w:ind w:right="125"/>
              <w:jc w:val="right"/>
              <w:rPr>
                <w:rFonts w:ascii="Times New Roman"/>
                <w:sz w:val="14"/>
              </w:rPr>
            </w:pPr>
            <w:r>
              <w:rPr>
                <w:rFonts w:ascii="Times New Roman"/>
                <w:color w:val="292425"/>
                <w:w w:val="110"/>
                <w:sz w:val="14"/>
              </w:rPr>
              <w:t>0.6</w:t>
            </w:r>
          </w:p>
        </w:tc>
        <w:tc>
          <w:tcPr>
            <w:tcW w:w="504" w:type="dxa"/>
          </w:tcPr>
          <w:p>
            <w:pPr>
              <w:pStyle w:val="TableParagraph"/>
              <w:spacing w:line="120" w:lineRule="exact"/>
              <w:ind w:left="109" w:right="48"/>
              <w:jc w:val="center"/>
              <w:rPr>
                <w:rFonts w:ascii="Times New Roman"/>
                <w:sz w:val="14"/>
              </w:rPr>
            </w:pPr>
            <w:r>
              <w:rPr>
                <w:rFonts w:ascii="Times New Roman"/>
                <w:color w:val="292425"/>
                <w:w w:val="115"/>
                <w:sz w:val="14"/>
              </w:rPr>
              <w:t>0.6</w:t>
            </w:r>
          </w:p>
        </w:tc>
        <w:tc>
          <w:tcPr>
            <w:tcW w:w="494" w:type="dxa"/>
          </w:tcPr>
          <w:p>
            <w:pPr>
              <w:pStyle w:val="TableParagraph"/>
              <w:spacing w:line="120" w:lineRule="exact"/>
              <w:ind w:left="178"/>
              <w:rPr>
                <w:rFonts w:ascii="Times New Roman"/>
                <w:sz w:val="14"/>
              </w:rPr>
            </w:pPr>
            <w:r>
              <w:rPr>
                <w:rFonts w:ascii="Times New Roman"/>
                <w:color w:val="292425"/>
                <w:w w:val="115"/>
                <w:sz w:val="14"/>
              </w:rPr>
              <w:t>1.0</w:t>
            </w:r>
          </w:p>
        </w:tc>
        <w:tc>
          <w:tcPr>
            <w:tcW w:w="380" w:type="dxa"/>
          </w:tcPr>
          <w:p>
            <w:pPr>
              <w:pStyle w:val="TableParagraph"/>
              <w:spacing w:line="120" w:lineRule="exact"/>
              <w:ind w:left="102" w:right="21"/>
              <w:jc w:val="center"/>
              <w:rPr>
                <w:rFonts w:ascii="Times New Roman"/>
                <w:sz w:val="14"/>
              </w:rPr>
            </w:pPr>
            <w:r>
              <w:rPr>
                <w:rFonts w:ascii="Times New Roman"/>
                <w:color w:val="292425"/>
                <w:w w:val="105"/>
                <w:sz w:val="14"/>
              </w:rPr>
              <w:t>n.a.</w:t>
            </w:r>
          </w:p>
        </w:tc>
      </w:tr>
    </w:tbl>
    <w:p>
      <w:pPr>
        <w:spacing w:before="113"/>
        <w:ind w:left="170" w:right="0" w:firstLine="0"/>
        <w:jc w:val="left"/>
        <w:rPr>
          <w:sz w:val="12"/>
        </w:rPr>
      </w:pPr>
      <w:r>
        <w:rPr>
          <w:color w:val="292425"/>
          <w:w w:val="105"/>
          <w:sz w:val="12"/>
        </w:rPr>
        <w:t>Sources: Eurostat, Japanese Cabinet Office and US Bureau of Economic Analysis.</w:t>
      </w:r>
    </w:p>
    <w:p>
      <w:pPr>
        <w:spacing w:before="102"/>
        <w:ind w:left="170" w:right="0" w:firstLine="0"/>
        <w:jc w:val="left"/>
        <w:rPr>
          <w:sz w:val="12"/>
        </w:rPr>
      </w:pPr>
      <w:r>
        <w:rPr>
          <w:color w:val="292425"/>
          <w:w w:val="110"/>
          <w:sz w:val="12"/>
        </w:rPr>
        <w:t>(a) Advance estimate for 2003 Q3.</w:t>
      </w:r>
    </w:p>
    <w:p>
      <w:pPr>
        <w:pStyle w:val="BodyText"/>
        <w:spacing w:before="107"/>
        <w:ind w:left="165"/>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93"/>
        </w:rPr>
        <w:t>2</w:t>
      </w:r>
      <w:r>
        <w:rPr>
          <w:rFonts w:ascii="Trebuchet MS"/>
          <w:smallCaps/>
          <w:color w:val="0092C0"/>
          <w:spacing w:val="-6"/>
          <w:w w:val="93"/>
        </w:rPr>
        <w:t>.</w:t>
      </w:r>
      <w:r>
        <w:rPr>
          <w:rFonts w:ascii="Trebuchet MS"/>
          <w:smallCaps w:val="0"/>
          <w:color w:val="0092C0"/>
          <w:w w:val="94"/>
        </w:rPr>
        <w:t>C</w:t>
      </w:r>
    </w:p>
    <w:p>
      <w:pPr>
        <w:pStyle w:val="BodyText"/>
        <w:spacing w:before="7"/>
        <w:ind w:left="165"/>
        <w:rPr>
          <w:rFonts w:ascii="Trebuchet MS"/>
        </w:rPr>
      </w:pPr>
      <w:r>
        <w:rPr>
          <w:rFonts w:ascii="Trebuchet MS"/>
          <w:color w:val="0092C0"/>
        </w:rPr>
        <w:t>Contributions to euro-area GDP growth</w:t>
      </w:r>
    </w:p>
    <w:p>
      <w:pPr>
        <w:spacing w:before="105"/>
        <w:ind w:left="165" w:right="0" w:firstLine="0"/>
        <w:jc w:val="left"/>
        <w:rPr>
          <w:sz w:val="14"/>
        </w:rPr>
      </w:pPr>
      <w:r>
        <w:rPr>
          <w:color w:val="292425"/>
          <w:w w:val="110"/>
          <w:sz w:val="14"/>
        </w:rPr>
        <w:t>Percentage point contributions to quarterly growth</w:t>
      </w:r>
    </w:p>
    <w:p>
      <w:pPr>
        <w:tabs>
          <w:tab w:pos="3426" w:val="left" w:leader="none"/>
          <w:tab w:pos="4286" w:val="left" w:leader="none"/>
        </w:tabs>
        <w:spacing w:line="150" w:lineRule="exact" w:before="119"/>
        <w:ind w:left="1595" w:right="0" w:firstLine="0"/>
        <w:jc w:val="left"/>
        <w:rPr>
          <w:sz w:val="14"/>
        </w:rPr>
      </w:pPr>
      <w:r>
        <w:rPr>
          <w:color w:val="292425"/>
          <w:spacing w:val="-8"/>
          <w:w w:val="120"/>
          <w:sz w:val="14"/>
          <w:u w:val="single" w:color="292425"/>
        </w:rPr>
        <w:t>2001    </w:t>
      </w:r>
      <w:r>
        <w:rPr>
          <w:color w:val="292425"/>
          <w:spacing w:val="-8"/>
          <w:w w:val="120"/>
          <w:sz w:val="14"/>
        </w:rPr>
        <w:t> </w:t>
      </w:r>
      <w:r>
        <w:rPr>
          <w:color w:val="292425"/>
          <w:spacing w:val="4"/>
          <w:w w:val="120"/>
          <w:sz w:val="14"/>
        </w:rPr>
        <w:t> </w:t>
      </w:r>
      <w:r>
        <w:rPr>
          <w:color w:val="292425"/>
          <w:spacing w:val="-5"/>
          <w:w w:val="120"/>
          <w:sz w:val="14"/>
          <w:u w:val="single" w:color="292425"/>
        </w:rPr>
        <w:t>2002</w:t>
        <w:tab/>
        <w:t>2003</w:t>
      </w:r>
      <w:r>
        <w:rPr>
          <w:color w:val="292425"/>
          <w:spacing w:val="-5"/>
          <w:sz w:val="14"/>
          <w:u w:val="single" w:color="292425"/>
        </w:rPr>
        <w:tab/>
      </w:r>
    </w:p>
    <w:p>
      <w:pPr>
        <w:tabs>
          <w:tab w:pos="3134" w:val="left" w:leader="none"/>
        </w:tabs>
        <w:spacing w:line="150" w:lineRule="exact" w:before="0"/>
        <w:ind w:left="1595" w:right="0" w:firstLine="0"/>
        <w:jc w:val="left"/>
        <w:rPr>
          <w:sz w:val="14"/>
        </w:rPr>
      </w:pPr>
      <w:r>
        <w:rPr>
          <w:color w:val="292425"/>
          <w:w w:val="110"/>
          <w:sz w:val="14"/>
          <w:u w:val="single" w:color="292425"/>
        </w:rPr>
        <w:t>Average</w:t>
      </w:r>
      <w:r>
        <w:rPr>
          <w:color w:val="292425"/>
          <w:spacing w:val="-18"/>
          <w:w w:val="110"/>
          <w:sz w:val="14"/>
        </w:rPr>
        <w:t> </w:t>
      </w:r>
      <w:r>
        <w:rPr>
          <w:color w:val="292425"/>
          <w:w w:val="110"/>
          <w:sz w:val="14"/>
          <w:u w:val="single" w:color="292425"/>
        </w:rPr>
        <w:t>Average</w:t>
      </w:r>
      <w:r>
        <w:rPr>
          <w:color w:val="292425"/>
          <w:spacing w:val="-17"/>
          <w:w w:val="110"/>
          <w:sz w:val="14"/>
        </w:rPr>
        <w:t> </w:t>
      </w:r>
      <w:r>
        <w:rPr>
          <w:color w:val="292425"/>
          <w:w w:val="110"/>
          <w:sz w:val="14"/>
          <w:u w:val="single" w:color="292425"/>
        </w:rPr>
        <w:t>Q3</w:t>
      </w:r>
      <w:r>
        <w:rPr>
          <w:color w:val="292425"/>
          <w:w w:val="110"/>
          <w:sz w:val="14"/>
        </w:rPr>
        <w:tab/>
      </w:r>
      <w:r>
        <w:rPr>
          <w:color w:val="292425"/>
          <w:w w:val="110"/>
          <w:sz w:val="14"/>
          <w:u w:val="single" w:color="292425"/>
        </w:rPr>
        <w:t>Q4   </w:t>
      </w:r>
      <w:r>
        <w:rPr>
          <w:color w:val="292425"/>
          <w:w w:val="110"/>
          <w:sz w:val="14"/>
        </w:rPr>
        <w:t>     </w:t>
      </w:r>
      <w:r>
        <w:rPr>
          <w:color w:val="292425"/>
          <w:w w:val="110"/>
          <w:sz w:val="14"/>
          <w:u w:val="single" w:color="292425"/>
        </w:rPr>
        <w:t>Q1 </w:t>
      </w:r>
      <w:r>
        <w:rPr>
          <w:color w:val="292425"/>
          <w:w w:val="110"/>
          <w:sz w:val="14"/>
        </w:rPr>
        <w:t>    </w:t>
      </w:r>
      <w:r>
        <w:rPr>
          <w:color w:val="292425"/>
          <w:spacing w:val="12"/>
          <w:w w:val="110"/>
          <w:sz w:val="14"/>
        </w:rPr>
        <w:t> </w:t>
      </w:r>
      <w:r>
        <w:rPr>
          <w:color w:val="292425"/>
          <w:w w:val="110"/>
          <w:sz w:val="14"/>
          <w:u w:val="single" w:color="292425"/>
        </w:rPr>
        <w:t>Q2</w:t>
      </w:r>
      <w:r>
        <w:rPr>
          <w:color w:val="292425"/>
          <w:spacing w:val="2"/>
          <w:sz w:val="14"/>
          <w:u w:val="single" w:color="292425"/>
        </w:rPr>
        <w:t> </w:t>
      </w:r>
    </w:p>
    <w:p>
      <w:pPr>
        <w:pStyle w:val="BodyText"/>
        <w:spacing w:before="6"/>
        <w:rPr>
          <w:sz w:val="12"/>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462"/>
        <w:gridCol w:w="476"/>
        <w:gridCol w:w="471"/>
        <w:gridCol w:w="481"/>
        <w:gridCol w:w="465"/>
        <w:gridCol w:w="416"/>
      </w:tblGrid>
      <w:tr>
        <w:trPr>
          <w:trHeight w:val="140" w:hRule="atLeast"/>
        </w:trPr>
        <w:tc>
          <w:tcPr>
            <w:tcW w:w="1454" w:type="dxa"/>
          </w:tcPr>
          <w:p>
            <w:pPr>
              <w:pStyle w:val="TableParagraph"/>
              <w:spacing w:line="120" w:lineRule="exact"/>
              <w:ind w:left="50"/>
              <w:rPr>
                <w:rFonts w:ascii="Times New Roman"/>
                <w:sz w:val="14"/>
              </w:rPr>
            </w:pPr>
            <w:r>
              <w:rPr>
                <w:rFonts w:ascii="Times New Roman"/>
                <w:color w:val="292425"/>
                <w:w w:val="105"/>
                <w:sz w:val="14"/>
              </w:rPr>
              <w:t>Consumption:</w:t>
            </w:r>
          </w:p>
        </w:tc>
        <w:tc>
          <w:tcPr>
            <w:tcW w:w="2771" w:type="dxa"/>
            <w:gridSpan w:val="6"/>
          </w:tcPr>
          <w:p>
            <w:pPr>
              <w:pStyle w:val="TableParagraph"/>
              <w:rPr>
                <w:rFonts w:ascii="Times New Roman"/>
                <w:sz w:val="8"/>
              </w:rPr>
            </w:pPr>
          </w:p>
        </w:tc>
      </w:tr>
      <w:tr>
        <w:trPr>
          <w:trHeight w:val="140" w:hRule="atLeast"/>
        </w:trPr>
        <w:tc>
          <w:tcPr>
            <w:tcW w:w="1454" w:type="dxa"/>
          </w:tcPr>
          <w:p>
            <w:pPr>
              <w:pStyle w:val="TableParagraph"/>
              <w:spacing w:line="120" w:lineRule="exact"/>
              <w:ind w:left="290"/>
              <w:rPr>
                <w:rFonts w:ascii="Times New Roman"/>
                <w:sz w:val="14"/>
              </w:rPr>
            </w:pPr>
            <w:r>
              <w:rPr>
                <w:rFonts w:ascii="Times New Roman"/>
                <w:color w:val="292425"/>
                <w:w w:val="110"/>
                <w:sz w:val="14"/>
              </w:rPr>
              <w:t>Household</w:t>
            </w:r>
          </w:p>
        </w:tc>
        <w:tc>
          <w:tcPr>
            <w:tcW w:w="462" w:type="dxa"/>
          </w:tcPr>
          <w:p>
            <w:pPr>
              <w:pStyle w:val="TableParagraph"/>
              <w:spacing w:line="120" w:lineRule="exact"/>
              <w:ind w:left="65" w:right="56"/>
              <w:jc w:val="center"/>
              <w:rPr>
                <w:rFonts w:ascii="Times New Roman"/>
                <w:sz w:val="14"/>
              </w:rPr>
            </w:pPr>
            <w:r>
              <w:rPr>
                <w:rFonts w:ascii="Times New Roman"/>
                <w:color w:val="292425"/>
                <w:w w:val="115"/>
                <w:sz w:val="14"/>
              </w:rPr>
              <w:t>0.2</w:t>
            </w:r>
          </w:p>
        </w:tc>
        <w:tc>
          <w:tcPr>
            <w:tcW w:w="476" w:type="dxa"/>
          </w:tcPr>
          <w:p>
            <w:pPr>
              <w:pStyle w:val="TableParagraph"/>
              <w:spacing w:line="120" w:lineRule="exact"/>
              <w:ind w:right="100"/>
              <w:jc w:val="right"/>
              <w:rPr>
                <w:rFonts w:ascii="Times New Roman"/>
                <w:sz w:val="14"/>
              </w:rPr>
            </w:pPr>
            <w:r>
              <w:rPr>
                <w:rFonts w:ascii="Times New Roman"/>
                <w:color w:val="292425"/>
                <w:w w:val="110"/>
                <w:sz w:val="14"/>
              </w:rPr>
              <w:t>0.1</w:t>
            </w:r>
          </w:p>
        </w:tc>
        <w:tc>
          <w:tcPr>
            <w:tcW w:w="471" w:type="dxa"/>
          </w:tcPr>
          <w:p>
            <w:pPr>
              <w:pStyle w:val="TableParagraph"/>
              <w:spacing w:line="120" w:lineRule="exact"/>
              <w:ind w:right="121"/>
              <w:jc w:val="right"/>
              <w:rPr>
                <w:rFonts w:ascii="Times New Roman"/>
                <w:sz w:val="14"/>
              </w:rPr>
            </w:pPr>
            <w:r>
              <w:rPr>
                <w:rFonts w:ascii="Times New Roman"/>
                <w:color w:val="292425"/>
                <w:w w:val="110"/>
                <w:sz w:val="14"/>
              </w:rPr>
              <w:t>0.2</w:t>
            </w:r>
          </w:p>
        </w:tc>
        <w:tc>
          <w:tcPr>
            <w:tcW w:w="481" w:type="dxa"/>
          </w:tcPr>
          <w:p>
            <w:pPr>
              <w:pStyle w:val="TableParagraph"/>
              <w:spacing w:line="120" w:lineRule="exact"/>
              <w:ind w:right="113"/>
              <w:jc w:val="right"/>
              <w:rPr>
                <w:rFonts w:ascii="Times New Roman"/>
                <w:sz w:val="14"/>
              </w:rPr>
            </w:pPr>
            <w:r>
              <w:rPr>
                <w:rFonts w:ascii="Times New Roman"/>
                <w:color w:val="292425"/>
                <w:w w:val="110"/>
                <w:sz w:val="14"/>
              </w:rPr>
              <w:t>0.2</w:t>
            </w:r>
          </w:p>
        </w:tc>
        <w:tc>
          <w:tcPr>
            <w:tcW w:w="465" w:type="dxa"/>
          </w:tcPr>
          <w:p>
            <w:pPr>
              <w:pStyle w:val="TableParagraph"/>
              <w:spacing w:line="120" w:lineRule="exact"/>
              <w:ind w:right="106"/>
              <w:jc w:val="right"/>
              <w:rPr>
                <w:rFonts w:ascii="Times New Roman"/>
                <w:sz w:val="14"/>
              </w:rPr>
            </w:pPr>
            <w:r>
              <w:rPr>
                <w:rFonts w:ascii="Times New Roman"/>
                <w:color w:val="292425"/>
                <w:w w:val="110"/>
                <w:sz w:val="14"/>
              </w:rPr>
              <w:t>0.3</w:t>
            </w:r>
          </w:p>
        </w:tc>
        <w:tc>
          <w:tcPr>
            <w:tcW w:w="416" w:type="dxa"/>
          </w:tcPr>
          <w:p>
            <w:pPr>
              <w:pStyle w:val="TableParagraph"/>
              <w:spacing w:line="120" w:lineRule="exact"/>
              <w:ind w:right="52"/>
              <w:jc w:val="right"/>
              <w:rPr>
                <w:rFonts w:ascii="Times New Roman"/>
                <w:sz w:val="14"/>
              </w:rPr>
            </w:pPr>
            <w:r>
              <w:rPr>
                <w:rFonts w:ascii="Times New Roman"/>
                <w:color w:val="292425"/>
                <w:w w:val="110"/>
                <w:sz w:val="14"/>
              </w:rPr>
              <w:t>0.1</w:t>
            </w:r>
          </w:p>
        </w:tc>
      </w:tr>
      <w:tr>
        <w:trPr>
          <w:trHeight w:val="140" w:hRule="atLeast"/>
        </w:trPr>
        <w:tc>
          <w:tcPr>
            <w:tcW w:w="1454" w:type="dxa"/>
          </w:tcPr>
          <w:p>
            <w:pPr>
              <w:pStyle w:val="TableParagraph"/>
              <w:spacing w:line="120" w:lineRule="exact"/>
              <w:ind w:left="290"/>
              <w:rPr>
                <w:rFonts w:ascii="Times New Roman"/>
                <w:sz w:val="14"/>
              </w:rPr>
            </w:pPr>
            <w:r>
              <w:rPr>
                <w:rFonts w:ascii="Times New Roman"/>
                <w:color w:val="292425"/>
                <w:w w:val="110"/>
                <w:sz w:val="14"/>
              </w:rPr>
              <w:t>Government</w:t>
            </w:r>
          </w:p>
        </w:tc>
        <w:tc>
          <w:tcPr>
            <w:tcW w:w="462" w:type="dxa"/>
          </w:tcPr>
          <w:p>
            <w:pPr>
              <w:pStyle w:val="TableParagraph"/>
              <w:spacing w:line="120" w:lineRule="exact"/>
              <w:ind w:left="65" w:right="56"/>
              <w:jc w:val="center"/>
              <w:rPr>
                <w:rFonts w:ascii="Times New Roman"/>
                <w:sz w:val="14"/>
              </w:rPr>
            </w:pPr>
            <w:r>
              <w:rPr>
                <w:rFonts w:ascii="Times New Roman"/>
                <w:color w:val="292425"/>
                <w:w w:val="115"/>
                <w:sz w:val="14"/>
              </w:rPr>
              <w:t>0.1</w:t>
            </w:r>
          </w:p>
        </w:tc>
        <w:tc>
          <w:tcPr>
            <w:tcW w:w="476" w:type="dxa"/>
          </w:tcPr>
          <w:p>
            <w:pPr>
              <w:pStyle w:val="TableParagraph"/>
              <w:spacing w:line="120" w:lineRule="exact"/>
              <w:ind w:right="100"/>
              <w:jc w:val="right"/>
              <w:rPr>
                <w:rFonts w:ascii="Times New Roman"/>
                <w:sz w:val="14"/>
              </w:rPr>
            </w:pPr>
            <w:r>
              <w:rPr>
                <w:rFonts w:ascii="Times New Roman"/>
                <w:color w:val="292425"/>
                <w:w w:val="110"/>
                <w:sz w:val="14"/>
              </w:rPr>
              <w:t>0.1</w:t>
            </w:r>
          </w:p>
        </w:tc>
        <w:tc>
          <w:tcPr>
            <w:tcW w:w="471" w:type="dxa"/>
          </w:tcPr>
          <w:p>
            <w:pPr>
              <w:pStyle w:val="TableParagraph"/>
              <w:spacing w:line="120" w:lineRule="exact"/>
              <w:ind w:right="121"/>
              <w:jc w:val="right"/>
              <w:rPr>
                <w:rFonts w:ascii="Times New Roman"/>
                <w:sz w:val="14"/>
              </w:rPr>
            </w:pPr>
            <w:r>
              <w:rPr>
                <w:rFonts w:ascii="Times New Roman"/>
                <w:color w:val="292425"/>
                <w:w w:val="110"/>
                <w:sz w:val="14"/>
              </w:rPr>
              <w:t>0.1</w:t>
            </w:r>
          </w:p>
        </w:tc>
        <w:tc>
          <w:tcPr>
            <w:tcW w:w="481" w:type="dxa"/>
          </w:tcPr>
          <w:p>
            <w:pPr>
              <w:pStyle w:val="TableParagraph"/>
              <w:spacing w:line="120" w:lineRule="exact"/>
              <w:ind w:right="112"/>
              <w:jc w:val="right"/>
              <w:rPr>
                <w:rFonts w:ascii="Times New Roman"/>
                <w:sz w:val="14"/>
              </w:rPr>
            </w:pPr>
            <w:r>
              <w:rPr>
                <w:rFonts w:ascii="Times New Roman"/>
                <w:color w:val="292425"/>
                <w:w w:val="110"/>
                <w:sz w:val="14"/>
              </w:rPr>
              <w:t>0.0</w:t>
            </w:r>
          </w:p>
        </w:tc>
        <w:tc>
          <w:tcPr>
            <w:tcW w:w="465" w:type="dxa"/>
          </w:tcPr>
          <w:p>
            <w:pPr>
              <w:pStyle w:val="TableParagraph"/>
              <w:spacing w:line="120" w:lineRule="exact"/>
              <w:ind w:right="107"/>
              <w:jc w:val="right"/>
              <w:rPr>
                <w:rFonts w:ascii="Times New Roman"/>
                <w:sz w:val="14"/>
              </w:rPr>
            </w:pPr>
            <w:r>
              <w:rPr>
                <w:rFonts w:ascii="Times New Roman"/>
                <w:color w:val="292425"/>
                <w:w w:val="110"/>
                <w:sz w:val="14"/>
              </w:rPr>
              <w:t>0.1</w:t>
            </w:r>
          </w:p>
        </w:tc>
        <w:tc>
          <w:tcPr>
            <w:tcW w:w="416" w:type="dxa"/>
          </w:tcPr>
          <w:p>
            <w:pPr>
              <w:pStyle w:val="TableParagraph"/>
              <w:spacing w:line="120" w:lineRule="exact"/>
              <w:ind w:right="53"/>
              <w:jc w:val="right"/>
              <w:rPr>
                <w:rFonts w:ascii="Times New Roman"/>
                <w:sz w:val="14"/>
              </w:rPr>
            </w:pPr>
            <w:r>
              <w:rPr>
                <w:rFonts w:ascii="Times New Roman"/>
                <w:color w:val="292425"/>
                <w:w w:val="110"/>
                <w:sz w:val="14"/>
              </w:rPr>
              <w:t>0.1</w:t>
            </w:r>
          </w:p>
        </w:tc>
      </w:tr>
      <w:tr>
        <w:trPr>
          <w:trHeight w:val="140" w:hRule="atLeast"/>
        </w:trPr>
        <w:tc>
          <w:tcPr>
            <w:tcW w:w="1454" w:type="dxa"/>
          </w:tcPr>
          <w:p>
            <w:pPr>
              <w:pStyle w:val="TableParagraph"/>
              <w:spacing w:line="120" w:lineRule="exact"/>
              <w:ind w:left="50"/>
              <w:rPr>
                <w:rFonts w:ascii="Times New Roman"/>
                <w:sz w:val="14"/>
              </w:rPr>
            </w:pPr>
            <w:r>
              <w:rPr>
                <w:rFonts w:ascii="Times New Roman"/>
                <w:color w:val="292425"/>
                <w:w w:val="110"/>
                <w:sz w:val="14"/>
              </w:rPr>
              <w:t>Investment</w:t>
            </w:r>
          </w:p>
        </w:tc>
        <w:tc>
          <w:tcPr>
            <w:tcW w:w="462" w:type="dxa"/>
          </w:tcPr>
          <w:p>
            <w:pPr>
              <w:pStyle w:val="TableParagraph"/>
              <w:spacing w:line="120" w:lineRule="exact"/>
              <w:ind w:left="65" w:right="102"/>
              <w:jc w:val="center"/>
              <w:rPr>
                <w:rFonts w:ascii="Times New Roman"/>
                <w:sz w:val="14"/>
              </w:rPr>
            </w:pPr>
            <w:r>
              <w:rPr>
                <w:rFonts w:ascii="Times New Roman"/>
                <w:color w:val="292425"/>
                <w:w w:val="115"/>
                <w:sz w:val="14"/>
              </w:rPr>
              <w:t>-0.1</w:t>
            </w:r>
          </w:p>
        </w:tc>
        <w:tc>
          <w:tcPr>
            <w:tcW w:w="476" w:type="dxa"/>
          </w:tcPr>
          <w:p>
            <w:pPr>
              <w:pStyle w:val="TableParagraph"/>
              <w:spacing w:line="120" w:lineRule="exact"/>
              <w:ind w:right="100"/>
              <w:jc w:val="right"/>
              <w:rPr>
                <w:rFonts w:ascii="Times New Roman"/>
                <w:sz w:val="14"/>
              </w:rPr>
            </w:pPr>
            <w:r>
              <w:rPr>
                <w:rFonts w:ascii="Times New Roman"/>
                <w:color w:val="292425"/>
                <w:w w:val="110"/>
                <w:sz w:val="14"/>
              </w:rPr>
              <w:t>-0.1</w:t>
            </w:r>
          </w:p>
        </w:tc>
        <w:tc>
          <w:tcPr>
            <w:tcW w:w="471" w:type="dxa"/>
          </w:tcPr>
          <w:p>
            <w:pPr>
              <w:pStyle w:val="TableParagraph"/>
              <w:spacing w:line="120" w:lineRule="exact"/>
              <w:ind w:right="121"/>
              <w:jc w:val="right"/>
              <w:rPr>
                <w:rFonts w:ascii="Times New Roman"/>
                <w:sz w:val="14"/>
              </w:rPr>
            </w:pPr>
            <w:r>
              <w:rPr>
                <w:rFonts w:ascii="Times New Roman"/>
                <w:color w:val="292425"/>
                <w:w w:val="110"/>
                <w:sz w:val="14"/>
              </w:rPr>
              <w:t>0.0</w:t>
            </w:r>
          </w:p>
        </w:tc>
        <w:tc>
          <w:tcPr>
            <w:tcW w:w="481" w:type="dxa"/>
          </w:tcPr>
          <w:p>
            <w:pPr>
              <w:pStyle w:val="TableParagraph"/>
              <w:spacing w:line="120" w:lineRule="exact"/>
              <w:ind w:right="112"/>
              <w:jc w:val="right"/>
              <w:rPr>
                <w:rFonts w:ascii="Times New Roman"/>
                <w:sz w:val="14"/>
              </w:rPr>
            </w:pPr>
            <w:r>
              <w:rPr>
                <w:rFonts w:ascii="Times New Roman"/>
                <w:color w:val="292425"/>
                <w:w w:val="110"/>
                <w:sz w:val="14"/>
              </w:rPr>
              <w:t>0.1</w:t>
            </w:r>
          </w:p>
        </w:tc>
        <w:tc>
          <w:tcPr>
            <w:tcW w:w="465" w:type="dxa"/>
          </w:tcPr>
          <w:p>
            <w:pPr>
              <w:pStyle w:val="TableParagraph"/>
              <w:spacing w:line="120" w:lineRule="exact"/>
              <w:ind w:right="107"/>
              <w:jc w:val="right"/>
              <w:rPr>
                <w:rFonts w:ascii="Times New Roman"/>
                <w:sz w:val="14"/>
              </w:rPr>
            </w:pPr>
            <w:r>
              <w:rPr>
                <w:rFonts w:ascii="Times New Roman"/>
                <w:color w:val="292425"/>
                <w:w w:val="110"/>
                <w:sz w:val="14"/>
              </w:rPr>
              <w:t>-0.2</w:t>
            </w:r>
          </w:p>
        </w:tc>
        <w:tc>
          <w:tcPr>
            <w:tcW w:w="416" w:type="dxa"/>
          </w:tcPr>
          <w:p>
            <w:pPr>
              <w:pStyle w:val="TableParagraph"/>
              <w:spacing w:line="120" w:lineRule="exact"/>
              <w:ind w:right="52"/>
              <w:jc w:val="right"/>
              <w:rPr>
                <w:rFonts w:ascii="Times New Roman"/>
                <w:sz w:val="14"/>
              </w:rPr>
            </w:pPr>
            <w:r>
              <w:rPr>
                <w:rFonts w:ascii="Times New Roman"/>
                <w:color w:val="292425"/>
                <w:w w:val="110"/>
                <w:sz w:val="14"/>
              </w:rPr>
              <w:t>0.0</w:t>
            </w:r>
          </w:p>
        </w:tc>
      </w:tr>
      <w:tr>
        <w:trPr>
          <w:trHeight w:val="140" w:hRule="atLeast"/>
        </w:trPr>
        <w:tc>
          <w:tcPr>
            <w:tcW w:w="1454" w:type="dxa"/>
          </w:tcPr>
          <w:p>
            <w:pPr>
              <w:pStyle w:val="TableParagraph"/>
              <w:spacing w:line="120" w:lineRule="exact"/>
              <w:ind w:left="50"/>
              <w:rPr>
                <w:rFonts w:ascii="Times New Roman"/>
                <w:sz w:val="14"/>
              </w:rPr>
            </w:pPr>
            <w:r>
              <w:rPr>
                <w:rFonts w:ascii="Times New Roman"/>
                <w:color w:val="292425"/>
                <w:w w:val="110"/>
                <w:sz w:val="14"/>
              </w:rPr>
              <w:t>Change in inventories</w:t>
            </w:r>
          </w:p>
        </w:tc>
        <w:tc>
          <w:tcPr>
            <w:tcW w:w="462" w:type="dxa"/>
          </w:tcPr>
          <w:p>
            <w:pPr>
              <w:pStyle w:val="TableParagraph"/>
              <w:spacing w:line="120" w:lineRule="exact"/>
              <w:ind w:left="65" w:right="102"/>
              <w:jc w:val="center"/>
              <w:rPr>
                <w:rFonts w:ascii="Times New Roman"/>
                <w:sz w:val="14"/>
              </w:rPr>
            </w:pPr>
            <w:r>
              <w:rPr>
                <w:rFonts w:ascii="Times New Roman"/>
                <w:color w:val="292425"/>
                <w:w w:val="110"/>
                <w:sz w:val="14"/>
              </w:rPr>
              <w:t>-0.2</w:t>
            </w:r>
          </w:p>
        </w:tc>
        <w:tc>
          <w:tcPr>
            <w:tcW w:w="476" w:type="dxa"/>
          </w:tcPr>
          <w:p>
            <w:pPr>
              <w:pStyle w:val="TableParagraph"/>
              <w:spacing w:line="120" w:lineRule="exact"/>
              <w:ind w:right="100"/>
              <w:jc w:val="right"/>
              <w:rPr>
                <w:rFonts w:ascii="Times New Roman"/>
                <w:sz w:val="14"/>
              </w:rPr>
            </w:pPr>
            <w:r>
              <w:rPr>
                <w:rFonts w:ascii="Times New Roman"/>
                <w:color w:val="292425"/>
                <w:w w:val="110"/>
                <w:sz w:val="14"/>
              </w:rPr>
              <w:t>0.1</w:t>
            </w:r>
          </w:p>
        </w:tc>
        <w:tc>
          <w:tcPr>
            <w:tcW w:w="471" w:type="dxa"/>
          </w:tcPr>
          <w:p>
            <w:pPr>
              <w:pStyle w:val="TableParagraph"/>
              <w:spacing w:line="120" w:lineRule="exact"/>
              <w:ind w:right="121"/>
              <w:jc w:val="right"/>
              <w:rPr>
                <w:rFonts w:ascii="Times New Roman"/>
                <w:sz w:val="14"/>
              </w:rPr>
            </w:pPr>
            <w:r>
              <w:rPr>
                <w:rFonts w:ascii="Times New Roman"/>
                <w:color w:val="292425"/>
                <w:w w:val="110"/>
                <w:sz w:val="14"/>
              </w:rPr>
              <w:t>-0.1</w:t>
            </w:r>
          </w:p>
        </w:tc>
        <w:tc>
          <w:tcPr>
            <w:tcW w:w="481" w:type="dxa"/>
          </w:tcPr>
          <w:p>
            <w:pPr>
              <w:pStyle w:val="TableParagraph"/>
              <w:spacing w:line="120" w:lineRule="exact"/>
              <w:ind w:right="113"/>
              <w:jc w:val="right"/>
              <w:rPr>
                <w:rFonts w:ascii="Times New Roman"/>
                <w:sz w:val="14"/>
              </w:rPr>
            </w:pPr>
            <w:r>
              <w:rPr>
                <w:rFonts w:ascii="Times New Roman"/>
                <w:color w:val="292425"/>
                <w:w w:val="110"/>
                <w:sz w:val="14"/>
              </w:rPr>
              <w:t>0.0</w:t>
            </w:r>
          </w:p>
        </w:tc>
        <w:tc>
          <w:tcPr>
            <w:tcW w:w="465" w:type="dxa"/>
          </w:tcPr>
          <w:p>
            <w:pPr>
              <w:pStyle w:val="TableParagraph"/>
              <w:spacing w:line="120" w:lineRule="exact"/>
              <w:ind w:right="106"/>
              <w:jc w:val="right"/>
              <w:rPr>
                <w:rFonts w:ascii="Times New Roman"/>
                <w:sz w:val="14"/>
              </w:rPr>
            </w:pPr>
            <w:r>
              <w:rPr>
                <w:rFonts w:ascii="Times New Roman"/>
                <w:color w:val="292425"/>
                <w:w w:val="110"/>
                <w:sz w:val="14"/>
              </w:rPr>
              <w:t>0.3</w:t>
            </w:r>
          </w:p>
        </w:tc>
        <w:tc>
          <w:tcPr>
            <w:tcW w:w="416" w:type="dxa"/>
          </w:tcPr>
          <w:p>
            <w:pPr>
              <w:pStyle w:val="TableParagraph"/>
              <w:spacing w:line="120" w:lineRule="exact"/>
              <w:ind w:right="52"/>
              <w:jc w:val="right"/>
              <w:rPr>
                <w:rFonts w:ascii="Times New Roman"/>
                <w:sz w:val="14"/>
              </w:rPr>
            </w:pPr>
            <w:r>
              <w:rPr>
                <w:rFonts w:ascii="Times New Roman"/>
                <w:color w:val="292425"/>
                <w:w w:val="110"/>
                <w:sz w:val="14"/>
              </w:rPr>
              <w:t>0.1</w:t>
            </w:r>
          </w:p>
        </w:tc>
      </w:tr>
      <w:tr>
        <w:trPr>
          <w:trHeight w:val="140" w:hRule="atLeast"/>
        </w:trPr>
        <w:tc>
          <w:tcPr>
            <w:tcW w:w="1454" w:type="dxa"/>
          </w:tcPr>
          <w:p>
            <w:pPr>
              <w:pStyle w:val="TableParagraph"/>
              <w:spacing w:line="120" w:lineRule="exact"/>
              <w:ind w:left="50"/>
              <w:rPr>
                <w:rFonts w:ascii="Times New Roman"/>
                <w:sz w:val="12"/>
              </w:rPr>
            </w:pPr>
            <w:r>
              <w:rPr>
                <w:rFonts w:ascii="Times New Roman"/>
                <w:color w:val="292425"/>
                <w:w w:val="110"/>
                <w:sz w:val="14"/>
              </w:rPr>
              <w:t>Domestic demand </w:t>
            </w:r>
            <w:r>
              <w:rPr>
                <w:rFonts w:ascii="Times New Roman"/>
                <w:color w:val="292425"/>
                <w:w w:val="110"/>
                <w:sz w:val="12"/>
              </w:rPr>
              <w:t>(a)</w:t>
            </w:r>
          </w:p>
        </w:tc>
        <w:tc>
          <w:tcPr>
            <w:tcW w:w="462" w:type="dxa"/>
          </w:tcPr>
          <w:p>
            <w:pPr>
              <w:pStyle w:val="TableParagraph"/>
              <w:spacing w:line="120" w:lineRule="exact"/>
              <w:ind w:left="65" w:right="65"/>
              <w:jc w:val="center"/>
              <w:rPr>
                <w:rFonts w:ascii="Times New Roman"/>
                <w:sz w:val="14"/>
              </w:rPr>
            </w:pPr>
            <w:r>
              <w:rPr>
                <w:rFonts w:ascii="Times New Roman"/>
                <w:color w:val="292425"/>
                <w:w w:val="120"/>
                <w:sz w:val="14"/>
              </w:rPr>
              <w:t>0.0</w:t>
            </w:r>
          </w:p>
        </w:tc>
        <w:tc>
          <w:tcPr>
            <w:tcW w:w="476" w:type="dxa"/>
          </w:tcPr>
          <w:p>
            <w:pPr>
              <w:pStyle w:val="TableParagraph"/>
              <w:spacing w:line="120" w:lineRule="exact"/>
              <w:ind w:right="100"/>
              <w:jc w:val="right"/>
              <w:rPr>
                <w:rFonts w:ascii="Times New Roman"/>
                <w:sz w:val="14"/>
              </w:rPr>
            </w:pPr>
            <w:r>
              <w:rPr>
                <w:rFonts w:ascii="Times New Roman"/>
                <w:color w:val="292425"/>
                <w:w w:val="115"/>
                <w:sz w:val="14"/>
              </w:rPr>
              <w:t>0.2</w:t>
            </w:r>
          </w:p>
        </w:tc>
        <w:tc>
          <w:tcPr>
            <w:tcW w:w="471" w:type="dxa"/>
          </w:tcPr>
          <w:p>
            <w:pPr>
              <w:pStyle w:val="TableParagraph"/>
              <w:spacing w:line="120" w:lineRule="exact"/>
              <w:ind w:right="121"/>
              <w:jc w:val="right"/>
              <w:rPr>
                <w:rFonts w:ascii="Times New Roman"/>
                <w:sz w:val="14"/>
              </w:rPr>
            </w:pPr>
            <w:r>
              <w:rPr>
                <w:rFonts w:ascii="Times New Roman"/>
                <w:color w:val="292425"/>
                <w:w w:val="115"/>
                <w:sz w:val="14"/>
              </w:rPr>
              <w:t>0.2</w:t>
            </w:r>
          </w:p>
        </w:tc>
        <w:tc>
          <w:tcPr>
            <w:tcW w:w="481" w:type="dxa"/>
          </w:tcPr>
          <w:p>
            <w:pPr>
              <w:pStyle w:val="TableParagraph"/>
              <w:spacing w:line="120" w:lineRule="exact"/>
              <w:ind w:right="112"/>
              <w:jc w:val="right"/>
              <w:rPr>
                <w:rFonts w:ascii="Times New Roman"/>
                <w:sz w:val="14"/>
              </w:rPr>
            </w:pPr>
            <w:r>
              <w:rPr>
                <w:rFonts w:ascii="Times New Roman"/>
                <w:color w:val="292425"/>
                <w:w w:val="115"/>
                <w:sz w:val="14"/>
              </w:rPr>
              <w:t>0.3</w:t>
            </w:r>
          </w:p>
        </w:tc>
        <w:tc>
          <w:tcPr>
            <w:tcW w:w="465" w:type="dxa"/>
          </w:tcPr>
          <w:p>
            <w:pPr>
              <w:pStyle w:val="TableParagraph"/>
              <w:spacing w:line="120" w:lineRule="exact"/>
              <w:ind w:right="107"/>
              <w:jc w:val="right"/>
              <w:rPr>
                <w:rFonts w:ascii="Times New Roman"/>
                <w:sz w:val="14"/>
              </w:rPr>
            </w:pPr>
            <w:r>
              <w:rPr>
                <w:rFonts w:ascii="Times New Roman"/>
                <w:color w:val="292425"/>
                <w:w w:val="115"/>
                <w:sz w:val="14"/>
              </w:rPr>
              <w:t>0.5</w:t>
            </w:r>
          </w:p>
        </w:tc>
        <w:tc>
          <w:tcPr>
            <w:tcW w:w="416" w:type="dxa"/>
          </w:tcPr>
          <w:p>
            <w:pPr>
              <w:pStyle w:val="TableParagraph"/>
              <w:spacing w:line="120" w:lineRule="exact"/>
              <w:ind w:right="53"/>
              <w:jc w:val="right"/>
              <w:rPr>
                <w:rFonts w:ascii="Times New Roman"/>
                <w:sz w:val="14"/>
              </w:rPr>
            </w:pPr>
            <w:r>
              <w:rPr>
                <w:rFonts w:ascii="Times New Roman"/>
                <w:color w:val="292425"/>
                <w:w w:val="115"/>
                <w:sz w:val="14"/>
              </w:rPr>
              <w:t>0.3</w:t>
            </w:r>
          </w:p>
        </w:tc>
      </w:tr>
      <w:tr>
        <w:trPr>
          <w:trHeight w:val="140" w:hRule="atLeast"/>
        </w:trPr>
        <w:tc>
          <w:tcPr>
            <w:tcW w:w="1454" w:type="dxa"/>
          </w:tcPr>
          <w:p>
            <w:pPr>
              <w:pStyle w:val="TableParagraph"/>
              <w:spacing w:line="120" w:lineRule="exact"/>
              <w:ind w:left="50"/>
              <w:rPr>
                <w:rFonts w:ascii="Times New Roman"/>
                <w:sz w:val="14"/>
              </w:rPr>
            </w:pPr>
            <w:r>
              <w:rPr>
                <w:rFonts w:ascii="Times New Roman"/>
                <w:color w:val="292425"/>
                <w:w w:val="110"/>
                <w:sz w:val="14"/>
              </w:rPr>
              <w:t>Net trade</w:t>
            </w:r>
          </w:p>
        </w:tc>
        <w:tc>
          <w:tcPr>
            <w:tcW w:w="462" w:type="dxa"/>
          </w:tcPr>
          <w:p>
            <w:pPr>
              <w:pStyle w:val="TableParagraph"/>
              <w:spacing w:line="120" w:lineRule="exact"/>
              <w:ind w:left="65" w:right="56"/>
              <w:jc w:val="center"/>
              <w:rPr>
                <w:rFonts w:ascii="Times New Roman"/>
                <w:sz w:val="14"/>
              </w:rPr>
            </w:pPr>
            <w:r>
              <w:rPr>
                <w:rFonts w:ascii="Times New Roman"/>
                <w:color w:val="292425"/>
                <w:w w:val="115"/>
                <w:sz w:val="14"/>
              </w:rPr>
              <w:t>0.2</w:t>
            </w:r>
          </w:p>
        </w:tc>
        <w:tc>
          <w:tcPr>
            <w:tcW w:w="476" w:type="dxa"/>
          </w:tcPr>
          <w:p>
            <w:pPr>
              <w:pStyle w:val="TableParagraph"/>
              <w:spacing w:line="120" w:lineRule="exact"/>
              <w:ind w:right="100"/>
              <w:jc w:val="right"/>
              <w:rPr>
                <w:rFonts w:ascii="Times New Roman"/>
                <w:sz w:val="14"/>
              </w:rPr>
            </w:pPr>
            <w:r>
              <w:rPr>
                <w:rFonts w:ascii="Times New Roman"/>
                <w:color w:val="292425"/>
                <w:w w:val="110"/>
                <w:sz w:val="14"/>
              </w:rPr>
              <w:t>0.1</w:t>
            </w:r>
          </w:p>
        </w:tc>
        <w:tc>
          <w:tcPr>
            <w:tcW w:w="471" w:type="dxa"/>
          </w:tcPr>
          <w:p>
            <w:pPr>
              <w:pStyle w:val="TableParagraph"/>
              <w:spacing w:line="120" w:lineRule="exact"/>
              <w:ind w:right="121"/>
              <w:jc w:val="right"/>
              <w:rPr>
                <w:rFonts w:ascii="Times New Roman"/>
                <w:sz w:val="14"/>
              </w:rPr>
            </w:pPr>
            <w:r>
              <w:rPr>
                <w:rFonts w:ascii="Times New Roman"/>
                <w:color w:val="292425"/>
                <w:w w:val="110"/>
                <w:sz w:val="14"/>
              </w:rPr>
              <w:t>0.1</w:t>
            </w:r>
          </w:p>
        </w:tc>
        <w:tc>
          <w:tcPr>
            <w:tcW w:w="481" w:type="dxa"/>
          </w:tcPr>
          <w:p>
            <w:pPr>
              <w:pStyle w:val="TableParagraph"/>
              <w:spacing w:line="120" w:lineRule="exact"/>
              <w:ind w:right="112"/>
              <w:jc w:val="right"/>
              <w:rPr>
                <w:rFonts w:ascii="Times New Roman"/>
                <w:sz w:val="14"/>
              </w:rPr>
            </w:pPr>
            <w:r>
              <w:rPr>
                <w:rFonts w:ascii="Times New Roman"/>
                <w:color w:val="292425"/>
                <w:w w:val="110"/>
                <w:sz w:val="14"/>
              </w:rPr>
              <w:t>-0.3</w:t>
            </w:r>
          </w:p>
        </w:tc>
        <w:tc>
          <w:tcPr>
            <w:tcW w:w="465" w:type="dxa"/>
          </w:tcPr>
          <w:p>
            <w:pPr>
              <w:pStyle w:val="TableParagraph"/>
              <w:spacing w:line="120" w:lineRule="exact"/>
              <w:ind w:right="107"/>
              <w:jc w:val="right"/>
              <w:rPr>
                <w:rFonts w:ascii="Times New Roman"/>
                <w:sz w:val="14"/>
              </w:rPr>
            </w:pPr>
            <w:r>
              <w:rPr>
                <w:rFonts w:ascii="Times New Roman"/>
                <w:color w:val="292425"/>
                <w:w w:val="110"/>
                <w:sz w:val="14"/>
              </w:rPr>
              <w:t>-0.5</w:t>
            </w:r>
          </w:p>
        </w:tc>
        <w:tc>
          <w:tcPr>
            <w:tcW w:w="416" w:type="dxa"/>
          </w:tcPr>
          <w:p>
            <w:pPr>
              <w:pStyle w:val="TableParagraph"/>
              <w:spacing w:line="120" w:lineRule="exact"/>
              <w:ind w:right="53"/>
              <w:jc w:val="right"/>
              <w:rPr>
                <w:rFonts w:ascii="Times New Roman"/>
                <w:sz w:val="14"/>
              </w:rPr>
            </w:pPr>
            <w:r>
              <w:rPr>
                <w:rFonts w:ascii="Times New Roman"/>
                <w:color w:val="292425"/>
                <w:w w:val="110"/>
                <w:sz w:val="14"/>
              </w:rPr>
              <w:t>-0.4</w:t>
            </w:r>
          </w:p>
        </w:tc>
      </w:tr>
      <w:tr>
        <w:trPr>
          <w:trHeight w:val="395" w:hRule="atLeast"/>
        </w:trPr>
        <w:tc>
          <w:tcPr>
            <w:tcW w:w="1454" w:type="dxa"/>
          </w:tcPr>
          <w:p>
            <w:pPr>
              <w:pStyle w:val="TableParagraph"/>
              <w:spacing w:line="136" w:lineRule="exact"/>
              <w:ind w:left="50"/>
              <w:rPr>
                <w:rFonts w:ascii="Times New Roman"/>
                <w:sz w:val="12"/>
              </w:rPr>
            </w:pPr>
            <w:r>
              <w:rPr>
                <w:rFonts w:ascii="Times New Roman"/>
                <w:color w:val="292425"/>
                <w:w w:val="105"/>
                <w:sz w:val="14"/>
              </w:rPr>
              <w:t>GDP </w:t>
            </w:r>
            <w:r>
              <w:rPr>
                <w:rFonts w:ascii="Times New Roman"/>
                <w:color w:val="292425"/>
                <w:w w:val="105"/>
                <w:sz w:val="12"/>
              </w:rPr>
              <w:t>(a)</w:t>
            </w:r>
          </w:p>
          <w:p>
            <w:pPr>
              <w:pStyle w:val="TableParagraph"/>
              <w:spacing w:line="122" w:lineRule="exact" w:before="117"/>
              <w:ind w:left="50"/>
              <w:rPr>
                <w:rFonts w:ascii="Times New Roman"/>
                <w:sz w:val="12"/>
              </w:rPr>
            </w:pPr>
            <w:r>
              <w:rPr>
                <w:rFonts w:ascii="Times New Roman"/>
                <w:color w:val="292425"/>
                <w:w w:val="105"/>
                <w:sz w:val="12"/>
              </w:rPr>
              <w:t>Source: Eurostat.</w:t>
            </w:r>
          </w:p>
        </w:tc>
        <w:tc>
          <w:tcPr>
            <w:tcW w:w="462" w:type="dxa"/>
          </w:tcPr>
          <w:p>
            <w:pPr>
              <w:pStyle w:val="TableParagraph"/>
              <w:spacing w:line="136" w:lineRule="exact"/>
              <w:ind w:left="65" w:right="65"/>
              <w:jc w:val="center"/>
              <w:rPr>
                <w:rFonts w:ascii="Times New Roman"/>
                <w:sz w:val="14"/>
              </w:rPr>
            </w:pPr>
            <w:r>
              <w:rPr>
                <w:rFonts w:ascii="Times New Roman"/>
                <w:color w:val="292425"/>
                <w:w w:val="120"/>
                <w:sz w:val="14"/>
              </w:rPr>
              <w:t>0.2</w:t>
            </w:r>
          </w:p>
        </w:tc>
        <w:tc>
          <w:tcPr>
            <w:tcW w:w="476" w:type="dxa"/>
          </w:tcPr>
          <w:p>
            <w:pPr>
              <w:pStyle w:val="TableParagraph"/>
              <w:spacing w:line="136" w:lineRule="exact"/>
              <w:ind w:right="100"/>
              <w:jc w:val="right"/>
              <w:rPr>
                <w:rFonts w:ascii="Times New Roman"/>
                <w:sz w:val="14"/>
              </w:rPr>
            </w:pPr>
            <w:r>
              <w:rPr>
                <w:rFonts w:ascii="Times New Roman"/>
                <w:color w:val="292425"/>
                <w:w w:val="115"/>
                <w:sz w:val="14"/>
              </w:rPr>
              <w:t>0.3</w:t>
            </w:r>
          </w:p>
        </w:tc>
        <w:tc>
          <w:tcPr>
            <w:tcW w:w="471" w:type="dxa"/>
          </w:tcPr>
          <w:p>
            <w:pPr>
              <w:pStyle w:val="TableParagraph"/>
              <w:spacing w:line="136" w:lineRule="exact"/>
              <w:ind w:right="121"/>
              <w:jc w:val="right"/>
              <w:rPr>
                <w:rFonts w:ascii="Times New Roman"/>
                <w:sz w:val="14"/>
              </w:rPr>
            </w:pPr>
            <w:r>
              <w:rPr>
                <w:rFonts w:ascii="Times New Roman"/>
                <w:color w:val="292425"/>
                <w:w w:val="115"/>
                <w:sz w:val="14"/>
              </w:rPr>
              <w:t>0.2</w:t>
            </w:r>
          </w:p>
        </w:tc>
        <w:tc>
          <w:tcPr>
            <w:tcW w:w="481" w:type="dxa"/>
          </w:tcPr>
          <w:p>
            <w:pPr>
              <w:pStyle w:val="TableParagraph"/>
              <w:spacing w:line="136" w:lineRule="exact"/>
              <w:ind w:right="112"/>
              <w:jc w:val="right"/>
              <w:rPr>
                <w:rFonts w:ascii="Times New Roman"/>
                <w:sz w:val="14"/>
              </w:rPr>
            </w:pPr>
            <w:r>
              <w:rPr>
                <w:rFonts w:ascii="Times New Roman"/>
                <w:color w:val="292425"/>
                <w:w w:val="115"/>
                <w:sz w:val="14"/>
              </w:rPr>
              <w:t>0.0</w:t>
            </w:r>
          </w:p>
        </w:tc>
        <w:tc>
          <w:tcPr>
            <w:tcW w:w="465" w:type="dxa"/>
          </w:tcPr>
          <w:p>
            <w:pPr>
              <w:pStyle w:val="TableParagraph"/>
              <w:spacing w:line="136" w:lineRule="exact"/>
              <w:ind w:right="107"/>
              <w:jc w:val="right"/>
              <w:rPr>
                <w:rFonts w:ascii="Times New Roman"/>
                <w:sz w:val="14"/>
              </w:rPr>
            </w:pPr>
            <w:r>
              <w:rPr>
                <w:rFonts w:ascii="Times New Roman"/>
                <w:color w:val="292425"/>
                <w:w w:val="115"/>
                <w:sz w:val="14"/>
              </w:rPr>
              <w:t>0.0</w:t>
            </w:r>
          </w:p>
        </w:tc>
        <w:tc>
          <w:tcPr>
            <w:tcW w:w="416" w:type="dxa"/>
          </w:tcPr>
          <w:p>
            <w:pPr>
              <w:pStyle w:val="TableParagraph"/>
              <w:spacing w:line="136" w:lineRule="exact"/>
              <w:ind w:right="53"/>
              <w:jc w:val="right"/>
              <w:rPr>
                <w:rFonts w:ascii="Times New Roman"/>
                <w:sz w:val="14"/>
              </w:rPr>
            </w:pPr>
            <w:r>
              <w:rPr>
                <w:rFonts w:ascii="Times New Roman"/>
                <w:color w:val="292425"/>
                <w:w w:val="115"/>
                <w:sz w:val="14"/>
              </w:rPr>
              <w:t>-0.1</w:t>
            </w:r>
          </w:p>
        </w:tc>
      </w:tr>
    </w:tbl>
    <w:p>
      <w:pPr>
        <w:spacing w:before="98"/>
        <w:ind w:left="165" w:right="0" w:firstLine="0"/>
        <w:jc w:val="left"/>
        <w:rPr>
          <w:sz w:val="12"/>
        </w:rPr>
      </w:pPr>
      <w:r>
        <w:rPr>
          <w:color w:val="292425"/>
          <w:w w:val="110"/>
          <w:sz w:val="12"/>
        </w:rPr>
        <w:t>(a) Components may not sum to totals due to rounding.</w:t>
      </w:r>
    </w:p>
    <w:p>
      <w:pPr>
        <w:pStyle w:val="BodyText"/>
        <w:rPr>
          <w:sz w:val="12"/>
        </w:rPr>
      </w:pPr>
    </w:p>
    <w:p>
      <w:pPr>
        <w:pStyle w:val="BodyText"/>
        <w:spacing w:before="2"/>
        <w:rPr>
          <w:sz w:val="11"/>
        </w:rPr>
      </w:pPr>
    </w:p>
    <w:p>
      <w:pPr>
        <w:pStyle w:val="BodyText"/>
        <w:ind w:left="159"/>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color w:val="0092C0"/>
          <w:spacing w:val="-1"/>
          <w:w w:val="88"/>
        </w:rPr>
        <w:t>.10</w:t>
      </w:r>
    </w:p>
    <w:p>
      <w:pPr>
        <w:pStyle w:val="BodyText"/>
        <w:spacing w:before="8"/>
        <w:ind w:left="159"/>
        <w:rPr>
          <w:sz w:val="12"/>
        </w:rPr>
      </w:pPr>
      <w:r>
        <w:rPr>
          <w:rFonts w:ascii="Trebuchet MS"/>
          <w:color w:val="0092C0"/>
        </w:rPr>
        <w:t>Euro-area confidence surveys</w:t>
      </w:r>
      <w:r>
        <w:rPr>
          <w:color w:val="292425"/>
          <w:position w:val="4"/>
          <w:sz w:val="12"/>
        </w:rPr>
        <w:t>(a)</w:t>
      </w:r>
    </w:p>
    <w:p>
      <w:pPr>
        <w:spacing w:line="131" w:lineRule="exact" w:before="44"/>
        <w:ind w:left="1518" w:right="0" w:firstLine="0"/>
        <w:jc w:val="left"/>
        <w:rPr>
          <w:sz w:val="12"/>
        </w:rPr>
      </w:pPr>
      <w:r>
        <w:rPr>
          <w:color w:val="292425"/>
          <w:w w:val="105"/>
          <w:sz w:val="12"/>
        </w:rPr>
        <w:t>Deviations from long-term averages (b)</w:t>
      </w:r>
    </w:p>
    <w:p>
      <w:pPr>
        <w:spacing w:line="131" w:lineRule="exact" w:before="0"/>
        <w:ind w:left="3605" w:right="0" w:firstLine="0"/>
        <w:jc w:val="left"/>
        <w:rPr>
          <w:sz w:val="12"/>
        </w:rPr>
      </w:pPr>
      <w:r>
        <w:rPr/>
        <w:pict>
          <v:line style="position:absolute;mso-position-horizontal-relative:page;mso-position-vertical-relative:paragraph;z-index:15979520" from="200.462997pt,2.757234pt" to="206.955997pt,2.757234pt" stroked="true" strokeweight=".5pt" strokecolor="#292425">
            <v:stroke dashstyle="solid"/>
            <w10:wrap type="none"/>
          </v:line>
        </w:pict>
      </w:r>
      <w:r>
        <w:rPr/>
        <w:pict>
          <v:line style="position:absolute;mso-position-horizontal-relative:page;mso-position-vertical-relative:paragraph;z-index:15985152" from="38.75pt,2.757234pt" to="45.229pt,2.757234pt" stroked="true" strokeweight=".5pt" strokecolor="#292425">
            <v:stroke dashstyle="solid"/>
            <w10:wrap type="none"/>
          </v:line>
        </w:pict>
      </w:r>
      <w:r>
        <w:rPr>
          <w:color w:val="292425"/>
          <w:w w:val="120"/>
          <w:sz w:val="12"/>
        </w:rPr>
        <w:t>20</w:t>
      </w:r>
    </w:p>
    <w:p>
      <w:pPr>
        <w:pStyle w:val="BodyText"/>
        <w:rPr>
          <w:sz w:val="12"/>
        </w:rPr>
      </w:pPr>
    </w:p>
    <w:p>
      <w:pPr>
        <w:pStyle w:val="BodyText"/>
        <w:spacing w:before="9"/>
        <w:rPr>
          <w:sz w:val="11"/>
        </w:rPr>
      </w:pPr>
    </w:p>
    <w:p>
      <w:pPr>
        <w:spacing w:before="0"/>
        <w:ind w:left="0" w:right="681" w:firstLine="0"/>
        <w:jc w:val="right"/>
        <w:rPr>
          <w:sz w:val="12"/>
        </w:rPr>
      </w:pPr>
      <w:r>
        <w:rPr/>
        <w:pict>
          <v:line style="position:absolute;mso-position-horizontal-relative:page;mso-position-vertical-relative:paragraph;z-index:15979008" from="200.462997pt,3.085943pt" to="206.955997pt,3.085943pt" stroked="true" strokeweight=".5pt" strokecolor="#292425">
            <v:stroke dashstyle="solid"/>
            <w10:wrap type="none"/>
          </v:line>
        </w:pict>
      </w:r>
      <w:r>
        <w:rPr/>
        <w:pict>
          <v:group style="position:absolute;margin-left:48.978001pt;margin-top:4.517943pt;width:145.9pt;height:111pt;mso-position-horizontal-relative:page;mso-position-vertical-relative:paragraph;z-index:15981568" coordorigin="980,90" coordsize="2918,2220">
            <v:shape style="position:absolute;left:989;top:100;width:2898;height:2002" coordorigin="990,100" coordsize="2898,2002" path="m990,846l1021,846,1043,925,1075,1023,1096,846,1128,846,1159,925,1180,925,1213,1180,1234,1278,1297,1435,1318,1514,1350,1690,1372,1690,1403,1847,1456,1847,1488,1945,1510,1847,1541,1945,1573,1847,1595,1847,1626,1769,1648,1690,1711,1690,1733,1769,1764,1769,1786,1611,1817,1514,1849,1357,1871,1278,1902,1180,1924,1101,1987,1101,2008,925,2040,846,2125,846,2146,591,2178,689,2199,689,2231,591,2263,434,2284,512,2316,356,2338,356,2369,512,2401,768,2422,846,2454,846,2476,689,2507,768,2539,689,2560,591,2592,512,2614,356,2645,257,2677,257,2698,179,2730,100,2752,179,2783,257,2815,179,2837,179,2868,434,2889,356,2921,257,2953,179,2974,179,3006,257,3027,257,3059,356,3091,512,3112,591,3144,846,3165,1101,3197,1101,3229,1278,3250,1435,3282,1278,3303,1278,3335,1180,3367,1101,3388,1101,3420,1023,3441,1357,3473,1180,3505,1278,3526,1101,3558,1357,3580,1514,3611,1690,3643,1847,3664,1945,3696,2102,3718,1945,3749,2024,3781,1945,3802,1847,3834,1769,3887,1769e" filled="false" stroked="true" strokeweight="1pt" strokecolor="#0067a3">
              <v:path arrowok="t"/>
              <v:stroke dashstyle="solid"/>
            </v:shape>
            <v:shape style="position:absolute;left:989;top:120;width:2898;height:2180" coordorigin="990,120" coordsize="2898,2180" path="m990,199l1021,277,1043,376,1075,454,1096,533,1128,788,1159,866,1180,964,1213,1200,1234,1298,1265,1455,1297,1534,1318,1789,1350,2044,1403,2044,1435,2201,1456,2299,1488,2123,1510,1966,1541,1868,1573,1789,1595,1789,1626,1711,1648,1455,1679,1377,1711,1298,1733,1200,1764,1121,1786,866,1817,788,1849,709,1871,533,1902,611,1924,533,1956,454,1987,454,2008,376,2040,376,2061,454,2093,533,2125,454,2146,533,2178,709,2199,866,2231,1200,2263,1298,2284,1377,2316,1455,2338,1534,2369,1534,2401,1455,2422,1455,2454,1377,2476,1200,2507,1200,2539,964,2560,788,2592,611,2614,611,2645,533,2677,376,2698,199,2730,199,2752,120,2783,120,2815,199,2837,120,2868,120,2889,199,2921,277,2953,454,2974,454,3006,709,3027,788,3059,1043,3091,1200,3112,1298,3144,1455,3165,1534,3197,1868,3229,2044,3250,2201,3282,1966,3303,1868,3335,1711,3367,1534,3388,1534,3420,1377,3441,1455,3473,1632,3505,1632,3526,1455,3558,1377,3580,1455,3611,1455,3643,1534,3664,1455,3696,1632,3781,1632,3802,1789,3834,1534,3855,1377,3887,1298e" filled="false" stroked="true" strokeweight="1pt" strokecolor="#f79223">
              <v:path arrowok="t"/>
              <v:stroke dashstyle="solid"/>
            </v:shape>
            <v:line style="position:absolute" from="990,1318" to="3887,1318" stroked="true" strokeweight=".5pt" strokecolor="#292425">
              <v:stroke dashstyle="solid"/>
            </v:line>
            <v:shape style="position:absolute;left:3124;top:262;width:545;height:120" type="#_x0000_t202" filled="false" stroked="false">
              <v:textbox inset="0,0,0,0">
                <w:txbxContent>
                  <w:p>
                    <w:pPr>
                      <w:spacing w:line="116" w:lineRule="exact" w:before="0"/>
                      <w:ind w:left="0" w:right="0" w:firstLine="0"/>
                      <w:jc w:val="left"/>
                      <w:rPr>
                        <w:sz w:val="12"/>
                      </w:rPr>
                    </w:pPr>
                    <w:r>
                      <w:rPr>
                        <w:color w:val="292425"/>
                        <w:w w:val="105"/>
                        <w:sz w:val="12"/>
                      </w:rPr>
                      <w:t>Consumer</w:t>
                    </w:r>
                  </w:p>
                </w:txbxContent>
              </v:textbox>
              <w10:wrap type="none"/>
            </v:shape>
            <v:shape style="position:absolute;left:2688;top:1897;width:521;height:120" type="#_x0000_t202" filled="false" stroked="false">
              <v:textbox inset="0,0,0,0">
                <w:txbxContent>
                  <w:p>
                    <w:pPr>
                      <w:spacing w:line="116" w:lineRule="exact" w:before="0"/>
                      <w:ind w:left="0" w:right="0" w:firstLine="0"/>
                      <w:jc w:val="left"/>
                      <w:rPr>
                        <w:sz w:val="12"/>
                      </w:rPr>
                    </w:pPr>
                    <w:r>
                      <w:rPr>
                        <w:color w:val="292425"/>
                        <w:w w:val="110"/>
                        <w:sz w:val="12"/>
                      </w:rPr>
                      <w:t>Industrial</w:t>
                    </w:r>
                  </w:p>
                </w:txbxContent>
              </v:textbox>
              <w10:wrap type="none"/>
            </v:shape>
            <w10:wrap type="none"/>
          </v:group>
        </w:pict>
      </w:r>
      <w:r>
        <w:rPr/>
        <w:pict>
          <v:line style="position:absolute;mso-position-horizontal-relative:page;mso-position-vertical-relative:paragraph;z-index:15984640" from="38.75pt,3.085943pt" to="45.229pt,3.085943pt" stroked="true" strokeweight=".5pt" strokecolor="#292425">
            <v:stroke dashstyle="solid"/>
            <w10:wrap type="none"/>
          </v:line>
        </w:pict>
      </w:r>
      <w:r>
        <w:rPr>
          <w:color w:val="292425"/>
          <w:spacing w:val="-1"/>
          <w:w w:val="120"/>
          <w:sz w:val="12"/>
        </w:rPr>
        <w:t>15</w:t>
      </w:r>
    </w:p>
    <w:p>
      <w:pPr>
        <w:pStyle w:val="BodyText"/>
        <w:rPr>
          <w:sz w:val="12"/>
        </w:rPr>
      </w:pPr>
    </w:p>
    <w:p>
      <w:pPr>
        <w:pStyle w:val="BodyText"/>
        <w:spacing w:before="6"/>
        <w:rPr>
          <w:sz w:val="13"/>
        </w:rPr>
      </w:pPr>
    </w:p>
    <w:p>
      <w:pPr>
        <w:spacing w:before="0"/>
        <w:ind w:left="0" w:right="681" w:firstLine="0"/>
        <w:jc w:val="right"/>
        <w:rPr>
          <w:sz w:val="12"/>
        </w:rPr>
      </w:pPr>
      <w:r>
        <w:rPr/>
        <w:pict>
          <v:line style="position:absolute;mso-position-horizontal-relative:page;mso-position-vertical-relative:paragraph;z-index:15978496" from="200.462997pt,3.108514pt" to="206.955997pt,3.108514pt" stroked="true" strokeweight=".5pt" strokecolor="#292425">
            <v:stroke dashstyle="solid"/>
            <w10:wrap type="none"/>
          </v:line>
        </w:pict>
      </w:r>
      <w:r>
        <w:rPr/>
        <w:pict>
          <v:line style="position:absolute;mso-position-horizontal-relative:page;mso-position-vertical-relative:paragraph;z-index:15984128" from="38.75pt,3.108514pt" to="45.229pt,3.108514pt" stroked="true" strokeweight=".5pt" strokecolor="#292425">
            <v:stroke dashstyle="solid"/>
            <w10:wrap type="none"/>
          </v:line>
        </w:pict>
      </w:r>
      <w:r>
        <w:rPr>
          <w:color w:val="292425"/>
          <w:spacing w:val="-1"/>
          <w:w w:val="120"/>
          <w:sz w:val="12"/>
        </w:rPr>
        <w:t>10</w:t>
      </w:r>
    </w:p>
    <w:p>
      <w:pPr>
        <w:pStyle w:val="BodyText"/>
        <w:rPr>
          <w:sz w:val="12"/>
        </w:rPr>
      </w:pPr>
    </w:p>
    <w:p>
      <w:pPr>
        <w:pStyle w:val="BodyText"/>
        <w:spacing w:before="10"/>
        <w:rPr>
          <w:sz w:val="11"/>
        </w:rPr>
      </w:pPr>
    </w:p>
    <w:p>
      <w:pPr>
        <w:spacing w:before="0"/>
        <w:ind w:left="0" w:right="681" w:firstLine="0"/>
        <w:jc w:val="right"/>
        <w:rPr>
          <w:sz w:val="12"/>
        </w:rPr>
      </w:pPr>
      <w:r>
        <w:rPr/>
        <w:pict>
          <v:line style="position:absolute;mso-position-horizontal-relative:page;mso-position-vertical-relative:paragraph;z-index:15977984" from="200.462997pt,3.092939pt" to="206.955997pt,3.092939pt" stroked="true" strokeweight=".5pt" strokecolor="#292425">
            <v:stroke dashstyle="solid"/>
            <w10:wrap type="none"/>
          </v:line>
        </w:pict>
      </w:r>
      <w:r>
        <w:rPr/>
        <w:pict>
          <v:line style="position:absolute;mso-position-horizontal-relative:page;mso-position-vertical-relative:paragraph;z-index:15983616" from="38.75pt,3.092939pt" to="45.229pt,3.092939pt" stroked="true" strokeweight=".5pt" strokecolor="#292425">
            <v:stroke dashstyle="solid"/>
            <w10:wrap type="none"/>
          </v:line>
        </w:pict>
      </w:r>
      <w:r>
        <w:rPr>
          <w:color w:val="292425"/>
          <w:w w:val="121"/>
          <w:sz w:val="12"/>
        </w:rPr>
        <w:t>5</w:t>
      </w:r>
    </w:p>
    <w:p>
      <w:pPr>
        <w:spacing w:before="54"/>
        <w:ind w:left="3434" w:right="0" w:firstLine="0"/>
        <w:jc w:val="left"/>
        <w:rPr>
          <w:sz w:val="16"/>
        </w:rPr>
      </w:pPr>
      <w:r>
        <w:rPr>
          <w:color w:val="292425"/>
          <w:w w:val="107"/>
          <w:sz w:val="16"/>
        </w:rPr>
        <w:t>+</w:t>
      </w:r>
    </w:p>
    <w:p>
      <w:pPr>
        <w:spacing w:before="38"/>
        <w:ind w:left="0" w:right="681" w:firstLine="0"/>
        <w:jc w:val="right"/>
        <w:rPr>
          <w:sz w:val="12"/>
        </w:rPr>
      </w:pPr>
      <w:r>
        <w:rPr/>
        <w:pict>
          <v:line style="position:absolute;mso-position-horizontal-relative:page;mso-position-vertical-relative:paragraph;z-index:15977472" from="200.462997pt,4.986163pt" to="206.955997pt,4.986163pt" stroked="true" strokeweight=".5pt" strokecolor="#292425">
            <v:stroke dashstyle="solid"/>
            <w10:wrap type="none"/>
          </v:line>
        </w:pict>
      </w:r>
      <w:r>
        <w:rPr/>
        <w:pict>
          <v:line style="position:absolute;mso-position-horizontal-relative:page;mso-position-vertical-relative:paragraph;z-index:15983104" from="38.75pt,4.986163pt" to="45.229pt,4.986163pt" stroked="true" strokeweight=".5pt" strokecolor="#292425">
            <v:stroke dashstyle="solid"/>
            <w10:wrap type="none"/>
          </v:line>
        </w:pict>
      </w:r>
      <w:r>
        <w:rPr>
          <w:color w:val="292425"/>
          <w:w w:val="121"/>
          <w:sz w:val="12"/>
        </w:rPr>
        <w:t>0</w:t>
      </w:r>
    </w:p>
    <w:p>
      <w:pPr>
        <w:spacing w:before="14"/>
        <w:ind w:left="3434" w:right="0" w:firstLine="0"/>
        <w:jc w:val="left"/>
        <w:rPr>
          <w:sz w:val="16"/>
        </w:rPr>
      </w:pPr>
      <w:r>
        <w:rPr>
          <w:color w:val="292425"/>
          <w:w w:val="116"/>
          <w:sz w:val="16"/>
        </w:rPr>
        <w:t>–</w:t>
      </w:r>
    </w:p>
    <w:p>
      <w:pPr>
        <w:spacing w:before="77"/>
        <w:ind w:left="0" w:right="681" w:firstLine="0"/>
        <w:jc w:val="right"/>
        <w:rPr>
          <w:sz w:val="12"/>
        </w:rPr>
      </w:pPr>
      <w:r>
        <w:rPr/>
        <w:pict>
          <v:line style="position:absolute;mso-position-horizontal-relative:page;mso-position-vertical-relative:paragraph;z-index:15976960" from="200.462997pt,6.920588pt" to="206.955997pt,6.920588pt" stroked="true" strokeweight=".5pt" strokecolor="#292425">
            <v:stroke dashstyle="solid"/>
            <w10:wrap type="none"/>
          </v:line>
        </w:pict>
      </w:r>
      <w:r>
        <w:rPr/>
        <w:pict>
          <v:line style="position:absolute;mso-position-horizontal-relative:page;mso-position-vertical-relative:paragraph;z-index:15982592" from="38.75pt,6.920588pt" to="45.229pt,6.920588pt" stroked="true" strokeweight=".5pt" strokecolor="#292425">
            <v:stroke dashstyle="solid"/>
            <w10:wrap type="none"/>
          </v:line>
        </w:pict>
      </w:r>
      <w:r>
        <w:rPr>
          <w:color w:val="292425"/>
          <w:w w:val="121"/>
          <w:sz w:val="12"/>
        </w:rPr>
        <w:t>5</w:t>
      </w:r>
    </w:p>
    <w:p>
      <w:pPr>
        <w:pStyle w:val="BodyText"/>
        <w:rPr>
          <w:sz w:val="12"/>
        </w:rPr>
      </w:pPr>
    </w:p>
    <w:p>
      <w:pPr>
        <w:pStyle w:val="BodyText"/>
        <w:spacing w:before="5"/>
        <w:rPr>
          <w:sz w:val="13"/>
        </w:rPr>
      </w:pPr>
    </w:p>
    <w:p>
      <w:pPr>
        <w:spacing w:before="0"/>
        <w:ind w:left="0" w:right="681" w:firstLine="0"/>
        <w:jc w:val="right"/>
        <w:rPr>
          <w:sz w:val="12"/>
        </w:rPr>
      </w:pPr>
      <w:r>
        <w:rPr/>
        <w:pict>
          <v:line style="position:absolute;mso-position-horizontal-relative:page;mso-position-vertical-relative:paragraph;z-index:15976448" from="200.462997pt,3.094739pt" to="206.955997pt,3.094739pt" stroked="true" strokeweight=".5pt" strokecolor="#292425">
            <v:stroke dashstyle="solid"/>
            <w10:wrap type="none"/>
          </v:line>
        </w:pict>
      </w:r>
      <w:r>
        <w:rPr/>
        <w:pict>
          <v:line style="position:absolute;mso-position-horizontal-relative:page;mso-position-vertical-relative:paragraph;z-index:15982080" from="38.75pt,3.094739pt" to="45.229pt,3.094739pt" stroked="true" strokeweight=".5pt" strokecolor="#292425">
            <v:stroke dashstyle="solid"/>
            <w10:wrap type="none"/>
          </v:line>
        </w:pict>
      </w:r>
      <w:r>
        <w:rPr>
          <w:color w:val="292425"/>
          <w:spacing w:val="-1"/>
          <w:w w:val="120"/>
          <w:sz w:val="12"/>
        </w:rPr>
        <w:t>10</w:t>
      </w:r>
    </w:p>
    <w:p>
      <w:pPr>
        <w:pStyle w:val="BodyText"/>
        <w:rPr>
          <w:sz w:val="12"/>
        </w:rPr>
      </w:pPr>
    </w:p>
    <w:p>
      <w:pPr>
        <w:pStyle w:val="BodyText"/>
        <w:spacing w:before="10"/>
        <w:rPr>
          <w:sz w:val="11"/>
        </w:rPr>
      </w:pPr>
    </w:p>
    <w:p>
      <w:pPr>
        <w:spacing w:line="118" w:lineRule="exact" w:before="0"/>
        <w:ind w:left="3605" w:right="0" w:firstLine="0"/>
        <w:jc w:val="left"/>
        <w:rPr>
          <w:sz w:val="12"/>
        </w:rPr>
      </w:pPr>
      <w:r>
        <w:rPr/>
        <w:pict>
          <v:shape style="position:absolute;margin-left:49.034pt;margin-top:.011554pt;width:145.7pt;height:3.1pt;mso-position-horizontal-relative:page;mso-position-vertical-relative:paragraph;z-index:15980032" coordorigin="981,0" coordsize="2914,62" path="m981,62l3894,62m981,58l981,0m1609,58l1609,0m2277,58l2277,0m2936,58l2936,0m3607,58l3607,0e" filled="false" stroked="true" strokeweight=".5pt" strokecolor="#292425">
            <v:path arrowok="t"/>
            <v:stroke dashstyle="solid"/>
            <w10:wrap type="none"/>
          </v:shape>
        </w:pict>
      </w:r>
      <w:r>
        <w:rPr/>
        <w:pict>
          <v:line style="position:absolute;mso-position-horizontal-relative:page;mso-position-vertical-relative:paragraph;z-index:15985664" from="38.869999pt,3.385554pt" to="45.228999pt,3.385554pt" stroked="true" strokeweight=".5pt" strokecolor="#292425">
            <v:stroke dashstyle="solid"/>
            <w10:wrap type="none"/>
          </v:line>
        </w:pict>
      </w:r>
      <w:r>
        <w:rPr/>
        <w:pict>
          <v:line style="position:absolute;mso-position-horizontal-relative:page;mso-position-vertical-relative:paragraph;z-index:15986176" from="200.462997pt,3.385554pt" to="206.955997pt,3.385554pt" stroked="true" strokeweight=".5pt" strokecolor="#292425">
            <v:stroke dashstyle="solid"/>
            <w10:wrap type="none"/>
          </v:line>
        </w:pict>
      </w:r>
      <w:r>
        <w:rPr>
          <w:color w:val="292425"/>
          <w:w w:val="120"/>
          <w:sz w:val="12"/>
        </w:rPr>
        <w:t>15</w:t>
      </w:r>
    </w:p>
    <w:p>
      <w:pPr>
        <w:tabs>
          <w:tab w:pos="1019" w:val="left" w:leader="none"/>
          <w:tab w:pos="1687" w:val="left" w:leader="none"/>
          <w:tab w:pos="2325" w:val="left" w:leader="none"/>
          <w:tab w:pos="3010" w:val="left" w:leader="none"/>
        </w:tabs>
        <w:spacing w:line="118" w:lineRule="exact" w:before="0"/>
        <w:ind w:left="360" w:right="0" w:firstLine="0"/>
        <w:jc w:val="left"/>
        <w:rPr>
          <w:sz w:val="12"/>
        </w:rPr>
      </w:pPr>
      <w:r>
        <w:rPr>
          <w:color w:val="292425"/>
          <w:w w:val="120"/>
          <w:sz w:val="12"/>
        </w:rPr>
        <w:t>1995</w:t>
        <w:tab/>
        <w:t>97</w:t>
        <w:tab/>
        <w:t>99</w:t>
        <w:tab/>
        <w:t>2001</w:t>
        <w:tab/>
        <w:t>03</w:t>
      </w:r>
    </w:p>
    <w:p>
      <w:pPr>
        <w:pStyle w:val="BodyText"/>
        <w:spacing w:before="3"/>
        <w:rPr>
          <w:sz w:val="16"/>
        </w:rPr>
      </w:pPr>
    </w:p>
    <w:p>
      <w:pPr>
        <w:spacing w:before="0"/>
        <w:ind w:left="180" w:right="0" w:firstLine="0"/>
        <w:jc w:val="left"/>
        <w:rPr>
          <w:sz w:val="12"/>
        </w:rPr>
      </w:pPr>
      <w:r>
        <w:rPr>
          <w:color w:val="292425"/>
          <w:w w:val="105"/>
          <w:sz w:val="12"/>
        </w:rPr>
        <w:t>Source: European Commission.</w:t>
      </w:r>
    </w:p>
    <w:p>
      <w:pPr>
        <w:pStyle w:val="BodyText"/>
        <w:spacing w:before="1"/>
        <w:rPr>
          <w:sz w:val="10"/>
        </w:rPr>
      </w:pPr>
    </w:p>
    <w:p>
      <w:pPr>
        <w:pStyle w:val="ListParagraph"/>
        <w:numPr>
          <w:ilvl w:val="0"/>
          <w:numId w:val="18"/>
        </w:numPr>
        <w:tabs>
          <w:tab w:pos="420" w:val="left" w:leader="none"/>
        </w:tabs>
        <w:spacing w:line="208" w:lineRule="auto" w:before="1" w:after="0"/>
        <w:ind w:left="420" w:right="645" w:hanging="240"/>
        <w:jc w:val="left"/>
        <w:rPr>
          <w:sz w:val="12"/>
        </w:rPr>
      </w:pPr>
      <w:r>
        <w:rPr>
          <w:color w:val="292425"/>
          <w:w w:val="105"/>
          <w:sz w:val="12"/>
        </w:rPr>
        <w:t>Each survey reports the average balance of a number of questions covering different aspects of consumer and industrial</w:t>
      </w:r>
      <w:r>
        <w:rPr>
          <w:color w:val="292425"/>
          <w:spacing w:val="14"/>
          <w:w w:val="105"/>
          <w:sz w:val="12"/>
        </w:rPr>
        <w:t> </w:t>
      </w:r>
      <w:r>
        <w:rPr>
          <w:color w:val="292425"/>
          <w:w w:val="105"/>
          <w:sz w:val="12"/>
        </w:rPr>
        <w:t>confidence.</w:t>
      </w:r>
    </w:p>
    <w:p>
      <w:pPr>
        <w:pStyle w:val="ListParagraph"/>
        <w:numPr>
          <w:ilvl w:val="0"/>
          <w:numId w:val="18"/>
        </w:numPr>
        <w:tabs>
          <w:tab w:pos="420" w:val="left" w:leader="none"/>
        </w:tabs>
        <w:spacing w:line="123" w:lineRule="exact" w:before="0" w:after="0"/>
        <w:ind w:left="420" w:right="0" w:hanging="240"/>
        <w:jc w:val="left"/>
        <w:rPr>
          <w:sz w:val="12"/>
        </w:rPr>
      </w:pPr>
      <w:r>
        <w:rPr>
          <w:color w:val="292425"/>
          <w:w w:val="110"/>
          <w:sz w:val="12"/>
        </w:rPr>
        <w:t>Long-term</w:t>
      </w:r>
      <w:r>
        <w:rPr>
          <w:color w:val="292425"/>
          <w:spacing w:val="-5"/>
          <w:w w:val="110"/>
          <w:sz w:val="12"/>
        </w:rPr>
        <w:t> </w:t>
      </w:r>
      <w:r>
        <w:rPr>
          <w:color w:val="292425"/>
          <w:w w:val="110"/>
          <w:sz w:val="12"/>
        </w:rPr>
        <w:t>averages</w:t>
      </w:r>
      <w:r>
        <w:rPr>
          <w:color w:val="292425"/>
          <w:spacing w:val="-4"/>
          <w:w w:val="110"/>
          <w:sz w:val="12"/>
        </w:rPr>
        <w:t> </w:t>
      </w:r>
      <w:r>
        <w:rPr>
          <w:color w:val="292425"/>
          <w:w w:val="110"/>
          <w:sz w:val="12"/>
        </w:rPr>
        <w:t>are</w:t>
      </w:r>
      <w:r>
        <w:rPr>
          <w:color w:val="292425"/>
          <w:spacing w:val="-5"/>
          <w:w w:val="110"/>
          <w:sz w:val="12"/>
        </w:rPr>
        <w:t> </w:t>
      </w:r>
      <w:r>
        <w:rPr>
          <w:color w:val="292425"/>
          <w:w w:val="110"/>
          <w:sz w:val="12"/>
        </w:rPr>
        <w:t>for</w:t>
      </w:r>
      <w:r>
        <w:rPr>
          <w:color w:val="292425"/>
          <w:spacing w:val="-4"/>
          <w:w w:val="110"/>
          <w:sz w:val="12"/>
        </w:rPr>
        <w:t> </w:t>
      </w:r>
      <w:r>
        <w:rPr>
          <w:color w:val="292425"/>
          <w:w w:val="110"/>
          <w:sz w:val="12"/>
        </w:rPr>
        <w:t>the</w:t>
      </w:r>
      <w:r>
        <w:rPr>
          <w:color w:val="292425"/>
          <w:spacing w:val="-4"/>
          <w:w w:val="110"/>
          <w:sz w:val="12"/>
        </w:rPr>
        <w:t> </w:t>
      </w:r>
      <w:r>
        <w:rPr>
          <w:color w:val="292425"/>
          <w:w w:val="110"/>
          <w:sz w:val="12"/>
        </w:rPr>
        <w:t>period</w:t>
      </w:r>
      <w:r>
        <w:rPr>
          <w:color w:val="292425"/>
          <w:spacing w:val="-5"/>
          <w:w w:val="110"/>
          <w:sz w:val="12"/>
        </w:rPr>
        <w:t> </w:t>
      </w:r>
      <w:r>
        <w:rPr>
          <w:color w:val="292425"/>
          <w:w w:val="110"/>
          <w:sz w:val="12"/>
        </w:rPr>
        <w:t>January</w:t>
      </w:r>
      <w:r>
        <w:rPr>
          <w:color w:val="292425"/>
          <w:spacing w:val="-4"/>
          <w:w w:val="110"/>
          <w:sz w:val="12"/>
        </w:rPr>
        <w:t> </w:t>
      </w:r>
      <w:r>
        <w:rPr>
          <w:color w:val="292425"/>
          <w:spacing w:val="-9"/>
          <w:w w:val="110"/>
          <w:sz w:val="12"/>
        </w:rPr>
        <w:t>1990</w:t>
      </w:r>
      <w:r>
        <w:rPr>
          <w:color w:val="292425"/>
          <w:spacing w:val="-4"/>
          <w:w w:val="110"/>
          <w:sz w:val="12"/>
        </w:rPr>
        <w:t> </w:t>
      </w:r>
      <w:r>
        <w:rPr>
          <w:color w:val="292425"/>
          <w:w w:val="110"/>
          <w:sz w:val="12"/>
        </w:rPr>
        <w:t>to</w:t>
      </w:r>
      <w:r>
        <w:rPr>
          <w:color w:val="292425"/>
          <w:spacing w:val="-5"/>
          <w:w w:val="110"/>
          <w:sz w:val="12"/>
        </w:rPr>
        <w:t> </w:t>
      </w:r>
      <w:r>
        <w:rPr>
          <w:color w:val="292425"/>
          <w:w w:val="110"/>
          <w:sz w:val="12"/>
        </w:rPr>
        <w:t>October</w:t>
      </w:r>
      <w:r>
        <w:rPr>
          <w:color w:val="292425"/>
          <w:spacing w:val="-4"/>
          <w:w w:val="110"/>
          <w:sz w:val="12"/>
        </w:rPr>
        <w:t> 2003.</w:t>
      </w:r>
    </w:p>
    <w:p>
      <w:pPr>
        <w:pStyle w:val="BodyText"/>
        <w:spacing w:before="93"/>
        <w:ind w:left="180"/>
        <w:rPr>
          <w:rFonts w:ascii="Trebuchet MS"/>
        </w:rPr>
      </w:pPr>
      <w:r>
        <w:rPr>
          <w:rFonts w:ascii="Trebuchet MS"/>
          <w:color w:val="0092C0"/>
          <w:spacing w:val="-17"/>
          <w:w w:val="90"/>
        </w:rPr>
        <w:t>T</w:t>
      </w:r>
      <w:r>
        <w:rPr>
          <w:rFonts w:ascii="Trebuchet MS"/>
          <w:color w:val="0092C0"/>
          <w:w w:val="90"/>
        </w:rPr>
        <w:t>a</w:t>
      </w:r>
      <w:r>
        <w:rPr>
          <w:rFonts w:ascii="Trebuchet MS"/>
          <w:color w:val="0092C0"/>
          <w:spacing w:val="-2"/>
          <w:w w:val="99"/>
        </w:rPr>
        <w:t>b</w:t>
      </w:r>
      <w:r>
        <w:rPr>
          <w:rFonts w:ascii="Trebuchet MS"/>
          <w:color w:val="0092C0"/>
          <w:spacing w:val="-1"/>
          <w:w w:val="95"/>
        </w:rPr>
        <w:t>l</w:t>
      </w:r>
      <w:r>
        <w:rPr>
          <w:rFonts w:ascii="Trebuchet MS"/>
          <w:color w:val="0092C0"/>
          <w:w w:val="92"/>
        </w:rPr>
        <w:t>e</w:t>
      </w:r>
      <w:r>
        <w:rPr>
          <w:rFonts w:ascii="Trebuchet MS"/>
          <w:color w:val="0092C0"/>
          <w:spacing w:val="-16"/>
        </w:rPr>
        <w:t> </w:t>
      </w:r>
      <w:r>
        <w:rPr>
          <w:rFonts w:ascii="Trebuchet MS"/>
          <w:smallCaps/>
          <w:color w:val="0092C0"/>
          <w:w w:val="96"/>
        </w:rPr>
        <w:t>2.D</w:t>
      </w:r>
    </w:p>
    <w:p>
      <w:pPr>
        <w:pStyle w:val="BodyText"/>
        <w:spacing w:before="8"/>
        <w:ind w:left="180"/>
        <w:rPr>
          <w:rFonts w:ascii="Trebuchet MS"/>
        </w:rPr>
      </w:pPr>
      <w:r>
        <w:rPr>
          <w:rFonts w:ascii="Trebuchet MS"/>
          <w:color w:val="0092C0"/>
        </w:rPr>
        <w:t>Contributions to US GDP growth</w:t>
      </w:r>
    </w:p>
    <w:p>
      <w:pPr>
        <w:spacing w:before="105"/>
        <w:ind w:left="180" w:right="0" w:firstLine="0"/>
        <w:jc w:val="left"/>
        <w:rPr>
          <w:sz w:val="14"/>
        </w:rPr>
      </w:pPr>
      <w:r>
        <w:rPr>
          <w:color w:val="292425"/>
          <w:w w:val="110"/>
          <w:sz w:val="14"/>
        </w:rPr>
        <w:t>Percentage point contributions to quarterly growth</w:t>
      </w:r>
    </w:p>
    <w:p>
      <w:pPr>
        <w:tabs>
          <w:tab w:pos="3006" w:val="left" w:leader="none"/>
          <w:tab w:pos="4393" w:val="left" w:leader="none"/>
        </w:tabs>
        <w:spacing w:line="150" w:lineRule="exact" w:before="119"/>
        <w:ind w:left="1580" w:right="0" w:firstLine="0"/>
        <w:jc w:val="left"/>
        <w:rPr>
          <w:sz w:val="14"/>
        </w:rPr>
      </w:pPr>
      <w:r>
        <w:rPr>
          <w:color w:val="292425"/>
          <w:spacing w:val="-8"/>
          <w:w w:val="120"/>
          <w:sz w:val="14"/>
          <w:u w:val="single" w:color="292425"/>
        </w:rPr>
        <w:t>2001    </w:t>
      </w:r>
      <w:r>
        <w:rPr>
          <w:color w:val="292425"/>
          <w:spacing w:val="-8"/>
          <w:w w:val="120"/>
          <w:sz w:val="14"/>
        </w:rPr>
        <w:t>  </w:t>
      </w:r>
      <w:r>
        <w:rPr>
          <w:color w:val="292425"/>
          <w:spacing w:val="11"/>
          <w:w w:val="120"/>
          <w:sz w:val="14"/>
        </w:rPr>
        <w:t> </w:t>
      </w:r>
      <w:r>
        <w:rPr>
          <w:color w:val="292425"/>
          <w:spacing w:val="-5"/>
          <w:w w:val="120"/>
          <w:sz w:val="14"/>
          <w:u w:val="single" w:color="292425"/>
        </w:rPr>
        <w:t>2002</w:t>
        <w:tab/>
        <w:t>2003</w:t>
      </w:r>
      <w:r>
        <w:rPr>
          <w:color w:val="292425"/>
          <w:spacing w:val="-5"/>
          <w:sz w:val="14"/>
          <w:u w:val="single" w:color="292425"/>
        </w:rPr>
        <w:tab/>
      </w:r>
    </w:p>
    <w:p>
      <w:pPr>
        <w:spacing w:line="150" w:lineRule="exact" w:before="0"/>
        <w:ind w:left="1580" w:right="0" w:firstLine="0"/>
        <w:jc w:val="left"/>
        <w:rPr>
          <w:sz w:val="12"/>
        </w:rPr>
      </w:pPr>
      <w:r>
        <w:rPr>
          <w:color w:val="292425"/>
          <w:w w:val="110"/>
          <w:sz w:val="14"/>
          <w:u w:val="single" w:color="292425"/>
        </w:rPr>
        <w:t>Average</w:t>
      </w:r>
      <w:r>
        <w:rPr>
          <w:color w:val="292425"/>
          <w:w w:val="110"/>
          <w:sz w:val="14"/>
        </w:rPr>
        <w:t>  </w:t>
      </w:r>
      <w:r>
        <w:rPr>
          <w:color w:val="292425"/>
          <w:w w:val="110"/>
          <w:sz w:val="14"/>
          <w:u w:val="single" w:color="292425"/>
        </w:rPr>
        <w:t>Average</w:t>
      </w:r>
      <w:r>
        <w:rPr>
          <w:color w:val="292425"/>
          <w:w w:val="110"/>
          <w:sz w:val="14"/>
        </w:rPr>
        <w:t>  </w:t>
      </w:r>
      <w:r>
        <w:rPr>
          <w:color w:val="292425"/>
          <w:w w:val="110"/>
          <w:sz w:val="14"/>
          <w:u w:val="single" w:color="292425"/>
        </w:rPr>
        <w:t>Q4  </w:t>
      </w:r>
      <w:r>
        <w:rPr>
          <w:color w:val="292425"/>
          <w:w w:val="110"/>
          <w:sz w:val="14"/>
        </w:rPr>
        <w:t>  </w:t>
      </w:r>
      <w:r>
        <w:rPr>
          <w:color w:val="292425"/>
          <w:spacing w:val="38"/>
          <w:w w:val="110"/>
          <w:sz w:val="14"/>
        </w:rPr>
        <w:t> </w:t>
      </w:r>
      <w:r>
        <w:rPr>
          <w:color w:val="292425"/>
          <w:w w:val="110"/>
          <w:sz w:val="14"/>
          <w:u w:val="single" w:color="292425"/>
        </w:rPr>
        <w:t>Q1  </w:t>
      </w:r>
      <w:r>
        <w:rPr>
          <w:color w:val="292425"/>
          <w:w w:val="110"/>
          <w:sz w:val="14"/>
        </w:rPr>
        <w:t>    </w:t>
      </w:r>
      <w:r>
        <w:rPr>
          <w:color w:val="292425"/>
          <w:w w:val="110"/>
          <w:sz w:val="14"/>
          <w:u w:val="single" w:color="292425"/>
        </w:rPr>
        <w:t>Q2  </w:t>
      </w:r>
      <w:r>
        <w:rPr>
          <w:color w:val="292425"/>
          <w:w w:val="110"/>
          <w:sz w:val="14"/>
        </w:rPr>
        <w:t>   </w:t>
      </w:r>
      <w:r>
        <w:rPr>
          <w:color w:val="292425"/>
          <w:w w:val="110"/>
          <w:sz w:val="14"/>
          <w:u w:val="single" w:color="292425"/>
        </w:rPr>
        <w:t>Q3</w:t>
      </w:r>
      <w:r>
        <w:rPr>
          <w:color w:val="292425"/>
          <w:spacing w:val="-10"/>
          <w:w w:val="110"/>
          <w:sz w:val="14"/>
          <w:u w:val="single" w:color="292425"/>
        </w:rPr>
        <w:t> </w:t>
      </w:r>
      <w:r>
        <w:rPr>
          <w:color w:val="292425"/>
          <w:w w:val="110"/>
          <w:sz w:val="12"/>
          <w:u w:val="single" w:color="292425"/>
        </w:rPr>
        <w:t>(a)</w:t>
      </w:r>
    </w:p>
    <w:p>
      <w:pPr>
        <w:spacing w:line="150" w:lineRule="exact" w:before="119"/>
        <w:ind w:left="180" w:right="0" w:firstLine="0"/>
        <w:jc w:val="left"/>
        <w:rPr>
          <w:sz w:val="14"/>
        </w:rPr>
      </w:pPr>
      <w:r>
        <w:rPr>
          <w:color w:val="292425"/>
          <w:w w:val="105"/>
          <w:sz w:val="14"/>
        </w:rPr>
        <w:t>Consumption:</w:t>
      </w:r>
    </w:p>
    <w:p>
      <w:pPr>
        <w:tabs>
          <w:tab w:pos="1659" w:val="left" w:leader="none"/>
          <w:tab w:pos="2179" w:val="left" w:leader="none"/>
          <w:tab w:pos="2649" w:val="left" w:leader="none"/>
          <w:tab w:pos="3189" w:val="left" w:leader="none"/>
          <w:tab w:pos="3669" w:val="left" w:leader="none"/>
          <w:tab w:pos="4109" w:val="left" w:leader="none"/>
        </w:tabs>
        <w:spacing w:line="140" w:lineRule="exact" w:before="0"/>
        <w:ind w:left="399" w:right="0" w:firstLine="0"/>
        <w:jc w:val="left"/>
        <w:rPr>
          <w:sz w:val="14"/>
        </w:rPr>
      </w:pPr>
      <w:r>
        <w:rPr>
          <w:color w:val="292425"/>
          <w:w w:val="110"/>
          <w:sz w:val="14"/>
        </w:rPr>
        <w:t>Household</w:t>
        <w:tab/>
        <w:t>0.5</w:t>
        <w:tab/>
        <w:t>0.5</w:t>
        <w:tab/>
        <w:t>0.3</w:t>
        <w:tab/>
        <w:t>0.3</w:t>
        <w:tab/>
        <w:t>0.7</w:t>
        <w:tab/>
        <w:t>1.1</w:t>
      </w:r>
    </w:p>
    <w:p>
      <w:pPr>
        <w:tabs>
          <w:tab w:pos="1659" w:val="left" w:leader="none"/>
          <w:tab w:pos="2179" w:val="left" w:leader="none"/>
          <w:tab w:pos="2649" w:val="left" w:leader="none"/>
          <w:tab w:pos="3189" w:val="left" w:leader="none"/>
          <w:tab w:pos="3669" w:val="left" w:leader="none"/>
          <w:tab w:pos="4109" w:val="left" w:leader="none"/>
        </w:tabs>
        <w:spacing w:line="140" w:lineRule="exact" w:before="0"/>
        <w:ind w:left="399" w:right="0" w:firstLine="0"/>
        <w:jc w:val="left"/>
        <w:rPr>
          <w:sz w:val="14"/>
        </w:rPr>
      </w:pPr>
      <w:r>
        <w:rPr>
          <w:color w:val="292425"/>
          <w:w w:val="110"/>
          <w:sz w:val="14"/>
        </w:rPr>
        <w:t>Government</w:t>
        <w:tab/>
        <w:t>0.2</w:t>
        <w:tab/>
        <w:t>0.2</w:t>
        <w:tab/>
        <w:t>0.2</w:t>
        <w:tab/>
        <w:t>0.0</w:t>
        <w:tab/>
        <w:t>0.3</w:t>
        <w:tab/>
        <w:t>0.0</w:t>
      </w:r>
    </w:p>
    <w:p>
      <w:pPr>
        <w:tabs>
          <w:tab w:pos="1610" w:val="left" w:leader="none"/>
          <w:tab w:pos="2179" w:val="left" w:leader="none"/>
          <w:tab w:pos="2649" w:val="left" w:leader="none"/>
          <w:tab w:pos="3189" w:val="left" w:leader="none"/>
          <w:tab w:pos="3669" w:val="left" w:leader="none"/>
          <w:tab w:pos="4109" w:val="left" w:leader="none"/>
        </w:tabs>
        <w:spacing w:line="208" w:lineRule="auto" w:before="6"/>
        <w:ind w:left="180" w:right="121" w:firstLine="0"/>
        <w:jc w:val="left"/>
        <w:rPr>
          <w:sz w:val="14"/>
        </w:rPr>
      </w:pPr>
      <w:r>
        <w:rPr>
          <w:color w:val="292425"/>
          <w:w w:val="110"/>
          <w:sz w:val="14"/>
        </w:rPr>
        <w:t>Investment</w:t>
        <w:tab/>
        <w:t>-0.2</w:t>
        <w:tab/>
        <w:t>0.0</w:t>
        <w:tab/>
        <w:t>0.2</w:t>
        <w:tab/>
        <w:t>0.0</w:t>
        <w:tab/>
        <w:t>0.3</w:t>
        <w:tab/>
      </w:r>
      <w:r>
        <w:rPr>
          <w:color w:val="292425"/>
          <w:spacing w:val="-6"/>
          <w:w w:val="110"/>
          <w:sz w:val="14"/>
        </w:rPr>
        <w:t>0.5 </w:t>
      </w:r>
      <w:r>
        <w:rPr>
          <w:color w:val="292425"/>
          <w:w w:val="110"/>
          <w:sz w:val="14"/>
        </w:rPr>
        <w:t>Change</w:t>
      </w:r>
      <w:r>
        <w:rPr>
          <w:color w:val="292425"/>
          <w:spacing w:val="-4"/>
          <w:w w:val="110"/>
          <w:sz w:val="14"/>
        </w:rPr>
        <w:t> </w:t>
      </w:r>
      <w:r>
        <w:rPr>
          <w:color w:val="292425"/>
          <w:w w:val="110"/>
          <w:sz w:val="14"/>
        </w:rPr>
        <w:t>in</w:t>
      </w:r>
    </w:p>
    <w:p>
      <w:pPr>
        <w:tabs>
          <w:tab w:pos="1610" w:val="left" w:leader="none"/>
          <w:tab w:pos="2179" w:val="left" w:leader="none"/>
          <w:tab w:pos="2649" w:val="left" w:leader="none"/>
          <w:tab w:pos="3140" w:val="left" w:leader="none"/>
          <w:tab w:pos="3620" w:val="left" w:leader="none"/>
        </w:tabs>
        <w:spacing w:line="133" w:lineRule="exact" w:before="0"/>
        <w:ind w:left="250" w:right="0" w:firstLine="0"/>
        <w:jc w:val="left"/>
        <w:rPr>
          <w:sz w:val="14"/>
        </w:rPr>
      </w:pPr>
      <w:r>
        <w:rPr>
          <w:color w:val="292425"/>
          <w:w w:val="110"/>
          <w:sz w:val="14"/>
        </w:rPr>
        <w:t>inventories</w:t>
        <w:tab/>
        <w:t>-0.4</w:t>
        <w:tab/>
        <w:t>0.3</w:t>
        <w:tab/>
        <w:t>0.1</w:t>
        <w:tab/>
        <w:t>-0.2</w:t>
        <w:tab/>
        <w:t>-0.2    </w:t>
      </w:r>
      <w:r>
        <w:rPr>
          <w:color w:val="292425"/>
          <w:spacing w:val="2"/>
          <w:w w:val="110"/>
          <w:sz w:val="14"/>
        </w:rPr>
        <w:t> </w:t>
      </w:r>
      <w:r>
        <w:rPr>
          <w:color w:val="292425"/>
          <w:w w:val="110"/>
          <w:sz w:val="14"/>
        </w:rPr>
        <w:t>-0.2</w:t>
      </w:r>
    </w:p>
    <w:p>
      <w:pPr>
        <w:tabs>
          <w:tab w:pos="2170" w:val="left" w:leader="none"/>
          <w:tab w:pos="2640" w:val="left" w:leader="none"/>
          <w:tab w:pos="3180" w:val="left" w:leader="none"/>
          <w:tab w:pos="3660" w:val="left" w:leader="none"/>
          <w:tab w:pos="4100" w:val="left" w:leader="none"/>
        </w:tabs>
        <w:spacing w:line="140" w:lineRule="exact" w:before="0"/>
        <w:ind w:left="180" w:right="0" w:firstLine="0"/>
        <w:jc w:val="left"/>
        <w:rPr>
          <w:sz w:val="14"/>
        </w:rPr>
      </w:pPr>
      <w:r>
        <w:rPr>
          <w:color w:val="292425"/>
          <w:w w:val="115"/>
          <w:sz w:val="14"/>
        </w:rPr>
        <w:t>Domestic demand</w:t>
      </w:r>
      <w:r>
        <w:rPr>
          <w:color w:val="292425"/>
          <w:spacing w:val="-17"/>
          <w:w w:val="115"/>
          <w:sz w:val="14"/>
        </w:rPr>
        <w:t> </w:t>
      </w:r>
      <w:r>
        <w:rPr>
          <w:color w:val="292425"/>
          <w:w w:val="115"/>
          <w:sz w:val="12"/>
        </w:rPr>
        <w:t>(b)  </w:t>
      </w:r>
      <w:r>
        <w:rPr>
          <w:color w:val="292425"/>
          <w:spacing w:val="28"/>
          <w:w w:val="115"/>
          <w:sz w:val="12"/>
        </w:rPr>
        <w:t> </w:t>
      </w:r>
      <w:r>
        <w:rPr>
          <w:color w:val="292425"/>
          <w:w w:val="115"/>
          <w:sz w:val="14"/>
        </w:rPr>
        <w:t>0.0</w:t>
        <w:tab/>
        <w:t>1.0</w:t>
        <w:tab/>
        <w:t>0.7</w:t>
        <w:tab/>
        <w:t>0.2</w:t>
        <w:tab/>
        <w:t>1.1</w:t>
        <w:tab/>
        <w:t>1.6</w:t>
      </w:r>
    </w:p>
    <w:p>
      <w:pPr>
        <w:tabs>
          <w:tab w:pos="1659" w:val="left" w:leader="none"/>
          <w:tab w:pos="2130" w:val="left" w:leader="none"/>
          <w:tab w:pos="2599" w:val="left" w:leader="none"/>
          <w:tab w:pos="3189" w:val="left" w:leader="none"/>
          <w:tab w:pos="3619" w:val="left" w:leader="none"/>
          <w:tab w:pos="4109" w:val="left" w:leader="none"/>
        </w:tabs>
        <w:spacing w:line="140" w:lineRule="exact" w:before="0"/>
        <w:ind w:left="180" w:right="0" w:firstLine="0"/>
        <w:jc w:val="left"/>
        <w:rPr>
          <w:sz w:val="14"/>
        </w:rPr>
      </w:pPr>
      <w:r>
        <w:rPr>
          <w:color w:val="292425"/>
          <w:w w:val="115"/>
          <w:sz w:val="14"/>
        </w:rPr>
        <w:t>Net</w:t>
      </w:r>
      <w:r>
        <w:rPr>
          <w:color w:val="292425"/>
          <w:spacing w:val="-14"/>
          <w:w w:val="115"/>
          <w:sz w:val="14"/>
        </w:rPr>
        <w:t> </w:t>
      </w:r>
      <w:r>
        <w:rPr>
          <w:color w:val="292425"/>
          <w:w w:val="115"/>
          <w:sz w:val="14"/>
        </w:rPr>
        <w:t>trade</w:t>
        <w:tab/>
        <w:t>0.0</w:t>
        <w:tab/>
        <w:t>-0.2</w:t>
        <w:tab/>
        <w:t>-0.4</w:t>
        <w:tab/>
        <w:t>0.2</w:t>
        <w:tab/>
        <w:t>-0.3</w:t>
        <w:tab/>
        <w:t>0.2</w:t>
      </w:r>
    </w:p>
    <w:p>
      <w:pPr>
        <w:tabs>
          <w:tab w:pos="1650" w:val="left" w:leader="none"/>
          <w:tab w:pos="2170" w:val="left" w:leader="none"/>
          <w:tab w:pos="2640" w:val="left" w:leader="none"/>
          <w:tab w:pos="3180" w:val="left" w:leader="none"/>
          <w:tab w:pos="3660" w:val="left" w:leader="none"/>
          <w:tab w:pos="4100" w:val="left" w:leader="none"/>
        </w:tabs>
        <w:spacing w:line="150" w:lineRule="exact" w:before="0"/>
        <w:ind w:left="180" w:right="0" w:firstLine="0"/>
        <w:jc w:val="left"/>
        <w:rPr>
          <w:sz w:val="14"/>
        </w:rPr>
      </w:pPr>
      <w:r>
        <w:rPr>
          <w:color w:val="292425"/>
          <w:w w:val="115"/>
          <w:sz w:val="14"/>
        </w:rPr>
        <w:t>GDP</w:t>
      </w:r>
      <w:r>
        <w:rPr>
          <w:color w:val="292425"/>
          <w:spacing w:val="-18"/>
          <w:w w:val="115"/>
          <w:sz w:val="14"/>
        </w:rPr>
        <w:t> </w:t>
      </w:r>
      <w:r>
        <w:rPr>
          <w:color w:val="292425"/>
          <w:w w:val="115"/>
          <w:sz w:val="12"/>
        </w:rPr>
        <w:t>(b)</w:t>
        <w:tab/>
      </w:r>
      <w:r>
        <w:rPr>
          <w:color w:val="292425"/>
          <w:w w:val="115"/>
          <w:sz w:val="14"/>
        </w:rPr>
        <w:t>0.0</w:t>
        <w:tab/>
        <w:t>0.7</w:t>
        <w:tab/>
        <w:t>0.3</w:t>
        <w:tab/>
        <w:t>0.4</w:t>
        <w:tab/>
        <w:t>0.8</w:t>
        <w:tab/>
        <w:t>1.7</w:t>
      </w:r>
    </w:p>
    <w:p>
      <w:pPr>
        <w:spacing w:before="118"/>
        <w:ind w:left="180" w:right="0" w:firstLine="0"/>
        <w:jc w:val="left"/>
        <w:rPr>
          <w:sz w:val="12"/>
        </w:rPr>
      </w:pPr>
      <w:r>
        <w:rPr>
          <w:color w:val="292425"/>
          <w:w w:val="105"/>
          <w:sz w:val="12"/>
        </w:rPr>
        <w:t>Source: US Bureau of Economic Analysis.</w:t>
      </w:r>
    </w:p>
    <w:p>
      <w:pPr>
        <w:pStyle w:val="ListParagraph"/>
        <w:numPr>
          <w:ilvl w:val="0"/>
          <w:numId w:val="19"/>
        </w:numPr>
        <w:tabs>
          <w:tab w:pos="420" w:val="left" w:leader="none"/>
        </w:tabs>
        <w:spacing w:line="129" w:lineRule="exact" w:before="102" w:after="0"/>
        <w:ind w:left="419" w:right="0" w:hanging="240"/>
        <w:jc w:val="left"/>
        <w:rPr>
          <w:sz w:val="12"/>
        </w:rPr>
      </w:pPr>
      <w:r>
        <w:rPr>
          <w:color w:val="292425"/>
          <w:w w:val="105"/>
          <w:sz w:val="12"/>
        </w:rPr>
        <w:t>Advance</w:t>
      </w:r>
      <w:r>
        <w:rPr>
          <w:color w:val="292425"/>
          <w:spacing w:val="-2"/>
          <w:w w:val="105"/>
          <w:sz w:val="12"/>
        </w:rPr>
        <w:t> </w:t>
      </w:r>
      <w:r>
        <w:rPr>
          <w:color w:val="292425"/>
          <w:w w:val="105"/>
          <w:sz w:val="12"/>
        </w:rPr>
        <w:t>estimate.</w:t>
      </w:r>
    </w:p>
    <w:p>
      <w:pPr>
        <w:pStyle w:val="ListParagraph"/>
        <w:numPr>
          <w:ilvl w:val="0"/>
          <w:numId w:val="19"/>
        </w:numPr>
        <w:tabs>
          <w:tab w:pos="420" w:val="left" w:leader="none"/>
        </w:tabs>
        <w:spacing w:line="129" w:lineRule="exact" w:before="0" w:after="0"/>
        <w:ind w:left="419" w:right="0" w:hanging="240"/>
        <w:jc w:val="left"/>
        <w:rPr>
          <w:sz w:val="12"/>
        </w:rPr>
      </w:pPr>
      <w:r>
        <w:rPr>
          <w:color w:val="292425"/>
          <w:w w:val="110"/>
          <w:sz w:val="12"/>
        </w:rPr>
        <w:t>Components</w:t>
      </w:r>
      <w:r>
        <w:rPr>
          <w:color w:val="292425"/>
          <w:spacing w:val="-5"/>
          <w:w w:val="110"/>
          <w:sz w:val="12"/>
        </w:rPr>
        <w:t> </w:t>
      </w:r>
      <w:r>
        <w:rPr>
          <w:color w:val="292425"/>
          <w:w w:val="110"/>
          <w:sz w:val="12"/>
        </w:rPr>
        <w:t>may</w:t>
      </w:r>
      <w:r>
        <w:rPr>
          <w:color w:val="292425"/>
          <w:spacing w:val="-4"/>
          <w:w w:val="110"/>
          <w:sz w:val="12"/>
        </w:rPr>
        <w:t> </w:t>
      </w:r>
      <w:r>
        <w:rPr>
          <w:color w:val="292425"/>
          <w:w w:val="110"/>
          <w:sz w:val="12"/>
        </w:rPr>
        <w:t>not</w:t>
      </w:r>
      <w:r>
        <w:rPr>
          <w:color w:val="292425"/>
          <w:spacing w:val="-5"/>
          <w:w w:val="110"/>
          <w:sz w:val="12"/>
        </w:rPr>
        <w:t> </w:t>
      </w:r>
      <w:r>
        <w:rPr>
          <w:color w:val="292425"/>
          <w:w w:val="110"/>
          <w:sz w:val="12"/>
        </w:rPr>
        <w:t>sum</w:t>
      </w:r>
      <w:r>
        <w:rPr>
          <w:color w:val="292425"/>
          <w:spacing w:val="-4"/>
          <w:w w:val="110"/>
          <w:sz w:val="12"/>
        </w:rPr>
        <w:t> </w:t>
      </w:r>
      <w:r>
        <w:rPr>
          <w:color w:val="292425"/>
          <w:w w:val="110"/>
          <w:sz w:val="12"/>
        </w:rPr>
        <w:t>to</w:t>
      </w:r>
      <w:r>
        <w:rPr>
          <w:color w:val="292425"/>
          <w:spacing w:val="-5"/>
          <w:w w:val="110"/>
          <w:sz w:val="12"/>
        </w:rPr>
        <w:t> </w:t>
      </w:r>
      <w:r>
        <w:rPr>
          <w:color w:val="292425"/>
          <w:w w:val="110"/>
          <w:sz w:val="12"/>
        </w:rPr>
        <w:t>totals</w:t>
      </w:r>
      <w:r>
        <w:rPr>
          <w:color w:val="292425"/>
          <w:spacing w:val="-4"/>
          <w:w w:val="110"/>
          <w:sz w:val="12"/>
        </w:rPr>
        <w:t> </w:t>
      </w:r>
      <w:r>
        <w:rPr>
          <w:color w:val="292425"/>
          <w:w w:val="110"/>
          <w:sz w:val="12"/>
        </w:rPr>
        <w:t>due</w:t>
      </w:r>
      <w:r>
        <w:rPr>
          <w:color w:val="292425"/>
          <w:spacing w:val="-5"/>
          <w:w w:val="110"/>
          <w:sz w:val="12"/>
        </w:rPr>
        <w:t> </w:t>
      </w:r>
      <w:r>
        <w:rPr>
          <w:color w:val="292425"/>
          <w:w w:val="110"/>
          <w:sz w:val="12"/>
        </w:rPr>
        <w:t>to</w:t>
      </w:r>
      <w:r>
        <w:rPr>
          <w:color w:val="292425"/>
          <w:spacing w:val="-4"/>
          <w:w w:val="110"/>
          <w:sz w:val="12"/>
        </w:rPr>
        <w:t> </w:t>
      </w:r>
      <w:r>
        <w:rPr>
          <w:color w:val="292425"/>
          <w:w w:val="110"/>
          <w:sz w:val="12"/>
        </w:rPr>
        <w:t>rounding.</w:t>
      </w:r>
    </w:p>
    <w:p>
      <w:pPr>
        <w:pStyle w:val="BodyText"/>
        <w:spacing w:before="6"/>
        <w:rPr>
          <w:sz w:val="19"/>
        </w:rPr>
      </w:pPr>
      <w:r>
        <w:rPr/>
        <w:br w:type="column"/>
      </w:r>
      <w:r>
        <w:rPr>
          <w:sz w:val="19"/>
        </w:rPr>
      </w:r>
    </w:p>
    <w:p>
      <w:pPr>
        <w:pStyle w:val="BodyText"/>
        <w:spacing w:line="292" w:lineRule="auto" w:before="1"/>
        <w:ind w:left="159" w:right="170"/>
      </w:pPr>
      <w:r>
        <w:rPr>
          <w:color w:val="292425"/>
          <w:w w:val="110"/>
        </w:rPr>
        <w:t>sales</w:t>
      </w:r>
      <w:r>
        <w:rPr>
          <w:color w:val="292425"/>
          <w:spacing w:val="-20"/>
          <w:w w:val="110"/>
        </w:rPr>
        <w:t> </w:t>
      </w:r>
      <w:r>
        <w:rPr>
          <w:color w:val="292425"/>
          <w:w w:val="110"/>
        </w:rPr>
        <w:t>fell</w:t>
      </w:r>
      <w:r>
        <w:rPr>
          <w:color w:val="292425"/>
          <w:spacing w:val="-20"/>
          <w:w w:val="110"/>
        </w:rPr>
        <w:t> </w:t>
      </w:r>
      <w:r>
        <w:rPr>
          <w:color w:val="292425"/>
          <w:w w:val="110"/>
        </w:rPr>
        <w:t>0.7%</w:t>
      </w:r>
      <w:r>
        <w:rPr>
          <w:color w:val="292425"/>
          <w:spacing w:val="-19"/>
          <w:w w:val="110"/>
        </w:rPr>
        <w:t> </w:t>
      </w:r>
      <w:r>
        <w:rPr>
          <w:color w:val="292425"/>
          <w:w w:val="110"/>
        </w:rPr>
        <w:t>in</w:t>
      </w:r>
      <w:r>
        <w:rPr>
          <w:color w:val="292425"/>
          <w:spacing w:val="-20"/>
          <w:w w:val="110"/>
        </w:rPr>
        <w:t> </w:t>
      </w:r>
      <w:r>
        <w:rPr>
          <w:color w:val="292425"/>
          <w:w w:val="110"/>
        </w:rPr>
        <w:t>Q3.</w:t>
      </w:r>
      <w:r>
        <w:rPr>
          <w:color w:val="292425"/>
          <w:spacing w:val="17"/>
          <w:w w:val="110"/>
        </w:rPr>
        <w:t> </w:t>
      </w:r>
      <w:r>
        <w:rPr>
          <w:color w:val="292425"/>
          <w:w w:val="110"/>
        </w:rPr>
        <w:t>But</w:t>
      </w:r>
      <w:r>
        <w:rPr>
          <w:color w:val="292425"/>
          <w:spacing w:val="-20"/>
          <w:w w:val="110"/>
        </w:rPr>
        <w:t> </w:t>
      </w:r>
      <w:r>
        <w:rPr>
          <w:color w:val="292425"/>
          <w:spacing w:val="-2"/>
          <w:w w:val="110"/>
        </w:rPr>
        <w:t>French</w:t>
      </w:r>
      <w:r>
        <w:rPr>
          <w:color w:val="292425"/>
          <w:spacing w:val="-20"/>
          <w:w w:val="110"/>
        </w:rPr>
        <w:t> </w:t>
      </w:r>
      <w:r>
        <w:rPr>
          <w:color w:val="292425"/>
          <w:w w:val="110"/>
        </w:rPr>
        <w:t>spending</w:t>
      </w:r>
      <w:r>
        <w:rPr>
          <w:color w:val="292425"/>
          <w:spacing w:val="-19"/>
          <w:w w:val="110"/>
        </w:rPr>
        <w:t> </w:t>
      </w:r>
      <w:r>
        <w:rPr>
          <w:color w:val="292425"/>
          <w:w w:val="110"/>
        </w:rPr>
        <w:t>on</w:t>
      </w:r>
      <w:r>
        <w:rPr>
          <w:color w:val="292425"/>
          <w:spacing w:val="-20"/>
          <w:w w:val="110"/>
        </w:rPr>
        <w:t> </w:t>
      </w:r>
      <w:r>
        <w:rPr>
          <w:color w:val="292425"/>
          <w:w w:val="110"/>
        </w:rPr>
        <w:t>manufactured goods</w:t>
      </w:r>
      <w:r>
        <w:rPr>
          <w:color w:val="292425"/>
          <w:spacing w:val="-20"/>
          <w:w w:val="110"/>
        </w:rPr>
        <w:t> </w:t>
      </w:r>
      <w:r>
        <w:rPr>
          <w:color w:val="292425"/>
          <w:w w:val="110"/>
        </w:rPr>
        <w:t>bounced</w:t>
      </w:r>
      <w:r>
        <w:rPr>
          <w:color w:val="292425"/>
          <w:spacing w:val="-19"/>
          <w:w w:val="110"/>
        </w:rPr>
        <w:t> </w:t>
      </w:r>
      <w:r>
        <w:rPr>
          <w:color w:val="292425"/>
          <w:w w:val="110"/>
        </w:rPr>
        <w:t>back</w:t>
      </w:r>
      <w:r>
        <w:rPr>
          <w:color w:val="292425"/>
          <w:spacing w:val="-19"/>
          <w:w w:val="110"/>
        </w:rPr>
        <w:t> </w:t>
      </w:r>
      <w:r>
        <w:rPr>
          <w:color w:val="292425"/>
          <w:w w:val="110"/>
        </w:rPr>
        <w:t>in</w:t>
      </w:r>
      <w:r>
        <w:rPr>
          <w:color w:val="292425"/>
          <w:spacing w:val="-19"/>
          <w:w w:val="110"/>
        </w:rPr>
        <w:t> </w:t>
      </w:r>
      <w:r>
        <w:rPr>
          <w:color w:val="292425"/>
          <w:w w:val="110"/>
        </w:rPr>
        <w:t>September,</w:t>
      </w:r>
      <w:r>
        <w:rPr>
          <w:color w:val="292425"/>
          <w:spacing w:val="-19"/>
          <w:w w:val="110"/>
        </w:rPr>
        <w:t> </w:t>
      </w:r>
      <w:r>
        <w:rPr>
          <w:color w:val="292425"/>
          <w:w w:val="110"/>
        </w:rPr>
        <w:t>following</w:t>
      </w:r>
      <w:r>
        <w:rPr>
          <w:color w:val="292425"/>
          <w:spacing w:val="-19"/>
          <w:w w:val="110"/>
        </w:rPr>
        <w:t> </w:t>
      </w:r>
      <w:r>
        <w:rPr>
          <w:color w:val="292425"/>
          <w:w w:val="110"/>
        </w:rPr>
        <w:t>a</w:t>
      </w:r>
      <w:r>
        <w:rPr>
          <w:color w:val="292425"/>
          <w:spacing w:val="-19"/>
          <w:w w:val="110"/>
        </w:rPr>
        <w:t> </w:t>
      </w:r>
      <w:r>
        <w:rPr>
          <w:color w:val="292425"/>
          <w:w w:val="110"/>
        </w:rPr>
        <w:t>large</w:t>
      </w:r>
      <w:r>
        <w:rPr>
          <w:color w:val="292425"/>
          <w:spacing w:val="-19"/>
          <w:w w:val="110"/>
        </w:rPr>
        <w:t> </w:t>
      </w:r>
      <w:r>
        <w:rPr>
          <w:color w:val="292425"/>
          <w:w w:val="110"/>
        </w:rPr>
        <w:t>fall</w:t>
      </w:r>
      <w:r>
        <w:rPr>
          <w:color w:val="292425"/>
          <w:spacing w:val="-19"/>
          <w:w w:val="110"/>
        </w:rPr>
        <w:t> </w:t>
      </w:r>
      <w:r>
        <w:rPr>
          <w:color w:val="292425"/>
          <w:w w:val="110"/>
        </w:rPr>
        <w:t>in August.</w:t>
      </w:r>
    </w:p>
    <w:p>
      <w:pPr>
        <w:pStyle w:val="BodyText"/>
        <w:spacing w:before="2"/>
        <w:rPr>
          <w:sz w:val="24"/>
        </w:rPr>
      </w:pPr>
    </w:p>
    <w:p>
      <w:pPr>
        <w:pStyle w:val="BodyText"/>
        <w:spacing w:line="292" w:lineRule="auto"/>
        <w:ind w:left="159" w:right="170"/>
      </w:pPr>
      <w:r>
        <w:rPr>
          <w:color w:val="292425"/>
          <w:w w:val="110"/>
        </w:rPr>
        <w:t>So what might </w:t>
      </w:r>
      <w:r>
        <w:rPr>
          <w:color w:val="292425"/>
          <w:spacing w:val="-3"/>
          <w:w w:val="110"/>
        </w:rPr>
        <w:t>have </w:t>
      </w:r>
      <w:r>
        <w:rPr>
          <w:color w:val="292425"/>
          <w:w w:val="110"/>
        </w:rPr>
        <w:t>held back the </w:t>
      </w:r>
      <w:r>
        <w:rPr>
          <w:color w:val="292425"/>
          <w:spacing w:val="-3"/>
          <w:w w:val="110"/>
        </w:rPr>
        <w:t>recovery </w:t>
      </w:r>
      <w:r>
        <w:rPr>
          <w:color w:val="292425"/>
          <w:w w:val="110"/>
        </w:rPr>
        <w:t>in the euro area? The initial easing in early </w:t>
      </w:r>
      <w:r>
        <w:rPr>
          <w:color w:val="292425"/>
          <w:spacing w:val="-11"/>
          <w:w w:val="110"/>
        </w:rPr>
        <w:t>2001 </w:t>
      </w:r>
      <w:r>
        <w:rPr>
          <w:color w:val="292425"/>
          <w:spacing w:val="-3"/>
          <w:w w:val="110"/>
        </w:rPr>
        <w:t>was </w:t>
      </w:r>
      <w:r>
        <w:rPr>
          <w:color w:val="292425"/>
          <w:w w:val="110"/>
        </w:rPr>
        <w:t>mainly focused on </w:t>
      </w:r>
      <w:r>
        <w:rPr>
          <w:color w:val="292425"/>
          <w:spacing w:val="-3"/>
          <w:w w:val="110"/>
        </w:rPr>
        <w:t>investment </w:t>
      </w:r>
      <w:r>
        <w:rPr>
          <w:color w:val="292425"/>
          <w:w w:val="110"/>
        </w:rPr>
        <w:t>and exports, associated with the global </w:t>
      </w:r>
      <w:r>
        <w:rPr>
          <w:color w:val="292425"/>
          <w:spacing w:val="-3"/>
          <w:w w:val="110"/>
        </w:rPr>
        <w:t>slowdown </w:t>
      </w:r>
      <w:r>
        <w:rPr>
          <w:color w:val="292425"/>
          <w:w w:val="110"/>
        </w:rPr>
        <w:t>and a synchronised </w:t>
      </w:r>
      <w:r>
        <w:rPr>
          <w:color w:val="292425"/>
          <w:spacing w:val="-3"/>
          <w:w w:val="110"/>
        </w:rPr>
        <w:t>investment cycle </w:t>
      </w:r>
      <w:r>
        <w:rPr>
          <w:color w:val="292425"/>
          <w:w w:val="110"/>
        </w:rPr>
        <w:t>across </w:t>
      </w:r>
      <w:r>
        <w:rPr>
          <w:color w:val="292425"/>
          <w:spacing w:val="-3"/>
          <w:w w:val="110"/>
        </w:rPr>
        <w:t>many </w:t>
      </w:r>
      <w:r>
        <w:rPr>
          <w:color w:val="292425"/>
          <w:w w:val="110"/>
        </w:rPr>
        <w:t>countries (see</w:t>
      </w:r>
      <w:r>
        <w:rPr>
          <w:color w:val="292425"/>
          <w:spacing w:val="-18"/>
          <w:w w:val="110"/>
        </w:rPr>
        <w:t> </w:t>
      </w:r>
      <w:r>
        <w:rPr>
          <w:color w:val="292425"/>
          <w:w w:val="110"/>
        </w:rPr>
        <w:t>below).</w:t>
      </w:r>
      <w:r>
        <w:rPr>
          <w:color w:val="292425"/>
          <w:spacing w:val="21"/>
          <w:w w:val="110"/>
        </w:rPr>
        <w:t> </w:t>
      </w:r>
      <w:r>
        <w:rPr>
          <w:color w:val="292425"/>
          <w:w w:val="110"/>
        </w:rPr>
        <w:t>In</w:t>
      </w:r>
      <w:r>
        <w:rPr>
          <w:color w:val="292425"/>
          <w:spacing w:val="-18"/>
          <w:w w:val="110"/>
        </w:rPr>
        <w:t> </w:t>
      </w:r>
      <w:r>
        <w:rPr>
          <w:color w:val="292425"/>
          <w:w w:val="110"/>
        </w:rPr>
        <w:t>addition,</w:t>
      </w:r>
      <w:r>
        <w:rPr>
          <w:color w:val="292425"/>
          <w:spacing w:val="-17"/>
          <w:w w:val="110"/>
        </w:rPr>
        <w:t> </w:t>
      </w:r>
      <w:r>
        <w:rPr>
          <w:color w:val="292425"/>
          <w:w w:val="110"/>
        </w:rPr>
        <w:t>unexpected</w:t>
      </w:r>
      <w:r>
        <w:rPr>
          <w:color w:val="292425"/>
          <w:spacing w:val="-18"/>
          <w:w w:val="110"/>
        </w:rPr>
        <w:t> </w:t>
      </w:r>
      <w:r>
        <w:rPr>
          <w:color w:val="292425"/>
          <w:w w:val="110"/>
        </w:rPr>
        <w:t>rises</w:t>
      </w:r>
      <w:r>
        <w:rPr>
          <w:color w:val="292425"/>
          <w:spacing w:val="-17"/>
          <w:w w:val="110"/>
        </w:rPr>
        <w:t> </w:t>
      </w:r>
      <w:r>
        <w:rPr>
          <w:color w:val="292425"/>
          <w:w w:val="110"/>
        </w:rPr>
        <w:t>in</w:t>
      </w:r>
      <w:r>
        <w:rPr>
          <w:color w:val="292425"/>
          <w:spacing w:val="-18"/>
          <w:w w:val="110"/>
        </w:rPr>
        <w:t> </w:t>
      </w:r>
      <w:r>
        <w:rPr>
          <w:color w:val="292425"/>
          <w:w w:val="110"/>
        </w:rPr>
        <w:t>the</w:t>
      </w:r>
      <w:r>
        <w:rPr>
          <w:color w:val="292425"/>
          <w:spacing w:val="-17"/>
          <w:w w:val="110"/>
        </w:rPr>
        <w:t> </w:t>
      </w:r>
      <w:r>
        <w:rPr>
          <w:color w:val="292425"/>
          <w:w w:val="110"/>
        </w:rPr>
        <w:t>prices</w:t>
      </w:r>
      <w:r>
        <w:rPr>
          <w:color w:val="292425"/>
          <w:spacing w:val="-18"/>
          <w:w w:val="110"/>
        </w:rPr>
        <w:t> </w:t>
      </w:r>
      <w:r>
        <w:rPr>
          <w:color w:val="292425"/>
          <w:w w:val="110"/>
        </w:rPr>
        <w:t>of</w:t>
      </w:r>
      <w:r>
        <w:rPr>
          <w:color w:val="292425"/>
          <w:spacing w:val="-17"/>
          <w:w w:val="110"/>
        </w:rPr>
        <w:t> </w:t>
      </w:r>
      <w:r>
        <w:rPr>
          <w:color w:val="292425"/>
          <w:w w:val="110"/>
        </w:rPr>
        <w:t>food and imports (especially oil) reduced real incomes and most likely depressed consumption. GDP growth picked up in </w:t>
      </w:r>
      <w:r>
        <w:rPr>
          <w:color w:val="292425"/>
          <w:spacing w:val="-6"/>
          <w:w w:val="110"/>
        </w:rPr>
        <w:t>2002, </w:t>
      </w:r>
      <w:r>
        <w:rPr>
          <w:color w:val="292425"/>
          <w:w w:val="110"/>
        </w:rPr>
        <w:t>but this appears </w:t>
      </w:r>
      <w:r>
        <w:rPr>
          <w:color w:val="292425"/>
          <w:spacing w:val="-4"/>
          <w:w w:val="110"/>
        </w:rPr>
        <w:t>to </w:t>
      </w:r>
      <w:r>
        <w:rPr>
          <w:color w:val="292425"/>
          <w:spacing w:val="-3"/>
          <w:w w:val="110"/>
        </w:rPr>
        <w:t>have </w:t>
      </w:r>
      <w:r>
        <w:rPr>
          <w:color w:val="292425"/>
          <w:w w:val="110"/>
        </w:rPr>
        <w:t>been due </w:t>
      </w:r>
      <w:r>
        <w:rPr>
          <w:color w:val="292425"/>
          <w:spacing w:val="-4"/>
          <w:w w:val="110"/>
        </w:rPr>
        <w:t>to </w:t>
      </w:r>
      <w:r>
        <w:rPr>
          <w:color w:val="292425"/>
          <w:spacing w:val="-3"/>
          <w:w w:val="110"/>
        </w:rPr>
        <w:t>temporary factors </w:t>
      </w:r>
      <w:r>
        <w:rPr>
          <w:color w:val="292425"/>
          <w:w w:val="110"/>
        </w:rPr>
        <w:t>such as </w:t>
      </w:r>
      <w:r>
        <w:rPr>
          <w:color w:val="292425"/>
          <w:spacing w:val="-3"/>
          <w:w w:val="110"/>
        </w:rPr>
        <w:t>investment </w:t>
      </w:r>
      <w:r>
        <w:rPr>
          <w:color w:val="292425"/>
          <w:w w:val="110"/>
        </w:rPr>
        <w:t>incentives and </w:t>
      </w:r>
      <w:r>
        <w:rPr>
          <w:color w:val="292425"/>
          <w:spacing w:val="-3"/>
          <w:w w:val="110"/>
        </w:rPr>
        <w:t>post-flood </w:t>
      </w:r>
      <w:r>
        <w:rPr>
          <w:color w:val="292425"/>
          <w:w w:val="110"/>
        </w:rPr>
        <w:t>reconstruction work. More </w:t>
      </w:r>
      <w:r>
        <w:rPr>
          <w:color w:val="292425"/>
          <w:spacing w:val="-3"/>
          <w:w w:val="110"/>
        </w:rPr>
        <w:t>recently, </w:t>
      </w:r>
      <w:r>
        <w:rPr>
          <w:color w:val="292425"/>
          <w:w w:val="110"/>
        </w:rPr>
        <w:t>the appreciation of the euro appears </w:t>
      </w:r>
      <w:r>
        <w:rPr>
          <w:color w:val="292425"/>
          <w:spacing w:val="-4"/>
          <w:w w:val="110"/>
        </w:rPr>
        <w:t>to </w:t>
      </w:r>
      <w:r>
        <w:rPr>
          <w:color w:val="292425"/>
          <w:spacing w:val="-3"/>
          <w:w w:val="110"/>
        </w:rPr>
        <w:t>have </w:t>
      </w:r>
      <w:r>
        <w:rPr>
          <w:color w:val="292425"/>
          <w:w w:val="110"/>
        </w:rPr>
        <w:t>reduced net</w:t>
      </w:r>
      <w:r>
        <w:rPr>
          <w:color w:val="292425"/>
          <w:spacing w:val="-13"/>
          <w:w w:val="110"/>
        </w:rPr>
        <w:t> </w:t>
      </w:r>
      <w:r>
        <w:rPr>
          <w:color w:val="292425"/>
          <w:w w:val="110"/>
        </w:rPr>
        <w:t>trade.</w:t>
      </w:r>
    </w:p>
    <w:p>
      <w:pPr>
        <w:pStyle w:val="BodyText"/>
        <w:spacing w:before="9"/>
        <w:rPr>
          <w:sz w:val="23"/>
        </w:rPr>
      </w:pPr>
    </w:p>
    <w:p>
      <w:pPr>
        <w:pStyle w:val="BodyText"/>
        <w:spacing w:line="292" w:lineRule="auto"/>
        <w:ind w:left="159" w:right="170"/>
      </w:pPr>
      <w:r>
        <w:rPr>
          <w:color w:val="292425"/>
          <w:w w:val="105"/>
        </w:rPr>
        <w:t>Forward-looking indicators suggest a more positive outlook for Q3 and beyond in the euro area. Consumer confidence has recovered steadily from a dip in Q1, and business confidence has risen to around its long-term average (see Chart 2.10).</w:t>
      </w:r>
    </w:p>
    <w:p>
      <w:pPr>
        <w:pStyle w:val="BodyText"/>
        <w:spacing w:line="292" w:lineRule="auto"/>
        <w:ind w:left="159" w:right="170"/>
      </w:pPr>
      <w:r>
        <w:rPr>
          <w:color w:val="292425"/>
          <w:w w:val="110"/>
        </w:rPr>
        <w:t>The</w:t>
      </w:r>
      <w:r>
        <w:rPr>
          <w:color w:val="292425"/>
          <w:spacing w:val="-25"/>
          <w:w w:val="110"/>
        </w:rPr>
        <w:t> </w:t>
      </w:r>
      <w:r>
        <w:rPr>
          <w:color w:val="292425"/>
          <w:spacing w:val="-3"/>
          <w:w w:val="110"/>
        </w:rPr>
        <w:t>west-German</w:t>
      </w:r>
      <w:r>
        <w:rPr>
          <w:color w:val="292425"/>
          <w:spacing w:val="-24"/>
          <w:w w:val="110"/>
        </w:rPr>
        <w:t> </w:t>
      </w:r>
      <w:r>
        <w:rPr>
          <w:color w:val="292425"/>
          <w:w w:val="110"/>
        </w:rPr>
        <w:t>IFO</w:t>
      </w:r>
      <w:r>
        <w:rPr>
          <w:color w:val="292425"/>
          <w:spacing w:val="-25"/>
          <w:w w:val="110"/>
        </w:rPr>
        <w:t> </w:t>
      </w:r>
      <w:r>
        <w:rPr>
          <w:color w:val="292425"/>
          <w:w w:val="110"/>
        </w:rPr>
        <w:t>business</w:t>
      </w:r>
      <w:r>
        <w:rPr>
          <w:color w:val="292425"/>
          <w:spacing w:val="-24"/>
          <w:w w:val="110"/>
        </w:rPr>
        <w:t> </w:t>
      </w:r>
      <w:r>
        <w:rPr>
          <w:color w:val="292425"/>
          <w:w w:val="110"/>
        </w:rPr>
        <w:t>climate</w:t>
      </w:r>
      <w:r>
        <w:rPr>
          <w:color w:val="292425"/>
          <w:spacing w:val="-25"/>
          <w:w w:val="110"/>
        </w:rPr>
        <w:t> </w:t>
      </w:r>
      <w:r>
        <w:rPr>
          <w:color w:val="292425"/>
          <w:w w:val="110"/>
        </w:rPr>
        <w:t>index</w:t>
      </w:r>
      <w:r>
        <w:rPr>
          <w:color w:val="292425"/>
          <w:spacing w:val="-24"/>
          <w:w w:val="110"/>
        </w:rPr>
        <w:t> </w:t>
      </w:r>
      <w:r>
        <w:rPr>
          <w:color w:val="292425"/>
          <w:w w:val="110"/>
        </w:rPr>
        <w:t>has</w:t>
      </w:r>
      <w:r>
        <w:rPr>
          <w:color w:val="292425"/>
          <w:spacing w:val="-25"/>
          <w:w w:val="110"/>
        </w:rPr>
        <w:t> </w:t>
      </w:r>
      <w:r>
        <w:rPr>
          <w:color w:val="292425"/>
          <w:w w:val="110"/>
        </w:rPr>
        <w:t>risen</w:t>
      </w:r>
      <w:r>
        <w:rPr>
          <w:color w:val="292425"/>
          <w:spacing w:val="-24"/>
          <w:w w:val="110"/>
        </w:rPr>
        <w:t> </w:t>
      </w:r>
      <w:r>
        <w:rPr>
          <w:color w:val="292425"/>
          <w:w w:val="110"/>
        </w:rPr>
        <w:t>for</w:t>
      </w:r>
      <w:r>
        <w:rPr>
          <w:color w:val="292425"/>
          <w:spacing w:val="-25"/>
          <w:w w:val="110"/>
        </w:rPr>
        <w:t> </w:t>
      </w:r>
      <w:r>
        <w:rPr>
          <w:color w:val="292425"/>
          <w:w w:val="110"/>
        </w:rPr>
        <w:t>six consecutive months, driven largely </w:t>
      </w:r>
      <w:r>
        <w:rPr>
          <w:color w:val="292425"/>
          <w:spacing w:val="-3"/>
          <w:w w:val="110"/>
        </w:rPr>
        <w:t>by </w:t>
      </w:r>
      <w:r>
        <w:rPr>
          <w:color w:val="292425"/>
          <w:w w:val="110"/>
        </w:rPr>
        <w:t>an increase in the expectations component. And </w:t>
      </w:r>
      <w:r>
        <w:rPr>
          <w:color w:val="292425"/>
          <w:spacing w:val="-3"/>
          <w:w w:val="110"/>
        </w:rPr>
        <w:t>survey </w:t>
      </w:r>
      <w:r>
        <w:rPr>
          <w:color w:val="292425"/>
          <w:w w:val="110"/>
        </w:rPr>
        <w:t>measures of activity in Q3</w:t>
      </w:r>
      <w:r>
        <w:rPr>
          <w:color w:val="292425"/>
          <w:spacing w:val="-24"/>
          <w:w w:val="110"/>
        </w:rPr>
        <w:t> </w:t>
      </w:r>
      <w:r>
        <w:rPr>
          <w:color w:val="292425"/>
          <w:w w:val="110"/>
        </w:rPr>
        <w:t>also</w:t>
      </w:r>
      <w:r>
        <w:rPr>
          <w:color w:val="292425"/>
          <w:spacing w:val="-23"/>
          <w:w w:val="110"/>
        </w:rPr>
        <w:t> </w:t>
      </w:r>
      <w:r>
        <w:rPr>
          <w:color w:val="292425"/>
          <w:spacing w:val="-3"/>
          <w:w w:val="110"/>
        </w:rPr>
        <w:t>improved,</w:t>
      </w:r>
      <w:r>
        <w:rPr>
          <w:color w:val="292425"/>
          <w:spacing w:val="-24"/>
          <w:w w:val="110"/>
        </w:rPr>
        <w:t> </w:t>
      </w:r>
      <w:r>
        <w:rPr>
          <w:color w:val="292425"/>
          <w:w w:val="110"/>
        </w:rPr>
        <w:t>suggesting</w:t>
      </w:r>
      <w:r>
        <w:rPr>
          <w:color w:val="292425"/>
          <w:spacing w:val="-23"/>
          <w:w w:val="110"/>
        </w:rPr>
        <w:t> </w:t>
      </w:r>
      <w:r>
        <w:rPr>
          <w:color w:val="292425"/>
          <w:w w:val="110"/>
        </w:rPr>
        <w:t>euro-area</w:t>
      </w:r>
      <w:r>
        <w:rPr>
          <w:color w:val="292425"/>
          <w:spacing w:val="-24"/>
          <w:w w:val="110"/>
        </w:rPr>
        <w:t> </w:t>
      </w:r>
      <w:r>
        <w:rPr>
          <w:color w:val="292425"/>
          <w:w w:val="110"/>
        </w:rPr>
        <w:t>GDP</w:t>
      </w:r>
      <w:r>
        <w:rPr>
          <w:color w:val="292425"/>
          <w:spacing w:val="-23"/>
          <w:w w:val="110"/>
        </w:rPr>
        <w:t> </w:t>
      </w:r>
      <w:r>
        <w:rPr>
          <w:color w:val="292425"/>
          <w:w w:val="110"/>
        </w:rPr>
        <w:t>did</w:t>
      </w:r>
      <w:r>
        <w:rPr>
          <w:color w:val="292425"/>
          <w:spacing w:val="-23"/>
          <w:w w:val="110"/>
        </w:rPr>
        <w:t> </w:t>
      </w:r>
      <w:r>
        <w:rPr>
          <w:color w:val="292425"/>
          <w:w w:val="110"/>
        </w:rPr>
        <w:t>not</w:t>
      </w:r>
      <w:r>
        <w:rPr>
          <w:color w:val="292425"/>
          <w:spacing w:val="-24"/>
          <w:w w:val="110"/>
        </w:rPr>
        <w:t> </w:t>
      </w:r>
      <w:r>
        <w:rPr>
          <w:color w:val="292425"/>
          <w:w w:val="110"/>
        </w:rPr>
        <w:t>fall</w:t>
      </w:r>
      <w:r>
        <w:rPr>
          <w:color w:val="292425"/>
          <w:spacing w:val="-23"/>
          <w:w w:val="110"/>
        </w:rPr>
        <w:t> </w:t>
      </w:r>
      <w:r>
        <w:rPr>
          <w:color w:val="292425"/>
          <w:w w:val="110"/>
        </w:rPr>
        <w:t>again in that </w:t>
      </w:r>
      <w:r>
        <w:rPr>
          <w:color w:val="292425"/>
          <w:spacing w:val="-3"/>
          <w:w w:val="110"/>
        </w:rPr>
        <w:t>quarter. </w:t>
      </w:r>
      <w:r>
        <w:rPr>
          <w:color w:val="292425"/>
          <w:w w:val="110"/>
        </w:rPr>
        <w:t>The euro-area manufacturing and services PMIs </w:t>
      </w:r>
      <w:r>
        <w:rPr>
          <w:color w:val="292425"/>
          <w:spacing w:val="-3"/>
          <w:w w:val="110"/>
        </w:rPr>
        <w:t>were </w:t>
      </w:r>
      <w:r>
        <w:rPr>
          <w:color w:val="292425"/>
          <w:w w:val="110"/>
        </w:rPr>
        <w:t>both </w:t>
      </w:r>
      <w:r>
        <w:rPr>
          <w:color w:val="292425"/>
          <w:spacing w:val="-3"/>
          <w:w w:val="110"/>
        </w:rPr>
        <w:t>above </w:t>
      </w:r>
      <w:r>
        <w:rPr>
          <w:color w:val="292425"/>
          <w:spacing w:val="-8"/>
          <w:w w:val="110"/>
        </w:rPr>
        <w:t>50 </w:t>
      </w:r>
      <w:r>
        <w:rPr>
          <w:color w:val="292425"/>
          <w:w w:val="110"/>
        </w:rPr>
        <w:t>in </w:t>
      </w:r>
      <w:r>
        <w:rPr>
          <w:color w:val="292425"/>
          <w:spacing w:val="-3"/>
          <w:w w:val="110"/>
        </w:rPr>
        <w:t>September, </w:t>
      </w:r>
      <w:r>
        <w:rPr>
          <w:color w:val="292425"/>
          <w:w w:val="110"/>
        </w:rPr>
        <w:t>the first time since August </w:t>
      </w:r>
      <w:r>
        <w:rPr>
          <w:color w:val="292425"/>
          <w:spacing w:val="-6"/>
          <w:w w:val="110"/>
        </w:rPr>
        <w:t>2002. </w:t>
      </w:r>
      <w:r>
        <w:rPr>
          <w:color w:val="292425"/>
          <w:w w:val="110"/>
        </w:rPr>
        <w:t>And both indices rose further in</w:t>
      </w:r>
      <w:r>
        <w:rPr>
          <w:color w:val="292425"/>
          <w:spacing w:val="-10"/>
          <w:w w:val="110"/>
        </w:rPr>
        <w:t> </w:t>
      </w:r>
      <w:r>
        <w:rPr>
          <w:color w:val="292425"/>
          <w:spacing w:val="-3"/>
          <w:w w:val="110"/>
        </w:rPr>
        <w:t>October.</w:t>
      </w:r>
    </w:p>
    <w:p>
      <w:pPr>
        <w:pStyle w:val="BodyText"/>
        <w:spacing w:line="292" w:lineRule="auto"/>
        <w:ind w:left="159" w:right="213"/>
      </w:pPr>
      <w:r>
        <w:rPr>
          <w:color w:val="292425"/>
          <w:w w:val="105"/>
        </w:rPr>
        <w:t>In the absence of more negative developments, euro-area GDP growth should strengthen, helped </w:t>
      </w:r>
      <w:r>
        <w:rPr>
          <w:color w:val="292425"/>
          <w:spacing w:val="-3"/>
          <w:w w:val="105"/>
        </w:rPr>
        <w:t>by </w:t>
      </w:r>
      <w:r>
        <w:rPr>
          <w:color w:val="292425"/>
          <w:w w:val="105"/>
        </w:rPr>
        <w:t>the global </w:t>
      </w:r>
      <w:r>
        <w:rPr>
          <w:color w:val="292425"/>
          <w:spacing w:val="-4"/>
          <w:w w:val="105"/>
        </w:rPr>
        <w:t>recovery. </w:t>
      </w:r>
      <w:r>
        <w:rPr>
          <w:color w:val="292425"/>
          <w:w w:val="105"/>
        </w:rPr>
        <w:t>And monetary policy remains accommodative. But largely based on the continued weakness of the official data, the </w:t>
      </w:r>
      <w:r>
        <w:rPr>
          <w:color w:val="292425"/>
          <w:spacing w:val="-3"/>
          <w:w w:val="105"/>
        </w:rPr>
        <w:t>Committee </w:t>
      </w:r>
      <w:r>
        <w:rPr>
          <w:color w:val="292425"/>
          <w:w w:val="105"/>
        </w:rPr>
        <w:t>judges that prospects in the euro area </w:t>
      </w:r>
      <w:r>
        <w:rPr>
          <w:color w:val="292425"/>
          <w:spacing w:val="-3"/>
          <w:w w:val="105"/>
        </w:rPr>
        <w:t>have </w:t>
      </w:r>
      <w:r>
        <w:rPr>
          <w:color w:val="292425"/>
          <w:w w:val="105"/>
        </w:rPr>
        <w:t>worsened   somewhat in the short run compared with the August</w:t>
      </w:r>
      <w:r>
        <w:rPr>
          <w:color w:val="292425"/>
          <w:spacing w:val="-7"/>
          <w:w w:val="105"/>
        </w:rPr>
        <w:t> </w:t>
      </w:r>
      <w:r>
        <w:rPr>
          <w:i/>
          <w:color w:val="292425"/>
          <w:w w:val="105"/>
        </w:rPr>
        <w:t>Report</w:t>
      </w:r>
      <w:r>
        <w:rPr>
          <w:color w:val="292425"/>
          <w:w w:val="105"/>
        </w:rPr>
        <w:t>.</w:t>
      </w:r>
    </w:p>
    <w:p>
      <w:pPr>
        <w:pStyle w:val="BodyText"/>
        <w:spacing w:before="6"/>
        <w:rPr>
          <w:sz w:val="23"/>
        </w:rPr>
      </w:pPr>
    </w:p>
    <w:p>
      <w:pPr>
        <w:pStyle w:val="BodyText"/>
        <w:spacing w:line="292" w:lineRule="auto"/>
        <w:ind w:left="159" w:right="170"/>
      </w:pPr>
      <w:r>
        <w:rPr>
          <w:color w:val="292425"/>
          <w:w w:val="110"/>
        </w:rPr>
        <w:t>In the United </w:t>
      </w:r>
      <w:r>
        <w:rPr>
          <w:color w:val="292425"/>
          <w:spacing w:val="-3"/>
          <w:w w:val="110"/>
        </w:rPr>
        <w:t>States, </w:t>
      </w:r>
      <w:r>
        <w:rPr>
          <w:color w:val="292425"/>
          <w:w w:val="110"/>
        </w:rPr>
        <w:t>GDP growth increased </w:t>
      </w:r>
      <w:r>
        <w:rPr>
          <w:color w:val="292425"/>
          <w:spacing w:val="-4"/>
          <w:w w:val="110"/>
        </w:rPr>
        <w:t>to </w:t>
      </w:r>
      <w:r>
        <w:rPr>
          <w:color w:val="292425"/>
          <w:w w:val="110"/>
        </w:rPr>
        <w:t>1.7% in Q3, only</w:t>
      </w:r>
      <w:r>
        <w:rPr>
          <w:color w:val="292425"/>
          <w:spacing w:val="-14"/>
          <w:w w:val="110"/>
        </w:rPr>
        <w:t> </w:t>
      </w:r>
      <w:r>
        <w:rPr>
          <w:color w:val="292425"/>
          <w:w w:val="110"/>
        </w:rPr>
        <w:t>the</w:t>
      </w:r>
      <w:r>
        <w:rPr>
          <w:color w:val="292425"/>
          <w:spacing w:val="-13"/>
          <w:w w:val="110"/>
        </w:rPr>
        <w:t> </w:t>
      </w:r>
      <w:r>
        <w:rPr>
          <w:color w:val="292425"/>
          <w:w w:val="110"/>
        </w:rPr>
        <w:t>second</w:t>
      </w:r>
      <w:r>
        <w:rPr>
          <w:color w:val="292425"/>
          <w:spacing w:val="-14"/>
          <w:w w:val="110"/>
        </w:rPr>
        <w:t> </w:t>
      </w:r>
      <w:r>
        <w:rPr>
          <w:color w:val="292425"/>
          <w:w w:val="110"/>
        </w:rPr>
        <w:t>time</w:t>
      </w:r>
      <w:r>
        <w:rPr>
          <w:color w:val="292425"/>
          <w:spacing w:val="-13"/>
          <w:w w:val="110"/>
        </w:rPr>
        <w:t> </w:t>
      </w:r>
      <w:r>
        <w:rPr>
          <w:color w:val="292425"/>
          <w:w w:val="110"/>
        </w:rPr>
        <w:t>such</w:t>
      </w:r>
      <w:r>
        <w:rPr>
          <w:color w:val="292425"/>
          <w:spacing w:val="-14"/>
          <w:w w:val="110"/>
        </w:rPr>
        <w:t> </w:t>
      </w:r>
      <w:r>
        <w:rPr>
          <w:color w:val="292425"/>
          <w:w w:val="110"/>
        </w:rPr>
        <w:t>strong</w:t>
      </w:r>
      <w:r>
        <w:rPr>
          <w:color w:val="292425"/>
          <w:spacing w:val="-13"/>
          <w:w w:val="110"/>
        </w:rPr>
        <w:t> </w:t>
      </w:r>
      <w:r>
        <w:rPr>
          <w:color w:val="292425"/>
          <w:w w:val="110"/>
        </w:rPr>
        <w:t>growth</w:t>
      </w:r>
      <w:r>
        <w:rPr>
          <w:color w:val="292425"/>
          <w:spacing w:val="-14"/>
          <w:w w:val="110"/>
        </w:rPr>
        <w:t> </w:t>
      </w:r>
      <w:r>
        <w:rPr>
          <w:color w:val="292425"/>
          <w:w w:val="110"/>
        </w:rPr>
        <w:t>has</w:t>
      </w:r>
      <w:r>
        <w:rPr>
          <w:color w:val="292425"/>
          <w:spacing w:val="-13"/>
          <w:w w:val="110"/>
        </w:rPr>
        <w:t> </w:t>
      </w:r>
      <w:r>
        <w:rPr>
          <w:color w:val="292425"/>
          <w:w w:val="110"/>
        </w:rPr>
        <w:t>been</w:t>
      </w:r>
      <w:r>
        <w:rPr>
          <w:color w:val="292425"/>
          <w:spacing w:val="-14"/>
          <w:w w:val="110"/>
        </w:rPr>
        <w:t> </w:t>
      </w:r>
      <w:r>
        <w:rPr>
          <w:color w:val="292425"/>
          <w:w w:val="110"/>
        </w:rPr>
        <w:t>recorded</w:t>
      </w:r>
      <w:r>
        <w:rPr>
          <w:color w:val="292425"/>
          <w:spacing w:val="-13"/>
          <w:w w:val="110"/>
        </w:rPr>
        <w:t> </w:t>
      </w:r>
      <w:r>
        <w:rPr>
          <w:color w:val="292425"/>
          <w:w w:val="110"/>
        </w:rPr>
        <w:t>in the past </w:t>
      </w:r>
      <w:r>
        <w:rPr>
          <w:color w:val="292425"/>
          <w:spacing w:val="-19"/>
          <w:w w:val="110"/>
        </w:rPr>
        <w:t>15 </w:t>
      </w:r>
      <w:r>
        <w:rPr>
          <w:color w:val="292425"/>
          <w:spacing w:val="-3"/>
          <w:w w:val="110"/>
        </w:rPr>
        <w:t>years. </w:t>
      </w:r>
      <w:r>
        <w:rPr>
          <w:color w:val="292425"/>
          <w:w w:val="110"/>
        </w:rPr>
        <w:t>That mainly reflected the strength of domestic</w:t>
      </w:r>
      <w:r>
        <w:rPr>
          <w:color w:val="292425"/>
          <w:spacing w:val="-9"/>
          <w:w w:val="110"/>
        </w:rPr>
        <w:t> </w:t>
      </w:r>
      <w:r>
        <w:rPr>
          <w:color w:val="292425"/>
          <w:w w:val="110"/>
        </w:rPr>
        <w:t>demand,</w:t>
      </w:r>
      <w:r>
        <w:rPr>
          <w:color w:val="292425"/>
          <w:spacing w:val="-9"/>
          <w:w w:val="110"/>
        </w:rPr>
        <w:t> </w:t>
      </w:r>
      <w:r>
        <w:rPr>
          <w:color w:val="292425"/>
          <w:w w:val="110"/>
        </w:rPr>
        <w:t>and</w:t>
      </w:r>
      <w:r>
        <w:rPr>
          <w:color w:val="292425"/>
          <w:spacing w:val="-9"/>
          <w:w w:val="110"/>
        </w:rPr>
        <w:t> </w:t>
      </w:r>
      <w:r>
        <w:rPr>
          <w:color w:val="292425"/>
          <w:w w:val="110"/>
        </w:rPr>
        <w:t>in</w:t>
      </w:r>
      <w:r>
        <w:rPr>
          <w:color w:val="292425"/>
          <w:spacing w:val="-9"/>
          <w:w w:val="110"/>
        </w:rPr>
        <w:t> </w:t>
      </w:r>
      <w:r>
        <w:rPr>
          <w:color w:val="292425"/>
          <w:w w:val="110"/>
        </w:rPr>
        <w:t>particular</w:t>
      </w:r>
      <w:r>
        <w:rPr>
          <w:color w:val="292425"/>
          <w:spacing w:val="-9"/>
          <w:w w:val="110"/>
        </w:rPr>
        <w:t> </w:t>
      </w:r>
      <w:r>
        <w:rPr>
          <w:color w:val="292425"/>
          <w:w w:val="110"/>
        </w:rPr>
        <w:t>consumption</w:t>
      </w:r>
      <w:r>
        <w:rPr>
          <w:color w:val="292425"/>
          <w:spacing w:val="-9"/>
          <w:w w:val="110"/>
        </w:rPr>
        <w:t> </w:t>
      </w:r>
      <w:r>
        <w:rPr>
          <w:color w:val="292425"/>
          <w:w w:val="110"/>
        </w:rPr>
        <w:t>(see</w:t>
      </w:r>
    </w:p>
    <w:p>
      <w:pPr>
        <w:pStyle w:val="BodyText"/>
        <w:spacing w:line="292" w:lineRule="auto"/>
        <w:ind w:left="159" w:right="161"/>
      </w:pPr>
      <w:r>
        <w:rPr>
          <w:color w:val="292425"/>
          <w:spacing w:val="-5"/>
          <w:w w:val="110"/>
        </w:rPr>
        <w:t>Table </w:t>
      </w:r>
      <w:r>
        <w:rPr>
          <w:color w:val="292425"/>
          <w:w w:val="110"/>
        </w:rPr>
        <w:t>2.D). Household consumption rose </w:t>
      </w:r>
      <w:r>
        <w:rPr>
          <w:color w:val="292425"/>
          <w:spacing w:val="-3"/>
          <w:w w:val="110"/>
        </w:rPr>
        <w:t>by </w:t>
      </w:r>
      <w:r>
        <w:rPr>
          <w:color w:val="292425"/>
          <w:w w:val="110"/>
        </w:rPr>
        <w:t>1.6% in Q3, compared with 0.9% growth in the previous </w:t>
      </w:r>
      <w:r>
        <w:rPr>
          <w:color w:val="292425"/>
          <w:spacing w:val="-3"/>
          <w:w w:val="110"/>
        </w:rPr>
        <w:t>quarter. </w:t>
      </w:r>
      <w:r>
        <w:rPr>
          <w:color w:val="292425"/>
          <w:w w:val="110"/>
        </w:rPr>
        <w:t>But that partly</w:t>
      </w:r>
      <w:r>
        <w:rPr>
          <w:color w:val="292425"/>
          <w:spacing w:val="-17"/>
          <w:w w:val="110"/>
        </w:rPr>
        <w:t> </w:t>
      </w:r>
      <w:r>
        <w:rPr>
          <w:color w:val="292425"/>
          <w:w w:val="110"/>
        </w:rPr>
        <w:t>reflected</w:t>
      </w:r>
      <w:r>
        <w:rPr>
          <w:color w:val="292425"/>
          <w:spacing w:val="-17"/>
          <w:w w:val="110"/>
        </w:rPr>
        <w:t> </w:t>
      </w:r>
      <w:r>
        <w:rPr>
          <w:color w:val="292425"/>
          <w:w w:val="110"/>
        </w:rPr>
        <w:t>a</w:t>
      </w:r>
      <w:r>
        <w:rPr>
          <w:color w:val="292425"/>
          <w:spacing w:val="-16"/>
          <w:w w:val="110"/>
        </w:rPr>
        <w:t> </w:t>
      </w:r>
      <w:r>
        <w:rPr>
          <w:color w:val="292425"/>
          <w:w w:val="110"/>
        </w:rPr>
        <w:t>temporary</w:t>
      </w:r>
      <w:r>
        <w:rPr>
          <w:color w:val="292425"/>
          <w:spacing w:val="-17"/>
          <w:w w:val="110"/>
        </w:rPr>
        <w:t> </w:t>
      </w:r>
      <w:r>
        <w:rPr>
          <w:color w:val="292425"/>
          <w:w w:val="110"/>
        </w:rPr>
        <w:t>boost</w:t>
      </w:r>
      <w:r>
        <w:rPr>
          <w:color w:val="292425"/>
          <w:spacing w:val="-16"/>
          <w:w w:val="110"/>
        </w:rPr>
        <w:t> </w:t>
      </w:r>
      <w:r>
        <w:rPr>
          <w:color w:val="292425"/>
          <w:w w:val="110"/>
        </w:rPr>
        <w:t>from</w:t>
      </w:r>
      <w:r>
        <w:rPr>
          <w:color w:val="292425"/>
          <w:spacing w:val="-17"/>
          <w:w w:val="110"/>
        </w:rPr>
        <w:t> </w:t>
      </w:r>
      <w:r>
        <w:rPr>
          <w:color w:val="292425"/>
          <w:w w:val="110"/>
        </w:rPr>
        <w:t>finance</w:t>
      </w:r>
      <w:r>
        <w:rPr>
          <w:color w:val="292425"/>
          <w:spacing w:val="-16"/>
          <w:w w:val="110"/>
        </w:rPr>
        <w:t> </w:t>
      </w:r>
      <w:r>
        <w:rPr>
          <w:color w:val="292425"/>
          <w:w w:val="110"/>
        </w:rPr>
        <w:t>incentives</w:t>
      </w:r>
      <w:r>
        <w:rPr>
          <w:color w:val="292425"/>
          <w:spacing w:val="-17"/>
          <w:w w:val="110"/>
        </w:rPr>
        <w:t> </w:t>
      </w:r>
      <w:r>
        <w:rPr>
          <w:color w:val="292425"/>
          <w:w w:val="110"/>
        </w:rPr>
        <w:t>on </w:t>
      </w:r>
      <w:r>
        <w:rPr>
          <w:color w:val="292425"/>
          <w:spacing w:val="-3"/>
          <w:w w:val="110"/>
        </w:rPr>
        <w:t>auto </w:t>
      </w:r>
      <w:r>
        <w:rPr>
          <w:color w:val="292425"/>
          <w:w w:val="110"/>
        </w:rPr>
        <w:t>sales. And the income tax cuts that came </w:t>
      </w:r>
      <w:r>
        <w:rPr>
          <w:color w:val="292425"/>
          <w:spacing w:val="-3"/>
          <w:w w:val="110"/>
        </w:rPr>
        <w:t>into </w:t>
      </w:r>
      <w:r>
        <w:rPr>
          <w:color w:val="292425"/>
          <w:w w:val="110"/>
        </w:rPr>
        <w:t>effect in July</w:t>
      </w:r>
      <w:r>
        <w:rPr>
          <w:color w:val="292425"/>
          <w:spacing w:val="-17"/>
          <w:w w:val="110"/>
        </w:rPr>
        <w:t> </w:t>
      </w:r>
      <w:r>
        <w:rPr>
          <w:color w:val="292425"/>
          <w:w w:val="110"/>
        </w:rPr>
        <w:t>are</w:t>
      </w:r>
      <w:r>
        <w:rPr>
          <w:color w:val="292425"/>
          <w:spacing w:val="-17"/>
          <w:w w:val="110"/>
        </w:rPr>
        <w:t> </w:t>
      </w:r>
      <w:r>
        <w:rPr>
          <w:color w:val="292425"/>
          <w:w w:val="110"/>
        </w:rPr>
        <w:t>likely</w:t>
      </w:r>
      <w:r>
        <w:rPr>
          <w:color w:val="292425"/>
          <w:spacing w:val="-16"/>
          <w:w w:val="110"/>
        </w:rPr>
        <w:t> </w:t>
      </w:r>
      <w:r>
        <w:rPr>
          <w:color w:val="292425"/>
          <w:spacing w:val="-4"/>
          <w:w w:val="110"/>
        </w:rPr>
        <w:t>to</w:t>
      </w:r>
      <w:r>
        <w:rPr>
          <w:color w:val="292425"/>
          <w:spacing w:val="-17"/>
          <w:w w:val="110"/>
        </w:rPr>
        <w:t> </w:t>
      </w:r>
      <w:r>
        <w:rPr>
          <w:color w:val="292425"/>
          <w:w w:val="110"/>
        </w:rPr>
        <w:t>have</w:t>
      </w:r>
      <w:r>
        <w:rPr>
          <w:color w:val="292425"/>
          <w:spacing w:val="-16"/>
          <w:w w:val="110"/>
        </w:rPr>
        <w:t> </w:t>
      </w:r>
      <w:r>
        <w:rPr>
          <w:color w:val="292425"/>
          <w:w w:val="110"/>
        </w:rPr>
        <w:t>led</w:t>
      </w:r>
      <w:r>
        <w:rPr>
          <w:color w:val="292425"/>
          <w:spacing w:val="-17"/>
          <w:w w:val="110"/>
        </w:rPr>
        <w:t> </w:t>
      </w:r>
      <w:r>
        <w:rPr>
          <w:color w:val="292425"/>
          <w:spacing w:val="-4"/>
          <w:w w:val="110"/>
        </w:rPr>
        <w:t>to</w:t>
      </w:r>
      <w:r>
        <w:rPr>
          <w:color w:val="292425"/>
          <w:spacing w:val="-16"/>
          <w:w w:val="110"/>
        </w:rPr>
        <w:t> </w:t>
      </w:r>
      <w:r>
        <w:rPr>
          <w:color w:val="292425"/>
          <w:w w:val="110"/>
        </w:rPr>
        <w:t>a</w:t>
      </w:r>
      <w:r>
        <w:rPr>
          <w:color w:val="292425"/>
          <w:spacing w:val="-17"/>
          <w:w w:val="110"/>
        </w:rPr>
        <w:t> </w:t>
      </w:r>
      <w:r>
        <w:rPr>
          <w:color w:val="292425"/>
          <w:w w:val="110"/>
        </w:rPr>
        <w:t>one-off</w:t>
      </w:r>
      <w:r>
        <w:rPr>
          <w:color w:val="292425"/>
          <w:spacing w:val="-16"/>
          <w:w w:val="110"/>
        </w:rPr>
        <w:t> </w:t>
      </w:r>
      <w:r>
        <w:rPr>
          <w:color w:val="292425"/>
          <w:w w:val="110"/>
        </w:rPr>
        <w:t>increase</w:t>
      </w:r>
      <w:r>
        <w:rPr>
          <w:color w:val="292425"/>
          <w:spacing w:val="-17"/>
          <w:w w:val="110"/>
        </w:rPr>
        <w:t> </w:t>
      </w:r>
      <w:r>
        <w:rPr>
          <w:color w:val="292425"/>
          <w:w w:val="110"/>
        </w:rPr>
        <w:t>in</w:t>
      </w:r>
      <w:r>
        <w:rPr>
          <w:color w:val="292425"/>
          <w:spacing w:val="-16"/>
          <w:w w:val="110"/>
        </w:rPr>
        <w:t> </w:t>
      </w:r>
      <w:r>
        <w:rPr>
          <w:color w:val="292425"/>
          <w:w w:val="110"/>
        </w:rPr>
        <w:t>the</w:t>
      </w:r>
      <w:r>
        <w:rPr>
          <w:color w:val="292425"/>
          <w:spacing w:val="-17"/>
          <w:w w:val="110"/>
        </w:rPr>
        <w:t> </w:t>
      </w:r>
      <w:r>
        <w:rPr>
          <w:color w:val="292425"/>
          <w:w w:val="110"/>
        </w:rPr>
        <w:t>level</w:t>
      </w:r>
      <w:r>
        <w:rPr>
          <w:color w:val="292425"/>
          <w:spacing w:val="-16"/>
          <w:w w:val="110"/>
        </w:rPr>
        <w:t> </w:t>
      </w:r>
      <w:r>
        <w:rPr>
          <w:color w:val="292425"/>
          <w:w w:val="110"/>
        </w:rPr>
        <w:t>of consumption.</w:t>
      </w:r>
      <w:r>
        <w:rPr>
          <w:color w:val="292425"/>
          <w:spacing w:val="12"/>
          <w:w w:val="110"/>
        </w:rPr>
        <w:t> </w:t>
      </w:r>
      <w:r>
        <w:rPr>
          <w:color w:val="292425"/>
          <w:w w:val="110"/>
        </w:rPr>
        <w:t>So</w:t>
      </w:r>
      <w:r>
        <w:rPr>
          <w:color w:val="292425"/>
          <w:spacing w:val="-21"/>
          <w:w w:val="110"/>
        </w:rPr>
        <w:t> </w:t>
      </w:r>
      <w:r>
        <w:rPr>
          <w:color w:val="292425"/>
          <w:w w:val="110"/>
        </w:rPr>
        <w:t>consumption</w:t>
      </w:r>
      <w:r>
        <w:rPr>
          <w:color w:val="292425"/>
          <w:spacing w:val="-21"/>
          <w:w w:val="110"/>
        </w:rPr>
        <w:t> </w:t>
      </w:r>
      <w:r>
        <w:rPr>
          <w:color w:val="292425"/>
          <w:w w:val="110"/>
        </w:rPr>
        <w:t>growth</w:t>
      </w:r>
      <w:r>
        <w:rPr>
          <w:color w:val="292425"/>
          <w:spacing w:val="-22"/>
          <w:w w:val="110"/>
        </w:rPr>
        <w:t> </w:t>
      </w:r>
      <w:r>
        <w:rPr>
          <w:color w:val="292425"/>
          <w:w w:val="110"/>
        </w:rPr>
        <w:t>is</w:t>
      </w:r>
      <w:r>
        <w:rPr>
          <w:color w:val="292425"/>
          <w:spacing w:val="-21"/>
          <w:w w:val="110"/>
        </w:rPr>
        <w:t> </w:t>
      </w:r>
      <w:r>
        <w:rPr>
          <w:color w:val="292425"/>
          <w:w w:val="110"/>
        </w:rPr>
        <w:t>likely</w:t>
      </w:r>
      <w:r>
        <w:rPr>
          <w:color w:val="292425"/>
          <w:spacing w:val="-21"/>
          <w:w w:val="110"/>
        </w:rPr>
        <w:t> </w:t>
      </w:r>
      <w:r>
        <w:rPr>
          <w:color w:val="292425"/>
          <w:spacing w:val="-4"/>
          <w:w w:val="110"/>
        </w:rPr>
        <w:t>to</w:t>
      </w:r>
      <w:r>
        <w:rPr>
          <w:color w:val="292425"/>
          <w:spacing w:val="-22"/>
          <w:w w:val="110"/>
        </w:rPr>
        <w:t> </w:t>
      </w:r>
      <w:r>
        <w:rPr>
          <w:color w:val="292425"/>
          <w:w w:val="110"/>
        </w:rPr>
        <w:t>slow</w:t>
      </w:r>
      <w:r>
        <w:rPr>
          <w:color w:val="292425"/>
          <w:spacing w:val="-21"/>
          <w:w w:val="110"/>
        </w:rPr>
        <w:t> </w:t>
      </w:r>
      <w:r>
        <w:rPr>
          <w:color w:val="292425"/>
          <w:w w:val="110"/>
        </w:rPr>
        <w:t>in</w:t>
      </w:r>
      <w:r>
        <w:rPr>
          <w:color w:val="292425"/>
          <w:spacing w:val="-22"/>
          <w:w w:val="110"/>
        </w:rPr>
        <w:t> </w:t>
      </w:r>
      <w:r>
        <w:rPr>
          <w:color w:val="292425"/>
          <w:w w:val="110"/>
        </w:rPr>
        <w:t>Q4. Another</w:t>
      </w:r>
      <w:r>
        <w:rPr>
          <w:color w:val="292425"/>
          <w:spacing w:val="-22"/>
          <w:w w:val="110"/>
        </w:rPr>
        <w:t> </w:t>
      </w:r>
      <w:r>
        <w:rPr>
          <w:color w:val="292425"/>
          <w:w w:val="110"/>
        </w:rPr>
        <w:t>factor</w:t>
      </w:r>
      <w:r>
        <w:rPr>
          <w:color w:val="292425"/>
          <w:spacing w:val="-22"/>
          <w:w w:val="110"/>
        </w:rPr>
        <w:t> </w:t>
      </w:r>
      <w:r>
        <w:rPr>
          <w:color w:val="292425"/>
          <w:w w:val="110"/>
        </w:rPr>
        <w:t>likely</w:t>
      </w:r>
      <w:r>
        <w:rPr>
          <w:color w:val="292425"/>
          <w:spacing w:val="-21"/>
          <w:w w:val="110"/>
        </w:rPr>
        <w:t> </w:t>
      </w:r>
      <w:r>
        <w:rPr>
          <w:color w:val="292425"/>
          <w:spacing w:val="-4"/>
          <w:w w:val="110"/>
        </w:rPr>
        <w:t>to</w:t>
      </w:r>
      <w:r>
        <w:rPr>
          <w:color w:val="292425"/>
          <w:spacing w:val="-22"/>
          <w:w w:val="110"/>
        </w:rPr>
        <w:t> </w:t>
      </w:r>
      <w:r>
        <w:rPr>
          <w:color w:val="292425"/>
          <w:w w:val="110"/>
        </w:rPr>
        <w:t>limit</w:t>
      </w:r>
      <w:r>
        <w:rPr>
          <w:color w:val="292425"/>
          <w:spacing w:val="-22"/>
          <w:w w:val="110"/>
        </w:rPr>
        <w:t> </w:t>
      </w:r>
      <w:r>
        <w:rPr>
          <w:color w:val="292425"/>
          <w:w w:val="110"/>
        </w:rPr>
        <w:t>consumption</w:t>
      </w:r>
      <w:r>
        <w:rPr>
          <w:color w:val="292425"/>
          <w:spacing w:val="-21"/>
          <w:w w:val="110"/>
        </w:rPr>
        <w:t> </w:t>
      </w:r>
      <w:r>
        <w:rPr>
          <w:color w:val="292425"/>
          <w:w w:val="110"/>
        </w:rPr>
        <w:t>growth</w:t>
      </w:r>
      <w:r>
        <w:rPr>
          <w:color w:val="292425"/>
          <w:spacing w:val="-22"/>
          <w:w w:val="110"/>
        </w:rPr>
        <w:t> </w:t>
      </w:r>
      <w:r>
        <w:rPr>
          <w:color w:val="292425"/>
          <w:w w:val="110"/>
        </w:rPr>
        <w:t>in</w:t>
      </w:r>
      <w:r>
        <w:rPr>
          <w:color w:val="292425"/>
          <w:spacing w:val="-22"/>
          <w:w w:val="110"/>
        </w:rPr>
        <w:t> </w:t>
      </w:r>
      <w:r>
        <w:rPr>
          <w:color w:val="292425"/>
          <w:w w:val="110"/>
        </w:rPr>
        <w:t>the</w:t>
      </w:r>
      <w:r>
        <w:rPr>
          <w:color w:val="292425"/>
          <w:spacing w:val="-21"/>
          <w:w w:val="110"/>
        </w:rPr>
        <w:t> </w:t>
      </w:r>
      <w:r>
        <w:rPr>
          <w:color w:val="292425"/>
          <w:w w:val="110"/>
        </w:rPr>
        <w:t>future is the recent rise in </w:t>
      </w:r>
      <w:r>
        <w:rPr>
          <w:color w:val="292425"/>
          <w:spacing w:val="-3"/>
          <w:w w:val="110"/>
        </w:rPr>
        <w:t>long-term interest </w:t>
      </w:r>
      <w:r>
        <w:rPr>
          <w:color w:val="292425"/>
          <w:spacing w:val="-4"/>
          <w:w w:val="110"/>
        </w:rPr>
        <w:t>rates, </w:t>
      </w:r>
      <w:r>
        <w:rPr>
          <w:color w:val="292425"/>
          <w:w w:val="110"/>
        </w:rPr>
        <w:t>which has led </w:t>
      </w:r>
      <w:r>
        <w:rPr>
          <w:color w:val="292425"/>
          <w:spacing w:val="-4"/>
          <w:w w:val="110"/>
        </w:rPr>
        <w:t>to </w:t>
      </w:r>
      <w:r>
        <w:rPr>
          <w:color w:val="292425"/>
          <w:w w:val="110"/>
        </w:rPr>
        <w:t>a sharp decline in mortgage refinancing</w:t>
      </w:r>
      <w:r>
        <w:rPr>
          <w:color w:val="292425"/>
          <w:spacing w:val="-41"/>
          <w:w w:val="110"/>
        </w:rPr>
        <w:t> </w:t>
      </w:r>
      <w:r>
        <w:rPr>
          <w:color w:val="292425"/>
          <w:spacing w:val="-4"/>
          <w:w w:val="110"/>
        </w:rPr>
        <w:t>activity.</w:t>
      </w:r>
    </w:p>
    <w:p>
      <w:pPr>
        <w:pStyle w:val="BodyText"/>
        <w:spacing w:before="8"/>
        <w:rPr>
          <w:sz w:val="23"/>
        </w:rPr>
      </w:pPr>
    </w:p>
    <w:p>
      <w:pPr>
        <w:pStyle w:val="BodyText"/>
        <w:spacing w:line="292" w:lineRule="auto"/>
        <w:ind w:left="159" w:right="302"/>
      </w:pPr>
      <w:r>
        <w:rPr>
          <w:color w:val="292425"/>
          <w:w w:val="110"/>
        </w:rPr>
        <w:t>Despite the reasonably strong growth in demand during the past</w:t>
      </w:r>
      <w:r>
        <w:rPr>
          <w:color w:val="292425"/>
          <w:spacing w:val="-24"/>
          <w:w w:val="110"/>
        </w:rPr>
        <w:t> </w:t>
      </w:r>
      <w:r>
        <w:rPr>
          <w:color w:val="292425"/>
          <w:spacing w:val="-5"/>
          <w:w w:val="110"/>
        </w:rPr>
        <w:t>two</w:t>
      </w:r>
      <w:r>
        <w:rPr>
          <w:color w:val="292425"/>
          <w:spacing w:val="-24"/>
          <w:w w:val="110"/>
        </w:rPr>
        <w:t> </w:t>
      </w:r>
      <w:r>
        <w:rPr>
          <w:color w:val="292425"/>
          <w:spacing w:val="-3"/>
          <w:w w:val="110"/>
        </w:rPr>
        <w:t>years,</w:t>
      </w:r>
      <w:r>
        <w:rPr>
          <w:color w:val="292425"/>
          <w:spacing w:val="-24"/>
          <w:w w:val="110"/>
        </w:rPr>
        <w:t> </w:t>
      </w:r>
      <w:r>
        <w:rPr>
          <w:color w:val="292425"/>
          <w:w w:val="110"/>
        </w:rPr>
        <w:t>the</w:t>
      </w:r>
      <w:r>
        <w:rPr>
          <w:color w:val="292425"/>
          <w:spacing w:val="-24"/>
          <w:w w:val="110"/>
        </w:rPr>
        <w:t> </w:t>
      </w:r>
      <w:r>
        <w:rPr>
          <w:color w:val="292425"/>
          <w:w w:val="110"/>
        </w:rPr>
        <w:t>labour</w:t>
      </w:r>
      <w:r>
        <w:rPr>
          <w:color w:val="292425"/>
          <w:spacing w:val="-24"/>
          <w:w w:val="110"/>
        </w:rPr>
        <w:t> </w:t>
      </w:r>
      <w:r>
        <w:rPr>
          <w:color w:val="292425"/>
          <w:spacing w:val="-2"/>
          <w:w w:val="110"/>
        </w:rPr>
        <w:t>market</w:t>
      </w:r>
      <w:r>
        <w:rPr>
          <w:color w:val="292425"/>
          <w:spacing w:val="-24"/>
          <w:w w:val="110"/>
        </w:rPr>
        <w:t> </w:t>
      </w:r>
      <w:r>
        <w:rPr>
          <w:color w:val="292425"/>
          <w:w w:val="110"/>
        </w:rPr>
        <w:t>has</w:t>
      </w:r>
      <w:r>
        <w:rPr>
          <w:color w:val="292425"/>
          <w:spacing w:val="-24"/>
          <w:w w:val="110"/>
        </w:rPr>
        <w:t> </w:t>
      </w:r>
      <w:r>
        <w:rPr>
          <w:color w:val="292425"/>
          <w:w w:val="110"/>
        </w:rPr>
        <w:t>remained</w:t>
      </w:r>
      <w:r>
        <w:rPr>
          <w:color w:val="292425"/>
          <w:spacing w:val="-24"/>
          <w:w w:val="110"/>
        </w:rPr>
        <w:t> </w:t>
      </w:r>
      <w:r>
        <w:rPr>
          <w:color w:val="292425"/>
          <w:w w:val="110"/>
        </w:rPr>
        <w:t>weak,</w:t>
      </w:r>
      <w:r>
        <w:rPr>
          <w:color w:val="292425"/>
          <w:spacing w:val="-24"/>
          <w:w w:val="110"/>
        </w:rPr>
        <w:t> </w:t>
      </w:r>
      <w:r>
        <w:rPr>
          <w:color w:val="292425"/>
          <w:w w:val="110"/>
        </w:rPr>
        <w:t>limiting growth</w:t>
      </w:r>
      <w:r>
        <w:rPr>
          <w:color w:val="292425"/>
          <w:spacing w:val="-10"/>
          <w:w w:val="110"/>
        </w:rPr>
        <w:t> </w:t>
      </w:r>
      <w:r>
        <w:rPr>
          <w:color w:val="292425"/>
          <w:w w:val="110"/>
        </w:rPr>
        <w:t>in</w:t>
      </w:r>
      <w:r>
        <w:rPr>
          <w:color w:val="292425"/>
          <w:spacing w:val="-10"/>
          <w:w w:val="110"/>
        </w:rPr>
        <w:t> </w:t>
      </w:r>
      <w:r>
        <w:rPr>
          <w:color w:val="292425"/>
          <w:w w:val="110"/>
        </w:rPr>
        <w:t>households’</w:t>
      </w:r>
      <w:r>
        <w:rPr>
          <w:color w:val="292425"/>
          <w:spacing w:val="-10"/>
          <w:w w:val="110"/>
        </w:rPr>
        <w:t> </w:t>
      </w:r>
      <w:r>
        <w:rPr>
          <w:color w:val="292425"/>
          <w:w w:val="110"/>
        </w:rPr>
        <w:t>income</w:t>
      </w:r>
      <w:r>
        <w:rPr>
          <w:color w:val="292425"/>
          <w:spacing w:val="-10"/>
          <w:w w:val="110"/>
        </w:rPr>
        <w:t> </w:t>
      </w:r>
      <w:r>
        <w:rPr>
          <w:color w:val="292425"/>
          <w:w w:val="110"/>
        </w:rPr>
        <w:t>and</w:t>
      </w:r>
      <w:r>
        <w:rPr>
          <w:color w:val="292425"/>
          <w:spacing w:val="-10"/>
          <w:w w:val="110"/>
        </w:rPr>
        <w:t> </w:t>
      </w:r>
      <w:r>
        <w:rPr>
          <w:color w:val="292425"/>
          <w:w w:val="110"/>
        </w:rPr>
        <w:t>consumption.</w:t>
      </w:r>
    </w:p>
    <w:p>
      <w:pPr>
        <w:spacing w:after="0" w:line="292" w:lineRule="auto"/>
        <w:sectPr>
          <w:type w:val="continuous"/>
          <w:pgSz w:w="11900" w:h="16840"/>
          <w:pgMar w:top="1220" w:bottom="280" w:left="640" w:right="640"/>
          <w:cols w:num="2" w:equalWidth="0">
            <w:col w:w="4434" w:space="487"/>
            <w:col w:w="5699"/>
          </w:cols>
        </w:sectPr>
      </w:pPr>
    </w:p>
    <w:p>
      <w:pPr>
        <w:pStyle w:val="BodyText"/>
      </w:pPr>
    </w:p>
    <w:p>
      <w:pPr>
        <w:spacing w:after="0"/>
        <w:sectPr>
          <w:pgSz w:w="11900" w:h="16840"/>
          <w:pgMar w:header="601" w:footer="581" w:top="800" w:bottom="780" w:left="640" w:right="640"/>
        </w:sectPr>
      </w:pPr>
    </w:p>
    <w:p>
      <w:pPr>
        <w:pStyle w:val="BodyText"/>
        <w:spacing w:before="2"/>
        <w:rPr>
          <w:sz w:val="21"/>
        </w:rPr>
      </w:pPr>
    </w:p>
    <w:p>
      <w:pPr>
        <w:pStyle w:val="BodyText"/>
        <w:ind w:left="194"/>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6"/>
        </w:rPr>
        <w:t>2.11</w:t>
      </w:r>
    </w:p>
    <w:p>
      <w:pPr>
        <w:pStyle w:val="BodyText"/>
        <w:spacing w:before="8"/>
        <w:ind w:left="194"/>
        <w:rPr>
          <w:sz w:val="12"/>
        </w:rPr>
      </w:pPr>
      <w:r>
        <w:rPr>
          <w:rFonts w:ascii="Trebuchet MS"/>
          <w:color w:val="0092C0"/>
        </w:rPr>
        <w:t>Whole-economy investment</w:t>
      </w:r>
      <w:r>
        <w:rPr>
          <w:color w:val="292425"/>
          <w:position w:val="4"/>
          <w:sz w:val="12"/>
        </w:rPr>
        <w:t>(a)</w:t>
      </w:r>
    </w:p>
    <w:p>
      <w:pPr>
        <w:spacing w:before="111"/>
        <w:ind w:left="1668" w:right="0" w:firstLine="0"/>
        <w:jc w:val="left"/>
        <w:rPr>
          <w:sz w:val="12"/>
        </w:rPr>
      </w:pPr>
      <w:r>
        <w:rPr>
          <w:color w:val="292425"/>
          <w:w w:val="110"/>
          <w:sz w:val="12"/>
        </w:rPr>
        <w:t>Percentage changes on a year earlier</w:t>
      </w:r>
    </w:p>
    <w:p>
      <w:pPr>
        <w:spacing w:before="12"/>
        <w:ind w:left="3655" w:right="0" w:firstLine="0"/>
        <w:jc w:val="left"/>
        <w:rPr>
          <w:sz w:val="12"/>
        </w:rPr>
      </w:pPr>
      <w:r>
        <w:rPr/>
        <w:pict>
          <v:group style="position:absolute;margin-left:51.219002pt;margin-top:25.615553pt;width:171.85pt;height:115.45pt;mso-position-horizontal-relative:page;mso-position-vertical-relative:paragraph;z-index:16005120" coordorigin="1024,512" coordsize="3437,2309">
            <v:shape style="position:absolute;left:1079;top:1394;width:2769;height:1282" coordorigin="1080,1395" coordsize="2769,1282" path="m1080,1701l1139,1854,1199,2026,1269,2256,1329,2638,1389,2676,1449,2504,1509,2504,1569,2141,1629,1835,1699,1739,1759,1414,1819,1643,1879,1643,1939,1815,1999,1969,2059,2141,2129,1835,2189,1758,2249,1815,2309,1624,2369,1911,2429,1854,2499,1662,2559,1414,2619,1567,2678,1452,2738,1605,2799,1528,2858,1414,2928,1414,2988,1395,3048,1452,3108,1452,3168,1605,3228,1643,3288,1815,3358,1969,3418,2102,3478,2198,3538,2256,3598,2332,3658,2275,3718,2160,3788,2217,3848,2102e" filled="false" stroked="true" strokeweight="1.0pt" strokecolor="#f9aa54">
              <v:path arrowok="t"/>
              <v:stroke dashstyle="solid"/>
            </v:shape>
            <v:shape style="position:absolute;left:1079;top:838;width:2829;height:1801" coordorigin="1080,838" coordsize="2829,1801" path="m1080,1835l1139,1413,1199,1298,1269,1011,1329,1068,1389,1317,1449,1317,1509,1203,1569,1126,1629,1030,1699,1088,1759,1260,1819,1183,1879,1509,1939,1490,1999,1528,2059,1451,2129,1049,2189,934,2249,1011,2309,1107,2369,1145,2429,1030,2499,1088,2559,838,2619,838,2678,1107,2738,896,2799,1145,2858,1260,2928,1203,2988,1432,3048,1317,3108,1317,3168,1471,3228,1605,3288,1949,3358,2390,3418,2486,3478,2639,3538,2601,3598,2371,3658,2275,3718,1949,3788,1930,3848,1739,3908,1413e" filled="false" stroked="true" strokeweight="1pt" strokecolor="#0067a3">
              <v:path arrowok="t"/>
              <v:stroke dashstyle="solid"/>
            </v:shape>
            <v:shape style="position:absolute;left:1079;top:571;width:2769;height:1646" coordorigin="1080,572" coordsize="2769,1646" path="m1080,2218l1139,2083,1199,1854,1269,2198,1329,2083,1389,2122,1449,2122,1509,1567,1569,1567,1629,1624,1699,1471,1759,1586,1819,1777,1879,1567,1939,1662,1999,1854,2059,1528,2129,1375,2189,1395,2249,1567,2309,1662,2369,1586,2429,1471,2499,725,2559,572,2619,705,2678,725,2738,1108,2799,1586,2858,1931,2928,1988,2988,1892,3048,1911,3108,1720,3168,1567,3228,1433,3288,1414,3358,1375,3418,1643,3478,2179,3538,2179,3598,1835,3658,1797,3718,1548,3788,1528,3848,1854e" filled="false" stroked="true" strokeweight="1pt" strokecolor="#008357">
              <v:path arrowok="t"/>
              <v:stroke dashstyle="solid"/>
            </v:shape>
            <v:shape style="position:absolute;left:1079;top:1182;width:2769;height:1629" coordorigin="1080,1182" coordsize="2769,1629" path="m1080,2294l1139,2236,1199,2179,1269,2236,1329,2275,1389,2390,1449,2275,1509,2179,1569,2313,1629,2064,1699,2045,1759,2160,1819,2160,1879,2006,1939,1949,1999,1681,2059,1393,2129,1182,2189,1298,2249,1451,2309,1527,2369,2045,2429,2025,2499,2160,2559,2294,2619,2390,2678,2524,2738,2447,2799,2256,2858,1987,2928,2006,2988,1968,3048,1911,3108,1930,3168,1719,3228,1413,3288,1566,3358,1911,3418,2179,3478,2811,3538,2811,3598,2600,3658,2428,3718,1949,3788,1834,3848,1508e" filled="false" stroked="true" strokeweight="1pt" strokecolor="#93479a">
              <v:path arrowok="t"/>
              <v:stroke dashstyle="solid"/>
            </v:shape>
            <v:line style="position:absolute" from="4047,2007" to="4177,2007" stroked="true" strokeweight=".5pt" strokecolor="#292425">
              <v:stroke dashstyle="solid"/>
            </v:line>
            <v:line style="position:absolute" from="3978,2006" to="1024,2006" stroked="true" strokeweight=".5pt" strokecolor="#292425">
              <v:stroke dashstyle="solid"/>
            </v:line>
            <v:shape style="position:absolute;left:2663;top:542;width:879;height:120" type="#_x0000_t202" filled="false" stroked="false">
              <v:textbox inset="0,0,0,0">
                <w:txbxContent>
                  <w:p>
                    <w:pPr>
                      <w:spacing w:line="116" w:lineRule="exact" w:before="0"/>
                      <w:ind w:left="0" w:right="0" w:firstLine="0"/>
                      <w:jc w:val="left"/>
                      <w:rPr>
                        <w:sz w:val="12"/>
                      </w:rPr>
                    </w:pPr>
                    <w:r>
                      <w:rPr>
                        <w:color w:val="292425"/>
                        <w:w w:val="105"/>
                        <w:sz w:val="12"/>
                      </w:rPr>
                      <w:t>United Kingdom</w:t>
                    </w:r>
                  </w:p>
                </w:txbxContent>
              </v:textbox>
              <w10:wrap type="none"/>
            </v:shape>
            <v:shape style="position:absolute;left:4295;top:512;width:166;height:120" type="#_x0000_t202" filled="false" stroked="false">
              <v:textbox inset="0,0,0,0">
                <w:txbxContent>
                  <w:p>
                    <w:pPr>
                      <w:spacing w:line="116" w:lineRule="exact" w:before="0"/>
                      <w:ind w:left="0" w:right="0" w:firstLine="0"/>
                      <w:jc w:val="left"/>
                      <w:rPr>
                        <w:sz w:val="12"/>
                      </w:rPr>
                    </w:pPr>
                    <w:r>
                      <w:rPr>
                        <w:color w:val="292425"/>
                        <w:w w:val="120"/>
                        <w:sz w:val="12"/>
                      </w:rPr>
                      <w:t>15</w:t>
                    </w:r>
                  </w:p>
                </w:txbxContent>
              </v:textbox>
              <w10:wrap type="none"/>
            </v:shape>
            <v:shape style="position:absolute;left:1370;top:853;width:715;height:120" type="#_x0000_t202" filled="false" stroked="false">
              <v:textbox inset="0,0,0,0">
                <w:txbxContent>
                  <w:p>
                    <w:pPr>
                      <w:spacing w:line="116" w:lineRule="exact" w:before="0"/>
                      <w:ind w:left="0" w:right="0" w:firstLine="0"/>
                      <w:jc w:val="left"/>
                      <w:rPr>
                        <w:sz w:val="12"/>
                      </w:rPr>
                    </w:pPr>
                    <w:r>
                      <w:rPr>
                        <w:color w:val="292425"/>
                        <w:w w:val="110"/>
                        <w:sz w:val="12"/>
                      </w:rPr>
                      <w:t>United States</w:t>
                    </w:r>
                  </w:p>
                </w:txbxContent>
              </v:textbox>
              <w10:wrap type="none"/>
            </v:shape>
            <v:shape style="position:absolute;left:4295;top:991;width:166;height:599" type="#_x0000_t202" filled="false" stroked="false">
              <v:textbox inset="0,0,0,0">
                <w:txbxContent>
                  <w:p>
                    <w:pPr>
                      <w:spacing w:line="116" w:lineRule="exact" w:before="0"/>
                      <w:ind w:left="0" w:right="0" w:firstLine="0"/>
                      <w:jc w:val="left"/>
                      <w:rPr>
                        <w:sz w:val="12"/>
                      </w:rPr>
                    </w:pPr>
                    <w:r>
                      <w:rPr>
                        <w:color w:val="292425"/>
                        <w:w w:val="120"/>
                        <w:sz w:val="12"/>
                      </w:rPr>
                      <w:t>10</w:t>
                    </w:r>
                  </w:p>
                  <w:p>
                    <w:pPr>
                      <w:spacing w:line="240" w:lineRule="auto" w:before="0"/>
                      <w:rPr>
                        <w:sz w:val="12"/>
                      </w:rPr>
                    </w:pPr>
                  </w:p>
                  <w:p>
                    <w:pPr>
                      <w:spacing w:line="240" w:lineRule="auto" w:before="7"/>
                      <w:rPr>
                        <w:sz w:val="17"/>
                      </w:rPr>
                    </w:pPr>
                  </w:p>
                  <w:p>
                    <w:pPr>
                      <w:spacing w:before="0"/>
                      <w:ind w:left="72" w:right="0" w:firstLine="0"/>
                      <w:jc w:val="left"/>
                      <w:rPr>
                        <w:sz w:val="12"/>
                      </w:rPr>
                    </w:pPr>
                    <w:r>
                      <w:rPr>
                        <w:color w:val="292425"/>
                        <w:w w:val="121"/>
                        <w:sz w:val="12"/>
                      </w:rPr>
                      <w:t>5</w:t>
                    </w:r>
                  </w:p>
                </w:txbxContent>
              </v:textbox>
              <w10:wrap type="none"/>
            </v:shape>
            <v:shape style="position:absolute;left:4153;top:1629;width:118;height:160" type="#_x0000_t202" filled="false" stroked="false">
              <v:textbox inset="0,0,0,0">
                <w:txbxContent>
                  <w:p>
                    <w:pPr>
                      <w:spacing w:line="155" w:lineRule="exact" w:before="0"/>
                      <w:ind w:left="0" w:right="0" w:firstLine="0"/>
                      <w:jc w:val="left"/>
                      <w:rPr>
                        <w:sz w:val="16"/>
                      </w:rPr>
                    </w:pPr>
                    <w:r>
                      <w:rPr>
                        <w:color w:val="292425"/>
                        <w:w w:val="107"/>
                        <w:sz w:val="16"/>
                      </w:rPr>
                      <w:t>+</w:t>
                    </w:r>
                  </w:p>
                </w:txbxContent>
              </v:textbox>
              <w10:wrap type="none"/>
            </v:shape>
            <v:shape style="position:absolute;left:4368;top:1948;width:93;height:120" type="#_x0000_t202" filled="false" stroked="false">
              <v:textbox inset="0,0,0,0">
                <w:txbxContent>
                  <w:p>
                    <w:pPr>
                      <w:spacing w:line="116" w:lineRule="exact" w:before="0"/>
                      <w:ind w:left="0" w:right="0" w:firstLine="0"/>
                      <w:jc w:val="left"/>
                      <w:rPr>
                        <w:sz w:val="12"/>
                      </w:rPr>
                    </w:pPr>
                    <w:r>
                      <w:rPr>
                        <w:color w:val="292425"/>
                        <w:w w:val="121"/>
                        <w:sz w:val="12"/>
                      </w:rPr>
                      <w:t>0</w:t>
                    </w:r>
                  </w:p>
                </w:txbxContent>
              </v:textbox>
              <w10:wrap type="none"/>
            </v:shape>
            <v:shape style="position:absolute;left:4153;top:2156;width:90;height:160" type="#_x0000_t202" filled="false" stroked="false">
              <v:textbox inset="0,0,0,0">
                <w:txbxContent>
                  <w:p>
                    <w:pPr>
                      <w:spacing w:line="155" w:lineRule="exact" w:before="0"/>
                      <w:ind w:left="0" w:right="0" w:firstLine="0"/>
                      <w:jc w:val="left"/>
                      <w:rPr>
                        <w:sz w:val="16"/>
                      </w:rPr>
                    </w:pPr>
                    <w:r>
                      <w:rPr>
                        <w:color w:val="292425"/>
                        <w:w w:val="87"/>
                        <w:sz w:val="16"/>
                      </w:rPr>
                      <w:t>_</w:t>
                    </w:r>
                  </w:p>
                </w:txbxContent>
              </v:textbox>
              <w10:wrap type="none"/>
            </v:shape>
            <v:shape style="position:absolute;left:2837;top:2417;width:311;height:120" type="#_x0000_t202" filled="false" stroked="false">
              <v:textbox inset="0,0,0,0">
                <w:txbxContent>
                  <w:p>
                    <w:pPr>
                      <w:spacing w:line="116" w:lineRule="exact" w:before="0"/>
                      <w:ind w:left="0" w:right="0" w:firstLine="0"/>
                      <w:jc w:val="left"/>
                      <w:rPr>
                        <w:sz w:val="12"/>
                      </w:rPr>
                    </w:pPr>
                    <w:r>
                      <w:rPr>
                        <w:color w:val="292425"/>
                        <w:w w:val="105"/>
                        <w:sz w:val="12"/>
                      </w:rPr>
                      <w:t>Japan</w:t>
                    </w:r>
                  </w:p>
                </w:txbxContent>
              </v:textbox>
              <w10:wrap type="none"/>
            </v:shape>
            <v:shape style="position:absolute;left:4368;top:2427;width:93;height:120" type="#_x0000_t202" filled="false" stroked="false">
              <v:textbox inset="0,0,0,0">
                <w:txbxContent>
                  <w:p>
                    <w:pPr>
                      <w:spacing w:line="116" w:lineRule="exact" w:before="0"/>
                      <w:ind w:left="0" w:right="0" w:firstLine="0"/>
                      <w:jc w:val="left"/>
                      <w:rPr>
                        <w:sz w:val="12"/>
                      </w:rPr>
                    </w:pPr>
                    <w:r>
                      <w:rPr>
                        <w:color w:val="292425"/>
                        <w:w w:val="121"/>
                        <w:sz w:val="12"/>
                      </w:rPr>
                      <w:t>5</w:t>
                    </w:r>
                  </w:p>
                </w:txbxContent>
              </v:textbox>
              <w10:wrap type="none"/>
            </v:shape>
            <v:shape style="position:absolute;left:1470;top:2551;width:520;height:120" type="#_x0000_t202" filled="false" stroked="false">
              <v:textbox inset="0,0,0,0">
                <w:txbxContent>
                  <w:p>
                    <w:pPr>
                      <w:spacing w:line="116" w:lineRule="exact" w:before="0"/>
                      <w:ind w:left="0" w:right="0" w:firstLine="0"/>
                      <w:jc w:val="left"/>
                      <w:rPr>
                        <w:sz w:val="12"/>
                      </w:rPr>
                    </w:pPr>
                    <w:r>
                      <w:rPr>
                        <w:color w:val="292425"/>
                        <w:w w:val="110"/>
                        <w:sz w:val="12"/>
                      </w:rPr>
                      <w:t>Euro area</w:t>
                    </w:r>
                  </w:p>
                </w:txbxContent>
              </v:textbox>
              <w10:wrap type="none"/>
            </v:shape>
            <w10:wrap type="none"/>
          </v:group>
        </w:pict>
      </w:r>
      <w:r>
        <w:rPr/>
        <w:pict>
          <v:line style="position:absolute;mso-position-horizontal-relative:page;mso-position-vertical-relative:paragraph;z-index:16006656" from="202.362pt,52.584778pt" to="208.862pt,52.584778pt" stroked="true" strokeweight=".5pt" strokecolor="#292425">
            <v:stroke dashstyle="solid"/>
            <w10:wrap type="none"/>
          </v:line>
        </w:pict>
      </w:r>
      <w:r>
        <w:rPr/>
        <w:pict>
          <v:line style="position:absolute;mso-position-horizontal-relative:page;mso-position-vertical-relative:paragraph;z-index:16007168" from="202.362pt,28.645777pt" to="208.862pt,28.645777pt" stroked="true" strokeweight=".5pt" strokecolor="#292425">
            <v:stroke dashstyle="solid"/>
            <w10:wrap type="none"/>
          </v:line>
        </w:pict>
      </w:r>
      <w:r>
        <w:rPr/>
        <w:pict>
          <v:line style="position:absolute;mso-position-horizontal-relative:page;mso-position-vertical-relative:paragraph;z-index:16007680" from="202.362pt,4.705777pt" to="208.862pt,4.705777pt" stroked="true" strokeweight=".5pt" strokecolor="#292425">
            <v:stroke dashstyle="solid"/>
            <w10:wrap type="none"/>
          </v:line>
        </w:pict>
      </w:r>
      <w:r>
        <w:rPr/>
        <w:pict>
          <v:line style="position:absolute;mso-position-horizontal-relative:page;mso-position-vertical-relative:paragraph;z-index:16010240" from="40.5pt,52.584778pt" to="46.985pt,52.584778pt" stroked="true" strokeweight=".5pt" strokecolor="#292425">
            <v:stroke dashstyle="solid"/>
            <w10:wrap type="none"/>
          </v:line>
        </w:pict>
      </w:r>
      <w:r>
        <w:rPr/>
        <w:pict>
          <v:line style="position:absolute;mso-position-horizontal-relative:page;mso-position-vertical-relative:paragraph;z-index:16010752" from="40.5pt,28.645777pt" to="46.985pt,28.645777pt" stroked="true" strokeweight=".5pt" strokecolor="#292425">
            <v:stroke dashstyle="solid"/>
            <w10:wrap type="none"/>
          </v:line>
        </w:pict>
      </w:r>
      <w:r>
        <w:rPr/>
        <w:pict>
          <v:line style="position:absolute;mso-position-horizontal-relative:page;mso-position-vertical-relative:paragraph;z-index:16011264" from="40.5pt,4.705777pt" to="46.985pt,4.705777pt" stroked="true" strokeweight=".5pt" strokecolor="#292425">
            <v:stroke dashstyle="solid"/>
            <w10:wrap type="none"/>
          </v:line>
        </w:pict>
      </w:r>
      <w:r>
        <w:rPr>
          <w:color w:val="292425"/>
          <w:w w:val="120"/>
          <w:sz w:val="12"/>
        </w:rPr>
        <w:t>20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9"/>
        </w:rPr>
      </w:pPr>
    </w:p>
    <w:p>
      <w:pPr>
        <w:spacing w:before="0"/>
        <w:ind w:left="3655" w:right="0" w:firstLine="0"/>
        <w:jc w:val="left"/>
        <w:rPr>
          <w:sz w:val="12"/>
        </w:rPr>
      </w:pPr>
      <w:r>
        <w:rPr/>
        <w:pict>
          <v:shape style="position:absolute;margin-left:52.480999pt;margin-top:.911532pt;width:144.4pt;height:3.1pt;mso-position-horizontal-relative:page;mso-position-vertical-relative:paragraph;z-index:15999488" coordorigin="1050,18" coordsize="2888,62" path="m1050,80l3938,80m1051,76l1051,18m1540,76l1540,18m2029,76l2029,18m2528,76l2528,18m3020,76l3020,18m3509,76l3509,18e" filled="false" stroked="true" strokeweight=".5pt" strokecolor="#292425">
            <v:path arrowok="t"/>
            <v:stroke dashstyle="solid"/>
            <w10:wrap type="none"/>
          </v:shape>
        </w:pict>
      </w:r>
      <w:r>
        <w:rPr/>
        <w:pict>
          <v:line style="position:absolute;mso-position-horizontal-relative:page;mso-position-vertical-relative:paragraph;z-index:16005632" from="202.362pt,-19.960468pt" to="208.862pt,-19.960468pt" stroked="true" strokeweight=".5pt" strokecolor="#292425">
            <v:stroke dashstyle="solid"/>
            <w10:wrap type="none"/>
          </v:line>
        </w:pict>
      </w:r>
      <w:r>
        <w:rPr/>
        <w:pict>
          <v:line style="position:absolute;mso-position-horizontal-relative:page;mso-position-vertical-relative:paragraph;z-index:16006144" from="202.362pt,-67.840469pt" to="208.862pt,-67.840469pt" stroked="true" strokeweight=".5pt" strokecolor="#292425">
            <v:stroke dashstyle="solid"/>
            <w10:wrap type="none"/>
          </v:line>
        </w:pict>
      </w:r>
      <w:r>
        <w:rPr/>
        <w:pict>
          <v:line style="position:absolute;mso-position-horizontal-relative:page;mso-position-vertical-relative:paragraph;z-index:16008192" from="202.362pt,4.046532pt" to="208.862pt,4.046532pt" stroked="true" strokeweight=".5pt" strokecolor="#292425">
            <v:stroke dashstyle="solid"/>
            <w10:wrap type="none"/>
          </v:line>
        </w:pict>
      </w:r>
      <w:r>
        <w:rPr/>
        <w:pict>
          <v:line style="position:absolute;mso-position-horizontal-relative:page;mso-position-vertical-relative:paragraph;z-index:16008704" from="40.5pt,-19.960468pt" to="46.985pt,-19.960468pt" stroked="true" strokeweight=".5pt" strokecolor="#292425">
            <v:stroke dashstyle="solid"/>
            <w10:wrap type="none"/>
          </v:line>
        </w:pict>
      </w:r>
      <w:r>
        <w:rPr/>
        <w:pict>
          <v:line style="position:absolute;mso-position-horizontal-relative:page;mso-position-vertical-relative:paragraph;z-index:16009216" from="40.5pt,-43.900467pt" to="46.985pt,-43.900467pt" stroked="true" strokeweight=".5pt" strokecolor="#292425">
            <v:stroke dashstyle="solid"/>
            <w10:wrap type="none"/>
          </v:line>
        </w:pict>
      </w:r>
      <w:r>
        <w:rPr/>
        <w:pict>
          <v:line style="position:absolute;mso-position-horizontal-relative:page;mso-position-vertical-relative:paragraph;z-index:16009728" from="40.5pt,-67.840469pt" to="46.985pt,-67.840469pt" stroked="true" strokeweight=".5pt" strokecolor="#292425">
            <v:stroke dashstyle="solid"/>
            <w10:wrap type="none"/>
          </v:line>
        </w:pict>
      </w:r>
      <w:r>
        <w:rPr/>
        <w:pict>
          <v:line style="position:absolute;mso-position-horizontal-relative:page;mso-position-vertical-relative:paragraph;z-index:16011776" from="40.5pt,4.046532pt" to="46.985pt,4.046532pt" stroked="true" strokeweight=".5pt" strokecolor="#292425">
            <v:stroke dashstyle="solid"/>
            <w10:wrap type="none"/>
          </v:line>
        </w:pict>
      </w:r>
      <w:r>
        <w:rPr>
          <w:color w:val="292425"/>
          <w:w w:val="120"/>
          <w:sz w:val="12"/>
        </w:rPr>
        <w:t>10</w:t>
      </w:r>
    </w:p>
    <w:p>
      <w:pPr>
        <w:tabs>
          <w:tab w:pos="899" w:val="left" w:leader="none"/>
          <w:tab w:pos="1368" w:val="left" w:leader="none"/>
          <w:tab w:pos="1869" w:val="left" w:leader="none"/>
          <w:tab w:pos="2369" w:val="left" w:leader="none"/>
          <w:tab w:pos="2869" w:val="left" w:leader="none"/>
        </w:tabs>
        <w:spacing w:before="19"/>
        <w:ind w:left="379" w:right="0" w:firstLine="0"/>
        <w:jc w:val="left"/>
        <w:rPr>
          <w:sz w:val="12"/>
        </w:rPr>
      </w:pPr>
      <w:r>
        <w:rPr>
          <w:color w:val="292425"/>
          <w:w w:val="120"/>
          <w:sz w:val="12"/>
        </w:rPr>
        <w:t>1992</w:t>
        <w:tab/>
        <w:t>94</w:t>
        <w:tab/>
        <w:t>96</w:t>
        <w:tab/>
        <w:t>98</w:t>
        <w:tab/>
        <w:t>2000</w:t>
        <w:tab/>
        <w:t>02</w:t>
      </w:r>
    </w:p>
    <w:p>
      <w:pPr>
        <w:pStyle w:val="BodyText"/>
        <w:spacing w:before="7"/>
        <w:rPr>
          <w:sz w:val="13"/>
        </w:rPr>
      </w:pPr>
    </w:p>
    <w:p>
      <w:pPr>
        <w:spacing w:line="208" w:lineRule="auto" w:before="0"/>
        <w:ind w:left="655" w:right="221" w:hanging="480"/>
        <w:jc w:val="left"/>
        <w:rPr>
          <w:sz w:val="12"/>
        </w:rPr>
      </w:pPr>
      <w:r>
        <w:rPr>
          <w:color w:val="292425"/>
          <w:w w:val="105"/>
          <w:sz w:val="12"/>
        </w:rPr>
        <w:t>Sources: Eurostat, Japanese Cabinet Office, ONS and US Bureau of Economic Analysis.</w:t>
      </w:r>
    </w:p>
    <w:p>
      <w:pPr>
        <w:spacing w:before="106"/>
        <w:ind w:left="175" w:right="0" w:firstLine="0"/>
        <w:jc w:val="left"/>
        <w:rPr>
          <w:sz w:val="12"/>
        </w:rPr>
      </w:pPr>
      <w:r>
        <w:rPr>
          <w:color w:val="292425"/>
          <w:w w:val="105"/>
          <w:sz w:val="12"/>
        </w:rPr>
        <w:t>(a) Except for the United States which is private sector investment.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6"/>
        </w:rPr>
      </w:pPr>
    </w:p>
    <w:p>
      <w:pPr>
        <w:pStyle w:val="BodyText"/>
        <w:ind w:left="185"/>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color w:val="0092C0"/>
          <w:spacing w:val="-1"/>
          <w:w w:val="88"/>
        </w:rPr>
        <w:t>.12</w:t>
      </w:r>
    </w:p>
    <w:p>
      <w:pPr>
        <w:pStyle w:val="BodyText"/>
        <w:spacing w:line="247" w:lineRule="auto" w:before="8"/>
        <w:ind w:left="185"/>
        <w:rPr>
          <w:rFonts w:ascii="Trebuchet MS"/>
        </w:rPr>
      </w:pPr>
      <w:r>
        <w:rPr>
          <w:rFonts w:ascii="Trebuchet MS"/>
          <w:color w:val="0092C0"/>
          <w:w w:val="95"/>
        </w:rPr>
        <w:t>Contributions to quarterly US private </w:t>
      </w:r>
      <w:r>
        <w:rPr>
          <w:rFonts w:ascii="Trebuchet MS"/>
          <w:color w:val="0092C0"/>
        </w:rPr>
        <w:t>investment growth</w:t>
      </w:r>
    </w:p>
    <w:p>
      <w:pPr>
        <w:spacing w:before="94"/>
        <w:ind w:left="601" w:right="0" w:firstLine="0"/>
        <w:jc w:val="left"/>
        <w:rPr>
          <w:sz w:val="12"/>
        </w:rPr>
      </w:pPr>
      <w:r>
        <w:rPr/>
        <w:drawing>
          <wp:anchor distT="0" distB="0" distL="0" distR="0" allowOverlap="1" layoutInCell="1" locked="0" behindDoc="0" simplePos="0" relativeHeight="15998976">
            <wp:simplePos x="0" y="0"/>
            <wp:positionH relativeFrom="page">
              <wp:posOffset>552830</wp:posOffset>
            </wp:positionH>
            <wp:positionV relativeFrom="paragraph">
              <wp:posOffset>41891</wp:posOffset>
            </wp:positionV>
            <wp:extent cx="112191" cy="213791"/>
            <wp:effectExtent l="0" t="0" r="0" b="0"/>
            <wp:wrapNone/>
            <wp:docPr id="9" name="image16.png"/>
            <wp:cNvGraphicFramePr>
              <a:graphicFrameLocks noChangeAspect="1"/>
            </wp:cNvGraphicFramePr>
            <a:graphic>
              <a:graphicData uri="http://schemas.openxmlformats.org/drawingml/2006/picture">
                <pic:pic>
                  <pic:nvPicPr>
                    <pic:cNvPr id="10" name="image16.png"/>
                    <pic:cNvPicPr/>
                  </pic:nvPicPr>
                  <pic:blipFill>
                    <a:blip r:embed="rId48" cstate="print"/>
                    <a:stretch>
                      <a:fillRect/>
                    </a:stretch>
                  </pic:blipFill>
                  <pic:spPr>
                    <a:xfrm>
                      <a:off x="0" y="0"/>
                      <a:ext cx="112191" cy="213791"/>
                    </a:xfrm>
                    <a:prstGeom prst="rect">
                      <a:avLst/>
                    </a:prstGeom>
                  </pic:spPr>
                </pic:pic>
              </a:graphicData>
            </a:graphic>
          </wp:anchor>
        </w:drawing>
      </w:r>
      <w:r>
        <w:rPr>
          <w:color w:val="292425"/>
          <w:sz w:val="12"/>
        </w:rPr>
        <w:t>ICT</w:t>
      </w:r>
    </w:p>
    <w:p>
      <w:pPr>
        <w:spacing w:before="11"/>
        <w:ind w:left="601" w:right="0" w:firstLine="0"/>
        <w:jc w:val="left"/>
        <w:rPr>
          <w:sz w:val="12"/>
        </w:rPr>
      </w:pPr>
      <w:r>
        <w:rPr>
          <w:color w:val="292425"/>
          <w:w w:val="110"/>
          <w:sz w:val="12"/>
        </w:rPr>
        <w:t>Other</w:t>
      </w:r>
    </w:p>
    <w:p>
      <w:pPr>
        <w:tabs>
          <w:tab w:pos="502" w:val="left" w:leader="none"/>
        </w:tabs>
        <w:spacing w:before="10"/>
        <w:ind w:left="235" w:right="0" w:firstLine="0"/>
        <w:jc w:val="left"/>
        <w:rPr>
          <w:sz w:val="12"/>
        </w:rPr>
      </w:pPr>
      <w:r>
        <w:rPr>
          <w:color w:val="292425"/>
          <w:w w:val="101"/>
          <w:sz w:val="12"/>
          <w:u w:val="single" w:color="EA3131"/>
        </w:rPr>
        <w:t> </w:t>
      </w:r>
      <w:r>
        <w:rPr>
          <w:color w:val="292425"/>
          <w:sz w:val="12"/>
          <w:u w:val="single" w:color="EA3131"/>
        </w:rPr>
        <w:tab/>
      </w:r>
      <w:r>
        <w:rPr>
          <w:color w:val="292425"/>
          <w:sz w:val="12"/>
        </w:rPr>
        <w:t>  </w:t>
      </w:r>
      <w:r>
        <w:rPr>
          <w:color w:val="292425"/>
          <w:spacing w:val="9"/>
          <w:sz w:val="12"/>
        </w:rPr>
        <w:t> </w:t>
      </w:r>
      <w:r>
        <w:rPr>
          <w:color w:val="292425"/>
          <w:w w:val="110"/>
          <w:sz w:val="12"/>
        </w:rPr>
        <w:t>Private investment (per</w:t>
      </w:r>
      <w:r>
        <w:rPr>
          <w:color w:val="292425"/>
          <w:spacing w:val="-9"/>
          <w:w w:val="110"/>
          <w:sz w:val="12"/>
        </w:rPr>
        <w:t> </w:t>
      </w:r>
      <w:r>
        <w:rPr>
          <w:color w:val="292425"/>
          <w:w w:val="110"/>
          <w:sz w:val="12"/>
        </w:rPr>
        <w:t>cent)</w:t>
      </w:r>
    </w:p>
    <w:p>
      <w:pPr>
        <w:pStyle w:val="BodyText"/>
        <w:spacing w:before="9"/>
        <w:rPr>
          <w:sz w:val="10"/>
        </w:rPr>
      </w:pPr>
    </w:p>
    <w:p>
      <w:pPr>
        <w:spacing w:before="0"/>
        <w:ind w:left="2672" w:right="0" w:firstLine="0"/>
        <w:jc w:val="left"/>
        <w:rPr>
          <w:sz w:val="12"/>
        </w:rPr>
      </w:pPr>
      <w:r>
        <w:rPr>
          <w:color w:val="292425"/>
          <w:w w:val="110"/>
          <w:sz w:val="12"/>
        </w:rPr>
        <w:t>Percentage points</w:t>
      </w:r>
    </w:p>
    <w:p>
      <w:pPr>
        <w:spacing w:before="13"/>
        <w:ind w:left="3681" w:right="0" w:firstLine="0"/>
        <w:jc w:val="left"/>
        <w:rPr>
          <w:sz w:val="12"/>
        </w:rPr>
      </w:pPr>
      <w:r>
        <w:rPr/>
        <w:pict>
          <v:line style="position:absolute;mso-position-horizontal-relative:page;mso-position-vertical-relative:paragraph;z-index:15995904" from="205.373001pt,3.479183pt" to="211.866001pt,3.479183pt" stroked="true" strokeweight=".5pt" strokecolor="#292425">
            <v:stroke dashstyle="solid"/>
            <w10:wrap type="none"/>
          </v:line>
        </w:pict>
      </w:r>
      <w:r>
        <w:rPr/>
        <w:pict>
          <v:line style="position:absolute;mso-position-horizontal-relative:page;mso-position-vertical-relative:paragraph;z-index:15998464" from="43.779999pt,3.479183pt" to="50.273999pt,3.479183pt" stroked="true" strokeweight=".5pt" strokecolor="#292425">
            <v:stroke dashstyle="solid"/>
            <w10:wrap type="none"/>
          </v:line>
        </w:pict>
      </w:r>
      <w:r>
        <w:rPr>
          <w:color w:val="292425"/>
          <w:w w:val="121"/>
          <w:sz w:val="12"/>
        </w:rPr>
        <w:t>6</w:t>
      </w:r>
    </w:p>
    <w:p>
      <w:pPr>
        <w:pStyle w:val="BodyText"/>
        <w:spacing w:before="2"/>
        <w:rPr>
          <w:sz w:val="13"/>
        </w:rPr>
      </w:pPr>
    </w:p>
    <w:p>
      <w:pPr>
        <w:spacing w:before="0"/>
        <w:ind w:left="3681" w:right="0" w:firstLine="0"/>
        <w:jc w:val="left"/>
        <w:rPr>
          <w:sz w:val="12"/>
        </w:rPr>
      </w:pPr>
      <w:r>
        <w:rPr/>
        <w:pict>
          <v:line style="position:absolute;mso-position-horizontal-relative:page;mso-position-vertical-relative:paragraph;z-index:15995392" from="205.373001pt,2.807815pt" to="211.866001pt,2.807815pt" stroked="true" strokeweight=".5pt" strokecolor="#292425">
            <v:stroke dashstyle="solid"/>
            <w10:wrap type="none"/>
          </v:line>
        </w:pict>
      </w:r>
      <w:r>
        <w:rPr/>
        <w:pict>
          <v:line style="position:absolute;mso-position-horizontal-relative:page;mso-position-vertical-relative:paragraph;z-index:15997952" from="43.779999pt,2.807815pt" to="50.273999pt,2.807815pt" stroked="true" strokeweight=".5pt" strokecolor="#292425">
            <v:stroke dashstyle="solid"/>
            <w10:wrap type="none"/>
          </v:line>
        </w:pict>
      </w:r>
      <w:r>
        <w:rPr>
          <w:color w:val="292425"/>
          <w:w w:val="121"/>
          <w:sz w:val="12"/>
        </w:rPr>
        <w:t>5</w:t>
      </w:r>
    </w:p>
    <w:p>
      <w:pPr>
        <w:pStyle w:val="BodyText"/>
        <w:spacing w:before="2"/>
        <w:rPr>
          <w:sz w:val="13"/>
        </w:rPr>
      </w:pPr>
    </w:p>
    <w:p>
      <w:pPr>
        <w:spacing w:before="1"/>
        <w:ind w:left="3681" w:right="0" w:firstLine="0"/>
        <w:jc w:val="left"/>
        <w:rPr>
          <w:sz w:val="12"/>
        </w:rPr>
      </w:pPr>
      <w:r>
        <w:rPr/>
        <w:pict>
          <v:group style="position:absolute;margin-left:56.124001pt;margin-top:-3.339554pt;width:143.9pt;height:105.1pt;mso-position-horizontal-relative:page;mso-position-vertical-relative:paragraph;z-index:15990272" coordorigin="1122,-67" coordsize="2878,2102">
            <v:rect style="position:absolute;left:1142;top:911;width:28;height:293" filled="true" fillcolor="#ffc30f" stroked="false">
              <v:fill type="solid"/>
            </v:rect>
            <v:rect style="position:absolute;left:1142;top:911;width:28;height:293" filled="false" stroked="true" strokeweight=".5pt" strokecolor="#292425">
              <v:stroke dashstyle="solid"/>
            </v:rect>
            <v:rect style="position:absolute;left:1219;top:864;width:41;height:340" filled="true" fillcolor="#ffc30f" stroked="false">
              <v:fill type="solid"/>
            </v:rect>
            <v:rect style="position:absolute;left:1219;top:864;width:41;height:340" filled="false" stroked="true" strokeweight=".5pt" strokecolor="#292425">
              <v:stroke dashstyle="solid"/>
            </v:rect>
            <v:rect style="position:absolute;left:1309;top:1041;width:30;height:163" filled="true" fillcolor="#ffc30f" stroked="false">
              <v:fill type="solid"/>
            </v:rect>
            <v:rect style="position:absolute;left:1309;top:1041;width:30;height:163" filled="false" stroked="true" strokeweight=".5pt" strokecolor="#292425">
              <v:stroke dashstyle="solid"/>
            </v:rect>
            <v:rect style="position:absolute;left:1389;top:799;width:30;height:405" filled="true" fillcolor="#ffc30f" stroked="false">
              <v:fill type="solid"/>
            </v:rect>
            <v:rect style="position:absolute;left:1389;top:799;width:30;height:405" filled="false" stroked="true" strokeweight=".5pt" strokecolor="#292425">
              <v:stroke dashstyle="solid"/>
            </v:rect>
            <v:rect style="position:absolute;left:1466;top:864;width:41;height:340" filled="true" fillcolor="#ffc30f" stroked="false">
              <v:fill type="solid"/>
            </v:rect>
            <v:rect style="position:absolute;left:1466;top:864;width:41;height:340" filled="false" stroked="true" strokeweight=".5pt" strokecolor="#292425">
              <v:stroke dashstyle="solid"/>
            </v:rect>
            <v:rect style="position:absolute;left:1556;top:944;width:30;height:260" filled="true" fillcolor="#ffc30f" stroked="false">
              <v:fill type="solid"/>
            </v:rect>
            <v:rect style="position:absolute;left:1556;top:944;width:30;height:260" filled="false" stroked="true" strokeweight=".5pt" strokecolor="#292425">
              <v:stroke dashstyle="solid"/>
            </v:rect>
            <v:rect style="position:absolute;left:1636;top:896;width:30;height:308" filled="true" fillcolor="#ffc30f" stroked="false">
              <v:fill type="solid"/>
            </v:rect>
            <v:rect style="position:absolute;left:1636;top:896;width:30;height:308" filled="false" stroked="true" strokeweight=".5pt" strokecolor="#292425">
              <v:stroke dashstyle="solid"/>
            </v:rect>
            <v:rect style="position:absolute;left:1716;top:993;width:38;height:210" filled="true" fillcolor="#ffc30f" stroked="false">
              <v:fill type="solid"/>
            </v:rect>
            <v:rect style="position:absolute;left:1716;top:993;width:38;height:210" filled="false" stroked="true" strokeweight=".5pt" strokecolor="#292425">
              <v:stroke dashstyle="solid"/>
            </v:rect>
            <v:rect style="position:absolute;left:1803;top:799;width:30;height:405" filled="true" fillcolor="#ffc30f" stroked="false">
              <v:fill type="solid"/>
            </v:rect>
            <v:rect style="position:absolute;left:1803;top:799;width:30;height:405" filled="false" stroked="true" strokeweight=".5pt" strokecolor="#292425">
              <v:stroke dashstyle="solid"/>
            </v:rect>
            <v:rect style="position:absolute;left:1883;top:799;width:30;height:405" filled="true" fillcolor="#ffc30f" stroked="false">
              <v:fill type="solid"/>
            </v:rect>
            <v:rect style="position:absolute;left:1883;top:799;width:30;height:405" filled="false" stroked="true" strokeweight=".5pt" strokecolor="#292425">
              <v:stroke dashstyle="solid"/>
            </v:rect>
            <v:rect style="position:absolute;left:1963;top:701;width:30;height:502" filled="true" fillcolor="#ffc30f" stroked="false">
              <v:fill type="solid"/>
            </v:rect>
            <v:rect style="position:absolute;left:1963;top:701;width:30;height:502" filled="false" stroked="true" strokeweight=".5pt" strokecolor="#292425">
              <v:stroke dashstyle="solid"/>
            </v:rect>
            <v:rect style="position:absolute;left:2042;top:976;width:38;height:228" filled="true" fillcolor="#ffc30f" stroked="false">
              <v:fill type="solid"/>
            </v:rect>
            <v:rect style="position:absolute;left:2042;top:976;width:38;height:228" filled="false" stroked="true" strokeweight=".5pt" strokecolor="#292425">
              <v:stroke dashstyle="solid"/>
            </v:rect>
            <v:rect style="position:absolute;left:2130;top:637;width:30;height:567" filled="true" fillcolor="#ffc30f" stroked="false">
              <v:fill type="solid"/>
            </v:rect>
            <v:rect style="position:absolute;left:2130;top:637;width:30;height:567" filled="false" stroked="true" strokeweight=".5pt" strokecolor="#292425">
              <v:stroke dashstyle="solid"/>
            </v:rect>
            <v:rect style="position:absolute;left:2209;top:879;width:30;height:325" filled="true" fillcolor="#ffc30f" stroked="false">
              <v:fill type="solid"/>
            </v:rect>
            <v:rect style="position:absolute;left:2209;top:879;width:30;height:325" filled="false" stroked="true" strokeweight=".5pt" strokecolor="#292425">
              <v:stroke dashstyle="solid"/>
            </v:rect>
            <v:rect style="position:absolute;left:2289;top:1008;width:41;height:195" filled="true" fillcolor="#ffc30f" stroked="false">
              <v:fill type="solid"/>
            </v:rect>
            <v:rect style="position:absolute;left:2289;top:1008;width:41;height:195" filled="false" stroked="true" strokeweight=".5pt" strokecolor="#292425">
              <v:stroke dashstyle="solid"/>
            </v:rect>
            <v:rect style="position:absolute;left:2376;top:831;width:30;height:372" filled="true" fillcolor="#ffc30f" stroked="false">
              <v:fill type="solid"/>
            </v:rect>
            <v:rect style="position:absolute;left:2376;top:831;width:30;height:372" filled="false" stroked="true" strokeweight=".5pt" strokecolor="#292425">
              <v:stroke dashstyle="solid"/>
            </v:rect>
            <v:rect style="position:absolute;left:2456;top:864;width:30;height:340" filled="true" fillcolor="#ffc30f" stroked="false">
              <v:fill type="solid"/>
            </v:rect>
            <v:rect style="position:absolute;left:2456;top:864;width:30;height:340" filled="false" stroked="true" strokeweight=".5pt" strokecolor="#292425">
              <v:stroke dashstyle="solid"/>
            </v:rect>
            <v:rect style="position:absolute;left:2536;top:766;width:41;height:437" filled="true" fillcolor="#ffc30f" stroked="false">
              <v:fill type="solid"/>
            </v:rect>
            <v:rect style="position:absolute;left:2536;top:766;width:41;height:437" filled="false" stroked="true" strokeweight=".5pt" strokecolor="#292425">
              <v:stroke dashstyle="solid"/>
            </v:rect>
            <v:rect style="position:absolute;left:2626;top:976;width:28;height:228" filled="true" fillcolor="#ffc30f" stroked="false">
              <v:fill type="solid"/>
            </v:rect>
            <v:rect style="position:absolute;left:2626;top:976;width:28;height:228" filled="false" stroked="true" strokeweight=".5pt" strokecolor="#292425">
              <v:stroke dashstyle="solid"/>
            </v:rect>
            <v:shape style="position:absolute;left:2703;top:719;width:120;height:485" coordorigin="2704,720" coordsize="120,485" path="m2734,1139l2704,1139,2704,1204,2734,1204,2734,1139xm2823,720l2783,720,2783,1204,2823,1204,2823,720xe" filled="true" fillcolor="#ffc30f" stroked="false">
              <v:path arrowok="t"/>
              <v:fill type="solid"/>
            </v:shape>
            <v:rect style="position:absolute;left:2783;top:719;width:41;height:485" filled="false" stroked="true" strokeweight=".5pt" strokecolor="#292425">
              <v:stroke dashstyle="solid"/>
            </v:rect>
            <v:rect style="position:absolute;left:2873;top:879;width:30;height:325" filled="true" fillcolor="#ffc30f" stroked="false">
              <v:fill type="solid"/>
            </v:rect>
            <v:shape style="position:absolute;left:2873;top:879;width:108;height:325" coordorigin="2873,879" coordsize="108,325" path="m2873,879l2873,1204,2903,1204,2903,879,2873,879m2951,1121l2951,1204,2981,1204,2981,1121,2951,1121e" filled="false" stroked="true" strokeweight=".5pt" strokecolor="#292425">
              <v:path arrowok="t"/>
              <v:stroke dashstyle="solid"/>
            </v:shape>
            <v:rect style="position:absolute;left:3030;top:1171;width:41;height:33" filled="true" fillcolor="#ffc30f" stroked="false">
              <v:fill type="solid"/>
            </v:rect>
            <v:rect style="position:absolute;left:3030;top:1171;width:41;height:33" filled="false" stroked="true" strokeweight=".5pt" strokecolor="#292425">
              <v:stroke dashstyle="solid"/>
            </v:rect>
            <v:rect style="position:absolute;left:3119;top:1203;width:30;height:193" filled="true" fillcolor="#ffc30f" stroked="false">
              <v:fill type="solid"/>
            </v:rect>
            <v:line style="position:absolute" from="3135,1149" to="3135,1401" stroked="true" strokeweight="1.996pt" strokecolor="#292425">
              <v:stroke dashstyle="solid"/>
            </v:line>
            <v:rect style="position:absolute;left:3199;top:1203;width:30;height:355" filled="true" fillcolor="#ffc30f" stroked="false">
              <v:fill type="solid"/>
            </v:rect>
            <v:rect style="position:absolute;left:3199;top:1203;width:30;height:355" filled="false" stroked="true" strokeweight=".5pt" strokecolor="#292425">
              <v:stroke dashstyle="solid"/>
            </v:rect>
            <v:rect style="position:absolute;left:3277;top:1203;width:30;height:205" filled="true" fillcolor="#ffc30f" stroked="false">
              <v:fill type="solid"/>
            </v:rect>
            <v:line style="position:absolute" from="3292,1199" to="3292,1516" stroked="true" strokeweight="1.996pt" strokecolor="#292425">
              <v:stroke dashstyle="solid"/>
            </v:line>
            <v:rect style="position:absolute;left:3356;top:1203;width:40;height:15" filled="true" fillcolor="#ffc30f" stroked="false">
              <v:fill type="solid"/>
            </v:rect>
            <v:rect style="position:absolute;left:3356;top:1203;width:40;height:15" filled="false" stroked="true" strokeweight=".5pt" strokecolor="#292425">
              <v:stroke dashstyle="solid"/>
            </v:rect>
            <v:rect style="position:absolute;left:1142;top:557;width:28;height:355" filled="true" fillcolor="#0067a3" stroked="false">
              <v:fill type="solid"/>
            </v:rect>
            <v:rect style="position:absolute;left:1142;top:557;width:28;height:355" filled="false" stroked="true" strokeweight=".5pt" strokecolor="#292425">
              <v:stroke dashstyle="solid"/>
            </v:rect>
            <v:rect style="position:absolute;left:1219;top:1203;width:41;height:500" filled="true" fillcolor="#0067a3" stroked="false">
              <v:fill type="solid"/>
            </v:rect>
            <v:rect style="position:absolute;left:1219;top:1203;width:41;height:500" filled="false" stroked="true" strokeweight=".5pt" strokecolor="#292425">
              <v:stroke dashstyle="solid"/>
            </v:rect>
            <v:rect style="position:absolute;left:1309;top:879;width:30;height:163" filled="true" fillcolor="#0067a3" stroked="false">
              <v:fill type="solid"/>
            </v:rect>
            <v:rect style="position:absolute;left:1309;top:879;width:30;height:163" filled="false" stroked="true" strokeweight=".5pt" strokecolor="#292425">
              <v:stroke dashstyle="solid"/>
            </v:rect>
            <v:rect style="position:absolute;left:1389;top:542;width:30;height:257" filled="true" fillcolor="#0067a3" stroked="false">
              <v:fill type="solid"/>
            </v:rect>
            <v:rect style="position:absolute;left:1389;top:542;width:30;height:257" filled="false" stroked="true" strokeweight=".5pt" strokecolor="#292425">
              <v:stroke dashstyle="solid"/>
            </v:rect>
            <v:rect style="position:absolute;left:1466;top:379;width:41;height:485" filled="true" fillcolor="#0067a3" stroked="false">
              <v:fill type="solid"/>
            </v:rect>
            <v:rect style="position:absolute;left:1466;top:379;width:41;height:485" filled="false" stroked="true" strokeweight=".5pt" strokecolor="#292425">
              <v:stroke dashstyle="solid"/>
            </v:rect>
            <v:rect style="position:absolute;left:1556;top:250;width:30;height:694" filled="true" fillcolor="#0067a3" stroked="false">
              <v:fill type="solid"/>
            </v:rect>
            <v:rect style="position:absolute;left:1556;top:250;width:30;height:694" filled="false" stroked="true" strokeweight=".5pt" strokecolor="#292425">
              <v:stroke dashstyle="solid"/>
            </v:rect>
            <v:rect style="position:absolute;left:1636;top:542;width:30;height:355" filled="true" fillcolor="#0067a3" stroked="false">
              <v:fill type="solid"/>
            </v:rect>
            <v:rect style="position:absolute;left:1636;top:542;width:30;height:355" filled="false" stroked="true" strokeweight=".5pt" strokecolor="#292425">
              <v:stroke dashstyle="solid"/>
            </v:rect>
            <v:rect style="position:absolute;left:1716;top:766;width:38;height:228" filled="true" fillcolor="#0067a3" stroked="false">
              <v:fill type="solid"/>
            </v:rect>
            <v:rect style="position:absolute;left:1716;top:766;width:38;height:228" filled="false" stroked="true" strokeweight=".5pt" strokecolor="#292425">
              <v:stroke dashstyle="solid"/>
            </v:rect>
            <v:rect style="position:absolute;left:1803;top:622;width:30;height:178" filled="true" fillcolor="#0067a3" stroked="false">
              <v:fill type="solid"/>
            </v:rect>
            <v:rect style="position:absolute;left:1803;top:622;width:30;height:178" filled="false" stroked="true" strokeweight=".5pt" strokecolor="#292425">
              <v:stroke dashstyle="solid"/>
            </v:rect>
            <v:rect style="position:absolute;left:1883;top:394;width:30;height:405" filled="true" fillcolor="#0067a3" stroked="false">
              <v:fill type="solid"/>
            </v:rect>
            <v:rect style="position:absolute;left:1883;top:394;width:30;height:405" filled="false" stroked="true" strokeweight=".5pt" strokecolor="#292425">
              <v:stroke dashstyle="solid"/>
            </v:rect>
            <v:rect style="position:absolute;left:1963;top:202;width:30;height:500" filled="true" fillcolor="#0067a3" stroked="false">
              <v:fill type="solid"/>
            </v:rect>
            <v:rect style="position:absolute;left:1963;top:202;width:30;height:500" filled="false" stroked="true" strokeweight=".5pt" strokecolor="#292425">
              <v:stroke dashstyle="solid"/>
            </v:rect>
            <v:rect style="position:absolute;left:2042;top:896;width:38;height:80" filled="true" fillcolor="#0067a3" stroked="false">
              <v:fill type="solid"/>
            </v:rect>
            <v:rect style="position:absolute;left:2042;top:896;width:38;height:80" filled="false" stroked="true" strokeweight=".5pt" strokecolor="#292425">
              <v:stroke dashstyle="solid"/>
            </v:rect>
            <v:rect style="position:absolute;left:2130;top:-57;width:30;height:694" filled="true" fillcolor="#0067a3" stroked="false">
              <v:fill type="solid"/>
            </v:rect>
            <v:rect style="position:absolute;left:2130;top:-57;width:30;height:694" filled="false" stroked="true" strokeweight=".5pt" strokecolor="#292425">
              <v:stroke dashstyle="solid"/>
            </v:rect>
            <v:rect style="position:absolute;left:2209;top:394;width:30;height:485" filled="true" fillcolor="#0067a3" stroked="false">
              <v:fill type="solid"/>
            </v:rect>
            <v:rect style="position:absolute;left:2209;top:394;width:30;height:485" filled="false" stroked="true" strokeweight=".5pt" strokecolor="#292425">
              <v:stroke dashstyle="solid"/>
            </v:rect>
            <v:rect style="position:absolute;left:2289;top:929;width:41;height:80" filled="true" fillcolor="#0067a3" stroked="false">
              <v:fill type="solid"/>
            </v:rect>
            <v:rect style="position:absolute;left:2289;top:929;width:41;height:80" filled="false" stroked="true" strokeweight=".5pt" strokecolor="#292425">
              <v:stroke dashstyle="solid"/>
            </v:rect>
            <v:rect style="position:absolute;left:2376;top:300;width:30;height:532" filled="true" fillcolor="#0067a3" stroked="false">
              <v:fill type="solid"/>
            </v:rect>
            <v:rect style="position:absolute;left:2376;top:300;width:30;height:532" filled="false" stroked="true" strokeweight=".5pt" strokecolor="#292425">
              <v:stroke dashstyle="solid"/>
            </v:rect>
            <v:rect style="position:absolute;left:2456;top:654;width:30;height:210" filled="true" fillcolor="#0067a3" stroked="false">
              <v:fill type="solid"/>
            </v:rect>
            <v:rect style="position:absolute;left:2456;top:654;width:30;height:210" filled="false" stroked="true" strokeweight=".5pt" strokecolor="#292425">
              <v:stroke dashstyle="solid"/>
            </v:rect>
            <v:rect style="position:absolute;left:2536;top:701;width:41;height:65" filled="true" fillcolor="#0067a3" stroked="false">
              <v:fill type="solid"/>
            </v:rect>
            <v:rect style="position:absolute;left:2536;top:701;width:41;height:65" filled="false" stroked="true" strokeweight=".5pt" strokecolor="#292425">
              <v:stroke dashstyle="solid"/>
            </v:rect>
            <v:rect style="position:absolute;left:2626;top:784;width:28;height:193" filled="true" fillcolor="#0067a3" stroked="false">
              <v:fill type="solid"/>
            </v:rect>
            <v:rect style="position:absolute;left:2626;top:784;width:28;height:193" filled="false" stroked="true" strokeweight=".5pt" strokecolor="#292425">
              <v:stroke dashstyle="solid"/>
            </v:rect>
            <v:rect style="position:absolute;left:2703;top:993;width:30;height:145" filled="true" fillcolor="#0067a3" stroked="false">
              <v:fill type="solid"/>
            </v:rect>
            <v:line style="position:absolute" from="2719,989" to="2719,1209" stroked="true" strokeweight="1.996pt" strokecolor="#292425">
              <v:stroke dashstyle="solid"/>
            </v:line>
            <v:rect style="position:absolute;left:2783;top:282;width:41;height:437" filled="true" fillcolor="#0067a3" stroked="false">
              <v:fill type="solid"/>
            </v:rect>
            <v:rect style="position:absolute;left:2783;top:282;width:41;height:438" filled="false" stroked="true" strokeweight=".5pt" strokecolor="#292425">
              <v:stroke dashstyle="solid"/>
            </v:rect>
            <v:rect style="position:absolute;left:2873;top:734;width:30;height:145" filled="true" fillcolor="#0067a3" stroked="false">
              <v:fill type="solid"/>
            </v:rect>
            <v:rect style="position:absolute;left:2873;top:734;width:30;height:145" filled="false" stroked="true" strokeweight=".5pt" strokecolor="#292425">
              <v:stroke dashstyle="solid"/>
            </v:rect>
            <v:rect style="position:absolute;left:2950;top:1203;width:30;height:65" filled="true" fillcolor="#0067a3" stroked="false">
              <v:fill type="solid"/>
            </v:rect>
            <v:rect style="position:absolute;left:2950;top:1203;width:30;height:65" filled="false" stroked="true" strokeweight=".5pt" strokecolor="#292425">
              <v:stroke dashstyle="solid"/>
            </v:rect>
            <v:rect style="position:absolute;left:3030;top:1203;width:41;height:210" filled="true" fillcolor="#0067a3" stroked="false">
              <v:fill type="solid"/>
            </v:rect>
            <v:rect style="position:absolute;left:3030;top:1203;width:41;height:210" filled="false" stroked="true" strokeweight=".5pt" strokecolor="#292425">
              <v:stroke dashstyle="solid"/>
            </v:rect>
            <v:shape style="position:absolute;left:3119;top:1153;width:110;height:872" coordorigin="3120,1154" coordsize="110,872" path="m3150,1154l3120,1154,3120,1204,3150,1204,3150,1154xm3230,1558l3200,1558,3200,2025,3230,2025,3230,1558xe" filled="true" fillcolor="#0067a3" stroked="false">
              <v:path arrowok="t"/>
              <v:fill type="solid"/>
            </v:shape>
            <v:rect style="position:absolute;left:3199;top:1558;width:30;height:467" filled="false" stroked="true" strokeweight=".5pt" strokecolor="#292425">
              <v:stroke dashstyle="solid"/>
            </v:rect>
            <v:rect style="position:absolute;left:3356;top:1218;width:40;height:647" filled="true" fillcolor="#0067a3" stroked="false">
              <v:fill type="solid"/>
            </v:rect>
            <v:rect style="position:absolute;left:3356;top:1218;width:40;height:647" filled="false" stroked="true" strokeweight=".5pt" strokecolor="#292425">
              <v:stroke dashstyle="solid"/>
            </v:rect>
            <v:rect style="position:absolute;left:3526;top:993;width:28;height:210" filled="true" fillcolor="#ffc30f" stroked="false">
              <v:fill type="solid"/>
            </v:rect>
            <v:rect style="position:absolute;left:3526;top:993;width:28;height:210" filled="false" stroked="true" strokeweight=".5pt" strokecolor="#292425">
              <v:stroke dashstyle="solid"/>
            </v:rect>
            <v:rect style="position:absolute;left:3603;top:961;width:40;height:243" filled="true" fillcolor="#ffc30f" stroked="false">
              <v:fill type="solid"/>
            </v:rect>
            <v:rect style="position:absolute;left:3603;top:961;width:40;height:243" filled="false" stroked="true" strokeweight=".5pt" strokecolor="#292425">
              <v:stroke dashstyle="solid"/>
            </v:rect>
            <v:shape style="position:absolute;left:3693;top:1026;width:110;height:178" coordorigin="3694,1027" coordsize="110,178" path="m3724,1139l3694,1139,3694,1204,3724,1204,3724,1139xm3803,1027l3774,1027,3774,1204,3803,1204,3803,1027xe" filled="true" fillcolor="#ffc30f" stroked="false">
              <v:path arrowok="t"/>
              <v:fill type="solid"/>
            </v:shape>
            <v:rect style="position:absolute;left:3773;top:1026;width:30;height:178" filled="false" stroked="true" strokeweight=".5pt" strokecolor="#292425">
              <v:stroke dashstyle="solid"/>
            </v:rect>
            <v:rect style="position:absolute;left:3850;top:879;width:40;height:325" filled="true" fillcolor="#ffc30f" stroked="false">
              <v:fill type="solid"/>
            </v:rect>
            <v:rect style="position:absolute;left:3850;top:879;width:40;height:325" filled="false" stroked="true" strokeweight=".5pt" strokecolor="#292425">
              <v:stroke dashstyle="solid"/>
            </v:rect>
            <v:rect style="position:absolute;left:3940;top:879;width:30;height:325" filled="true" fillcolor="#ffc30f" stroked="false">
              <v:fill type="solid"/>
            </v:rect>
            <v:rect style="position:absolute;left:3940;top:879;width:30;height:325" filled="false" stroked="true" strokeweight=".5pt" strokecolor="#292425">
              <v:stroke dashstyle="solid"/>
            </v:rect>
            <v:rect style="position:absolute;left:3446;top:1203;width:30;height:145" filled="true" fillcolor="#0067a3" stroked="false">
              <v:fill type="solid"/>
            </v:rect>
            <v:line style="position:absolute" from="3462,1084" to="3462,1354" stroked="true" strokeweight="1.996pt" strokecolor="#292425">
              <v:stroke dashstyle="solid"/>
            </v:line>
            <v:rect style="position:absolute;left:3526;top:1203;width:28;height:275" filled="true" fillcolor="#0067a3" stroked="false">
              <v:fill type="solid"/>
            </v:rect>
            <v:rect style="position:absolute;left:3526;top:1203;width:28;height:275" filled="false" stroked="true" strokeweight=".5pt" strokecolor="#292425">
              <v:stroke dashstyle="solid"/>
            </v:rect>
            <v:rect style="position:absolute;left:3603;top:1203;width:40;height:243" filled="true" fillcolor="#0067a3" stroked="false">
              <v:fill type="solid"/>
            </v:rect>
            <v:rect style="position:absolute;left:3603;top:1203;width:40;height:243" filled="false" stroked="true" strokeweight=".5pt" strokecolor="#292425">
              <v:stroke dashstyle="solid"/>
            </v:rect>
            <v:rect style="position:absolute;left:3693;top:896;width:30;height:243" filled="true" fillcolor="#0067a3" stroked="false">
              <v:fill type="solid"/>
            </v:rect>
            <v:line style="position:absolute" from="3709,892" to="3709,1209" stroked="true" strokeweight="1.997pt" strokecolor="#292425">
              <v:stroke dashstyle="solid"/>
            </v:line>
            <v:rect style="position:absolute;left:3773;top:1203;width:30;height:193" filled="true" fillcolor="#0067a3" stroked="false">
              <v:fill type="solid"/>
            </v:rect>
            <v:rect style="position:absolute;left:3773;top:1203;width:30;height:193" filled="false" stroked="true" strokeweight=".5pt" strokecolor="#292425">
              <v:stroke dashstyle="solid"/>
            </v:rect>
            <v:rect style="position:absolute;left:3850;top:701;width:40;height:178" filled="true" fillcolor="#0067a3" stroked="false">
              <v:fill type="solid"/>
            </v:rect>
            <v:rect style="position:absolute;left:3850;top:701;width:40;height:178" filled="false" stroked="true" strokeweight=".5pt" strokecolor="#292425">
              <v:stroke dashstyle="solid"/>
            </v:rect>
            <v:rect style="position:absolute;left:3940;top:250;width:30;height:629" filled="true" fillcolor="#0067a3" stroked="false">
              <v:fill type="solid"/>
            </v:rect>
            <v:rect style="position:absolute;left:3940;top:250;width:30;height:629" filled="false" stroked="true" strokeweight=".5pt" strokecolor="#292425">
              <v:stroke dashstyle="solid"/>
            </v:rect>
            <v:line style="position:absolute" from="1122,1205" to="4000,1205" stroked="true" strokeweight=".5pt" strokecolor="#292425">
              <v:stroke dashstyle="solid"/>
            </v:line>
            <v:shape style="position:absolute;left:1159;top:-57;width:2801;height:2082" coordorigin="1160,-57" coordsize="2801,2082" path="m1160,556l1239,1379,1328,879,1407,540,1487,379,1576,250,1655,540,1734,766,1823,621,1902,395,1981,201,2070,895,2149,-57,2229,395,2318,928,2397,298,2476,653,2565,702,2644,782,2723,992,2803,282,2892,734,2971,1186,3050,1379,3139,1363,3218,2025,3297,1509,3387,1863,3466,1234,3545,1266,3634,1218,3713,895,3792,1202,3881,702,3961,250e" filled="false" stroked="true" strokeweight="1pt" strokecolor="#ec2131">
              <v:path arrowok="t"/>
              <v:stroke dashstyle="solid"/>
            </v:shape>
            <w10:wrap type="none"/>
          </v:group>
        </w:pict>
      </w:r>
      <w:r>
        <w:rPr/>
        <w:pict>
          <v:line style="position:absolute;mso-position-horizontal-relative:page;mso-position-vertical-relative:paragraph;z-index:15994880" from="205.373001pt,2.963446pt" to="211.866001pt,2.963446pt" stroked="true" strokeweight=".5pt" strokecolor="#292425">
            <v:stroke dashstyle="solid"/>
            <w10:wrap type="none"/>
          </v:line>
        </w:pict>
      </w:r>
      <w:r>
        <w:rPr/>
        <w:pict>
          <v:line style="position:absolute;mso-position-horizontal-relative:page;mso-position-vertical-relative:paragraph;z-index:15997440" from="43.779999pt,2.963446pt" to="50.273999pt,2.963446pt" stroked="true" strokeweight=".5pt" strokecolor="#292425">
            <v:stroke dashstyle="solid"/>
            <w10:wrap type="none"/>
          </v:line>
        </w:pict>
      </w:r>
      <w:r>
        <w:rPr>
          <w:color w:val="292425"/>
          <w:w w:val="121"/>
          <w:sz w:val="12"/>
        </w:rPr>
        <w:t>4</w:t>
      </w:r>
    </w:p>
    <w:p>
      <w:pPr>
        <w:pStyle w:val="BodyText"/>
        <w:spacing w:before="8"/>
        <w:rPr>
          <w:sz w:val="11"/>
        </w:rPr>
      </w:pPr>
    </w:p>
    <w:p>
      <w:pPr>
        <w:spacing w:before="0"/>
        <w:ind w:left="3681" w:right="0" w:firstLine="0"/>
        <w:jc w:val="left"/>
        <w:rPr>
          <w:sz w:val="12"/>
        </w:rPr>
      </w:pPr>
      <w:r>
        <w:rPr/>
        <w:pict>
          <v:line style="position:absolute;mso-position-horizontal-relative:page;mso-position-vertical-relative:paragraph;z-index:15994368" from="205.373001pt,2.980274pt" to="211.866001pt,2.980274pt" stroked="true" strokeweight=".5pt" strokecolor="#292425">
            <v:stroke dashstyle="solid"/>
            <w10:wrap type="none"/>
          </v:line>
        </w:pict>
      </w:r>
      <w:r>
        <w:rPr/>
        <w:pict>
          <v:line style="position:absolute;mso-position-horizontal-relative:page;mso-position-vertical-relative:paragraph;z-index:15996928" from="43.779999pt,2.980274pt" to="50.273999pt,2.980274pt" stroked="true" strokeweight=".5pt" strokecolor="#292425">
            <v:stroke dashstyle="solid"/>
            <w10:wrap type="none"/>
          </v:line>
        </w:pict>
      </w:r>
      <w:r>
        <w:rPr>
          <w:color w:val="292425"/>
          <w:w w:val="121"/>
          <w:sz w:val="12"/>
        </w:rPr>
        <w:t>3</w:t>
      </w:r>
    </w:p>
    <w:p>
      <w:pPr>
        <w:pStyle w:val="BodyText"/>
        <w:spacing w:before="6"/>
        <w:rPr>
          <w:sz w:val="19"/>
        </w:rPr>
      </w:pPr>
      <w:r>
        <w:rPr/>
        <w:br w:type="column"/>
      </w:r>
      <w:r>
        <w:rPr>
          <w:sz w:val="19"/>
        </w:rPr>
      </w:r>
    </w:p>
    <w:p>
      <w:pPr>
        <w:pStyle w:val="BodyText"/>
        <w:spacing w:line="292" w:lineRule="auto" w:before="1"/>
        <w:ind w:left="175" w:right="152"/>
      </w:pPr>
      <w:r>
        <w:rPr>
          <w:color w:val="292425"/>
          <w:w w:val="110"/>
        </w:rPr>
        <w:t>Employment,</w:t>
      </w:r>
      <w:r>
        <w:rPr>
          <w:color w:val="292425"/>
          <w:spacing w:val="-25"/>
          <w:w w:val="110"/>
        </w:rPr>
        <w:t> </w:t>
      </w:r>
      <w:r>
        <w:rPr>
          <w:color w:val="292425"/>
          <w:w w:val="110"/>
        </w:rPr>
        <w:t>according</w:t>
      </w:r>
      <w:r>
        <w:rPr>
          <w:color w:val="292425"/>
          <w:spacing w:val="-24"/>
          <w:w w:val="110"/>
        </w:rPr>
        <w:t> </w:t>
      </w:r>
      <w:r>
        <w:rPr>
          <w:color w:val="292425"/>
          <w:spacing w:val="-4"/>
          <w:w w:val="110"/>
        </w:rPr>
        <w:t>to</w:t>
      </w:r>
      <w:r>
        <w:rPr>
          <w:color w:val="292425"/>
          <w:spacing w:val="-25"/>
          <w:w w:val="110"/>
        </w:rPr>
        <w:t> </w:t>
      </w:r>
      <w:r>
        <w:rPr>
          <w:color w:val="292425"/>
          <w:w w:val="110"/>
        </w:rPr>
        <w:t>the</w:t>
      </w:r>
      <w:r>
        <w:rPr>
          <w:color w:val="292425"/>
          <w:spacing w:val="-25"/>
          <w:w w:val="110"/>
        </w:rPr>
        <w:t> </w:t>
      </w:r>
      <w:r>
        <w:rPr>
          <w:color w:val="292425"/>
          <w:w w:val="110"/>
        </w:rPr>
        <w:t>non-farm</w:t>
      </w:r>
      <w:r>
        <w:rPr>
          <w:color w:val="292425"/>
          <w:spacing w:val="-24"/>
          <w:w w:val="110"/>
        </w:rPr>
        <w:t> </w:t>
      </w:r>
      <w:r>
        <w:rPr>
          <w:color w:val="292425"/>
          <w:w w:val="110"/>
        </w:rPr>
        <w:t>payrolls</w:t>
      </w:r>
      <w:r>
        <w:rPr>
          <w:color w:val="292425"/>
          <w:spacing w:val="-25"/>
          <w:w w:val="110"/>
        </w:rPr>
        <w:t> </w:t>
      </w:r>
      <w:r>
        <w:rPr>
          <w:color w:val="292425"/>
          <w:w w:val="110"/>
        </w:rPr>
        <w:t>measure,</w:t>
      </w:r>
      <w:r>
        <w:rPr>
          <w:color w:val="292425"/>
          <w:spacing w:val="-24"/>
          <w:w w:val="110"/>
        </w:rPr>
        <w:t> </w:t>
      </w:r>
      <w:r>
        <w:rPr>
          <w:color w:val="292425"/>
          <w:w w:val="110"/>
        </w:rPr>
        <w:t>has fallen </w:t>
      </w:r>
      <w:r>
        <w:rPr>
          <w:color w:val="292425"/>
          <w:spacing w:val="-3"/>
          <w:w w:val="110"/>
        </w:rPr>
        <w:t>by </w:t>
      </w:r>
      <w:r>
        <w:rPr>
          <w:color w:val="292425"/>
          <w:w w:val="110"/>
        </w:rPr>
        <w:t>around one million since the end of the recession in November</w:t>
      </w:r>
      <w:r>
        <w:rPr>
          <w:color w:val="292425"/>
          <w:spacing w:val="-15"/>
          <w:w w:val="110"/>
        </w:rPr>
        <w:t> </w:t>
      </w:r>
      <w:r>
        <w:rPr>
          <w:color w:val="292425"/>
          <w:spacing w:val="-9"/>
          <w:w w:val="110"/>
        </w:rPr>
        <w:t>2001.</w:t>
      </w:r>
      <w:r>
        <w:rPr>
          <w:color w:val="292425"/>
          <w:spacing w:val="26"/>
          <w:w w:val="110"/>
        </w:rPr>
        <w:t> </w:t>
      </w:r>
      <w:r>
        <w:rPr>
          <w:color w:val="292425"/>
          <w:w w:val="110"/>
        </w:rPr>
        <w:t>And</w:t>
      </w:r>
      <w:r>
        <w:rPr>
          <w:color w:val="292425"/>
          <w:spacing w:val="-15"/>
          <w:w w:val="110"/>
        </w:rPr>
        <w:t> </w:t>
      </w:r>
      <w:r>
        <w:rPr>
          <w:color w:val="292425"/>
          <w:w w:val="110"/>
        </w:rPr>
        <w:t>the</w:t>
      </w:r>
      <w:r>
        <w:rPr>
          <w:color w:val="292425"/>
          <w:spacing w:val="-14"/>
          <w:w w:val="110"/>
        </w:rPr>
        <w:t> </w:t>
      </w:r>
      <w:r>
        <w:rPr>
          <w:color w:val="292425"/>
          <w:w w:val="110"/>
        </w:rPr>
        <w:t>unemployment</w:t>
      </w:r>
      <w:r>
        <w:rPr>
          <w:color w:val="292425"/>
          <w:spacing w:val="-15"/>
          <w:w w:val="110"/>
        </w:rPr>
        <w:t> </w:t>
      </w:r>
      <w:r>
        <w:rPr>
          <w:color w:val="292425"/>
          <w:spacing w:val="-4"/>
          <w:w w:val="110"/>
        </w:rPr>
        <w:t>rate</w:t>
      </w:r>
      <w:r>
        <w:rPr>
          <w:color w:val="292425"/>
          <w:spacing w:val="-15"/>
          <w:w w:val="110"/>
        </w:rPr>
        <w:t> </w:t>
      </w:r>
      <w:r>
        <w:rPr>
          <w:color w:val="292425"/>
          <w:w w:val="110"/>
        </w:rPr>
        <w:t>has</w:t>
      </w:r>
      <w:r>
        <w:rPr>
          <w:color w:val="292425"/>
          <w:spacing w:val="-14"/>
          <w:w w:val="110"/>
        </w:rPr>
        <w:t> </w:t>
      </w:r>
      <w:r>
        <w:rPr>
          <w:color w:val="292425"/>
          <w:w w:val="110"/>
        </w:rPr>
        <w:t>increased</w:t>
      </w:r>
      <w:r>
        <w:rPr>
          <w:color w:val="292425"/>
          <w:spacing w:val="-15"/>
          <w:w w:val="110"/>
        </w:rPr>
        <w:t> </w:t>
      </w:r>
      <w:r>
        <w:rPr>
          <w:color w:val="292425"/>
          <w:spacing w:val="-3"/>
          <w:w w:val="110"/>
        </w:rPr>
        <w:t>by</w:t>
      </w:r>
    </w:p>
    <w:p>
      <w:pPr>
        <w:pStyle w:val="BodyText"/>
        <w:spacing w:line="292" w:lineRule="auto"/>
        <w:ind w:left="175" w:right="106"/>
      </w:pPr>
      <w:r>
        <w:rPr>
          <w:color w:val="292425"/>
          <w:w w:val="110"/>
        </w:rPr>
        <w:t>0.5 percentage points. The combination of a recovery in output and falling employment can be accounted for by the strength of labour productivity growth. In the short run this is boosting profits, which should aid a recovery in investment. But over the medium term, the benefits should also spread to households’ income through higher real wages.</w:t>
      </w:r>
    </w:p>
    <w:p>
      <w:pPr>
        <w:pStyle w:val="BodyText"/>
        <w:spacing w:before="10"/>
        <w:rPr>
          <w:sz w:val="23"/>
        </w:rPr>
      </w:pPr>
    </w:p>
    <w:p>
      <w:pPr>
        <w:pStyle w:val="BodyText"/>
        <w:spacing w:line="292" w:lineRule="auto"/>
        <w:ind w:left="175" w:right="182"/>
      </w:pPr>
      <w:r>
        <w:rPr>
          <w:color w:val="292425"/>
          <w:w w:val="110"/>
        </w:rPr>
        <w:t>US</w:t>
      </w:r>
      <w:r>
        <w:rPr>
          <w:color w:val="292425"/>
          <w:spacing w:val="-15"/>
          <w:w w:val="110"/>
        </w:rPr>
        <w:t> </w:t>
      </w:r>
      <w:r>
        <w:rPr>
          <w:color w:val="292425"/>
          <w:spacing w:val="-3"/>
          <w:w w:val="110"/>
        </w:rPr>
        <w:t>private</w:t>
      </w:r>
      <w:r>
        <w:rPr>
          <w:color w:val="292425"/>
          <w:spacing w:val="-15"/>
          <w:w w:val="110"/>
        </w:rPr>
        <w:t> </w:t>
      </w:r>
      <w:r>
        <w:rPr>
          <w:color w:val="292425"/>
          <w:spacing w:val="-3"/>
          <w:w w:val="110"/>
        </w:rPr>
        <w:t>investment</w:t>
      </w:r>
      <w:r>
        <w:rPr>
          <w:color w:val="292425"/>
          <w:spacing w:val="-15"/>
          <w:w w:val="110"/>
        </w:rPr>
        <w:t> </w:t>
      </w:r>
      <w:r>
        <w:rPr>
          <w:color w:val="292425"/>
          <w:w w:val="110"/>
        </w:rPr>
        <w:t>increased</w:t>
      </w:r>
      <w:r>
        <w:rPr>
          <w:color w:val="292425"/>
          <w:spacing w:val="-15"/>
          <w:w w:val="110"/>
        </w:rPr>
        <w:t> </w:t>
      </w:r>
      <w:r>
        <w:rPr>
          <w:color w:val="292425"/>
          <w:spacing w:val="-3"/>
          <w:w w:val="110"/>
        </w:rPr>
        <w:t>by</w:t>
      </w:r>
      <w:r>
        <w:rPr>
          <w:color w:val="292425"/>
          <w:spacing w:val="-14"/>
          <w:w w:val="110"/>
        </w:rPr>
        <w:t> </w:t>
      </w:r>
      <w:r>
        <w:rPr>
          <w:color w:val="292425"/>
          <w:w w:val="110"/>
        </w:rPr>
        <w:t>3.3%</w:t>
      </w:r>
      <w:r>
        <w:rPr>
          <w:color w:val="292425"/>
          <w:spacing w:val="-15"/>
          <w:w w:val="110"/>
        </w:rPr>
        <w:t> </w:t>
      </w:r>
      <w:r>
        <w:rPr>
          <w:color w:val="292425"/>
          <w:w w:val="110"/>
        </w:rPr>
        <w:t>in</w:t>
      </w:r>
      <w:r>
        <w:rPr>
          <w:color w:val="292425"/>
          <w:spacing w:val="-15"/>
          <w:w w:val="110"/>
        </w:rPr>
        <w:t> </w:t>
      </w:r>
      <w:r>
        <w:rPr>
          <w:color w:val="292425"/>
          <w:w w:val="110"/>
        </w:rPr>
        <w:t>Q3,</w:t>
      </w:r>
      <w:r>
        <w:rPr>
          <w:color w:val="292425"/>
          <w:spacing w:val="-15"/>
          <w:w w:val="110"/>
        </w:rPr>
        <w:t> </w:t>
      </w:r>
      <w:r>
        <w:rPr>
          <w:color w:val="292425"/>
          <w:w w:val="110"/>
        </w:rPr>
        <w:t>the</w:t>
      </w:r>
      <w:r>
        <w:rPr>
          <w:color w:val="292425"/>
          <w:spacing w:val="-14"/>
          <w:w w:val="110"/>
        </w:rPr>
        <w:t> </w:t>
      </w:r>
      <w:r>
        <w:rPr>
          <w:color w:val="292425"/>
          <w:w w:val="110"/>
        </w:rPr>
        <w:t>strongest growth</w:t>
      </w:r>
      <w:r>
        <w:rPr>
          <w:color w:val="292425"/>
          <w:spacing w:val="-12"/>
          <w:w w:val="110"/>
        </w:rPr>
        <w:t> </w:t>
      </w:r>
      <w:r>
        <w:rPr>
          <w:color w:val="292425"/>
          <w:w w:val="110"/>
        </w:rPr>
        <w:t>since</w:t>
      </w:r>
      <w:r>
        <w:rPr>
          <w:color w:val="292425"/>
          <w:spacing w:val="-12"/>
          <w:w w:val="110"/>
        </w:rPr>
        <w:t> </w:t>
      </w:r>
      <w:r>
        <w:rPr>
          <w:color w:val="292425"/>
          <w:spacing w:val="-18"/>
          <w:w w:val="110"/>
        </w:rPr>
        <w:t>1998</w:t>
      </w:r>
      <w:r>
        <w:rPr>
          <w:color w:val="292425"/>
          <w:spacing w:val="-12"/>
          <w:w w:val="110"/>
        </w:rPr>
        <w:t> </w:t>
      </w:r>
      <w:r>
        <w:rPr>
          <w:color w:val="292425"/>
          <w:w w:val="110"/>
        </w:rPr>
        <w:t>Q1.</w:t>
      </w:r>
      <w:r>
        <w:rPr>
          <w:color w:val="292425"/>
          <w:spacing w:val="33"/>
          <w:w w:val="110"/>
        </w:rPr>
        <w:t> </w:t>
      </w:r>
      <w:r>
        <w:rPr>
          <w:color w:val="292425"/>
          <w:w w:val="110"/>
        </w:rPr>
        <w:t>Over</w:t>
      </w:r>
      <w:r>
        <w:rPr>
          <w:color w:val="292425"/>
          <w:spacing w:val="-12"/>
          <w:w w:val="110"/>
        </w:rPr>
        <w:t> </w:t>
      </w:r>
      <w:r>
        <w:rPr>
          <w:color w:val="292425"/>
          <w:w w:val="110"/>
        </w:rPr>
        <w:t>the</w:t>
      </w:r>
      <w:r>
        <w:rPr>
          <w:color w:val="292425"/>
          <w:spacing w:val="-12"/>
          <w:w w:val="110"/>
        </w:rPr>
        <w:t> </w:t>
      </w:r>
      <w:r>
        <w:rPr>
          <w:color w:val="292425"/>
          <w:w w:val="110"/>
        </w:rPr>
        <w:t>most</w:t>
      </w:r>
      <w:r>
        <w:rPr>
          <w:color w:val="292425"/>
          <w:spacing w:val="-11"/>
          <w:w w:val="110"/>
        </w:rPr>
        <w:t> </w:t>
      </w:r>
      <w:r>
        <w:rPr>
          <w:color w:val="292425"/>
          <w:w w:val="110"/>
        </w:rPr>
        <w:t>recent</w:t>
      </w:r>
      <w:r>
        <w:rPr>
          <w:color w:val="292425"/>
          <w:spacing w:val="-12"/>
          <w:w w:val="110"/>
        </w:rPr>
        <w:t> </w:t>
      </w:r>
      <w:r>
        <w:rPr>
          <w:color w:val="292425"/>
          <w:w w:val="110"/>
        </w:rPr>
        <w:t>cycle,</w:t>
      </w:r>
      <w:r>
        <w:rPr>
          <w:color w:val="292425"/>
          <w:spacing w:val="-12"/>
          <w:w w:val="110"/>
        </w:rPr>
        <w:t> </w:t>
      </w:r>
      <w:r>
        <w:rPr>
          <w:color w:val="292425"/>
          <w:w w:val="110"/>
        </w:rPr>
        <w:t>changes</w:t>
      </w:r>
      <w:r>
        <w:rPr>
          <w:color w:val="292425"/>
          <w:spacing w:val="-11"/>
          <w:w w:val="110"/>
        </w:rPr>
        <w:t> </w:t>
      </w:r>
      <w:r>
        <w:rPr>
          <w:color w:val="292425"/>
          <w:w w:val="110"/>
        </w:rPr>
        <w:t>in </w:t>
      </w:r>
      <w:r>
        <w:rPr>
          <w:color w:val="292425"/>
          <w:spacing w:val="-3"/>
          <w:w w:val="110"/>
        </w:rPr>
        <w:t>investment have </w:t>
      </w:r>
      <w:r>
        <w:rPr>
          <w:color w:val="292425"/>
          <w:w w:val="110"/>
        </w:rPr>
        <w:t>been synchronised across countries (see Chart </w:t>
      </w:r>
      <w:r>
        <w:rPr>
          <w:color w:val="292425"/>
          <w:spacing w:val="-9"/>
          <w:w w:val="110"/>
        </w:rPr>
        <w:t>2.11). </w:t>
      </w:r>
      <w:r>
        <w:rPr>
          <w:color w:val="292425"/>
          <w:w w:val="110"/>
        </w:rPr>
        <w:t>This </w:t>
      </w:r>
      <w:r>
        <w:rPr>
          <w:color w:val="292425"/>
          <w:spacing w:val="-3"/>
          <w:w w:val="110"/>
        </w:rPr>
        <w:t>may </w:t>
      </w:r>
      <w:r>
        <w:rPr>
          <w:color w:val="292425"/>
          <w:w w:val="110"/>
        </w:rPr>
        <w:t>reflect the increasing importance of international supply chains and </w:t>
      </w:r>
      <w:r>
        <w:rPr>
          <w:color w:val="292425"/>
          <w:spacing w:val="-3"/>
          <w:w w:val="110"/>
        </w:rPr>
        <w:t>greater </w:t>
      </w:r>
      <w:r>
        <w:rPr>
          <w:color w:val="292425"/>
          <w:w w:val="110"/>
        </w:rPr>
        <w:t>openness, which increase</w:t>
      </w:r>
      <w:r>
        <w:rPr>
          <w:color w:val="292425"/>
          <w:spacing w:val="-19"/>
          <w:w w:val="110"/>
        </w:rPr>
        <w:t> </w:t>
      </w:r>
      <w:r>
        <w:rPr>
          <w:color w:val="292425"/>
          <w:w w:val="110"/>
        </w:rPr>
        <w:t>the</w:t>
      </w:r>
      <w:r>
        <w:rPr>
          <w:color w:val="292425"/>
          <w:spacing w:val="-19"/>
          <w:w w:val="110"/>
        </w:rPr>
        <w:t> </w:t>
      </w:r>
      <w:r>
        <w:rPr>
          <w:color w:val="292425"/>
          <w:w w:val="110"/>
        </w:rPr>
        <w:t>importance</w:t>
      </w:r>
      <w:r>
        <w:rPr>
          <w:color w:val="292425"/>
          <w:spacing w:val="-18"/>
          <w:w w:val="110"/>
        </w:rPr>
        <w:t> </w:t>
      </w:r>
      <w:r>
        <w:rPr>
          <w:color w:val="292425"/>
          <w:w w:val="110"/>
        </w:rPr>
        <w:t>of</w:t>
      </w:r>
      <w:r>
        <w:rPr>
          <w:color w:val="292425"/>
          <w:spacing w:val="-19"/>
          <w:w w:val="110"/>
        </w:rPr>
        <w:t> </w:t>
      </w:r>
      <w:r>
        <w:rPr>
          <w:color w:val="292425"/>
          <w:w w:val="110"/>
        </w:rPr>
        <w:t>global</w:t>
      </w:r>
      <w:r>
        <w:rPr>
          <w:color w:val="292425"/>
          <w:spacing w:val="-18"/>
          <w:w w:val="110"/>
        </w:rPr>
        <w:t> </w:t>
      </w:r>
      <w:r>
        <w:rPr>
          <w:color w:val="292425"/>
          <w:w w:val="110"/>
        </w:rPr>
        <w:t>demand</w:t>
      </w:r>
      <w:r>
        <w:rPr>
          <w:color w:val="292425"/>
          <w:spacing w:val="-19"/>
          <w:w w:val="110"/>
        </w:rPr>
        <w:t> </w:t>
      </w:r>
      <w:r>
        <w:rPr>
          <w:color w:val="292425"/>
          <w:w w:val="110"/>
        </w:rPr>
        <w:t>for</w:t>
      </w:r>
      <w:r>
        <w:rPr>
          <w:color w:val="292425"/>
          <w:spacing w:val="-18"/>
          <w:w w:val="110"/>
        </w:rPr>
        <w:t> </w:t>
      </w:r>
      <w:r>
        <w:rPr>
          <w:color w:val="292425"/>
          <w:w w:val="110"/>
        </w:rPr>
        <w:t>investment.</w:t>
      </w:r>
      <w:r>
        <w:rPr>
          <w:color w:val="292425"/>
          <w:spacing w:val="18"/>
          <w:w w:val="110"/>
        </w:rPr>
        <w:t> </w:t>
      </w:r>
      <w:r>
        <w:rPr>
          <w:color w:val="292425"/>
          <w:w w:val="110"/>
        </w:rPr>
        <w:t>But changes in perceived productivity gains from </w:t>
      </w:r>
      <w:r>
        <w:rPr>
          <w:color w:val="292425"/>
          <w:spacing w:val="-3"/>
          <w:w w:val="110"/>
        </w:rPr>
        <w:t>investment </w:t>
      </w:r>
      <w:r>
        <w:rPr>
          <w:color w:val="292425"/>
          <w:w w:val="110"/>
        </w:rPr>
        <w:t>in ICT</w:t>
      </w:r>
      <w:r>
        <w:rPr>
          <w:color w:val="292425"/>
          <w:spacing w:val="-17"/>
          <w:w w:val="110"/>
        </w:rPr>
        <w:t> </w:t>
      </w:r>
      <w:r>
        <w:rPr>
          <w:color w:val="292425"/>
          <w:spacing w:val="-3"/>
          <w:w w:val="110"/>
        </w:rPr>
        <w:t>may</w:t>
      </w:r>
      <w:r>
        <w:rPr>
          <w:color w:val="292425"/>
          <w:spacing w:val="-17"/>
          <w:w w:val="110"/>
        </w:rPr>
        <w:t> </w:t>
      </w:r>
      <w:r>
        <w:rPr>
          <w:color w:val="292425"/>
          <w:w w:val="110"/>
        </w:rPr>
        <w:t>also</w:t>
      </w:r>
      <w:r>
        <w:rPr>
          <w:color w:val="292425"/>
          <w:spacing w:val="-16"/>
          <w:w w:val="110"/>
        </w:rPr>
        <w:t> </w:t>
      </w:r>
      <w:r>
        <w:rPr>
          <w:color w:val="292425"/>
          <w:w w:val="110"/>
        </w:rPr>
        <w:t>be</w:t>
      </w:r>
      <w:r>
        <w:rPr>
          <w:color w:val="292425"/>
          <w:spacing w:val="-17"/>
          <w:w w:val="110"/>
        </w:rPr>
        <w:t> </w:t>
      </w:r>
      <w:r>
        <w:rPr>
          <w:color w:val="292425"/>
          <w:w w:val="110"/>
        </w:rPr>
        <w:t>a</w:t>
      </w:r>
      <w:r>
        <w:rPr>
          <w:color w:val="292425"/>
          <w:spacing w:val="-16"/>
          <w:w w:val="110"/>
        </w:rPr>
        <w:t> </w:t>
      </w:r>
      <w:r>
        <w:rPr>
          <w:color w:val="292425"/>
          <w:spacing w:val="-4"/>
          <w:w w:val="110"/>
        </w:rPr>
        <w:t>factor.</w:t>
      </w:r>
      <w:r>
        <w:rPr>
          <w:color w:val="292425"/>
          <w:spacing w:val="23"/>
          <w:w w:val="110"/>
        </w:rPr>
        <w:t> </w:t>
      </w:r>
      <w:r>
        <w:rPr>
          <w:color w:val="292425"/>
          <w:w w:val="110"/>
        </w:rPr>
        <w:t>ICT</w:t>
      </w:r>
      <w:r>
        <w:rPr>
          <w:color w:val="292425"/>
          <w:spacing w:val="-17"/>
          <w:w w:val="110"/>
        </w:rPr>
        <w:t> </w:t>
      </w:r>
      <w:r>
        <w:rPr>
          <w:color w:val="292425"/>
          <w:spacing w:val="-3"/>
          <w:w w:val="110"/>
        </w:rPr>
        <w:t>investment</w:t>
      </w:r>
      <w:r>
        <w:rPr>
          <w:color w:val="292425"/>
          <w:spacing w:val="-16"/>
          <w:w w:val="110"/>
        </w:rPr>
        <w:t> </w:t>
      </w:r>
      <w:r>
        <w:rPr>
          <w:color w:val="292425"/>
          <w:w w:val="110"/>
        </w:rPr>
        <w:t>in</w:t>
      </w:r>
      <w:r>
        <w:rPr>
          <w:color w:val="292425"/>
          <w:spacing w:val="-17"/>
          <w:w w:val="110"/>
        </w:rPr>
        <w:t> </w:t>
      </w:r>
      <w:r>
        <w:rPr>
          <w:color w:val="292425"/>
          <w:w w:val="110"/>
        </w:rPr>
        <w:t>the</w:t>
      </w:r>
      <w:r>
        <w:rPr>
          <w:color w:val="292425"/>
          <w:spacing w:val="-16"/>
          <w:w w:val="110"/>
        </w:rPr>
        <w:t> </w:t>
      </w:r>
      <w:r>
        <w:rPr>
          <w:color w:val="292425"/>
          <w:w w:val="110"/>
        </w:rPr>
        <w:t>United</w:t>
      </w:r>
      <w:r>
        <w:rPr>
          <w:color w:val="292425"/>
          <w:spacing w:val="-17"/>
          <w:w w:val="110"/>
        </w:rPr>
        <w:t> </w:t>
      </w:r>
      <w:r>
        <w:rPr>
          <w:color w:val="292425"/>
          <w:spacing w:val="-3"/>
          <w:w w:val="110"/>
        </w:rPr>
        <w:t>States played </w:t>
      </w:r>
      <w:r>
        <w:rPr>
          <w:color w:val="292425"/>
          <w:w w:val="110"/>
        </w:rPr>
        <w:t>a substantial role in the most recent </w:t>
      </w:r>
      <w:r>
        <w:rPr>
          <w:color w:val="292425"/>
          <w:spacing w:val="-3"/>
          <w:w w:val="110"/>
        </w:rPr>
        <w:t>investment cycle </w:t>
      </w:r>
      <w:r>
        <w:rPr>
          <w:color w:val="292425"/>
          <w:w w:val="110"/>
        </w:rPr>
        <w:t>there (see Chart </w:t>
      </w:r>
      <w:r>
        <w:rPr>
          <w:color w:val="292425"/>
          <w:spacing w:val="-5"/>
          <w:w w:val="110"/>
        </w:rPr>
        <w:t>2.12). </w:t>
      </w:r>
      <w:r>
        <w:rPr>
          <w:color w:val="292425"/>
          <w:w w:val="110"/>
        </w:rPr>
        <w:t>It </w:t>
      </w:r>
      <w:r>
        <w:rPr>
          <w:color w:val="292425"/>
          <w:spacing w:val="-3"/>
          <w:w w:val="110"/>
        </w:rPr>
        <w:t>grew </w:t>
      </w:r>
      <w:r>
        <w:rPr>
          <w:color w:val="292425"/>
          <w:w w:val="110"/>
        </w:rPr>
        <w:t>at around three times the </w:t>
      </w:r>
      <w:r>
        <w:rPr>
          <w:color w:val="292425"/>
          <w:spacing w:val="-4"/>
          <w:w w:val="110"/>
        </w:rPr>
        <w:t>rate </w:t>
      </w:r>
      <w:r>
        <w:rPr>
          <w:color w:val="292425"/>
          <w:w w:val="110"/>
        </w:rPr>
        <w:t>of </w:t>
      </w:r>
      <w:r>
        <w:rPr>
          <w:color w:val="292425"/>
          <w:spacing w:val="-3"/>
          <w:w w:val="110"/>
        </w:rPr>
        <w:t>total private investment </w:t>
      </w:r>
      <w:r>
        <w:rPr>
          <w:color w:val="292425"/>
          <w:w w:val="110"/>
        </w:rPr>
        <w:t>during the period </w:t>
      </w:r>
      <w:r>
        <w:rPr>
          <w:color w:val="292425"/>
          <w:spacing w:val="-9"/>
          <w:w w:val="110"/>
        </w:rPr>
        <w:t>1995–2000, </w:t>
      </w:r>
      <w:r>
        <w:rPr>
          <w:color w:val="292425"/>
          <w:w w:val="110"/>
        </w:rPr>
        <w:t>and fell sharply the following </w:t>
      </w:r>
      <w:r>
        <w:rPr>
          <w:color w:val="292425"/>
          <w:spacing w:val="-4"/>
          <w:w w:val="110"/>
        </w:rPr>
        <w:t>year. </w:t>
      </w:r>
      <w:r>
        <w:rPr>
          <w:color w:val="292425"/>
          <w:w w:val="110"/>
        </w:rPr>
        <w:t>The recent recovery in ICT investment, </w:t>
      </w:r>
      <w:r>
        <w:rPr>
          <w:color w:val="292425"/>
          <w:spacing w:val="-4"/>
          <w:w w:val="110"/>
        </w:rPr>
        <w:t>to </w:t>
      </w:r>
      <w:r>
        <w:rPr>
          <w:color w:val="292425"/>
          <w:spacing w:val="-3"/>
          <w:w w:val="110"/>
        </w:rPr>
        <w:t>above </w:t>
      </w:r>
      <w:r>
        <w:rPr>
          <w:color w:val="292425"/>
          <w:w w:val="110"/>
        </w:rPr>
        <w:t>the previous </w:t>
      </w:r>
      <w:r>
        <w:rPr>
          <w:color w:val="292425"/>
          <w:spacing w:val="-4"/>
          <w:w w:val="110"/>
        </w:rPr>
        <w:t>2000 </w:t>
      </w:r>
      <w:r>
        <w:rPr>
          <w:color w:val="292425"/>
          <w:w w:val="110"/>
        </w:rPr>
        <w:t>Q4 peak, </w:t>
      </w:r>
      <w:r>
        <w:rPr>
          <w:color w:val="292425"/>
          <w:spacing w:val="-3"/>
          <w:w w:val="110"/>
        </w:rPr>
        <w:t>may </w:t>
      </w:r>
      <w:r>
        <w:rPr>
          <w:color w:val="292425"/>
          <w:w w:val="110"/>
        </w:rPr>
        <w:t>reflect </w:t>
      </w:r>
      <w:r>
        <w:rPr>
          <w:color w:val="292425"/>
          <w:spacing w:val="-3"/>
          <w:w w:val="110"/>
        </w:rPr>
        <w:t>upward </w:t>
      </w:r>
      <w:r>
        <w:rPr>
          <w:color w:val="292425"/>
          <w:w w:val="110"/>
        </w:rPr>
        <w:t>revisions </w:t>
      </w:r>
      <w:r>
        <w:rPr>
          <w:color w:val="292425"/>
          <w:spacing w:val="-4"/>
          <w:w w:val="110"/>
        </w:rPr>
        <w:t>to </w:t>
      </w:r>
      <w:r>
        <w:rPr>
          <w:color w:val="292425"/>
          <w:spacing w:val="-3"/>
          <w:w w:val="110"/>
        </w:rPr>
        <w:t>expected </w:t>
      </w:r>
      <w:r>
        <w:rPr>
          <w:color w:val="292425"/>
          <w:w w:val="110"/>
        </w:rPr>
        <w:t>productivity gains from ICT investment. Or it </w:t>
      </w:r>
      <w:r>
        <w:rPr>
          <w:color w:val="292425"/>
          <w:spacing w:val="-3"/>
          <w:w w:val="110"/>
        </w:rPr>
        <w:t>may </w:t>
      </w:r>
      <w:r>
        <w:rPr>
          <w:color w:val="292425"/>
          <w:w w:val="110"/>
        </w:rPr>
        <w:t>constitute replacement of equipment installed in preparation for the millennium </w:t>
      </w:r>
      <w:r>
        <w:rPr>
          <w:color w:val="292425"/>
          <w:spacing w:val="-3"/>
          <w:w w:val="110"/>
        </w:rPr>
        <w:t>date </w:t>
      </w:r>
      <w:r>
        <w:rPr>
          <w:color w:val="292425"/>
          <w:w w:val="110"/>
        </w:rPr>
        <w:t>change. In either case, these </w:t>
      </w:r>
      <w:r>
        <w:rPr>
          <w:color w:val="292425"/>
          <w:spacing w:val="-3"/>
          <w:w w:val="110"/>
        </w:rPr>
        <w:t>factors may </w:t>
      </w:r>
      <w:r>
        <w:rPr>
          <w:color w:val="292425"/>
          <w:w w:val="110"/>
        </w:rPr>
        <w:t>apply elsewhere, leading </w:t>
      </w:r>
      <w:r>
        <w:rPr>
          <w:color w:val="292425"/>
          <w:spacing w:val="-4"/>
          <w:w w:val="110"/>
        </w:rPr>
        <w:t>to </w:t>
      </w:r>
      <w:r>
        <w:rPr>
          <w:color w:val="292425"/>
          <w:w w:val="110"/>
        </w:rPr>
        <w:t>a pickup</w:t>
      </w:r>
      <w:r>
        <w:rPr>
          <w:color w:val="292425"/>
          <w:spacing w:val="-13"/>
          <w:w w:val="110"/>
        </w:rPr>
        <w:t> </w:t>
      </w:r>
      <w:r>
        <w:rPr>
          <w:color w:val="292425"/>
          <w:w w:val="110"/>
        </w:rPr>
        <w:t>in</w:t>
      </w:r>
      <w:r>
        <w:rPr>
          <w:color w:val="292425"/>
          <w:spacing w:val="-12"/>
          <w:w w:val="110"/>
        </w:rPr>
        <w:t> </w:t>
      </w:r>
      <w:r>
        <w:rPr>
          <w:color w:val="292425"/>
          <w:w w:val="110"/>
        </w:rPr>
        <w:t>other</w:t>
      </w:r>
      <w:r>
        <w:rPr>
          <w:color w:val="292425"/>
          <w:spacing w:val="-13"/>
          <w:w w:val="110"/>
        </w:rPr>
        <w:t> </w:t>
      </w:r>
      <w:r>
        <w:rPr>
          <w:color w:val="292425"/>
          <w:w w:val="110"/>
        </w:rPr>
        <w:t>countries,</w:t>
      </w:r>
      <w:r>
        <w:rPr>
          <w:color w:val="292425"/>
          <w:spacing w:val="-12"/>
          <w:w w:val="110"/>
        </w:rPr>
        <w:t> </w:t>
      </w:r>
      <w:r>
        <w:rPr>
          <w:color w:val="292425"/>
          <w:w w:val="110"/>
        </w:rPr>
        <w:t>including</w:t>
      </w:r>
      <w:r>
        <w:rPr>
          <w:color w:val="292425"/>
          <w:spacing w:val="-13"/>
          <w:w w:val="110"/>
        </w:rPr>
        <w:t> </w:t>
      </w:r>
      <w:r>
        <w:rPr>
          <w:color w:val="292425"/>
          <w:w w:val="110"/>
        </w:rPr>
        <w:t>the</w:t>
      </w:r>
      <w:r>
        <w:rPr>
          <w:color w:val="292425"/>
          <w:spacing w:val="-12"/>
          <w:w w:val="110"/>
        </w:rPr>
        <w:t> </w:t>
      </w:r>
      <w:r>
        <w:rPr>
          <w:color w:val="292425"/>
          <w:w w:val="110"/>
        </w:rPr>
        <w:t>United</w:t>
      </w:r>
      <w:r>
        <w:rPr>
          <w:color w:val="292425"/>
          <w:spacing w:val="-13"/>
          <w:w w:val="110"/>
        </w:rPr>
        <w:t> </w:t>
      </w:r>
      <w:r>
        <w:rPr>
          <w:color w:val="292425"/>
          <w:w w:val="110"/>
        </w:rPr>
        <w:t>Kingdom.</w:t>
      </w:r>
    </w:p>
    <w:p>
      <w:pPr>
        <w:spacing w:after="0" w:line="292" w:lineRule="auto"/>
        <w:sectPr>
          <w:type w:val="continuous"/>
          <w:pgSz w:w="11900" w:h="16840"/>
          <w:pgMar w:top="1220" w:bottom="280" w:left="640" w:right="640"/>
          <w:cols w:num="2" w:equalWidth="0">
            <w:col w:w="3842" w:space="1069"/>
            <w:col w:w="5709"/>
          </w:cols>
        </w:sectPr>
      </w:pPr>
    </w:p>
    <w:p>
      <w:pPr>
        <w:pStyle w:val="BodyText"/>
        <w:rPr>
          <w:sz w:val="15"/>
        </w:rPr>
      </w:pPr>
    </w:p>
    <w:p>
      <w:pPr>
        <w:pStyle w:val="BodyText"/>
        <w:spacing w:line="20" w:lineRule="exact"/>
        <w:ind w:left="23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r>
        <w:rPr/>
        <w:pict>
          <v:shape style="position:absolute;margin-left:43.779999pt;margin-top:13.725pt;width:6.5pt;height:.1pt;mso-position-horizontal-relative:page;mso-position-vertical-relative:paragraph;z-index:-15470080;mso-wrap-distance-left:0;mso-wrap-distance-right:0" coordorigin="876,275" coordsize="130,0" path="m876,275l1005,275e" filled="false" stroked="true" strokeweight=".5pt" strokecolor="#292425">
            <v:path arrowok="t"/>
            <v:stroke dashstyle="solid"/>
            <w10:wrap type="topAndBottom"/>
          </v:shape>
        </w:pict>
      </w:r>
      <w:r>
        <w:rPr/>
        <w:pict>
          <v:shape style="position:absolute;margin-left:43.779999pt;margin-top:28.327pt;width:6.5pt;height:.1pt;mso-position-horizontal-relative:page;mso-position-vertical-relative:paragraph;z-index:-15469568;mso-wrap-distance-left:0;mso-wrap-distance-right:0" coordorigin="876,567" coordsize="130,0" path="m876,567l1005,567e" filled="false" stroked="true" strokeweight=".5pt" strokecolor="#292425">
            <v:path arrowok="t"/>
            <v:stroke dashstyle="solid"/>
            <w10:wrap type="topAndBottom"/>
          </v:shape>
        </w:pict>
      </w:r>
      <w:r>
        <w:rPr/>
        <w:pict>
          <v:shape style="position:absolute;margin-left:43.779999pt;margin-top:42.801998pt;width:6.5pt;height:.1pt;mso-position-horizontal-relative:page;mso-position-vertical-relative:paragraph;z-index:-15469056;mso-wrap-distance-left:0;mso-wrap-distance-right:0" coordorigin="876,856" coordsize="130,0" path="m876,856l1005,856e" filled="false" stroked="true" strokeweight=".5pt" strokecolor="#292425">
            <v:path arrowok="t"/>
            <v:stroke dashstyle="solid"/>
            <w10:wrap type="topAndBottom"/>
          </v:shape>
        </w:pict>
      </w:r>
      <w:r>
        <w:rPr/>
        <w:pict>
          <v:shape style="position:absolute;margin-left:43.779999pt;margin-top:56.534pt;width:6.5pt;height:.1pt;mso-position-horizontal-relative:page;mso-position-vertical-relative:paragraph;z-index:-15468544;mso-wrap-distance-left:0;mso-wrap-distance-right:0" coordorigin="876,1131" coordsize="130,0" path="m876,1131l1005,1131e" filled="false" stroked="true" strokeweight=".5pt" strokecolor="#292425">
            <v:path arrowok="t"/>
            <v:stroke dashstyle="solid"/>
            <w10:wrap type="topAndBottom"/>
          </v:shape>
        </w:pict>
      </w:r>
      <w:r>
        <w:rPr/>
        <w:pict>
          <v:shape style="position:absolute;margin-left:43.779999pt;margin-top:71.009003pt;width:6.5pt;height:.1pt;mso-position-horizontal-relative:page;mso-position-vertical-relative:paragraph;z-index:-15468032;mso-wrap-distance-left:0;mso-wrap-distance-right:0" coordorigin="876,1420" coordsize="130,0" path="m876,1420l1005,1420e" filled="false" stroked="true" strokeweight=".5pt" strokecolor="#292425">
            <v:path arrowok="t"/>
            <v:stroke dashstyle="solid"/>
            <w10:wrap type="topAndBottom"/>
          </v:shape>
        </w:pict>
      </w:r>
      <w:r>
        <w:rPr/>
        <w:pict>
          <v:shape style="position:absolute;margin-left:43.779999pt;margin-top:86.052002pt;width:6.5pt;height:.1pt;mso-position-horizontal-relative:page;mso-position-vertical-relative:paragraph;z-index:-15467520;mso-wrap-distance-left:0;mso-wrap-distance-right:0" coordorigin="876,1721" coordsize="130,0" path="m876,1721l1005,1721e" filled="false" stroked="true" strokeweight=".5pt" strokecolor="#292425">
            <v:path arrowok="t"/>
            <v:stroke dashstyle="solid"/>
            <w10:wrap type="topAndBottom"/>
          </v:shape>
        </w:pict>
      </w:r>
    </w:p>
    <w:p>
      <w:pPr>
        <w:pStyle w:val="BodyText"/>
        <w:spacing w:before="7"/>
        <w:rPr>
          <w:sz w:val="18"/>
        </w:rPr>
      </w:pPr>
    </w:p>
    <w:p>
      <w:pPr>
        <w:pStyle w:val="BodyText"/>
        <w:spacing w:before="4"/>
        <w:rPr>
          <w:sz w:val="18"/>
        </w:rPr>
      </w:pPr>
    </w:p>
    <w:p>
      <w:pPr>
        <w:pStyle w:val="BodyText"/>
        <w:spacing w:before="1"/>
        <w:rPr>
          <w:sz w:val="17"/>
        </w:rPr>
      </w:pPr>
    </w:p>
    <w:p>
      <w:pPr>
        <w:pStyle w:val="BodyText"/>
        <w:spacing w:before="4"/>
        <w:rPr>
          <w:sz w:val="18"/>
        </w:rPr>
      </w:pPr>
    </w:p>
    <w:p>
      <w:pPr>
        <w:pStyle w:val="BodyText"/>
        <w:spacing w:before="4"/>
        <w:rPr>
          <w:sz w:val="19"/>
        </w:rPr>
      </w:pPr>
    </w:p>
    <w:p>
      <w:pPr>
        <w:spacing w:before="9"/>
        <w:ind w:left="486" w:right="0" w:firstLine="0"/>
        <w:jc w:val="left"/>
        <w:rPr>
          <w:sz w:val="12"/>
        </w:rPr>
      </w:pPr>
      <w:r>
        <w:rPr>
          <w:color w:val="292425"/>
          <w:w w:val="120"/>
          <w:sz w:val="12"/>
        </w:rPr>
        <w:t>1995 96</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4"/>
        </w:rPr>
      </w:pPr>
    </w:p>
    <w:p>
      <w:pPr>
        <w:spacing w:before="0"/>
        <w:ind w:left="152" w:right="0" w:firstLine="0"/>
        <w:jc w:val="left"/>
        <w:rPr>
          <w:sz w:val="12"/>
        </w:rPr>
      </w:pPr>
      <w:r>
        <w:rPr>
          <w:color w:val="292425"/>
          <w:w w:val="120"/>
          <w:sz w:val="12"/>
        </w:rPr>
        <w:t>97 98</w:t>
      </w:r>
    </w:p>
    <w:p>
      <w:pPr>
        <w:pStyle w:val="BodyText"/>
        <w:spacing w:before="6"/>
        <w:rPr>
          <w:sz w:val="10"/>
        </w:rPr>
      </w:pPr>
      <w:r>
        <w:rPr/>
        <w:br w:type="column"/>
      </w:r>
      <w:r>
        <w:rPr>
          <w:sz w:val="10"/>
        </w:rPr>
      </w:r>
    </w:p>
    <w:p>
      <w:pPr>
        <w:spacing w:before="0"/>
        <w:ind w:left="0" w:right="38" w:firstLine="0"/>
        <w:jc w:val="right"/>
        <w:rPr>
          <w:sz w:val="12"/>
        </w:rPr>
      </w:pPr>
      <w:r>
        <w:rPr>
          <w:color w:val="292425"/>
          <w:w w:val="121"/>
          <w:sz w:val="12"/>
        </w:rPr>
        <w:t>2</w:t>
      </w:r>
    </w:p>
    <w:p>
      <w:pPr>
        <w:pStyle w:val="BodyText"/>
        <w:spacing w:before="2"/>
        <w:rPr>
          <w:sz w:val="13"/>
        </w:rPr>
      </w:pPr>
    </w:p>
    <w:p>
      <w:pPr>
        <w:spacing w:line="114" w:lineRule="exact" w:before="0"/>
        <w:ind w:left="1939" w:right="0" w:firstLine="0"/>
        <w:jc w:val="left"/>
        <w:rPr>
          <w:sz w:val="12"/>
        </w:rPr>
      </w:pPr>
      <w:r>
        <w:rPr/>
        <w:pict>
          <v:line style="position:absolute;mso-position-horizontal-relative:page;mso-position-vertical-relative:paragraph;z-index:15993344" from="205.373001pt,2.824572pt" to="211.866001pt,2.824572pt" stroked="true" strokeweight=".5pt" strokecolor="#292425">
            <v:stroke dashstyle="solid"/>
            <w10:wrap type="none"/>
          </v:line>
        </w:pict>
      </w:r>
      <w:r>
        <w:rPr/>
        <w:pict>
          <v:line style="position:absolute;mso-position-horizontal-relative:page;mso-position-vertical-relative:paragraph;z-index:15993856" from="205.373001pt,-11.650428pt" to="211.866001pt,-11.650428pt" stroked="true" strokeweight=".5pt" strokecolor="#292425">
            <v:stroke dashstyle="solid"/>
            <w10:wrap type="none"/>
          </v:line>
        </w:pict>
      </w:r>
      <w:r>
        <w:rPr>
          <w:color w:val="292425"/>
          <w:w w:val="121"/>
          <w:sz w:val="12"/>
        </w:rPr>
        <w:t>1</w:t>
      </w:r>
    </w:p>
    <w:p>
      <w:pPr>
        <w:spacing w:line="160" w:lineRule="exact" w:before="0"/>
        <w:ind w:left="1810" w:right="0" w:firstLine="0"/>
        <w:jc w:val="left"/>
        <w:rPr>
          <w:sz w:val="16"/>
        </w:rPr>
      </w:pPr>
      <w:r>
        <w:rPr>
          <w:color w:val="292425"/>
          <w:w w:val="107"/>
          <w:sz w:val="16"/>
        </w:rPr>
        <w:t>+</w:t>
      </w:r>
    </w:p>
    <w:p>
      <w:pPr>
        <w:spacing w:line="109" w:lineRule="exact" w:before="17"/>
        <w:ind w:left="1939" w:right="0" w:firstLine="0"/>
        <w:jc w:val="left"/>
        <w:rPr>
          <w:sz w:val="12"/>
        </w:rPr>
      </w:pPr>
      <w:r>
        <w:rPr/>
        <w:pict>
          <v:line style="position:absolute;mso-position-horizontal-relative:page;mso-position-vertical-relative:paragraph;z-index:15992832" from="205.373001pt,3.779593pt" to="211.866001pt,3.779593pt" stroked="true" strokeweight=".5pt" strokecolor="#292425">
            <v:stroke dashstyle="solid"/>
            <w10:wrap type="none"/>
          </v:line>
        </w:pict>
      </w:r>
      <w:r>
        <w:rPr>
          <w:color w:val="292425"/>
          <w:w w:val="121"/>
          <w:sz w:val="12"/>
        </w:rPr>
        <w:t>0</w:t>
      </w:r>
    </w:p>
    <w:p>
      <w:pPr>
        <w:spacing w:line="155" w:lineRule="exact" w:before="0"/>
        <w:ind w:left="1810" w:right="0" w:firstLine="0"/>
        <w:jc w:val="left"/>
        <w:rPr>
          <w:sz w:val="16"/>
        </w:rPr>
      </w:pPr>
      <w:r>
        <w:rPr>
          <w:color w:val="292425"/>
          <w:w w:val="116"/>
          <w:sz w:val="16"/>
        </w:rPr>
        <w:t>–</w:t>
      </w:r>
    </w:p>
    <w:p>
      <w:pPr>
        <w:spacing w:before="29"/>
        <w:ind w:left="0" w:right="38" w:firstLine="0"/>
        <w:jc w:val="right"/>
        <w:rPr>
          <w:sz w:val="12"/>
        </w:rPr>
      </w:pPr>
      <w:r>
        <w:rPr/>
        <w:pict>
          <v:line style="position:absolute;mso-position-horizontal-relative:page;mso-position-vertical-relative:paragraph;z-index:15992320" from="205.373001pt,4.237650pt" to="211.866001pt,4.237650pt" stroked="true" strokeweight=".5pt" strokecolor="#292425">
            <v:stroke dashstyle="solid"/>
            <w10:wrap type="none"/>
          </v:line>
        </w:pict>
      </w:r>
      <w:r>
        <w:rPr>
          <w:color w:val="292425"/>
          <w:w w:val="121"/>
          <w:sz w:val="12"/>
        </w:rPr>
        <w:t>1</w:t>
      </w: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5991808" from="205.373001pt,2.861478pt" to="211.866001pt,2.861478pt" stroked="true" strokeweight=".5pt" strokecolor="#292425">
            <v:stroke dashstyle="solid"/>
            <w10:wrap type="none"/>
          </v:line>
        </w:pict>
      </w:r>
      <w:r>
        <w:rPr>
          <w:color w:val="292425"/>
          <w:w w:val="121"/>
          <w:sz w:val="12"/>
        </w:rPr>
        <w:t>2</w:t>
      </w:r>
    </w:p>
    <w:p>
      <w:pPr>
        <w:pStyle w:val="BodyText"/>
        <w:spacing w:before="2"/>
        <w:rPr>
          <w:sz w:val="13"/>
        </w:rPr>
      </w:pPr>
    </w:p>
    <w:p>
      <w:pPr>
        <w:spacing w:before="0"/>
        <w:ind w:left="0" w:right="38" w:firstLine="0"/>
        <w:jc w:val="right"/>
        <w:rPr>
          <w:sz w:val="12"/>
        </w:rPr>
      </w:pPr>
      <w:r>
        <w:rPr/>
        <w:pict>
          <v:line style="position:absolute;mso-position-horizontal-relative:page;mso-position-vertical-relative:paragraph;z-index:15991296" from="205.373001pt,2.838309pt" to="211.866001pt,2.838309pt" stroked="true" strokeweight=".5pt" strokecolor="#292425">
            <v:stroke dashstyle="solid"/>
            <w10:wrap type="none"/>
          </v:line>
        </w:pict>
      </w:r>
      <w:r>
        <w:rPr>
          <w:color w:val="292425"/>
          <w:w w:val="121"/>
          <w:sz w:val="12"/>
        </w:rPr>
        <w:t>3</w:t>
      </w:r>
    </w:p>
    <w:p>
      <w:pPr>
        <w:pStyle w:val="BodyText"/>
        <w:spacing w:before="5"/>
        <w:rPr>
          <w:sz w:val="13"/>
        </w:rPr>
      </w:pPr>
    </w:p>
    <w:p>
      <w:pPr>
        <w:spacing w:line="123" w:lineRule="exact" w:before="0"/>
        <w:ind w:left="1939" w:right="0" w:firstLine="0"/>
        <w:jc w:val="left"/>
        <w:rPr>
          <w:sz w:val="12"/>
        </w:rPr>
      </w:pPr>
      <w:r>
        <w:rPr/>
        <w:pict>
          <v:group style="position:absolute;margin-left:55.941002pt;margin-top:.884555pt;width:144.35pt;height:2.65pt;mso-position-horizontal-relative:page;mso-position-vertical-relative:paragraph;z-index:15990784" coordorigin="1119,18" coordsize="2887,53">
            <v:shape style="position:absolute;left:1123;top:17;width:2631;height:48" coordorigin="1124,18" coordsize="2631,48" path="m1124,65l1124,18m1450,65l1450,18m1785,65l1785,18m2111,65l2111,18m2438,65l2438,18m2765,65l2765,18m3101,65l3101,18m3428,65l3428,18m3755,65l3755,18e" filled="false" stroked="true" strokeweight=".5pt" strokecolor="#292425">
              <v:path arrowok="t"/>
              <v:stroke dashstyle="solid"/>
            </v:shape>
            <v:line style="position:absolute" from="1122,65" to="4005,65" stroked="true" strokeweight=".5pt" strokecolor="#292425">
              <v:stroke dashstyle="solid"/>
            </v:line>
            <w10:wrap type="none"/>
          </v:group>
        </w:pict>
      </w:r>
      <w:r>
        <w:rPr/>
        <w:pict>
          <v:line style="position:absolute;mso-position-horizontal-relative:page;mso-position-vertical-relative:paragraph;z-index:15996416" from="205.373001pt,3.265555pt" to="211.866001pt,3.265555pt" stroked="true" strokeweight=".5pt" strokecolor="#292425">
            <v:stroke dashstyle="solid"/>
            <w10:wrap type="none"/>
          </v:line>
        </w:pict>
      </w:r>
      <w:r>
        <w:rPr>
          <w:color w:val="292425"/>
          <w:w w:val="121"/>
          <w:sz w:val="12"/>
        </w:rPr>
        <w:t>4</w:t>
      </w:r>
    </w:p>
    <w:p>
      <w:pPr>
        <w:spacing w:line="123" w:lineRule="exact" w:before="0"/>
        <w:ind w:left="140" w:right="0" w:firstLine="0"/>
        <w:jc w:val="left"/>
        <w:rPr>
          <w:sz w:val="12"/>
        </w:rPr>
      </w:pPr>
      <w:r>
        <w:rPr>
          <w:color w:val="292425"/>
          <w:w w:val="120"/>
          <w:sz w:val="12"/>
        </w:rPr>
        <w:t>99 2000 01 02 03</w:t>
      </w:r>
    </w:p>
    <w:p>
      <w:pPr>
        <w:pStyle w:val="BodyText"/>
        <w:spacing w:before="5"/>
        <w:rPr>
          <w:sz w:val="23"/>
        </w:rPr>
      </w:pPr>
      <w:r>
        <w:rPr/>
        <w:br w:type="column"/>
      </w:r>
      <w:r>
        <w:rPr>
          <w:sz w:val="23"/>
        </w:rPr>
      </w:r>
    </w:p>
    <w:p>
      <w:pPr>
        <w:pStyle w:val="BodyText"/>
        <w:spacing w:line="292" w:lineRule="auto"/>
        <w:ind w:left="486" w:right="43"/>
      </w:pPr>
      <w:r>
        <w:rPr>
          <w:color w:val="292425"/>
          <w:w w:val="110"/>
        </w:rPr>
        <w:t>The</w:t>
      </w:r>
      <w:r>
        <w:rPr>
          <w:color w:val="292425"/>
          <w:spacing w:val="-18"/>
          <w:w w:val="110"/>
        </w:rPr>
        <w:t> </w:t>
      </w:r>
      <w:r>
        <w:rPr>
          <w:color w:val="292425"/>
          <w:w w:val="110"/>
        </w:rPr>
        <w:t>pickup</w:t>
      </w:r>
      <w:r>
        <w:rPr>
          <w:color w:val="292425"/>
          <w:spacing w:val="-19"/>
          <w:w w:val="110"/>
        </w:rPr>
        <w:t> </w:t>
      </w:r>
      <w:r>
        <w:rPr>
          <w:color w:val="292425"/>
          <w:w w:val="110"/>
        </w:rPr>
        <w:t>in</w:t>
      </w:r>
      <w:r>
        <w:rPr>
          <w:color w:val="292425"/>
          <w:spacing w:val="-18"/>
          <w:w w:val="110"/>
        </w:rPr>
        <w:t> </w:t>
      </w:r>
      <w:r>
        <w:rPr>
          <w:color w:val="292425"/>
          <w:w w:val="110"/>
        </w:rPr>
        <w:t>growth</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United</w:t>
      </w:r>
      <w:r>
        <w:rPr>
          <w:color w:val="292425"/>
          <w:spacing w:val="-18"/>
          <w:w w:val="110"/>
        </w:rPr>
        <w:t> </w:t>
      </w:r>
      <w:r>
        <w:rPr>
          <w:color w:val="292425"/>
          <w:spacing w:val="-3"/>
          <w:w w:val="110"/>
        </w:rPr>
        <w:t>States</w:t>
      </w:r>
      <w:r>
        <w:rPr>
          <w:color w:val="292425"/>
          <w:spacing w:val="-18"/>
          <w:w w:val="110"/>
        </w:rPr>
        <w:t> </w:t>
      </w:r>
      <w:r>
        <w:rPr>
          <w:color w:val="292425"/>
          <w:w w:val="110"/>
        </w:rPr>
        <w:t>has</w:t>
      </w:r>
      <w:r>
        <w:rPr>
          <w:color w:val="292425"/>
          <w:spacing w:val="-18"/>
          <w:w w:val="110"/>
        </w:rPr>
        <w:t> </w:t>
      </w:r>
      <w:r>
        <w:rPr>
          <w:color w:val="292425"/>
          <w:w w:val="110"/>
        </w:rPr>
        <w:t>been</w:t>
      </w:r>
      <w:r>
        <w:rPr>
          <w:color w:val="292425"/>
          <w:spacing w:val="-18"/>
          <w:w w:val="110"/>
        </w:rPr>
        <w:t> </w:t>
      </w:r>
      <w:r>
        <w:rPr>
          <w:color w:val="292425"/>
          <w:w w:val="110"/>
        </w:rPr>
        <w:t>somewhat stronger</w:t>
      </w:r>
      <w:r>
        <w:rPr>
          <w:color w:val="292425"/>
          <w:spacing w:val="-17"/>
          <w:w w:val="110"/>
        </w:rPr>
        <w:t> </w:t>
      </w:r>
      <w:r>
        <w:rPr>
          <w:color w:val="292425"/>
          <w:w w:val="110"/>
        </w:rPr>
        <w:t>than</w:t>
      </w:r>
      <w:r>
        <w:rPr>
          <w:color w:val="292425"/>
          <w:spacing w:val="-16"/>
          <w:w w:val="110"/>
        </w:rPr>
        <w:t> </w:t>
      </w:r>
      <w:r>
        <w:rPr>
          <w:color w:val="292425"/>
          <w:spacing w:val="-3"/>
          <w:w w:val="110"/>
        </w:rPr>
        <w:t>projected</w:t>
      </w:r>
      <w:r>
        <w:rPr>
          <w:color w:val="292425"/>
          <w:spacing w:val="-16"/>
          <w:w w:val="110"/>
        </w:rPr>
        <w:t> </w:t>
      </w:r>
      <w:r>
        <w:rPr>
          <w:color w:val="292425"/>
          <w:w w:val="110"/>
        </w:rPr>
        <w:t>at</w:t>
      </w:r>
      <w:r>
        <w:rPr>
          <w:color w:val="292425"/>
          <w:spacing w:val="-16"/>
          <w:w w:val="110"/>
        </w:rPr>
        <w:t> </w:t>
      </w:r>
      <w:r>
        <w:rPr>
          <w:color w:val="292425"/>
          <w:w w:val="110"/>
        </w:rPr>
        <w:t>the</w:t>
      </w:r>
      <w:r>
        <w:rPr>
          <w:color w:val="292425"/>
          <w:spacing w:val="-16"/>
          <w:w w:val="110"/>
        </w:rPr>
        <w:t> </w:t>
      </w:r>
      <w:r>
        <w:rPr>
          <w:color w:val="292425"/>
          <w:w w:val="110"/>
        </w:rPr>
        <w:t>time</w:t>
      </w:r>
      <w:r>
        <w:rPr>
          <w:color w:val="292425"/>
          <w:spacing w:val="-16"/>
          <w:w w:val="110"/>
        </w:rPr>
        <w:t> </w:t>
      </w:r>
      <w:r>
        <w:rPr>
          <w:color w:val="292425"/>
          <w:w w:val="110"/>
        </w:rPr>
        <w:t>of</w:t>
      </w:r>
      <w:r>
        <w:rPr>
          <w:color w:val="292425"/>
          <w:spacing w:val="-17"/>
          <w:w w:val="110"/>
        </w:rPr>
        <w:t> </w:t>
      </w:r>
      <w:r>
        <w:rPr>
          <w:color w:val="292425"/>
          <w:w w:val="110"/>
        </w:rPr>
        <w:t>the</w:t>
      </w:r>
      <w:r>
        <w:rPr>
          <w:color w:val="292425"/>
          <w:spacing w:val="-16"/>
          <w:w w:val="110"/>
        </w:rPr>
        <w:t> </w:t>
      </w:r>
      <w:r>
        <w:rPr>
          <w:color w:val="292425"/>
          <w:w w:val="110"/>
        </w:rPr>
        <w:t>August</w:t>
      </w:r>
      <w:r>
        <w:rPr>
          <w:color w:val="292425"/>
          <w:spacing w:val="-16"/>
          <w:w w:val="110"/>
        </w:rPr>
        <w:t> </w:t>
      </w:r>
      <w:r>
        <w:rPr>
          <w:i/>
          <w:color w:val="292425"/>
          <w:w w:val="110"/>
        </w:rPr>
        <w:t>Report</w:t>
      </w:r>
      <w:r>
        <w:rPr>
          <w:color w:val="292425"/>
          <w:w w:val="110"/>
        </w:rPr>
        <w:t>.</w:t>
      </w:r>
      <w:r>
        <w:rPr>
          <w:color w:val="292425"/>
          <w:spacing w:val="23"/>
          <w:w w:val="110"/>
        </w:rPr>
        <w:t> </w:t>
      </w:r>
      <w:r>
        <w:rPr>
          <w:color w:val="292425"/>
          <w:w w:val="110"/>
        </w:rPr>
        <w:t>The Committee expects growth </w:t>
      </w:r>
      <w:r>
        <w:rPr>
          <w:color w:val="292425"/>
          <w:spacing w:val="-4"/>
          <w:w w:val="110"/>
        </w:rPr>
        <w:t>to </w:t>
      </w:r>
      <w:r>
        <w:rPr>
          <w:color w:val="292425"/>
          <w:w w:val="110"/>
        </w:rPr>
        <w:t>ease from its Q3 </w:t>
      </w:r>
      <w:r>
        <w:rPr>
          <w:color w:val="292425"/>
          <w:spacing w:val="-4"/>
          <w:w w:val="110"/>
        </w:rPr>
        <w:t>rate. </w:t>
      </w:r>
      <w:r>
        <w:rPr>
          <w:color w:val="292425"/>
          <w:w w:val="110"/>
        </w:rPr>
        <w:t>But continued</w:t>
      </w:r>
      <w:r>
        <w:rPr>
          <w:color w:val="292425"/>
          <w:spacing w:val="-27"/>
          <w:w w:val="110"/>
        </w:rPr>
        <w:t> </w:t>
      </w:r>
      <w:r>
        <w:rPr>
          <w:color w:val="292425"/>
          <w:w w:val="110"/>
        </w:rPr>
        <w:t>fiscal</w:t>
      </w:r>
      <w:r>
        <w:rPr>
          <w:color w:val="292425"/>
          <w:spacing w:val="-27"/>
          <w:w w:val="110"/>
        </w:rPr>
        <w:t> </w:t>
      </w:r>
      <w:r>
        <w:rPr>
          <w:color w:val="292425"/>
          <w:w w:val="110"/>
        </w:rPr>
        <w:t>stimulus,</w:t>
      </w:r>
      <w:r>
        <w:rPr>
          <w:color w:val="292425"/>
          <w:spacing w:val="-27"/>
          <w:w w:val="110"/>
        </w:rPr>
        <w:t> </w:t>
      </w:r>
      <w:r>
        <w:rPr>
          <w:color w:val="292425"/>
          <w:w w:val="110"/>
        </w:rPr>
        <w:t>along</w:t>
      </w:r>
      <w:r>
        <w:rPr>
          <w:color w:val="292425"/>
          <w:spacing w:val="-27"/>
          <w:w w:val="110"/>
        </w:rPr>
        <w:t> </w:t>
      </w:r>
      <w:r>
        <w:rPr>
          <w:color w:val="292425"/>
          <w:w w:val="110"/>
        </w:rPr>
        <w:t>with</w:t>
      </w:r>
      <w:r>
        <w:rPr>
          <w:color w:val="292425"/>
          <w:spacing w:val="-26"/>
          <w:w w:val="110"/>
        </w:rPr>
        <w:t> </w:t>
      </w:r>
      <w:r>
        <w:rPr>
          <w:color w:val="292425"/>
          <w:w w:val="110"/>
        </w:rPr>
        <w:t>higher</w:t>
      </w:r>
      <w:r>
        <w:rPr>
          <w:color w:val="292425"/>
          <w:spacing w:val="-27"/>
          <w:w w:val="110"/>
        </w:rPr>
        <w:t> </w:t>
      </w:r>
      <w:r>
        <w:rPr>
          <w:color w:val="292425"/>
          <w:spacing w:val="-3"/>
          <w:w w:val="110"/>
        </w:rPr>
        <w:t>equity</w:t>
      </w:r>
      <w:r>
        <w:rPr>
          <w:color w:val="292425"/>
          <w:spacing w:val="-27"/>
          <w:w w:val="110"/>
        </w:rPr>
        <w:t> </w:t>
      </w:r>
      <w:r>
        <w:rPr>
          <w:color w:val="292425"/>
          <w:w w:val="110"/>
        </w:rPr>
        <w:t>prices,</w:t>
      </w:r>
      <w:r>
        <w:rPr>
          <w:color w:val="292425"/>
          <w:spacing w:val="-27"/>
          <w:w w:val="110"/>
        </w:rPr>
        <w:t> </w:t>
      </w:r>
      <w:r>
        <w:rPr>
          <w:color w:val="292425"/>
          <w:w w:val="110"/>
        </w:rPr>
        <w:t>low </w:t>
      </w:r>
      <w:r>
        <w:rPr>
          <w:color w:val="292425"/>
          <w:spacing w:val="-3"/>
          <w:w w:val="110"/>
        </w:rPr>
        <w:t>interest </w:t>
      </w:r>
      <w:r>
        <w:rPr>
          <w:color w:val="292425"/>
          <w:spacing w:val="-4"/>
          <w:w w:val="110"/>
        </w:rPr>
        <w:t>rates </w:t>
      </w:r>
      <w:r>
        <w:rPr>
          <w:color w:val="292425"/>
          <w:w w:val="110"/>
        </w:rPr>
        <w:t>and a </w:t>
      </w:r>
      <w:r>
        <w:rPr>
          <w:color w:val="292425"/>
          <w:spacing w:val="-3"/>
          <w:w w:val="110"/>
        </w:rPr>
        <w:t>weaker </w:t>
      </w:r>
      <w:r>
        <w:rPr>
          <w:color w:val="292425"/>
          <w:w w:val="110"/>
        </w:rPr>
        <w:t>dollar are likely </w:t>
      </w:r>
      <w:r>
        <w:rPr>
          <w:color w:val="292425"/>
          <w:spacing w:val="-4"/>
          <w:w w:val="110"/>
        </w:rPr>
        <w:t>to </w:t>
      </w:r>
      <w:r>
        <w:rPr>
          <w:color w:val="292425"/>
          <w:w w:val="110"/>
        </w:rPr>
        <w:t>keep GDP growth </w:t>
      </w:r>
      <w:r>
        <w:rPr>
          <w:color w:val="292425"/>
          <w:spacing w:val="-3"/>
          <w:w w:val="110"/>
        </w:rPr>
        <w:t>above </w:t>
      </w:r>
      <w:r>
        <w:rPr>
          <w:color w:val="292425"/>
          <w:w w:val="110"/>
        </w:rPr>
        <w:t>trend in the near</w:t>
      </w:r>
      <w:r>
        <w:rPr>
          <w:color w:val="292425"/>
          <w:spacing w:val="-32"/>
          <w:w w:val="110"/>
        </w:rPr>
        <w:t> </w:t>
      </w:r>
      <w:r>
        <w:rPr>
          <w:color w:val="292425"/>
          <w:spacing w:val="-3"/>
          <w:w w:val="110"/>
        </w:rPr>
        <w:t>term.</w:t>
      </w:r>
    </w:p>
    <w:p>
      <w:pPr>
        <w:spacing w:after="0" w:line="292" w:lineRule="auto"/>
        <w:sectPr>
          <w:type w:val="continuous"/>
          <w:pgSz w:w="11900" w:h="16840"/>
          <w:pgMar w:top="1220" w:bottom="280" w:left="640" w:right="640"/>
          <w:cols w:num="4" w:equalWidth="0">
            <w:col w:w="1039" w:space="40"/>
            <w:col w:w="624" w:space="39"/>
            <w:col w:w="2053" w:space="804"/>
            <w:col w:w="6021"/>
          </w:cols>
        </w:sectPr>
      </w:pPr>
    </w:p>
    <w:p>
      <w:pPr>
        <w:spacing w:before="42"/>
        <w:ind w:left="200" w:right="0" w:firstLine="0"/>
        <w:jc w:val="left"/>
        <w:rPr>
          <w:sz w:val="12"/>
        </w:rPr>
      </w:pPr>
      <w:r>
        <w:rPr>
          <w:color w:val="292425"/>
          <w:w w:val="105"/>
          <w:sz w:val="12"/>
        </w:rPr>
        <w:t>Source: US Bureau of Economic Analysis.</w:t>
      </w:r>
    </w:p>
    <w:p>
      <w:pPr>
        <w:pStyle w:val="BodyText"/>
        <w:spacing w:line="292" w:lineRule="auto" w:before="135"/>
        <w:ind w:left="200" w:right="127"/>
      </w:pPr>
      <w:r>
        <w:rPr/>
        <w:br w:type="column"/>
      </w:r>
      <w:r>
        <w:rPr>
          <w:color w:val="292425"/>
          <w:w w:val="110"/>
        </w:rPr>
        <w:t>In Japan, GDP has </w:t>
      </w:r>
      <w:r>
        <w:rPr>
          <w:color w:val="292425"/>
          <w:spacing w:val="-3"/>
          <w:w w:val="110"/>
        </w:rPr>
        <w:t>grown </w:t>
      </w:r>
      <w:r>
        <w:rPr>
          <w:color w:val="292425"/>
          <w:w w:val="110"/>
        </w:rPr>
        <w:t>for six consecutive quarters, and annual growth in Q2 </w:t>
      </w:r>
      <w:r>
        <w:rPr>
          <w:color w:val="292425"/>
          <w:spacing w:val="-3"/>
          <w:w w:val="110"/>
        </w:rPr>
        <w:t>was </w:t>
      </w:r>
      <w:r>
        <w:rPr>
          <w:color w:val="292425"/>
          <w:w w:val="110"/>
        </w:rPr>
        <w:t>the highest in the G7 at 3.0%. But strong</w:t>
      </w:r>
      <w:r>
        <w:rPr>
          <w:color w:val="292425"/>
          <w:spacing w:val="-18"/>
          <w:w w:val="110"/>
        </w:rPr>
        <w:t> </w:t>
      </w:r>
      <w:r>
        <w:rPr>
          <w:color w:val="292425"/>
          <w:w w:val="110"/>
        </w:rPr>
        <w:t>reported</w:t>
      </w:r>
      <w:r>
        <w:rPr>
          <w:color w:val="292425"/>
          <w:spacing w:val="-18"/>
          <w:w w:val="110"/>
        </w:rPr>
        <w:t> </w:t>
      </w:r>
      <w:r>
        <w:rPr>
          <w:color w:val="292425"/>
          <w:w w:val="110"/>
        </w:rPr>
        <w:t>real</w:t>
      </w:r>
      <w:r>
        <w:rPr>
          <w:color w:val="292425"/>
          <w:spacing w:val="-18"/>
          <w:w w:val="110"/>
        </w:rPr>
        <w:t> </w:t>
      </w:r>
      <w:r>
        <w:rPr>
          <w:color w:val="292425"/>
          <w:spacing w:val="-2"/>
          <w:w w:val="110"/>
        </w:rPr>
        <w:t>growth</w:t>
      </w:r>
      <w:r>
        <w:rPr>
          <w:color w:val="292425"/>
          <w:spacing w:val="-18"/>
          <w:w w:val="110"/>
        </w:rPr>
        <w:t> </w:t>
      </w:r>
      <w:r>
        <w:rPr>
          <w:color w:val="292425"/>
          <w:spacing w:val="-3"/>
          <w:w w:val="110"/>
        </w:rPr>
        <w:t>was</w:t>
      </w:r>
      <w:r>
        <w:rPr>
          <w:color w:val="292425"/>
          <w:spacing w:val="-18"/>
          <w:w w:val="110"/>
        </w:rPr>
        <w:t> </w:t>
      </w:r>
      <w:r>
        <w:rPr>
          <w:color w:val="292425"/>
          <w:w w:val="110"/>
        </w:rPr>
        <w:t>mainly</w:t>
      </w:r>
      <w:r>
        <w:rPr>
          <w:color w:val="292425"/>
          <w:spacing w:val="-18"/>
          <w:w w:val="110"/>
        </w:rPr>
        <w:t> </w:t>
      </w:r>
      <w:r>
        <w:rPr>
          <w:color w:val="292425"/>
          <w:w w:val="110"/>
        </w:rPr>
        <w:t>the</w:t>
      </w:r>
      <w:r>
        <w:rPr>
          <w:color w:val="292425"/>
          <w:spacing w:val="-17"/>
          <w:w w:val="110"/>
        </w:rPr>
        <w:t> </w:t>
      </w:r>
      <w:r>
        <w:rPr>
          <w:color w:val="292425"/>
          <w:w w:val="110"/>
        </w:rPr>
        <w:t>result</w:t>
      </w:r>
      <w:r>
        <w:rPr>
          <w:color w:val="292425"/>
          <w:spacing w:val="-18"/>
          <w:w w:val="110"/>
        </w:rPr>
        <w:t> </w:t>
      </w:r>
      <w:r>
        <w:rPr>
          <w:color w:val="292425"/>
          <w:w w:val="110"/>
        </w:rPr>
        <w:t>of</w:t>
      </w:r>
      <w:r>
        <w:rPr>
          <w:color w:val="292425"/>
          <w:spacing w:val="-18"/>
          <w:w w:val="110"/>
        </w:rPr>
        <w:t> </w:t>
      </w:r>
      <w:r>
        <w:rPr>
          <w:color w:val="292425"/>
          <w:w w:val="110"/>
        </w:rPr>
        <w:t>estimated falls</w:t>
      </w:r>
      <w:r>
        <w:rPr>
          <w:color w:val="292425"/>
          <w:spacing w:val="-18"/>
          <w:w w:val="110"/>
        </w:rPr>
        <w:t> </w:t>
      </w:r>
      <w:r>
        <w:rPr>
          <w:color w:val="292425"/>
          <w:w w:val="110"/>
        </w:rPr>
        <w:t>in</w:t>
      </w:r>
      <w:r>
        <w:rPr>
          <w:color w:val="292425"/>
          <w:spacing w:val="-17"/>
          <w:w w:val="110"/>
        </w:rPr>
        <w:t> </w:t>
      </w:r>
      <w:r>
        <w:rPr>
          <w:color w:val="292425"/>
          <w:w w:val="110"/>
        </w:rPr>
        <w:t>the</w:t>
      </w:r>
      <w:r>
        <w:rPr>
          <w:color w:val="292425"/>
          <w:spacing w:val="-18"/>
          <w:w w:val="110"/>
        </w:rPr>
        <w:t> </w:t>
      </w:r>
      <w:r>
        <w:rPr>
          <w:color w:val="292425"/>
          <w:w w:val="110"/>
        </w:rPr>
        <w:t>GDP</w:t>
      </w:r>
      <w:r>
        <w:rPr>
          <w:color w:val="292425"/>
          <w:spacing w:val="-17"/>
          <w:w w:val="110"/>
        </w:rPr>
        <w:t> </w:t>
      </w:r>
      <w:r>
        <w:rPr>
          <w:color w:val="292425"/>
          <w:spacing w:val="-3"/>
          <w:w w:val="110"/>
        </w:rPr>
        <w:t>deflator,</w:t>
      </w:r>
      <w:r>
        <w:rPr>
          <w:color w:val="292425"/>
          <w:spacing w:val="-17"/>
          <w:w w:val="110"/>
        </w:rPr>
        <w:t> </w:t>
      </w:r>
      <w:r>
        <w:rPr>
          <w:color w:val="292425"/>
          <w:w w:val="110"/>
        </w:rPr>
        <w:t>which</w:t>
      </w:r>
      <w:r>
        <w:rPr>
          <w:color w:val="292425"/>
          <w:spacing w:val="-18"/>
          <w:w w:val="110"/>
        </w:rPr>
        <w:t> </w:t>
      </w:r>
      <w:r>
        <w:rPr>
          <w:color w:val="292425"/>
          <w:spacing w:val="-3"/>
          <w:w w:val="110"/>
        </w:rPr>
        <w:t>have</w:t>
      </w:r>
      <w:r>
        <w:rPr>
          <w:color w:val="292425"/>
          <w:spacing w:val="-17"/>
          <w:w w:val="110"/>
        </w:rPr>
        <w:t> </w:t>
      </w:r>
      <w:r>
        <w:rPr>
          <w:color w:val="292425"/>
          <w:w w:val="110"/>
        </w:rPr>
        <w:t>been</w:t>
      </w:r>
      <w:r>
        <w:rPr>
          <w:color w:val="292425"/>
          <w:spacing w:val="-18"/>
          <w:w w:val="110"/>
        </w:rPr>
        <w:t> </w:t>
      </w:r>
      <w:r>
        <w:rPr>
          <w:color w:val="292425"/>
          <w:w w:val="110"/>
        </w:rPr>
        <w:t>larger</w:t>
      </w:r>
      <w:r>
        <w:rPr>
          <w:color w:val="292425"/>
          <w:spacing w:val="-17"/>
          <w:w w:val="110"/>
        </w:rPr>
        <w:t> </w:t>
      </w:r>
      <w:r>
        <w:rPr>
          <w:color w:val="292425"/>
          <w:w w:val="110"/>
        </w:rPr>
        <w:t>than</w:t>
      </w:r>
      <w:r>
        <w:rPr>
          <w:color w:val="292425"/>
          <w:spacing w:val="-17"/>
          <w:w w:val="110"/>
        </w:rPr>
        <w:t> </w:t>
      </w:r>
      <w:r>
        <w:rPr>
          <w:color w:val="292425"/>
          <w:w w:val="110"/>
        </w:rPr>
        <w:t>those</w:t>
      </w:r>
      <w:r>
        <w:rPr>
          <w:color w:val="292425"/>
          <w:spacing w:val="-18"/>
          <w:w w:val="110"/>
        </w:rPr>
        <w:t> </w:t>
      </w:r>
      <w:r>
        <w:rPr>
          <w:color w:val="292425"/>
          <w:w w:val="110"/>
        </w:rPr>
        <w:t>for other price measures. Nominal GDP </w:t>
      </w:r>
      <w:r>
        <w:rPr>
          <w:color w:val="292425"/>
          <w:spacing w:val="-3"/>
          <w:w w:val="110"/>
        </w:rPr>
        <w:t>grew </w:t>
      </w:r>
      <w:r>
        <w:rPr>
          <w:color w:val="292425"/>
          <w:w w:val="110"/>
        </w:rPr>
        <w:t>by just 0.2% in the year</w:t>
      </w:r>
      <w:r>
        <w:rPr>
          <w:color w:val="292425"/>
          <w:spacing w:val="-11"/>
          <w:w w:val="110"/>
        </w:rPr>
        <w:t> </w:t>
      </w:r>
      <w:r>
        <w:rPr>
          <w:color w:val="292425"/>
          <w:spacing w:val="-4"/>
          <w:w w:val="110"/>
        </w:rPr>
        <w:t>to</w:t>
      </w:r>
      <w:r>
        <w:rPr>
          <w:color w:val="292425"/>
          <w:spacing w:val="-10"/>
          <w:w w:val="110"/>
        </w:rPr>
        <w:t> </w:t>
      </w:r>
      <w:r>
        <w:rPr>
          <w:color w:val="292425"/>
          <w:w w:val="110"/>
        </w:rPr>
        <w:t>Q2.</w:t>
      </w:r>
      <w:r>
        <w:rPr>
          <w:color w:val="292425"/>
          <w:spacing w:val="35"/>
          <w:w w:val="110"/>
        </w:rPr>
        <w:t> </w:t>
      </w:r>
      <w:r>
        <w:rPr>
          <w:color w:val="292425"/>
          <w:w w:val="110"/>
        </w:rPr>
        <w:t>And</w:t>
      </w:r>
      <w:r>
        <w:rPr>
          <w:color w:val="292425"/>
          <w:spacing w:val="-10"/>
          <w:w w:val="110"/>
        </w:rPr>
        <w:t> </w:t>
      </w:r>
      <w:r>
        <w:rPr>
          <w:color w:val="292425"/>
          <w:w w:val="110"/>
        </w:rPr>
        <w:t>other</w:t>
      </w:r>
      <w:r>
        <w:rPr>
          <w:color w:val="292425"/>
          <w:spacing w:val="-10"/>
          <w:w w:val="110"/>
        </w:rPr>
        <w:t> </w:t>
      </w:r>
      <w:r>
        <w:rPr>
          <w:color w:val="292425"/>
          <w:w w:val="110"/>
        </w:rPr>
        <w:t>indicators</w:t>
      </w:r>
      <w:r>
        <w:rPr>
          <w:color w:val="292425"/>
          <w:spacing w:val="-10"/>
          <w:w w:val="110"/>
        </w:rPr>
        <w:t> </w:t>
      </w:r>
      <w:r>
        <w:rPr>
          <w:color w:val="292425"/>
          <w:w w:val="110"/>
        </w:rPr>
        <w:t>of</w:t>
      </w:r>
      <w:r>
        <w:rPr>
          <w:color w:val="292425"/>
          <w:spacing w:val="-11"/>
          <w:w w:val="110"/>
        </w:rPr>
        <w:t> </w:t>
      </w:r>
      <w:r>
        <w:rPr>
          <w:color w:val="292425"/>
          <w:w w:val="110"/>
        </w:rPr>
        <w:t>real</w:t>
      </w:r>
      <w:r>
        <w:rPr>
          <w:color w:val="292425"/>
          <w:spacing w:val="-10"/>
          <w:w w:val="110"/>
        </w:rPr>
        <w:t> </w:t>
      </w:r>
      <w:r>
        <w:rPr>
          <w:color w:val="292425"/>
          <w:w w:val="110"/>
        </w:rPr>
        <w:t>output,</w:t>
      </w:r>
      <w:r>
        <w:rPr>
          <w:color w:val="292425"/>
          <w:spacing w:val="-10"/>
          <w:w w:val="110"/>
        </w:rPr>
        <w:t> </w:t>
      </w:r>
      <w:r>
        <w:rPr>
          <w:color w:val="292425"/>
          <w:w w:val="110"/>
        </w:rPr>
        <w:t>such</w:t>
      </w:r>
      <w:r>
        <w:rPr>
          <w:color w:val="292425"/>
          <w:spacing w:val="-11"/>
          <w:w w:val="110"/>
        </w:rPr>
        <w:t> </w:t>
      </w:r>
      <w:r>
        <w:rPr>
          <w:color w:val="292425"/>
          <w:w w:val="110"/>
        </w:rPr>
        <w:t>as</w:t>
      </w:r>
      <w:r>
        <w:rPr>
          <w:color w:val="292425"/>
          <w:spacing w:val="-10"/>
          <w:w w:val="110"/>
        </w:rPr>
        <w:t> </w:t>
      </w:r>
      <w:r>
        <w:rPr>
          <w:color w:val="292425"/>
          <w:w w:val="110"/>
        </w:rPr>
        <w:t>the</w:t>
      </w:r>
    </w:p>
    <w:p>
      <w:pPr>
        <w:pStyle w:val="BodyText"/>
        <w:spacing w:line="292" w:lineRule="auto"/>
        <w:ind w:left="200" w:right="203"/>
      </w:pPr>
      <w:r>
        <w:rPr>
          <w:color w:val="292425"/>
          <w:w w:val="105"/>
        </w:rPr>
        <w:t>all-activity index, suggest less robust growth. In the </w:t>
      </w:r>
      <w:r>
        <w:rPr>
          <w:color w:val="292425"/>
          <w:spacing w:val="-3"/>
          <w:w w:val="105"/>
        </w:rPr>
        <w:t>rest </w:t>
      </w:r>
      <w:r>
        <w:rPr>
          <w:color w:val="292425"/>
          <w:w w:val="105"/>
        </w:rPr>
        <w:t>of Asia, the US </w:t>
      </w:r>
      <w:r>
        <w:rPr>
          <w:color w:val="292425"/>
          <w:spacing w:val="-3"/>
          <w:w w:val="105"/>
        </w:rPr>
        <w:t>recovery </w:t>
      </w:r>
      <w:r>
        <w:rPr>
          <w:color w:val="292425"/>
          <w:w w:val="105"/>
        </w:rPr>
        <w:t>is likely </w:t>
      </w:r>
      <w:r>
        <w:rPr>
          <w:color w:val="292425"/>
          <w:spacing w:val="-4"/>
          <w:w w:val="105"/>
        </w:rPr>
        <w:t>to </w:t>
      </w:r>
      <w:r>
        <w:rPr>
          <w:color w:val="292425"/>
          <w:spacing w:val="-3"/>
          <w:w w:val="105"/>
        </w:rPr>
        <w:t>have </w:t>
      </w:r>
      <w:r>
        <w:rPr>
          <w:color w:val="292425"/>
          <w:w w:val="105"/>
        </w:rPr>
        <w:t>boosted </w:t>
      </w:r>
      <w:r>
        <w:rPr>
          <w:color w:val="292425"/>
          <w:spacing w:val="-3"/>
          <w:w w:val="105"/>
        </w:rPr>
        <w:t>many </w:t>
      </w:r>
      <w:r>
        <w:rPr>
          <w:color w:val="292425"/>
          <w:w w:val="105"/>
        </w:rPr>
        <w:t>countries’ exports. But it is their domestic demand that is important for UK export prospects. That had grown strongly in recent </w:t>
      </w:r>
      <w:r>
        <w:rPr>
          <w:color w:val="292425"/>
          <w:spacing w:val="-3"/>
          <w:w w:val="105"/>
        </w:rPr>
        <w:t>years </w:t>
      </w:r>
      <w:r>
        <w:rPr>
          <w:color w:val="292425"/>
          <w:w w:val="105"/>
        </w:rPr>
        <w:t>until the outbreak of SARS earlier this </w:t>
      </w:r>
      <w:r>
        <w:rPr>
          <w:color w:val="292425"/>
          <w:spacing w:val="-4"/>
          <w:w w:val="105"/>
        </w:rPr>
        <w:t>year, </w:t>
      </w:r>
      <w:r>
        <w:rPr>
          <w:color w:val="292425"/>
          <w:w w:val="105"/>
        </w:rPr>
        <w:t>and is likely </w:t>
      </w:r>
      <w:r>
        <w:rPr>
          <w:color w:val="292425"/>
          <w:spacing w:val="-4"/>
          <w:w w:val="105"/>
        </w:rPr>
        <w:t>to </w:t>
      </w:r>
      <w:r>
        <w:rPr>
          <w:color w:val="292425"/>
          <w:w w:val="105"/>
        </w:rPr>
        <w:t>have </w:t>
      </w:r>
      <w:r>
        <w:rPr>
          <w:color w:val="292425"/>
          <w:spacing w:val="-3"/>
          <w:w w:val="105"/>
        </w:rPr>
        <w:t>recovered </w:t>
      </w:r>
      <w:r>
        <w:rPr>
          <w:color w:val="292425"/>
          <w:w w:val="105"/>
        </w:rPr>
        <w:t>from that temporary weakness.</w:t>
      </w:r>
    </w:p>
    <w:p>
      <w:pPr>
        <w:pStyle w:val="BodyText"/>
        <w:spacing w:before="8"/>
        <w:rPr>
          <w:sz w:val="23"/>
        </w:rPr>
      </w:pPr>
    </w:p>
    <w:p>
      <w:pPr>
        <w:pStyle w:val="BodyText"/>
        <w:spacing w:line="292" w:lineRule="auto"/>
        <w:ind w:left="200" w:right="263"/>
      </w:pPr>
      <w:r>
        <w:rPr>
          <w:color w:val="292425"/>
          <w:spacing w:val="-3"/>
          <w:w w:val="110"/>
        </w:rPr>
        <w:t>Overall, </w:t>
      </w:r>
      <w:r>
        <w:rPr>
          <w:color w:val="292425"/>
          <w:w w:val="110"/>
        </w:rPr>
        <w:t>the </w:t>
      </w:r>
      <w:r>
        <w:rPr>
          <w:color w:val="292425"/>
          <w:spacing w:val="-3"/>
          <w:w w:val="110"/>
        </w:rPr>
        <w:t>Committee </w:t>
      </w:r>
      <w:r>
        <w:rPr>
          <w:color w:val="292425"/>
          <w:w w:val="110"/>
        </w:rPr>
        <w:t>judges that the </w:t>
      </w:r>
      <w:r>
        <w:rPr>
          <w:color w:val="292425"/>
          <w:spacing w:val="-5"/>
          <w:w w:val="110"/>
        </w:rPr>
        <w:t>near-term </w:t>
      </w:r>
      <w:r>
        <w:rPr>
          <w:color w:val="292425"/>
          <w:w w:val="110"/>
        </w:rPr>
        <w:t>outlook for world GDP growth is little changed. </w:t>
      </w:r>
      <w:r>
        <w:rPr>
          <w:color w:val="292425"/>
          <w:spacing w:val="-2"/>
          <w:w w:val="110"/>
        </w:rPr>
        <w:t>Growth </w:t>
      </w:r>
      <w:r>
        <w:rPr>
          <w:color w:val="292425"/>
          <w:w w:val="110"/>
        </w:rPr>
        <w:t>is </w:t>
      </w:r>
      <w:r>
        <w:rPr>
          <w:color w:val="292425"/>
          <w:spacing w:val="-3"/>
          <w:w w:val="110"/>
        </w:rPr>
        <w:t>expected </w:t>
      </w:r>
      <w:r>
        <w:rPr>
          <w:color w:val="292425"/>
          <w:spacing w:val="-4"/>
          <w:w w:val="110"/>
        </w:rPr>
        <w:t>to</w:t>
      </w:r>
    </w:p>
    <w:p>
      <w:pPr>
        <w:spacing w:after="0" w:line="292" w:lineRule="auto"/>
        <w:sectPr>
          <w:type w:val="continuous"/>
          <w:pgSz w:w="11900" w:h="16840"/>
          <w:pgMar w:top="1220" w:bottom="280" w:left="640" w:right="640"/>
          <w:cols w:num="2" w:equalWidth="0">
            <w:col w:w="2365" w:space="2521"/>
            <w:col w:w="5734"/>
          </w:cols>
        </w:sectPr>
      </w:pPr>
    </w:p>
    <w:p>
      <w:pPr>
        <w:pStyle w:val="BodyText"/>
      </w:pPr>
    </w:p>
    <w:p>
      <w:pPr>
        <w:spacing w:after="0"/>
        <w:sectPr>
          <w:pgSz w:w="11900" w:h="16840"/>
          <w:pgMar w:header="601" w:footer="581" w:top="800" w:bottom="780" w:left="640" w:right="640"/>
        </w:sectPr>
      </w:pPr>
    </w:p>
    <w:p>
      <w:pPr>
        <w:pStyle w:val="BodyText"/>
        <w:spacing w:before="10"/>
        <w:rPr>
          <w:sz w:val="21"/>
        </w:rPr>
      </w:pPr>
    </w:p>
    <w:p>
      <w:pPr>
        <w:pStyle w:val="BodyText"/>
        <w:spacing w:line="247" w:lineRule="auto"/>
        <w:ind w:left="169" w:right="3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color w:val="0092C0"/>
          <w:spacing w:val="-1"/>
          <w:w w:val="78"/>
        </w:rPr>
        <w:t>.</w:t>
      </w:r>
      <w:r>
        <w:rPr>
          <w:rFonts w:ascii="Trebuchet MS"/>
          <w:smallCaps/>
          <w:color w:val="0092C0"/>
          <w:spacing w:val="-7"/>
          <w:w w:val="78"/>
        </w:rPr>
        <w:t>1</w:t>
      </w:r>
      <w:r>
        <w:rPr>
          <w:rFonts w:ascii="Trebuchet MS"/>
          <w:smallCaps w:val="0"/>
          <w:color w:val="0092C0"/>
          <w:w w:val="102"/>
        </w:rPr>
        <w:t>3 </w:t>
      </w:r>
      <w:r>
        <w:rPr>
          <w:rFonts w:ascii="Trebuchet MS"/>
          <w:smallCaps w:val="0"/>
          <w:color w:val="0092C0"/>
          <w:spacing w:val="-9"/>
          <w:w w:val="86"/>
        </w:rPr>
        <w:t>T</w:t>
      </w:r>
      <w:r>
        <w:rPr>
          <w:rFonts w:ascii="Trebuchet MS"/>
          <w:smallCaps w:val="0"/>
          <w:color w:val="0092C0"/>
          <w:spacing w:val="-3"/>
          <w:w w:val="86"/>
        </w:rPr>
        <w:t>r</w:t>
      </w:r>
      <w:r>
        <w:rPr>
          <w:rFonts w:ascii="Trebuchet MS"/>
          <w:smallCaps w:val="0"/>
          <w:color w:val="0092C0"/>
          <w:spacing w:val="-1"/>
          <w:w w:val="97"/>
        </w:rPr>
        <w:t>a</w:t>
      </w:r>
      <w:r>
        <w:rPr>
          <w:rFonts w:ascii="Trebuchet MS"/>
          <w:smallCaps w:val="0"/>
          <w:color w:val="0092C0"/>
          <w:spacing w:val="-1"/>
          <w:w w:val="95"/>
        </w:rPr>
        <w:t>d</w:t>
      </w:r>
      <w:r>
        <w:rPr>
          <w:rFonts w:ascii="Trebuchet MS"/>
          <w:smallCaps w:val="0"/>
          <w:color w:val="0092C0"/>
          <w:w w:val="95"/>
        </w:rPr>
        <w:t>e</w:t>
      </w:r>
      <w:r>
        <w:rPr>
          <w:rFonts w:ascii="Trebuchet MS"/>
          <w:smallCaps w:val="0"/>
          <w:color w:val="0092C0"/>
          <w:spacing w:val="-16"/>
        </w:rPr>
        <w:t> </w:t>
      </w:r>
      <w:r>
        <w:rPr>
          <w:rFonts w:ascii="Trebuchet MS"/>
          <w:smallCaps w:val="0"/>
          <w:color w:val="0092C0"/>
          <w:spacing w:val="-1"/>
          <w:w w:val="98"/>
        </w:rPr>
        <w:t>i</w:t>
      </w:r>
      <w:r>
        <w:rPr>
          <w:rFonts w:ascii="Trebuchet MS"/>
          <w:smallCaps w:val="0"/>
          <w:color w:val="0092C0"/>
          <w:w w:val="98"/>
        </w:rPr>
        <w:t>n</w:t>
      </w:r>
      <w:r>
        <w:rPr>
          <w:rFonts w:ascii="Trebuchet MS"/>
          <w:smallCaps w:val="0"/>
          <w:color w:val="0092C0"/>
          <w:spacing w:val="-16"/>
        </w:rPr>
        <w:t> </w:t>
      </w:r>
      <w:r>
        <w:rPr>
          <w:rFonts w:ascii="Trebuchet MS"/>
          <w:smallCaps w:val="0"/>
          <w:color w:val="0092C0"/>
          <w:spacing w:val="-2"/>
          <w:w w:val="110"/>
        </w:rPr>
        <w:t>g</w:t>
      </w:r>
      <w:r>
        <w:rPr>
          <w:rFonts w:ascii="Trebuchet MS"/>
          <w:smallCaps w:val="0"/>
          <w:color w:val="0092C0"/>
          <w:spacing w:val="-1"/>
          <w:w w:val="102"/>
        </w:rPr>
        <w:t>oods</w:t>
      </w:r>
    </w:p>
    <w:p>
      <w:pPr>
        <w:pStyle w:val="BodyText"/>
        <w:rPr>
          <w:rFonts w:ascii="Trebuchet MS"/>
        </w:rPr>
      </w:pPr>
    </w:p>
    <w:p>
      <w:pPr>
        <w:pStyle w:val="BodyText"/>
        <w:spacing w:before="9"/>
        <w:rPr>
          <w:rFonts w:ascii="Trebuchet MS"/>
          <w:sz w:val="17"/>
        </w:rPr>
      </w:pPr>
      <w:r>
        <w:rPr/>
        <w:pict>
          <v:shape style="position:absolute;margin-left:40.259998pt;margin-top:12.531837pt;width:6.5pt;height:.1pt;mso-position-horizontal-relative:page;mso-position-vertical-relative:paragraph;z-index:-15444992;mso-wrap-distance-left:0;mso-wrap-distance-right:0" coordorigin="805,251" coordsize="130,0" path="m805,251l935,251e" filled="false" stroked="true" strokeweight=".5pt" strokecolor="#292425">
            <v:path arrowok="t"/>
            <v:stroke dashstyle="solid"/>
            <w10:wrap type="topAndBottom"/>
          </v:shape>
        </w:pict>
      </w:r>
      <w:r>
        <w:rPr/>
        <w:pict>
          <v:shape style="position:absolute;margin-left:40.259998pt;margin-top:32.857838pt;width:6.5pt;height:.1pt;mso-position-horizontal-relative:page;mso-position-vertical-relative:paragraph;z-index:-15444480;mso-wrap-distance-left:0;mso-wrap-distance-right:0" coordorigin="805,657" coordsize="130,0" path="m805,657l935,657e" filled="false" stroked="true" strokeweight=".5pt" strokecolor="#292425">
            <v:path arrowok="t"/>
            <v:stroke dashstyle="solid"/>
            <w10:wrap type="topAndBottom"/>
          </v:shape>
        </w:pict>
      </w:r>
      <w:r>
        <w:rPr/>
        <w:pict>
          <v:shape style="position:absolute;margin-left:40.259998pt;margin-top:53.056839pt;width:6.5pt;height:.1pt;mso-position-horizontal-relative:page;mso-position-vertical-relative:paragraph;z-index:-15443968;mso-wrap-distance-left:0;mso-wrap-distance-right:0" coordorigin="805,1061" coordsize="130,0" path="m805,1061l935,1061e" filled="false" stroked="true" strokeweight=".5pt" strokecolor="#292425">
            <v:path arrowok="t"/>
            <v:stroke dashstyle="solid"/>
            <w10:wrap type="topAndBottom"/>
          </v:shape>
        </w:pict>
      </w:r>
      <w:r>
        <w:rPr/>
        <w:pict>
          <v:shape style="position:absolute;margin-left:40.259998pt;margin-top:73.375839pt;width:6.5pt;height:.1pt;mso-position-horizontal-relative:page;mso-position-vertical-relative:paragraph;z-index:-15443456;mso-wrap-distance-left:0;mso-wrap-distance-right:0" coordorigin="805,1468" coordsize="130,0" path="m805,1468l935,1468e" filled="false" stroked="true" strokeweight=".5pt" strokecolor="#292425">
            <v:path arrowok="t"/>
            <v:stroke dashstyle="solid"/>
            <w10:wrap type="topAndBottom"/>
          </v:shape>
        </w:pict>
      </w:r>
      <w:r>
        <w:rPr/>
        <w:pict>
          <v:shape style="position:absolute;margin-left:40.259998pt;margin-top:94.450836pt;width:6.5pt;height:.1pt;mso-position-horizontal-relative:page;mso-position-vertical-relative:paragraph;z-index:-15442944;mso-wrap-distance-left:0;mso-wrap-distance-right:0" coordorigin="805,1889" coordsize="130,0" path="m805,1889l935,1889e" filled="false" stroked="true" strokeweight=".5pt" strokecolor="#292425">
            <v:path arrowok="t"/>
            <v:stroke dashstyle="solid"/>
            <w10:wrap type="topAndBottom"/>
          </v:shape>
        </w:pict>
      </w:r>
      <w:r>
        <w:rPr/>
        <w:pict>
          <v:shape style="position:absolute;margin-left:40.259998pt;margin-top:114.649841pt;width:6.5pt;height:.1pt;mso-position-horizontal-relative:page;mso-position-vertical-relative:paragraph;z-index:-15442432;mso-wrap-distance-left:0;mso-wrap-distance-right:0" coordorigin="805,2293" coordsize="130,0" path="m805,2293l935,2293e" filled="false" stroked="true" strokeweight=".5pt" strokecolor="#292425">
            <v:path arrowok="t"/>
            <v:stroke dashstyle="solid"/>
            <w10:wrap type="topAndBottom"/>
          </v:shape>
        </w:pict>
      </w:r>
      <w:r>
        <w:rPr/>
        <w:pict>
          <v:shape style="position:absolute;margin-left:40.259998pt;margin-top:134.975845pt;width:6.5pt;height:.1pt;mso-position-horizontal-relative:page;mso-position-vertical-relative:paragraph;z-index:-15441920;mso-wrap-distance-left:0;mso-wrap-distance-right:0" coordorigin="805,2700" coordsize="130,0" path="m805,2700l935,2700e" filled="false" stroked="true" strokeweight=".5pt" strokecolor="#292425">
            <v:path arrowok="t"/>
            <v:stroke dashstyle="solid"/>
            <w10:wrap type="topAndBottom"/>
          </v:shape>
        </w:pict>
      </w:r>
    </w:p>
    <w:p>
      <w:pPr>
        <w:pStyle w:val="BodyText"/>
        <w:spacing w:before="3"/>
        <w:rPr>
          <w:rFonts w:ascii="Trebuchet MS"/>
          <w:sz w:val="28"/>
        </w:rPr>
      </w:pPr>
    </w:p>
    <w:p>
      <w:pPr>
        <w:pStyle w:val="BodyText"/>
        <w:rPr>
          <w:rFonts w:ascii="Trebuchet MS"/>
          <w:sz w:val="28"/>
        </w:rPr>
      </w:pPr>
    </w:p>
    <w:p>
      <w:pPr>
        <w:pStyle w:val="BodyText"/>
        <w:spacing w:before="3"/>
        <w:rPr>
          <w:rFonts w:ascii="Trebuchet MS"/>
          <w:sz w:val="28"/>
        </w:rPr>
      </w:pPr>
    </w:p>
    <w:p>
      <w:pPr>
        <w:pStyle w:val="BodyText"/>
        <w:spacing w:before="6"/>
        <w:rPr>
          <w:rFonts w:ascii="Trebuchet MS"/>
          <w:sz w:val="29"/>
        </w:rPr>
      </w:pPr>
    </w:p>
    <w:p>
      <w:pPr>
        <w:pStyle w:val="BodyText"/>
        <w:rPr>
          <w:rFonts w:ascii="Trebuchet MS"/>
          <w:sz w:val="28"/>
        </w:rPr>
      </w:pPr>
    </w:p>
    <w:p>
      <w:pPr>
        <w:pStyle w:val="BodyText"/>
        <w:spacing w:before="3"/>
        <w:rPr>
          <w:rFonts w:ascii="Trebuchet MS"/>
          <w:sz w:val="28"/>
        </w:rPr>
      </w:pPr>
    </w:p>
    <w:p>
      <w:pPr>
        <w:pStyle w:val="BodyText"/>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spacing w:before="4"/>
        <w:rPr>
          <w:rFonts w:ascii="Trebuchet MS"/>
          <w:sz w:val="12"/>
        </w:rPr>
      </w:pPr>
    </w:p>
    <w:p>
      <w:pPr>
        <w:spacing w:before="0"/>
        <w:ind w:left="0" w:right="248" w:firstLine="0"/>
        <w:jc w:val="right"/>
        <w:rPr>
          <w:sz w:val="12"/>
        </w:rPr>
      </w:pPr>
      <w:r>
        <w:rPr>
          <w:color w:val="292425"/>
          <w:w w:val="105"/>
          <w:sz w:val="12"/>
        </w:rPr>
        <w:t>£ billions, chained volume</w:t>
      </w:r>
      <w:r>
        <w:rPr>
          <w:color w:val="292425"/>
          <w:spacing w:val="-13"/>
          <w:w w:val="105"/>
          <w:sz w:val="12"/>
        </w:rPr>
        <w:t> </w:t>
      </w:r>
      <w:r>
        <w:rPr>
          <w:color w:val="292425"/>
          <w:w w:val="105"/>
          <w:sz w:val="12"/>
        </w:rPr>
        <w:t>measures,</w:t>
      </w:r>
    </w:p>
    <w:p>
      <w:pPr>
        <w:spacing w:line="132" w:lineRule="exact" w:before="23"/>
        <w:ind w:left="0" w:right="249" w:firstLine="0"/>
        <w:jc w:val="right"/>
        <w:rPr>
          <w:sz w:val="12"/>
        </w:rPr>
      </w:pPr>
      <w:r>
        <w:rPr>
          <w:color w:val="292425"/>
          <w:w w:val="110"/>
          <w:sz w:val="12"/>
        </w:rPr>
        <w:t>reference year</w:t>
      </w:r>
      <w:r>
        <w:rPr>
          <w:color w:val="292425"/>
          <w:spacing w:val="-6"/>
          <w:w w:val="110"/>
          <w:sz w:val="12"/>
        </w:rPr>
        <w:t> </w:t>
      </w:r>
      <w:r>
        <w:rPr>
          <w:color w:val="292425"/>
          <w:w w:val="110"/>
          <w:sz w:val="12"/>
        </w:rPr>
        <w:t>2000</w:t>
      </w:r>
    </w:p>
    <w:p>
      <w:pPr>
        <w:spacing w:line="132" w:lineRule="exact" w:before="0"/>
        <w:ind w:left="2114" w:right="0" w:firstLine="0"/>
        <w:jc w:val="left"/>
        <w:rPr>
          <w:sz w:val="12"/>
        </w:rPr>
      </w:pPr>
      <w:r>
        <w:rPr/>
        <w:pict>
          <v:line style="position:absolute;mso-position-horizontal-relative:page;mso-position-vertical-relative:paragraph;z-index:16027136" from="202.121994pt,4.114215pt" to="208.621994pt,4.114215pt" stroked="true" strokeweight=".5pt" strokecolor="#292425">
            <v:stroke dashstyle="solid"/>
            <w10:wrap type="none"/>
          </v:line>
        </w:pict>
      </w:r>
      <w:r>
        <w:rPr>
          <w:color w:val="292425"/>
          <w:w w:val="120"/>
          <w:sz w:val="12"/>
        </w:rPr>
        <w:t>65</w:t>
      </w:r>
    </w:p>
    <w:p>
      <w:pPr>
        <w:pStyle w:val="BodyText"/>
        <w:rPr>
          <w:sz w:val="12"/>
        </w:rPr>
      </w:pPr>
    </w:p>
    <w:p>
      <w:pPr>
        <w:pStyle w:val="BodyText"/>
        <w:spacing w:before="2"/>
        <w:rPr>
          <w:sz w:val="11"/>
        </w:rPr>
      </w:pPr>
    </w:p>
    <w:p>
      <w:pPr>
        <w:spacing w:before="0"/>
        <w:ind w:left="2114" w:right="0" w:firstLine="0"/>
        <w:jc w:val="left"/>
        <w:rPr>
          <w:sz w:val="12"/>
        </w:rPr>
      </w:pPr>
      <w:r>
        <w:rPr/>
        <w:pict>
          <v:line style="position:absolute;mso-position-horizontal-relative:page;mso-position-vertical-relative:paragraph;z-index:16026624" from="202.121994pt,4.509234pt" to="208.621994pt,4.509234pt" stroked="true" strokeweight=".5pt" strokecolor="#292425">
            <v:stroke dashstyle="solid"/>
            <w10:wrap type="none"/>
          </v:line>
        </w:pict>
      </w:r>
      <w:r>
        <w:rPr/>
        <w:pict>
          <v:group style="position:absolute;margin-left:55.605pt;margin-top:-2.783766pt;width:138pt;height:93.8pt;mso-position-horizontal-relative:page;mso-position-vertical-relative:paragraph;z-index:16029696" coordorigin="1112,-56" coordsize="2760,1876">
            <v:shape style="position:absolute;left:1122;top:1066;width:2739;height:744" coordorigin="1122,1067" coordsize="2739,744" path="m1122,1675l1257,1624,1381,1675,1515,1709,1649,1810,1773,1691,1907,1438,2031,1472,2166,1354,2300,1168,2424,1202,2559,1100,2682,1067,2817,1185,2951,1235,3075,1303,3209,1421,3333,1219,3468,1320,3602,1472,3726,1303,3860,1252e" filled="false" stroked="true" strokeweight="1pt" strokecolor="#0067a3">
              <v:path arrowok="t"/>
              <v:stroke dashstyle="solid"/>
            </v:shape>
            <v:shape style="position:absolute;left:1122;top:914;width:2739;height:864" coordorigin="1122,914" coordsize="2739,864" path="m1122,1676l1257,1625,1381,1676,1515,1710,1649,1777,1773,1659,1907,1388,2031,1422,2166,1320,2300,1134,2424,1134,2559,999,2682,948,2817,1050,2951,1084,3075,1100,3209,1185,3333,914,3468,1100,3602,1304,3726,1100,3860,1202e" filled="false" stroked="true" strokeweight="1pt" strokecolor="#93479a">
              <v:path arrowok="t"/>
              <v:stroke dashstyle="solid"/>
            </v:shape>
            <v:shape style="position:absolute;left:1122;top:173;width:2739;height:1045" coordorigin="1122,174" coordsize="2739,1045" path="m1122,1219l1257,1118,1381,1084,1515,1067,1649,1016,1773,1016,1907,797,2031,764,2166,713,2300,561,2424,494,2559,393,2682,376,2817,376,2951,444,3075,393,3209,460,3333,292,3468,258,3726,258,3860,174e" filled="false" stroked="true" strokeweight="1pt" strokecolor="#75462e">
              <v:path arrowok="t"/>
              <v:stroke dashstyle="solid"/>
            </v:shape>
            <v:shape style="position:absolute;left:1122;top:-46;width:2739;height:1265" coordorigin="1122,-46" coordsize="2739,1265" path="m1122,1219l1257,1118,1381,1084,1515,1067,1649,1000,1773,983,1907,763,2031,713,2166,679,2300,527,2424,426,2559,292,2682,241,2817,224,2951,275,3075,207,3209,207,3333,-46,3468,22,3602,55,3726,5,3860,106e" filled="false" stroked="true" strokeweight="1pt" strokecolor="#f9aa54">
              <v:path arrowok="t"/>
              <v:stroke dashstyle="solid"/>
            </v:shape>
            <v:shape style="position:absolute;left:2006;top:-43;width:1257;height:120" type="#_x0000_t202" filled="false" stroked="false">
              <v:textbox inset="0,0,0,0">
                <w:txbxContent>
                  <w:p>
                    <w:pPr>
                      <w:spacing w:line="116" w:lineRule="exact" w:before="0"/>
                      <w:ind w:left="0" w:right="0" w:firstLine="0"/>
                      <w:jc w:val="left"/>
                      <w:rPr>
                        <w:sz w:val="12"/>
                      </w:rPr>
                    </w:pPr>
                    <w:r>
                      <w:rPr>
                        <w:color w:val="292425"/>
                        <w:w w:val="105"/>
                        <w:sz w:val="12"/>
                      </w:rPr>
                      <w:t>Imports including MTIC</w:t>
                    </w:r>
                  </w:p>
                </w:txbxContent>
              </v:textbox>
              <w10:wrap type="none"/>
            </v:shape>
            <v:shape style="position:absolute;left:2606;top:490;width:1266;height:415" type="#_x0000_t202" filled="false" stroked="false">
              <v:textbox inset="0,0,0,0">
                <w:txbxContent>
                  <w:p>
                    <w:pPr>
                      <w:spacing w:line="116" w:lineRule="exact" w:before="0"/>
                      <w:ind w:left="0" w:right="0" w:firstLine="0"/>
                      <w:jc w:val="left"/>
                      <w:rPr>
                        <w:sz w:val="12"/>
                      </w:rPr>
                    </w:pPr>
                    <w:r>
                      <w:rPr>
                        <w:color w:val="292425"/>
                        <w:w w:val="105"/>
                        <w:sz w:val="12"/>
                      </w:rPr>
                      <w:t>Imports</w:t>
                    </w:r>
                    <w:r>
                      <w:rPr>
                        <w:color w:val="292425"/>
                        <w:spacing w:val="-16"/>
                        <w:w w:val="105"/>
                        <w:sz w:val="12"/>
                      </w:rPr>
                      <w:t> </w:t>
                    </w:r>
                    <w:r>
                      <w:rPr>
                        <w:color w:val="292425"/>
                        <w:w w:val="105"/>
                        <w:sz w:val="12"/>
                      </w:rPr>
                      <w:t>excluding</w:t>
                    </w:r>
                    <w:r>
                      <w:rPr>
                        <w:color w:val="292425"/>
                        <w:spacing w:val="-15"/>
                        <w:w w:val="105"/>
                        <w:sz w:val="12"/>
                      </w:rPr>
                      <w:t> </w:t>
                    </w:r>
                    <w:r>
                      <w:rPr>
                        <w:color w:val="292425"/>
                        <w:w w:val="105"/>
                        <w:sz w:val="12"/>
                      </w:rPr>
                      <w:t>MTIC</w:t>
                    </w:r>
                  </w:p>
                  <w:p>
                    <w:pPr>
                      <w:spacing w:line="240" w:lineRule="auto" w:before="7"/>
                      <w:rPr>
                        <w:sz w:val="13"/>
                      </w:rPr>
                    </w:pPr>
                  </w:p>
                  <w:p>
                    <w:pPr>
                      <w:spacing w:before="0"/>
                      <w:ind w:left="0" w:right="0" w:firstLine="0"/>
                      <w:jc w:val="left"/>
                      <w:rPr>
                        <w:sz w:val="12"/>
                      </w:rPr>
                    </w:pPr>
                    <w:r>
                      <w:rPr>
                        <w:color w:val="292425"/>
                        <w:w w:val="105"/>
                        <w:sz w:val="12"/>
                      </w:rPr>
                      <w:t>Exports</w:t>
                    </w:r>
                    <w:r>
                      <w:rPr>
                        <w:color w:val="292425"/>
                        <w:spacing w:val="-16"/>
                        <w:w w:val="105"/>
                        <w:sz w:val="12"/>
                      </w:rPr>
                      <w:t> </w:t>
                    </w:r>
                    <w:r>
                      <w:rPr>
                        <w:color w:val="292425"/>
                        <w:w w:val="105"/>
                        <w:sz w:val="12"/>
                      </w:rPr>
                      <w:t>including</w:t>
                    </w:r>
                    <w:r>
                      <w:rPr>
                        <w:color w:val="292425"/>
                        <w:spacing w:val="-15"/>
                        <w:w w:val="105"/>
                        <w:sz w:val="12"/>
                      </w:rPr>
                      <w:t> </w:t>
                    </w:r>
                    <w:r>
                      <w:rPr>
                        <w:color w:val="292425"/>
                        <w:w w:val="105"/>
                        <w:sz w:val="12"/>
                      </w:rPr>
                      <w:t>MTIC</w:t>
                    </w:r>
                  </w:p>
                </w:txbxContent>
              </v:textbox>
              <w10:wrap type="none"/>
            </v:shape>
            <v:shape style="position:absolute;left:2093;top:1478;width:1255;height:120" type="#_x0000_t202" filled="false" stroked="false">
              <v:textbox inset="0,0,0,0">
                <w:txbxContent>
                  <w:p>
                    <w:pPr>
                      <w:spacing w:line="116" w:lineRule="exact" w:before="0"/>
                      <w:ind w:left="0" w:right="0" w:firstLine="0"/>
                      <w:jc w:val="left"/>
                      <w:rPr>
                        <w:sz w:val="12"/>
                      </w:rPr>
                    </w:pPr>
                    <w:r>
                      <w:rPr>
                        <w:color w:val="292425"/>
                        <w:w w:val="105"/>
                        <w:sz w:val="12"/>
                      </w:rPr>
                      <w:t>Exports</w:t>
                    </w:r>
                    <w:r>
                      <w:rPr>
                        <w:color w:val="292425"/>
                        <w:spacing w:val="-15"/>
                        <w:w w:val="105"/>
                        <w:sz w:val="12"/>
                      </w:rPr>
                      <w:t> </w:t>
                    </w:r>
                    <w:r>
                      <w:rPr>
                        <w:color w:val="292425"/>
                        <w:w w:val="105"/>
                        <w:sz w:val="12"/>
                      </w:rPr>
                      <w:t>excluding</w:t>
                    </w:r>
                    <w:r>
                      <w:rPr>
                        <w:color w:val="292425"/>
                        <w:spacing w:val="-14"/>
                        <w:w w:val="105"/>
                        <w:sz w:val="12"/>
                      </w:rPr>
                      <w:t> </w:t>
                    </w:r>
                    <w:r>
                      <w:rPr>
                        <w:color w:val="292425"/>
                        <w:w w:val="105"/>
                        <w:sz w:val="12"/>
                      </w:rPr>
                      <w:t>MTIC</w:t>
                    </w:r>
                  </w:p>
                </w:txbxContent>
              </v:textbox>
              <w10:wrap type="none"/>
            </v:shape>
            <w10:wrap type="none"/>
          </v:group>
        </w:pict>
      </w:r>
      <w:r>
        <w:rPr>
          <w:color w:val="292425"/>
          <w:w w:val="120"/>
          <w:sz w:val="12"/>
        </w:rPr>
        <w:t>60</w:t>
      </w:r>
    </w:p>
    <w:p>
      <w:pPr>
        <w:pStyle w:val="BodyText"/>
        <w:rPr>
          <w:sz w:val="12"/>
        </w:rPr>
      </w:pPr>
    </w:p>
    <w:p>
      <w:pPr>
        <w:pStyle w:val="BodyText"/>
        <w:spacing w:before="2"/>
        <w:rPr>
          <w:sz w:val="11"/>
        </w:rPr>
      </w:pPr>
    </w:p>
    <w:p>
      <w:pPr>
        <w:spacing w:before="0"/>
        <w:ind w:left="2114" w:right="0" w:firstLine="0"/>
        <w:jc w:val="left"/>
        <w:rPr>
          <w:sz w:val="12"/>
        </w:rPr>
      </w:pPr>
      <w:r>
        <w:rPr/>
        <w:pict>
          <v:line style="position:absolute;mso-position-horizontal-relative:page;mso-position-vertical-relative:paragraph;z-index:16026112" from="202.121994pt,4.479841pt" to="208.621994pt,4.479841pt" stroked="true" strokeweight=".5pt" strokecolor="#292425">
            <v:stroke dashstyle="solid"/>
            <w10:wrap type="none"/>
          </v:line>
        </w:pict>
      </w:r>
      <w:r>
        <w:rPr>
          <w:color w:val="292425"/>
          <w:w w:val="120"/>
          <w:sz w:val="12"/>
        </w:rPr>
        <w:t>55</w:t>
      </w:r>
    </w:p>
    <w:p>
      <w:pPr>
        <w:pStyle w:val="BodyText"/>
        <w:rPr>
          <w:sz w:val="12"/>
        </w:rPr>
      </w:pPr>
    </w:p>
    <w:p>
      <w:pPr>
        <w:pStyle w:val="BodyText"/>
        <w:spacing w:before="2"/>
        <w:rPr>
          <w:sz w:val="11"/>
        </w:rPr>
      </w:pPr>
    </w:p>
    <w:p>
      <w:pPr>
        <w:spacing w:before="0"/>
        <w:ind w:left="2114" w:right="0" w:firstLine="0"/>
        <w:jc w:val="left"/>
        <w:rPr>
          <w:sz w:val="12"/>
        </w:rPr>
      </w:pPr>
      <w:r>
        <w:rPr/>
        <w:pict>
          <v:line style="position:absolute;mso-position-horizontal-relative:page;mso-position-vertical-relative:paragraph;z-index:16025600" from="202.121994pt,4.577508pt" to="208.621994pt,4.577508pt" stroked="true" strokeweight=".5pt" strokecolor="#292425">
            <v:stroke dashstyle="solid"/>
            <w10:wrap type="none"/>
          </v:line>
        </w:pict>
      </w:r>
      <w:r>
        <w:rPr>
          <w:color w:val="292425"/>
          <w:w w:val="120"/>
          <w:sz w:val="12"/>
        </w:rPr>
        <w:t>50</w:t>
      </w:r>
    </w:p>
    <w:p>
      <w:pPr>
        <w:pStyle w:val="BodyText"/>
        <w:rPr>
          <w:sz w:val="12"/>
        </w:rPr>
      </w:pPr>
    </w:p>
    <w:p>
      <w:pPr>
        <w:pStyle w:val="BodyText"/>
        <w:spacing w:before="10"/>
        <w:rPr>
          <w:sz w:val="12"/>
        </w:rPr>
      </w:pPr>
    </w:p>
    <w:p>
      <w:pPr>
        <w:spacing w:before="0"/>
        <w:ind w:left="2114" w:right="0" w:firstLine="0"/>
        <w:jc w:val="left"/>
        <w:rPr>
          <w:sz w:val="12"/>
        </w:rPr>
      </w:pPr>
      <w:r>
        <w:rPr/>
        <w:pict>
          <v:line style="position:absolute;mso-position-horizontal-relative:page;mso-position-vertical-relative:paragraph;z-index:16025088" from="202.121994pt,4.464764pt" to="208.621994pt,4.464764pt" stroked="true" strokeweight=".5pt" strokecolor="#292425">
            <v:stroke dashstyle="solid"/>
            <w10:wrap type="none"/>
          </v:line>
        </w:pict>
      </w:r>
      <w:r>
        <w:rPr>
          <w:color w:val="292425"/>
          <w:w w:val="120"/>
          <w:sz w:val="12"/>
        </w:rPr>
        <w:t>45</w:t>
      </w:r>
    </w:p>
    <w:p>
      <w:pPr>
        <w:pStyle w:val="BodyText"/>
        <w:rPr>
          <w:sz w:val="12"/>
        </w:rPr>
      </w:pPr>
    </w:p>
    <w:p>
      <w:pPr>
        <w:pStyle w:val="BodyText"/>
        <w:spacing w:before="2"/>
        <w:rPr>
          <w:sz w:val="11"/>
        </w:rPr>
      </w:pPr>
    </w:p>
    <w:p>
      <w:pPr>
        <w:spacing w:before="0"/>
        <w:ind w:left="2114" w:right="0" w:firstLine="0"/>
        <w:jc w:val="left"/>
        <w:rPr>
          <w:sz w:val="12"/>
        </w:rPr>
      </w:pPr>
      <w:r>
        <w:rPr/>
        <w:pict>
          <v:line style="position:absolute;mso-position-horizontal-relative:page;mso-position-vertical-relative:paragraph;z-index:16024576" from="202.121994pt,4.43537pt" to="208.621994pt,4.43537pt" stroked="true" strokeweight=".5pt" strokecolor="#292425">
            <v:stroke dashstyle="solid"/>
            <w10:wrap type="none"/>
          </v:line>
        </w:pict>
      </w:r>
      <w:r>
        <w:rPr>
          <w:color w:val="292425"/>
          <w:w w:val="120"/>
          <w:sz w:val="12"/>
        </w:rPr>
        <w:t>40</w:t>
      </w:r>
    </w:p>
    <w:p>
      <w:pPr>
        <w:pStyle w:val="BodyText"/>
        <w:rPr>
          <w:sz w:val="12"/>
        </w:rPr>
      </w:pPr>
    </w:p>
    <w:p>
      <w:pPr>
        <w:pStyle w:val="BodyText"/>
        <w:spacing w:before="2"/>
        <w:rPr>
          <w:sz w:val="11"/>
        </w:rPr>
      </w:pPr>
    </w:p>
    <w:p>
      <w:pPr>
        <w:spacing w:before="0"/>
        <w:ind w:left="2114" w:right="0" w:firstLine="0"/>
        <w:jc w:val="left"/>
        <w:rPr>
          <w:sz w:val="12"/>
        </w:rPr>
      </w:pPr>
      <w:r>
        <w:rPr/>
        <w:pict>
          <v:line style="position:absolute;mso-position-horizontal-relative:page;mso-position-vertical-relative:paragraph;z-index:16024064" from="202.121994pt,4.524428pt" to="208.621994pt,4.524428pt" stroked="true" strokeweight=".5pt" strokecolor="#292425">
            <v:stroke dashstyle="solid"/>
            <w10:wrap type="none"/>
          </v:line>
        </w:pict>
      </w:r>
      <w:r>
        <w:rPr>
          <w:color w:val="292425"/>
          <w:w w:val="120"/>
          <w:sz w:val="12"/>
        </w:rPr>
        <w:t>35</w:t>
      </w:r>
    </w:p>
    <w:p>
      <w:pPr>
        <w:pStyle w:val="BodyText"/>
        <w:rPr>
          <w:sz w:val="12"/>
        </w:rPr>
      </w:pPr>
    </w:p>
    <w:p>
      <w:pPr>
        <w:pStyle w:val="BodyText"/>
        <w:spacing w:before="4"/>
        <w:rPr>
          <w:sz w:val="11"/>
        </w:rPr>
      </w:pPr>
    </w:p>
    <w:p>
      <w:pPr>
        <w:spacing w:before="1"/>
        <w:ind w:left="2114" w:right="0" w:firstLine="0"/>
        <w:jc w:val="left"/>
        <w:rPr>
          <w:sz w:val="12"/>
        </w:rPr>
      </w:pPr>
      <w:r>
        <w:rPr/>
        <w:pict>
          <v:group style="position:absolute;margin-left:40.380001pt;margin-top:4.743574pt;width:169.65pt;height:7.2pt;mso-position-horizontal-relative:page;mso-position-vertical-relative:paragraph;z-index:16027648" coordorigin="808,95" coordsize="3393,144">
            <v:shape style="position:absolute;left:819;top:99;width:3361;height:134" coordorigin="820,100" coordsize="3361,134" path="m820,233l4180,233m1061,232l1061,179m1578,232l1578,179m2104,232l2104,179m2621,232l2621,179m3138,232l3138,179m3667,232l3667,179m4042,100l4172,100e" filled="false" stroked="true" strokeweight=".5pt" strokecolor="#292425">
              <v:path arrowok="t"/>
              <v:stroke dashstyle="solid"/>
            </v:shape>
            <v:shape style="position:absolute;left:4154;top:103;width:40;height:127" coordorigin="4155,103" coordsize="40,127" path="m4175,103l4175,130,4155,146,4195,160,4155,180,4195,197,4171,207,4171,230e" filled="false" stroked="true" strokeweight=".5pt" strokecolor="#292425">
              <v:path arrowok="t"/>
              <v:stroke dashstyle="solid"/>
            </v:shape>
            <v:line style="position:absolute" from="808,100" to="935,100" stroked="true" strokeweight=".5pt" strokecolor="#292425">
              <v:stroke dashstyle="solid"/>
            </v:line>
            <v:shape style="position:absolute;left:917;top:100;width:40;height:127" coordorigin="918,101" coordsize="40,127" path="m938,101l938,128,918,144,958,158,918,178,958,194,934,204,934,228e" filled="false" stroked="true" strokeweight=".5pt" strokecolor="#292425">
              <v:path arrowok="t"/>
              <v:stroke dashstyle="solid"/>
            </v:shape>
            <w10:wrap type="none"/>
          </v:group>
        </w:pict>
      </w:r>
      <w:r>
        <w:rPr>
          <w:color w:val="292425"/>
          <w:w w:val="120"/>
          <w:sz w:val="12"/>
        </w:rPr>
        <w:t>30</w:t>
      </w:r>
    </w:p>
    <w:p>
      <w:pPr>
        <w:spacing w:before="31"/>
        <w:ind w:left="2187" w:right="0" w:firstLine="0"/>
        <w:jc w:val="left"/>
        <w:rPr>
          <w:sz w:val="12"/>
        </w:rPr>
      </w:pPr>
      <w:r>
        <w:rPr>
          <w:color w:val="292425"/>
          <w:w w:val="121"/>
          <w:sz w:val="12"/>
        </w:rPr>
        <w:t>0</w:t>
      </w:r>
    </w:p>
    <w:p>
      <w:pPr>
        <w:pStyle w:val="BodyText"/>
        <w:spacing w:before="6"/>
        <w:rPr>
          <w:sz w:val="19"/>
        </w:rPr>
      </w:pPr>
      <w:r>
        <w:rPr/>
        <w:br w:type="column"/>
      </w:r>
      <w:r>
        <w:rPr>
          <w:sz w:val="19"/>
        </w:rPr>
      </w:r>
    </w:p>
    <w:p>
      <w:pPr>
        <w:pStyle w:val="BodyText"/>
        <w:spacing w:line="292" w:lineRule="auto" w:before="1"/>
        <w:ind w:left="169"/>
      </w:pPr>
      <w:r>
        <w:rPr>
          <w:color w:val="292425"/>
          <w:spacing w:val="-3"/>
          <w:w w:val="110"/>
        </w:rPr>
        <w:t>have </w:t>
      </w:r>
      <w:r>
        <w:rPr>
          <w:color w:val="292425"/>
          <w:w w:val="110"/>
        </w:rPr>
        <w:t>strengthened in the second half of this </w:t>
      </w:r>
      <w:r>
        <w:rPr>
          <w:color w:val="292425"/>
          <w:spacing w:val="-4"/>
          <w:w w:val="110"/>
        </w:rPr>
        <w:t>year. </w:t>
      </w:r>
      <w:r>
        <w:rPr>
          <w:color w:val="292425"/>
          <w:w w:val="110"/>
        </w:rPr>
        <w:t>There </w:t>
      </w:r>
      <w:r>
        <w:rPr>
          <w:color w:val="292425"/>
          <w:spacing w:val="-3"/>
          <w:w w:val="110"/>
        </w:rPr>
        <w:t>have </w:t>
      </w:r>
      <w:r>
        <w:rPr>
          <w:color w:val="292425"/>
          <w:w w:val="110"/>
        </w:rPr>
        <w:t>been</w:t>
      </w:r>
      <w:r>
        <w:rPr>
          <w:color w:val="292425"/>
          <w:spacing w:val="-22"/>
          <w:w w:val="110"/>
        </w:rPr>
        <w:t> </w:t>
      </w:r>
      <w:r>
        <w:rPr>
          <w:color w:val="292425"/>
          <w:w w:val="110"/>
        </w:rPr>
        <w:t>small</w:t>
      </w:r>
      <w:r>
        <w:rPr>
          <w:color w:val="292425"/>
          <w:spacing w:val="-21"/>
          <w:w w:val="110"/>
        </w:rPr>
        <w:t> </w:t>
      </w:r>
      <w:r>
        <w:rPr>
          <w:color w:val="292425"/>
          <w:spacing w:val="-3"/>
          <w:w w:val="110"/>
        </w:rPr>
        <w:t>upward</w:t>
      </w:r>
      <w:r>
        <w:rPr>
          <w:color w:val="292425"/>
          <w:spacing w:val="-22"/>
          <w:w w:val="110"/>
        </w:rPr>
        <w:t> </w:t>
      </w:r>
      <w:r>
        <w:rPr>
          <w:color w:val="292425"/>
          <w:w w:val="110"/>
        </w:rPr>
        <w:t>revisions</w:t>
      </w:r>
      <w:r>
        <w:rPr>
          <w:color w:val="292425"/>
          <w:spacing w:val="-21"/>
          <w:w w:val="110"/>
        </w:rPr>
        <w:t> </w:t>
      </w:r>
      <w:r>
        <w:rPr>
          <w:color w:val="292425"/>
          <w:spacing w:val="-4"/>
          <w:w w:val="110"/>
        </w:rPr>
        <w:t>to</w:t>
      </w:r>
      <w:r>
        <w:rPr>
          <w:color w:val="292425"/>
          <w:spacing w:val="-21"/>
          <w:w w:val="110"/>
        </w:rPr>
        <w:t> </w:t>
      </w:r>
      <w:r>
        <w:rPr>
          <w:color w:val="292425"/>
          <w:w w:val="110"/>
        </w:rPr>
        <w:t>the</w:t>
      </w:r>
      <w:r>
        <w:rPr>
          <w:color w:val="292425"/>
          <w:spacing w:val="-22"/>
          <w:w w:val="110"/>
        </w:rPr>
        <w:t> </w:t>
      </w:r>
      <w:r>
        <w:rPr>
          <w:color w:val="292425"/>
          <w:w w:val="110"/>
        </w:rPr>
        <w:t>forecasts</w:t>
      </w:r>
      <w:r>
        <w:rPr>
          <w:color w:val="292425"/>
          <w:spacing w:val="-21"/>
          <w:w w:val="110"/>
        </w:rPr>
        <w:t> </w:t>
      </w:r>
      <w:r>
        <w:rPr>
          <w:color w:val="292425"/>
          <w:w w:val="110"/>
        </w:rPr>
        <w:t>for</w:t>
      </w:r>
      <w:r>
        <w:rPr>
          <w:color w:val="292425"/>
          <w:spacing w:val="-21"/>
          <w:w w:val="110"/>
        </w:rPr>
        <w:t> </w:t>
      </w:r>
      <w:r>
        <w:rPr>
          <w:color w:val="292425"/>
          <w:w w:val="110"/>
        </w:rPr>
        <w:t>some</w:t>
      </w:r>
      <w:r>
        <w:rPr>
          <w:color w:val="292425"/>
          <w:spacing w:val="-22"/>
          <w:w w:val="110"/>
        </w:rPr>
        <w:t> </w:t>
      </w:r>
      <w:r>
        <w:rPr>
          <w:color w:val="292425"/>
          <w:w w:val="110"/>
        </w:rPr>
        <w:t>regions. But</w:t>
      </w:r>
      <w:r>
        <w:rPr>
          <w:color w:val="292425"/>
          <w:spacing w:val="-17"/>
          <w:w w:val="110"/>
        </w:rPr>
        <w:t> </w:t>
      </w:r>
      <w:r>
        <w:rPr>
          <w:color w:val="292425"/>
          <w:w w:val="110"/>
        </w:rPr>
        <w:t>these</w:t>
      </w:r>
      <w:r>
        <w:rPr>
          <w:color w:val="292425"/>
          <w:spacing w:val="-17"/>
          <w:w w:val="110"/>
        </w:rPr>
        <w:t> </w:t>
      </w:r>
      <w:r>
        <w:rPr>
          <w:color w:val="292425"/>
          <w:spacing w:val="-3"/>
          <w:w w:val="110"/>
        </w:rPr>
        <w:t>have</w:t>
      </w:r>
      <w:r>
        <w:rPr>
          <w:color w:val="292425"/>
          <w:spacing w:val="-17"/>
          <w:w w:val="110"/>
        </w:rPr>
        <w:t> </w:t>
      </w:r>
      <w:r>
        <w:rPr>
          <w:color w:val="292425"/>
          <w:w w:val="110"/>
        </w:rPr>
        <w:t>been</w:t>
      </w:r>
      <w:r>
        <w:rPr>
          <w:color w:val="292425"/>
          <w:spacing w:val="-16"/>
          <w:w w:val="110"/>
        </w:rPr>
        <w:t> </w:t>
      </w:r>
      <w:r>
        <w:rPr>
          <w:color w:val="292425"/>
          <w:w w:val="110"/>
        </w:rPr>
        <w:t>offset</w:t>
      </w:r>
      <w:r>
        <w:rPr>
          <w:color w:val="292425"/>
          <w:spacing w:val="-17"/>
          <w:w w:val="110"/>
        </w:rPr>
        <w:t> </w:t>
      </w:r>
      <w:r>
        <w:rPr>
          <w:color w:val="292425"/>
          <w:spacing w:val="-3"/>
          <w:w w:val="110"/>
        </w:rPr>
        <w:t>by</w:t>
      </w:r>
      <w:r>
        <w:rPr>
          <w:color w:val="292425"/>
          <w:spacing w:val="-17"/>
          <w:w w:val="110"/>
        </w:rPr>
        <w:t> </w:t>
      </w:r>
      <w:r>
        <w:rPr>
          <w:color w:val="292425"/>
          <w:w w:val="110"/>
        </w:rPr>
        <w:t>further</w:t>
      </w:r>
      <w:r>
        <w:rPr>
          <w:color w:val="292425"/>
          <w:spacing w:val="-17"/>
          <w:w w:val="110"/>
        </w:rPr>
        <w:t> </w:t>
      </w:r>
      <w:r>
        <w:rPr>
          <w:color w:val="292425"/>
          <w:spacing w:val="-3"/>
          <w:w w:val="110"/>
        </w:rPr>
        <w:t>expected</w:t>
      </w:r>
      <w:r>
        <w:rPr>
          <w:color w:val="292425"/>
          <w:spacing w:val="-16"/>
          <w:w w:val="110"/>
        </w:rPr>
        <w:t> </w:t>
      </w:r>
      <w:r>
        <w:rPr>
          <w:color w:val="292425"/>
          <w:w w:val="110"/>
        </w:rPr>
        <w:t>weakness</w:t>
      </w:r>
      <w:r>
        <w:rPr>
          <w:color w:val="292425"/>
          <w:spacing w:val="-17"/>
          <w:w w:val="110"/>
        </w:rPr>
        <w:t> </w:t>
      </w:r>
      <w:r>
        <w:rPr>
          <w:color w:val="292425"/>
          <w:w w:val="110"/>
        </w:rPr>
        <w:t>in</w:t>
      </w:r>
      <w:r>
        <w:rPr>
          <w:color w:val="292425"/>
          <w:spacing w:val="-17"/>
          <w:w w:val="110"/>
        </w:rPr>
        <w:t> </w:t>
      </w:r>
      <w:r>
        <w:rPr>
          <w:color w:val="292425"/>
          <w:w w:val="110"/>
        </w:rPr>
        <w:t>the euro</w:t>
      </w:r>
      <w:r>
        <w:rPr>
          <w:color w:val="292425"/>
          <w:spacing w:val="-14"/>
          <w:w w:val="110"/>
        </w:rPr>
        <w:t> </w:t>
      </w:r>
      <w:r>
        <w:rPr>
          <w:color w:val="292425"/>
          <w:w w:val="110"/>
        </w:rPr>
        <w:t>area.</w:t>
      </w:r>
      <w:r>
        <w:rPr>
          <w:color w:val="292425"/>
          <w:spacing w:val="28"/>
          <w:w w:val="110"/>
        </w:rPr>
        <w:t> </w:t>
      </w:r>
      <w:r>
        <w:rPr>
          <w:color w:val="292425"/>
          <w:w w:val="110"/>
        </w:rPr>
        <w:t>And</w:t>
      </w:r>
      <w:r>
        <w:rPr>
          <w:color w:val="292425"/>
          <w:spacing w:val="-14"/>
          <w:w w:val="110"/>
        </w:rPr>
        <w:t> </w:t>
      </w:r>
      <w:r>
        <w:rPr>
          <w:color w:val="292425"/>
          <w:w w:val="110"/>
        </w:rPr>
        <w:t>the</w:t>
      </w:r>
      <w:r>
        <w:rPr>
          <w:color w:val="292425"/>
          <w:spacing w:val="-14"/>
          <w:w w:val="110"/>
        </w:rPr>
        <w:t> </w:t>
      </w:r>
      <w:r>
        <w:rPr>
          <w:color w:val="292425"/>
          <w:w w:val="110"/>
        </w:rPr>
        <w:t>greater</w:t>
      </w:r>
      <w:r>
        <w:rPr>
          <w:color w:val="292425"/>
          <w:spacing w:val="-14"/>
          <w:w w:val="110"/>
        </w:rPr>
        <w:t> </w:t>
      </w:r>
      <w:r>
        <w:rPr>
          <w:color w:val="292425"/>
          <w:w w:val="110"/>
        </w:rPr>
        <w:t>importance</w:t>
      </w:r>
      <w:r>
        <w:rPr>
          <w:color w:val="292425"/>
          <w:spacing w:val="-14"/>
          <w:w w:val="110"/>
        </w:rPr>
        <w:t> </w:t>
      </w:r>
      <w:r>
        <w:rPr>
          <w:color w:val="292425"/>
          <w:w w:val="110"/>
        </w:rPr>
        <w:t>of</w:t>
      </w:r>
      <w:r>
        <w:rPr>
          <w:color w:val="292425"/>
          <w:spacing w:val="-14"/>
          <w:w w:val="110"/>
        </w:rPr>
        <w:t> </w:t>
      </w:r>
      <w:r>
        <w:rPr>
          <w:color w:val="292425"/>
          <w:w w:val="110"/>
        </w:rPr>
        <w:t>the</w:t>
      </w:r>
      <w:r>
        <w:rPr>
          <w:color w:val="292425"/>
          <w:spacing w:val="-14"/>
          <w:w w:val="110"/>
        </w:rPr>
        <w:t> </w:t>
      </w:r>
      <w:r>
        <w:rPr>
          <w:color w:val="292425"/>
          <w:w w:val="110"/>
        </w:rPr>
        <w:t>euro</w:t>
      </w:r>
      <w:r>
        <w:rPr>
          <w:color w:val="292425"/>
          <w:spacing w:val="-14"/>
          <w:w w:val="110"/>
        </w:rPr>
        <w:t> </w:t>
      </w:r>
      <w:r>
        <w:rPr>
          <w:color w:val="292425"/>
          <w:w w:val="110"/>
        </w:rPr>
        <w:t>area</w:t>
      </w:r>
      <w:r>
        <w:rPr>
          <w:color w:val="292425"/>
          <w:spacing w:val="-14"/>
          <w:w w:val="110"/>
        </w:rPr>
        <w:t> </w:t>
      </w:r>
      <w:r>
        <w:rPr>
          <w:color w:val="292425"/>
          <w:w w:val="110"/>
        </w:rPr>
        <w:t>for</w:t>
      </w:r>
      <w:r>
        <w:rPr>
          <w:color w:val="292425"/>
          <w:spacing w:val="-14"/>
          <w:w w:val="110"/>
        </w:rPr>
        <w:t> </w:t>
      </w:r>
      <w:r>
        <w:rPr>
          <w:color w:val="292425"/>
          <w:w w:val="110"/>
        </w:rPr>
        <w:t>UK exports suggests a somewhat softer outlook for UK </w:t>
      </w:r>
      <w:r>
        <w:rPr>
          <w:color w:val="292425"/>
          <w:spacing w:val="-3"/>
          <w:w w:val="110"/>
        </w:rPr>
        <w:t>external </w:t>
      </w:r>
      <w:r>
        <w:rPr>
          <w:color w:val="292425"/>
          <w:w w:val="110"/>
        </w:rPr>
        <w:t>demand.</w:t>
      </w:r>
    </w:p>
    <w:p>
      <w:pPr>
        <w:pStyle w:val="BodyText"/>
        <w:rPr>
          <w:sz w:val="24"/>
        </w:rPr>
      </w:pPr>
    </w:p>
    <w:p>
      <w:pPr>
        <w:pStyle w:val="BodyText"/>
        <w:spacing w:line="292" w:lineRule="auto"/>
        <w:ind w:left="169" w:right="197"/>
      </w:pPr>
      <w:r>
        <w:rPr>
          <w:color w:val="292425"/>
          <w:w w:val="110"/>
        </w:rPr>
        <w:t>Net trade contributed 0.1 percentage points to UK growth in Q2, slightly less than in Q1. There were sharp falls in both exports and imports on the quarter, although this reflected a reduction in missing trader intra-community (MTIC) VAT fraud.</w:t>
      </w:r>
      <w:r>
        <w:rPr>
          <w:color w:val="292425"/>
          <w:w w:val="110"/>
          <w:position w:val="5"/>
          <w:sz w:val="14"/>
        </w:rPr>
        <w:t>(1) </w:t>
      </w:r>
      <w:r>
        <w:rPr>
          <w:color w:val="292425"/>
          <w:w w:val="110"/>
        </w:rPr>
        <w:t>MTIC fraud leads to higher levels of imports and exports as goods are repeatedly imported and re-exported.</w:t>
      </w:r>
    </w:p>
    <w:p>
      <w:pPr>
        <w:pStyle w:val="BodyText"/>
        <w:spacing w:line="227" w:lineRule="exact"/>
        <w:ind w:left="169"/>
      </w:pPr>
      <w:r>
        <w:rPr>
          <w:color w:val="292425"/>
          <w:w w:val="105"/>
        </w:rPr>
        <w:t>But only the exports are recorded by HM Customs and Excise.</w:t>
      </w:r>
    </w:p>
    <w:p>
      <w:pPr>
        <w:pStyle w:val="BodyText"/>
        <w:spacing w:line="152" w:lineRule="exact" w:before="50"/>
        <w:ind w:left="169"/>
      </w:pPr>
      <w:r>
        <w:rPr>
          <w:color w:val="292425"/>
          <w:w w:val="110"/>
        </w:rPr>
        <w:t>The ONS trade data now include an estimate of the fraudulent</w:t>
      </w:r>
    </w:p>
    <w:p>
      <w:pPr>
        <w:spacing w:after="0" w:line="152" w:lineRule="exact"/>
        <w:sectPr>
          <w:type w:val="continuous"/>
          <w:pgSz w:w="11900" w:h="16840"/>
          <w:pgMar w:top="1220" w:bottom="280" w:left="640" w:right="640"/>
          <w:cols w:num="3" w:equalWidth="0">
            <w:col w:w="1461" w:space="46"/>
            <w:col w:w="2301" w:space="1123"/>
            <w:col w:w="5689"/>
          </w:cols>
        </w:sectPr>
      </w:pPr>
    </w:p>
    <w:p>
      <w:pPr>
        <w:tabs>
          <w:tab w:pos="1034" w:val="left" w:leader="none"/>
          <w:tab w:pos="1552" w:val="left" w:leader="none"/>
          <w:tab w:pos="2067" w:val="left" w:leader="none"/>
          <w:tab w:pos="2596" w:val="left" w:leader="none"/>
          <w:tab w:pos="3114" w:val="left" w:leader="none"/>
        </w:tabs>
        <w:spacing w:line="117" w:lineRule="exact" w:before="0"/>
        <w:ind w:left="507" w:right="0" w:firstLine="0"/>
        <w:jc w:val="left"/>
        <w:rPr>
          <w:sz w:val="12"/>
        </w:rPr>
      </w:pPr>
      <w:r>
        <w:rPr>
          <w:color w:val="292425"/>
          <w:w w:val="120"/>
          <w:sz w:val="12"/>
        </w:rPr>
        <w:t>1998</w:t>
        <w:tab/>
        <w:t>99</w:t>
        <w:tab/>
        <w:t>2000</w:t>
        <w:tab/>
        <w:t>01</w:t>
        <w:tab/>
        <w:t>02</w:t>
        <w:tab/>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6"/>
        </w:rPr>
      </w:pPr>
    </w:p>
    <w:p>
      <w:pPr>
        <w:pStyle w:val="BodyText"/>
        <w:ind w:left="189"/>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106"/>
        </w:rPr>
        <w:t>2</w:t>
      </w:r>
      <w:r>
        <w:rPr>
          <w:rFonts w:ascii="Trebuchet MS"/>
          <w:smallCaps/>
          <w:color w:val="0092C0"/>
          <w:spacing w:val="-1"/>
          <w:w w:val="87"/>
        </w:rPr>
        <w:t>.14</w:t>
      </w:r>
    </w:p>
    <w:p>
      <w:pPr>
        <w:pStyle w:val="BodyText"/>
        <w:spacing w:line="247" w:lineRule="auto" w:before="8"/>
        <w:ind w:left="189" w:right="30"/>
        <w:rPr>
          <w:rFonts w:ascii="Trebuchet MS"/>
        </w:rPr>
      </w:pPr>
      <w:r>
        <w:rPr>
          <w:rFonts w:ascii="Trebuchet MS"/>
          <w:color w:val="0092C0"/>
        </w:rPr>
        <w:t>UK</w:t>
      </w:r>
      <w:r>
        <w:rPr>
          <w:rFonts w:ascii="Trebuchet MS"/>
          <w:color w:val="0092C0"/>
          <w:spacing w:val="-36"/>
        </w:rPr>
        <w:t> </w:t>
      </w:r>
      <w:r>
        <w:rPr>
          <w:rFonts w:ascii="Trebuchet MS"/>
          <w:color w:val="0092C0"/>
        </w:rPr>
        <w:t>export</w:t>
      </w:r>
      <w:r>
        <w:rPr>
          <w:rFonts w:ascii="Trebuchet MS"/>
          <w:color w:val="0092C0"/>
          <w:spacing w:val="-34"/>
        </w:rPr>
        <w:t> </w:t>
      </w:r>
      <w:r>
        <w:rPr>
          <w:rFonts w:ascii="Trebuchet MS"/>
          <w:color w:val="0092C0"/>
        </w:rPr>
        <w:t>share</w:t>
      </w:r>
      <w:r>
        <w:rPr>
          <w:color w:val="292425"/>
          <w:position w:val="4"/>
          <w:sz w:val="12"/>
        </w:rPr>
        <w:t>(a)</w:t>
      </w:r>
      <w:r>
        <w:rPr>
          <w:color w:val="292425"/>
          <w:spacing w:val="-3"/>
          <w:position w:val="4"/>
          <w:sz w:val="12"/>
        </w:rPr>
        <w:t> </w:t>
      </w:r>
      <w:r>
        <w:rPr>
          <w:rFonts w:ascii="Trebuchet MS"/>
          <w:color w:val="0092C0"/>
        </w:rPr>
        <w:t>of</w:t>
      </w:r>
      <w:r>
        <w:rPr>
          <w:rFonts w:ascii="Trebuchet MS"/>
          <w:color w:val="0092C0"/>
          <w:spacing w:val="-34"/>
        </w:rPr>
        <w:t> </w:t>
      </w:r>
      <w:r>
        <w:rPr>
          <w:rFonts w:ascii="Trebuchet MS"/>
          <w:color w:val="0092C0"/>
        </w:rPr>
        <w:t>major</w:t>
      </w:r>
      <w:r>
        <w:rPr>
          <w:rFonts w:ascii="Trebuchet MS"/>
          <w:color w:val="0092C0"/>
          <w:spacing w:val="-33"/>
        </w:rPr>
        <w:t> </w:t>
      </w:r>
      <w:r>
        <w:rPr>
          <w:rFonts w:ascii="Trebuchet MS"/>
          <w:color w:val="0092C0"/>
        </w:rPr>
        <w:t>six</w:t>
      </w:r>
      <w:r>
        <w:rPr>
          <w:rFonts w:ascii="Trebuchet MS"/>
          <w:color w:val="0092C0"/>
          <w:spacing w:val="-36"/>
        </w:rPr>
        <w:t> </w:t>
      </w:r>
      <w:r>
        <w:rPr>
          <w:rFonts w:ascii="Trebuchet MS"/>
          <w:color w:val="0092C0"/>
        </w:rPr>
        <w:t>trade</w:t>
      </w:r>
      <w:r>
        <w:rPr>
          <w:rFonts w:ascii="Trebuchet MS"/>
          <w:color w:val="0092C0"/>
          <w:spacing w:val="-33"/>
        </w:rPr>
        <w:t> </w:t>
      </w:r>
      <w:r>
        <w:rPr>
          <w:rFonts w:ascii="Trebuchet MS"/>
          <w:color w:val="0092C0"/>
        </w:rPr>
        <w:t>and</w:t>
      </w:r>
      <w:r>
        <w:rPr>
          <w:rFonts w:ascii="Trebuchet MS"/>
          <w:color w:val="0092C0"/>
          <w:spacing w:val="-33"/>
        </w:rPr>
        <w:t> </w:t>
      </w:r>
      <w:r>
        <w:rPr>
          <w:rFonts w:ascii="Trebuchet MS"/>
          <w:color w:val="0092C0"/>
        </w:rPr>
        <w:t>the sterling</w:t>
      </w:r>
      <w:r>
        <w:rPr>
          <w:rFonts w:ascii="Trebuchet MS"/>
          <w:color w:val="0092C0"/>
          <w:spacing w:val="-17"/>
        </w:rPr>
        <w:t> </w:t>
      </w:r>
      <w:r>
        <w:rPr>
          <w:rFonts w:ascii="Trebuchet MS"/>
          <w:color w:val="0092C0"/>
        </w:rPr>
        <w:t>ERI</w:t>
      </w:r>
    </w:p>
    <w:p>
      <w:pPr>
        <w:pStyle w:val="BodyText"/>
        <w:spacing w:line="292" w:lineRule="auto" w:before="129"/>
        <w:ind w:left="189" w:right="194"/>
      </w:pPr>
      <w:r>
        <w:rPr/>
        <w:br w:type="column"/>
      </w:r>
      <w:r>
        <w:rPr>
          <w:color w:val="292425"/>
          <w:w w:val="105"/>
        </w:rPr>
        <w:t>imports, raising the overall level of imports since 1999 (see Chart 2.13). But as some of these fraudulent activities were closed down in Q2, both exports and imports fell. Excluding MTIC-related trade, exports and imports of goods and services were little changed on the quarter.</w:t>
      </w:r>
    </w:p>
    <w:p>
      <w:pPr>
        <w:pStyle w:val="BodyText"/>
        <w:spacing w:before="8"/>
        <w:rPr>
          <w:sz w:val="19"/>
        </w:rPr>
      </w:pPr>
    </w:p>
    <w:p>
      <w:pPr>
        <w:pStyle w:val="BodyText"/>
        <w:spacing w:line="280" w:lineRule="atLeast"/>
        <w:ind w:left="189" w:right="307"/>
      </w:pPr>
      <w:r>
        <w:rPr/>
        <w:pict>
          <v:group style="position:absolute;margin-left:66.903999pt;margin-top:67.840927pt;width:141.3pt;height:117.85pt;mso-position-horizontal-relative:page;mso-position-vertical-relative:paragraph;z-index:16031744" coordorigin="1338,1357" coordsize="2826,2357">
            <v:shape style="position:absolute;left:1348;top:1366;width:2753;height:2337" coordorigin="1348,1367" coordsize="2753,2337" path="m1348,2784l1401,2574,1454,2650,1517,2689,1570,2765,1623,2516,1687,2669,1740,2286,1793,1923,1846,2114,1909,2018,1962,1923,2015,1712,2079,2076,2132,2095,2185,2095,2248,1788,2301,2133,2354,1808,2417,1635,2470,1616,2523,1424,2587,1405,2640,1367,2693,1443,2756,1501,2809,1654,2862,1769,2915,2133,2979,2171,3032,2344,3085,2478,3148,2803,3201,2765,3254,2612,3317,2784,3370,2957,3423,2918,3487,3206,3540,3129,3593,2803,3656,2899,3709,2976,3762,2938,3815,3129,3879,3167,3932,3206,3985,3704,4048,3416,4101,3493e" filled="false" stroked="true" strokeweight="1pt" strokecolor="#008357">
              <v:path arrowok="t"/>
              <v:stroke dashstyle="solid"/>
            </v:shape>
            <v:shape style="position:absolute;left:1348;top:1521;width:2806;height:1781" coordorigin="1348,1522" coordsize="2806,1781" path="m1348,2881l1401,2747,1454,2689,1517,2689,1570,2651,1623,2785,1687,2651,1740,1828,1793,1751,1846,1885,1909,2000,1962,2000,2015,2039,2079,1924,2131,1847,2184,1924,2248,1790,2301,1579,2354,1579,2417,1522,2470,1522,2523,1617,2587,1675,2693,2479,2756,2670,2809,2881,2862,2919,2915,3091,2978,3072,3031,3015,3084,2747,3148,2785,3201,2996,3254,2977,3317,3130,3370,3302,3423,3245,3487,3149,3539,3245,3592,3015,3656,3149,3709,3130,3762,3130,3815,3187,3878,3091,3931,3111,3984,3130,4048,2881,4101,2632,4153,2651e" filled="false" stroked="true" strokeweight="1.0pt" strokecolor="#f9aa54">
              <v:path arrowok="t"/>
              <v:stroke dashstyle="solid"/>
            </v:shape>
            <v:shape style="position:absolute;left:2804;top:1393;width:1021;height:257" type="#_x0000_t202" filled="false" stroked="false">
              <v:textbox inset="0,0,0,0">
                <w:txbxContent>
                  <w:p>
                    <w:pPr>
                      <w:spacing w:line="115" w:lineRule="exact" w:before="0"/>
                      <w:ind w:left="0" w:right="0" w:firstLine="0"/>
                      <w:jc w:val="left"/>
                      <w:rPr>
                        <w:sz w:val="12"/>
                      </w:rPr>
                    </w:pPr>
                    <w:r>
                      <w:rPr>
                        <w:color w:val="292425"/>
                        <w:w w:val="105"/>
                        <w:sz w:val="12"/>
                      </w:rPr>
                      <w:t>UK export share</w:t>
                    </w:r>
                    <w:r>
                      <w:rPr>
                        <w:color w:val="292425"/>
                        <w:spacing w:val="-11"/>
                        <w:w w:val="105"/>
                        <w:sz w:val="12"/>
                      </w:rPr>
                      <w:t> </w:t>
                    </w:r>
                    <w:r>
                      <w:rPr>
                        <w:color w:val="292425"/>
                        <w:w w:val="105"/>
                        <w:sz w:val="12"/>
                      </w:rPr>
                      <w:t>(a)</w:t>
                    </w:r>
                  </w:p>
                  <w:p>
                    <w:pPr>
                      <w:spacing w:line="137" w:lineRule="exact" w:before="0"/>
                      <w:ind w:left="66" w:right="0" w:firstLine="0"/>
                      <w:jc w:val="left"/>
                      <w:rPr>
                        <w:sz w:val="12"/>
                      </w:rPr>
                    </w:pPr>
                    <w:r>
                      <w:rPr>
                        <w:color w:val="292425"/>
                        <w:spacing w:val="-1"/>
                        <w:w w:val="105"/>
                        <w:sz w:val="12"/>
                      </w:rPr>
                      <w:t>(right-hand</w:t>
                    </w:r>
                    <w:r>
                      <w:rPr>
                        <w:color w:val="292425"/>
                        <w:spacing w:val="15"/>
                        <w:w w:val="105"/>
                        <w:sz w:val="12"/>
                      </w:rPr>
                      <w:t> </w:t>
                    </w:r>
                    <w:r>
                      <w:rPr>
                        <w:color w:val="292425"/>
                        <w:w w:val="105"/>
                        <w:sz w:val="12"/>
                      </w:rPr>
                      <w:t>scale)</w:t>
                    </w:r>
                  </w:p>
                </w:txbxContent>
              </v:textbox>
              <w10:wrap type="none"/>
            </v:shape>
            <v:shape style="position:absolute;left:1924;top:3022;width:1351;height:281" type="#_x0000_t202" filled="false" stroked="false">
              <v:textbox inset="0,0,0,0">
                <w:txbxContent>
                  <w:p>
                    <w:pPr>
                      <w:spacing w:line="116" w:lineRule="exact" w:before="0"/>
                      <w:ind w:left="0" w:right="0" w:firstLine="0"/>
                      <w:jc w:val="left"/>
                      <w:rPr>
                        <w:sz w:val="12"/>
                      </w:rPr>
                    </w:pPr>
                    <w:r>
                      <w:rPr>
                        <w:color w:val="292425"/>
                        <w:w w:val="105"/>
                        <w:sz w:val="12"/>
                      </w:rPr>
                      <w:t>Sterling ERI</w:t>
                    </w:r>
                  </w:p>
                  <w:p>
                    <w:pPr>
                      <w:spacing w:before="22"/>
                      <w:ind w:left="17" w:right="0" w:firstLine="0"/>
                      <w:jc w:val="left"/>
                      <w:rPr>
                        <w:sz w:val="12"/>
                      </w:rPr>
                    </w:pPr>
                    <w:r>
                      <w:rPr>
                        <w:color w:val="292425"/>
                        <w:w w:val="105"/>
                        <w:sz w:val="12"/>
                      </w:rPr>
                      <w:t>(left-hand scale, inverted)</w:t>
                    </w:r>
                  </w:p>
                </w:txbxContent>
              </v:textbox>
              <w10:wrap type="none"/>
            </v:shape>
            <w10:wrap type="none"/>
          </v:group>
        </w:pict>
      </w:r>
      <w:r>
        <w:rPr>
          <w:color w:val="292425"/>
          <w:w w:val="105"/>
        </w:rPr>
        <w:t>The share of UK total exports, excluding MTIC fraud, in the imports of other G7 countries fell back slightly in Q2, following an increase in Q1 (see Chart 2.14). There does not yet appear to have been an impact on exports from sterling’s</w:t>
      </w:r>
    </w:p>
    <w:p>
      <w:pPr>
        <w:spacing w:after="0" w:line="280" w:lineRule="atLeast"/>
        <w:sectPr>
          <w:type w:val="continuous"/>
          <w:pgSz w:w="11900" w:h="16840"/>
          <w:pgMar w:top="1220" w:bottom="280" w:left="640" w:right="640"/>
          <w:cols w:num="2" w:equalWidth="0">
            <w:col w:w="3949" w:space="961"/>
            <w:col w:w="5710"/>
          </w:cols>
        </w:sectPr>
      </w:pPr>
    </w:p>
    <w:p>
      <w:pPr>
        <w:spacing w:before="77"/>
        <w:ind w:left="242" w:right="0" w:firstLine="0"/>
        <w:jc w:val="left"/>
        <w:rPr>
          <w:sz w:val="12"/>
        </w:rPr>
      </w:pPr>
      <w:r>
        <w:rPr>
          <w:color w:val="292425"/>
          <w:w w:val="120"/>
          <w:sz w:val="12"/>
        </w:rPr>
        <w:t>80</w:t>
      </w:r>
    </w:p>
    <w:p>
      <w:pPr>
        <w:pStyle w:val="BodyText"/>
        <w:rPr>
          <w:sz w:val="12"/>
        </w:rPr>
      </w:pPr>
    </w:p>
    <w:p>
      <w:pPr>
        <w:spacing w:before="88"/>
        <w:ind w:left="242" w:right="0" w:firstLine="0"/>
        <w:jc w:val="left"/>
        <w:rPr>
          <w:sz w:val="12"/>
        </w:rPr>
      </w:pPr>
      <w:r>
        <w:rPr>
          <w:color w:val="292425"/>
          <w:w w:val="120"/>
          <w:sz w:val="12"/>
        </w:rPr>
        <w:t>85</w:t>
      </w:r>
    </w:p>
    <w:p>
      <w:pPr>
        <w:pStyle w:val="BodyText"/>
        <w:spacing w:before="11"/>
        <w:rPr>
          <w:sz w:val="17"/>
        </w:rPr>
      </w:pPr>
    </w:p>
    <w:p>
      <w:pPr>
        <w:spacing w:before="0"/>
        <w:ind w:left="242" w:right="0" w:firstLine="0"/>
        <w:jc w:val="left"/>
        <w:rPr>
          <w:sz w:val="12"/>
        </w:rPr>
      </w:pPr>
      <w:r>
        <w:rPr>
          <w:color w:val="292425"/>
          <w:w w:val="120"/>
          <w:sz w:val="12"/>
        </w:rPr>
        <w:t>90</w:t>
      </w:r>
    </w:p>
    <w:p>
      <w:pPr>
        <w:pStyle w:val="BodyText"/>
        <w:rPr>
          <w:sz w:val="12"/>
        </w:rPr>
      </w:pPr>
    </w:p>
    <w:p>
      <w:pPr>
        <w:spacing w:before="88"/>
        <w:ind w:left="242" w:right="0" w:firstLine="0"/>
        <w:jc w:val="left"/>
        <w:rPr>
          <w:sz w:val="12"/>
        </w:rPr>
      </w:pPr>
      <w:r>
        <w:rPr>
          <w:color w:val="292425"/>
          <w:w w:val="120"/>
          <w:sz w:val="12"/>
        </w:rPr>
        <w:t>95</w:t>
      </w:r>
    </w:p>
    <w:p>
      <w:pPr>
        <w:pStyle w:val="BodyText"/>
        <w:rPr>
          <w:sz w:val="12"/>
        </w:rPr>
      </w:pPr>
    </w:p>
    <w:p>
      <w:pPr>
        <w:spacing w:before="88"/>
        <w:ind w:left="170" w:right="0" w:firstLine="0"/>
        <w:jc w:val="left"/>
        <w:rPr>
          <w:sz w:val="12"/>
        </w:rPr>
      </w:pPr>
      <w:r>
        <w:rPr>
          <w:color w:val="292425"/>
          <w:w w:val="120"/>
          <w:sz w:val="12"/>
        </w:rPr>
        <w:t>100</w:t>
      </w:r>
    </w:p>
    <w:p>
      <w:pPr>
        <w:pStyle w:val="BodyText"/>
        <w:spacing w:before="11"/>
        <w:rPr>
          <w:sz w:val="17"/>
        </w:rPr>
      </w:pPr>
    </w:p>
    <w:p>
      <w:pPr>
        <w:spacing w:before="0"/>
        <w:ind w:left="170" w:right="0" w:firstLine="0"/>
        <w:jc w:val="left"/>
        <w:rPr>
          <w:sz w:val="12"/>
        </w:rPr>
      </w:pPr>
      <w:r>
        <w:rPr>
          <w:color w:val="292425"/>
          <w:w w:val="120"/>
          <w:sz w:val="12"/>
        </w:rPr>
        <w:t>105</w:t>
      </w:r>
    </w:p>
    <w:p>
      <w:pPr>
        <w:pStyle w:val="BodyText"/>
        <w:rPr>
          <w:sz w:val="12"/>
        </w:rPr>
      </w:pPr>
    </w:p>
    <w:p>
      <w:pPr>
        <w:spacing w:before="88"/>
        <w:ind w:left="170" w:right="0" w:firstLine="0"/>
        <w:jc w:val="left"/>
        <w:rPr>
          <w:sz w:val="12"/>
        </w:rPr>
      </w:pPr>
      <w:r>
        <w:rPr>
          <w:color w:val="292425"/>
          <w:w w:val="120"/>
          <w:sz w:val="12"/>
        </w:rPr>
        <w:t>110</w:t>
      </w:r>
    </w:p>
    <w:p>
      <w:pPr>
        <w:pStyle w:val="BodyText"/>
        <w:rPr>
          <w:sz w:val="12"/>
        </w:rPr>
      </w:pPr>
    </w:p>
    <w:p>
      <w:pPr>
        <w:spacing w:before="71"/>
        <w:ind w:left="170" w:right="0" w:firstLine="0"/>
        <w:jc w:val="left"/>
        <w:rPr>
          <w:sz w:val="12"/>
        </w:rPr>
      </w:pPr>
      <w:r>
        <w:rPr>
          <w:color w:val="292425"/>
          <w:w w:val="120"/>
          <w:sz w:val="12"/>
        </w:rPr>
        <w:t>115</w:t>
      </w:r>
    </w:p>
    <w:p>
      <w:pPr>
        <w:pStyle w:val="BodyText"/>
        <w:rPr>
          <w:sz w:val="12"/>
        </w:rPr>
      </w:pPr>
    </w:p>
    <w:p>
      <w:pPr>
        <w:spacing w:before="86"/>
        <w:ind w:left="170" w:right="0" w:firstLine="0"/>
        <w:jc w:val="left"/>
        <w:rPr>
          <w:sz w:val="12"/>
        </w:rPr>
      </w:pPr>
      <w:r>
        <w:rPr>
          <w:color w:val="292425"/>
          <w:w w:val="120"/>
          <w:sz w:val="12"/>
        </w:rPr>
        <w:t>120</w:t>
      </w:r>
    </w:p>
    <w:p>
      <w:pPr>
        <w:spacing w:line="77" w:lineRule="exact" w:before="0"/>
        <w:ind w:left="7" w:right="0" w:firstLine="0"/>
        <w:jc w:val="left"/>
        <w:rPr>
          <w:sz w:val="12"/>
        </w:rPr>
      </w:pPr>
      <w:r>
        <w:rPr/>
        <w:br w:type="column"/>
      </w:r>
      <w:r>
        <w:rPr>
          <w:color w:val="292425"/>
          <w:w w:val="110"/>
          <w:sz w:val="12"/>
        </w:rPr>
        <w:t>Index; 1990 = 100</w:t>
      </w:r>
    </w:p>
    <w:p>
      <w:pPr>
        <w:pStyle w:val="BodyText"/>
        <w:spacing w:before="2"/>
        <w:rPr>
          <w:sz w:val="6"/>
        </w:rPr>
      </w:pPr>
    </w:p>
    <w:p>
      <w:pPr>
        <w:pStyle w:val="BodyText"/>
        <w:spacing w:line="20" w:lineRule="exact"/>
        <w:ind w:left="2"/>
        <w:rPr>
          <w:sz w:val="2"/>
        </w:rPr>
      </w:pPr>
      <w:r>
        <w:rPr>
          <w:sz w:val="2"/>
        </w:rPr>
        <w:pict>
          <v:group style="width:6.4pt;height:.5pt;mso-position-horizontal-relative:char;mso-position-vertical-relative:line" coordorigin="0,0" coordsize="128,10">
            <v:line style="position:absolute" from="0,5" to="127,5" stroked="true" strokeweight=".5pt" strokecolor="#292425">
              <v:stroke dashstyle="solid"/>
            </v:line>
          </v:group>
        </w:pict>
      </w:r>
      <w:r>
        <w:rPr>
          <w:sz w:val="2"/>
        </w:rPr>
      </w:r>
    </w:p>
    <w:p>
      <w:pPr>
        <w:pStyle w:val="BodyText"/>
        <w:spacing w:before="7"/>
        <w:rPr>
          <w:sz w:val="26"/>
        </w:rPr>
      </w:pPr>
      <w:r>
        <w:rPr/>
        <w:pict>
          <v:shape style="position:absolute;margin-left:53.790001pt;margin-top:17.500340pt;width:6.4pt;height:.1pt;mso-position-horizontal-relative:page;mso-position-vertical-relative:paragraph;z-index:-15440896;mso-wrap-distance-left:0;mso-wrap-distance-right:0" coordorigin="1076,350" coordsize="128,0" path="m1076,350l1203,350e" filled="false" stroked="true" strokeweight=".5pt" strokecolor="#292425">
            <v:path arrowok="t"/>
            <v:stroke dashstyle="solid"/>
            <w10:wrap type="topAndBottom"/>
          </v:shape>
        </w:pict>
      </w:r>
      <w:r>
        <w:rPr/>
        <w:pict>
          <v:shape style="position:absolute;margin-left:53.790001pt;margin-top:34.70734pt;width:6.4pt;height:.1pt;mso-position-horizontal-relative:page;mso-position-vertical-relative:paragraph;z-index:-15440384;mso-wrap-distance-left:0;mso-wrap-distance-right:0" coordorigin="1076,694" coordsize="128,0" path="m1076,694l1203,694e" filled="false" stroked="true" strokeweight=".5pt" strokecolor="#292425">
            <v:path arrowok="t"/>
            <v:stroke dashstyle="solid"/>
            <w10:wrap type="topAndBottom"/>
          </v:shape>
        </w:pict>
      </w:r>
      <w:r>
        <w:rPr/>
        <w:pict>
          <v:shape style="position:absolute;margin-left:53.790001pt;margin-top:52.90834pt;width:6.4pt;height:.1pt;mso-position-horizontal-relative:page;mso-position-vertical-relative:paragraph;z-index:-15439872;mso-wrap-distance-left:0;mso-wrap-distance-right:0" coordorigin="1076,1058" coordsize="128,0" path="m1076,1058l1203,1058e" filled="false" stroked="true" strokeweight=".5pt" strokecolor="#292425">
            <v:path arrowok="t"/>
            <v:stroke dashstyle="solid"/>
            <w10:wrap type="topAndBottom"/>
          </v:shape>
        </w:pict>
      </w:r>
      <w:r>
        <w:rPr/>
        <w:pict>
          <v:shape style="position:absolute;margin-left:53.790001pt;margin-top:71.11734pt;width:6.4pt;height:.1pt;mso-position-horizontal-relative:page;mso-position-vertical-relative:paragraph;z-index:-15439360;mso-wrap-distance-left:0;mso-wrap-distance-right:0" coordorigin="1076,1422" coordsize="128,0" path="m1076,1422l1203,1422e" filled="false" stroked="true" strokeweight=".5pt" strokecolor="#292425">
            <v:path arrowok="t"/>
            <v:stroke dashstyle="solid"/>
            <w10:wrap type="topAndBottom"/>
          </v:shape>
        </w:pict>
      </w:r>
      <w:r>
        <w:rPr/>
        <w:pict>
          <v:shape style="position:absolute;margin-left:53.790001pt;margin-top:88.324341pt;width:6.4pt;height:.1pt;mso-position-horizontal-relative:page;mso-position-vertical-relative:paragraph;z-index:-15438848;mso-wrap-distance-left:0;mso-wrap-distance-right:0" coordorigin="1076,1766" coordsize="128,0" path="m1076,1766l1203,1766e" filled="false" stroked="true" strokeweight=".5pt" strokecolor="#292425">
            <v:path arrowok="t"/>
            <v:stroke dashstyle="solid"/>
            <w10:wrap type="topAndBottom"/>
          </v:shape>
        </w:pict>
      </w:r>
      <w:r>
        <w:rPr/>
        <w:pict>
          <v:shape style="position:absolute;margin-left:53.790001pt;margin-top:106.526337pt;width:6.4pt;height:.1pt;mso-position-horizontal-relative:page;mso-position-vertical-relative:paragraph;z-index:-15438336;mso-wrap-distance-left:0;mso-wrap-distance-right:0" coordorigin="1076,2131" coordsize="128,0" path="m1076,2131l1203,2131e" filled="false" stroked="true" strokeweight=".5pt" strokecolor="#292425">
            <v:path arrowok="t"/>
            <v:stroke dashstyle="solid"/>
            <w10:wrap type="topAndBottom"/>
          </v:shape>
        </w:pict>
      </w:r>
      <w:r>
        <w:rPr/>
        <w:pict>
          <v:shape style="position:absolute;margin-left:53.790001pt;margin-top:123.733337pt;width:6.4pt;height:.1pt;mso-position-horizontal-relative:page;mso-position-vertical-relative:paragraph;z-index:-15437824;mso-wrap-distance-left:0;mso-wrap-distance-right:0" coordorigin="1076,2475" coordsize="128,0" path="m1076,2475l1203,2475e" filled="false" stroked="true" strokeweight=".5pt" strokecolor="#292425">
            <v:path arrowok="t"/>
            <v:stroke dashstyle="solid"/>
            <w10:wrap type="topAndBottom"/>
          </v:shape>
        </w:pict>
      </w:r>
      <w:r>
        <w:rPr/>
        <w:pict>
          <v:shape style="position:absolute;margin-left:53.790001pt;margin-top:141.934341pt;width:6.4pt;height:.1pt;mso-position-horizontal-relative:page;mso-position-vertical-relative:paragraph;z-index:-15437312;mso-wrap-distance-left:0;mso-wrap-distance-right:0" coordorigin="1076,2839" coordsize="128,0" path="m1076,2839l1203,2839e" filled="false" stroked="true" strokeweight=".5pt" strokecolor="#292425">
            <v:path arrowok="t"/>
            <v:stroke dashstyle="solid"/>
            <w10:wrap type="topAndBottom"/>
          </v:shape>
        </w:pict>
      </w:r>
    </w:p>
    <w:p>
      <w:pPr>
        <w:pStyle w:val="BodyText"/>
        <w:spacing w:before="1"/>
        <w:rPr>
          <w:sz w:val="23"/>
        </w:rPr>
      </w:pPr>
    </w:p>
    <w:p>
      <w:pPr>
        <w:pStyle w:val="BodyText"/>
        <w:spacing w:before="10"/>
        <w:rPr>
          <w:sz w:val="24"/>
        </w:rPr>
      </w:pPr>
    </w:p>
    <w:p>
      <w:pPr>
        <w:pStyle w:val="BodyText"/>
        <w:spacing w:before="10"/>
        <w:rPr>
          <w:sz w:val="24"/>
        </w:rPr>
      </w:pPr>
    </w:p>
    <w:p>
      <w:pPr>
        <w:pStyle w:val="BodyText"/>
        <w:spacing w:before="1"/>
        <w:rPr>
          <w:sz w:val="23"/>
        </w:rPr>
      </w:pPr>
    </w:p>
    <w:p>
      <w:pPr>
        <w:pStyle w:val="BodyText"/>
        <w:spacing w:before="10"/>
        <w:rPr>
          <w:sz w:val="24"/>
        </w:rPr>
      </w:pPr>
    </w:p>
    <w:p>
      <w:pPr>
        <w:pStyle w:val="BodyText"/>
        <w:spacing w:before="1"/>
        <w:rPr>
          <w:sz w:val="23"/>
        </w:rPr>
      </w:pPr>
    </w:p>
    <w:p>
      <w:pPr>
        <w:pStyle w:val="BodyText"/>
        <w:spacing w:before="10"/>
        <w:rPr>
          <w:sz w:val="24"/>
        </w:rPr>
      </w:pPr>
    </w:p>
    <w:p>
      <w:pPr>
        <w:spacing w:line="77" w:lineRule="exact" w:before="0"/>
        <w:ind w:left="170" w:right="0" w:firstLine="0"/>
        <w:jc w:val="left"/>
        <w:rPr>
          <w:sz w:val="12"/>
        </w:rPr>
      </w:pPr>
      <w:r>
        <w:rPr/>
        <w:br w:type="column"/>
      </w:r>
      <w:r>
        <w:rPr>
          <w:color w:val="292425"/>
          <w:w w:val="110"/>
          <w:sz w:val="12"/>
        </w:rPr>
        <w:t>Index; 1995 = 100</w:t>
      </w:r>
    </w:p>
    <w:p>
      <w:pPr>
        <w:pStyle w:val="BodyText"/>
        <w:spacing w:before="2"/>
        <w:rPr>
          <w:sz w:val="6"/>
        </w:rPr>
      </w:pPr>
    </w:p>
    <w:p>
      <w:pPr>
        <w:pStyle w:val="BodyText"/>
        <w:spacing w:line="20" w:lineRule="exact"/>
        <w:ind w:left="1059" w:right="-8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2"/>
        <w:rPr>
          <w:sz w:val="28"/>
        </w:rPr>
      </w:pPr>
    </w:p>
    <w:p>
      <w:pPr>
        <w:pStyle w:val="BodyText"/>
        <w:spacing w:line="20" w:lineRule="exact"/>
        <w:ind w:left="1059" w:right="-8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4"/>
        <w:rPr>
          <w:sz w:val="28"/>
        </w:rPr>
      </w:pPr>
    </w:p>
    <w:p>
      <w:pPr>
        <w:pStyle w:val="BodyText"/>
        <w:spacing w:line="20" w:lineRule="exact"/>
        <w:ind w:left="1059" w:right="-8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4"/>
        <w:rPr>
          <w:sz w:val="26"/>
        </w:rPr>
      </w:pPr>
    </w:p>
    <w:p>
      <w:pPr>
        <w:pStyle w:val="BodyText"/>
        <w:spacing w:line="20" w:lineRule="exact"/>
        <w:ind w:left="1059" w:right="-8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4"/>
        <w:rPr>
          <w:sz w:val="28"/>
        </w:rPr>
      </w:pPr>
    </w:p>
    <w:p>
      <w:pPr>
        <w:pStyle w:val="BodyText"/>
        <w:spacing w:line="20" w:lineRule="exact"/>
        <w:ind w:left="1059" w:right="-8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5"/>
        <w:rPr>
          <w:sz w:val="28"/>
        </w:rPr>
      </w:pPr>
    </w:p>
    <w:p>
      <w:pPr>
        <w:pStyle w:val="BodyText"/>
        <w:spacing w:line="20" w:lineRule="exact"/>
        <w:ind w:left="1059" w:right="-8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spacing w:before="70"/>
        <w:ind w:left="40" w:right="0" w:firstLine="0"/>
        <w:jc w:val="left"/>
        <w:rPr>
          <w:sz w:val="12"/>
        </w:rPr>
      </w:pPr>
      <w:r>
        <w:rPr/>
        <w:br w:type="column"/>
      </w:r>
      <w:r>
        <w:rPr>
          <w:color w:val="292425"/>
          <w:w w:val="120"/>
          <w:sz w:val="12"/>
        </w:rPr>
        <w:t>105</w:t>
      </w:r>
    </w:p>
    <w:p>
      <w:pPr>
        <w:pStyle w:val="BodyText"/>
        <w:rPr>
          <w:sz w:val="12"/>
        </w:rPr>
      </w:pPr>
    </w:p>
    <w:p>
      <w:pPr>
        <w:pStyle w:val="BodyText"/>
        <w:rPr>
          <w:sz w:val="12"/>
        </w:rPr>
      </w:pPr>
    </w:p>
    <w:p>
      <w:pPr>
        <w:pStyle w:val="BodyText"/>
        <w:spacing w:before="11"/>
        <w:rPr>
          <w:sz w:val="13"/>
        </w:rPr>
      </w:pPr>
    </w:p>
    <w:p>
      <w:pPr>
        <w:spacing w:before="0"/>
        <w:ind w:left="40" w:right="0" w:firstLine="0"/>
        <w:jc w:val="left"/>
        <w:rPr>
          <w:sz w:val="12"/>
        </w:rPr>
      </w:pPr>
      <w:r>
        <w:rPr>
          <w:color w:val="292425"/>
          <w:w w:val="120"/>
          <w:sz w:val="12"/>
        </w:rPr>
        <w:t>100</w:t>
      </w:r>
    </w:p>
    <w:p>
      <w:pPr>
        <w:pStyle w:val="BodyText"/>
        <w:rPr>
          <w:sz w:val="12"/>
        </w:rPr>
      </w:pPr>
    </w:p>
    <w:p>
      <w:pPr>
        <w:pStyle w:val="BodyText"/>
        <w:rPr>
          <w:sz w:val="12"/>
        </w:rPr>
      </w:pPr>
    </w:p>
    <w:p>
      <w:pPr>
        <w:pStyle w:val="BodyText"/>
        <w:spacing w:before="11"/>
        <w:rPr>
          <w:sz w:val="13"/>
        </w:rPr>
      </w:pPr>
    </w:p>
    <w:p>
      <w:pPr>
        <w:spacing w:before="0"/>
        <w:ind w:left="113" w:right="0" w:firstLine="0"/>
        <w:jc w:val="left"/>
        <w:rPr>
          <w:sz w:val="12"/>
        </w:rPr>
      </w:pPr>
      <w:r>
        <w:rPr>
          <w:color w:val="292425"/>
          <w:w w:val="120"/>
          <w:sz w:val="12"/>
        </w:rPr>
        <w:t>95</w:t>
      </w:r>
    </w:p>
    <w:p>
      <w:pPr>
        <w:pStyle w:val="BodyText"/>
        <w:rPr>
          <w:sz w:val="12"/>
        </w:rPr>
      </w:pPr>
    </w:p>
    <w:p>
      <w:pPr>
        <w:pStyle w:val="BodyText"/>
        <w:rPr>
          <w:sz w:val="12"/>
        </w:rPr>
      </w:pPr>
    </w:p>
    <w:p>
      <w:pPr>
        <w:pStyle w:val="BodyText"/>
        <w:spacing w:before="6"/>
        <w:rPr>
          <w:sz w:val="12"/>
        </w:rPr>
      </w:pPr>
    </w:p>
    <w:p>
      <w:pPr>
        <w:spacing w:before="0"/>
        <w:ind w:left="113" w:right="0" w:firstLine="0"/>
        <w:jc w:val="left"/>
        <w:rPr>
          <w:sz w:val="12"/>
        </w:rPr>
      </w:pPr>
      <w:r>
        <w:rPr>
          <w:color w:val="292425"/>
          <w:w w:val="120"/>
          <w:sz w:val="12"/>
        </w:rPr>
        <w:t>90</w:t>
      </w:r>
    </w:p>
    <w:p>
      <w:pPr>
        <w:pStyle w:val="BodyText"/>
        <w:rPr>
          <w:sz w:val="12"/>
        </w:rPr>
      </w:pPr>
    </w:p>
    <w:p>
      <w:pPr>
        <w:pStyle w:val="BodyText"/>
        <w:rPr>
          <w:sz w:val="12"/>
        </w:rPr>
      </w:pPr>
    </w:p>
    <w:p>
      <w:pPr>
        <w:pStyle w:val="BodyText"/>
        <w:spacing w:before="8"/>
        <w:rPr>
          <w:sz w:val="13"/>
        </w:rPr>
      </w:pPr>
    </w:p>
    <w:p>
      <w:pPr>
        <w:spacing w:before="1"/>
        <w:ind w:left="113" w:right="0" w:firstLine="0"/>
        <w:jc w:val="left"/>
        <w:rPr>
          <w:sz w:val="12"/>
        </w:rPr>
      </w:pPr>
      <w:r>
        <w:rPr>
          <w:color w:val="292425"/>
          <w:w w:val="120"/>
          <w:sz w:val="12"/>
        </w:rPr>
        <w:t>85</w:t>
      </w:r>
    </w:p>
    <w:p>
      <w:pPr>
        <w:pStyle w:val="BodyText"/>
        <w:rPr>
          <w:sz w:val="12"/>
        </w:rPr>
      </w:pPr>
    </w:p>
    <w:p>
      <w:pPr>
        <w:pStyle w:val="BodyText"/>
        <w:rPr>
          <w:sz w:val="12"/>
        </w:rPr>
      </w:pPr>
    </w:p>
    <w:p>
      <w:pPr>
        <w:pStyle w:val="BodyText"/>
        <w:spacing w:before="10"/>
        <w:rPr>
          <w:sz w:val="13"/>
        </w:rPr>
      </w:pPr>
    </w:p>
    <w:p>
      <w:pPr>
        <w:spacing w:before="1"/>
        <w:ind w:left="113" w:right="0" w:firstLine="0"/>
        <w:jc w:val="left"/>
        <w:rPr>
          <w:sz w:val="12"/>
        </w:rPr>
      </w:pPr>
      <w:r>
        <w:rPr>
          <w:color w:val="292425"/>
          <w:w w:val="120"/>
          <w:sz w:val="12"/>
        </w:rPr>
        <w:t>80</w:t>
      </w:r>
    </w:p>
    <w:p>
      <w:pPr>
        <w:pStyle w:val="BodyText"/>
        <w:spacing w:line="292" w:lineRule="auto" w:before="50"/>
        <w:ind w:left="170" w:right="202"/>
      </w:pPr>
      <w:r>
        <w:rPr/>
        <w:br w:type="column"/>
      </w:r>
      <w:r>
        <w:rPr>
          <w:color w:val="292425"/>
          <w:w w:val="110"/>
        </w:rPr>
        <w:t>depreciation at the beginning of the </w:t>
      </w:r>
      <w:r>
        <w:rPr>
          <w:color w:val="292425"/>
          <w:spacing w:val="-4"/>
          <w:w w:val="110"/>
        </w:rPr>
        <w:t>year, </w:t>
      </w:r>
      <w:r>
        <w:rPr>
          <w:color w:val="292425"/>
          <w:w w:val="110"/>
        </w:rPr>
        <w:t>which made UK exports</w:t>
      </w:r>
      <w:r>
        <w:rPr>
          <w:color w:val="292425"/>
          <w:spacing w:val="-29"/>
          <w:w w:val="110"/>
        </w:rPr>
        <w:t> </w:t>
      </w:r>
      <w:r>
        <w:rPr>
          <w:color w:val="292425"/>
          <w:w w:val="110"/>
        </w:rPr>
        <w:t>less</w:t>
      </w:r>
      <w:r>
        <w:rPr>
          <w:color w:val="292425"/>
          <w:spacing w:val="-29"/>
          <w:w w:val="110"/>
        </w:rPr>
        <w:t> </w:t>
      </w:r>
      <w:r>
        <w:rPr>
          <w:color w:val="292425"/>
          <w:w w:val="110"/>
        </w:rPr>
        <w:t>expensive</w:t>
      </w:r>
      <w:r>
        <w:rPr>
          <w:color w:val="292425"/>
          <w:spacing w:val="-29"/>
          <w:w w:val="110"/>
        </w:rPr>
        <w:t> </w:t>
      </w:r>
      <w:r>
        <w:rPr>
          <w:color w:val="292425"/>
          <w:w w:val="110"/>
        </w:rPr>
        <w:t>in</w:t>
      </w:r>
      <w:r>
        <w:rPr>
          <w:color w:val="292425"/>
          <w:spacing w:val="-29"/>
          <w:w w:val="110"/>
        </w:rPr>
        <w:t> </w:t>
      </w:r>
      <w:r>
        <w:rPr>
          <w:color w:val="292425"/>
          <w:w w:val="110"/>
        </w:rPr>
        <w:t>foreign-currency</w:t>
      </w:r>
      <w:r>
        <w:rPr>
          <w:color w:val="292425"/>
          <w:spacing w:val="-29"/>
          <w:w w:val="110"/>
        </w:rPr>
        <w:t> </w:t>
      </w:r>
      <w:r>
        <w:rPr>
          <w:color w:val="292425"/>
          <w:w w:val="110"/>
        </w:rPr>
        <w:t>terms.</w:t>
      </w:r>
      <w:r>
        <w:rPr>
          <w:color w:val="292425"/>
          <w:spacing w:val="-2"/>
          <w:w w:val="110"/>
        </w:rPr>
        <w:t> </w:t>
      </w:r>
      <w:r>
        <w:rPr>
          <w:color w:val="292425"/>
          <w:w w:val="110"/>
        </w:rPr>
        <w:t>The</w:t>
      </w:r>
      <w:r>
        <w:rPr>
          <w:color w:val="292425"/>
          <w:spacing w:val="-29"/>
          <w:w w:val="110"/>
        </w:rPr>
        <w:t> </w:t>
      </w:r>
      <w:r>
        <w:rPr>
          <w:color w:val="292425"/>
          <w:w w:val="110"/>
        </w:rPr>
        <w:t>effect</w:t>
      </w:r>
      <w:r>
        <w:rPr>
          <w:color w:val="292425"/>
          <w:spacing w:val="-29"/>
          <w:w w:val="110"/>
        </w:rPr>
        <w:t> </w:t>
      </w:r>
      <w:r>
        <w:rPr>
          <w:color w:val="292425"/>
          <w:w w:val="110"/>
        </w:rPr>
        <w:t>of a</w:t>
      </w:r>
      <w:r>
        <w:rPr>
          <w:color w:val="292425"/>
          <w:spacing w:val="-14"/>
          <w:w w:val="110"/>
        </w:rPr>
        <w:t> </w:t>
      </w:r>
      <w:r>
        <w:rPr>
          <w:color w:val="292425"/>
          <w:w w:val="110"/>
        </w:rPr>
        <w:t>movement</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4"/>
          <w:w w:val="110"/>
        </w:rPr>
        <w:t> </w:t>
      </w:r>
      <w:r>
        <w:rPr>
          <w:color w:val="292425"/>
          <w:w w:val="110"/>
        </w:rPr>
        <w:t>nominal</w:t>
      </w:r>
      <w:r>
        <w:rPr>
          <w:color w:val="292425"/>
          <w:spacing w:val="-13"/>
          <w:w w:val="110"/>
        </w:rPr>
        <w:t> </w:t>
      </w:r>
      <w:r>
        <w:rPr>
          <w:color w:val="292425"/>
          <w:w w:val="110"/>
        </w:rPr>
        <w:t>exchange</w:t>
      </w:r>
      <w:r>
        <w:rPr>
          <w:color w:val="292425"/>
          <w:spacing w:val="-13"/>
          <w:w w:val="110"/>
        </w:rPr>
        <w:t> </w:t>
      </w:r>
      <w:r>
        <w:rPr>
          <w:color w:val="292425"/>
          <w:spacing w:val="-4"/>
          <w:w w:val="110"/>
        </w:rPr>
        <w:t>rate</w:t>
      </w:r>
      <w:r>
        <w:rPr>
          <w:color w:val="292425"/>
          <w:spacing w:val="-14"/>
          <w:w w:val="110"/>
        </w:rPr>
        <w:t> </w:t>
      </w:r>
      <w:r>
        <w:rPr>
          <w:color w:val="292425"/>
          <w:w w:val="110"/>
        </w:rPr>
        <w:t>will</w:t>
      </w:r>
      <w:r>
        <w:rPr>
          <w:color w:val="292425"/>
          <w:spacing w:val="-13"/>
          <w:w w:val="110"/>
        </w:rPr>
        <w:t> </w:t>
      </w:r>
      <w:r>
        <w:rPr>
          <w:color w:val="292425"/>
          <w:w w:val="110"/>
        </w:rPr>
        <w:t>depend</w:t>
      </w:r>
      <w:r>
        <w:rPr>
          <w:color w:val="292425"/>
          <w:spacing w:val="-13"/>
          <w:w w:val="110"/>
        </w:rPr>
        <w:t> </w:t>
      </w:r>
      <w:r>
        <w:rPr>
          <w:color w:val="292425"/>
          <w:w w:val="110"/>
        </w:rPr>
        <w:t>on</w:t>
      </w:r>
      <w:r>
        <w:rPr>
          <w:color w:val="292425"/>
          <w:spacing w:val="-14"/>
          <w:w w:val="110"/>
        </w:rPr>
        <w:t> </w:t>
      </w:r>
      <w:r>
        <w:rPr>
          <w:color w:val="292425"/>
          <w:w w:val="110"/>
        </w:rPr>
        <w:t>the underlying</w:t>
      </w:r>
      <w:r>
        <w:rPr>
          <w:color w:val="292425"/>
          <w:spacing w:val="-26"/>
          <w:w w:val="110"/>
        </w:rPr>
        <w:t> </w:t>
      </w:r>
      <w:r>
        <w:rPr>
          <w:color w:val="292425"/>
          <w:w w:val="110"/>
        </w:rPr>
        <w:t>reasons</w:t>
      </w:r>
      <w:r>
        <w:rPr>
          <w:color w:val="292425"/>
          <w:spacing w:val="-25"/>
          <w:w w:val="110"/>
        </w:rPr>
        <w:t> </w:t>
      </w:r>
      <w:r>
        <w:rPr>
          <w:color w:val="292425"/>
          <w:w w:val="110"/>
        </w:rPr>
        <w:t>for</w:t>
      </w:r>
      <w:r>
        <w:rPr>
          <w:color w:val="292425"/>
          <w:spacing w:val="-25"/>
          <w:w w:val="110"/>
        </w:rPr>
        <w:t> </w:t>
      </w:r>
      <w:r>
        <w:rPr>
          <w:color w:val="292425"/>
          <w:w w:val="110"/>
        </w:rPr>
        <w:t>it.</w:t>
      </w:r>
      <w:r>
        <w:rPr>
          <w:color w:val="292425"/>
          <w:spacing w:val="5"/>
          <w:w w:val="110"/>
        </w:rPr>
        <w:t> </w:t>
      </w:r>
      <w:r>
        <w:rPr>
          <w:color w:val="292425"/>
          <w:w w:val="110"/>
        </w:rPr>
        <w:t>The</w:t>
      </w:r>
      <w:r>
        <w:rPr>
          <w:color w:val="292425"/>
          <w:spacing w:val="-26"/>
          <w:w w:val="110"/>
        </w:rPr>
        <w:t> </w:t>
      </w:r>
      <w:r>
        <w:rPr>
          <w:color w:val="292425"/>
          <w:w w:val="110"/>
        </w:rPr>
        <w:t>UK</w:t>
      </w:r>
      <w:r>
        <w:rPr>
          <w:color w:val="292425"/>
          <w:spacing w:val="-25"/>
          <w:w w:val="110"/>
        </w:rPr>
        <w:t> </w:t>
      </w:r>
      <w:r>
        <w:rPr>
          <w:color w:val="292425"/>
          <w:w w:val="110"/>
        </w:rPr>
        <w:t>export</w:t>
      </w:r>
      <w:r>
        <w:rPr>
          <w:color w:val="292425"/>
          <w:spacing w:val="-25"/>
          <w:w w:val="110"/>
        </w:rPr>
        <w:t> </w:t>
      </w:r>
      <w:r>
        <w:rPr>
          <w:color w:val="292425"/>
          <w:w w:val="110"/>
        </w:rPr>
        <w:t>share</w:t>
      </w:r>
      <w:r>
        <w:rPr>
          <w:color w:val="292425"/>
          <w:spacing w:val="-26"/>
          <w:w w:val="110"/>
        </w:rPr>
        <w:t> </w:t>
      </w:r>
      <w:r>
        <w:rPr>
          <w:color w:val="292425"/>
          <w:w w:val="110"/>
        </w:rPr>
        <w:t>rose</w:t>
      </w:r>
      <w:r>
        <w:rPr>
          <w:color w:val="292425"/>
          <w:spacing w:val="-25"/>
          <w:w w:val="110"/>
        </w:rPr>
        <w:t> </w:t>
      </w:r>
      <w:r>
        <w:rPr>
          <w:color w:val="292425"/>
          <w:w w:val="110"/>
        </w:rPr>
        <w:t>following the depreciation in </w:t>
      </w:r>
      <w:r>
        <w:rPr>
          <w:color w:val="292425"/>
          <w:spacing w:val="-13"/>
          <w:w w:val="110"/>
        </w:rPr>
        <w:t>1992, </w:t>
      </w:r>
      <w:r>
        <w:rPr>
          <w:color w:val="292425"/>
          <w:w w:val="110"/>
        </w:rPr>
        <w:t>and then fell back when </w:t>
      </w:r>
      <w:r>
        <w:rPr>
          <w:color w:val="292425"/>
          <w:spacing w:val="-3"/>
          <w:w w:val="110"/>
        </w:rPr>
        <w:t>sterling </w:t>
      </w:r>
      <w:r>
        <w:rPr>
          <w:color w:val="292425"/>
          <w:w w:val="110"/>
        </w:rPr>
        <w:t>appreciated in </w:t>
      </w:r>
      <w:r>
        <w:rPr>
          <w:color w:val="292425"/>
          <w:spacing w:val="-15"/>
          <w:w w:val="110"/>
        </w:rPr>
        <w:t>1996 </w:t>
      </w:r>
      <w:r>
        <w:rPr>
          <w:color w:val="292425"/>
          <w:w w:val="110"/>
        </w:rPr>
        <w:t>and </w:t>
      </w:r>
      <w:r>
        <w:rPr>
          <w:color w:val="292425"/>
          <w:spacing w:val="-21"/>
          <w:w w:val="110"/>
        </w:rPr>
        <w:t>1997. </w:t>
      </w:r>
      <w:r>
        <w:rPr>
          <w:color w:val="292425"/>
          <w:w w:val="110"/>
        </w:rPr>
        <w:t>The speed of the adjustment has varied, </w:t>
      </w:r>
      <w:r>
        <w:rPr>
          <w:color w:val="292425"/>
          <w:spacing w:val="-4"/>
          <w:w w:val="110"/>
        </w:rPr>
        <w:t>however, </w:t>
      </w:r>
      <w:r>
        <w:rPr>
          <w:color w:val="292425"/>
          <w:w w:val="110"/>
        </w:rPr>
        <w:t>with the response in </w:t>
      </w:r>
      <w:r>
        <w:rPr>
          <w:color w:val="292425"/>
          <w:spacing w:val="-16"/>
          <w:w w:val="110"/>
        </w:rPr>
        <w:t>1992 </w:t>
      </w:r>
      <w:r>
        <w:rPr>
          <w:color w:val="292425"/>
          <w:w w:val="110"/>
        </w:rPr>
        <w:t>being much more rapid than in </w:t>
      </w:r>
      <w:r>
        <w:rPr>
          <w:color w:val="292425"/>
          <w:spacing w:val="-15"/>
          <w:w w:val="110"/>
        </w:rPr>
        <w:t>1996–97. </w:t>
      </w:r>
      <w:r>
        <w:rPr>
          <w:color w:val="292425"/>
          <w:w w:val="110"/>
        </w:rPr>
        <w:t>One reason for this difference </w:t>
      </w:r>
      <w:r>
        <w:rPr>
          <w:color w:val="292425"/>
          <w:spacing w:val="-3"/>
          <w:w w:val="110"/>
        </w:rPr>
        <w:t>may </w:t>
      </w:r>
      <w:r>
        <w:rPr>
          <w:color w:val="292425"/>
          <w:w w:val="110"/>
        </w:rPr>
        <w:t>be the perceived permanence of the exchange </w:t>
      </w:r>
      <w:r>
        <w:rPr>
          <w:color w:val="292425"/>
          <w:spacing w:val="-4"/>
          <w:w w:val="110"/>
        </w:rPr>
        <w:t>rate </w:t>
      </w:r>
      <w:r>
        <w:rPr>
          <w:color w:val="292425"/>
          <w:w w:val="110"/>
        </w:rPr>
        <w:t>movements during those </w:t>
      </w:r>
      <w:r>
        <w:rPr>
          <w:color w:val="292425"/>
          <w:spacing w:val="-5"/>
          <w:w w:val="110"/>
        </w:rPr>
        <w:t>two </w:t>
      </w:r>
      <w:r>
        <w:rPr>
          <w:color w:val="292425"/>
          <w:w w:val="110"/>
        </w:rPr>
        <w:t>episodes. There </w:t>
      </w:r>
      <w:r>
        <w:rPr>
          <w:color w:val="292425"/>
          <w:spacing w:val="-3"/>
          <w:w w:val="110"/>
        </w:rPr>
        <w:t>may </w:t>
      </w:r>
      <w:r>
        <w:rPr>
          <w:color w:val="292425"/>
          <w:w w:val="110"/>
        </w:rPr>
        <w:t>be fixed costs</w:t>
      </w:r>
      <w:r>
        <w:rPr>
          <w:color w:val="292425"/>
          <w:spacing w:val="-14"/>
          <w:w w:val="110"/>
        </w:rPr>
        <w:t> </w:t>
      </w:r>
      <w:r>
        <w:rPr>
          <w:color w:val="292425"/>
          <w:spacing w:val="-4"/>
          <w:w w:val="110"/>
        </w:rPr>
        <w:t>to</w:t>
      </w:r>
      <w:r>
        <w:rPr>
          <w:color w:val="292425"/>
          <w:spacing w:val="-14"/>
          <w:w w:val="110"/>
        </w:rPr>
        <w:t> </w:t>
      </w:r>
      <w:r>
        <w:rPr>
          <w:color w:val="292425"/>
          <w:w w:val="110"/>
        </w:rPr>
        <w:t>changing</w:t>
      </w:r>
      <w:r>
        <w:rPr>
          <w:color w:val="292425"/>
          <w:spacing w:val="-14"/>
          <w:w w:val="110"/>
        </w:rPr>
        <w:t> </w:t>
      </w:r>
      <w:r>
        <w:rPr>
          <w:color w:val="292425"/>
          <w:w w:val="110"/>
        </w:rPr>
        <w:t>the</w:t>
      </w:r>
      <w:r>
        <w:rPr>
          <w:color w:val="292425"/>
          <w:spacing w:val="-14"/>
          <w:w w:val="110"/>
        </w:rPr>
        <w:t> </w:t>
      </w:r>
      <w:r>
        <w:rPr>
          <w:color w:val="292425"/>
          <w:spacing w:val="-3"/>
          <w:w w:val="110"/>
        </w:rPr>
        <w:t>level</w:t>
      </w:r>
      <w:r>
        <w:rPr>
          <w:color w:val="292425"/>
          <w:spacing w:val="-14"/>
          <w:w w:val="110"/>
        </w:rPr>
        <w:t> </w:t>
      </w:r>
      <w:r>
        <w:rPr>
          <w:color w:val="292425"/>
          <w:w w:val="110"/>
        </w:rPr>
        <w:t>of</w:t>
      </w:r>
      <w:r>
        <w:rPr>
          <w:color w:val="292425"/>
          <w:spacing w:val="-14"/>
          <w:w w:val="110"/>
        </w:rPr>
        <w:t> </w:t>
      </w:r>
      <w:r>
        <w:rPr>
          <w:color w:val="292425"/>
          <w:w w:val="110"/>
        </w:rPr>
        <w:t>sales</w:t>
      </w:r>
      <w:r>
        <w:rPr>
          <w:color w:val="292425"/>
          <w:spacing w:val="-14"/>
          <w:w w:val="110"/>
        </w:rPr>
        <w:t> </w:t>
      </w:r>
      <w:r>
        <w:rPr>
          <w:color w:val="292425"/>
          <w:w w:val="110"/>
        </w:rPr>
        <w:t>in</w:t>
      </w:r>
      <w:r>
        <w:rPr>
          <w:color w:val="292425"/>
          <w:spacing w:val="-14"/>
          <w:w w:val="110"/>
        </w:rPr>
        <w:t> </w:t>
      </w:r>
      <w:r>
        <w:rPr>
          <w:color w:val="292425"/>
          <w:w w:val="110"/>
        </w:rPr>
        <w:t>a</w:t>
      </w:r>
      <w:r>
        <w:rPr>
          <w:color w:val="292425"/>
          <w:spacing w:val="-14"/>
          <w:w w:val="110"/>
        </w:rPr>
        <w:t> </w:t>
      </w:r>
      <w:r>
        <w:rPr>
          <w:color w:val="292425"/>
          <w:w w:val="110"/>
        </w:rPr>
        <w:t>particular</w:t>
      </w:r>
      <w:r>
        <w:rPr>
          <w:color w:val="292425"/>
          <w:spacing w:val="-13"/>
          <w:w w:val="110"/>
        </w:rPr>
        <w:t> </w:t>
      </w:r>
      <w:r>
        <w:rPr>
          <w:color w:val="292425"/>
          <w:w w:val="110"/>
        </w:rPr>
        <w:t>market,</w:t>
      </w:r>
      <w:r>
        <w:rPr>
          <w:color w:val="292425"/>
          <w:spacing w:val="-14"/>
          <w:w w:val="110"/>
        </w:rPr>
        <w:t> </w:t>
      </w:r>
      <w:r>
        <w:rPr>
          <w:color w:val="292425"/>
          <w:w w:val="110"/>
        </w:rPr>
        <w:t>so</w:t>
      </w:r>
    </w:p>
    <w:p>
      <w:pPr>
        <w:spacing w:after="0" w:line="292" w:lineRule="auto"/>
        <w:sectPr>
          <w:type w:val="continuous"/>
          <w:pgSz w:w="11900" w:h="16840"/>
          <w:pgMar w:top="1220" w:bottom="280" w:left="640" w:right="640"/>
          <w:cols w:num="5" w:equalWidth="0">
            <w:col w:w="389" w:space="40"/>
            <w:col w:w="1062" w:space="1115"/>
            <w:col w:w="1185" w:space="39"/>
            <w:col w:w="299" w:space="801"/>
            <w:col w:w="5690"/>
          </w:cols>
        </w:sectPr>
      </w:pPr>
    </w:p>
    <w:p>
      <w:pPr>
        <w:tabs>
          <w:tab w:pos="1551" w:val="left" w:leader="none"/>
          <w:tab w:pos="2019" w:val="left" w:leader="none"/>
          <w:tab w:pos="2452" w:val="left" w:leader="none"/>
          <w:tab w:pos="2918" w:val="left" w:leader="none"/>
        </w:tabs>
        <w:spacing w:line="67" w:lineRule="exact" w:before="0"/>
        <w:ind w:left="652" w:right="0" w:firstLine="0"/>
        <w:jc w:val="left"/>
        <w:rPr>
          <w:sz w:val="12"/>
        </w:rPr>
      </w:pPr>
      <w:r>
        <w:rPr/>
        <w:pict>
          <v:shape style="position:absolute;margin-left:65.723pt;margin-top:-8.687618pt;width:145.7pt;height:2.9pt;mso-position-horizontal-relative:page;mso-position-vertical-relative:paragraph;z-index:16030208" coordorigin="1314,-174" coordsize="2914,58" path="m1314,-117l4228,-117m1317,-116l1317,-174m1771,-116l1771,-174m2218,-116l2218,-174m2672,-116l2672,-174m3116,-116l3116,-174m3573,-116l3573,-174m4017,-116l4017,-174e" filled="false" stroked="true" strokeweight=".5pt" strokecolor="#292425">
            <v:path arrowok="t"/>
            <v:stroke dashstyle="solid"/>
            <w10:wrap type="none"/>
          </v:shape>
        </w:pict>
      </w:r>
      <w:r>
        <w:rPr>
          <w:color w:val="292425"/>
          <w:w w:val="120"/>
          <w:sz w:val="12"/>
        </w:rPr>
        <w:t>1991   </w:t>
      </w:r>
      <w:r>
        <w:rPr>
          <w:color w:val="292425"/>
          <w:spacing w:val="33"/>
          <w:w w:val="120"/>
          <w:sz w:val="12"/>
        </w:rPr>
        <w:t> </w:t>
      </w:r>
      <w:r>
        <w:rPr>
          <w:color w:val="292425"/>
          <w:w w:val="120"/>
          <w:sz w:val="12"/>
        </w:rPr>
        <w:t>93</w:t>
        <w:tab/>
        <w:t>95</w:t>
        <w:tab/>
        <w:t>97</w:t>
        <w:tab/>
        <w:t>99</w:t>
        <w:tab/>
        <w:t>2001</w:t>
      </w:r>
      <w:r>
        <w:rPr>
          <w:color w:val="292425"/>
          <w:spacing w:val="21"/>
          <w:w w:val="120"/>
          <w:sz w:val="12"/>
        </w:rPr>
        <w:t> </w:t>
      </w:r>
      <w:r>
        <w:rPr>
          <w:color w:val="292425"/>
          <w:w w:val="120"/>
          <w:sz w:val="12"/>
        </w:rPr>
        <w:t>03</w:t>
      </w:r>
    </w:p>
    <w:p>
      <w:pPr>
        <w:pStyle w:val="BodyText"/>
        <w:spacing w:before="9"/>
        <w:rPr>
          <w:sz w:val="15"/>
        </w:rPr>
      </w:pPr>
    </w:p>
    <w:p>
      <w:pPr>
        <w:spacing w:before="0"/>
        <w:ind w:left="184" w:right="0" w:firstLine="0"/>
        <w:jc w:val="left"/>
        <w:rPr>
          <w:sz w:val="12"/>
        </w:rPr>
      </w:pPr>
      <w:r>
        <w:rPr>
          <w:color w:val="292425"/>
          <w:w w:val="105"/>
          <w:sz w:val="12"/>
        </w:rPr>
        <w:t>Sources: Bank of England and ONS.</w:t>
      </w:r>
    </w:p>
    <w:p>
      <w:pPr>
        <w:pStyle w:val="BodyText"/>
        <w:spacing w:before="2"/>
        <w:rPr>
          <w:sz w:val="10"/>
        </w:rPr>
      </w:pPr>
    </w:p>
    <w:p>
      <w:pPr>
        <w:pStyle w:val="ListParagraph"/>
        <w:numPr>
          <w:ilvl w:val="0"/>
          <w:numId w:val="20"/>
        </w:numPr>
        <w:tabs>
          <w:tab w:pos="425" w:val="left" w:leader="none"/>
        </w:tabs>
        <w:spacing w:line="208" w:lineRule="auto" w:before="0" w:after="0"/>
        <w:ind w:left="424" w:right="38" w:hanging="240"/>
        <w:jc w:val="both"/>
        <w:rPr>
          <w:sz w:val="12"/>
        </w:rPr>
      </w:pPr>
      <w:r>
        <w:rPr>
          <w:color w:val="292425"/>
          <w:w w:val="105"/>
          <w:sz w:val="12"/>
        </w:rPr>
        <w:t>Ratio</w:t>
      </w:r>
      <w:r>
        <w:rPr>
          <w:color w:val="292425"/>
          <w:spacing w:val="-8"/>
          <w:w w:val="105"/>
          <w:sz w:val="12"/>
        </w:rPr>
        <w:t> </w:t>
      </w:r>
      <w:r>
        <w:rPr>
          <w:color w:val="292425"/>
          <w:w w:val="105"/>
          <w:sz w:val="12"/>
        </w:rPr>
        <w:t>of</w:t>
      </w:r>
      <w:r>
        <w:rPr>
          <w:color w:val="292425"/>
          <w:spacing w:val="-7"/>
          <w:w w:val="105"/>
          <w:sz w:val="12"/>
        </w:rPr>
        <w:t> </w:t>
      </w:r>
      <w:r>
        <w:rPr>
          <w:color w:val="292425"/>
          <w:w w:val="105"/>
          <w:sz w:val="12"/>
        </w:rPr>
        <w:t>volume</w:t>
      </w:r>
      <w:r>
        <w:rPr>
          <w:color w:val="292425"/>
          <w:spacing w:val="-7"/>
          <w:w w:val="105"/>
          <w:sz w:val="12"/>
        </w:rPr>
        <w:t> </w:t>
      </w:r>
      <w:r>
        <w:rPr>
          <w:color w:val="292425"/>
          <w:w w:val="105"/>
          <w:sz w:val="12"/>
        </w:rPr>
        <w:t>of</w:t>
      </w:r>
      <w:r>
        <w:rPr>
          <w:color w:val="292425"/>
          <w:spacing w:val="-7"/>
          <w:w w:val="105"/>
          <w:sz w:val="12"/>
        </w:rPr>
        <w:t> </w:t>
      </w:r>
      <w:r>
        <w:rPr>
          <w:color w:val="292425"/>
          <w:w w:val="105"/>
          <w:sz w:val="12"/>
        </w:rPr>
        <w:t>UK</w:t>
      </w:r>
      <w:r>
        <w:rPr>
          <w:color w:val="292425"/>
          <w:spacing w:val="-10"/>
          <w:w w:val="105"/>
          <w:sz w:val="12"/>
        </w:rPr>
        <w:t> </w:t>
      </w:r>
      <w:r>
        <w:rPr>
          <w:color w:val="292425"/>
          <w:w w:val="105"/>
          <w:sz w:val="12"/>
        </w:rPr>
        <w:t>exports</w:t>
      </w:r>
      <w:r>
        <w:rPr>
          <w:color w:val="292425"/>
          <w:spacing w:val="-7"/>
          <w:w w:val="105"/>
          <w:sz w:val="12"/>
        </w:rPr>
        <w:t> </w:t>
      </w:r>
      <w:r>
        <w:rPr>
          <w:color w:val="292425"/>
          <w:w w:val="105"/>
          <w:sz w:val="12"/>
        </w:rPr>
        <w:t>excluding</w:t>
      </w:r>
      <w:r>
        <w:rPr>
          <w:color w:val="292425"/>
          <w:spacing w:val="-7"/>
          <w:w w:val="105"/>
          <w:sz w:val="12"/>
        </w:rPr>
        <w:t> </w:t>
      </w:r>
      <w:r>
        <w:rPr>
          <w:color w:val="292425"/>
          <w:w w:val="105"/>
          <w:sz w:val="12"/>
        </w:rPr>
        <w:t>MTIC</w:t>
      </w:r>
      <w:r>
        <w:rPr>
          <w:color w:val="292425"/>
          <w:spacing w:val="-7"/>
          <w:w w:val="105"/>
          <w:sz w:val="12"/>
        </w:rPr>
        <w:t> </w:t>
      </w:r>
      <w:r>
        <w:rPr>
          <w:color w:val="292425"/>
          <w:w w:val="105"/>
          <w:sz w:val="12"/>
        </w:rPr>
        <w:t>fraud</w:t>
      </w:r>
      <w:r>
        <w:rPr>
          <w:color w:val="292425"/>
          <w:spacing w:val="-7"/>
          <w:w w:val="105"/>
          <w:sz w:val="12"/>
        </w:rPr>
        <w:t> </w:t>
      </w:r>
      <w:r>
        <w:rPr>
          <w:color w:val="292425"/>
          <w:w w:val="105"/>
          <w:sz w:val="12"/>
        </w:rPr>
        <w:t>to</w:t>
      </w:r>
      <w:r>
        <w:rPr>
          <w:color w:val="292425"/>
          <w:spacing w:val="-7"/>
          <w:w w:val="105"/>
          <w:sz w:val="12"/>
        </w:rPr>
        <w:t> </w:t>
      </w:r>
      <w:r>
        <w:rPr>
          <w:color w:val="292425"/>
          <w:spacing w:val="-3"/>
          <w:w w:val="105"/>
          <w:sz w:val="12"/>
        </w:rPr>
        <w:t>UK-weighted </w:t>
      </w:r>
      <w:r>
        <w:rPr>
          <w:color w:val="292425"/>
          <w:w w:val="105"/>
          <w:sz w:val="12"/>
        </w:rPr>
        <w:t>imports of the major six economies (Canada, France, </w:t>
      </w:r>
      <w:r>
        <w:rPr>
          <w:color w:val="292425"/>
          <w:spacing w:val="-3"/>
          <w:w w:val="105"/>
          <w:sz w:val="12"/>
        </w:rPr>
        <w:t>Germany, Italy, </w:t>
      </w:r>
      <w:r>
        <w:rPr>
          <w:color w:val="292425"/>
          <w:w w:val="105"/>
          <w:sz w:val="12"/>
        </w:rPr>
        <w:t>Japan and the United</w:t>
      </w:r>
      <w:r>
        <w:rPr>
          <w:color w:val="292425"/>
          <w:spacing w:val="-6"/>
          <w:w w:val="105"/>
          <w:sz w:val="12"/>
        </w:rPr>
        <w:t> </w:t>
      </w:r>
      <w:r>
        <w:rPr>
          <w:color w:val="292425"/>
          <w:w w:val="105"/>
          <w:sz w:val="12"/>
        </w:rPr>
        <w:t>States).</w:t>
      </w:r>
    </w:p>
    <w:p>
      <w:pPr>
        <w:pStyle w:val="BodyText"/>
        <w:spacing w:line="292" w:lineRule="auto"/>
        <w:ind w:left="314" w:right="298"/>
      </w:pPr>
      <w:r>
        <w:rPr/>
        <w:br w:type="column"/>
      </w:r>
      <w:r>
        <w:rPr>
          <w:color w:val="292425"/>
          <w:w w:val="110"/>
        </w:rPr>
        <w:t>exporters only adjust production once the exchange </w:t>
      </w:r>
      <w:r>
        <w:rPr>
          <w:color w:val="292425"/>
          <w:spacing w:val="-4"/>
          <w:w w:val="110"/>
        </w:rPr>
        <w:t>rate </w:t>
      </w:r>
      <w:r>
        <w:rPr>
          <w:color w:val="292425"/>
          <w:w w:val="110"/>
        </w:rPr>
        <w:t>movement is perceived </w:t>
      </w:r>
      <w:r>
        <w:rPr>
          <w:color w:val="292425"/>
          <w:spacing w:val="-4"/>
          <w:w w:val="110"/>
        </w:rPr>
        <w:t>to </w:t>
      </w:r>
      <w:r>
        <w:rPr>
          <w:color w:val="292425"/>
          <w:w w:val="110"/>
        </w:rPr>
        <w:t>be persistent. The effect of the recent</w:t>
      </w:r>
      <w:r>
        <w:rPr>
          <w:color w:val="292425"/>
          <w:spacing w:val="-24"/>
          <w:w w:val="110"/>
        </w:rPr>
        <w:t> </w:t>
      </w:r>
      <w:r>
        <w:rPr>
          <w:color w:val="292425"/>
          <w:w w:val="110"/>
        </w:rPr>
        <w:t>depreciation</w:t>
      </w:r>
      <w:r>
        <w:rPr>
          <w:color w:val="292425"/>
          <w:spacing w:val="-24"/>
          <w:w w:val="110"/>
        </w:rPr>
        <w:t> </w:t>
      </w:r>
      <w:r>
        <w:rPr>
          <w:color w:val="292425"/>
          <w:w w:val="110"/>
        </w:rPr>
        <w:t>on</w:t>
      </w:r>
      <w:r>
        <w:rPr>
          <w:color w:val="292425"/>
          <w:spacing w:val="-24"/>
          <w:w w:val="110"/>
        </w:rPr>
        <w:t> </w:t>
      </w:r>
      <w:r>
        <w:rPr>
          <w:color w:val="292425"/>
          <w:w w:val="110"/>
        </w:rPr>
        <w:t>UK</w:t>
      </w:r>
      <w:r>
        <w:rPr>
          <w:color w:val="292425"/>
          <w:spacing w:val="-23"/>
          <w:w w:val="110"/>
        </w:rPr>
        <w:t> </w:t>
      </w:r>
      <w:r>
        <w:rPr>
          <w:color w:val="292425"/>
          <w:w w:val="110"/>
        </w:rPr>
        <w:t>export</w:t>
      </w:r>
      <w:r>
        <w:rPr>
          <w:color w:val="292425"/>
          <w:spacing w:val="-24"/>
          <w:w w:val="110"/>
        </w:rPr>
        <w:t> </w:t>
      </w:r>
      <w:r>
        <w:rPr>
          <w:color w:val="292425"/>
          <w:w w:val="110"/>
        </w:rPr>
        <w:t>volumes,</w:t>
      </w:r>
      <w:r>
        <w:rPr>
          <w:color w:val="292425"/>
          <w:spacing w:val="-24"/>
          <w:w w:val="110"/>
        </w:rPr>
        <w:t> </w:t>
      </w:r>
      <w:r>
        <w:rPr>
          <w:color w:val="292425"/>
          <w:w w:val="110"/>
        </w:rPr>
        <w:t>therefore,</w:t>
      </w:r>
      <w:r>
        <w:rPr>
          <w:color w:val="292425"/>
          <w:spacing w:val="-23"/>
          <w:w w:val="110"/>
        </w:rPr>
        <w:t> </w:t>
      </w:r>
      <w:r>
        <w:rPr>
          <w:color w:val="292425"/>
          <w:spacing w:val="-3"/>
          <w:w w:val="110"/>
        </w:rPr>
        <w:t>may</w:t>
      </w:r>
      <w:r>
        <w:rPr>
          <w:color w:val="292425"/>
          <w:spacing w:val="-24"/>
          <w:w w:val="110"/>
        </w:rPr>
        <w:t> </w:t>
      </w:r>
      <w:r>
        <w:rPr>
          <w:color w:val="292425"/>
          <w:w w:val="110"/>
        </w:rPr>
        <w:t>be yet</w:t>
      </w:r>
      <w:r>
        <w:rPr>
          <w:color w:val="292425"/>
          <w:spacing w:val="-21"/>
          <w:w w:val="110"/>
        </w:rPr>
        <w:t> </w:t>
      </w:r>
      <w:r>
        <w:rPr>
          <w:color w:val="292425"/>
          <w:spacing w:val="-4"/>
          <w:w w:val="110"/>
        </w:rPr>
        <w:t>to</w:t>
      </w:r>
      <w:r>
        <w:rPr>
          <w:color w:val="292425"/>
          <w:spacing w:val="-21"/>
          <w:w w:val="110"/>
        </w:rPr>
        <w:t> </w:t>
      </w:r>
      <w:r>
        <w:rPr>
          <w:color w:val="292425"/>
          <w:w w:val="110"/>
        </w:rPr>
        <w:t>work</w:t>
      </w:r>
      <w:r>
        <w:rPr>
          <w:color w:val="292425"/>
          <w:spacing w:val="-21"/>
          <w:w w:val="110"/>
        </w:rPr>
        <w:t> </w:t>
      </w:r>
      <w:r>
        <w:rPr>
          <w:color w:val="292425"/>
          <w:w w:val="110"/>
        </w:rPr>
        <w:t>through.</w:t>
      </w:r>
      <w:r>
        <w:rPr>
          <w:color w:val="292425"/>
          <w:spacing w:val="14"/>
          <w:w w:val="110"/>
        </w:rPr>
        <w:t> </w:t>
      </w:r>
      <w:r>
        <w:rPr>
          <w:color w:val="292425"/>
          <w:w w:val="110"/>
        </w:rPr>
        <w:t>Monthly</w:t>
      </w:r>
      <w:r>
        <w:rPr>
          <w:color w:val="292425"/>
          <w:spacing w:val="-21"/>
          <w:w w:val="110"/>
        </w:rPr>
        <w:t> </w:t>
      </w:r>
      <w:r>
        <w:rPr>
          <w:color w:val="292425"/>
          <w:w w:val="110"/>
        </w:rPr>
        <w:t>trade</w:t>
      </w:r>
      <w:r>
        <w:rPr>
          <w:color w:val="292425"/>
          <w:spacing w:val="-21"/>
          <w:w w:val="110"/>
        </w:rPr>
        <w:t> </w:t>
      </w:r>
      <w:r>
        <w:rPr>
          <w:color w:val="292425"/>
          <w:w w:val="110"/>
        </w:rPr>
        <w:t>data</w:t>
      </w:r>
      <w:r>
        <w:rPr>
          <w:color w:val="292425"/>
          <w:spacing w:val="-20"/>
          <w:w w:val="110"/>
        </w:rPr>
        <w:t> </w:t>
      </w:r>
      <w:r>
        <w:rPr>
          <w:color w:val="292425"/>
          <w:w w:val="110"/>
        </w:rPr>
        <w:t>for</w:t>
      </w:r>
      <w:r>
        <w:rPr>
          <w:color w:val="292425"/>
          <w:spacing w:val="-21"/>
          <w:w w:val="110"/>
        </w:rPr>
        <w:t> </w:t>
      </w:r>
      <w:r>
        <w:rPr>
          <w:color w:val="292425"/>
          <w:w w:val="110"/>
        </w:rPr>
        <w:t>July</w:t>
      </w:r>
      <w:r>
        <w:rPr>
          <w:color w:val="292425"/>
          <w:spacing w:val="-21"/>
          <w:w w:val="110"/>
        </w:rPr>
        <w:t> </w:t>
      </w:r>
      <w:r>
        <w:rPr>
          <w:color w:val="292425"/>
          <w:w w:val="110"/>
        </w:rPr>
        <w:t>and</w:t>
      </w:r>
      <w:r>
        <w:rPr>
          <w:color w:val="292425"/>
          <w:spacing w:val="-21"/>
          <w:w w:val="110"/>
        </w:rPr>
        <w:t> </w:t>
      </w:r>
      <w:r>
        <w:rPr>
          <w:color w:val="292425"/>
          <w:w w:val="110"/>
        </w:rPr>
        <w:t>August suggest</w:t>
      </w:r>
      <w:r>
        <w:rPr>
          <w:color w:val="292425"/>
          <w:spacing w:val="-18"/>
          <w:w w:val="110"/>
        </w:rPr>
        <w:t> </w:t>
      </w:r>
      <w:r>
        <w:rPr>
          <w:color w:val="292425"/>
          <w:w w:val="110"/>
        </w:rPr>
        <w:t>a</w:t>
      </w:r>
      <w:r>
        <w:rPr>
          <w:color w:val="292425"/>
          <w:spacing w:val="-18"/>
          <w:w w:val="110"/>
        </w:rPr>
        <w:t> </w:t>
      </w:r>
      <w:r>
        <w:rPr>
          <w:color w:val="292425"/>
          <w:spacing w:val="-3"/>
          <w:w w:val="110"/>
        </w:rPr>
        <w:t>moderate</w:t>
      </w:r>
      <w:r>
        <w:rPr>
          <w:color w:val="292425"/>
          <w:spacing w:val="-18"/>
          <w:w w:val="110"/>
        </w:rPr>
        <w:t> </w:t>
      </w:r>
      <w:r>
        <w:rPr>
          <w:color w:val="292425"/>
          <w:w w:val="110"/>
        </w:rPr>
        <w:t>increase</w:t>
      </w:r>
      <w:r>
        <w:rPr>
          <w:color w:val="292425"/>
          <w:spacing w:val="-17"/>
          <w:w w:val="110"/>
        </w:rPr>
        <w:t> </w:t>
      </w:r>
      <w:r>
        <w:rPr>
          <w:color w:val="292425"/>
          <w:w w:val="110"/>
        </w:rPr>
        <w:t>in</w:t>
      </w:r>
      <w:r>
        <w:rPr>
          <w:color w:val="292425"/>
          <w:spacing w:val="-18"/>
          <w:w w:val="110"/>
        </w:rPr>
        <w:t> </w:t>
      </w:r>
      <w:r>
        <w:rPr>
          <w:color w:val="292425"/>
          <w:w w:val="110"/>
        </w:rPr>
        <w:t>goods</w:t>
      </w:r>
      <w:r>
        <w:rPr>
          <w:color w:val="292425"/>
          <w:spacing w:val="-18"/>
          <w:w w:val="110"/>
        </w:rPr>
        <w:t> </w:t>
      </w:r>
      <w:r>
        <w:rPr>
          <w:color w:val="292425"/>
          <w:w w:val="110"/>
        </w:rPr>
        <w:t>export</w:t>
      </w:r>
      <w:r>
        <w:rPr>
          <w:color w:val="292425"/>
          <w:spacing w:val="-17"/>
          <w:w w:val="110"/>
        </w:rPr>
        <w:t> </w:t>
      </w:r>
      <w:r>
        <w:rPr>
          <w:color w:val="292425"/>
          <w:w w:val="110"/>
        </w:rPr>
        <w:t>volumes</w:t>
      </w:r>
      <w:r>
        <w:rPr>
          <w:color w:val="292425"/>
          <w:spacing w:val="-18"/>
          <w:w w:val="110"/>
        </w:rPr>
        <w:t> </w:t>
      </w:r>
      <w:r>
        <w:rPr>
          <w:color w:val="292425"/>
          <w:w w:val="110"/>
        </w:rPr>
        <w:t>in</w:t>
      </w:r>
      <w:r>
        <w:rPr>
          <w:color w:val="292425"/>
          <w:spacing w:val="-18"/>
          <w:w w:val="110"/>
        </w:rPr>
        <w:t> </w:t>
      </w:r>
      <w:r>
        <w:rPr>
          <w:color w:val="292425"/>
          <w:w w:val="110"/>
        </w:rPr>
        <w:t>Q3. But</w:t>
      </w:r>
      <w:r>
        <w:rPr>
          <w:color w:val="292425"/>
          <w:spacing w:val="-16"/>
          <w:w w:val="110"/>
        </w:rPr>
        <w:t> </w:t>
      </w:r>
      <w:r>
        <w:rPr>
          <w:color w:val="292425"/>
          <w:spacing w:val="-3"/>
          <w:w w:val="110"/>
        </w:rPr>
        <w:t>survey</w:t>
      </w:r>
      <w:r>
        <w:rPr>
          <w:color w:val="292425"/>
          <w:spacing w:val="-15"/>
          <w:w w:val="110"/>
        </w:rPr>
        <w:t> </w:t>
      </w:r>
      <w:r>
        <w:rPr>
          <w:color w:val="292425"/>
          <w:w w:val="110"/>
        </w:rPr>
        <w:t>measures</w:t>
      </w:r>
      <w:r>
        <w:rPr>
          <w:color w:val="292425"/>
          <w:spacing w:val="-15"/>
          <w:w w:val="110"/>
        </w:rPr>
        <w:t> </w:t>
      </w:r>
      <w:r>
        <w:rPr>
          <w:color w:val="292425"/>
          <w:w w:val="110"/>
        </w:rPr>
        <w:t>of</w:t>
      </w:r>
      <w:r>
        <w:rPr>
          <w:color w:val="292425"/>
          <w:spacing w:val="-15"/>
          <w:w w:val="110"/>
        </w:rPr>
        <w:t> </w:t>
      </w:r>
      <w:r>
        <w:rPr>
          <w:color w:val="292425"/>
          <w:w w:val="110"/>
        </w:rPr>
        <w:t>export</w:t>
      </w:r>
      <w:r>
        <w:rPr>
          <w:color w:val="292425"/>
          <w:spacing w:val="-15"/>
          <w:w w:val="110"/>
        </w:rPr>
        <w:t> </w:t>
      </w:r>
      <w:r>
        <w:rPr>
          <w:color w:val="292425"/>
          <w:spacing w:val="-3"/>
          <w:w w:val="110"/>
        </w:rPr>
        <w:t>orders</w:t>
      </w:r>
      <w:r>
        <w:rPr>
          <w:color w:val="292425"/>
          <w:spacing w:val="-15"/>
          <w:w w:val="110"/>
        </w:rPr>
        <w:t> </w:t>
      </w:r>
      <w:r>
        <w:rPr>
          <w:color w:val="292425"/>
          <w:w w:val="110"/>
        </w:rPr>
        <w:t>in</w:t>
      </w:r>
      <w:r>
        <w:rPr>
          <w:color w:val="292425"/>
          <w:spacing w:val="-15"/>
          <w:w w:val="110"/>
        </w:rPr>
        <w:t> </w:t>
      </w:r>
      <w:r>
        <w:rPr>
          <w:color w:val="292425"/>
          <w:w w:val="110"/>
        </w:rPr>
        <w:t>Q3</w:t>
      </w:r>
      <w:r>
        <w:rPr>
          <w:color w:val="292425"/>
          <w:spacing w:val="-15"/>
          <w:w w:val="110"/>
        </w:rPr>
        <w:t> </w:t>
      </w:r>
      <w:r>
        <w:rPr>
          <w:color w:val="292425"/>
          <w:spacing w:val="-3"/>
          <w:w w:val="110"/>
        </w:rPr>
        <w:t>were</w:t>
      </w:r>
      <w:r>
        <w:rPr>
          <w:color w:val="292425"/>
          <w:spacing w:val="-15"/>
          <w:w w:val="110"/>
        </w:rPr>
        <w:t> </w:t>
      </w:r>
      <w:r>
        <w:rPr>
          <w:color w:val="292425"/>
          <w:w w:val="110"/>
        </w:rPr>
        <w:t>mixed.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2"/>
        </w:rPr>
      </w:pPr>
      <w:r>
        <w:rPr/>
        <w:pict>
          <v:shape style="position:absolute;margin-left:282pt;margin-top:15.213367pt;width:274pt;height:.1pt;mso-position-horizontal-relative:page;mso-position-vertical-relative:paragraph;z-index:-15433728;mso-wrap-distance-left:0;mso-wrap-distance-right:0" coordorigin="5640,304" coordsize="5480,0" path="m5640,304l11120,304e" filled="false" stroked="true" strokeweight=".5pt" strokecolor="#006bb6">
            <v:path arrowok="t"/>
            <v:stroke dashstyle="solid"/>
            <w10:wrap type="topAndBottom"/>
          </v:shape>
        </w:pict>
      </w:r>
    </w:p>
    <w:p>
      <w:pPr>
        <w:pStyle w:val="ListParagraph"/>
        <w:numPr>
          <w:ilvl w:val="1"/>
          <w:numId w:val="20"/>
        </w:numPr>
        <w:tabs>
          <w:tab w:pos="425" w:val="left" w:leader="none"/>
        </w:tabs>
        <w:spacing w:line="240" w:lineRule="auto" w:before="5" w:after="0"/>
        <w:ind w:left="424" w:right="675" w:hanging="240"/>
        <w:jc w:val="left"/>
        <w:rPr>
          <w:sz w:val="14"/>
        </w:rPr>
      </w:pPr>
      <w:r>
        <w:rPr>
          <w:color w:val="292425"/>
          <w:w w:val="110"/>
          <w:sz w:val="14"/>
        </w:rPr>
        <w:t>See</w:t>
      </w:r>
      <w:r>
        <w:rPr>
          <w:color w:val="292425"/>
          <w:spacing w:val="-14"/>
          <w:w w:val="110"/>
          <w:sz w:val="14"/>
        </w:rPr>
        <w:t> </w:t>
      </w:r>
      <w:r>
        <w:rPr>
          <w:color w:val="292425"/>
          <w:w w:val="110"/>
          <w:sz w:val="14"/>
        </w:rPr>
        <w:t>the</w:t>
      </w:r>
      <w:r>
        <w:rPr>
          <w:color w:val="292425"/>
          <w:spacing w:val="-14"/>
          <w:w w:val="110"/>
          <w:sz w:val="14"/>
        </w:rPr>
        <w:t> </w:t>
      </w:r>
      <w:r>
        <w:rPr>
          <w:color w:val="292425"/>
          <w:w w:val="110"/>
          <w:sz w:val="14"/>
        </w:rPr>
        <w:t>box</w:t>
      </w:r>
      <w:r>
        <w:rPr>
          <w:color w:val="292425"/>
          <w:spacing w:val="-14"/>
          <w:w w:val="110"/>
          <w:sz w:val="14"/>
        </w:rPr>
        <w:t> </w:t>
      </w:r>
      <w:r>
        <w:rPr>
          <w:color w:val="292425"/>
          <w:w w:val="110"/>
          <w:sz w:val="14"/>
        </w:rPr>
        <w:t>on</w:t>
      </w:r>
      <w:r>
        <w:rPr>
          <w:color w:val="292425"/>
          <w:spacing w:val="-14"/>
          <w:w w:val="110"/>
          <w:sz w:val="14"/>
        </w:rPr>
        <w:t> </w:t>
      </w:r>
      <w:r>
        <w:rPr>
          <w:color w:val="292425"/>
          <w:w w:val="110"/>
          <w:sz w:val="14"/>
        </w:rPr>
        <w:t>pages</w:t>
      </w:r>
      <w:r>
        <w:rPr>
          <w:color w:val="292425"/>
          <w:spacing w:val="-14"/>
          <w:w w:val="110"/>
          <w:sz w:val="14"/>
        </w:rPr>
        <w:t> </w:t>
      </w:r>
      <w:r>
        <w:rPr>
          <w:color w:val="292425"/>
          <w:spacing w:val="-10"/>
          <w:w w:val="110"/>
          <w:sz w:val="14"/>
        </w:rPr>
        <w:t>18–19</w:t>
      </w:r>
      <w:r>
        <w:rPr>
          <w:color w:val="292425"/>
          <w:spacing w:val="-14"/>
          <w:w w:val="110"/>
          <w:sz w:val="14"/>
        </w:rPr>
        <w:t> </w:t>
      </w:r>
      <w:r>
        <w:rPr>
          <w:color w:val="292425"/>
          <w:w w:val="110"/>
          <w:sz w:val="14"/>
        </w:rPr>
        <w:t>of</w:t>
      </w:r>
      <w:r>
        <w:rPr>
          <w:color w:val="292425"/>
          <w:spacing w:val="-14"/>
          <w:w w:val="110"/>
          <w:sz w:val="14"/>
        </w:rPr>
        <w:t> </w:t>
      </w:r>
      <w:r>
        <w:rPr>
          <w:color w:val="292425"/>
          <w:w w:val="110"/>
          <w:sz w:val="14"/>
        </w:rPr>
        <w:t>the</w:t>
      </w:r>
      <w:r>
        <w:rPr>
          <w:color w:val="292425"/>
          <w:spacing w:val="-14"/>
          <w:w w:val="110"/>
          <w:sz w:val="14"/>
        </w:rPr>
        <w:t> </w:t>
      </w:r>
      <w:r>
        <w:rPr>
          <w:color w:val="292425"/>
          <w:w w:val="110"/>
          <w:sz w:val="14"/>
        </w:rPr>
        <w:t>August</w:t>
      </w:r>
      <w:r>
        <w:rPr>
          <w:color w:val="292425"/>
          <w:spacing w:val="-14"/>
          <w:w w:val="110"/>
          <w:sz w:val="14"/>
        </w:rPr>
        <w:t> </w:t>
      </w:r>
      <w:r>
        <w:rPr>
          <w:i/>
          <w:color w:val="292425"/>
          <w:w w:val="110"/>
          <w:sz w:val="14"/>
        </w:rPr>
        <w:t>Report</w:t>
      </w:r>
      <w:r>
        <w:rPr>
          <w:i/>
          <w:color w:val="292425"/>
          <w:spacing w:val="-14"/>
          <w:w w:val="110"/>
          <w:sz w:val="14"/>
        </w:rPr>
        <w:t> </w:t>
      </w:r>
      <w:r>
        <w:rPr>
          <w:color w:val="292425"/>
          <w:w w:val="110"/>
          <w:sz w:val="14"/>
        </w:rPr>
        <w:t>for</w:t>
      </w:r>
      <w:r>
        <w:rPr>
          <w:color w:val="292425"/>
          <w:spacing w:val="-14"/>
          <w:w w:val="110"/>
          <w:sz w:val="14"/>
        </w:rPr>
        <w:t> </w:t>
      </w:r>
      <w:r>
        <w:rPr>
          <w:color w:val="292425"/>
          <w:w w:val="110"/>
          <w:sz w:val="14"/>
        </w:rPr>
        <w:t>a</w:t>
      </w:r>
      <w:r>
        <w:rPr>
          <w:color w:val="292425"/>
          <w:spacing w:val="-14"/>
          <w:w w:val="110"/>
          <w:sz w:val="14"/>
        </w:rPr>
        <w:t> </w:t>
      </w:r>
      <w:r>
        <w:rPr>
          <w:color w:val="292425"/>
          <w:w w:val="110"/>
          <w:sz w:val="14"/>
        </w:rPr>
        <w:t>more</w:t>
      </w:r>
      <w:r>
        <w:rPr>
          <w:color w:val="292425"/>
          <w:spacing w:val="-14"/>
          <w:w w:val="110"/>
          <w:sz w:val="14"/>
        </w:rPr>
        <w:t> </w:t>
      </w:r>
      <w:r>
        <w:rPr>
          <w:color w:val="292425"/>
          <w:w w:val="110"/>
          <w:sz w:val="14"/>
        </w:rPr>
        <w:t>detailed</w:t>
      </w:r>
      <w:r>
        <w:rPr>
          <w:color w:val="292425"/>
          <w:spacing w:val="-14"/>
          <w:w w:val="110"/>
          <w:sz w:val="14"/>
        </w:rPr>
        <w:t> </w:t>
      </w:r>
      <w:r>
        <w:rPr>
          <w:color w:val="292425"/>
          <w:w w:val="110"/>
          <w:sz w:val="14"/>
        </w:rPr>
        <w:t>discussion of MTIC fraud. Fraudsters import goods </w:t>
      </w:r>
      <w:r>
        <w:rPr>
          <w:color w:val="292425"/>
          <w:spacing w:val="-5"/>
          <w:w w:val="110"/>
          <w:sz w:val="14"/>
        </w:rPr>
        <w:t>VAT-free, </w:t>
      </w:r>
      <w:r>
        <w:rPr>
          <w:color w:val="292425"/>
          <w:w w:val="110"/>
          <w:sz w:val="14"/>
        </w:rPr>
        <w:t>sell them </w:t>
      </w:r>
      <w:r>
        <w:rPr>
          <w:color w:val="292425"/>
          <w:spacing w:val="-3"/>
          <w:w w:val="110"/>
          <w:sz w:val="14"/>
        </w:rPr>
        <w:t>to </w:t>
      </w:r>
      <w:r>
        <w:rPr>
          <w:color w:val="292425"/>
          <w:w w:val="110"/>
          <w:sz w:val="14"/>
        </w:rPr>
        <w:t>companies inclusive of </w:t>
      </w:r>
      <w:r>
        <w:rPr>
          <w:color w:val="292425"/>
          <w:spacing w:val="-7"/>
          <w:w w:val="110"/>
          <w:sz w:val="14"/>
        </w:rPr>
        <w:t>VAT, </w:t>
      </w:r>
      <w:r>
        <w:rPr>
          <w:color w:val="292425"/>
          <w:w w:val="110"/>
          <w:sz w:val="14"/>
        </w:rPr>
        <w:t>and disappear before paying the </w:t>
      </w:r>
      <w:r>
        <w:rPr>
          <w:color w:val="292425"/>
          <w:spacing w:val="-6"/>
          <w:w w:val="110"/>
          <w:sz w:val="14"/>
        </w:rPr>
        <w:t>VAT </w:t>
      </w:r>
      <w:r>
        <w:rPr>
          <w:color w:val="292425"/>
          <w:spacing w:val="-3"/>
          <w:w w:val="110"/>
          <w:sz w:val="14"/>
        </w:rPr>
        <w:t>to </w:t>
      </w:r>
      <w:r>
        <w:rPr>
          <w:color w:val="292425"/>
          <w:w w:val="110"/>
          <w:sz w:val="14"/>
        </w:rPr>
        <w:t>HM Customs and Excise.</w:t>
      </w:r>
      <w:r>
        <w:rPr>
          <w:color w:val="292425"/>
          <w:spacing w:val="25"/>
          <w:w w:val="110"/>
          <w:sz w:val="14"/>
        </w:rPr>
        <w:t> </w:t>
      </w:r>
      <w:r>
        <w:rPr>
          <w:color w:val="292425"/>
          <w:w w:val="110"/>
          <w:sz w:val="14"/>
        </w:rPr>
        <w:t>The</w:t>
      </w:r>
      <w:r>
        <w:rPr>
          <w:color w:val="292425"/>
          <w:spacing w:val="-7"/>
          <w:w w:val="110"/>
          <w:sz w:val="14"/>
        </w:rPr>
        <w:t> </w:t>
      </w:r>
      <w:r>
        <w:rPr>
          <w:color w:val="292425"/>
          <w:w w:val="110"/>
          <w:sz w:val="14"/>
        </w:rPr>
        <w:t>goods</w:t>
      </w:r>
      <w:r>
        <w:rPr>
          <w:color w:val="292425"/>
          <w:spacing w:val="-6"/>
          <w:w w:val="110"/>
          <w:sz w:val="14"/>
        </w:rPr>
        <w:t> </w:t>
      </w:r>
      <w:r>
        <w:rPr>
          <w:color w:val="292425"/>
          <w:w w:val="110"/>
          <w:sz w:val="14"/>
        </w:rPr>
        <w:t>are</w:t>
      </w:r>
      <w:r>
        <w:rPr>
          <w:color w:val="292425"/>
          <w:spacing w:val="-7"/>
          <w:w w:val="110"/>
          <w:sz w:val="14"/>
        </w:rPr>
        <w:t> </w:t>
      </w:r>
      <w:r>
        <w:rPr>
          <w:color w:val="292425"/>
          <w:w w:val="110"/>
          <w:sz w:val="14"/>
        </w:rPr>
        <w:t>then</w:t>
      </w:r>
      <w:r>
        <w:rPr>
          <w:color w:val="292425"/>
          <w:spacing w:val="-6"/>
          <w:w w:val="110"/>
          <w:sz w:val="14"/>
        </w:rPr>
        <w:t> </w:t>
      </w:r>
      <w:r>
        <w:rPr>
          <w:color w:val="292425"/>
          <w:w w:val="110"/>
          <w:sz w:val="14"/>
        </w:rPr>
        <w:t>re-exported</w:t>
      </w:r>
      <w:r>
        <w:rPr>
          <w:color w:val="292425"/>
          <w:spacing w:val="-7"/>
          <w:w w:val="110"/>
          <w:sz w:val="14"/>
        </w:rPr>
        <w:t> </w:t>
      </w:r>
      <w:r>
        <w:rPr>
          <w:color w:val="292425"/>
          <w:w w:val="110"/>
          <w:sz w:val="14"/>
        </w:rPr>
        <w:t>and</w:t>
      </w:r>
      <w:r>
        <w:rPr>
          <w:color w:val="292425"/>
          <w:spacing w:val="-6"/>
          <w:w w:val="110"/>
          <w:sz w:val="14"/>
        </w:rPr>
        <w:t> </w:t>
      </w:r>
      <w:r>
        <w:rPr>
          <w:color w:val="292425"/>
          <w:w w:val="110"/>
          <w:sz w:val="14"/>
        </w:rPr>
        <w:t>the</w:t>
      </w:r>
      <w:r>
        <w:rPr>
          <w:color w:val="292425"/>
          <w:spacing w:val="-7"/>
          <w:w w:val="110"/>
          <w:sz w:val="14"/>
        </w:rPr>
        <w:t> </w:t>
      </w:r>
      <w:r>
        <w:rPr>
          <w:color w:val="292425"/>
          <w:w w:val="110"/>
          <w:sz w:val="14"/>
        </w:rPr>
        <w:t>process</w:t>
      </w:r>
      <w:r>
        <w:rPr>
          <w:color w:val="292425"/>
          <w:spacing w:val="-6"/>
          <w:w w:val="110"/>
          <w:sz w:val="14"/>
        </w:rPr>
        <w:t> </w:t>
      </w:r>
      <w:r>
        <w:rPr>
          <w:color w:val="292425"/>
          <w:w w:val="110"/>
          <w:sz w:val="14"/>
        </w:rPr>
        <w:t>is</w:t>
      </w:r>
      <w:r>
        <w:rPr>
          <w:color w:val="292425"/>
          <w:spacing w:val="-7"/>
          <w:w w:val="110"/>
          <w:sz w:val="14"/>
        </w:rPr>
        <w:t> </w:t>
      </w:r>
      <w:r>
        <w:rPr>
          <w:color w:val="292425"/>
          <w:w w:val="110"/>
          <w:sz w:val="14"/>
        </w:rPr>
        <w:t>repeated.</w:t>
      </w:r>
    </w:p>
    <w:p>
      <w:pPr>
        <w:spacing w:after="0" w:line="240" w:lineRule="auto"/>
        <w:jc w:val="left"/>
        <w:rPr>
          <w:sz w:val="14"/>
        </w:rPr>
        <w:sectPr>
          <w:type w:val="continuous"/>
          <w:pgSz w:w="11900" w:h="16840"/>
          <w:pgMar w:top="1220" w:bottom="280" w:left="640" w:right="640"/>
          <w:cols w:num="2" w:equalWidth="0">
            <w:col w:w="3956" w:space="830"/>
            <w:col w:w="5834"/>
          </w:cols>
        </w:sectPr>
      </w:pPr>
    </w:p>
    <w:p>
      <w:pPr>
        <w:pStyle w:val="BodyText"/>
        <w:spacing w:line="20" w:lineRule="exact"/>
        <w:ind w:left="147"/>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040001pt;margin-top:12.000977pt;width:516.65pt;height:51.05pt;mso-position-horizontal-relative:page;mso-position-vertical-relative:paragraph;z-index:-15424512;mso-wrap-distance-left:0;mso-wrap-distance-right:0" type="#_x0000_t202" filled="true" fillcolor="#bddfed" stroked="false">
            <v:textbox inset="0,0,0,0">
              <w:txbxContent>
                <w:p>
                  <w:pPr>
                    <w:tabs>
                      <w:tab w:pos="10101" w:val="right" w:leader="none"/>
                    </w:tabs>
                    <w:spacing w:before="204"/>
                    <w:ind w:left="260" w:right="0" w:firstLine="0"/>
                    <w:jc w:val="left"/>
                    <w:rPr>
                      <w:rFonts w:ascii="Trebuchet MS"/>
                      <w:sz w:val="48"/>
                    </w:rPr>
                  </w:pPr>
                  <w:bookmarkStart w:name="Output and supply" w:id="32"/>
                  <w:bookmarkEnd w:id="32"/>
                  <w:r>
                    <w:rPr/>
                  </w:r>
                  <w:bookmarkStart w:name="Output" w:id="33"/>
                  <w:bookmarkEnd w:id="33"/>
                  <w:r>
                    <w:rPr/>
                  </w:r>
                  <w:bookmarkStart w:name="_bookmark11" w:id="34"/>
                  <w:bookmarkEnd w:id="34"/>
                  <w:r>
                    <w:rPr/>
                  </w:r>
                  <w:r>
                    <w:rPr>
                      <w:rFonts w:ascii="Trebuchet MS"/>
                      <w:color w:val="0092C0"/>
                      <w:sz w:val="48"/>
                    </w:rPr>
                    <w:t>Output</w:t>
                  </w:r>
                  <w:r>
                    <w:rPr>
                      <w:rFonts w:ascii="Trebuchet MS"/>
                      <w:color w:val="0092C0"/>
                      <w:spacing w:val="-41"/>
                      <w:sz w:val="48"/>
                    </w:rPr>
                    <w:t> </w:t>
                  </w:r>
                  <w:r>
                    <w:rPr>
                      <w:rFonts w:ascii="Trebuchet MS"/>
                      <w:color w:val="0092C0"/>
                      <w:sz w:val="48"/>
                    </w:rPr>
                    <w:t>and</w:t>
                  </w:r>
                  <w:r>
                    <w:rPr>
                      <w:rFonts w:ascii="Trebuchet MS"/>
                      <w:color w:val="0092C0"/>
                      <w:spacing w:val="-37"/>
                      <w:sz w:val="48"/>
                    </w:rPr>
                    <w:t> </w:t>
                  </w:r>
                  <w:r>
                    <w:rPr>
                      <w:rFonts w:ascii="Trebuchet MS"/>
                      <w:color w:val="0092C0"/>
                      <w:sz w:val="48"/>
                    </w:rPr>
                    <w:t>supply</w:t>
                    <w:tab/>
                    <w:t>3</w:t>
                  </w:r>
                </w:p>
              </w:txbxContent>
            </v:textbox>
            <v:fill type="solid"/>
            <w10:wrap type="topAndBottom"/>
          </v:shape>
        </w:pict>
      </w:r>
    </w:p>
    <w:p>
      <w:pPr>
        <w:pStyle w:val="BodyText"/>
      </w:pPr>
    </w:p>
    <w:p>
      <w:pPr>
        <w:pStyle w:val="BodyText"/>
      </w:pPr>
    </w:p>
    <w:p>
      <w:pPr>
        <w:pStyle w:val="BodyText"/>
        <w:spacing w:before="8"/>
        <w:rPr>
          <w:sz w:val="11"/>
        </w:rPr>
      </w:pPr>
      <w:r>
        <w:rPr/>
        <w:pict>
          <v:shape style="position:absolute;margin-left:40.139999pt;margin-top:9.211953pt;width:515.8pt;height:143.550pt;mso-position-horizontal-relative:page;mso-position-vertical-relative:paragraph;z-index:-15424000;mso-wrap-distance-left:0;mso-wrap-distance-right:0" type="#_x0000_t202" filled="true" fillcolor="#bddfed" stroked="true" strokeweight="1pt" strokecolor="#006bb6">
            <v:textbox inset="0,0,0,0">
              <w:txbxContent>
                <w:p>
                  <w:pPr>
                    <w:spacing w:line="242" w:lineRule="auto" w:before="188"/>
                    <w:ind w:left="244" w:right="341" w:firstLine="0"/>
                    <w:jc w:val="left"/>
                    <w:rPr>
                      <w:i/>
                      <w:sz w:val="24"/>
                    </w:rPr>
                  </w:pPr>
                  <w:r>
                    <w:rPr>
                      <w:i/>
                      <w:color w:val="292425"/>
                      <w:spacing w:val="-1"/>
                      <w:w w:val="95"/>
                      <w:sz w:val="24"/>
                    </w:rPr>
                    <w:t>Whole-econo</w:t>
                  </w:r>
                  <w:r>
                    <w:rPr>
                      <w:i/>
                      <w:color w:val="292425"/>
                      <w:spacing w:val="-5"/>
                      <w:w w:val="95"/>
                      <w:sz w:val="24"/>
                    </w:rPr>
                    <w:t>m</w:t>
                  </w:r>
                  <w:r>
                    <w:rPr>
                      <w:i/>
                      <w:color w:val="292425"/>
                      <w:w w:val="96"/>
                      <w:sz w:val="24"/>
                    </w:rPr>
                    <w:t>y</w:t>
                  </w:r>
                  <w:r>
                    <w:rPr>
                      <w:i/>
                      <w:color w:val="292425"/>
                      <w:sz w:val="24"/>
                    </w:rPr>
                    <w:t> </w:t>
                  </w:r>
                  <w:r>
                    <w:rPr>
                      <w:i/>
                      <w:color w:val="292425"/>
                      <w:spacing w:val="-1"/>
                      <w:w w:val="99"/>
                      <w:sz w:val="24"/>
                    </w:rPr>
                    <w:t>outpu</w:t>
                  </w:r>
                  <w:r>
                    <w:rPr>
                      <w:i/>
                      <w:color w:val="292425"/>
                      <w:w w:val="99"/>
                      <w:sz w:val="24"/>
                    </w:rPr>
                    <w:t>t</w:t>
                  </w:r>
                  <w:r>
                    <w:rPr>
                      <w:i/>
                      <w:color w:val="292425"/>
                      <w:sz w:val="24"/>
                    </w:rPr>
                    <w:t> </w:t>
                  </w:r>
                  <w:r>
                    <w:rPr>
                      <w:i/>
                      <w:color w:val="292425"/>
                      <w:spacing w:val="-1"/>
                      <w:w w:val="88"/>
                      <w:sz w:val="24"/>
                    </w:rPr>
                    <w:t>g</w:t>
                  </w:r>
                  <w:r>
                    <w:rPr>
                      <w:i/>
                      <w:color w:val="292425"/>
                      <w:spacing w:val="-3"/>
                      <w:w w:val="88"/>
                      <w:sz w:val="24"/>
                    </w:rPr>
                    <w:t>r</w:t>
                  </w:r>
                  <w:r>
                    <w:rPr>
                      <w:i/>
                      <w:color w:val="292425"/>
                      <w:spacing w:val="-4"/>
                      <w:w w:val="95"/>
                      <w:sz w:val="24"/>
                    </w:rPr>
                    <w:t>o</w:t>
                  </w:r>
                  <w:r>
                    <w:rPr>
                      <w:i/>
                      <w:color w:val="292425"/>
                      <w:spacing w:val="-1"/>
                      <w:w w:val="94"/>
                      <w:sz w:val="24"/>
                    </w:rPr>
                    <w:t>wt</w:t>
                  </w:r>
                  <w:r>
                    <w:rPr>
                      <w:i/>
                      <w:color w:val="292425"/>
                      <w:w w:val="94"/>
                      <w:sz w:val="24"/>
                    </w:rPr>
                    <w:t>h</w:t>
                  </w:r>
                  <w:r>
                    <w:rPr>
                      <w:i/>
                      <w:color w:val="292425"/>
                      <w:sz w:val="24"/>
                    </w:rPr>
                    <w:t> </w:t>
                  </w:r>
                  <w:r>
                    <w:rPr>
                      <w:i/>
                      <w:color w:val="292425"/>
                      <w:spacing w:val="-1"/>
                      <w:w w:val="93"/>
                      <w:sz w:val="24"/>
                    </w:rPr>
                    <w:t>i</w:t>
                  </w:r>
                  <w:r>
                    <w:rPr>
                      <w:i/>
                      <w:color w:val="292425"/>
                      <w:w w:val="93"/>
                      <w:sz w:val="24"/>
                    </w:rPr>
                    <w:t>s</w:t>
                  </w:r>
                  <w:r>
                    <w:rPr>
                      <w:i/>
                      <w:color w:val="292425"/>
                      <w:sz w:val="24"/>
                    </w:rPr>
                    <w:t> </w:t>
                  </w:r>
                  <w:r>
                    <w:rPr>
                      <w:i/>
                      <w:color w:val="292425"/>
                      <w:spacing w:val="-5"/>
                      <w:w w:val="91"/>
                      <w:sz w:val="24"/>
                    </w:rPr>
                    <w:t>e</w:t>
                  </w:r>
                  <w:r>
                    <w:rPr>
                      <w:i/>
                      <w:smallCaps/>
                      <w:color w:val="292425"/>
                      <w:spacing w:val="-1"/>
                      <w:w w:val="88"/>
                      <w:sz w:val="24"/>
                    </w:rPr>
                    <w:t>stimate</w:t>
                  </w:r>
                  <w:r>
                    <w:rPr>
                      <w:i/>
                      <w:smallCaps/>
                      <w:color w:val="292425"/>
                      <w:w w:val="8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6"/>
                      <w:sz w:val="24"/>
                    </w:rPr>
                    <w:t>st</w:t>
                  </w:r>
                  <w:r>
                    <w:rPr>
                      <w:i/>
                      <w:smallCaps w:val="0"/>
                      <w:color w:val="292425"/>
                      <w:spacing w:val="-5"/>
                      <w:w w:val="96"/>
                      <w:sz w:val="24"/>
                    </w:rPr>
                    <w:t>r</w:t>
                  </w:r>
                  <w:r>
                    <w:rPr>
                      <w:i/>
                      <w:smallCaps w:val="0"/>
                      <w:color w:val="292425"/>
                      <w:spacing w:val="-1"/>
                      <w:w w:val="96"/>
                      <w:sz w:val="24"/>
                    </w:rPr>
                    <w:t>engthene</w:t>
                  </w:r>
                  <w:r>
                    <w:rPr>
                      <w:i/>
                      <w:smallCaps w:val="0"/>
                      <w:color w:val="292425"/>
                      <w:w w:val="96"/>
                      <w:sz w:val="24"/>
                    </w:rPr>
                    <w:t>d</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color w:val="292425"/>
                      <w:spacing w:val="-1"/>
                      <w:w w:val="76"/>
                      <w:sz w:val="24"/>
                    </w:rPr>
                    <w:t>ear</w:t>
                  </w:r>
                  <w:r>
                    <w:rPr>
                      <w:i/>
                      <w:smallCaps/>
                      <w:color w:val="292425"/>
                      <w:spacing w:val="-5"/>
                      <w:w w:val="76"/>
                      <w:sz w:val="24"/>
                    </w:rPr>
                    <w:t>l</w:t>
                  </w:r>
                  <w:r>
                    <w:rPr>
                      <w:i/>
                      <w:smallCaps w:val="0"/>
                      <w:color w:val="292425"/>
                      <w:w w:val="96"/>
                      <w:sz w:val="24"/>
                    </w:rPr>
                    <w:t>y</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spacing w:val="-1"/>
                      <w:w w:val="116"/>
                      <w:sz w:val="24"/>
                    </w:rPr>
                    <w:t>3</w:t>
                  </w:r>
                  <w:r>
                    <w:rPr>
                      <w:i/>
                      <w:smallCaps w:val="0"/>
                      <w:color w:val="292425"/>
                      <w:w w:val="116"/>
                      <w:sz w:val="24"/>
                    </w:rPr>
                    <w:t>.</w:t>
                  </w:r>
                  <w:r>
                    <w:rPr>
                      <w:i/>
                      <w:smallCaps w:val="0"/>
                      <w:color w:val="292425"/>
                      <w:sz w:val="24"/>
                    </w:rPr>
                    <w:t> </w:t>
                  </w:r>
                  <w:r>
                    <w:rPr>
                      <w:i/>
                      <w:smallCaps w:val="0"/>
                      <w:color w:val="292425"/>
                      <w:spacing w:val="1"/>
                      <w:sz w:val="24"/>
                    </w:rPr>
                    <w:t> </w:t>
                  </w:r>
                  <w:r>
                    <w:rPr>
                      <w:i/>
                      <w:smallCaps w:val="0"/>
                      <w:color w:val="292425"/>
                      <w:spacing w:val="-8"/>
                      <w:w w:val="92"/>
                      <w:sz w:val="24"/>
                    </w:rPr>
                    <w:t>A</w:t>
                  </w:r>
                  <w:r>
                    <w:rPr>
                      <w:i/>
                      <w:smallCaps w:val="0"/>
                      <w:color w:val="292425"/>
                      <w:spacing w:val="-1"/>
                      <w:w w:val="91"/>
                      <w:sz w:val="24"/>
                    </w:rPr>
                    <w:t>cco</w:t>
                  </w:r>
                  <w:r>
                    <w:rPr>
                      <w:i/>
                      <w:smallCaps w:val="0"/>
                      <w:color w:val="292425"/>
                      <w:spacing w:val="-8"/>
                      <w:w w:val="91"/>
                      <w:sz w:val="24"/>
                    </w:rPr>
                    <w:t>r</w:t>
                  </w:r>
                  <w:r>
                    <w:rPr>
                      <w:i/>
                      <w:smallCaps w:val="0"/>
                      <w:color w:val="292425"/>
                      <w:spacing w:val="-1"/>
                      <w:w w:val="95"/>
                      <w:sz w:val="24"/>
                    </w:rPr>
                    <w:t>din</w:t>
                  </w:r>
                  <w:r>
                    <w:rPr>
                      <w:i/>
                      <w:smallCaps w:val="0"/>
                      <w:color w:val="292425"/>
                      <w:w w:val="95"/>
                      <w:sz w:val="24"/>
                    </w:rPr>
                    <w:t>g</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the</w:t>
                  </w:r>
                  <w:r>
                    <w:rPr>
                      <w:i/>
                      <w:smallCaps w:val="0"/>
                      <w:color w:val="292425"/>
                      <w:spacing w:val="-1"/>
                      <w:w w:val="98"/>
                      <w:sz w:val="24"/>
                    </w:rPr>
                    <w:t> </w:t>
                  </w:r>
                  <w:r>
                    <w:rPr>
                      <w:i/>
                      <w:smallCaps w:val="0"/>
                      <w:color w:val="292425"/>
                      <w:spacing w:val="-1"/>
                      <w:w w:val="104"/>
                      <w:sz w:val="24"/>
                    </w:rPr>
                    <w:t>ON</w:t>
                  </w:r>
                  <w:r>
                    <w:rPr>
                      <w:i/>
                      <w:smallCaps w:val="0"/>
                      <w:color w:val="292425"/>
                      <w:w w:val="104"/>
                      <w:sz w:val="24"/>
                    </w:rPr>
                    <w:t>S</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color w:val="292425"/>
                      <w:spacing w:val="-1"/>
                      <w:w w:val="87"/>
                      <w:sz w:val="24"/>
                    </w:rPr>
                    <w:t>elimina</w:t>
                  </w:r>
                  <w:r>
                    <w:rPr>
                      <w:i/>
                      <w:smallCaps/>
                      <w:color w:val="292425"/>
                      <w:spacing w:val="6"/>
                      <w:w w:val="87"/>
                      <w:sz w:val="24"/>
                    </w:rPr>
                    <w:t>r</w:t>
                  </w:r>
                  <w:r>
                    <w:rPr>
                      <w:i/>
                      <w:smallCaps w:val="0"/>
                      <w:color w:val="292425"/>
                      <w:w w:val="96"/>
                      <w:sz w:val="24"/>
                    </w:rPr>
                    <w:t>y</w:t>
                  </w:r>
                  <w:r>
                    <w:rPr>
                      <w:i/>
                      <w:smallCaps w:val="0"/>
                      <w:color w:val="292425"/>
                      <w:sz w:val="24"/>
                    </w:rPr>
                    <w:t> </w:t>
                  </w:r>
                  <w:r>
                    <w:rPr>
                      <w:i/>
                      <w:smallCaps w:val="0"/>
                      <w:color w:val="292425"/>
                      <w:spacing w:val="-5"/>
                      <w:w w:val="91"/>
                      <w:sz w:val="24"/>
                    </w:rPr>
                    <w:t>e</w:t>
                  </w:r>
                  <w:r>
                    <w:rPr>
                      <w:i/>
                      <w:smallCaps/>
                      <w:color w:val="292425"/>
                      <w:spacing w:val="-1"/>
                      <w:w w:val="89"/>
                      <w:sz w:val="24"/>
                    </w:rPr>
                    <w:t>stimate</w:t>
                  </w:r>
                  <w:r>
                    <w:rPr>
                      <w:i/>
                      <w:smallCaps/>
                      <w:color w:val="292425"/>
                      <w:w w:val="89"/>
                      <w:sz w:val="24"/>
                    </w:rPr>
                    <w:t>,</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104"/>
                      <w:sz w:val="24"/>
                    </w:rPr>
                    <w:t>0.6</w:t>
                  </w:r>
                  <w:r>
                    <w:rPr>
                      <w:i/>
                      <w:smallCaps w:val="0"/>
                      <w:color w:val="292425"/>
                      <w:w w:val="104"/>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i/>
                      <w:smallCaps w:val="0"/>
                      <w:color w:val="292425"/>
                      <w:spacing w:val="-1"/>
                      <w:w w:val="110"/>
                      <w:sz w:val="24"/>
                    </w:rPr>
                    <w:t>Q3—i</w:t>
                  </w:r>
                  <w:r>
                    <w:rPr>
                      <w:i/>
                      <w:smallCaps w:val="0"/>
                      <w:color w:val="292425"/>
                      <w:w w:val="110"/>
                      <w:sz w:val="24"/>
                    </w:rPr>
                    <w:t>n</w:t>
                  </w:r>
                  <w:r>
                    <w:rPr>
                      <w:i/>
                      <w:smallCaps w:val="0"/>
                      <w:color w:val="292425"/>
                      <w:sz w:val="24"/>
                    </w:rPr>
                    <w:t> </w:t>
                  </w:r>
                  <w:r>
                    <w:rPr>
                      <w:i/>
                      <w:smallCaps w:val="0"/>
                      <w:color w:val="292425"/>
                      <w:spacing w:val="-1"/>
                      <w:w w:val="93"/>
                      <w:sz w:val="24"/>
                    </w:rPr>
                    <w:t>lin</w:t>
                  </w:r>
                  <w:r>
                    <w:rPr>
                      <w:i/>
                      <w:smallCaps w:val="0"/>
                      <w:color w:val="292425"/>
                      <w:w w:val="93"/>
                      <w:sz w:val="24"/>
                    </w:rPr>
                    <w:t>e</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109"/>
                      <w:sz w:val="24"/>
                    </w:rPr>
                    <w:t>Q</w:t>
                  </w:r>
                  <w:r>
                    <w:rPr>
                      <w:i/>
                      <w:smallCaps w:val="0"/>
                      <w:color w:val="292425"/>
                      <w:w w:val="109"/>
                      <w:sz w:val="24"/>
                    </w:rPr>
                    <w:t>2</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8"/>
                      <w:w w:val="87"/>
                      <w:sz w:val="24"/>
                    </w:rPr>
                    <w:t>w</w:t>
                  </w:r>
                  <w:r>
                    <w:rPr>
                      <w:i/>
                      <w:smallCaps w:val="0"/>
                      <w:color w:val="292425"/>
                      <w:spacing w:val="-1"/>
                      <w:w w:val="87"/>
                      <w:sz w:val="24"/>
                    </w:rPr>
                    <w:t>el</w:t>
                  </w:r>
                  <w:r>
                    <w:rPr>
                      <w:i/>
                      <w:smallCaps w:val="0"/>
                      <w:color w:val="292425"/>
                      <w:w w:val="87"/>
                      <w:sz w:val="24"/>
                    </w:rPr>
                    <w:t>l</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wth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104"/>
                      <w:sz w:val="24"/>
                    </w:rPr>
                    <w:t>0.2</w:t>
                  </w:r>
                  <w:r>
                    <w:rPr>
                      <w:i/>
                      <w:smallCaps w:val="0"/>
                      <w:color w:val="292425"/>
                      <w:w w:val="104"/>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7"/>
                      <w:w w:val="96"/>
                      <w:sz w:val="24"/>
                    </w:rPr>
                    <w:t>T</w:t>
                  </w:r>
                  <w:r>
                    <w:rPr>
                      <w:i/>
                      <w:smallCaps w:val="0"/>
                      <w:color w:val="292425"/>
                      <w:spacing w:val="-1"/>
                      <w:w w:val="95"/>
                      <w:sz w:val="24"/>
                    </w:rPr>
                    <w:t>o</w:t>
                  </w:r>
                  <w:r>
                    <w:rPr>
                      <w:i/>
                      <w:smallCaps w:val="0"/>
                      <w:color w:val="292425"/>
                      <w:spacing w:val="-3"/>
                      <w:w w:val="113"/>
                      <w:sz w:val="24"/>
                    </w:rPr>
                    <w:t>t</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3"/>
                      <w:sz w:val="24"/>
                    </w:rPr>
                    <w:t>hour</w:t>
                  </w:r>
                  <w:r>
                    <w:rPr>
                      <w:i/>
                      <w:smallCaps w:val="0"/>
                      <w:color w:val="292425"/>
                      <w:w w:val="93"/>
                      <w:sz w:val="24"/>
                    </w:rPr>
                    <w:t>s</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spacing w:val="-5"/>
                      <w:w w:val="91"/>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5"/>
                      <w:w w:val="86"/>
                      <w:sz w:val="24"/>
                    </w:rPr>
                    <w:t>r</w:t>
                  </w:r>
                  <w:r>
                    <w:rPr>
                      <w:i/>
                      <w:smallCaps/>
                      <w:color w:val="292425"/>
                      <w:spacing w:val="-1"/>
                      <w:w w:val="92"/>
                      <w:sz w:val="24"/>
                    </w:rPr>
                    <w:t>emaine</w:t>
                  </w:r>
                  <w:r>
                    <w:rPr>
                      <w:i/>
                      <w:smallCaps/>
                      <w:color w:val="292425"/>
                      <w:w w:val="92"/>
                      <w:sz w:val="24"/>
                    </w:rPr>
                    <w:t>d</w:t>
                  </w:r>
                  <w:r>
                    <w:rPr>
                      <w:i/>
                      <w:smallCaps w:val="0"/>
                      <w:color w:val="292425"/>
                      <w:sz w:val="24"/>
                    </w:rPr>
                    <w:t> </w:t>
                  </w:r>
                  <w:r>
                    <w:rPr>
                      <w:i/>
                      <w:smallCaps w:val="0"/>
                      <w:color w:val="292425"/>
                      <w:spacing w:val="-1"/>
                      <w:w w:val="92"/>
                      <w:sz w:val="24"/>
                    </w:rPr>
                    <w:t>b</w:t>
                  </w:r>
                  <w:r>
                    <w:rPr>
                      <w:i/>
                      <w:smallCaps w:val="0"/>
                      <w:color w:val="292425"/>
                      <w:spacing w:val="-3"/>
                      <w:w w:val="92"/>
                      <w:sz w:val="24"/>
                    </w:rPr>
                    <w:t>r</w:t>
                  </w:r>
                  <w:r>
                    <w:rPr>
                      <w:i/>
                      <w:smallCaps/>
                      <w:color w:val="292425"/>
                      <w:spacing w:val="-1"/>
                      <w:w w:val="81"/>
                      <w:sz w:val="24"/>
                    </w:rPr>
                    <w:t>oad</w:t>
                  </w:r>
                  <w:r>
                    <w:rPr>
                      <w:i/>
                      <w:smallCaps/>
                      <w:color w:val="292425"/>
                      <w:spacing w:val="-5"/>
                      <w:w w:val="81"/>
                      <w:sz w:val="24"/>
                    </w:rPr>
                    <w:t>l</w:t>
                  </w:r>
                  <w:r>
                    <w:rPr>
                      <w:i/>
                      <w:smallCaps w:val="0"/>
                      <w:color w:val="292425"/>
                      <w:w w:val="96"/>
                      <w:sz w:val="24"/>
                    </w:rPr>
                    <w:t>y</w:t>
                  </w:r>
                  <w:r>
                    <w:rPr>
                      <w:i/>
                      <w:smallCaps w:val="0"/>
                      <w:color w:val="292425"/>
                      <w:sz w:val="24"/>
                    </w:rPr>
                    <w:t> </w:t>
                  </w:r>
                  <w:r>
                    <w:rPr>
                      <w:i/>
                      <w:smallCaps/>
                      <w:color w:val="292425"/>
                      <w:spacing w:val="-1"/>
                      <w:w w:val="75"/>
                      <w:sz w:val="24"/>
                    </w:rPr>
                    <w:t>flat</w:t>
                  </w:r>
                  <w:r>
                    <w:rPr>
                      <w:i/>
                      <w:smallCaps/>
                      <w:color w:val="292425"/>
                      <w:w w:val="75"/>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4"/>
                      <w:sz w:val="24"/>
                    </w:rPr>
                    <w:t>numbe</w:t>
                  </w:r>
                  <w:r>
                    <w:rPr>
                      <w:i/>
                      <w:smallCaps w:val="0"/>
                      <w:color w:val="292425"/>
                      <w:w w:val="94"/>
                      <w:sz w:val="24"/>
                    </w:rPr>
                    <w:t>r</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4"/>
                      <w:sz w:val="24"/>
                    </w:rPr>
                    <w:t>peopl</w:t>
                  </w:r>
                  <w:r>
                    <w:rPr>
                      <w:i/>
                      <w:smallCaps w:val="0"/>
                      <w:color w:val="292425"/>
                      <w:w w:val="94"/>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empl</w:t>
                  </w:r>
                  <w:r>
                    <w:rPr>
                      <w:i/>
                      <w:smallCaps w:val="0"/>
                      <w:color w:val="292425"/>
                      <w:spacing w:val="-5"/>
                      <w:w w:val="94"/>
                      <w:sz w:val="24"/>
                    </w:rPr>
                    <w:t>o</w:t>
                  </w:r>
                  <w:r>
                    <w:rPr>
                      <w:i/>
                      <w:smallCaps w:val="0"/>
                      <w:color w:val="292425"/>
                      <w:spacing w:val="-1"/>
                      <w:w w:val="97"/>
                      <w:sz w:val="24"/>
                    </w:rPr>
                    <w:t>yment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3"/>
                      <w:sz w:val="24"/>
                    </w:rPr>
                    <w:t>rise</w:t>
                  </w:r>
                  <w:r>
                    <w:rPr>
                      <w:i/>
                      <w:smallCaps w:val="0"/>
                      <w:color w:val="292425"/>
                      <w:w w:val="93"/>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val="0"/>
                      <w:color w:val="292425"/>
                      <w:spacing w:val="-1"/>
                      <w:w w:val="90"/>
                      <w:sz w:val="24"/>
                    </w:rPr>
                    <w:t>whe</w:t>
                  </w:r>
                  <w:r>
                    <w:rPr>
                      <w:i/>
                      <w:smallCaps w:val="0"/>
                      <w:color w:val="292425"/>
                      <w:spacing w:val="-5"/>
                      <w:w w:val="90"/>
                      <w:sz w:val="24"/>
                    </w:rPr>
                    <w:t>r</w:t>
                  </w:r>
                  <w:r>
                    <w:rPr>
                      <w:i/>
                      <w:smallCaps/>
                      <w:color w:val="292425"/>
                      <w:spacing w:val="-1"/>
                      <w:w w:val="91"/>
                      <w:sz w:val="24"/>
                    </w:rPr>
                    <w:t>e</w:t>
                  </w:r>
                  <w:r>
                    <w:rPr>
                      <w:i/>
                      <w:smallCaps/>
                      <w:color w:val="292425"/>
                      <w:spacing w:val="-5"/>
                      <w:w w:val="91"/>
                      <w:sz w:val="24"/>
                    </w:rPr>
                    <w:t>a</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numbe</w:t>
                  </w:r>
                  <w:r>
                    <w:rPr>
                      <w:i/>
                      <w:smallCaps w:val="0"/>
                      <w:color w:val="292425"/>
                      <w:w w:val="94"/>
                      <w:sz w:val="24"/>
                    </w:rPr>
                    <w:t>r</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3"/>
                      <w:sz w:val="24"/>
                    </w:rPr>
                    <w:t>hour</w:t>
                  </w:r>
                  <w:r>
                    <w:rPr>
                      <w:i/>
                      <w:smallCaps w:val="0"/>
                      <w:color w:val="292425"/>
                      <w:w w:val="93"/>
                      <w:sz w:val="24"/>
                    </w:rPr>
                    <w:t>s</w:t>
                  </w:r>
                  <w:r>
                    <w:rPr>
                      <w:i/>
                      <w:smallCaps w:val="0"/>
                      <w:color w:val="292425"/>
                      <w:sz w:val="24"/>
                    </w:rPr>
                    <w:t> </w:t>
                  </w:r>
                  <w:r>
                    <w:rPr>
                      <w:i/>
                      <w:smallCaps w:val="0"/>
                      <w:color w:val="292425"/>
                      <w:spacing w:val="-1"/>
                      <w:w w:val="97"/>
                      <w:sz w:val="24"/>
                    </w:rPr>
                    <w:t>the</w:t>
                  </w:r>
                  <w:r>
                    <w:rPr>
                      <w:i/>
                      <w:smallCaps w:val="0"/>
                      <w:color w:val="292425"/>
                      <w:w w:val="97"/>
                      <w:sz w:val="24"/>
                    </w:rPr>
                    <w:t>y</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w w:val="91"/>
                      <w:sz w:val="24"/>
                    </w:rPr>
                    <w:t>k</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color w:val="292425"/>
                      <w:spacing w:val="-1"/>
                      <w:w w:val="93"/>
                      <w:sz w:val="24"/>
                    </w:rPr>
                    <w:t>a</w:t>
                  </w:r>
                  <w:r>
                    <w:rPr>
                      <w:i/>
                      <w:smallCaps/>
                      <w:color w:val="292425"/>
                      <w:spacing w:val="-8"/>
                      <w:w w:val="93"/>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89"/>
                      <w:sz w:val="24"/>
                    </w:rPr>
                    <w:t>age</w:t>
                  </w:r>
                  <w:r>
                    <w:rPr>
                      <w:i/>
                      <w:smallCaps/>
                      <w:color w:val="292425"/>
                      <w:w w:val="89"/>
                      <w:sz w:val="24"/>
                    </w:rPr>
                    <w:t>,</w:t>
                  </w:r>
                  <w:r>
                    <w:rPr>
                      <w:i/>
                      <w:smallCaps w:val="0"/>
                      <w:color w:val="292425"/>
                      <w:sz w:val="24"/>
                    </w:rPr>
                    <w:t> </w:t>
                  </w:r>
                  <w:r>
                    <w:rPr>
                      <w:i/>
                      <w:smallCaps w:val="0"/>
                      <w:color w:val="292425"/>
                      <w:spacing w:val="-1"/>
                      <w:w w:val="95"/>
                      <w:sz w:val="24"/>
                    </w:rPr>
                    <w:t>declined</w:t>
                  </w:r>
                  <w:r>
                    <w:rPr>
                      <w:i/>
                      <w:smallCaps w:val="0"/>
                      <w:color w:val="292425"/>
                      <w:w w:val="95"/>
                      <w:sz w:val="24"/>
                    </w:rPr>
                    <w:t>.</w:t>
                  </w:r>
                  <w:r>
                    <w:rPr>
                      <w:i/>
                      <w:smallCaps w:val="0"/>
                      <w:color w:val="292425"/>
                      <w:sz w:val="24"/>
                    </w:rPr>
                    <w:t> </w:t>
                  </w:r>
                  <w:r>
                    <w:rPr>
                      <w:i/>
                      <w:smallCaps w:val="0"/>
                      <w:color w:val="292425"/>
                      <w:spacing w:val="1"/>
                      <w:sz w:val="24"/>
                    </w:rPr>
                    <w:t> </w:t>
                  </w:r>
                  <w:r>
                    <w:rPr>
                      <w:i/>
                      <w:smallCaps/>
                      <w:color w:val="292425"/>
                      <w:spacing w:val="-1"/>
                      <w:w w:val="88"/>
                      <w:sz w:val="24"/>
                    </w:rPr>
                    <w:t>Estimat</w:t>
                  </w:r>
                  <w:r>
                    <w:rPr>
                      <w:i/>
                      <w:smallCaps/>
                      <w:color w:val="292425"/>
                      <w:spacing w:val="-5"/>
                      <w:w w:val="88"/>
                      <w:sz w:val="24"/>
                    </w:rPr>
                    <w:t>e</w:t>
                  </w:r>
                  <w:r>
                    <w:rPr>
                      <w:i/>
                      <w:smallCaps w:val="0"/>
                      <w:color w:val="292425"/>
                      <w:w w:val="93"/>
                      <w:sz w:val="24"/>
                    </w:rPr>
                    <w:t>s </w:t>
                  </w:r>
                  <w:r>
                    <w:rPr>
                      <w:i/>
                      <w:smallCaps w:val="0"/>
                      <w:color w:val="292425"/>
                      <w:spacing w:val="-1"/>
                      <w:w w:val="91"/>
                      <w:sz w:val="24"/>
                    </w:rPr>
                    <w:t>sugg</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color w:val="292425"/>
                      <w:spacing w:val="-1"/>
                      <w:w w:val="88"/>
                      <w:sz w:val="24"/>
                    </w:rPr>
                    <w:t>capi</w:t>
                  </w:r>
                  <w:r>
                    <w:rPr>
                      <w:i/>
                      <w:smallCaps/>
                      <w:color w:val="292425"/>
                      <w:spacing w:val="-3"/>
                      <w:w w:val="88"/>
                      <w:sz w:val="24"/>
                    </w:rPr>
                    <w:t>t</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val="0"/>
                      <w:color w:val="292425"/>
                      <w:spacing w:val="-1"/>
                      <w:w w:val="92"/>
                      <w:sz w:val="24"/>
                    </w:rPr>
                    <w:t>oc</w:t>
                  </w:r>
                  <w:r>
                    <w:rPr>
                      <w:i/>
                      <w:smallCaps w:val="0"/>
                      <w:color w:val="292425"/>
                      <w:w w:val="92"/>
                      <w:sz w:val="24"/>
                    </w:rPr>
                    <w:t>k</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91"/>
                      <w:sz w:val="24"/>
                    </w:rPr>
                    <w:t>e</w:t>
                  </w:r>
                  <w:r>
                    <w:rPr>
                      <w:i/>
                      <w:smallCaps/>
                      <w:color w:val="292425"/>
                      <w:spacing w:val="-5"/>
                      <w:w w:val="91"/>
                      <w:sz w:val="24"/>
                    </w:rPr>
                    <w:t>a</w:t>
                  </w:r>
                  <w:r>
                    <w:rPr>
                      <w:i/>
                      <w:smallCaps w:val="0"/>
                      <w:color w:val="292425"/>
                      <w:spacing w:val="-1"/>
                      <w:w w:val="95"/>
                      <w:sz w:val="24"/>
                    </w:rPr>
                    <w:t>se</w:t>
                  </w:r>
                  <w:r>
                    <w:rPr>
                      <w:i/>
                      <w:smallCaps w:val="0"/>
                      <w:color w:val="292425"/>
                      <w:w w:val="95"/>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96"/>
                      <w:sz w:val="24"/>
                    </w:rPr>
                    <w:t>me</w:t>
                  </w:r>
                  <w:r>
                    <w:rPr>
                      <w:i/>
                      <w:smallCaps/>
                      <w:color w:val="292425"/>
                      <w:spacing w:val="-5"/>
                      <w:w w:val="96"/>
                      <w:sz w:val="24"/>
                    </w:rPr>
                    <w:t>a</w:t>
                  </w:r>
                  <w:r>
                    <w:rPr>
                      <w:i/>
                      <w:smallCaps w:val="0"/>
                      <w:color w:val="292425"/>
                      <w:spacing w:val="-1"/>
                      <w:w w:val="91"/>
                      <w:sz w:val="24"/>
                    </w:rPr>
                    <w:t>su</w:t>
                  </w:r>
                  <w:r>
                    <w:rPr>
                      <w:i/>
                      <w:smallCaps w:val="0"/>
                      <w:color w:val="292425"/>
                      <w:spacing w:val="-5"/>
                      <w:w w:val="91"/>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1"/>
                      <w:sz w:val="24"/>
                    </w:rPr>
                    <w:t>labou</w:t>
                  </w:r>
                  <w:r>
                    <w:rPr>
                      <w:i/>
                      <w:smallCaps/>
                      <w:color w:val="292425"/>
                      <w:w w:val="81"/>
                      <w:sz w:val="24"/>
                    </w:rPr>
                    <w:t>r</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7"/>
                      <w:sz w:val="24"/>
                    </w:rPr>
                    <w:t>oductivi</w:t>
                  </w:r>
                  <w:r>
                    <w:rPr>
                      <w:i/>
                      <w:smallCaps w:val="0"/>
                      <w:color w:val="292425"/>
                      <w:spacing w:val="-3"/>
                      <w:w w:val="97"/>
                      <w:sz w:val="24"/>
                    </w:rPr>
                    <w:t>t</w:t>
                  </w:r>
                  <w:r>
                    <w:rPr>
                      <w:i/>
                      <w:smallCaps w:val="0"/>
                      <w:color w:val="292425"/>
                      <w:w w:val="96"/>
                      <w:sz w:val="24"/>
                    </w:rPr>
                    <w:t>y</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 </w:t>
                  </w:r>
                  <w:r>
                    <w:rPr>
                      <w:i/>
                      <w:smallCaps w:val="0"/>
                      <w:color w:val="292425"/>
                      <w:spacing w:val="-5"/>
                      <w:w w:val="86"/>
                      <w:sz w:val="24"/>
                    </w:rPr>
                    <w:t>r</w:t>
                  </w:r>
                  <w:r>
                    <w:rPr>
                      <w:i/>
                      <w:smallCaps/>
                      <w:color w:val="292425"/>
                      <w:spacing w:val="-1"/>
                      <w:w w:val="92"/>
                      <w:sz w:val="24"/>
                    </w:rPr>
                    <w:t>emaine</w:t>
                  </w:r>
                  <w:r>
                    <w:rPr>
                      <w:i/>
                      <w:smallCaps/>
                      <w:color w:val="292425"/>
                      <w:w w:val="92"/>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val="0"/>
                      <w:color w:val="292425"/>
                      <w:spacing w:val="-1"/>
                      <w:w w:val="95"/>
                      <w:sz w:val="24"/>
                    </w:rPr>
                    <w:t>thei</w:t>
                  </w:r>
                  <w:r>
                    <w:rPr>
                      <w:i/>
                      <w:smallCaps w:val="0"/>
                      <w:color w:val="292425"/>
                      <w:w w:val="95"/>
                      <w:sz w:val="24"/>
                    </w:rPr>
                    <w:t>r</w:t>
                  </w:r>
                  <w:r>
                    <w:rPr>
                      <w:i/>
                      <w:smallCaps w:val="0"/>
                      <w:color w:val="292425"/>
                      <w:sz w:val="24"/>
                    </w:rPr>
                    <w:t> </w:t>
                  </w:r>
                  <w:r>
                    <w:rPr>
                      <w:i/>
                      <w:smallCaps w:val="0"/>
                      <w:color w:val="292425"/>
                      <w:spacing w:val="-1"/>
                      <w:w w:val="97"/>
                      <w:sz w:val="24"/>
                    </w:rPr>
                    <w:t>his</w:t>
                  </w:r>
                  <w:r>
                    <w:rPr>
                      <w:i/>
                      <w:smallCaps w:val="0"/>
                      <w:color w:val="292425"/>
                      <w:spacing w:val="-3"/>
                      <w:w w:val="97"/>
                      <w:sz w:val="24"/>
                    </w:rPr>
                    <w:t>t</w:t>
                  </w:r>
                  <w:r>
                    <w:rPr>
                      <w:i/>
                      <w:smallCaps w:val="0"/>
                      <w:color w:val="292425"/>
                      <w:spacing w:val="-1"/>
                      <w:w w:val="91"/>
                      <w:sz w:val="24"/>
                    </w:rPr>
                    <w:t>ori</w:t>
                  </w:r>
                  <w:r>
                    <w:rPr>
                      <w:i/>
                      <w:smallCaps w:val="0"/>
                      <w:color w:val="292425"/>
                      <w:w w:val="91"/>
                      <w:sz w:val="24"/>
                    </w:rPr>
                    <w:t>c</w:t>
                  </w:r>
                  <w:r>
                    <w:rPr>
                      <w:i/>
                      <w:smallCaps w:val="0"/>
                      <w:color w:val="292425"/>
                      <w:sz w:val="24"/>
                    </w:rPr>
                    <w:t> </w:t>
                  </w:r>
                  <w:r>
                    <w:rPr>
                      <w:i/>
                      <w:smallCaps/>
                      <w:color w:val="292425"/>
                      <w:spacing w:val="-1"/>
                      <w:w w:val="93"/>
                      <w:sz w:val="24"/>
                    </w:rPr>
                    <w:t>a</w:t>
                  </w:r>
                  <w:r>
                    <w:rPr>
                      <w:i/>
                      <w:smallCaps/>
                      <w:color w:val="292425"/>
                      <w:spacing w:val="-8"/>
                      <w:w w:val="93"/>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86"/>
                      <w:sz w:val="24"/>
                    </w:rPr>
                    <w:t>ag</w:t>
                  </w:r>
                  <w:r>
                    <w:rPr>
                      <w:i/>
                      <w:smallCaps/>
                      <w:color w:val="292425"/>
                      <w:spacing w:val="-5"/>
                      <w:w w:val="86"/>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5"/>
                      <w:w w:val="96"/>
                      <w:sz w:val="24"/>
                    </w:rPr>
                    <w:t>R</w:t>
                  </w:r>
                  <w:r>
                    <w:rPr>
                      <w:i/>
                      <w:smallCaps w:val="0"/>
                      <w:color w:val="292425"/>
                      <w:spacing w:val="-1"/>
                      <w:w w:val="94"/>
                      <w:sz w:val="24"/>
                    </w:rPr>
                    <w:t>evision</w:t>
                  </w:r>
                  <w:r>
                    <w:rPr>
                      <w:i/>
                      <w:smallCaps w:val="0"/>
                      <w:color w:val="292425"/>
                      <w:w w:val="94"/>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91"/>
                      <w:sz w:val="24"/>
                    </w:rPr>
                    <w:t>e</w:t>
                  </w:r>
                  <w:r>
                    <w:rPr>
                      <w:i/>
                      <w:smallCaps/>
                      <w:color w:val="292425"/>
                      <w:spacing w:val="-1"/>
                      <w:w w:val="88"/>
                      <w:sz w:val="24"/>
                    </w:rPr>
                    <w:t>stimate</w:t>
                  </w:r>
                  <w:r>
                    <w:rPr>
                      <w:i/>
                      <w:smallCaps/>
                      <w:color w:val="292425"/>
                      <w:w w:val="88"/>
                      <w:sz w:val="24"/>
                    </w:rPr>
                    <w:t>d</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101"/>
                      <w:sz w:val="24"/>
                    </w:rPr>
                    <w:t>p</w:t>
                  </w:r>
                  <w:r>
                    <w:rPr>
                      <w:i/>
                      <w:smallCaps/>
                      <w:color w:val="292425"/>
                      <w:spacing w:val="-5"/>
                      <w:w w:val="101"/>
                      <w:sz w:val="24"/>
                    </w:rPr>
                    <w:t>a</w:t>
                  </w:r>
                  <w:r>
                    <w:rPr>
                      <w:i/>
                      <w:smallCaps w:val="0"/>
                      <w:color w:val="292425"/>
                      <w:spacing w:val="-1"/>
                      <w:w w:val="101"/>
                      <w:sz w:val="24"/>
                    </w:rPr>
                    <w:t>st </w:t>
                  </w:r>
                  <w:r>
                    <w:rPr>
                      <w:i/>
                      <w:smallCaps w:val="0"/>
                      <w:color w:val="292425"/>
                      <w:spacing w:val="-1"/>
                      <w:w w:val="94"/>
                      <w:sz w:val="24"/>
                    </w:rPr>
                    <w:t>imp</w:t>
                  </w:r>
                  <w:r>
                    <w:rPr>
                      <w:i/>
                      <w:smallCaps w:val="0"/>
                      <w:color w:val="292425"/>
                      <w:spacing w:val="-5"/>
                      <w:w w:val="94"/>
                      <w:sz w:val="24"/>
                    </w:rPr>
                    <w:t>l</w:t>
                  </w:r>
                  <w:r>
                    <w:rPr>
                      <w:i/>
                      <w:smallCaps w:val="0"/>
                      <w:color w:val="292425"/>
                      <w:w w:val="96"/>
                      <w:sz w:val="24"/>
                    </w:rPr>
                    <w:t>y</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color w:val="292425"/>
                      <w:spacing w:val="-1"/>
                      <w:w w:val="88"/>
                      <w:sz w:val="24"/>
                    </w:rPr>
                    <w:t>capaci</w:t>
                  </w:r>
                  <w:r>
                    <w:rPr>
                      <w:i/>
                      <w:smallCaps/>
                      <w:color w:val="292425"/>
                      <w:spacing w:val="-3"/>
                      <w:w w:val="88"/>
                      <w:sz w:val="24"/>
                    </w:rPr>
                    <w:t>t</w:t>
                  </w:r>
                  <w:r>
                    <w:rPr>
                      <w:i/>
                      <w:smallCaps w:val="0"/>
                      <w:color w:val="292425"/>
                      <w:w w:val="96"/>
                      <w:sz w:val="24"/>
                    </w:rPr>
                    <w:t>y</w:t>
                  </w:r>
                  <w:r>
                    <w:rPr>
                      <w:i/>
                      <w:smallCaps w:val="0"/>
                      <w:color w:val="292425"/>
                      <w:sz w:val="24"/>
                    </w:rPr>
                    <w:t> </w:t>
                  </w:r>
                  <w:r>
                    <w:rPr>
                      <w:i/>
                      <w:smallCaps/>
                      <w:color w:val="292425"/>
                      <w:spacing w:val="-1"/>
                      <w:w w:val="83"/>
                      <w:sz w:val="24"/>
                    </w:rPr>
                    <w:t>utilisatio</w:t>
                  </w:r>
                  <w:r>
                    <w:rPr>
                      <w:i/>
                      <w:smallCaps/>
                      <w:color w:val="292425"/>
                      <w:w w:val="83"/>
                      <w:sz w:val="24"/>
                    </w:rPr>
                    <w:t>n</w:t>
                  </w:r>
                  <w:r>
                    <w:rPr>
                      <w:i/>
                      <w:smallCaps w:val="0"/>
                      <w:color w:val="292425"/>
                      <w:sz w:val="24"/>
                    </w:rPr>
                    <w:t> </w:t>
                  </w:r>
                  <w:r>
                    <w:rPr>
                      <w:i/>
                      <w:smallCaps/>
                      <w:color w:val="292425"/>
                      <w:spacing w:val="-1"/>
                      <w:w w:val="101"/>
                      <w:sz w:val="24"/>
                    </w:rPr>
                    <w:t>m</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val="0"/>
                      <w:color w:val="292425"/>
                      <w:spacing w:val="-1"/>
                      <w:w w:val="93"/>
                      <w:sz w:val="24"/>
                    </w:rPr>
                    <w:t>highe</w:t>
                  </w:r>
                  <w:r>
                    <w:rPr>
                      <w:i/>
                      <w:smallCaps w:val="0"/>
                      <w:color w:val="292425"/>
                      <w:spacing w:val="-32"/>
                      <w:w w:val="86"/>
                      <w:sz w:val="24"/>
                    </w:rPr>
                    <w:t>r</w:t>
                  </w:r>
                  <w:r>
                    <w:rPr>
                      <w:i/>
                      <w:smallCaps w:val="0"/>
                      <w:color w:val="292425"/>
                      <w:w w:val="106"/>
                      <w:sz w:val="24"/>
                    </w:rPr>
                    <w:t>,</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4"/>
                      <w:sz w:val="24"/>
                    </w:rPr>
                    <w:t>cer</w:t>
                  </w:r>
                  <w:r>
                    <w:rPr>
                      <w:i/>
                      <w:smallCaps w:val="0"/>
                      <w:color w:val="292425"/>
                      <w:spacing w:val="-3"/>
                      <w:w w:val="94"/>
                      <w:sz w:val="24"/>
                    </w:rPr>
                    <w:t>t</w:t>
                  </w:r>
                  <w:r>
                    <w:rPr>
                      <w:i/>
                      <w:smallCaps/>
                      <w:color w:val="292425"/>
                      <w:spacing w:val="-1"/>
                      <w:w w:val="96"/>
                      <w:sz w:val="24"/>
                    </w:rPr>
                    <w:t>ai</w:t>
                  </w:r>
                  <w:r>
                    <w:rPr>
                      <w:i/>
                      <w:smallCaps/>
                      <w:color w:val="292425"/>
                      <w:w w:val="96"/>
                      <w:sz w:val="24"/>
                    </w:rPr>
                    <w:t>n</w:t>
                  </w:r>
                  <w:r>
                    <w:rPr>
                      <w:i/>
                      <w:smallCaps w:val="0"/>
                      <w:color w:val="292425"/>
                      <w:sz w:val="24"/>
                    </w:rPr>
                    <w:t> </w:t>
                  </w:r>
                  <w:r>
                    <w:rPr>
                      <w:i/>
                      <w:smallCaps/>
                      <w:color w:val="292425"/>
                      <w:spacing w:val="-1"/>
                      <w:w w:val="96"/>
                      <w:sz w:val="24"/>
                    </w:rPr>
                    <w:t>me</w:t>
                  </w:r>
                  <w:r>
                    <w:rPr>
                      <w:i/>
                      <w:smallCaps/>
                      <w:color w:val="292425"/>
                      <w:spacing w:val="-5"/>
                      <w:w w:val="96"/>
                      <w:sz w:val="24"/>
                    </w:rPr>
                    <w:t>a</w:t>
                  </w:r>
                  <w:r>
                    <w:rPr>
                      <w:i/>
                      <w:smallCaps w:val="0"/>
                      <w:color w:val="292425"/>
                      <w:spacing w:val="-1"/>
                      <w:w w:val="91"/>
                      <w:sz w:val="24"/>
                    </w:rPr>
                    <w:t>su</w:t>
                  </w:r>
                  <w:r>
                    <w:rPr>
                      <w:i/>
                      <w:smallCaps w:val="0"/>
                      <w:color w:val="292425"/>
                      <w:spacing w:val="-5"/>
                      <w:w w:val="91"/>
                      <w:sz w:val="24"/>
                    </w:rPr>
                    <w:t>r</w:t>
                  </w:r>
                  <w:r>
                    <w:rPr>
                      <w:i/>
                      <w:smallCaps w:val="0"/>
                      <w:color w:val="292425"/>
                      <w:spacing w:val="-5"/>
                      <w:w w:val="91"/>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1"/>
                      <w:w w:val="93"/>
                      <w:sz w:val="24"/>
                    </w:rPr>
                    <w:t>evious</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1"/>
                      <w:w w:val="97"/>
                      <w:sz w:val="24"/>
                    </w:rPr>
                    <w:t>thought</w:t>
                  </w:r>
                  <w:r>
                    <w:rPr>
                      <w:i/>
                      <w:smallCaps w:val="0"/>
                      <w:color w:val="292425"/>
                      <w:w w:val="97"/>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74"/>
                      <w:sz w:val="24"/>
                    </w:rPr>
                    <w:t>all,</w:t>
                  </w:r>
                  <w:r>
                    <w:rPr>
                      <w:i/>
                      <w:smallCaps w:val="0"/>
                      <w:color w:val="292425"/>
                      <w:spacing w:val="-1"/>
                      <w:w w:val="74"/>
                      <w:sz w:val="24"/>
                    </w:rPr>
                    <w:t> </w:t>
                  </w:r>
                  <w:r>
                    <w:rPr>
                      <w:i/>
                      <w:smallCaps/>
                      <w:color w:val="292425"/>
                      <w:spacing w:val="-1"/>
                      <w:w w:val="88"/>
                      <w:sz w:val="24"/>
                    </w:rPr>
                    <w:t>capaci</w:t>
                  </w:r>
                  <w:r>
                    <w:rPr>
                      <w:i/>
                      <w:smallCaps/>
                      <w:color w:val="292425"/>
                      <w:spacing w:val="-3"/>
                      <w:w w:val="88"/>
                      <w:sz w:val="24"/>
                    </w:rPr>
                    <w:t>t</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color w:val="292425"/>
                      <w:spacing w:val="-1"/>
                      <w:w w:val="92"/>
                      <w:sz w:val="24"/>
                    </w:rPr>
                    <w:t>appea</w:t>
                  </w:r>
                  <w:r>
                    <w:rPr>
                      <w:i/>
                      <w:smallCaps/>
                      <w:color w:val="292425"/>
                      <w:w w:val="92"/>
                      <w:sz w:val="24"/>
                    </w:rPr>
                    <w:t>r</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color w:val="292425"/>
                      <w:spacing w:val="-1"/>
                      <w:w w:val="84"/>
                      <w:sz w:val="24"/>
                    </w:rPr>
                    <w:t>norma</w:t>
                  </w:r>
                  <w:r>
                    <w:rPr>
                      <w:i/>
                      <w:smallCaps/>
                      <w:color w:val="292425"/>
                      <w:w w:val="84"/>
                      <w:sz w:val="24"/>
                    </w:rPr>
                    <w:t>l</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93"/>
                      <w:sz w:val="24"/>
                    </w:rPr>
                    <w:t>els</w:t>
                  </w:r>
                  <w:r>
                    <w:rPr>
                      <w:i/>
                      <w:smallCaps w:val="0"/>
                      <w:color w:val="292425"/>
                      <w:w w:val="93"/>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1"/>
                      <w:sz w:val="24"/>
                    </w:rPr>
                    <w:t>l</w:t>
                  </w:r>
                  <w:r>
                    <w:rPr>
                      <w:i/>
                      <w:smallCaps w:val="0"/>
                      <w:color w:val="292425"/>
                      <w:spacing w:val="-4"/>
                      <w:w w:val="91"/>
                      <w:sz w:val="24"/>
                    </w:rPr>
                    <w:t>o</w:t>
                  </w:r>
                  <w:r>
                    <w:rPr>
                      <w:i/>
                      <w:smallCaps w:val="0"/>
                      <w:color w:val="292425"/>
                      <w:w w:val="87"/>
                      <w:sz w:val="24"/>
                    </w:rPr>
                    <w:t>w</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88"/>
                      <w:sz w:val="24"/>
                    </w:rPr>
                    <w:t>e</w:t>
                  </w:r>
                  <w:r>
                    <w:rPr>
                      <w:i/>
                      <w:smallCaps w:val="0"/>
                      <w:color w:val="292425"/>
                      <w:w w:val="88"/>
                      <w:sz w:val="24"/>
                    </w:rPr>
                    <w:t>l</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5"/>
                      <w:sz w:val="24"/>
                    </w:rPr>
                    <w:t>unempl</w:t>
                  </w:r>
                  <w:r>
                    <w:rPr>
                      <w:i/>
                      <w:smallCaps w:val="0"/>
                      <w:color w:val="292425"/>
                      <w:spacing w:val="-5"/>
                      <w:w w:val="95"/>
                      <w:sz w:val="24"/>
                    </w:rPr>
                    <w:t>o</w:t>
                  </w:r>
                  <w:r>
                    <w:rPr>
                      <w:i/>
                      <w:smallCaps w:val="0"/>
                      <w:color w:val="292425"/>
                      <w:spacing w:val="-1"/>
                      <w:w w:val="97"/>
                      <w:sz w:val="24"/>
                    </w:rPr>
                    <w:t>ymen</w:t>
                  </w:r>
                  <w:r>
                    <w:rPr>
                      <w:i/>
                      <w:smallCaps w:val="0"/>
                      <w:color w:val="292425"/>
                      <w:w w:val="97"/>
                      <w:sz w:val="24"/>
                    </w:rPr>
                    <w:t>t</w:t>
                  </w:r>
                  <w:r>
                    <w:rPr>
                      <w:i/>
                      <w:smallCaps w:val="0"/>
                      <w:color w:val="292425"/>
                      <w:sz w:val="24"/>
                    </w:rPr>
                    <w:t> </w:t>
                  </w:r>
                  <w:r>
                    <w:rPr>
                      <w:i/>
                      <w:smallCaps/>
                      <w:color w:val="292425"/>
                      <w:spacing w:val="-1"/>
                      <w:w w:val="101"/>
                      <w:sz w:val="24"/>
                    </w:rPr>
                    <w:t>m</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94"/>
                      <w:sz w:val="24"/>
                    </w:rPr>
                    <w:t>ers</w:t>
                  </w:r>
                  <w:r>
                    <w:rPr>
                      <w:i/>
                      <w:smallCaps w:val="0"/>
                      <w:color w:val="292425"/>
                      <w:spacing w:val="-3"/>
                      <w:w w:val="94"/>
                      <w:sz w:val="24"/>
                    </w:rPr>
                    <w:t>t</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8"/>
                      <w:sz w:val="24"/>
                    </w:rPr>
                    <w:t>the </w:t>
                  </w:r>
                  <w:r>
                    <w:rPr>
                      <w:i/>
                      <w:smallCaps w:val="0"/>
                      <w:color w:val="292425"/>
                      <w:spacing w:val="-1"/>
                      <w:w w:val="92"/>
                      <w:sz w:val="24"/>
                    </w:rPr>
                    <w:t>deg</w:t>
                  </w:r>
                  <w:r>
                    <w:rPr>
                      <w:i/>
                      <w:smallCaps w:val="0"/>
                      <w:color w:val="292425"/>
                      <w:spacing w:val="-5"/>
                      <w:w w:val="92"/>
                      <w:sz w:val="24"/>
                    </w:rPr>
                    <w:t>r</w:t>
                  </w:r>
                  <w:r>
                    <w:rPr>
                      <w:i/>
                      <w:smallCaps w:val="0"/>
                      <w:color w:val="292425"/>
                      <w:spacing w:val="-1"/>
                      <w:w w:val="91"/>
                      <w:sz w:val="24"/>
                    </w:rPr>
                    <w:t>e</w:t>
                  </w:r>
                  <w:r>
                    <w:rPr>
                      <w:i/>
                      <w:smallCaps w:val="0"/>
                      <w:color w:val="292425"/>
                      <w:w w:val="91"/>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7"/>
                      <w:sz w:val="24"/>
                    </w:rPr>
                    <w:t>tightn</w:t>
                  </w:r>
                  <w:r>
                    <w:rPr>
                      <w:i/>
                      <w:smallCaps w:val="0"/>
                      <w:color w:val="292425"/>
                      <w:spacing w:val="-5"/>
                      <w:w w:val="97"/>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1"/>
                      <w:sz w:val="24"/>
                    </w:rPr>
                    <w:t>labou</w:t>
                  </w:r>
                  <w:r>
                    <w:rPr>
                      <w:i/>
                      <w:smallCaps/>
                      <w:color w:val="292425"/>
                      <w:w w:val="81"/>
                      <w:sz w:val="24"/>
                    </w:rPr>
                    <w:t>r</w:t>
                  </w:r>
                  <w:r>
                    <w:rPr>
                      <w:i/>
                      <w:smallCaps w:val="0"/>
                      <w:color w:val="292425"/>
                      <w:sz w:val="24"/>
                    </w:rPr>
                    <w:t> </w:t>
                  </w:r>
                  <w:r>
                    <w:rPr>
                      <w:i/>
                      <w:smallCaps/>
                      <w:color w:val="292425"/>
                      <w:spacing w:val="-1"/>
                      <w:w w:val="88"/>
                      <w:sz w:val="24"/>
                    </w:rPr>
                    <w:t>mar</w:t>
                  </w:r>
                  <w:r>
                    <w:rPr>
                      <w:i/>
                      <w:smallCaps/>
                      <w:color w:val="292425"/>
                      <w:spacing w:val="-5"/>
                      <w:w w:val="88"/>
                      <w:sz w:val="24"/>
                    </w:rPr>
                    <w:t>k</w:t>
                  </w:r>
                  <w:r>
                    <w:rPr>
                      <w:i/>
                      <w:smallCaps w:val="0"/>
                      <w:color w:val="292425"/>
                      <w:spacing w:val="-1"/>
                      <w:w w:val="101"/>
                      <w:sz w:val="24"/>
                    </w:rPr>
                    <w:t>et.</w:t>
                  </w:r>
                </w:p>
              </w:txbxContent>
            </v:textbox>
            <v:fill type="solid"/>
            <v:stroke dashstyle="solid"/>
            <w10:wrap type="topAndBottom"/>
          </v:shape>
        </w:pict>
      </w:r>
    </w:p>
    <w:p>
      <w:pPr>
        <w:pStyle w:val="BodyText"/>
      </w:pPr>
    </w:p>
    <w:p>
      <w:pPr>
        <w:pStyle w:val="BodyText"/>
      </w:pPr>
    </w:p>
    <w:p>
      <w:pPr>
        <w:pStyle w:val="BodyText"/>
      </w:pPr>
    </w:p>
    <w:p>
      <w:pPr>
        <w:spacing w:after="0"/>
        <w:sectPr>
          <w:headerReference w:type="default" r:id="rId49"/>
          <w:footerReference w:type="default" r:id="rId50"/>
          <w:footerReference w:type="even" r:id="rId51"/>
          <w:pgSz w:w="11900" w:h="16840"/>
          <w:pgMar w:header="0" w:footer="581" w:top="800" w:bottom="780" w:left="640" w:right="640"/>
          <w:pgNumType w:start="21"/>
        </w:sectPr>
      </w:pPr>
    </w:p>
    <w:p>
      <w:pPr>
        <w:pStyle w:val="BodyText"/>
        <w:spacing w:before="10"/>
      </w:pPr>
    </w:p>
    <w:p>
      <w:pPr>
        <w:pStyle w:val="BodyText"/>
        <w:spacing w:line="249" w:lineRule="auto"/>
        <w:ind w:left="178"/>
        <w:rPr>
          <w:sz w:val="12"/>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5"/>
          <w:w w:val="87"/>
        </w:rPr>
        <w:t>3.1</w:t>
      </w:r>
      <w:r>
        <w:rPr>
          <w:rFonts w:ascii="Trebuchet MS"/>
          <w:smallCaps w:val="0"/>
          <w:color w:val="0092C0"/>
          <w:spacing w:val="-1"/>
          <w:w w:val="87"/>
        </w:rPr>
        <w:t> </w:t>
      </w:r>
      <w:r>
        <w:rPr>
          <w:rFonts w:ascii="Trebuchet MS"/>
          <w:smallCaps w:val="0"/>
          <w:color w:val="0092C0"/>
          <w:w w:val="98"/>
          <w:position w:val="-3"/>
        </w:rPr>
        <w:t>GD</w:t>
      </w:r>
      <w:r>
        <w:rPr>
          <w:rFonts w:ascii="Trebuchet MS"/>
          <w:smallCaps w:val="0"/>
          <w:color w:val="0092C0"/>
          <w:spacing w:val="-1"/>
          <w:w w:val="98"/>
          <w:position w:val="-3"/>
        </w:rPr>
        <w:t>P</w:t>
      </w:r>
      <w:r>
        <w:rPr>
          <w:smallCaps w:val="0"/>
          <w:color w:val="292425"/>
          <w:w w:val="103"/>
          <w:sz w:val="12"/>
        </w:rPr>
        <w:t>(a)</w:t>
      </w:r>
    </w:p>
    <w:p>
      <w:pPr>
        <w:pStyle w:val="BodyText"/>
        <w:spacing w:before="1" w:after="39"/>
        <w:rPr>
          <w:sz w:val="17"/>
        </w:rPr>
      </w:pPr>
    </w:p>
    <w:p>
      <w:pPr>
        <w:pStyle w:val="BodyText"/>
        <w:spacing w:line="20" w:lineRule="exact"/>
        <w:ind w:left="188"/>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5"/>
        <w:rPr>
          <w:sz w:val="19"/>
        </w:rPr>
      </w:pPr>
      <w:r>
        <w:rPr/>
        <w:pict>
          <v:shape style="position:absolute;margin-left:41.689999pt;margin-top:13.402pt;width:6.5pt;height:.1pt;mso-position-horizontal-relative:page;mso-position-vertical-relative:paragraph;z-index:-15422976;mso-wrap-distance-left:0;mso-wrap-distance-right:0" coordorigin="834,268" coordsize="130,0" path="m834,268l963,268e" filled="false" stroked="true" strokeweight=".5pt" strokecolor="#292425">
            <v:path arrowok="t"/>
            <v:stroke dashstyle="solid"/>
            <w10:wrap type="topAndBottom"/>
          </v:shape>
        </w:pict>
      </w:r>
      <w:r>
        <w:rPr/>
        <w:pict>
          <v:shape style="position:absolute;margin-left:41.689999pt;margin-top:28.229pt;width:6.5pt;height:.1pt;mso-position-horizontal-relative:page;mso-position-vertical-relative:paragraph;z-index:-15422464;mso-wrap-distance-left:0;mso-wrap-distance-right:0" coordorigin="834,565" coordsize="130,0" path="m834,565l963,565e" filled="false" stroked="true" strokeweight=".5pt" strokecolor="#292425">
            <v:path arrowok="t"/>
            <v:stroke dashstyle="solid"/>
            <w10:wrap type="topAndBottom"/>
          </v:shape>
        </w:pict>
      </w:r>
      <w:r>
        <w:rPr/>
        <w:pict>
          <v:shape style="position:absolute;margin-left:41.689999pt;margin-top:42.381001pt;width:6.5pt;height:.1pt;mso-position-horizontal-relative:page;mso-position-vertical-relative:paragraph;z-index:-15421952;mso-wrap-distance-left:0;mso-wrap-distance-right:0" coordorigin="834,848" coordsize="130,0" path="m834,848l963,848e" filled="false" stroked="true" strokeweight=".5pt" strokecolor="#292425">
            <v:path arrowok="t"/>
            <v:stroke dashstyle="solid"/>
            <w10:wrap type="topAndBottom"/>
          </v:shape>
        </w:pict>
      </w:r>
      <w:r>
        <w:rPr/>
        <w:pict>
          <v:shape style="position:absolute;margin-left:41.689999pt;margin-top:56.534pt;width:6.5pt;height:.1pt;mso-position-horizontal-relative:page;mso-position-vertical-relative:paragraph;z-index:-15421440;mso-wrap-distance-left:0;mso-wrap-distance-right:0" coordorigin="834,1131" coordsize="130,0" path="m834,1131l963,1131e" filled="false" stroked="true" strokeweight=".5pt" strokecolor="#292425">
            <v:path arrowok="t"/>
            <v:stroke dashstyle="solid"/>
            <w10:wrap type="topAndBottom"/>
          </v:shape>
        </w:pict>
      </w:r>
    </w:p>
    <w:p>
      <w:pPr>
        <w:pStyle w:val="BodyText"/>
        <w:rPr>
          <w:sz w:val="19"/>
        </w:rPr>
      </w:pPr>
    </w:p>
    <w:p>
      <w:pPr>
        <w:pStyle w:val="BodyText"/>
        <w:spacing w:before="9"/>
        <w:rPr>
          <w:sz w:val="17"/>
        </w:rPr>
      </w:pPr>
    </w:p>
    <w:p>
      <w:pPr>
        <w:pStyle w:val="BodyText"/>
        <w:spacing w:before="9"/>
        <w:rPr>
          <w:sz w:val="17"/>
        </w:rPr>
      </w:pPr>
    </w:p>
    <w:p>
      <w:pPr>
        <w:pStyle w:val="BodyText"/>
      </w:pPr>
      <w:r>
        <w:rPr/>
        <w:br w:type="column"/>
      </w:r>
      <w:r>
        <w:rPr/>
      </w:r>
    </w:p>
    <w:p>
      <w:pPr>
        <w:pStyle w:val="BodyText"/>
      </w:pPr>
    </w:p>
    <w:p>
      <w:pPr>
        <w:pStyle w:val="BodyText"/>
        <w:spacing w:before="1"/>
        <w:rPr>
          <w:sz w:val="29"/>
        </w:rPr>
      </w:pPr>
    </w:p>
    <w:p>
      <w:pPr>
        <w:spacing w:before="0"/>
        <w:ind w:left="178" w:right="0" w:firstLine="0"/>
        <w:jc w:val="left"/>
        <w:rPr>
          <w:sz w:val="12"/>
        </w:rPr>
      </w:pPr>
      <w:r>
        <w:rPr>
          <w:color w:val="292425"/>
          <w:w w:val="110"/>
          <w:sz w:val="12"/>
        </w:rPr>
        <w:t>Percentage changes </w:t>
      </w:r>
      <w:r>
        <w:rPr>
          <w:color w:val="292425"/>
          <w:spacing w:val="6"/>
          <w:w w:val="110"/>
          <w:sz w:val="12"/>
        </w:rPr>
        <w:t> </w:t>
      </w:r>
      <w:r>
        <w:rPr>
          <w:color w:val="292425"/>
          <w:w w:val="110"/>
          <w:position w:val="-7"/>
          <w:sz w:val="12"/>
        </w:rPr>
        <w:t>4.5</w:t>
      </w:r>
    </w:p>
    <w:p>
      <w:pPr>
        <w:spacing w:before="143"/>
        <w:ind w:left="0" w:right="38" w:firstLine="0"/>
        <w:jc w:val="right"/>
        <w:rPr>
          <w:sz w:val="12"/>
        </w:rPr>
      </w:pPr>
      <w:r>
        <w:rPr/>
        <w:pict>
          <v:line style="position:absolute;mso-position-horizontal-relative:page;mso-position-vertical-relative:paragraph;z-index:16046080" from="197.356003pt,11.706376pt" to="203.849003pt,11.706376pt" stroked="true" strokeweight=".5pt" strokecolor="#292425">
            <v:stroke dashstyle="solid"/>
            <w10:wrap type="none"/>
          </v:line>
        </w:pict>
      </w:r>
      <w:r>
        <w:rPr/>
        <w:pict>
          <v:line style="position:absolute;mso-position-horizontal-relative:page;mso-position-vertical-relative:paragraph;z-index:-21642240" from="197.356003pt,-2.445624pt" to="203.849003pt,-2.445624pt" stroked="true" strokeweight=".5pt" strokecolor="#292425">
            <v:stroke dashstyle="solid"/>
            <w10:wrap type="none"/>
          </v:line>
        </w:pict>
      </w:r>
      <w:r>
        <w:rPr/>
        <w:pict>
          <v:group style="position:absolute;margin-left:52.380001pt;margin-top:2.048376pt;width:141.2pt;height:84.55pt;mso-position-horizontal-relative:page;mso-position-vertical-relative:paragraph;z-index:16048128" coordorigin="1048,41" coordsize="2824,1691">
            <v:shape style="position:absolute;left:1057;top:50;width:2804;height:1643" coordorigin="1058,51" coordsize="2804,1643" path="m1058,589l1182,929,1306,504,1442,900,1566,957,1691,1028,1826,1028,1951,646,2075,249,2199,51,2335,263,2459,844,2583,1056,2719,1240,2844,1495,2968,1410,3092,1693,3228,1637,3352,1424,3476,1382,3612,1467,3736,1382,3861,1438e" filled="false" stroked="true" strokeweight="1pt" strokecolor="#00a894">
              <v:path arrowok="t"/>
              <v:stroke dashstyle="solid"/>
            </v:shape>
            <v:shape style="position:absolute;left:2447;top:460;width:882;height:120" type="#_x0000_t202" filled="false" stroked="false">
              <v:textbox inset="0,0,0,0">
                <w:txbxContent>
                  <w:p>
                    <w:pPr>
                      <w:spacing w:line="116" w:lineRule="exact" w:before="0"/>
                      <w:ind w:left="0" w:right="0" w:firstLine="0"/>
                      <w:jc w:val="left"/>
                      <w:rPr>
                        <w:sz w:val="12"/>
                      </w:rPr>
                    </w:pPr>
                    <w:r>
                      <w:rPr>
                        <w:color w:val="292425"/>
                        <w:w w:val="110"/>
                        <w:sz w:val="12"/>
                      </w:rPr>
                      <w:t>On a year</w:t>
                    </w:r>
                    <w:r>
                      <w:rPr>
                        <w:color w:val="292425"/>
                        <w:spacing w:val="-20"/>
                        <w:w w:val="110"/>
                        <w:sz w:val="12"/>
                      </w:rPr>
                      <w:t> </w:t>
                    </w:r>
                    <w:r>
                      <w:rPr>
                        <w:color w:val="292425"/>
                        <w:w w:val="110"/>
                        <w:sz w:val="12"/>
                      </w:rPr>
                      <w:t>earlier</w:t>
                    </w:r>
                  </w:p>
                </w:txbxContent>
              </v:textbox>
              <w10:wrap type="none"/>
            </v:shape>
            <v:shape style="position:absolute;left:1393;top:1611;width:1047;height:120" type="#_x0000_t202" filled="false" stroked="false">
              <v:textbox inset="0,0,0,0">
                <w:txbxContent>
                  <w:p>
                    <w:pPr>
                      <w:spacing w:line="116" w:lineRule="exact" w:before="0"/>
                      <w:ind w:left="0" w:right="0" w:firstLine="0"/>
                      <w:jc w:val="left"/>
                      <w:rPr>
                        <w:sz w:val="12"/>
                      </w:rPr>
                    </w:pPr>
                    <w:r>
                      <w:rPr>
                        <w:color w:val="292425"/>
                        <w:w w:val="110"/>
                        <w:sz w:val="12"/>
                      </w:rPr>
                      <w:t>On a quarter earlier</w:t>
                    </w:r>
                  </w:p>
                </w:txbxContent>
              </v:textbox>
              <w10:wrap type="none"/>
            </v:shape>
            <w10:wrap type="none"/>
          </v:group>
        </w:pict>
      </w:r>
      <w:r>
        <w:rPr>
          <w:color w:val="292425"/>
          <w:w w:val="110"/>
          <w:sz w:val="12"/>
        </w:rPr>
        <w:t>4.0</w:t>
      </w:r>
    </w:p>
    <w:p>
      <w:pPr>
        <w:pStyle w:val="BodyText"/>
        <w:spacing w:before="10"/>
        <w:rPr>
          <w:sz w:val="13"/>
        </w:rPr>
      </w:pPr>
    </w:p>
    <w:p>
      <w:pPr>
        <w:spacing w:before="0"/>
        <w:ind w:left="0" w:right="38" w:firstLine="0"/>
        <w:jc w:val="right"/>
        <w:rPr>
          <w:sz w:val="12"/>
        </w:rPr>
      </w:pPr>
      <w:r>
        <w:rPr/>
        <w:pict>
          <v:line style="position:absolute;mso-position-horizontal-relative:page;mso-position-vertical-relative:paragraph;z-index:16045568" from="197.356003pt,4.502761pt" to="203.849003pt,4.502761pt" stroked="true" strokeweight=".5pt" strokecolor="#292425">
            <v:stroke dashstyle="solid"/>
            <w10:wrap type="none"/>
          </v:line>
        </w:pict>
      </w:r>
      <w:r>
        <w:rPr>
          <w:color w:val="292425"/>
          <w:w w:val="110"/>
          <w:sz w:val="12"/>
        </w:rPr>
        <w:t>3.5</w:t>
      </w:r>
    </w:p>
    <w:p>
      <w:pPr>
        <w:pStyle w:val="BodyText"/>
        <w:spacing w:before="7"/>
        <w:rPr>
          <w:sz w:val="12"/>
        </w:rPr>
      </w:pPr>
    </w:p>
    <w:p>
      <w:pPr>
        <w:spacing w:before="0"/>
        <w:ind w:left="0" w:right="38" w:firstLine="0"/>
        <w:jc w:val="right"/>
        <w:rPr>
          <w:sz w:val="12"/>
        </w:rPr>
      </w:pPr>
      <w:r>
        <w:rPr/>
        <w:pict>
          <v:line style="position:absolute;mso-position-horizontal-relative:page;mso-position-vertical-relative:paragraph;z-index:16045056" from="197.356003pt,4.529578pt" to="203.849003pt,4.529578pt" stroked="true" strokeweight=".5pt" strokecolor="#292425">
            <v:stroke dashstyle="solid"/>
            <w10:wrap type="none"/>
          </v:line>
        </w:pict>
      </w:r>
      <w:r>
        <w:rPr>
          <w:color w:val="292425"/>
          <w:w w:val="110"/>
          <w:sz w:val="12"/>
        </w:rPr>
        <w:t>3.0</w:t>
      </w: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6044544" from="197.356003pt,4.556754pt" to="203.849003pt,4.556754pt" stroked="true" strokeweight=".5pt" strokecolor="#292425">
            <v:stroke dashstyle="solid"/>
            <w10:wrap type="none"/>
          </v:line>
        </w:pict>
      </w:r>
      <w:r>
        <w:rPr>
          <w:color w:val="292425"/>
          <w:w w:val="110"/>
          <w:sz w:val="12"/>
        </w:rPr>
        <w:t>2.5</w:t>
      </w:r>
    </w:p>
    <w:p>
      <w:pPr>
        <w:pStyle w:val="Heading4"/>
        <w:numPr>
          <w:ilvl w:val="1"/>
          <w:numId w:val="21"/>
        </w:numPr>
        <w:tabs>
          <w:tab w:pos="659" w:val="left" w:leader="none"/>
          <w:tab w:pos="5668" w:val="left" w:leader="none"/>
        </w:tabs>
        <w:spacing w:line="240" w:lineRule="auto" w:before="224" w:after="0"/>
        <w:ind w:left="658" w:right="0" w:hanging="481"/>
        <w:jc w:val="left"/>
        <w:rPr>
          <w:color w:val="0092C0"/>
          <w:u w:val="none"/>
        </w:rPr>
      </w:pPr>
      <w:r>
        <w:rPr>
          <w:smallCaps w:val="0"/>
          <w:color w:val="0092C0"/>
          <w:spacing w:val="-1"/>
          <w:w w:val="97"/>
          <w:u w:val="single" w:color="006BB6"/>
        </w:rPr>
        <w:br w:type="column"/>
      </w:r>
      <w:r>
        <w:rPr>
          <w:smallCaps w:val="0"/>
          <w:color w:val="0092C0"/>
          <w:u w:val="single" w:color="006BB6"/>
        </w:rPr>
        <w:t>Output</w:t>
        <w:tab/>
      </w:r>
    </w:p>
    <w:p>
      <w:pPr>
        <w:pStyle w:val="BodyText"/>
        <w:spacing w:line="292" w:lineRule="auto" w:before="267"/>
        <w:ind w:left="298" w:right="168"/>
      </w:pPr>
      <w:r>
        <w:rPr>
          <w:color w:val="292425"/>
          <w:w w:val="110"/>
        </w:rPr>
        <w:t>GDP reflects the </w:t>
      </w:r>
      <w:r>
        <w:rPr>
          <w:color w:val="292425"/>
          <w:spacing w:val="-3"/>
          <w:w w:val="110"/>
        </w:rPr>
        <w:t>total </w:t>
      </w:r>
      <w:r>
        <w:rPr>
          <w:color w:val="292425"/>
          <w:w w:val="110"/>
        </w:rPr>
        <w:t>supply of output </w:t>
      </w:r>
      <w:r>
        <w:rPr>
          <w:color w:val="292425"/>
          <w:spacing w:val="-3"/>
          <w:w w:val="110"/>
        </w:rPr>
        <w:t>by </w:t>
      </w:r>
      <w:r>
        <w:rPr>
          <w:color w:val="292425"/>
          <w:w w:val="110"/>
        </w:rPr>
        <w:t>businesses and public organisations during a given period. In the September release</w:t>
      </w:r>
      <w:r>
        <w:rPr>
          <w:color w:val="292425"/>
          <w:spacing w:val="-24"/>
          <w:w w:val="110"/>
        </w:rPr>
        <w:t> </w:t>
      </w:r>
      <w:r>
        <w:rPr>
          <w:color w:val="292425"/>
          <w:w w:val="110"/>
        </w:rPr>
        <w:t>of</w:t>
      </w:r>
      <w:r>
        <w:rPr>
          <w:color w:val="292425"/>
          <w:spacing w:val="-23"/>
          <w:w w:val="110"/>
        </w:rPr>
        <w:t> </w:t>
      </w:r>
      <w:r>
        <w:rPr>
          <w:color w:val="292425"/>
          <w:w w:val="110"/>
        </w:rPr>
        <w:t>the</w:t>
      </w:r>
      <w:r>
        <w:rPr>
          <w:color w:val="292425"/>
          <w:spacing w:val="-24"/>
          <w:w w:val="110"/>
        </w:rPr>
        <w:t> </w:t>
      </w:r>
      <w:r>
        <w:rPr>
          <w:color w:val="292425"/>
          <w:w w:val="110"/>
        </w:rPr>
        <w:t>National</w:t>
      </w:r>
      <w:r>
        <w:rPr>
          <w:color w:val="292425"/>
          <w:spacing w:val="-23"/>
          <w:w w:val="110"/>
        </w:rPr>
        <w:t> </w:t>
      </w:r>
      <w:r>
        <w:rPr>
          <w:color w:val="292425"/>
          <w:w w:val="110"/>
        </w:rPr>
        <w:t>Accounts,</w:t>
      </w:r>
      <w:r>
        <w:rPr>
          <w:color w:val="292425"/>
          <w:spacing w:val="-24"/>
          <w:w w:val="110"/>
        </w:rPr>
        <w:t> </w:t>
      </w:r>
      <w:r>
        <w:rPr>
          <w:color w:val="292425"/>
          <w:w w:val="110"/>
        </w:rPr>
        <w:t>the</w:t>
      </w:r>
      <w:r>
        <w:rPr>
          <w:color w:val="292425"/>
          <w:spacing w:val="-23"/>
          <w:w w:val="110"/>
        </w:rPr>
        <w:t> </w:t>
      </w:r>
      <w:r>
        <w:rPr>
          <w:color w:val="292425"/>
          <w:w w:val="110"/>
        </w:rPr>
        <w:t>ONS</w:t>
      </w:r>
      <w:r>
        <w:rPr>
          <w:color w:val="292425"/>
          <w:spacing w:val="-24"/>
          <w:w w:val="110"/>
        </w:rPr>
        <w:t> </w:t>
      </w:r>
      <w:r>
        <w:rPr>
          <w:color w:val="292425"/>
          <w:w w:val="110"/>
        </w:rPr>
        <w:t>estimated</w:t>
      </w:r>
      <w:r>
        <w:rPr>
          <w:color w:val="292425"/>
          <w:spacing w:val="-23"/>
          <w:w w:val="110"/>
        </w:rPr>
        <w:t> </w:t>
      </w:r>
      <w:r>
        <w:rPr>
          <w:color w:val="292425"/>
          <w:w w:val="110"/>
        </w:rPr>
        <w:t>that</w:t>
      </w:r>
      <w:r>
        <w:rPr>
          <w:color w:val="292425"/>
          <w:spacing w:val="-24"/>
          <w:w w:val="110"/>
        </w:rPr>
        <w:t> </w:t>
      </w:r>
      <w:r>
        <w:rPr>
          <w:color w:val="292425"/>
          <w:w w:val="110"/>
        </w:rPr>
        <w:t>GDP volumes at </w:t>
      </w:r>
      <w:r>
        <w:rPr>
          <w:color w:val="292425"/>
          <w:spacing w:val="-2"/>
          <w:w w:val="110"/>
        </w:rPr>
        <w:t>market </w:t>
      </w:r>
      <w:r>
        <w:rPr>
          <w:color w:val="292425"/>
          <w:w w:val="110"/>
        </w:rPr>
        <w:t>prices increased </w:t>
      </w:r>
      <w:r>
        <w:rPr>
          <w:color w:val="292425"/>
          <w:spacing w:val="-3"/>
          <w:w w:val="110"/>
        </w:rPr>
        <w:t>by </w:t>
      </w:r>
      <w:r>
        <w:rPr>
          <w:color w:val="292425"/>
          <w:w w:val="110"/>
        </w:rPr>
        <w:t>0.6% in </w:t>
      </w:r>
      <w:r>
        <w:rPr>
          <w:color w:val="292425"/>
          <w:spacing w:val="-7"/>
          <w:w w:val="110"/>
        </w:rPr>
        <w:t>2003 </w:t>
      </w:r>
      <w:r>
        <w:rPr>
          <w:color w:val="292425"/>
          <w:w w:val="110"/>
        </w:rPr>
        <w:t>Q2 (see Chart</w:t>
      </w:r>
      <w:r>
        <w:rPr>
          <w:color w:val="292425"/>
          <w:spacing w:val="-16"/>
          <w:w w:val="110"/>
        </w:rPr>
        <w:t> </w:t>
      </w:r>
      <w:r>
        <w:rPr>
          <w:color w:val="292425"/>
          <w:w w:val="110"/>
        </w:rPr>
        <w:t>3.1).</w:t>
      </w:r>
      <w:r>
        <w:rPr>
          <w:color w:val="292425"/>
          <w:spacing w:val="26"/>
          <w:w w:val="110"/>
        </w:rPr>
        <w:t> </w:t>
      </w:r>
      <w:r>
        <w:rPr>
          <w:color w:val="292425"/>
          <w:w w:val="110"/>
        </w:rPr>
        <w:t>This</w:t>
      </w:r>
      <w:r>
        <w:rPr>
          <w:color w:val="292425"/>
          <w:spacing w:val="-15"/>
          <w:w w:val="110"/>
        </w:rPr>
        <w:t> </w:t>
      </w:r>
      <w:r>
        <w:rPr>
          <w:color w:val="292425"/>
          <w:w w:val="110"/>
        </w:rPr>
        <w:t>followed</w:t>
      </w:r>
      <w:r>
        <w:rPr>
          <w:color w:val="292425"/>
          <w:spacing w:val="-15"/>
          <w:w w:val="110"/>
        </w:rPr>
        <w:t> </w:t>
      </w:r>
      <w:r>
        <w:rPr>
          <w:color w:val="292425"/>
          <w:spacing w:val="-3"/>
          <w:w w:val="110"/>
        </w:rPr>
        <w:t>weaker</w:t>
      </w:r>
      <w:r>
        <w:rPr>
          <w:color w:val="292425"/>
          <w:spacing w:val="-15"/>
          <w:w w:val="110"/>
        </w:rPr>
        <w:t> </w:t>
      </w:r>
      <w:r>
        <w:rPr>
          <w:color w:val="292425"/>
          <w:w w:val="110"/>
        </w:rPr>
        <w:t>growth</w:t>
      </w:r>
      <w:r>
        <w:rPr>
          <w:color w:val="292425"/>
          <w:spacing w:val="-15"/>
          <w:w w:val="110"/>
        </w:rPr>
        <w:t> </w:t>
      </w:r>
      <w:r>
        <w:rPr>
          <w:color w:val="292425"/>
          <w:w w:val="110"/>
        </w:rPr>
        <w:t>of</w:t>
      </w:r>
      <w:r>
        <w:rPr>
          <w:color w:val="292425"/>
          <w:spacing w:val="-15"/>
          <w:w w:val="110"/>
        </w:rPr>
        <w:t> </w:t>
      </w:r>
      <w:r>
        <w:rPr>
          <w:color w:val="292425"/>
          <w:w w:val="110"/>
        </w:rPr>
        <w:t>0.2%</w:t>
      </w:r>
      <w:r>
        <w:rPr>
          <w:color w:val="292425"/>
          <w:spacing w:val="-15"/>
          <w:w w:val="110"/>
        </w:rPr>
        <w:t> </w:t>
      </w:r>
      <w:r>
        <w:rPr>
          <w:color w:val="292425"/>
          <w:w w:val="110"/>
        </w:rPr>
        <w:t>in</w:t>
      </w:r>
      <w:r>
        <w:rPr>
          <w:color w:val="292425"/>
          <w:spacing w:val="-15"/>
          <w:w w:val="110"/>
        </w:rPr>
        <w:t> </w:t>
      </w:r>
      <w:r>
        <w:rPr>
          <w:color w:val="292425"/>
          <w:w w:val="110"/>
        </w:rPr>
        <w:t>Q1.</w:t>
      </w:r>
    </w:p>
    <w:p>
      <w:pPr>
        <w:spacing w:after="0" w:line="292" w:lineRule="auto"/>
        <w:sectPr>
          <w:type w:val="continuous"/>
          <w:pgSz w:w="11900" w:h="16840"/>
          <w:pgMar w:top="1220" w:bottom="280" w:left="640" w:right="640"/>
          <w:cols w:num="3" w:equalWidth="0">
            <w:col w:w="976" w:space="1256"/>
            <w:col w:w="1494" w:space="1074"/>
            <w:col w:w="5820"/>
          </w:cols>
        </w:sectPr>
      </w:pPr>
    </w:p>
    <w:p>
      <w:pPr>
        <w:pStyle w:val="BodyText"/>
        <w:spacing w:before="9"/>
        <w:rPr>
          <w:sz w:val="15"/>
        </w:rPr>
      </w:pPr>
    </w:p>
    <w:p>
      <w:pPr>
        <w:pStyle w:val="BodyText"/>
        <w:spacing w:line="20" w:lineRule="exact"/>
        <w:ind w:left="188"/>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5"/>
        <w:rPr>
          <w:sz w:val="19"/>
        </w:rPr>
      </w:pPr>
      <w:r>
        <w:rPr/>
        <w:pict>
          <v:shape style="position:absolute;margin-left:41.689999pt;margin-top:13.403pt;width:6.5pt;height:.1pt;mso-position-horizontal-relative:page;mso-position-vertical-relative:paragraph;z-index:-15420416;mso-wrap-distance-left:0;mso-wrap-distance-right:0" coordorigin="834,268" coordsize="130,0" path="m834,268l963,268e" filled="false" stroked="true" strokeweight=".5pt" strokecolor="#292425">
            <v:path arrowok="t"/>
            <v:stroke dashstyle="solid"/>
            <w10:wrap type="topAndBottom"/>
          </v:shape>
        </w:pic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1"/>
        </w:rPr>
      </w:pPr>
    </w:p>
    <w:p>
      <w:pPr>
        <w:tabs>
          <w:tab w:pos="1030" w:val="left" w:leader="none"/>
          <w:tab w:pos="1477" w:val="left" w:leader="none"/>
          <w:tab w:pos="2047" w:val="left" w:leader="none"/>
          <w:tab w:pos="2575" w:val="left" w:leader="none"/>
          <w:tab w:pos="3036" w:val="left" w:leader="none"/>
        </w:tabs>
        <w:spacing w:before="0"/>
        <w:ind w:left="460" w:right="0" w:firstLine="0"/>
        <w:jc w:val="left"/>
        <w:rPr>
          <w:sz w:val="12"/>
        </w:rPr>
      </w:pPr>
      <w:r>
        <w:rPr>
          <w:color w:val="292425"/>
          <w:w w:val="120"/>
          <w:sz w:val="12"/>
        </w:rPr>
        <w:t>1998</w:t>
        <w:tab/>
        <w:t>99</w:t>
        <w:tab/>
        <w:t>2000</w:t>
        <w:tab/>
        <w:t>01</w:t>
        <w:tab/>
        <w:t>02</w:t>
        <w:tab/>
        <w:t>03</w:t>
      </w:r>
    </w:p>
    <w:p>
      <w:pPr>
        <w:pStyle w:val="BodyText"/>
        <w:spacing w:before="6"/>
        <w:rPr>
          <w:sz w:val="10"/>
        </w:rPr>
      </w:pPr>
    </w:p>
    <w:p>
      <w:pPr>
        <w:spacing w:before="0"/>
        <w:ind w:left="179" w:right="0" w:firstLine="0"/>
        <w:jc w:val="left"/>
        <w:rPr>
          <w:sz w:val="12"/>
        </w:rPr>
      </w:pPr>
      <w:r>
        <w:rPr>
          <w:color w:val="292425"/>
          <w:w w:val="105"/>
          <w:sz w:val="12"/>
        </w:rPr>
        <w:t>(a) Chained volume measure of GDP at market prices.</w:t>
      </w:r>
    </w:p>
    <w:p>
      <w:pPr>
        <w:pStyle w:val="BodyText"/>
        <w:rPr>
          <w:sz w:val="12"/>
        </w:rPr>
      </w:pPr>
    </w:p>
    <w:p>
      <w:pPr>
        <w:pStyle w:val="BodyText"/>
        <w:spacing w:before="7"/>
        <w:rPr>
          <w:sz w:val="9"/>
        </w:rPr>
      </w:pPr>
    </w:p>
    <w:p>
      <w:pPr>
        <w:pStyle w:val="BodyText"/>
        <w:ind w:left="184"/>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spacing w:val="-1"/>
          <w:w w:val="102"/>
        </w:rPr>
        <w:t>3</w:t>
      </w:r>
      <w:r>
        <w:rPr>
          <w:rFonts w:ascii="Trebuchet MS"/>
          <w:smallCaps/>
          <w:color w:val="0092C0"/>
          <w:spacing w:val="-1"/>
          <w:w w:val="93"/>
        </w:rPr>
        <w:t>.2</w:t>
      </w:r>
    </w:p>
    <w:p>
      <w:pPr>
        <w:spacing w:before="97"/>
        <w:ind w:left="179" w:right="0" w:firstLine="0"/>
        <w:jc w:val="left"/>
        <w:rPr>
          <w:sz w:val="12"/>
        </w:rPr>
      </w:pPr>
      <w:r>
        <w:rPr/>
        <w:br w:type="column"/>
      </w:r>
      <w:r>
        <w:rPr>
          <w:color w:val="292425"/>
          <w:w w:val="115"/>
          <w:sz w:val="12"/>
        </w:rPr>
        <w:t>2.0</w:t>
      </w:r>
    </w:p>
    <w:p>
      <w:pPr>
        <w:pStyle w:val="BodyText"/>
        <w:spacing w:before="6"/>
        <w:rPr>
          <w:sz w:val="12"/>
        </w:rPr>
      </w:pPr>
    </w:p>
    <w:p>
      <w:pPr>
        <w:spacing w:before="0"/>
        <w:ind w:left="179" w:right="0" w:firstLine="0"/>
        <w:jc w:val="left"/>
        <w:rPr>
          <w:sz w:val="12"/>
        </w:rPr>
      </w:pPr>
      <w:r>
        <w:rPr/>
        <w:pict>
          <v:group style="position:absolute;margin-left:41.689999pt;margin-top:10.069566pt;width:162.2pt;height:37.3pt;mso-position-horizontal-relative:page;mso-position-vertical-relative:paragraph;z-index:16042496" coordorigin="834,201" coordsize="3244,746">
            <v:rect style="position:absolute;left:1032;top:601;width:48;height:340" filled="true" fillcolor="#93479a" stroked="false">
              <v:fill type="solid"/>
            </v:rect>
            <v:rect style="position:absolute;left:1032;top:601;width:48;height:340" filled="false" stroked="true" strokeweight=".5pt" strokecolor="#292425">
              <v:stroke dashstyle="solid"/>
            </v:rect>
            <v:rect style="position:absolute;left:1157;top:673;width:45;height:268" filled="true" fillcolor="#93479a" stroked="false">
              <v:fill type="solid"/>
            </v:rect>
            <v:rect style="position:absolute;left:1157;top:673;width:45;height:268" filled="false" stroked="true" strokeweight=".5pt" strokecolor="#292425">
              <v:stroke dashstyle="solid"/>
            </v:rect>
            <v:rect style="position:absolute;left:1294;top:305;width:33;height:636" filled="true" fillcolor="#93479a" stroked="false">
              <v:fill type="solid"/>
            </v:rect>
            <v:rect style="position:absolute;left:1294;top:305;width:33;height:636" filled="false" stroked="true" strokeweight=".5pt" strokecolor="#292425">
              <v:stroke dashstyle="solid"/>
            </v:rect>
            <v:rect style="position:absolute;left:1419;top:574;width:45;height:367" filled="true" fillcolor="#93479a" stroked="false">
              <v:fill type="solid"/>
            </v:rect>
            <v:rect style="position:absolute;left:1419;top:574;width:45;height:367" filled="false" stroked="true" strokeweight=".5pt" strokecolor="#292425">
              <v:stroke dashstyle="solid"/>
            </v:rect>
            <v:rect style="position:absolute;left:1541;top:657;width:48;height:284" filled="true" fillcolor="#93479a" stroked="false">
              <v:fill type="solid"/>
            </v:rect>
            <v:rect style="position:absolute;left:1541;top:657;width:48;height:284" filled="false" stroked="true" strokeweight=".5pt" strokecolor="#292425">
              <v:stroke dashstyle="solid"/>
            </v:rect>
            <v:rect style="position:absolute;left:1665;top:743;width:45;height:198" filled="true" fillcolor="#93479a" stroked="false">
              <v:fill type="solid"/>
            </v:rect>
            <v:rect style="position:absolute;left:1665;top:743;width:45;height:198" filled="false" stroked="true" strokeweight=".5pt" strokecolor="#292425">
              <v:stroke dashstyle="solid"/>
            </v:rect>
            <v:rect style="position:absolute;left:1803;top:318;width:33;height:623" filled="true" fillcolor="#93479a" stroked="false">
              <v:fill type="solid"/>
            </v:rect>
            <v:rect style="position:absolute;left:1803;top:318;width:33;height:623" filled="false" stroked="true" strokeweight=".5pt" strokecolor="#292425">
              <v:stroke dashstyle="solid"/>
            </v:rect>
            <v:rect style="position:absolute;left:1927;top:206;width:45;height:735" filled="true" fillcolor="#93479a" stroked="false">
              <v:fill type="solid"/>
            </v:rect>
            <v:rect style="position:absolute;left:1927;top:206;width:45;height:735" filled="false" stroked="true" strokeweight=".5pt" strokecolor="#292425">
              <v:stroke dashstyle="solid"/>
            </v:rect>
            <v:rect style="position:absolute;left:2050;top:262;width:48;height:679" filled="true" fillcolor="#93479a" stroked="false">
              <v:fill type="solid"/>
            </v:rect>
            <v:rect style="position:absolute;left:2050;top:262;width:48;height:679" filled="false" stroked="true" strokeweight=".5pt" strokecolor="#292425">
              <v:stroke dashstyle="solid"/>
            </v:rect>
            <v:rect style="position:absolute;left:2187;top:545;width:33;height:396" filled="true" fillcolor="#93479a" stroked="false">
              <v:fill type="solid"/>
            </v:rect>
            <v:rect style="position:absolute;left:2187;top:545;width:33;height:396" filled="false" stroked="true" strokeweight=".5pt" strokecolor="#292425">
              <v:stroke dashstyle="solid"/>
            </v:rect>
            <v:rect style="position:absolute;left:2312;top:516;width:45;height:425" filled="true" fillcolor="#93479a" stroked="false">
              <v:fill type="solid"/>
            </v:rect>
            <v:rect style="position:absolute;left:2312;top:516;width:45;height:425" filled="false" stroked="true" strokeweight=".5pt" strokecolor="#292425">
              <v:stroke dashstyle="solid"/>
            </v:rect>
            <v:rect style="position:absolute;left:2436;top:772;width:45;height:169" filled="true" fillcolor="#93479a" stroked="false">
              <v:fill type="solid"/>
            </v:rect>
            <v:rect style="position:absolute;left:2436;top:772;width:45;height:169" filled="false" stroked="true" strokeweight=".5pt" strokecolor="#292425">
              <v:stroke dashstyle="solid"/>
            </v:rect>
            <v:rect style="position:absolute;left:2558;top:473;width:45;height:468" filled="true" fillcolor="#93479a" stroked="false">
              <v:fill type="solid"/>
            </v:rect>
            <v:rect style="position:absolute;left:2558;top:473;width:45;height:468" filled="false" stroked="true" strokeweight=".5pt" strokecolor="#292425">
              <v:stroke dashstyle="solid"/>
            </v:rect>
            <v:rect style="position:absolute;left:2695;top:729;width:33;height:212" filled="true" fillcolor="#93479a" stroked="false">
              <v:fill type="solid"/>
            </v:rect>
            <v:rect style="position:absolute;left:2695;top:729;width:33;height:212" filled="false" stroked="true" strokeweight=".5pt" strokecolor="#292425">
              <v:stroke dashstyle="solid"/>
            </v:rect>
            <v:rect style="position:absolute;left:2820;top:756;width:45;height:185" filled="true" fillcolor="#93479a" stroked="false">
              <v:fill type="solid"/>
            </v:rect>
            <v:rect style="position:absolute;left:2820;top:756;width:45;height:185" filled="false" stroked="true" strokeweight=".5pt" strokecolor="#292425">
              <v:stroke dashstyle="solid"/>
            </v:rect>
            <v:rect style="position:absolute;left:2942;top:687;width:48;height:254" filled="true" fillcolor="#93479a" stroked="false">
              <v:fill type="solid"/>
            </v:rect>
            <v:rect style="position:absolute;left:2942;top:687;width:48;height:254" filled="false" stroked="true" strokeweight=".5pt" strokecolor="#292425">
              <v:stroke dashstyle="solid"/>
            </v:rect>
            <v:rect style="position:absolute;left:3079;top:756;width:33;height:185" filled="true" fillcolor="#93479a" stroked="false">
              <v:fill type="solid"/>
            </v:rect>
            <v:rect style="position:absolute;left:3079;top:756;width:33;height:185" filled="false" stroked="true" strokeweight=".5pt" strokecolor="#292425">
              <v:stroke dashstyle="solid"/>
            </v:rect>
            <v:rect style="position:absolute;left:3204;top:673;width:45;height:268" filled="true" fillcolor="#93479a" stroked="false">
              <v:fill type="solid"/>
            </v:rect>
            <v:rect style="position:absolute;left:3204;top:673;width:45;height:268" filled="false" stroked="true" strokeweight=".5pt" strokecolor="#292425">
              <v:stroke dashstyle="solid"/>
            </v:rect>
            <v:rect style="position:absolute;left:3329;top:545;width:45;height:396" filled="true" fillcolor="#93479a" stroked="false">
              <v:fill type="solid"/>
            </v:rect>
            <v:rect style="position:absolute;left:3329;top:545;width:45;height:396" filled="false" stroked="true" strokeweight=".5pt" strokecolor="#292425">
              <v:stroke dashstyle="solid"/>
            </v:rect>
            <v:rect style="position:absolute;left:3451;top:644;width:48;height:297" filled="true" fillcolor="#93479a" stroked="false">
              <v:fill type="solid"/>
            </v:rect>
            <v:rect style="position:absolute;left:3451;top:644;width:48;height:297" filled="false" stroked="true" strokeweight=".5pt" strokecolor="#292425">
              <v:stroke dashstyle="solid"/>
            </v:rect>
            <v:rect style="position:absolute;left:3588;top:842;width:33;height:99" filled="true" fillcolor="#93479a" stroked="false">
              <v:fill type="solid"/>
            </v:rect>
            <v:rect style="position:absolute;left:3588;top:842;width:33;height:99" filled="false" stroked="true" strokeweight=".5pt" strokecolor="#292425">
              <v:stroke dashstyle="solid"/>
            </v:rect>
            <v:rect style="position:absolute;left:3713;top:588;width:45;height:353" filled="true" fillcolor="#93479a" stroked="false">
              <v:fill type="solid"/>
            </v:rect>
            <v:rect style="position:absolute;left:3713;top:588;width:45;height:353" filled="false" stroked="true" strokeweight=".5pt" strokecolor="#292425">
              <v:stroke dashstyle="solid"/>
            </v:rect>
            <v:rect style="position:absolute;left:3838;top:601;width:45;height:340" filled="true" fillcolor="#93479a" stroked="false">
              <v:fill type="solid"/>
            </v:rect>
            <v:rect style="position:absolute;left:3838;top:601;width:45;height:340" filled="false" stroked="true" strokeweight=".5pt" strokecolor="#292425">
              <v:stroke dashstyle="solid"/>
            </v:rect>
            <v:shape style="position:absolute;left:1012;top:670;width:3065;height:272" coordorigin="1013,670" coordsize="3065,272" path="m3947,670l4077,670m1013,942l3909,942m1014,942l1014,899m1502,942l1502,899m2011,942l2011,899m2520,942l2520,899m3041,942l3041,899m3550,942l3550,899e" filled="false" stroked="true" strokeweight=".5pt" strokecolor="#292425">
              <v:path arrowok="t"/>
              <v:stroke dashstyle="solid"/>
            </v:shape>
            <v:shape style="position:absolute;left:833;top:373;width:3244;height:569" coordorigin="834,374" coordsize="3244,569" path="m3947,942l4077,942m963,942l836,942m834,670l963,670m834,374l963,374e" filled="false" stroked="true" strokeweight=".5pt" strokecolor="#292425">
              <v:path arrowok="t"/>
              <v:stroke dashstyle="solid"/>
            </v:shape>
            <w10:wrap type="none"/>
          </v:group>
        </w:pict>
      </w:r>
      <w:r>
        <w:rPr/>
        <w:pict>
          <v:line style="position:absolute;mso-position-horizontal-relative:page;mso-position-vertical-relative:paragraph;z-index:16043520" from="197.356003pt,4.530566pt" to="203.849003pt,4.530566pt" stroked="true" strokeweight=".5pt" strokecolor="#292425">
            <v:stroke dashstyle="solid"/>
            <w10:wrap type="none"/>
          </v:line>
        </w:pict>
      </w:r>
      <w:r>
        <w:rPr/>
        <w:pict>
          <v:line style="position:absolute;mso-position-horizontal-relative:page;mso-position-vertical-relative:paragraph;z-index:16044032" from="197.356003pt,-9.622435pt" to="203.849003pt,-9.622435pt" stroked="true" strokeweight=".5pt" strokecolor="#292425">
            <v:stroke dashstyle="solid"/>
            <w10:wrap type="none"/>
          </v:line>
        </w:pict>
      </w:r>
      <w:r>
        <w:rPr>
          <w:color w:val="292425"/>
          <w:w w:val="115"/>
          <w:sz w:val="12"/>
        </w:rPr>
        <w:t>1.5</w:t>
      </w:r>
    </w:p>
    <w:p>
      <w:pPr>
        <w:pStyle w:val="BodyText"/>
        <w:spacing w:before="7"/>
        <w:rPr>
          <w:sz w:val="12"/>
        </w:rPr>
      </w:pPr>
    </w:p>
    <w:p>
      <w:pPr>
        <w:spacing w:before="0"/>
        <w:ind w:left="179" w:right="0" w:firstLine="0"/>
        <w:jc w:val="left"/>
        <w:rPr>
          <w:sz w:val="12"/>
        </w:rPr>
      </w:pPr>
      <w:r>
        <w:rPr/>
        <w:pict>
          <v:line style="position:absolute;mso-position-horizontal-relative:page;mso-position-vertical-relative:paragraph;z-index:16043008" from="197.356003pt,4.558962pt" to="203.849003pt,4.558962pt" stroked="true" strokeweight=".5pt" strokecolor="#292425">
            <v:stroke dashstyle="solid"/>
            <w10:wrap type="none"/>
          </v:line>
        </w:pict>
      </w:r>
      <w:r>
        <w:rPr>
          <w:color w:val="292425"/>
          <w:w w:val="115"/>
          <w:sz w:val="12"/>
        </w:rPr>
        <w:t>1.0</w:t>
      </w:r>
    </w:p>
    <w:p>
      <w:pPr>
        <w:pStyle w:val="BodyText"/>
        <w:spacing w:before="10"/>
        <w:rPr>
          <w:sz w:val="13"/>
        </w:rPr>
      </w:pPr>
    </w:p>
    <w:p>
      <w:pPr>
        <w:spacing w:before="0"/>
        <w:ind w:left="179" w:right="0" w:firstLine="0"/>
        <w:jc w:val="left"/>
        <w:rPr>
          <w:sz w:val="12"/>
        </w:rPr>
      </w:pPr>
      <w:r>
        <w:rPr>
          <w:color w:val="292425"/>
          <w:w w:val="115"/>
          <w:sz w:val="12"/>
        </w:rPr>
        <w:t>0.5</w:t>
      </w:r>
    </w:p>
    <w:p>
      <w:pPr>
        <w:pStyle w:val="BodyText"/>
        <w:spacing w:before="6"/>
        <w:rPr>
          <w:sz w:val="12"/>
        </w:rPr>
      </w:pPr>
    </w:p>
    <w:p>
      <w:pPr>
        <w:spacing w:before="1"/>
        <w:ind w:left="179" w:right="0" w:firstLine="0"/>
        <w:jc w:val="left"/>
        <w:rPr>
          <w:sz w:val="12"/>
        </w:rPr>
      </w:pPr>
      <w:r>
        <w:rPr>
          <w:color w:val="292425"/>
          <w:w w:val="115"/>
          <w:sz w:val="12"/>
        </w:rPr>
        <w:t>0.0</w:t>
      </w:r>
    </w:p>
    <w:p>
      <w:pPr>
        <w:pStyle w:val="BodyText"/>
        <w:spacing w:before="4"/>
        <w:rPr>
          <w:sz w:val="22"/>
        </w:rPr>
      </w:pPr>
      <w:r>
        <w:rPr/>
        <w:br w:type="column"/>
      </w:r>
      <w:r>
        <w:rPr>
          <w:sz w:val="22"/>
        </w:rPr>
      </w:r>
    </w:p>
    <w:p>
      <w:pPr>
        <w:pStyle w:val="BodyText"/>
        <w:spacing w:line="292" w:lineRule="auto"/>
        <w:ind w:left="179" w:right="245"/>
      </w:pPr>
      <w:r>
        <w:rPr>
          <w:color w:val="292425"/>
          <w:w w:val="110"/>
        </w:rPr>
        <w:t>Services</w:t>
      </w:r>
      <w:r>
        <w:rPr>
          <w:color w:val="292425"/>
          <w:spacing w:val="-19"/>
          <w:w w:val="110"/>
        </w:rPr>
        <w:t> </w:t>
      </w:r>
      <w:r>
        <w:rPr>
          <w:color w:val="292425"/>
          <w:w w:val="110"/>
        </w:rPr>
        <w:t>output</w:t>
      </w:r>
      <w:r>
        <w:rPr>
          <w:color w:val="292425"/>
          <w:spacing w:val="-18"/>
          <w:w w:val="110"/>
        </w:rPr>
        <w:t> </w:t>
      </w:r>
      <w:r>
        <w:rPr>
          <w:color w:val="292425"/>
          <w:spacing w:val="-2"/>
          <w:w w:val="110"/>
        </w:rPr>
        <w:t>growth</w:t>
      </w:r>
      <w:r>
        <w:rPr>
          <w:color w:val="292425"/>
          <w:spacing w:val="-18"/>
          <w:w w:val="110"/>
        </w:rPr>
        <w:t> </w:t>
      </w:r>
      <w:r>
        <w:rPr>
          <w:color w:val="292425"/>
          <w:w w:val="110"/>
        </w:rPr>
        <w:t>is</w:t>
      </w:r>
      <w:r>
        <w:rPr>
          <w:color w:val="292425"/>
          <w:spacing w:val="-18"/>
          <w:w w:val="110"/>
        </w:rPr>
        <w:t> </w:t>
      </w:r>
      <w:r>
        <w:rPr>
          <w:color w:val="292425"/>
          <w:w w:val="110"/>
        </w:rPr>
        <w:t>estimated</w:t>
      </w:r>
      <w:r>
        <w:rPr>
          <w:color w:val="292425"/>
          <w:spacing w:val="-18"/>
          <w:w w:val="110"/>
        </w:rPr>
        <w:t> </w:t>
      </w:r>
      <w:r>
        <w:rPr>
          <w:color w:val="292425"/>
          <w:spacing w:val="-4"/>
          <w:w w:val="110"/>
        </w:rPr>
        <w:t>to</w:t>
      </w:r>
      <w:r>
        <w:rPr>
          <w:color w:val="292425"/>
          <w:spacing w:val="-18"/>
          <w:w w:val="110"/>
        </w:rPr>
        <w:t> </w:t>
      </w:r>
      <w:r>
        <w:rPr>
          <w:color w:val="292425"/>
          <w:spacing w:val="-3"/>
          <w:w w:val="110"/>
        </w:rPr>
        <w:t>have</w:t>
      </w:r>
      <w:r>
        <w:rPr>
          <w:color w:val="292425"/>
          <w:spacing w:val="-18"/>
          <w:w w:val="110"/>
        </w:rPr>
        <w:t> </w:t>
      </w:r>
      <w:r>
        <w:rPr>
          <w:color w:val="292425"/>
          <w:w w:val="110"/>
        </w:rPr>
        <w:t>declined</w:t>
      </w:r>
      <w:r>
        <w:rPr>
          <w:color w:val="292425"/>
          <w:spacing w:val="-18"/>
          <w:w w:val="110"/>
        </w:rPr>
        <w:t> </w:t>
      </w:r>
      <w:r>
        <w:rPr>
          <w:color w:val="292425"/>
          <w:spacing w:val="-4"/>
          <w:w w:val="110"/>
        </w:rPr>
        <w:t>to</w:t>
      </w:r>
      <w:r>
        <w:rPr>
          <w:color w:val="292425"/>
          <w:spacing w:val="-18"/>
          <w:w w:val="110"/>
        </w:rPr>
        <w:t> </w:t>
      </w:r>
      <w:r>
        <w:rPr>
          <w:color w:val="292425"/>
          <w:w w:val="110"/>
        </w:rPr>
        <w:t>0.2% in </w:t>
      </w:r>
      <w:r>
        <w:rPr>
          <w:color w:val="292425"/>
          <w:spacing w:val="-7"/>
          <w:w w:val="110"/>
        </w:rPr>
        <w:t>2003 </w:t>
      </w:r>
      <w:r>
        <w:rPr>
          <w:color w:val="292425"/>
          <w:w w:val="110"/>
        </w:rPr>
        <w:t>Q2 (from 0.5% in Q1). That </w:t>
      </w:r>
      <w:r>
        <w:rPr>
          <w:color w:val="292425"/>
          <w:spacing w:val="-2"/>
          <w:w w:val="110"/>
        </w:rPr>
        <w:t>contrasts </w:t>
      </w:r>
      <w:r>
        <w:rPr>
          <w:color w:val="292425"/>
          <w:w w:val="110"/>
        </w:rPr>
        <w:t>with the stronger picture from the CIPS survey of service sector business activity in Q2, but </w:t>
      </w:r>
      <w:r>
        <w:rPr>
          <w:color w:val="292425"/>
          <w:spacing w:val="-3"/>
          <w:w w:val="110"/>
        </w:rPr>
        <w:t>was </w:t>
      </w:r>
      <w:r>
        <w:rPr>
          <w:color w:val="292425"/>
          <w:w w:val="110"/>
        </w:rPr>
        <w:t>broadly in line with the weakness</w:t>
      </w:r>
      <w:r>
        <w:rPr>
          <w:color w:val="292425"/>
          <w:spacing w:val="-10"/>
          <w:w w:val="110"/>
        </w:rPr>
        <w:t> </w:t>
      </w:r>
      <w:r>
        <w:rPr>
          <w:color w:val="292425"/>
          <w:w w:val="110"/>
        </w:rPr>
        <w:t>suggested</w:t>
      </w:r>
      <w:r>
        <w:rPr>
          <w:color w:val="292425"/>
          <w:spacing w:val="-10"/>
          <w:w w:val="110"/>
        </w:rPr>
        <w:t> </w:t>
      </w:r>
      <w:r>
        <w:rPr>
          <w:color w:val="292425"/>
          <w:spacing w:val="-3"/>
          <w:w w:val="110"/>
        </w:rPr>
        <w:t>by</w:t>
      </w:r>
      <w:r>
        <w:rPr>
          <w:color w:val="292425"/>
          <w:spacing w:val="-9"/>
          <w:w w:val="110"/>
        </w:rPr>
        <w:t> </w:t>
      </w:r>
      <w:r>
        <w:rPr>
          <w:color w:val="292425"/>
          <w:w w:val="110"/>
        </w:rPr>
        <w:t>the</w:t>
      </w:r>
      <w:r>
        <w:rPr>
          <w:color w:val="292425"/>
          <w:spacing w:val="-10"/>
          <w:w w:val="110"/>
        </w:rPr>
        <w:t> </w:t>
      </w:r>
      <w:r>
        <w:rPr>
          <w:color w:val="292425"/>
          <w:w w:val="110"/>
        </w:rPr>
        <w:t>BCC</w:t>
      </w:r>
      <w:r>
        <w:rPr>
          <w:color w:val="292425"/>
          <w:spacing w:val="-9"/>
          <w:w w:val="110"/>
        </w:rPr>
        <w:t> </w:t>
      </w:r>
      <w:r>
        <w:rPr>
          <w:color w:val="292425"/>
          <w:spacing w:val="-5"/>
          <w:w w:val="110"/>
        </w:rPr>
        <w:t>survey.</w:t>
      </w:r>
    </w:p>
    <w:p>
      <w:pPr>
        <w:pStyle w:val="BodyText"/>
        <w:spacing w:before="4"/>
        <w:rPr>
          <w:sz w:val="22"/>
        </w:rPr>
      </w:pPr>
    </w:p>
    <w:p>
      <w:pPr>
        <w:pStyle w:val="BodyText"/>
        <w:ind w:left="179"/>
      </w:pPr>
      <w:r>
        <w:rPr>
          <w:color w:val="292425"/>
          <w:w w:val="110"/>
        </w:rPr>
        <w:t>The easing of service sector growth in 2003 Q2 was more than</w:t>
      </w:r>
    </w:p>
    <w:p>
      <w:pPr>
        <w:spacing w:after="0"/>
        <w:sectPr>
          <w:type w:val="continuous"/>
          <w:pgSz w:w="11900" w:h="16840"/>
          <w:pgMar w:top="1220" w:bottom="280" w:left="640" w:right="640"/>
          <w:cols w:num="3" w:equalWidth="0">
            <w:col w:w="3223" w:space="111"/>
            <w:col w:w="392" w:space="1193"/>
            <w:col w:w="5701"/>
          </w:cols>
        </w:sectPr>
      </w:pPr>
    </w:p>
    <w:p>
      <w:pPr>
        <w:pStyle w:val="BodyText"/>
        <w:spacing w:line="247" w:lineRule="auto" w:before="8"/>
        <w:ind w:left="184" w:right="15"/>
        <w:rPr>
          <w:rFonts w:ascii="Trebuchet MS"/>
        </w:rPr>
      </w:pPr>
      <w:r>
        <w:rPr>
          <w:rFonts w:ascii="Trebuchet MS"/>
          <w:color w:val="0092C0"/>
          <w:w w:val="95"/>
        </w:rPr>
        <w:t>Sectoral contributions to quarterly GDP</w:t>
      </w:r>
      <w:r>
        <w:rPr>
          <w:color w:val="292425"/>
          <w:w w:val="95"/>
          <w:position w:val="4"/>
          <w:sz w:val="12"/>
        </w:rPr>
        <w:t>(a) </w:t>
      </w:r>
      <w:r>
        <w:rPr>
          <w:rFonts w:ascii="Trebuchet MS"/>
          <w:color w:val="0092C0"/>
        </w:rPr>
        <w:t>growth</w:t>
      </w:r>
    </w:p>
    <w:p>
      <w:pPr>
        <w:pStyle w:val="BodyText"/>
        <w:spacing w:line="292" w:lineRule="auto"/>
        <w:ind w:left="184" w:right="166"/>
      </w:pPr>
      <w:r>
        <w:rPr/>
        <w:br w:type="column"/>
      </w:r>
      <w:r>
        <w:rPr>
          <w:color w:val="292425"/>
          <w:w w:val="110"/>
        </w:rPr>
        <w:t>offset</w:t>
      </w:r>
      <w:r>
        <w:rPr>
          <w:color w:val="292425"/>
          <w:spacing w:val="-18"/>
          <w:w w:val="110"/>
        </w:rPr>
        <w:t> </w:t>
      </w:r>
      <w:r>
        <w:rPr>
          <w:color w:val="292425"/>
          <w:w w:val="110"/>
        </w:rPr>
        <w:t>by</w:t>
      </w:r>
      <w:r>
        <w:rPr>
          <w:color w:val="292425"/>
          <w:spacing w:val="-17"/>
          <w:w w:val="110"/>
        </w:rPr>
        <w:t> </w:t>
      </w:r>
      <w:r>
        <w:rPr>
          <w:color w:val="292425"/>
          <w:w w:val="110"/>
        </w:rPr>
        <w:t>developments</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manufacturing</w:t>
      </w:r>
      <w:r>
        <w:rPr>
          <w:color w:val="292425"/>
          <w:spacing w:val="-17"/>
          <w:w w:val="110"/>
        </w:rPr>
        <w:t> </w:t>
      </w:r>
      <w:r>
        <w:rPr>
          <w:color w:val="292425"/>
          <w:w w:val="110"/>
        </w:rPr>
        <w:t>and</w:t>
      </w:r>
      <w:r>
        <w:rPr>
          <w:color w:val="292425"/>
          <w:spacing w:val="-17"/>
          <w:w w:val="110"/>
        </w:rPr>
        <w:t> </w:t>
      </w:r>
      <w:r>
        <w:rPr>
          <w:color w:val="292425"/>
          <w:w w:val="110"/>
        </w:rPr>
        <w:t>construction sectors,</w:t>
      </w:r>
      <w:r>
        <w:rPr>
          <w:color w:val="292425"/>
          <w:spacing w:val="-15"/>
          <w:w w:val="110"/>
        </w:rPr>
        <w:t> </w:t>
      </w:r>
      <w:r>
        <w:rPr>
          <w:color w:val="292425"/>
          <w:spacing w:val="-3"/>
          <w:w w:val="110"/>
        </w:rPr>
        <w:t>however</w:t>
      </w:r>
      <w:r>
        <w:rPr>
          <w:color w:val="292425"/>
          <w:spacing w:val="-14"/>
          <w:w w:val="110"/>
        </w:rPr>
        <w:t> </w:t>
      </w:r>
      <w:r>
        <w:rPr>
          <w:color w:val="292425"/>
          <w:w w:val="110"/>
        </w:rPr>
        <w:t>(see</w:t>
      </w:r>
      <w:r>
        <w:rPr>
          <w:color w:val="292425"/>
          <w:spacing w:val="-14"/>
          <w:w w:val="110"/>
        </w:rPr>
        <w:t> </w:t>
      </w:r>
      <w:r>
        <w:rPr>
          <w:color w:val="292425"/>
          <w:w w:val="110"/>
        </w:rPr>
        <w:t>Chart</w:t>
      </w:r>
      <w:r>
        <w:rPr>
          <w:color w:val="292425"/>
          <w:spacing w:val="-14"/>
          <w:w w:val="110"/>
        </w:rPr>
        <w:t> </w:t>
      </w:r>
      <w:r>
        <w:rPr>
          <w:color w:val="292425"/>
          <w:w w:val="110"/>
        </w:rPr>
        <w:t>3.2).</w:t>
      </w:r>
      <w:r>
        <w:rPr>
          <w:color w:val="292425"/>
          <w:spacing w:val="28"/>
          <w:w w:val="110"/>
        </w:rPr>
        <w:t> </w:t>
      </w:r>
      <w:r>
        <w:rPr>
          <w:color w:val="292425"/>
          <w:w w:val="110"/>
        </w:rPr>
        <w:t>Manufacturing</w:t>
      </w:r>
      <w:r>
        <w:rPr>
          <w:color w:val="292425"/>
          <w:spacing w:val="-14"/>
          <w:w w:val="110"/>
        </w:rPr>
        <w:t> </w:t>
      </w:r>
      <w:r>
        <w:rPr>
          <w:color w:val="292425"/>
          <w:w w:val="110"/>
        </w:rPr>
        <w:t>output</w:t>
      </w:r>
      <w:r>
        <w:rPr>
          <w:color w:val="292425"/>
          <w:spacing w:val="-15"/>
          <w:w w:val="110"/>
        </w:rPr>
        <w:t> </w:t>
      </w:r>
      <w:r>
        <w:rPr>
          <w:color w:val="292425"/>
          <w:w w:val="110"/>
        </w:rPr>
        <w:t>rose</w:t>
      </w:r>
    </w:p>
    <w:p>
      <w:pPr>
        <w:spacing w:after="0" w:line="292" w:lineRule="auto"/>
        <w:sectPr>
          <w:type w:val="continuous"/>
          <w:pgSz w:w="11900" w:h="16840"/>
          <w:pgMar w:top="1220" w:bottom="280" w:left="640" w:right="640"/>
          <w:cols w:num="2" w:equalWidth="0">
            <w:col w:w="3710" w:space="1204"/>
            <w:col w:w="5706"/>
          </w:cols>
        </w:sectPr>
      </w:pPr>
    </w:p>
    <w:p>
      <w:pPr>
        <w:spacing w:line="247" w:lineRule="auto" w:before="33"/>
        <w:ind w:left="431" w:right="81" w:firstLine="0"/>
        <w:jc w:val="left"/>
        <w:rPr>
          <w:sz w:val="12"/>
        </w:rPr>
      </w:pPr>
      <w:r>
        <w:rPr/>
        <w:pict>
          <v:group style="position:absolute;margin-left:42.200001pt;margin-top:1.253574pt;width:7.25pt;height:13.65pt;mso-position-horizontal-relative:page;mso-position-vertical-relative:paragraph;z-index:16040960" coordorigin="844,25" coordsize="145,273">
            <v:rect style="position:absolute;left:849;top:164;width:135;height:129" filled="true" fillcolor="#f9aa54" stroked="false">
              <v:fill type="solid"/>
            </v:rect>
            <v:rect style="position:absolute;left:849;top:154;width:135;height:139" filled="false" stroked="true" strokeweight=".5pt" strokecolor="#292425">
              <v:stroke dashstyle="solid"/>
            </v:rect>
            <v:rect style="position:absolute;left:849;top:30;width:135;height:135" filled="true" fillcolor="#75462e" stroked="false">
              <v:fill type="solid"/>
            </v:rect>
            <v:rect style="position:absolute;left:849;top:30;width:135;height:135" filled="false" stroked="true" strokeweight=".5pt" strokecolor="#292425">
              <v:stroke dashstyle="solid"/>
            </v:rect>
            <w10:wrap type="none"/>
          </v:group>
        </w:pict>
      </w:r>
      <w:r>
        <w:rPr>
          <w:color w:val="292425"/>
          <w:w w:val="110"/>
          <w:sz w:val="12"/>
        </w:rPr>
        <w:t>Construction Services</w:t>
      </w:r>
    </w:p>
    <w:p>
      <w:pPr>
        <w:spacing w:before="24"/>
        <w:ind w:left="431" w:right="0" w:firstLine="0"/>
        <w:jc w:val="left"/>
        <w:rPr>
          <w:sz w:val="12"/>
        </w:rPr>
      </w:pPr>
      <w:r>
        <w:rPr/>
        <w:pict>
          <v:group style="position:absolute;margin-left:42.591999pt;margin-top:31.994562pt;width:165.55pt;height:89.85pt;mso-position-horizontal-relative:page;mso-position-vertical-relative:paragraph;z-index:16039936" coordorigin="852,640" coordsize="3311,1797">
            <v:rect style="position:absolute;left:1038;top:1197;width:108;height:666" filled="true" fillcolor="#f9aa54" stroked="false">
              <v:fill type="solid"/>
            </v:rect>
            <v:rect style="position:absolute;left:1038;top:1197;width:108;height:666" filled="false" stroked="true" strokeweight=".5pt" strokecolor="#292425">
              <v:stroke dashstyle="solid"/>
            </v:rect>
            <v:rect style="position:absolute;left:1038;top:1862;width:108;height:29" filled="true" fillcolor="#0067a3" stroked="false">
              <v:fill type="solid"/>
            </v:rect>
            <v:rect style="position:absolute;left:1038;top:1862;width:108;height:29" filled="false" stroked="true" strokeweight=".5pt" strokecolor="#292425">
              <v:stroke dashstyle="solid"/>
            </v:rect>
            <v:rect style="position:absolute;left:1038;top:1046;width:108;height:152" filled="true" fillcolor="#75462e" stroked="false">
              <v:fill type="solid"/>
            </v:rect>
            <v:rect style="position:absolute;left:1038;top:1046;width:108;height:152" filled="false" stroked="true" strokeweight=".5pt" strokecolor="#292425">
              <v:stroke dashstyle="solid"/>
            </v:rect>
            <v:rect style="position:absolute;left:1038;top:726;width:108;height:320" filled="true" fillcolor="#ecc5dd" stroked="false">
              <v:fill type="solid"/>
            </v:rect>
            <v:rect style="position:absolute;left:1038;top:726;width:108;height:320" filled="false" stroked="true" strokeweight=".5pt" strokecolor="#292425">
              <v:stroke dashstyle="solid"/>
            </v:rect>
            <v:rect style="position:absolute;left:1347;top:1391;width:98;height:472" filled="true" fillcolor="#f9aa54" stroked="false">
              <v:fill type="solid"/>
            </v:rect>
            <v:rect style="position:absolute;left:1347;top:1391;width:98;height:472" filled="false" stroked="true" strokeweight=".5pt" strokecolor="#292425">
              <v:stroke dashstyle="solid"/>
            </v:rect>
            <v:rect style="position:absolute;left:1347;top:1862;width:98;height:514" filled="true" fillcolor="#0067a3" stroked="false">
              <v:fill type="solid"/>
            </v:rect>
            <v:rect style="position:absolute;left:1347;top:1862;width:98;height:514" filled="false" stroked="true" strokeweight=".5pt" strokecolor="#292425">
              <v:stroke dashstyle="solid"/>
            </v:rect>
            <v:rect style="position:absolute;left:1347;top:1294;width:98;height:97" filled="true" fillcolor="#75462e" stroked="false">
              <v:fill type="solid"/>
            </v:rect>
            <v:rect style="position:absolute;left:1347;top:1294;width:98;height:97" filled="false" stroked="true" strokeweight=".5pt" strokecolor="#292425">
              <v:stroke dashstyle="solid"/>
            </v:rect>
            <v:rect style="position:absolute;left:1347;top:866;width:98;height:429" filled="true" fillcolor="#ecc5dd" stroked="false">
              <v:fill type="solid"/>
            </v:rect>
            <v:rect style="position:absolute;left:1347;top:866;width:98;height:429" filled="false" stroked="true" strokeweight=".5pt" strokecolor="#292425">
              <v:stroke dashstyle="solid"/>
            </v:rect>
            <v:rect style="position:absolute;left:1649;top:1668;width:108;height:194" filled="true" fillcolor="#f9aa54" stroked="false">
              <v:fill type="solid"/>
            </v:rect>
            <v:rect style="position:absolute;left:1649;top:1668;width:108;height:194" filled="false" stroked="true" strokeweight=".5pt" strokecolor="#292425">
              <v:stroke dashstyle="solid"/>
            </v:rect>
            <v:rect style="position:absolute;left:1649;top:1862;width:108;height:29" filled="true" fillcolor="#0067a3" stroked="false">
              <v:fill type="solid"/>
            </v:rect>
            <v:rect style="position:absolute;left:1649;top:1862;width:108;height:29" filled="false" stroked="true" strokeweight=".5pt" strokecolor="#292425">
              <v:stroke dashstyle="solid"/>
            </v:rect>
            <v:rect style="position:absolute;left:1649;top:1600;width:108;height:69" filled="true" fillcolor="#75462e" stroked="false">
              <v:fill type="solid"/>
            </v:rect>
            <v:rect style="position:absolute;left:1649;top:1600;width:108;height:69" filled="false" stroked="true" strokeweight=".5pt" strokecolor="#292425">
              <v:stroke dashstyle="solid"/>
            </v:rect>
            <v:rect style="position:absolute;left:1649;top:1405;width:108;height:195" filled="true" fillcolor="#ecc5dd" stroked="false">
              <v:fill type="solid"/>
            </v:rect>
            <v:rect style="position:absolute;left:1649;top:1405;width:108;height:195" filled="false" stroked="true" strokeweight=".5pt" strokecolor="#292425">
              <v:stroke dashstyle="solid"/>
            </v:rect>
            <v:rect style="position:absolute;left:1958;top:823;width:108;height:1040" filled="true" fillcolor="#f9aa54" stroked="false">
              <v:fill type="solid"/>
            </v:rect>
            <v:rect style="position:absolute;left:1958;top:823;width:108;height:1040" filled="false" stroked="true" strokeweight=".5pt" strokecolor="#292425">
              <v:stroke dashstyle="solid"/>
            </v:rect>
            <v:rect style="position:absolute;left:1958;top:1862;width:108;height:486" filled="true" fillcolor="#0067a3" stroked="false">
              <v:fill type="solid"/>
            </v:rect>
            <v:rect style="position:absolute;left:1958;top:1862;width:108;height:486" filled="false" stroked="true" strokeweight=".5pt" strokecolor="#292425">
              <v:stroke dashstyle="solid"/>
            </v:rect>
            <v:rect style="position:absolute;left:1958;top:686;width:108;height:138" filled="true" fillcolor="#75462e" stroked="false">
              <v:fill type="solid"/>
            </v:rect>
            <v:rect style="position:absolute;left:1958;top:686;width:108;height:138" filled="false" stroked="true" strokeweight=".5pt" strokecolor="#292425">
              <v:stroke dashstyle="solid"/>
            </v:rect>
            <v:rect style="position:absolute;left:1958;top:2348;width:108;height:83" filled="true" fillcolor="#ecc5dd" stroked="false">
              <v:fill type="solid"/>
            </v:rect>
            <v:rect style="position:absolute;left:1958;top:2348;width:108;height:83" filled="false" stroked="true" strokeweight=".5pt" strokecolor="#292425">
              <v:stroke dashstyle="solid"/>
            </v:rect>
            <v:rect style="position:absolute;left:2270;top:1585;width:98;height:277" filled="true" fillcolor="#f9aa54" stroked="false">
              <v:fill type="solid"/>
            </v:rect>
            <v:rect style="position:absolute;left:2270;top:1585;width:98;height:277" filled="false" stroked="true" strokeweight=".5pt" strokecolor="#292425">
              <v:stroke dashstyle="solid"/>
            </v:rect>
            <v:rect style="position:absolute;left:2270;top:1862;width:98;height:195" filled="true" fillcolor="#0067a3" stroked="false">
              <v:fill type="solid"/>
            </v:rect>
            <v:rect style="position:absolute;left:2270;top:1862;width:98;height:195" filled="false" stroked="true" strokeweight=".5pt" strokecolor="#292425">
              <v:stroke dashstyle="solid"/>
            </v:rect>
            <v:rect style="position:absolute;left:2270;top:1365;width:98;height:220" filled="true" fillcolor="#75462e" stroked="false">
              <v:fill type="solid"/>
            </v:rect>
            <v:rect style="position:absolute;left:2270;top:1365;width:98;height:220" filled="false" stroked="true" strokeweight=".5pt" strokecolor="#292425">
              <v:stroke dashstyle="solid"/>
            </v:rect>
            <v:rect style="position:absolute;left:2270;top:1254;width:98;height:112" filled="true" fillcolor="#ecc5dd" stroked="false">
              <v:fill type="solid"/>
            </v:rect>
            <v:rect style="position:absolute;left:2270;top:1254;width:98;height:112" filled="false" stroked="true" strokeweight=".5pt" strokecolor="#292425">
              <v:stroke dashstyle="solid"/>
            </v:rect>
            <v:rect style="position:absolute;left:2581;top:1391;width:95;height:472" filled="true" fillcolor="#f9aa54" stroked="false">
              <v:fill type="solid"/>
            </v:rect>
            <v:rect style="position:absolute;left:2581;top:1391;width:95;height:472" filled="false" stroked="true" strokeweight=".5pt" strokecolor="#292425">
              <v:stroke dashstyle="solid"/>
            </v:rect>
            <v:rect style="position:absolute;left:2581;top:1862;width:95;height:292" filled="true" fillcolor="#0067a3" stroked="false">
              <v:fill type="solid"/>
            </v:rect>
            <v:rect style="position:absolute;left:2581;top:1862;width:95;height:292" filled="false" stroked="true" strokeweight=".5pt" strokecolor="#292425">
              <v:stroke dashstyle="solid"/>
            </v:rect>
            <v:rect style="position:absolute;left:2581;top:1308;width:95;height:83" filled="true" fillcolor="#75462e" stroked="false">
              <v:fill type="solid"/>
            </v:rect>
            <v:rect style="position:absolute;left:2581;top:1308;width:95;height:83" filled="false" stroked="true" strokeweight=".5pt" strokecolor="#292425">
              <v:stroke dashstyle="solid"/>
            </v:rect>
            <v:rect style="position:absolute;left:2581;top:934;width:95;height:375" filled="true" fillcolor="#ecc5dd" stroked="false">
              <v:fill type="solid"/>
            </v:rect>
            <v:rect style="position:absolute;left:2581;top:934;width:95;height:375" filled="false" stroked="true" strokeweight=".5pt" strokecolor="#292425">
              <v:stroke dashstyle="solid"/>
            </v:rect>
            <v:rect style="position:absolute;left:2881;top:1114;width:108;height:749" filled="true" fillcolor="#f9aa54" stroked="false">
              <v:fill type="solid"/>
            </v:rect>
            <v:rect style="position:absolute;left:2881;top:1114;width:108;height:749" filled="false" stroked="true" strokeweight=".5pt" strokecolor="#292425">
              <v:stroke dashstyle="solid"/>
            </v:rect>
            <v:rect style="position:absolute;left:2881;top:880;width:108;height:235" filled="true" fillcolor="#0067a3" stroked="false">
              <v:fill type="solid"/>
            </v:rect>
            <v:rect style="position:absolute;left:2881;top:880;width:108;height:235" filled="false" stroked="true" strokeweight=".5pt" strokecolor="#292425">
              <v:stroke dashstyle="solid"/>
            </v:rect>
            <v:rect style="position:absolute;left:2881;top:726;width:108;height:155" filled="true" fillcolor="#75462e" stroked="false">
              <v:fill type="solid"/>
            </v:rect>
            <v:rect style="position:absolute;left:2881;top:726;width:108;height:155" filled="false" stroked="true" strokeweight=".5pt" strokecolor="#292425">
              <v:stroke dashstyle="solid"/>
            </v:rect>
            <v:rect style="position:absolute;left:2881;top:1862;width:108;height:195" filled="true" fillcolor="#ecc5dd" stroked="false">
              <v:fill type="solid"/>
            </v:rect>
            <v:rect style="position:absolute;left:2881;top:1862;width:108;height:195" filled="false" stroked="true" strokeweight=".5pt" strokecolor="#292425">
              <v:stroke dashstyle="solid"/>
            </v:rect>
            <v:rect style="position:absolute;left:3192;top:1114;width:108;height:749" filled="true" fillcolor="#f9aa54" stroked="false">
              <v:fill type="solid"/>
            </v:rect>
            <v:rect style="position:absolute;left:3192;top:1114;width:108;height:749" filled="false" stroked="true" strokeweight=".5pt" strokecolor="#292425">
              <v:stroke dashstyle="solid"/>
            </v:rect>
            <v:rect style="position:absolute;left:3192;top:1862;width:108;height:195" filled="true" fillcolor="#0067a3" stroked="false">
              <v:fill type="solid"/>
            </v:rect>
            <v:rect style="position:absolute;left:3192;top:1862;width:108;height:195" filled="false" stroked="true" strokeweight=".5pt" strokecolor="#292425">
              <v:stroke dashstyle="solid"/>
            </v:rect>
            <v:rect style="position:absolute;left:3192;top:977;width:108;height:138" filled="true" fillcolor="#75462e" stroked="false">
              <v:fill type="solid"/>
            </v:rect>
            <v:rect style="position:absolute;left:3192;top:977;width:108;height:138" filled="false" stroked="true" strokeweight=".5pt" strokecolor="#292425">
              <v:stroke dashstyle="solid"/>
            </v:rect>
            <v:rect style="position:absolute;left:3501;top:1405;width:98;height:457" filled="true" fillcolor="#f9aa54" stroked="false">
              <v:fill type="solid"/>
            </v:rect>
            <v:rect style="position:absolute;left:3501;top:1405;width:98;height:457" filled="false" stroked="true" strokeweight=".5pt" strokecolor="#292425">
              <v:stroke dashstyle="solid"/>
            </v:rect>
            <v:rect style="position:absolute;left:3501;top:1862;width:98;height:29" filled="true" fillcolor="#0067a3" stroked="false">
              <v:fill type="solid"/>
            </v:rect>
            <v:shape style="position:absolute;left:3496;top:1874;width:108;height:20" coordorigin="3497,1875" coordsize="108,20" path="m3497,1894l3604,1894m3497,1875l3604,1875e" filled="false" stroked="true" strokeweight=".25pt" strokecolor="#292425">
              <v:path arrowok="t"/>
              <v:stroke dashstyle="solid"/>
            </v:shape>
            <v:rect style="position:absolute;left:3501;top:1891;width:98;height:138" filled="true" fillcolor="#75462e" stroked="false">
              <v:fill type="solid"/>
            </v:rect>
            <v:rect style="position:absolute;left:3501;top:1891;width:98;height:138" filled="false" stroked="true" strokeweight=".5pt" strokecolor="#292425">
              <v:stroke dashstyle="solid"/>
            </v:rect>
            <v:rect style="position:absolute;left:3501;top:2028;width:98;height:72" filled="true" fillcolor="#ecc5dd" stroked="false">
              <v:fill type="solid"/>
            </v:rect>
            <v:rect style="position:absolute;left:3501;top:2028;width:98;height:72" filled="false" stroked="true" strokeweight=".5pt" strokecolor="#292425">
              <v:stroke dashstyle="solid"/>
            </v:rect>
            <v:rect style="position:absolute;left:3803;top:1585;width:108;height:277" filled="true" fillcolor="#f9aa54" stroked="false">
              <v:fill type="solid"/>
            </v:rect>
            <v:rect style="position:absolute;left:3803;top:1585;width:108;height:277" filled="false" stroked="true" strokeweight=".5pt" strokecolor="#292425">
              <v:stroke dashstyle="solid"/>
            </v:rect>
            <v:rect style="position:absolute;left:3803;top:1474;width:108;height:112" filled="true" fillcolor="#0067a3" stroked="false">
              <v:fill type="solid"/>
            </v:rect>
            <v:rect style="position:absolute;left:3803;top:1474;width:108;height:112" filled="false" stroked="true" strokeweight=".5pt" strokecolor="#292425">
              <v:stroke dashstyle="solid"/>
            </v:rect>
            <v:rect style="position:absolute;left:3803;top:1129;width:108;height:346" filled="true" fillcolor="#75462e" stroked="false">
              <v:fill type="solid"/>
            </v:rect>
            <v:rect style="position:absolute;left:3803;top:1129;width:108;height:346" filled="false" stroked="true" strokeweight=".5pt" strokecolor="#292425">
              <v:stroke dashstyle="solid"/>
            </v:rect>
            <v:rect style="position:absolute;left:3803;top:1031;width:108;height:98" filled="true" fillcolor="#ecc5dd" stroked="false">
              <v:fill type="solid"/>
            </v:rect>
            <v:rect style="position:absolute;left:3803;top:1031;width:108;height:98" filled="false" stroked="true" strokeweight=".5pt" strokecolor="#292425">
              <v:stroke dashstyle="solid"/>
            </v:rect>
            <v:line style="position:absolute" from="1038,1864" to="3911,1864" stroked="true" strokeweight=".5pt" strokecolor="#292425">
              <v:stroke dashstyle="solid"/>
            </v:line>
            <v:shape style="position:absolute;left:1090;top:754;width:2766;height:889" coordorigin="1091,755" coordsize="2766,889" path="m1091,755l1402,1365,1702,1435,2013,1254,2323,1449,2623,1227,2934,935,3245,1171,3556,1643,3856,1032e" filled="false" stroked="true" strokeweight="1pt" strokecolor="#008357">
              <v:path arrowok="t"/>
              <v:stroke dashstyle="solid"/>
            </v:shape>
            <v:shape style="position:absolute;left:851;top:644;width:3244;height:1637" coordorigin="852,645" coordsize="3244,1637" path="m3965,2281l4095,2281m3965,1864l4095,1864m3965,1464l4095,1464m3965,1047l4095,1047m3965,645l4095,645m852,2281l981,2281m852,1864l981,1864m852,1464l981,1464m852,1047l981,1047m852,645l981,645e" filled="false" stroked="true" strokeweight=".5pt" strokecolor="#292425">
              <v:path arrowok="t"/>
              <v:stroke dashstyle="solid"/>
            </v:shape>
            <v:shape style="position:absolute;left:4045;top:1601;width:118;height:492" type="#_x0000_t202" filled="false" stroked="false">
              <v:textbox inset="0,0,0,0">
                <w:txbxContent>
                  <w:p>
                    <w:pPr>
                      <w:spacing w:line="155" w:lineRule="exact" w:before="0"/>
                      <w:ind w:left="0" w:right="0" w:firstLine="0"/>
                      <w:jc w:val="left"/>
                      <w:rPr>
                        <w:sz w:val="16"/>
                      </w:rPr>
                    </w:pPr>
                    <w:r>
                      <w:rPr>
                        <w:color w:val="292425"/>
                        <w:w w:val="107"/>
                        <w:sz w:val="16"/>
                      </w:rPr>
                      <w:t>+</w:t>
                    </w:r>
                  </w:p>
                  <w:p>
                    <w:pPr>
                      <w:spacing w:line="240" w:lineRule="auto" w:before="9"/>
                      <w:rPr>
                        <w:sz w:val="12"/>
                      </w:rPr>
                    </w:pPr>
                  </w:p>
                  <w:p>
                    <w:pPr>
                      <w:spacing w:before="0"/>
                      <w:ind w:left="13" w:right="0" w:firstLine="0"/>
                      <w:jc w:val="left"/>
                      <w:rPr>
                        <w:sz w:val="16"/>
                      </w:rPr>
                    </w:pPr>
                    <w:r>
                      <w:rPr>
                        <w:color w:val="292425"/>
                        <w:w w:val="87"/>
                        <w:sz w:val="16"/>
                      </w:rPr>
                      <w:t>_</w:t>
                    </w:r>
                  </w:p>
                </w:txbxContent>
              </v:textbox>
              <w10:wrap type="none"/>
            </v:shape>
            <w10:wrap type="none"/>
          </v:group>
        </w:pict>
      </w:r>
      <w:r>
        <w:rPr/>
        <w:pict>
          <v:line style="position:absolute;mso-position-horizontal-relative:page;mso-position-vertical-relative:paragraph;z-index:16041984" from="42.450001pt,4.629561pt" to="51.054001pt,4.629561pt" stroked="true" strokeweight="1pt" strokecolor="#008357">
            <v:stroke dashstyle="solid"/>
            <w10:wrap type="none"/>
          </v:line>
        </w:pict>
      </w:r>
      <w:r>
        <w:rPr>
          <w:color w:val="292425"/>
          <w:w w:val="110"/>
          <w:sz w:val="12"/>
        </w:rPr>
        <w:t>GDP (per </w:t>
      </w:r>
      <w:r>
        <w:rPr>
          <w:color w:val="292425"/>
          <w:spacing w:val="-5"/>
          <w:w w:val="110"/>
          <w:sz w:val="12"/>
        </w:rPr>
        <w:t>cent)</w:t>
      </w:r>
    </w:p>
    <w:p>
      <w:pPr>
        <w:pStyle w:val="BodyText"/>
        <w:spacing w:before="7"/>
        <w:rPr>
          <w:sz w:val="5"/>
        </w:rPr>
      </w:pPr>
    </w:p>
    <w:p>
      <w:pPr>
        <w:pStyle w:val="BodyText"/>
        <w:spacing w:line="20" w:lineRule="exact"/>
        <w:ind w:left="206"/>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7"/>
        </w:rPr>
      </w:pPr>
      <w:r>
        <w:rPr/>
        <w:pict>
          <v:shape style="position:absolute;margin-left:42.591999pt;margin-top:18.270033pt;width:6.5pt;height:.1pt;mso-position-horizontal-relative:page;mso-position-vertical-relative:paragraph;z-index:-15419392;mso-wrap-distance-left:0;mso-wrap-distance-right:0" coordorigin="852,365" coordsize="130,0" path="m852,365l981,365e" filled="false" stroked="true" strokeweight=".5pt" strokecolor="#292425">
            <v:path arrowok="t"/>
            <v:stroke dashstyle="solid"/>
            <w10:wrap type="topAndBottom"/>
          </v:shape>
        </w:pict>
      </w:r>
    </w:p>
    <w:p>
      <w:pPr>
        <w:pStyle w:val="BodyText"/>
        <w:rPr>
          <w:sz w:val="12"/>
        </w:rPr>
      </w:pPr>
    </w:p>
    <w:p>
      <w:pPr>
        <w:pStyle w:val="BodyText"/>
        <w:rPr>
          <w:sz w:val="12"/>
        </w:rPr>
      </w:pPr>
    </w:p>
    <w:p>
      <w:pPr>
        <w:pStyle w:val="BodyText"/>
        <w:spacing w:before="5"/>
        <w:rPr>
          <w:sz w:val="9"/>
        </w:rPr>
      </w:pPr>
    </w:p>
    <w:p>
      <w:pPr>
        <w:spacing w:before="0"/>
        <w:ind w:left="804" w:right="0" w:firstLine="0"/>
        <w:jc w:val="left"/>
        <w:rPr>
          <w:sz w:val="12"/>
        </w:rPr>
      </w:pPr>
      <w:r>
        <w:rPr/>
        <w:pict>
          <v:group style="position:absolute;margin-left:42.591999pt;margin-top:-2.260834pt;width:162.2pt;height:2.4pt;mso-position-horizontal-relative:page;mso-position-vertical-relative:paragraph;z-index:16040448" coordorigin="852,-45" coordsize="3244,48">
            <v:line style="position:absolute" from="1039,-2" to="1039,-45" stroked="true" strokeweight=".5pt" strokecolor="#292425">
              <v:stroke dashstyle="solid"/>
            </v:line>
            <v:line style="position:absolute" from="852,-2" to="981,-2" stroked="true" strokeweight=".5pt" strokecolor="#292425">
              <v:stroke dashstyle="solid"/>
            </v:line>
            <v:shape style="position:absolute;left:2271;top:-46;width:1232;height:43" coordorigin="2271,-45" coordsize="1232,43" path="m2271,-2l2271,-45m3503,-2l3503,-45e" filled="false" stroked="true" strokeweight=".5pt" strokecolor="#292425">
              <v:path arrowok="t"/>
              <v:stroke dashstyle="solid"/>
            </v:shape>
            <v:shape style="position:absolute;left:1040;top:-3;width:3055;height:2" coordorigin="1041,-2" coordsize="3055,0" path="m3965,-2l4095,-2m1041,-2l3913,-2e" filled="false" stroked="true" strokeweight=".5pt" strokecolor="#292425">
              <v:path arrowok="t"/>
              <v:stroke dashstyle="solid"/>
            </v:shape>
            <w10:wrap type="none"/>
          </v:group>
        </w:pict>
      </w:r>
      <w:r>
        <w:rPr>
          <w:color w:val="292425"/>
          <w:w w:val="120"/>
          <w:sz w:val="12"/>
        </w:rPr>
        <w:t>2001</w:t>
      </w:r>
    </w:p>
    <w:p>
      <w:pPr>
        <w:spacing w:line="247" w:lineRule="auto" w:before="33"/>
        <w:ind w:left="306" w:right="-7" w:firstLine="0"/>
        <w:jc w:val="left"/>
        <w:rPr>
          <w:sz w:val="12"/>
        </w:rPr>
      </w:pPr>
      <w:r>
        <w:rPr/>
        <w:br w:type="column"/>
      </w:r>
      <w:r>
        <w:rPr>
          <w:color w:val="292425"/>
          <w:w w:val="105"/>
          <w:sz w:val="12"/>
        </w:rPr>
        <w:t>Manufacturing </w:t>
      </w:r>
      <w:r>
        <w:rPr>
          <w:color w:val="292425"/>
          <w:w w:val="110"/>
          <w:sz w:val="12"/>
        </w:rPr>
        <w:t>Other (b)</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7"/>
        </w:rPr>
      </w:pPr>
    </w:p>
    <w:p>
      <w:pPr>
        <w:spacing w:before="0"/>
        <w:ind w:left="0" w:right="57" w:firstLine="0"/>
        <w:jc w:val="right"/>
        <w:rPr>
          <w:sz w:val="12"/>
        </w:rPr>
      </w:pPr>
      <w:r>
        <w:rPr/>
        <w:pict>
          <v:group style="position:absolute;margin-left:100.512001pt;margin-top:-169.828827pt;width:7.2pt;height:13.85pt;mso-position-horizontal-relative:page;mso-position-vertical-relative:paragraph;z-index:16041472" coordorigin="2010,-3397" coordsize="144,277">
            <v:rect style="position:absolute;left:2015;top:-3392;width:134;height:133" filled="true" fillcolor="#0067a3" stroked="false">
              <v:fill type="solid"/>
            </v:rect>
            <v:rect style="position:absolute;left:2015;top:-3392;width:134;height:139" filled="false" stroked="true" strokeweight=".5pt" strokecolor="#292425">
              <v:stroke dashstyle="solid"/>
            </v:rect>
            <v:rect style="position:absolute;left:2015;top:-3260;width:134;height:135" filled="true" fillcolor="#ecc5dd" stroked="false">
              <v:fill type="solid"/>
            </v:rect>
            <v:rect style="position:absolute;left:2015;top:-3260;width:134;height:135" filled="false" stroked="true" strokeweight=".5pt" strokecolor="#292425">
              <v:stroke dashstyle="solid"/>
            </v:rect>
            <w10:wrap type="none"/>
          </v:group>
        </w:pict>
      </w:r>
      <w:r>
        <w:rPr>
          <w:color w:val="292425"/>
          <w:w w:val="120"/>
          <w:sz w:val="12"/>
        </w:rPr>
        <w:t>02</w:t>
      </w:r>
    </w:p>
    <w:p>
      <w:pPr>
        <w:pStyle w:val="BodyText"/>
        <w:rPr>
          <w:sz w:val="12"/>
        </w:rPr>
      </w:pPr>
      <w:r>
        <w:rPr/>
        <w:br w:type="column"/>
      </w:r>
      <w:r>
        <w:rPr>
          <w:sz w:val="12"/>
        </w:rPr>
      </w:r>
    </w:p>
    <w:p>
      <w:pPr>
        <w:pStyle w:val="BodyText"/>
        <w:rPr>
          <w:sz w:val="12"/>
        </w:rPr>
      </w:pPr>
    </w:p>
    <w:p>
      <w:pPr>
        <w:spacing w:before="95"/>
        <w:ind w:left="154" w:right="0" w:firstLine="0"/>
        <w:jc w:val="left"/>
        <w:rPr>
          <w:sz w:val="12"/>
        </w:rPr>
      </w:pPr>
      <w:r>
        <w:rPr>
          <w:color w:val="292425"/>
          <w:w w:val="110"/>
          <w:sz w:val="12"/>
        </w:rPr>
        <w:t>Percentage points</w:t>
      </w:r>
    </w:p>
    <w:p>
      <w:pPr>
        <w:pStyle w:val="BodyText"/>
        <w:rPr>
          <w:sz w:val="3"/>
        </w:rPr>
      </w:pPr>
    </w:p>
    <w:p>
      <w:pPr>
        <w:pStyle w:val="BodyText"/>
        <w:spacing w:line="20" w:lineRule="exact"/>
        <w:ind w:left="959" w:right="-72"/>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1"/>
        </w:rPr>
      </w:pPr>
    </w:p>
    <w:p>
      <w:pPr>
        <w:pStyle w:val="BodyText"/>
        <w:spacing w:line="20" w:lineRule="exact"/>
        <w:ind w:left="959" w:right="-72"/>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rPr>
          <w:sz w:val="12"/>
        </w:rPr>
      </w:pPr>
    </w:p>
    <w:p>
      <w:pPr>
        <w:pStyle w:val="BodyText"/>
        <w:rPr>
          <w:sz w:val="12"/>
        </w:rPr>
      </w:pPr>
    </w:p>
    <w:p>
      <w:pPr>
        <w:pStyle w:val="BodyText"/>
        <w:spacing w:before="1"/>
        <w:rPr>
          <w:sz w:val="11"/>
        </w:rPr>
      </w:pPr>
    </w:p>
    <w:p>
      <w:pPr>
        <w:spacing w:before="0"/>
        <w:ind w:left="685" w:right="0" w:firstLine="0"/>
        <w:jc w:val="left"/>
        <w:rPr>
          <w:sz w:val="12"/>
        </w:rPr>
      </w:pPr>
      <w:r>
        <w:rPr>
          <w:color w:val="292425"/>
          <w:w w:val="120"/>
          <w:sz w:val="12"/>
        </w:rPr>
        <w:t>03</w:t>
      </w:r>
    </w:p>
    <w:p>
      <w:pPr>
        <w:pStyle w:val="BodyText"/>
        <w:rPr>
          <w:sz w:val="12"/>
        </w:rPr>
      </w:pPr>
      <w:r>
        <w:rPr/>
        <w:br w:type="column"/>
      </w:r>
      <w:r>
        <w:rPr>
          <w:sz w:val="12"/>
        </w:rPr>
      </w:r>
    </w:p>
    <w:p>
      <w:pPr>
        <w:pStyle w:val="BodyText"/>
        <w:rPr>
          <w:sz w:val="12"/>
        </w:rPr>
      </w:pPr>
    </w:p>
    <w:p>
      <w:pPr>
        <w:pStyle w:val="BodyText"/>
        <w:spacing w:before="5"/>
        <w:rPr>
          <w:sz w:val="17"/>
        </w:rPr>
      </w:pPr>
    </w:p>
    <w:p>
      <w:pPr>
        <w:spacing w:before="0"/>
        <w:ind w:left="-4" w:right="0" w:firstLine="0"/>
        <w:jc w:val="left"/>
        <w:rPr>
          <w:sz w:val="12"/>
        </w:rPr>
      </w:pPr>
      <w:r>
        <w:rPr>
          <w:color w:val="292425"/>
          <w:w w:val="115"/>
          <w:sz w:val="12"/>
        </w:rPr>
        <w:t>1.2</w:t>
      </w:r>
    </w:p>
    <w:p>
      <w:pPr>
        <w:pStyle w:val="BodyText"/>
        <w:rPr>
          <w:sz w:val="12"/>
        </w:rPr>
      </w:pPr>
    </w:p>
    <w:p>
      <w:pPr>
        <w:pStyle w:val="BodyText"/>
        <w:rPr>
          <w:sz w:val="12"/>
        </w:rPr>
      </w:pPr>
    </w:p>
    <w:p>
      <w:pPr>
        <w:spacing w:before="0"/>
        <w:ind w:left="-4" w:right="0" w:firstLine="0"/>
        <w:jc w:val="left"/>
        <w:rPr>
          <w:sz w:val="12"/>
        </w:rPr>
      </w:pPr>
      <w:r>
        <w:rPr>
          <w:color w:val="292425"/>
          <w:w w:val="115"/>
          <w:sz w:val="12"/>
        </w:rPr>
        <w:t>0.9</w:t>
      </w:r>
    </w:p>
    <w:p>
      <w:pPr>
        <w:pStyle w:val="BodyText"/>
        <w:rPr>
          <w:sz w:val="12"/>
        </w:rPr>
      </w:pPr>
    </w:p>
    <w:p>
      <w:pPr>
        <w:pStyle w:val="BodyText"/>
        <w:rPr>
          <w:sz w:val="11"/>
        </w:rPr>
      </w:pPr>
    </w:p>
    <w:p>
      <w:pPr>
        <w:spacing w:before="1"/>
        <w:ind w:left="-4" w:right="0" w:firstLine="0"/>
        <w:jc w:val="left"/>
        <w:rPr>
          <w:sz w:val="12"/>
        </w:rPr>
      </w:pPr>
      <w:r>
        <w:rPr>
          <w:color w:val="292425"/>
          <w:w w:val="115"/>
          <w:sz w:val="12"/>
        </w:rPr>
        <w:t>0.6</w:t>
      </w:r>
    </w:p>
    <w:p>
      <w:pPr>
        <w:pStyle w:val="BodyText"/>
        <w:rPr>
          <w:sz w:val="12"/>
        </w:rPr>
      </w:pPr>
    </w:p>
    <w:p>
      <w:pPr>
        <w:pStyle w:val="BodyText"/>
        <w:spacing w:before="2"/>
        <w:rPr>
          <w:sz w:val="12"/>
        </w:rPr>
      </w:pPr>
    </w:p>
    <w:p>
      <w:pPr>
        <w:spacing w:before="0"/>
        <w:ind w:left="-4" w:right="0" w:firstLine="0"/>
        <w:jc w:val="left"/>
        <w:rPr>
          <w:sz w:val="12"/>
        </w:rPr>
      </w:pPr>
      <w:r>
        <w:rPr>
          <w:color w:val="292425"/>
          <w:w w:val="115"/>
          <w:sz w:val="12"/>
        </w:rPr>
        <w:t>0.3</w:t>
      </w:r>
    </w:p>
    <w:p>
      <w:pPr>
        <w:pStyle w:val="BodyText"/>
        <w:rPr>
          <w:sz w:val="12"/>
        </w:rPr>
      </w:pPr>
    </w:p>
    <w:p>
      <w:pPr>
        <w:pStyle w:val="BodyText"/>
        <w:spacing w:before="9"/>
        <w:rPr>
          <w:sz w:val="10"/>
        </w:rPr>
      </w:pPr>
    </w:p>
    <w:p>
      <w:pPr>
        <w:spacing w:before="1"/>
        <w:ind w:left="-4" w:right="0" w:firstLine="0"/>
        <w:jc w:val="left"/>
        <w:rPr>
          <w:sz w:val="12"/>
        </w:rPr>
      </w:pPr>
      <w:r>
        <w:rPr>
          <w:color w:val="292425"/>
          <w:w w:val="115"/>
          <w:sz w:val="12"/>
        </w:rPr>
        <w:t>0.0</w:t>
      </w:r>
    </w:p>
    <w:p>
      <w:pPr>
        <w:pStyle w:val="BodyText"/>
        <w:rPr>
          <w:sz w:val="12"/>
        </w:rPr>
      </w:pPr>
    </w:p>
    <w:p>
      <w:pPr>
        <w:pStyle w:val="BodyText"/>
        <w:spacing w:before="2"/>
        <w:rPr>
          <w:sz w:val="12"/>
        </w:rPr>
      </w:pPr>
    </w:p>
    <w:p>
      <w:pPr>
        <w:spacing w:before="0"/>
        <w:ind w:left="-4" w:right="0" w:firstLine="0"/>
        <w:jc w:val="left"/>
        <w:rPr>
          <w:sz w:val="12"/>
        </w:rPr>
      </w:pPr>
      <w:r>
        <w:rPr>
          <w:color w:val="292425"/>
          <w:w w:val="115"/>
          <w:sz w:val="12"/>
        </w:rPr>
        <w:t>0.3</w:t>
      </w:r>
    </w:p>
    <w:p>
      <w:pPr>
        <w:pStyle w:val="BodyText"/>
        <w:rPr>
          <w:sz w:val="12"/>
        </w:rPr>
      </w:pPr>
    </w:p>
    <w:p>
      <w:pPr>
        <w:pStyle w:val="BodyText"/>
        <w:spacing w:before="1"/>
        <w:rPr>
          <w:sz w:val="11"/>
        </w:rPr>
      </w:pPr>
    </w:p>
    <w:p>
      <w:pPr>
        <w:spacing w:before="0"/>
        <w:ind w:left="-4" w:right="0" w:firstLine="0"/>
        <w:jc w:val="left"/>
        <w:rPr>
          <w:sz w:val="12"/>
        </w:rPr>
      </w:pPr>
      <w:r>
        <w:rPr>
          <w:color w:val="292425"/>
          <w:w w:val="115"/>
          <w:sz w:val="12"/>
        </w:rPr>
        <w:t>0.6</w:t>
      </w:r>
    </w:p>
    <w:p>
      <w:pPr>
        <w:pStyle w:val="BodyText"/>
        <w:rPr>
          <w:sz w:val="12"/>
        </w:rPr>
      </w:pPr>
    </w:p>
    <w:p>
      <w:pPr>
        <w:pStyle w:val="BodyText"/>
        <w:spacing w:before="11"/>
        <w:rPr>
          <w:sz w:val="11"/>
        </w:rPr>
      </w:pPr>
    </w:p>
    <w:p>
      <w:pPr>
        <w:spacing w:before="0"/>
        <w:ind w:left="-4" w:right="0" w:firstLine="0"/>
        <w:jc w:val="left"/>
        <w:rPr>
          <w:sz w:val="12"/>
        </w:rPr>
      </w:pPr>
      <w:r>
        <w:rPr>
          <w:color w:val="292425"/>
          <w:w w:val="115"/>
          <w:sz w:val="12"/>
        </w:rPr>
        <w:t>0.9</w:t>
      </w:r>
    </w:p>
    <w:p>
      <w:pPr>
        <w:pStyle w:val="BodyText"/>
        <w:spacing w:line="292" w:lineRule="auto"/>
        <w:ind w:left="431" w:right="88"/>
      </w:pPr>
      <w:r>
        <w:rPr/>
        <w:br w:type="column"/>
      </w:r>
      <w:r>
        <w:rPr>
          <w:color w:val="292425"/>
          <w:spacing w:val="-3"/>
          <w:w w:val="110"/>
        </w:rPr>
        <w:t>by </w:t>
      </w:r>
      <w:r>
        <w:rPr>
          <w:color w:val="292425"/>
          <w:w w:val="110"/>
        </w:rPr>
        <w:t>0.5% in Q2, compared with a fall of 0.1% in Q1. And construction</w:t>
      </w:r>
      <w:r>
        <w:rPr>
          <w:color w:val="292425"/>
          <w:spacing w:val="-15"/>
          <w:w w:val="110"/>
        </w:rPr>
        <w:t> </w:t>
      </w:r>
      <w:r>
        <w:rPr>
          <w:color w:val="292425"/>
          <w:w w:val="110"/>
        </w:rPr>
        <w:t>output</w:t>
      </w:r>
      <w:r>
        <w:rPr>
          <w:color w:val="292425"/>
          <w:spacing w:val="-14"/>
          <w:w w:val="110"/>
        </w:rPr>
        <w:t> </w:t>
      </w:r>
      <w:r>
        <w:rPr>
          <w:color w:val="292425"/>
          <w:w w:val="110"/>
        </w:rPr>
        <w:t>is</w:t>
      </w:r>
      <w:r>
        <w:rPr>
          <w:color w:val="292425"/>
          <w:spacing w:val="-15"/>
          <w:w w:val="110"/>
        </w:rPr>
        <w:t> </w:t>
      </w:r>
      <w:r>
        <w:rPr>
          <w:color w:val="292425"/>
          <w:w w:val="110"/>
        </w:rPr>
        <w:t>now</w:t>
      </w:r>
      <w:r>
        <w:rPr>
          <w:color w:val="292425"/>
          <w:spacing w:val="-14"/>
          <w:w w:val="110"/>
        </w:rPr>
        <w:t> </w:t>
      </w:r>
      <w:r>
        <w:rPr>
          <w:color w:val="292425"/>
          <w:w w:val="110"/>
        </w:rPr>
        <w:t>estimated</w:t>
      </w:r>
      <w:r>
        <w:rPr>
          <w:color w:val="292425"/>
          <w:spacing w:val="-15"/>
          <w:w w:val="110"/>
        </w:rPr>
        <w:t> </w:t>
      </w:r>
      <w:r>
        <w:rPr>
          <w:color w:val="292425"/>
          <w:spacing w:val="-4"/>
          <w:w w:val="110"/>
        </w:rPr>
        <w:t>to</w:t>
      </w:r>
      <w:r>
        <w:rPr>
          <w:color w:val="292425"/>
          <w:spacing w:val="-14"/>
          <w:w w:val="110"/>
        </w:rPr>
        <w:t> </w:t>
      </w:r>
      <w:r>
        <w:rPr>
          <w:color w:val="292425"/>
          <w:spacing w:val="-3"/>
          <w:w w:val="110"/>
        </w:rPr>
        <w:t>have</w:t>
      </w:r>
      <w:r>
        <w:rPr>
          <w:color w:val="292425"/>
          <w:spacing w:val="-15"/>
          <w:w w:val="110"/>
        </w:rPr>
        <w:t> </w:t>
      </w:r>
      <w:r>
        <w:rPr>
          <w:color w:val="292425"/>
          <w:w w:val="110"/>
        </w:rPr>
        <w:t>risen</w:t>
      </w:r>
      <w:r>
        <w:rPr>
          <w:color w:val="292425"/>
          <w:spacing w:val="-14"/>
          <w:w w:val="110"/>
        </w:rPr>
        <w:t> </w:t>
      </w:r>
      <w:r>
        <w:rPr>
          <w:color w:val="292425"/>
          <w:spacing w:val="-3"/>
          <w:w w:val="110"/>
        </w:rPr>
        <w:t>by</w:t>
      </w:r>
      <w:r>
        <w:rPr>
          <w:color w:val="292425"/>
          <w:spacing w:val="-14"/>
          <w:w w:val="110"/>
        </w:rPr>
        <w:t> </w:t>
      </w:r>
      <w:r>
        <w:rPr>
          <w:color w:val="292425"/>
          <w:w w:val="110"/>
        </w:rPr>
        <w:t>some 4.4%</w:t>
      </w:r>
      <w:r>
        <w:rPr>
          <w:color w:val="292425"/>
          <w:spacing w:val="-15"/>
          <w:w w:val="110"/>
        </w:rPr>
        <w:t> </w:t>
      </w:r>
      <w:r>
        <w:rPr>
          <w:color w:val="292425"/>
          <w:w w:val="110"/>
        </w:rPr>
        <w:t>in</w:t>
      </w:r>
      <w:r>
        <w:rPr>
          <w:color w:val="292425"/>
          <w:spacing w:val="-14"/>
          <w:w w:val="110"/>
        </w:rPr>
        <w:t> </w:t>
      </w:r>
      <w:r>
        <w:rPr>
          <w:color w:val="292425"/>
          <w:w w:val="110"/>
        </w:rPr>
        <w:t>Q2,</w:t>
      </w:r>
      <w:r>
        <w:rPr>
          <w:color w:val="292425"/>
          <w:spacing w:val="-14"/>
          <w:w w:val="110"/>
        </w:rPr>
        <w:t> </w:t>
      </w:r>
      <w:r>
        <w:rPr>
          <w:color w:val="292425"/>
          <w:w w:val="110"/>
        </w:rPr>
        <w:t>the</w:t>
      </w:r>
      <w:r>
        <w:rPr>
          <w:color w:val="292425"/>
          <w:spacing w:val="-14"/>
          <w:w w:val="110"/>
        </w:rPr>
        <w:t> </w:t>
      </w:r>
      <w:r>
        <w:rPr>
          <w:color w:val="292425"/>
          <w:w w:val="110"/>
        </w:rPr>
        <w:t>largest</w:t>
      </w:r>
      <w:r>
        <w:rPr>
          <w:color w:val="292425"/>
          <w:spacing w:val="-14"/>
          <w:w w:val="110"/>
        </w:rPr>
        <w:t> </w:t>
      </w:r>
      <w:r>
        <w:rPr>
          <w:color w:val="292425"/>
          <w:w w:val="110"/>
        </w:rPr>
        <w:t>rise</w:t>
      </w:r>
      <w:r>
        <w:rPr>
          <w:color w:val="292425"/>
          <w:spacing w:val="-14"/>
          <w:w w:val="110"/>
        </w:rPr>
        <w:t> </w:t>
      </w:r>
      <w:r>
        <w:rPr>
          <w:color w:val="292425"/>
          <w:w w:val="110"/>
        </w:rPr>
        <w:t>since</w:t>
      </w:r>
      <w:r>
        <w:rPr>
          <w:color w:val="292425"/>
          <w:spacing w:val="-14"/>
          <w:w w:val="110"/>
        </w:rPr>
        <w:t> </w:t>
      </w:r>
      <w:r>
        <w:rPr>
          <w:color w:val="292425"/>
          <w:spacing w:val="-20"/>
          <w:w w:val="110"/>
        </w:rPr>
        <w:t>1987</w:t>
      </w:r>
      <w:r>
        <w:rPr>
          <w:color w:val="292425"/>
          <w:spacing w:val="-14"/>
          <w:w w:val="110"/>
        </w:rPr>
        <w:t> </w:t>
      </w:r>
      <w:r>
        <w:rPr>
          <w:color w:val="292425"/>
          <w:w w:val="110"/>
        </w:rPr>
        <w:t>Q3.</w:t>
      </w:r>
      <w:r>
        <w:rPr>
          <w:color w:val="292425"/>
          <w:spacing w:val="27"/>
          <w:w w:val="110"/>
        </w:rPr>
        <w:t> </w:t>
      </w:r>
      <w:r>
        <w:rPr>
          <w:color w:val="292425"/>
          <w:w w:val="110"/>
        </w:rPr>
        <w:t>This</w:t>
      </w:r>
      <w:r>
        <w:rPr>
          <w:color w:val="292425"/>
          <w:spacing w:val="-14"/>
          <w:w w:val="110"/>
        </w:rPr>
        <w:t> </w:t>
      </w:r>
      <w:r>
        <w:rPr>
          <w:color w:val="292425"/>
          <w:w w:val="110"/>
        </w:rPr>
        <w:t>followed</w:t>
      </w:r>
      <w:r>
        <w:rPr>
          <w:color w:val="292425"/>
          <w:spacing w:val="-14"/>
          <w:w w:val="110"/>
        </w:rPr>
        <w:t> </w:t>
      </w:r>
      <w:r>
        <w:rPr>
          <w:color w:val="292425"/>
          <w:w w:val="110"/>
        </w:rPr>
        <w:t>a 1.8% decline in</w:t>
      </w:r>
      <w:r>
        <w:rPr>
          <w:color w:val="292425"/>
          <w:spacing w:val="-17"/>
          <w:w w:val="110"/>
        </w:rPr>
        <w:t> </w:t>
      </w:r>
      <w:r>
        <w:rPr>
          <w:color w:val="292425"/>
          <w:w w:val="110"/>
        </w:rPr>
        <w:t>Q1.</w:t>
      </w:r>
    </w:p>
    <w:p>
      <w:pPr>
        <w:pStyle w:val="BodyText"/>
        <w:spacing w:before="10"/>
        <w:rPr>
          <w:sz w:val="19"/>
        </w:rPr>
      </w:pPr>
    </w:p>
    <w:p>
      <w:pPr>
        <w:pStyle w:val="BodyText"/>
        <w:spacing w:line="292" w:lineRule="auto" w:before="1"/>
        <w:ind w:left="431" w:right="88"/>
      </w:pPr>
      <w:r>
        <w:rPr>
          <w:color w:val="292425"/>
          <w:w w:val="110"/>
        </w:rPr>
        <w:t>Construction output now appears </w:t>
      </w:r>
      <w:r>
        <w:rPr>
          <w:color w:val="292425"/>
          <w:spacing w:val="-4"/>
          <w:w w:val="110"/>
        </w:rPr>
        <w:t>to </w:t>
      </w:r>
      <w:r>
        <w:rPr>
          <w:color w:val="292425"/>
          <w:spacing w:val="-3"/>
          <w:w w:val="110"/>
        </w:rPr>
        <w:t>have </w:t>
      </w:r>
      <w:r>
        <w:rPr>
          <w:color w:val="292425"/>
          <w:w w:val="110"/>
        </w:rPr>
        <w:t>risen by substantially</w:t>
      </w:r>
      <w:r>
        <w:rPr>
          <w:color w:val="292425"/>
          <w:spacing w:val="-13"/>
          <w:w w:val="110"/>
        </w:rPr>
        <w:t> </w:t>
      </w:r>
      <w:r>
        <w:rPr>
          <w:color w:val="292425"/>
          <w:w w:val="110"/>
        </w:rPr>
        <w:t>more</w:t>
      </w:r>
      <w:r>
        <w:rPr>
          <w:color w:val="292425"/>
          <w:spacing w:val="-12"/>
          <w:w w:val="110"/>
        </w:rPr>
        <w:t> </w:t>
      </w:r>
      <w:r>
        <w:rPr>
          <w:color w:val="292425"/>
          <w:w w:val="110"/>
        </w:rPr>
        <w:t>in</w:t>
      </w:r>
      <w:r>
        <w:rPr>
          <w:color w:val="292425"/>
          <w:spacing w:val="-12"/>
          <w:w w:val="110"/>
        </w:rPr>
        <w:t> </w:t>
      </w:r>
      <w:r>
        <w:rPr>
          <w:color w:val="292425"/>
          <w:spacing w:val="-7"/>
          <w:w w:val="110"/>
        </w:rPr>
        <w:t>2003</w:t>
      </w:r>
      <w:r>
        <w:rPr>
          <w:color w:val="292425"/>
          <w:spacing w:val="-12"/>
          <w:w w:val="110"/>
        </w:rPr>
        <w:t> </w:t>
      </w:r>
      <w:r>
        <w:rPr>
          <w:color w:val="292425"/>
          <w:w w:val="110"/>
        </w:rPr>
        <w:t>Q2</w:t>
      </w:r>
      <w:r>
        <w:rPr>
          <w:color w:val="292425"/>
          <w:spacing w:val="-13"/>
          <w:w w:val="110"/>
        </w:rPr>
        <w:t> </w:t>
      </w:r>
      <w:r>
        <w:rPr>
          <w:color w:val="292425"/>
          <w:w w:val="110"/>
        </w:rPr>
        <w:t>than</w:t>
      </w:r>
      <w:r>
        <w:rPr>
          <w:color w:val="292425"/>
          <w:spacing w:val="-12"/>
          <w:w w:val="110"/>
        </w:rPr>
        <w:t> </w:t>
      </w:r>
      <w:r>
        <w:rPr>
          <w:color w:val="292425"/>
          <w:w w:val="110"/>
        </w:rPr>
        <w:t>the</w:t>
      </w:r>
      <w:r>
        <w:rPr>
          <w:color w:val="292425"/>
          <w:spacing w:val="-12"/>
          <w:w w:val="110"/>
        </w:rPr>
        <w:t> </w:t>
      </w:r>
      <w:r>
        <w:rPr>
          <w:color w:val="292425"/>
          <w:w w:val="110"/>
        </w:rPr>
        <w:t>ONS</w:t>
      </w:r>
      <w:r>
        <w:rPr>
          <w:color w:val="292425"/>
          <w:spacing w:val="-12"/>
          <w:w w:val="110"/>
        </w:rPr>
        <w:t> </w:t>
      </w:r>
      <w:r>
        <w:rPr>
          <w:color w:val="292425"/>
          <w:w w:val="110"/>
        </w:rPr>
        <w:t>original</w:t>
      </w:r>
      <w:r>
        <w:rPr>
          <w:color w:val="292425"/>
          <w:spacing w:val="-12"/>
          <w:w w:val="110"/>
        </w:rPr>
        <w:t> </w:t>
      </w:r>
      <w:r>
        <w:rPr>
          <w:color w:val="292425"/>
          <w:w w:val="110"/>
        </w:rPr>
        <w:t>estimate of a 0.8% rise. </w:t>
      </w:r>
      <w:r>
        <w:rPr>
          <w:color w:val="292425"/>
          <w:spacing w:val="-3"/>
          <w:w w:val="110"/>
        </w:rPr>
        <w:t>First </w:t>
      </w:r>
      <w:r>
        <w:rPr>
          <w:color w:val="292425"/>
          <w:w w:val="110"/>
        </w:rPr>
        <w:t>revisions are often large for this </w:t>
      </w:r>
      <w:r>
        <w:rPr>
          <w:color w:val="292425"/>
          <w:spacing w:val="-4"/>
          <w:w w:val="110"/>
        </w:rPr>
        <w:t>sector, </w:t>
      </w:r>
      <w:r>
        <w:rPr>
          <w:color w:val="292425"/>
          <w:w w:val="110"/>
        </w:rPr>
        <w:t>mostly</w:t>
      </w:r>
      <w:r>
        <w:rPr>
          <w:color w:val="292425"/>
          <w:spacing w:val="-17"/>
          <w:w w:val="110"/>
        </w:rPr>
        <w:t> </w:t>
      </w:r>
      <w:r>
        <w:rPr>
          <w:color w:val="292425"/>
          <w:w w:val="110"/>
        </w:rPr>
        <w:t>reflecting</w:t>
      </w:r>
      <w:r>
        <w:rPr>
          <w:color w:val="292425"/>
          <w:spacing w:val="-17"/>
          <w:w w:val="110"/>
        </w:rPr>
        <w:t> </w:t>
      </w:r>
      <w:r>
        <w:rPr>
          <w:color w:val="292425"/>
          <w:w w:val="110"/>
        </w:rPr>
        <w:t>the</w:t>
      </w:r>
      <w:r>
        <w:rPr>
          <w:color w:val="292425"/>
          <w:spacing w:val="-17"/>
          <w:w w:val="110"/>
        </w:rPr>
        <w:t> </w:t>
      </w:r>
      <w:r>
        <w:rPr>
          <w:color w:val="292425"/>
          <w:w w:val="110"/>
        </w:rPr>
        <w:t>partial</w:t>
      </w:r>
      <w:r>
        <w:rPr>
          <w:color w:val="292425"/>
          <w:spacing w:val="-17"/>
          <w:w w:val="110"/>
        </w:rPr>
        <w:t> </w:t>
      </w:r>
      <w:r>
        <w:rPr>
          <w:color w:val="292425"/>
          <w:w w:val="110"/>
        </w:rPr>
        <w:t>nature</w:t>
      </w:r>
      <w:r>
        <w:rPr>
          <w:color w:val="292425"/>
          <w:spacing w:val="-16"/>
          <w:w w:val="110"/>
        </w:rPr>
        <w:t> </w:t>
      </w:r>
      <w:r>
        <w:rPr>
          <w:color w:val="292425"/>
          <w:w w:val="110"/>
        </w:rPr>
        <w:t>of</w:t>
      </w:r>
      <w:r>
        <w:rPr>
          <w:color w:val="292425"/>
          <w:spacing w:val="-17"/>
          <w:w w:val="110"/>
        </w:rPr>
        <w:t> </w:t>
      </w:r>
      <w:r>
        <w:rPr>
          <w:color w:val="292425"/>
          <w:w w:val="110"/>
        </w:rPr>
        <w:t>information</w:t>
      </w:r>
      <w:r>
        <w:rPr>
          <w:color w:val="292425"/>
          <w:spacing w:val="-17"/>
          <w:w w:val="110"/>
        </w:rPr>
        <w:t> </w:t>
      </w:r>
      <w:r>
        <w:rPr>
          <w:color w:val="292425"/>
          <w:w w:val="110"/>
        </w:rPr>
        <w:t>available</w:t>
      </w:r>
    </w:p>
    <w:p>
      <w:pPr>
        <w:pStyle w:val="BodyText"/>
        <w:spacing w:line="292" w:lineRule="auto"/>
        <w:ind w:left="431" w:right="88"/>
      </w:pPr>
      <w:r>
        <w:rPr>
          <w:color w:val="292425"/>
          <w:spacing w:val="-4"/>
          <w:w w:val="110"/>
        </w:rPr>
        <w:t>to </w:t>
      </w:r>
      <w:r>
        <w:rPr>
          <w:color w:val="292425"/>
          <w:w w:val="110"/>
        </w:rPr>
        <w:t>the ONS at the time of initial estimates. Much more detailed</w:t>
      </w:r>
      <w:r>
        <w:rPr>
          <w:color w:val="292425"/>
          <w:spacing w:val="-25"/>
          <w:w w:val="110"/>
        </w:rPr>
        <w:t> </w:t>
      </w:r>
      <w:r>
        <w:rPr>
          <w:color w:val="292425"/>
          <w:w w:val="110"/>
        </w:rPr>
        <w:t>information</w:t>
      </w:r>
      <w:r>
        <w:rPr>
          <w:color w:val="292425"/>
          <w:spacing w:val="-25"/>
          <w:w w:val="110"/>
        </w:rPr>
        <w:t> </w:t>
      </w:r>
      <w:r>
        <w:rPr>
          <w:color w:val="292425"/>
          <w:w w:val="110"/>
        </w:rPr>
        <w:t>about</w:t>
      </w:r>
      <w:r>
        <w:rPr>
          <w:color w:val="292425"/>
          <w:spacing w:val="-25"/>
          <w:w w:val="110"/>
        </w:rPr>
        <w:t> </w:t>
      </w:r>
      <w:r>
        <w:rPr>
          <w:color w:val="292425"/>
          <w:w w:val="110"/>
        </w:rPr>
        <w:t>construction</w:t>
      </w:r>
      <w:r>
        <w:rPr>
          <w:color w:val="292425"/>
          <w:spacing w:val="-25"/>
          <w:w w:val="110"/>
        </w:rPr>
        <w:t> </w:t>
      </w:r>
      <w:r>
        <w:rPr>
          <w:color w:val="292425"/>
          <w:w w:val="110"/>
        </w:rPr>
        <w:t>activity</w:t>
      </w:r>
      <w:r>
        <w:rPr>
          <w:color w:val="292425"/>
          <w:spacing w:val="-25"/>
          <w:w w:val="110"/>
        </w:rPr>
        <w:t> </w:t>
      </w:r>
      <w:r>
        <w:rPr>
          <w:color w:val="292425"/>
          <w:w w:val="110"/>
        </w:rPr>
        <w:t>is</w:t>
      </w:r>
      <w:r>
        <w:rPr>
          <w:color w:val="292425"/>
          <w:spacing w:val="-24"/>
          <w:w w:val="110"/>
        </w:rPr>
        <w:t> </w:t>
      </w:r>
      <w:r>
        <w:rPr>
          <w:color w:val="292425"/>
          <w:w w:val="110"/>
        </w:rPr>
        <w:t>available when the ONS publishes its first revised estimates in the quarterly</w:t>
      </w:r>
      <w:r>
        <w:rPr>
          <w:color w:val="292425"/>
          <w:spacing w:val="-33"/>
          <w:w w:val="110"/>
        </w:rPr>
        <w:t> </w:t>
      </w:r>
      <w:r>
        <w:rPr>
          <w:color w:val="292425"/>
          <w:w w:val="110"/>
        </w:rPr>
        <w:t>National</w:t>
      </w:r>
      <w:r>
        <w:rPr>
          <w:color w:val="292425"/>
          <w:spacing w:val="-32"/>
          <w:w w:val="110"/>
        </w:rPr>
        <w:t> </w:t>
      </w:r>
      <w:r>
        <w:rPr>
          <w:color w:val="292425"/>
          <w:w w:val="110"/>
        </w:rPr>
        <w:t>Accounts,</w:t>
      </w:r>
      <w:r>
        <w:rPr>
          <w:color w:val="292425"/>
          <w:spacing w:val="-33"/>
          <w:w w:val="110"/>
        </w:rPr>
        <w:t> </w:t>
      </w:r>
      <w:r>
        <w:rPr>
          <w:color w:val="292425"/>
          <w:w w:val="110"/>
        </w:rPr>
        <w:t>and</w:t>
      </w:r>
      <w:r>
        <w:rPr>
          <w:color w:val="292425"/>
          <w:spacing w:val="-32"/>
          <w:w w:val="110"/>
        </w:rPr>
        <w:t> </w:t>
      </w:r>
      <w:r>
        <w:rPr>
          <w:color w:val="292425"/>
          <w:w w:val="110"/>
        </w:rPr>
        <w:t>subsequent</w:t>
      </w:r>
      <w:r>
        <w:rPr>
          <w:color w:val="292425"/>
          <w:spacing w:val="-33"/>
          <w:w w:val="110"/>
        </w:rPr>
        <w:t> </w:t>
      </w:r>
      <w:r>
        <w:rPr>
          <w:color w:val="292425"/>
          <w:w w:val="110"/>
        </w:rPr>
        <w:t>revisions</w:t>
      </w:r>
      <w:r>
        <w:rPr>
          <w:color w:val="292425"/>
          <w:spacing w:val="-32"/>
          <w:w w:val="110"/>
        </w:rPr>
        <w:t> </w:t>
      </w:r>
      <w:r>
        <w:rPr>
          <w:color w:val="292425"/>
          <w:spacing w:val="-3"/>
          <w:w w:val="110"/>
        </w:rPr>
        <w:t>have</w:t>
      </w:r>
    </w:p>
    <w:p>
      <w:pPr>
        <w:spacing w:after="0" w:line="292" w:lineRule="auto"/>
        <w:sectPr>
          <w:type w:val="continuous"/>
          <w:pgSz w:w="11900" w:h="16840"/>
          <w:pgMar w:top="1220" w:bottom="280" w:left="640" w:right="640"/>
          <w:cols w:num="5" w:equalWidth="0">
            <w:col w:w="1214" w:space="40"/>
            <w:col w:w="1068" w:space="39"/>
            <w:col w:w="1093" w:space="40"/>
            <w:col w:w="210" w:space="963"/>
            <w:col w:w="5953"/>
          </w:cols>
        </w:sectPr>
      </w:pPr>
    </w:p>
    <w:p>
      <w:pPr>
        <w:pStyle w:val="ListParagraph"/>
        <w:numPr>
          <w:ilvl w:val="0"/>
          <w:numId w:val="22"/>
        </w:numPr>
        <w:tabs>
          <w:tab w:pos="420" w:val="left" w:leader="none"/>
        </w:tabs>
        <w:spacing w:line="103" w:lineRule="exact" w:before="0" w:after="0"/>
        <w:ind w:left="419" w:right="0" w:hanging="241"/>
        <w:jc w:val="left"/>
        <w:rPr>
          <w:sz w:val="12"/>
        </w:rPr>
      </w:pPr>
      <w:r>
        <w:rPr>
          <w:color w:val="292425"/>
          <w:w w:val="110"/>
          <w:sz w:val="12"/>
        </w:rPr>
        <w:t>Chained</w:t>
      </w:r>
      <w:r>
        <w:rPr>
          <w:color w:val="292425"/>
          <w:spacing w:val="-7"/>
          <w:w w:val="110"/>
          <w:sz w:val="12"/>
        </w:rPr>
        <w:t> </w:t>
      </w:r>
      <w:r>
        <w:rPr>
          <w:color w:val="292425"/>
          <w:w w:val="110"/>
          <w:sz w:val="12"/>
        </w:rPr>
        <w:t>volume</w:t>
      </w:r>
      <w:r>
        <w:rPr>
          <w:color w:val="292425"/>
          <w:spacing w:val="-7"/>
          <w:w w:val="110"/>
          <w:sz w:val="12"/>
        </w:rPr>
        <w:t> </w:t>
      </w:r>
      <w:r>
        <w:rPr>
          <w:color w:val="292425"/>
          <w:w w:val="110"/>
          <w:sz w:val="12"/>
        </w:rPr>
        <w:t>measure</w:t>
      </w:r>
      <w:r>
        <w:rPr>
          <w:color w:val="292425"/>
          <w:spacing w:val="-7"/>
          <w:w w:val="110"/>
          <w:sz w:val="12"/>
        </w:rPr>
        <w:t> </w:t>
      </w:r>
      <w:r>
        <w:rPr>
          <w:color w:val="292425"/>
          <w:w w:val="110"/>
          <w:sz w:val="12"/>
        </w:rPr>
        <w:t>of</w:t>
      </w:r>
      <w:r>
        <w:rPr>
          <w:color w:val="292425"/>
          <w:spacing w:val="-7"/>
          <w:w w:val="110"/>
          <w:sz w:val="12"/>
        </w:rPr>
        <w:t> </w:t>
      </w:r>
      <w:r>
        <w:rPr>
          <w:color w:val="292425"/>
          <w:w w:val="110"/>
          <w:sz w:val="12"/>
        </w:rPr>
        <w:t>GDP</w:t>
      </w:r>
      <w:r>
        <w:rPr>
          <w:color w:val="292425"/>
          <w:spacing w:val="-7"/>
          <w:w w:val="110"/>
          <w:sz w:val="12"/>
        </w:rPr>
        <w:t> </w:t>
      </w:r>
      <w:r>
        <w:rPr>
          <w:color w:val="292425"/>
          <w:w w:val="110"/>
          <w:sz w:val="12"/>
        </w:rPr>
        <w:t>at</w:t>
      </w:r>
      <w:r>
        <w:rPr>
          <w:color w:val="292425"/>
          <w:spacing w:val="-7"/>
          <w:w w:val="110"/>
          <w:sz w:val="12"/>
        </w:rPr>
        <w:t> </w:t>
      </w:r>
      <w:r>
        <w:rPr>
          <w:color w:val="292425"/>
          <w:w w:val="110"/>
          <w:sz w:val="12"/>
        </w:rPr>
        <w:t>market</w:t>
      </w:r>
      <w:r>
        <w:rPr>
          <w:color w:val="292425"/>
          <w:spacing w:val="-7"/>
          <w:w w:val="110"/>
          <w:sz w:val="12"/>
        </w:rPr>
        <w:t> </w:t>
      </w:r>
      <w:r>
        <w:rPr>
          <w:color w:val="292425"/>
          <w:w w:val="110"/>
          <w:sz w:val="12"/>
        </w:rPr>
        <w:t>prices.</w:t>
      </w:r>
    </w:p>
    <w:p>
      <w:pPr>
        <w:pStyle w:val="ListParagraph"/>
        <w:numPr>
          <w:ilvl w:val="0"/>
          <w:numId w:val="22"/>
        </w:numPr>
        <w:tabs>
          <w:tab w:pos="420" w:val="left" w:leader="none"/>
        </w:tabs>
        <w:spacing w:line="208" w:lineRule="auto" w:before="5" w:after="0"/>
        <w:ind w:left="419" w:right="38" w:hanging="240"/>
        <w:jc w:val="left"/>
        <w:rPr>
          <w:sz w:val="12"/>
        </w:rPr>
      </w:pPr>
      <w:r>
        <w:rPr>
          <w:color w:val="292425"/>
          <w:w w:val="110"/>
          <w:sz w:val="12"/>
        </w:rPr>
        <w:t>Includes non-manufacturing production, agriculture, and the difference</w:t>
      </w:r>
      <w:r>
        <w:rPr>
          <w:color w:val="292425"/>
          <w:spacing w:val="-16"/>
          <w:w w:val="110"/>
          <w:sz w:val="12"/>
        </w:rPr>
        <w:t> </w:t>
      </w:r>
      <w:r>
        <w:rPr>
          <w:color w:val="292425"/>
          <w:w w:val="110"/>
          <w:sz w:val="12"/>
        </w:rPr>
        <w:t>between</w:t>
      </w:r>
      <w:r>
        <w:rPr>
          <w:color w:val="292425"/>
          <w:spacing w:val="-16"/>
          <w:w w:val="110"/>
          <w:sz w:val="12"/>
        </w:rPr>
        <w:t> </w:t>
      </w:r>
      <w:r>
        <w:rPr>
          <w:color w:val="292425"/>
          <w:w w:val="110"/>
          <w:sz w:val="12"/>
        </w:rPr>
        <w:t>GDP</w:t>
      </w:r>
      <w:r>
        <w:rPr>
          <w:color w:val="292425"/>
          <w:spacing w:val="-16"/>
          <w:w w:val="110"/>
          <w:sz w:val="12"/>
        </w:rPr>
        <w:t> </w:t>
      </w:r>
      <w:r>
        <w:rPr>
          <w:color w:val="292425"/>
          <w:w w:val="110"/>
          <w:sz w:val="12"/>
        </w:rPr>
        <w:t>at</w:t>
      </w:r>
      <w:r>
        <w:rPr>
          <w:color w:val="292425"/>
          <w:spacing w:val="-16"/>
          <w:w w:val="110"/>
          <w:sz w:val="12"/>
        </w:rPr>
        <w:t> </w:t>
      </w:r>
      <w:r>
        <w:rPr>
          <w:color w:val="292425"/>
          <w:w w:val="110"/>
          <w:sz w:val="12"/>
        </w:rPr>
        <w:t>market</w:t>
      </w:r>
      <w:r>
        <w:rPr>
          <w:color w:val="292425"/>
          <w:spacing w:val="-16"/>
          <w:w w:val="110"/>
          <w:sz w:val="12"/>
        </w:rPr>
        <w:t> </w:t>
      </w:r>
      <w:r>
        <w:rPr>
          <w:color w:val="292425"/>
          <w:w w:val="110"/>
          <w:sz w:val="12"/>
        </w:rPr>
        <w:t>prices</w:t>
      </w:r>
      <w:r>
        <w:rPr>
          <w:color w:val="292425"/>
          <w:spacing w:val="-16"/>
          <w:w w:val="110"/>
          <w:sz w:val="12"/>
        </w:rPr>
        <w:t> </w:t>
      </w:r>
      <w:r>
        <w:rPr>
          <w:color w:val="292425"/>
          <w:w w:val="110"/>
          <w:sz w:val="12"/>
        </w:rPr>
        <w:t>and</w:t>
      </w:r>
      <w:r>
        <w:rPr>
          <w:color w:val="292425"/>
          <w:spacing w:val="-16"/>
          <w:w w:val="110"/>
          <w:sz w:val="12"/>
        </w:rPr>
        <w:t> </w:t>
      </w:r>
      <w:r>
        <w:rPr>
          <w:color w:val="292425"/>
          <w:w w:val="110"/>
          <w:sz w:val="12"/>
        </w:rPr>
        <w:t>gross</w:t>
      </w:r>
      <w:r>
        <w:rPr>
          <w:color w:val="292425"/>
          <w:spacing w:val="-16"/>
          <w:w w:val="110"/>
          <w:sz w:val="12"/>
        </w:rPr>
        <w:t> </w:t>
      </w:r>
      <w:r>
        <w:rPr>
          <w:color w:val="292425"/>
          <w:w w:val="110"/>
          <w:sz w:val="12"/>
        </w:rPr>
        <w:t>value</w:t>
      </w:r>
      <w:r>
        <w:rPr>
          <w:color w:val="292425"/>
          <w:spacing w:val="-16"/>
          <w:w w:val="110"/>
          <w:sz w:val="12"/>
        </w:rPr>
        <w:t> </w:t>
      </w:r>
      <w:r>
        <w:rPr>
          <w:color w:val="292425"/>
          <w:w w:val="110"/>
          <w:sz w:val="12"/>
        </w:rPr>
        <w:t>added at basic</w:t>
      </w:r>
      <w:r>
        <w:rPr>
          <w:color w:val="292425"/>
          <w:spacing w:val="-7"/>
          <w:w w:val="110"/>
          <w:sz w:val="12"/>
        </w:rPr>
        <w:t> </w:t>
      </w:r>
      <w:r>
        <w:rPr>
          <w:color w:val="292425"/>
          <w:w w:val="110"/>
          <w:sz w:val="12"/>
        </w:rPr>
        <w:t>prices.</w:t>
      </w:r>
    </w:p>
    <w:p>
      <w:pPr>
        <w:pStyle w:val="BodyText"/>
        <w:spacing w:line="292" w:lineRule="auto"/>
        <w:ind w:left="179" w:right="374"/>
      </w:pPr>
      <w:r>
        <w:rPr/>
        <w:br w:type="column"/>
      </w:r>
      <w:r>
        <w:rPr>
          <w:color w:val="292425"/>
          <w:w w:val="105"/>
        </w:rPr>
        <w:t>tended to be small (see Chart 3.3). So the recent volatility will not necessarily be revised away in future releases,</w:t>
      </w:r>
    </w:p>
    <w:p>
      <w:pPr>
        <w:spacing w:after="0" w:line="292" w:lineRule="auto"/>
        <w:sectPr>
          <w:type w:val="continuous"/>
          <w:pgSz w:w="11900" w:h="16840"/>
          <w:pgMar w:top="1220" w:bottom="280" w:left="640" w:right="640"/>
          <w:cols w:num="2" w:equalWidth="0">
            <w:col w:w="3722" w:space="1197"/>
            <w:col w:w="5701"/>
          </w:cols>
        </w:sectPr>
      </w:pPr>
    </w:p>
    <w:p>
      <w:pPr>
        <w:pStyle w:val="BodyText"/>
      </w:pPr>
    </w:p>
    <w:p>
      <w:pPr>
        <w:spacing w:after="0"/>
        <w:sectPr>
          <w:headerReference w:type="even" r:id="rId52"/>
          <w:headerReference w:type="default" r:id="rId53"/>
          <w:pgSz w:w="11900" w:h="16840"/>
          <w:pgMar w:header="601" w:footer="581" w:top="800" w:bottom="780" w:left="640" w:right="640"/>
        </w:sectPr>
      </w:pPr>
    </w:p>
    <w:p>
      <w:pPr>
        <w:pStyle w:val="BodyText"/>
        <w:spacing w:before="7"/>
        <w:rPr>
          <w:sz w:val="21"/>
        </w:rPr>
      </w:pPr>
    </w:p>
    <w:p>
      <w:pPr>
        <w:pStyle w:val="BodyText"/>
        <w:ind w:left="184"/>
        <w:rPr>
          <w:rFonts w:ascii="Trebuchet MS"/>
        </w:rPr>
      </w:pPr>
      <w:bookmarkStart w:name="Factor inputs" w:id="35"/>
      <w:bookmarkEnd w:id="35"/>
      <w:r>
        <w:rPr/>
      </w:r>
      <w:bookmarkStart w:name="Employment" w:id="36"/>
      <w:bookmarkEnd w:id="36"/>
      <w:r>
        <w:rPr/>
      </w:r>
      <w:bookmarkStart w:name="_bookmark12" w:id="37"/>
      <w:bookmarkEnd w:id="37"/>
      <w:r>
        <w:rPr/>
      </w:r>
      <w:r>
        <w:rPr>
          <w:rFonts w:ascii="Trebuchet MS"/>
          <w:color w:val="0092C0"/>
        </w:rPr>
        <w:t>Chart 3.3</w:t>
      </w:r>
    </w:p>
    <w:p>
      <w:pPr>
        <w:pStyle w:val="BodyText"/>
        <w:spacing w:line="247" w:lineRule="auto" w:before="8"/>
        <w:ind w:left="184" w:right="17" w:hanging="1"/>
        <w:rPr>
          <w:sz w:val="12"/>
        </w:rPr>
      </w:pPr>
      <w:r>
        <w:rPr>
          <w:rFonts w:ascii="Trebuchet MS"/>
          <w:color w:val="0092C0"/>
          <w:w w:val="95"/>
        </w:rPr>
        <w:t>Revisions to quarterly construction output </w:t>
      </w:r>
      <w:r>
        <w:rPr>
          <w:rFonts w:ascii="Trebuchet MS"/>
          <w:color w:val="0092C0"/>
        </w:rPr>
        <w:t>growth estimates</w:t>
      </w:r>
      <w:r>
        <w:rPr>
          <w:color w:val="292425"/>
          <w:position w:val="4"/>
          <w:sz w:val="12"/>
        </w:rPr>
        <w:t>(a)</w:t>
      </w:r>
    </w:p>
    <w:p>
      <w:pPr>
        <w:spacing w:line="116" w:lineRule="exact" w:before="60"/>
        <w:ind w:left="2511" w:right="0" w:firstLine="0"/>
        <w:jc w:val="left"/>
        <w:rPr>
          <w:sz w:val="12"/>
        </w:rPr>
      </w:pPr>
      <w:r>
        <w:rPr>
          <w:color w:val="292425"/>
          <w:w w:val="110"/>
          <w:sz w:val="12"/>
        </w:rPr>
        <w:t>Percentage points</w:t>
      </w:r>
    </w:p>
    <w:p>
      <w:pPr>
        <w:spacing w:line="116" w:lineRule="exact" w:before="0"/>
        <w:ind w:left="3497" w:right="0" w:firstLine="0"/>
        <w:jc w:val="left"/>
        <w:rPr>
          <w:sz w:val="12"/>
        </w:rPr>
      </w:pPr>
      <w:r>
        <w:rPr/>
        <w:pict>
          <v:group style="position:absolute;margin-left:42.18pt;margin-top:9.474611pt;width:165.4pt;height:120.2pt;mso-position-horizontal-relative:page;mso-position-vertical-relative:paragraph;z-index:16052736" coordorigin="844,189" coordsize="3308,2404">
            <v:rect style="position:absolute;left:1054;top:1257;width:90;height:70" filled="true" fillcolor="#ec2131" stroked="false">
              <v:fill type="solid"/>
            </v:rect>
            <v:rect style="position:absolute;left:1054;top:1257;width:90;height:70" filled="false" stroked="true" strokeweight=".5pt" strokecolor="#292425">
              <v:stroke dashstyle="solid"/>
            </v:rect>
            <v:rect style="position:absolute;left:1194;top:1230;width:90;height:98" filled="true" fillcolor="#ec2131" stroked="false">
              <v:fill type="solid"/>
            </v:rect>
            <v:rect style="position:absolute;left:1194;top:1230;width:90;height:98" filled="false" stroked="true" strokeweight=".5pt" strokecolor="#292425">
              <v:stroke dashstyle="solid"/>
            </v:rect>
            <v:rect style="position:absolute;left:1054;top:1145;width:90;height:113" filled="true" fillcolor="#43ac4a" stroked="false">
              <v:fill type="solid"/>
            </v:rect>
            <v:rect style="position:absolute;left:1054;top:1145;width:90;height:113" filled="false" stroked="true" strokeweight=".5pt" strokecolor="#292425">
              <v:stroke dashstyle="solid"/>
            </v:rect>
            <v:rect style="position:absolute;left:1486;top:1327;width:93;height:30" filled="true" fillcolor="#ec2131" stroked="false">
              <v:fill type="solid"/>
            </v:rect>
            <v:rect style="position:absolute;left:1486;top:1327;width:93;height:30" filled="false" stroked="true" strokeweight=".5pt" strokecolor="#292425">
              <v:stroke dashstyle="solid"/>
            </v:rect>
            <v:rect style="position:absolute;left:1336;top:1327;width:100;height:30" filled="true" fillcolor="#43ac4a" stroked="false">
              <v:fill type="solid"/>
            </v:rect>
            <v:rect style="position:absolute;left:1336;top:1327;width:100;height:30" filled="false" stroked="true" strokeweight=".5pt" strokecolor="#292425">
              <v:stroke dashstyle="solid"/>
            </v:rect>
            <v:rect style="position:absolute;left:1486;top:1357;width:93;height:40" filled="true" fillcolor="#43ac4a" stroked="false">
              <v:fill type="solid"/>
            </v:rect>
            <v:rect style="position:absolute;left:1486;top:1357;width:93;height:40" filled="false" stroked="true" strokeweight=".5pt" strokecolor="#292425">
              <v:stroke dashstyle="solid"/>
            </v:rect>
            <v:rect style="position:absolute;left:1768;top:1327;width:93;height:30" filled="true" fillcolor="#ec2131" stroked="false">
              <v:fill type="solid"/>
            </v:rect>
            <v:shape style="position:absolute;left:1763;top:1340;width:103;height:20" coordorigin="1763,1340" coordsize="103,20" path="m1763,1360l1865,1360m1763,1340l1865,1340e" filled="false" stroked="true" strokeweight=".25pt" strokecolor="#292425">
              <v:path arrowok="t"/>
              <v:stroke dashstyle="solid"/>
            </v:shape>
            <v:rect style="position:absolute;left:1910;top:528;width:90;height:799" filled="true" fillcolor="#ec2131" stroked="false">
              <v:fill type="solid"/>
            </v:rect>
            <v:rect style="position:absolute;left:1910;top:528;width:90;height:799" filled="false" stroked="true" strokeweight=".5pt" strokecolor="#292425">
              <v:stroke dashstyle="solid"/>
            </v:rect>
            <v:rect style="position:absolute;left:2052;top:1327;width:100;height:337" filled="true" fillcolor="#ec2131" stroked="false">
              <v:fill type="solid"/>
            </v:rect>
            <v:rect style="position:absolute;left:2052;top:1327;width:100;height:337" filled="false" stroked="true" strokeweight=".5pt" strokecolor="#292425">
              <v:stroke dashstyle="solid"/>
            </v:rect>
            <v:rect style="position:absolute;left:2202;top:1327;width:93;height:547" filled="true" fillcolor="#ec2131" stroked="false">
              <v:fill type="solid"/>
            </v:rect>
            <v:rect style="position:absolute;left:2202;top:1327;width:93;height:547" filled="false" stroked="true" strokeweight=".5pt" strokecolor="#292425">
              <v:stroke dashstyle="solid"/>
            </v:rect>
            <v:rect style="position:absolute;left:2344;top:963;width:90;height:365" filled="true" fillcolor="#ec2131" stroked="false">
              <v:fill type="solid"/>
            </v:rect>
            <v:rect style="position:absolute;left:2344;top:963;width:90;height:365" filled="false" stroked="true" strokeweight=".5pt" strokecolor="#292425">
              <v:stroke dashstyle="solid"/>
            </v:rect>
            <v:rect style="position:absolute;left:2483;top:613;width:93;height:714" filled="true" fillcolor="#ec2131" stroked="false">
              <v:fill type="solid"/>
            </v:rect>
            <v:rect style="position:absolute;left:2483;top:613;width:93;height:714" filled="false" stroked="true" strokeweight=".5pt" strokecolor="#292425">
              <v:stroke dashstyle="solid"/>
            </v:rect>
            <v:rect style="position:absolute;left:2625;top:1005;width:90;height:322" filled="true" fillcolor="#ec2131" stroked="false">
              <v:fill type="solid"/>
            </v:rect>
            <v:rect style="position:absolute;left:2625;top:1005;width:90;height:322" filled="false" stroked="true" strokeweight=".5pt" strokecolor="#292425">
              <v:stroke dashstyle="solid"/>
            </v:rect>
            <v:rect style="position:absolute;left:2765;top:1327;width:103;height:140" filled="true" fillcolor="#ec2131" stroked="false">
              <v:fill type="solid"/>
            </v:rect>
            <v:rect style="position:absolute;left:2765;top:1327;width:103;height:140" filled="false" stroked="true" strokeweight=".5pt" strokecolor="#292425">
              <v:stroke dashstyle="solid"/>
            </v:rect>
            <v:rect style="position:absolute;left:2917;top:711;width:90;height:617" filled="true" fillcolor="#ec2131" stroked="false">
              <v:fill type="solid"/>
            </v:rect>
            <v:rect style="position:absolute;left:2917;top:711;width:90;height:617" filled="false" stroked="true" strokeweight=".5pt" strokecolor="#292425">
              <v:stroke dashstyle="solid"/>
            </v:rect>
            <v:rect style="position:absolute;left:3059;top:698;width:90;height:629" filled="true" fillcolor="#ec2131" stroked="false">
              <v:fill type="solid"/>
            </v:rect>
            <v:rect style="position:absolute;left:3059;top:698;width:90;height:629" filled="false" stroked="true" strokeweight=".5pt" strokecolor="#292425">
              <v:stroke dashstyle="solid"/>
            </v:rect>
            <v:rect style="position:absolute;left:3199;top:1327;width:93;height:100" filled="true" fillcolor="#ec2131" stroked="false">
              <v:fill type="solid"/>
            </v:rect>
            <v:rect style="position:absolute;left:3199;top:1327;width:93;height:100" filled="false" stroked="true" strokeweight=".5pt" strokecolor="#292425">
              <v:stroke dashstyle="solid"/>
            </v:rect>
            <v:rect style="position:absolute;left:3341;top:950;width:90;height:377" filled="true" fillcolor="#ec2131" stroked="false">
              <v:fill type="solid"/>
            </v:rect>
            <v:rect style="position:absolute;left:3341;top:950;width:90;height:377" filled="false" stroked="true" strokeweight=".5pt" strokecolor="#292425">
              <v:stroke dashstyle="solid"/>
            </v:rect>
            <v:rect style="position:absolute;left:3481;top:1090;width:103;height:238" filled="true" fillcolor="#ec2131" stroked="false">
              <v:fill type="solid"/>
            </v:rect>
            <v:rect style="position:absolute;left:3481;top:1090;width:103;height:238" filled="false" stroked="true" strokeweight=".5pt" strokecolor="#292425">
              <v:stroke dashstyle="solid"/>
            </v:rect>
            <v:rect style="position:absolute;left:3633;top:1327;width:90;height:1261" filled="true" fillcolor="#ec2131" stroked="false">
              <v:fill type="solid"/>
            </v:rect>
            <v:rect style="position:absolute;left:3633;top:1327;width:90;height:1261" filled="false" stroked="true" strokeweight=".5pt" strokecolor="#292425">
              <v:stroke dashstyle="solid"/>
            </v:rect>
            <v:rect style="position:absolute;left:3775;top:194;width:90;height:1134" filled="true" fillcolor="#ec2131" stroked="false">
              <v:fill type="solid"/>
            </v:rect>
            <v:rect style="position:absolute;left:3775;top:194;width:90;height:1134" filled="false" stroked="true" strokeweight=".5pt" strokecolor="#292425">
              <v:stroke dashstyle="solid"/>
            </v:rect>
            <v:rect style="position:absolute;left:1628;top:1020;width:90;height:308" filled="true" fillcolor="#43ac4a" stroked="false">
              <v:fill type="solid"/>
            </v:rect>
            <v:rect style="position:absolute;left:1628;top:1020;width:90;height:307" filled="false" stroked="true" strokeweight=".5pt" strokecolor="#292425">
              <v:stroke dashstyle="solid"/>
            </v:rect>
            <v:rect style="position:absolute;left:1768;top:1357;width:93;height:110" filled="true" fillcolor="#43ac4a" stroked="false">
              <v:fill type="solid"/>
            </v:rect>
            <v:rect style="position:absolute;left:1768;top:1357;width:93;height:110" filled="false" stroked="true" strokeweight=".5pt" strokecolor="#292425">
              <v:stroke dashstyle="solid"/>
            </v:rect>
            <v:rect style="position:absolute;left:1910;top:1327;width:90;height:140" filled="true" fillcolor="#43ac4a" stroked="false">
              <v:fill type="solid"/>
            </v:rect>
            <v:rect style="position:absolute;left:1910;top:1327;width:90;height:140" filled="false" stroked="true" strokeweight=".5pt" strokecolor="#292425">
              <v:stroke dashstyle="solid"/>
            </v:rect>
            <v:rect style="position:absolute;left:2052;top:1664;width:100;height:168" filled="true" fillcolor="#43ac4a" stroked="false">
              <v:fill type="solid"/>
            </v:rect>
            <v:rect style="position:absolute;left:2052;top:1664;width:100;height:168" filled="false" stroked="true" strokeweight=".5pt" strokecolor="#292425">
              <v:stroke dashstyle="solid"/>
            </v:rect>
            <v:rect style="position:absolute;left:2202;top:1874;width:93;height:113" filled="true" fillcolor="#43ac4a" stroked="false">
              <v:fill type="solid"/>
            </v:rect>
            <v:rect style="position:absolute;left:2202;top:1874;width:93;height:113" filled="false" stroked="true" strokeweight=".5pt" strokecolor="#292425">
              <v:stroke dashstyle="solid"/>
            </v:rect>
            <v:rect style="position:absolute;left:2344;top:908;width:90;height:55" filled="true" fillcolor="#43ac4a" stroked="false">
              <v:fill type="solid"/>
            </v:rect>
            <v:rect style="position:absolute;left:2344;top:908;width:90;height:55" filled="false" stroked="true" strokeweight=".5pt" strokecolor="#292425">
              <v:stroke dashstyle="solid"/>
            </v:rect>
            <v:rect style="position:absolute;left:2483;top:473;width:93;height:140" filled="true" fillcolor="#43ac4a" stroked="false">
              <v:fill type="solid"/>
            </v:rect>
            <v:rect style="position:absolute;left:2483;top:473;width:93;height:140" filled="false" stroked="true" strokeweight=".5pt" strokecolor="#292425">
              <v:stroke dashstyle="solid"/>
            </v:rect>
            <v:rect style="position:absolute;left:2625;top:1327;width:90;height:100" filled="true" fillcolor="#43ac4a" stroked="false">
              <v:fill type="solid"/>
            </v:rect>
            <v:rect style="position:absolute;left:2625;top:1327;width:90;height:100" filled="false" stroked="true" strokeweight=".5pt" strokecolor="#292425">
              <v:stroke dashstyle="solid"/>
            </v:rect>
            <v:rect style="position:absolute;left:2765;top:1467;width:103;height:30" filled="true" fillcolor="#43ac4a" stroked="false">
              <v:fill type="solid"/>
            </v:rect>
            <v:rect style="position:absolute;left:2765;top:1467;width:103;height:30" filled="false" stroked="true" strokeweight=".5pt" strokecolor="#292425">
              <v:stroke dashstyle="solid"/>
            </v:rect>
            <v:rect style="position:absolute;left:3059;top:1327;width:90;height:30" filled="true" fillcolor="#43ac4a" stroked="false">
              <v:fill type="solid"/>
            </v:rect>
            <v:rect style="position:absolute;left:3059;top:1327;width:90;height:30" filled="false" stroked="true" strokeweight=".5pt" strokecolor="#292425">
              <v:stroke dashstyle="solid"/>
            </v:rect>
            <v:rect style="position:absolute;left:3199;top:1427;width:93;height:28" filled="true" fillcolor="#43ac4a" stroked="false">
              <v:fill type="solid"/>
            </v:rect>
            <v:rect style="position:absolute;left:3199;top:1427;width:93;height:28" filled="false" stroked="true" strokeweight=".5pt" strokecolor="#292425">
              <v:stroke dashstyle="solid"/>
            </v:rect>
            <v:rect style="position:absolute;left:3341;top:935;width:90;height:15" filled="true" fillcolor="#43ac4a" stroked="false">
              <v:fill type="solid"/>
            </v:rect>
            <v:rect style="position:absolute;left:3341;top:935;width:90;height:15" filled="false" stroked="true" strokeweight=".5pt" strokecolor="#292425">
              <v:stroke dashstyle="solid"/>
            </v:rect>
            <v:rect style="position:absolute;left:3633;top:1300;width:90;height:28" filled="true" fillcolor="#43ac4a" stroked="false">
              <v:fill type="solid"/>
            </v:rect>
            <v:rect style="position:absolute;left:3633;top:1300;width:90;height:28" filled="false" stroked="true" strokeweight=".5pt" strokecolor="#292425">
              <v:stroke dashstyle="solid"/>
            </v:rect>
            <v:shape style="position:absolute;left:1032;top:1328;width:3055;height:2" coordorigin="1032,1329" coordsize="3055,0" path="m3957,1329l4087,1329m1032,1329l3895,1329e" filled="false" stroked="true" strokeweight=".5pt" strokecolor="#292425">
              <v:path arrowok="t"/>
              <v:stroke dashstyle="solid"/>
            </v:shape>
            <v:shape style="position:absolute;left:843;top:372;width:130;height:2212" coordorigin="844,373" coordsize="130,2212" path="m844,2584l973,2584m844,2277l973,2277m844,1955l973,1955m844,1633l973,1633m844,1329l973,1329m844,1002l973,1002m844,680l973,680m844,373l973,373e" filled="false" stroked="true" strokeweight=".5pt" strokecolor="#292425">
              <v:path arrowok="t"/>
              <v:stroke dashstyle="solid"/>
            </v:shape>
            <v:line style="position:absolute" from="1576,572" to="1809,572" stroked="true" strokeweight=".5pt" strokecolor="#292425">
              <v:stroke dashstyle="solid"/>
            </v:line>
            <v:shape style="position:absolute;left:1791;top:546;width:85;height:51" coordorigin="1792,547" coordsize="85,51" path="m1792,547l1792,597,1808,591,1820,587,1877,572,1868,571,1857,568,1845,565,1832,562,1821,558,1792,547xe" filled="true" fillcolor="#292425" stroked="false">
              <v:path arrowok="t"/>
              <v:fill type="solid"/>
            </v:shape>
            <v:line style="position:absolute" from="1716,1753" to="1949,1753" stroked="true" strokeweight=".5pt" strokecolor="#292425">
              <v:stroke dashstyle="solid"/>
            </v:line>
            <v:shape style="position:absolute;left:1932;top:1727;width:85;height:51" coordorigin="1932,1727" coordsize="85,51" path="m1932,1727l1932,1778,1948,1771,1960,1767,2017,1753,2008,1751,1997,1749,1986,1746,1973,1742,1961,1739,1932,1727xe" filled="true" fillcolor="#292425" stroked="false">
              <v:path arrowok="t"/>
              <v:fill type="solid"/>
            </v:shape>
            <v:shape style="position:absolute;left:1038;top:431;width:689;height:120" type="#_x0000_t202" filled="false" stroked="false">
              <v:textbox inset="0,0,0,0">
                <w:txbxContent>
                  <w:p>
                    <w:pPr>
                      <w:spacing w:line="116" w:lineRule="exact" w:before="0"/>
                      <w:ind w:left="0" w:right="0" w:firstLine="0"/>
                      <w:jc w:val="left"/>
                      <w:rPr>
                        <w:sz w:val="12"/>
                      </w:rPr>
                    </w:pPr>
                    <w:r>
                      <w:rPr>
                        <w:color w:val="292425"/>
                        <w:w w:val="105"/>
                        <w:sz w:val="12"/>
                      </w:rPr>
                      <w:t>First revision</w:t>
                    </w:r>
                  </w:p>
                </w:txbxContent>
              </v:textbox>
              <w10:wrap type="none"/>
            </v:shape>
            <v:shape style="position:absolute;left:4033;top:1080;width:118;height:443"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98"/>
                      <w:ind w:left="13" w:right="0" w:firstLine="0"/>
                      <w:jc w:val="left"/>
                      <w:rPr>
                        <w:sz w:val="16"/>
                      </w:rPr>
                    </w:pPr>
                    <w:r>
                      <w:rPr>
                        <w:color w:val="292425"/>
                        <w:w w:val="87"/>
                        <w:sz w:val="16"/>
                      </w:rPr>
                      <w:t>_</w:t>
                    </w:r>
                  </w:p>
                </w:txbxContent>
              </v:textbox>
              <w10:wrap type="none"/>
            </v:shape>
            <v:shape style="position:absolute;left:1106;top:1567;width:614;height:389" type="#_x0000_t202" filled="false" stroked="false">
              <v:textbox inset="0,0,0,0">
                <w:txbxContent>
                  <w:p>
                    <w:pPr>
                      <w:spacing w:line="112" w:lineRule="exact" w:before="0"/>
                      <w:ind w:left="0" w:right="0" w:firstLine="0"/>
                      <w:jc w:val="left"/>
                      <w:rPr>
                        <w:sz w:val="12"/>
                      </w:rPr>
                    </w:pPr>
                    <w:r>
                      <w:rPr>
                        <w:color w:val="292425"/>
                        <w:sz w:val="12"/>
                      </w:rPr>
                      <w:t>Sum of</w:t>
                    </w:r>
                  </w:p>
                  <w:p>
                    <w:pPr>
                      <w:spacing w:line="242" w:lineRule="auto" w:before="0"/>
                      <w:ind w:left="6" w:right="1" w:firstLine="0"/>
                      <w:jc w:val="left"/>
                      <w:rPr>
                        <w:sz w:val="12"/>
                      </w:rPr>
                    </w:pPr>
                    <w:r>
                      <w:rPr>
                        <w:color w:val="292425"/>
                        <w:w w:val="110"/>
                        <w:sz w:val="12"/>
                      </w:rPr>
                      <w:t>subsequent revisions</w:t>
                    </w:r>
                  </w:p>
                </w:txbxContent>
              </v:textbox>
              <w10:wrap type="none"/>
            </v:shape>
            <w10:wrap type="none"/>
          </v:group>
        </w:pict>
      </w:r>
      <w:r>
        <w:rPr/>
        <w:pict>
          <v:line style="position:absolute;mso-position-horizontal-relative:page;mso-position-vertical-relative:paragraph;z-index:16056832" from="197.845993pt,2.791611pt" to="204.338993pt,2.791611pt" stroked="true" strokeweight=".5pt" strokecolor="#292425">
            <v:stroke dashstyle="solid"/>
            <w10:wrap type="none"/>
          </v:line>
        </w:pict>
      </w:r>
      <w:r>
        <w:rPr/>
        <w:pict>
          <v:line style="position:absolute;mso-position-horizontal-relative:page;mso-position-vertical-relative:paragraph;z-index:16057856" from="42.18pt,2.544611pt" to="48.659pt,2.544611pt" stroked="true" strokeweight=".5pt" strokecolor="#292425">
            <v:stroke dashstyle="solid"/>
            <w10:wrap type="none"/>
          </v:line>
        </w:pict>
      </w:r>
      <w:r>
        <w:rPr>
          <w:color w:val="292425"/>
          <w:w w:val="121"/>
          <w:sz w:val="12"/>
        </w:rPr>
        <w:t>4</w:t>
      </w:r>
    </w:p>
    <w:p>
      <w:pPr>
        <w:pStyle w:val="BodyText"/>
        <w:spacing w:before="2"/>
        <w:rPr>
          <w:sz w:val="16"/>
        </w:rPr>
      </w:pPr>
    </w:p>
    <w:p>
      <w:pPr>
        <w:spacing w:before="0"/>
        <w:ind w:left="0" w:right="240" w:firstLine="0"/>
        <w:jc w:val="right"/>
        <w:rPr>
          <w:sz w:val="12"/>
        </w:rPr>
      </w:pPr>
      <w:r>
        <w:rPr/>
        <w:pict>
          <v:line style="position:absolute;mso-position-horizontal-relative:page;mso-position-vertical-relative:paragraph;z-index:16056320" from="197.845993pt,3.837816pt" to="204.338993pt,3.837816pt" stroked="true" strokeweight=".5pt" strokecolor="#292425">
            <v:stroke dashstyle="solid"/>
            <w10:wrap type="none"/>
          </v:line>
        </w:pict>
      </w:r>
      <w:r>
        <w:rPr>
          <w:color w:val="292425"/>
          <w:w w:val="121"/>
          <w:sz w:val="12"/>
        </w:rPr>
        <w:t>3</w:t>
      </w:r>
    </w:p>
    <w:p>
      <w:pPr>
        <w:pStyle w:val="BodyText"/>
        <w:spacing w:before="10"/>
        <w:rPr>
          <w:sz w:val="14"/>
        </w:rPr>
      </w:pPr>
    </w:p>
    <w:p>
      <w:pPr>
        <w:spacing w:before="0"/>
        <w:ind w:left="0" w:right="240" w:firstLine="0"/>
        <w:jc w:val="right"/>
        <w:rPr>
          <w:sz w:val="12"/>
        </w:rPr>
      </w:pPr>
      <w:r>
        <w:rPr/>
        <w:pict>
          <v:line style="position:absolute;mso-position-horizontal-relative:page;mso-position-vertical-relative:paragraph;z-index:16055808" from="197.845993pt,3.732883pt" to="204.338993pt,3.732883pt" stroked="true" strokeweight=".5pt" strokecolor="#292425">
            <v:stroke dashstyle="solid"/>
            <w10:wrap type="none"/>
          </v:line>
        </w:pict>
      </w:r>
      <w:r>
        <w:rPr>
          <w:color w:val="292425"/>
          <w:w w:val="121"/>
          <w:sz w:val="12"/>
        </w:rPr>
        <w:t>2</w:t>
      </w:r>
    </w:p>
    <w:p>
      <w:pPr>
        <w:pStyle w:val="BodyText"/>
        <w:spacing w:before="10"/>
        <w:rPr>
          <w:sz w:val="15"/>
        </w:rPr>
      </w:pPr>
    </w:p>
    <w:p>
      <w:pPr>
        <w:spacing w:before="1"/>
        <w:ind w:left="0" w:right="240" w:firstLine="0"/>
        <w:jc w:val="right"/>
        <w:rPr>
          <w:sz w:val="12"/>
        </w:rPr>
      </w:pPr>
      <w:r>
        <w:rPr/>
        <w:pict>
          <v:line style="position:absolute;mso-position-horizontal-relative:page;mso-position-vertical-relative:paragraph;z-index:16055296" from="197.845993pt,3.827745pt" to="204.338993pt,3.827745pt" stroked="true" strokeweight=".5pt" strokecolor="#292425">
            <v:stroke dashstyle="solid"/>
            <w10:wrap type="none"/>
          </v:line>
        </w:pict>
      </w:r>
      <w:r>
        <w:rPr>
          <w:color w:val="292425"/>
          <w:w w:val="121"/>
          <w:sz w:val="12"/>
        </w:rPr>
        <w:t>1</w:t>
      </w:r>
    </w:p>
    <w:p>
      <w:pPr>
        <w:pStyle w:val="BodyText"/>
        <w:spacing w:before="1"/>
        <w:rPr>
          <w:sz w:val="16"/>
        </w:rPr>
      </w:pPr>
    </w:p>
    <w:p>
      <w:pPr>
        <w:spacing w:before="0"/>
        <w:ind w:left="0" w:right="240" w:firstLine="0"/>
        <w:jc w:val="right"/>
        <w:rPr>
          <w:sz w:val="12"/>
        </w:rPr>
      </w:pPr>
      <w:r>
        <w:rPr>
          <w:color w:val="292425"/>
          <w:w w:val="121"/>
          <w:sz w:val="12"/>
        </w:rPr>
        <w:t>0</w:t>
      </w:r>
    </w:p>
    <w:p>
      <w:pPr>
        <w:pStyle w:val="BodyText"/>
        <w:spacing w:before="10"/>
        <w:rPr>
          <w:sz w:val="14"/>
        </w:rPr>
      </w:pPr>
    </w:p>
    <w:p>
      <w:pPr>
        <w:spacing w:before="0"/>
        <w:ind w:left="0" w:right="240" w:firstLine="0"/>
        <w:jc w:val="right"/>
        <w:rPr>
          <w:sz w:val="12"/>
        </w:rPr>
      </w:pPr>
      <w:r>
        <w:rPr/>
        <w:pict>
          <v:line style="position:absolute;mso-position-horizontal-relative:page;mso-position-vertical-relative:paragraph;z-index:16054784" from="197.845993pt,3.7259pt" to="204.338993pt,3.7259pt" stroked="true" strokeweight=".5pt" strokecolor="#292425">
            <v:stroke dashstyle="solid"/>
            <w10:wrap type="none"/>
          </v:line>
        </w:pict>
      </w:r>
      <w:r>
        <w:rPr>
          <w:color w:val="292425"/>
          <w:w w:val="121"/>
          <w:sz w:val="12"/>
        </w:rPr>
        <w:t>1</w:t>
      </w:r>
    </w:p>
    <w:p>
      <w:pPr>
        <w:pStyle w:val="BodyText"/>
        <w:spacing w:before="11"/>
        <w:rPr>
          <w:sz w:val="15"/>
        </w:rPr>
      </w:pPr>
    </w:p>
    <w:p>
      <w:pPr>
        <w:spacing w:before="0"/>
        <w:ind w:left="0" w:right="240" w:firstLine="0"/>
        <w:jc w:val="right"/>
        <w:rPr>
          <w:sz w:val="12"/>
        </w:rPr>
      </w:pPr>
      <w:r>
        <w:rPr/>
        <w:pict>
          <v:line style="position:absolute;mso-position-horizontal-relative:page;mso-position-vertical-relative:paragraph;z-index:16054272" from="197.845993pt,3.771762pt" to="204.338993pt,3.771762pt" stroked="true" strokeweight=".5pt" strokecolor="#292425">
            <v:stroke dashstyle="solid"/>
            <w10:wrap type="none"/>
          </v:line>
        </w:pict>
      </w:r>
      <w:r>
        <w:rPr>
          <w:color w:val="292425"/>
          <w:w w:val="121"/>
          <w:sz w:val="12"/>
        </w:rPr>
        <w:t>2</w:t>
      </w:r>
    </w:p>
    <w:p>
      <w:pPr>
        <w:pStyle w:val="BodyText"/>
        <w:spacing w:before="10"/>
        <w:rPr>
          <w:sz w:val="15"/>
        </w:rPr>
      </w:pPr>
    </w:p>
    <w:p>
      <w:pPr>
        <w:spacing w:before="0"/>
        <w:ind w:left="0" w:right="240" w:firstLine="0"/>
        <w:jc w:val="right"/>
        <w:rPr>
          <w:sz w:val="12"/>
        </w:rPr>
      </w:pPr>
      <w:r>
        <w:rPr/>
        <w:pict>
          <v:line style="position:absolute;mso-position-horizontal-relative:page;mso-position-vertical-relative:paragraph;z-index:16053760" from="197.845993pt,3.817013pt" to="204.338993pt,3.817013pt" stroked="true" strokeweight=".5pt" strokecolor="#292425">
            <v:stroke dashstyle="solid"/>
            <w10:wrap type="none"/>
          </v:line>
        </w:pict>
      </w:r>
      <w:r>
        <w:rPr>
          <w:color w:val="292425"/>
          <w:w w:val="121"/>
          <w:sz w:val="12"/>
        </w:rPr>
        <w:t>3</w:t>
      </w:r>
    </w:p>
    <w:p>
      <w:pPr>
        <w:pStyle w:val="BodyText"/>
        <w:spacing w:before="10"/>
        <w:rPr>
          <w:sz w:val="14"/>
        </w:rPr>
      </w:pPr>
    </w:p>
    <w:p>
      <w:pPr>
        <w:spacing w:before="1"/>
        <w:ind w:left="0" w:right="240" w:firstLine="0"/>
        <w:jc w:val="right"/>
        <w:rPr>
          <w:sz w:val="12"/>
        </w:rPr>
      </w:pPr>
      <w:r>
        <w:rPr/>
        <w:pict>
          <v:line style="position:absolute;mso-position-horizontal-relative:page;mso-position-vertical-relative:paragraph;z-index:16053248" from="197.845993pt,3.761301pt" to="204.338993pt,3.761301pt" stroked="true" strokeweight=".5pt" strokecolor="#292425">
            <v:stroke dashstyle="solid"/>
            <w10:wrap type="none"/>
          </v:line>
        </w:pict>
      </w:r>
      <w:r>
        <w:rPr>
          <w:color w:val="292425"/>
          <w:w w:val="121"/>
          <w:sz w:val="12"/>
        </w:rPr>
        <w:t>4</w:t>
      </w:r>
    </w:p>
    <w:p>
      <w:pPr>
        <w:pStyle w:val="BodyText"/>
        <w:spacing w:before="10"/>
        <w:rPr>
          <w:sz w:val="15"/>
        </w:rPr>
      </w:pPr>
    </w:p>
    <w:p>
      <w:pPr>
        <w:spacing w:line="120" w:lineRule="exact" w:before="0"/>
        <w:ind w:left="3497" w:right="0" w:firstLine="0"/>
        <w:jc w:val="left"/>
        <w:rPr>
          <w:sz w:val="12"/>
        </w:rPr>
      </w:pPr>
      <w:r>
        <w:rPr/>
        <w:pict>
          <v:group style="position:absolute;margin-left:42.299999pt;margin-top:2.071553pt;width:162.050pt;height:2.4pt;mso-position-horizontal-relative:page;mso-position-vertical-relative:paragraph;z-index:16057344" coordorigin="846,41" coordsize="3241,48">
            <v:shape style="position:absolute;left:1883;top:41;width:1729;height:43" coordorigin="1884,41" coordsize="1729,43" path="m1884,84l1884,41m2452,84l2452,41m3032,84l3032,41m3612,84l3612,41e" filled="false" stroked="true" strokeweight=".5pt" strokecolor="#292425">
              <v:path arrowok="t"/>
              <v:stroke dashstyle="solid"/>
            </v:shape>
            <v:shape style="position:absolute;left:846;top:83;width:3241;height:2" coordorigin="846,84" coordsize="3241,0" path="m846,84l973,84m4087,84l3957,84e" filled="false" stroked="true" strokeweight=".5pt" strokecolor="#292425">
              <v:path arrowok="t"/>
              <v:stroke dashstyle="solid"/>
            </v:shape>
            <v:shape style="position:absolute;left:1032;top:41;width:2873;height:43" coordorigin="1032,41" coordsize="2873,43" path="m1032,84l3905,84m1306,84l1306,41e" filled="false" stroked="true" strokeweight=".5pt" strokecolor="#292425">
              <v:path arrowok="t"/>
              <v:stroke dashstyle="solid"/>
            </v:shape>
            <w10:wrap type="none"/>
          </v:group>
        </w:pict>
      </w:r>
      <w:r>
        <w:rPr>
          <w:color w:val="292425"/>
          <w:w w:val="121"/>
          <w:sz w:val="12"/>
        </w:rPr>
        <w:t>5</w:t>
      </w:r>
    </w:p>
    <w:p>
      <w:pPr>
        <w:tabs>
          <w:tab w:pos="881" w:val="left" w:leader="none"/>
          <w:tab w:pos="1395" w:val="left" w:leader="none"/>
          <w:tab w:pos="2030" w:val="left" w:leader="none"/>
          <w:tab w:pos="2593" w:val="left" w:leader="none"/>
          <w:tab w:pos="3073" w:val="left" w:leader="none"/>
        </w:tabs>
        <w:spacing w:line="120" w:lineRule="exact" w:before="0"/>
        <w:ind w:left="363" w:right="0" w:firstLine="0"/>
        <w:jc w:val="left"/>
        <w:rPr>
          <w:sz w:val="12"/>
        </w:rPr>
      </w:pPr>
      <w:r>
        <w:rPr>
          <w:color w:val="292425"/>
          <w:w w:val="120"/>
          <w:sz w:val="12"/>
        </w:rPr>
        <w:t>1998</w:t>
        <w:tab/>
        <w:t>99</w:t>
        <w:tab/>
        <w:t>2000</w:t>
        <w:tab/>
        <w:t>01</w:t>
        <w:tab/>
        <w:t>02</w:t>
        <w:tab/>
        <w:t>03</w:t>
      </w:r>
    </w:p>
    <w:p>
      <w:pPr>
        <w:spacing w:line="208" w:lineRule="auto" w:before="102"/>
        <w:ind w:left="414" w:right="0" w:hanging="240"/>
        <w:jc w:val="left"/>
        <w:rPr>
          <w:sz w:val="12"/>
        </w:rPr>
      </w:pPr>
      <w:r>
        <w:rPr>
          <w:color w:val="292425"/>
          <w:w w:val="110"/>
          <w:sz w:val="12"/>
        </w:rPr>
        <w:t>(a)</w:t>
      </w:r>
      <w:r>
        <w:rPr>
          <w:color w:val="292425"/>
          <w:spacing w:val="24"/>
          <w:w w:val="110"/>
          <w:sz w:val="12"/>
        </w:rPr>
        <w:t> </w:t>
      </w:r>
      <w:r>
        <w:rPr>
          <w:color w:val="292425"/>
          <w:w w:val="110"/>
          <w:sz w:val="12"/>
        </w:rPr>
        <w:t>‘First</w:t>
      </w:r>
      <w:r>
        <w:rPr>
          <w:color w:val="292425"/>
          <w:spacing w:val="-16"/>
          <w:w w:val="110"/>
          <w:sz w:val="12"/>
        </w:rPr>
        <w:t> </w:t>
      </w:r>
      <w:r>
        <w:rPr>
          <w:color w:val="292425"/>
          <w:w w:val="110"/>
          <w:sz w:val="12"/>
        </w:rPr>
        <w:t>revision’</w:t>
      </w:r>
      <w:r>
        <w:rPr>
          <w:color w:val="292425"/>
          <w:spacing w:val="-17"/>
          <w:w w:val="110"/>
          <w:sz w:val="12"/>
        </w:rPr>
        <w:t> </w:t>
      </w:r>
      <w:r>
        <w:rPr>
          <w:color w:val="292425"/>
          <w:w w:val="110"/>
          <w:sz w:val="12"/>
        </w:rPr>
        <w:t>is</w:t>
      </w:r>
      <w:r>
        <w:rPr>
          <w:color w:val="292425"/>
          <w:spacing w:val="-16"/>
          <w:w w:val="110"/>
          <w:sz w:val="12"/>
        </w:rPr>
        <w:t> </w:t>
      </w:r>
      <w:r>
        <w:rPr>
          <w:color w:val="292425"/>
          <w:w w:val="110"/>
          <w:sz w:val="12"/>
        </w:rPr>
        <w:t>the</w:t>
      </w:r>
      <w:r>
        <w:rPr>
          <w:color w:val="292425"/>
          <w:spacing w:val="-16"/>
          <w:w w:val="110"/>
          <w:sz w:val="12"/>
        </w:rPr>
        <w:t> </w:t>
      </w:r>
      <w:r>
        <w:rPr>
          <w:color w:val="292425"/>
          <w:w w:val="110"/>
          <w:sz w:val="12"/>
        </w:rPr>
        <w:t>first</w:t>
      </w:r>
      <w:r>
        <w:rPr>
          <w:color w:val="292425"/>
          <w:spacing w:val="-16"/>
          <w:w w:val="110"/>
          <w:sz w:val="12"/>
        </w:rPr>
        <w:t> </w:t>
      </w:r>
      <w:r>
        <w:rPr>
          <w:color w:val="292425"/>
          <w:w w:val="110"/>
          <w:sz w:val="12"/>
        </w:rPr>
        <w:t>ONS</w:t>
      </w:r>
      <w:r>
        <w:rPr>
          <w:color w:val="292425"/>
          <w:spacing w:val="-16"/>
          <w:w w:val="110"/>
          <w:sz w:val="12"/>
        </w:rPr>
        <w:t> </w:t>
      </w:r>
      <w:r>
        <w:rPr>
          <w:color w:val="292425"/>
          <w:w w:val="110"/>
          <w:sz w:val="12"/>
        </w:rPr>
        <w:t>revised</w:t>
      </w:r>
      <w:r>
        <w:rPr>
          <w:color w:val="292425"/>
          <w:spacing w:val="-16"/>
          <w:w w:val="110"/>
          <w:sz w:val="12"/>
        </w:rPr>
        <w:t> </w:t>
      </w:r>
      <w:r>
        <w:rPr>
          <w:color w:val="292425"/>
          <w:w w:val="110"/>
          <w:sz w:val="12"/>
        </w:rPr>
        <w:t>estimate</w:t>
      </w:r>
      <w:r>
        <w:rPr>
          <w:color w:val="292425"/>
          <w:spacing w:val="-17"/>
          <w:w w:val="110"/>
          <w:sz w:val="12"/>
        </w:rPr>
        <w:t> </w:t>
      </w:r>
      <w:r>
        <w:rPr>
          <w:color w:val="292425"/>
          <w:w w:val="110"/>
          <w:sz w:val="12"/>
        </w:rPr>
        <w:t>minus</w:t>
      </w:r>
      <w:r>
        <w:rPr>
          <w:color w:val="292425"/>
          <w:spacing w:val="-16"/>
          <w:w w:val="110"/>
          <w:sz w:val="12"/>
        </w:rPr>
        <w:t> </w:t>
      </w:r>
      <w:r>
        <w:rPr>
          <w:color w:val="292425"/>
          <w:w w:val="110"/>
          <w:sz w:val="12"/>
        </w:rPr>
        <w:t>the</w:t>
      </w:r>
      <w:r>
        <w:rPr>
          <w:color w:val="292425"/>
          <w:spacing w:val="-16"/>
          <w:w w:val="110"/>
          <w:sz w:val="12"/>
        </w:rPr>
        <w:t> </w:t>
      </w:r>
      <w:r>
        <w:rPr>
          <w:color w:val="292425"/>
          <w:w w:val="110"/>
          <w:sz w:val="12"/>
        </w:rPr>
        <w:t>initial estimate.</w:t>
      </w:r>
      <w:r>
        <w:rPr>
          <w:color w:val="292425"/>
          <w:spacing w:val="3"/>
          <w:w w:val="110"/>
          <w:sz w:val="12"/>
        </w:rPr>
        <w:t> </w:t>
      </w:r>
      <w:r>
        <w:rPr>
          <w:color w:val="292425"/>
          <w:w w:val="110"/>
          <w:sz w:val="12"/>
        </w:rPr>
        <w:t>‘Sum</w:t>
      </w:r>
      <w:r>
        <w:rPr>
          <w:color w:val="292425"/>
          <w:spacing w:val="-15"/>
          <w:w w:val="110"/>
          <w:sz w:val="12"/>
        </w:rPr>
        <w:t> </w:t>
      </w:r>
      <w:r>
        <w:rPr>
          <w:color w:val="292425"/>
          <w:w w:val="110"/>
          <w:sz w:val="12"/>
        </w:rPr>
        <w:t>of</w:t>
      </w:r>
      <w:r>
        <w:rPr>
          <w:color w:val="292425"/>
          <w:spacing w:val="-15"/>
          <w:w w:val="110"/>
          <w:sz w:val="12"/>
        </w:rPr>
        <w:t> </w:t>
      </w:r>
      <w:r>
        <w:rPr>
          <w:color w:val="292425"/>
          <w:w w:val="110"/>
          <w:sz w:val="12"/>
        </w:rPr>
        <w:t>subsequent</w:t>
      </w:r>
      <w:r>
        <w:rPr>
          <w:color w:val="292425"/>
          <w:spacing w:val="-15"/>
          <w:w w:val="110"/>
          <w:sz w:val="12"/>
        </w:rPr>
        <w:t> </w:t>
      </w:r>
      <w:r>
        <w:rPr>
          <w:color w:val="292425"/>
          <w:w w:val="110"/>
          <w:sz w:val="12"/>
        </w:rPr>
        <w:t>revisions’</w:t>
      </w:r>
      <w:r>
        <w:rPr>
          <w:color w:val="292425"/>
          <w:spacing w:val="-15"/>
          <w:w w:val="110"/>
          <w:sz w:val="12"/>
        </w:rPr>
        <w:t> </w:t>
      </w:r>
      <w:r>
        <w:rPr>
          <w:color w:val="292425"/>
          <w:w w:val="110"/>
          <w:sz w:val="12"/>
        </w:rPr>
        <w:t>is</w:t>
      </w:r>
      <w:r>
        <w:rPr>
          <w:color w:val="292425"/>
          <w:spacing w:val="-14"/>
          <w:w w:val="110"/>
          <w:sz w:val="12"/>
        </w:rPr>
        <w:t> </w:t>
      </w:r>
      <w:r>
        <w:rPr>
          <w:color w:val="292425"/>
          <w:w w:val="110"/>
          <w:sz w:val="12"/>
        </w:rPr>
        <w:t>the</w:t>
      </w:r>
      <w:r>
        <w:rPr>
          <w:color w:val="292425"/>
          <w:spacing w:val="-15"/>
          <w:w w:val="110"/>
          <w:sz w:val="12"/>
        </w:rPr>
        <w:t> </w:t>
      </w:r>
      <w:r>
        <w:rPr>
          <w:color w:val="292425"/>
          <w:w w:val="110"/>
          <w:sz w:val="12"/>
        </w:rPr>
        <w:t>current</w:t>
      </w:r>
      <w:r>
        <w:rPr>
          <w:color w:val="292425"/>
          <w:spacing w:val="-15"/>
          <w:w w:val="110"/>
          <w:sz w:val="12"/>
        </w:rPr>
        <w:t> </w:t>
      </w:r>
      <w:r>
        <w:rPr>
          <w:color w:val="292425"/>
          <w:w w:val="110"/>
          <w:sz w:val="12"/>
        </w:rPr>
        <w:t>estimate minus the first revised estimate. Note that there has been less scope</w:t>
      </w:r>
      <w:r>
        <w:rPr>
          <w:color w:val="292425"/>
          <w:spacing w:val="-5"/>
          <w:w w:val="110"/>
          <w:sz w:val="12"/>
        </w:rPr>
        <w:t> </w:t>
      </w:r>
      <w:r>
        <w:rPr>
          <w:color w:val="292425"/>
          <w:w w:val="110"/>
          <w:sz w:val="12"/>
        </w:rPr>
        <w:t>for</w:t>
      </w:r>
      <w:r>
        <w:rPr>
          <w:color w:val="292425"/>
          <w:spacing w:val="-5"/>
          <w:w w:val="110"/>
          <w:sz w:val="12"/>
        </w:rPr>
        <w:t> </w:t>
      </w:r>
      <w:r>
        <w:rPr>
          <w:color w:val="292425"/>
          <w:w w:val="110"/>
          <w:sz w:val="12"/>
        </w:rPr>
        <w:t>revisions</w:t>
      </w:r>
      <w:r>
        <w:rPr>
          <w:color w:val="292425"/>
          <w:spacing w:val="-5"/>
          <w:w w:val="110"/>
          <w:sz w:val="12"/>
        </w:rPr>
        <w:t> </w:t>
      </w:r>
      <w:r>
        <w:rPr>
          <w:color w:val="292425"/>
          <w:w w:val="110"/>
          <w:sz w:val="12"/>
        </w:rPr>
        <w:t>to</w:t>
      </w:r>
      <w:r>
        <w:rPr>
          <w:color w:val="292425"/>
          <w:spacing w:val="-5"/>
          <w:w w:val="110"/>
          <w:sz w:val="12"/>
        </w:rPr>
        <w:t> </w:t>
      </w:r>
      <w:r>
        <w:rPr>
          <w:color w:val="292425"/>
          <w:w w:val="110"/>
          <w:sz w:val="12"/>
        </w:rPr>
        <w:t>data</w:t>
      </w:r>
      <w:r>
        <w:rPr>
          <w:color w:val="292425"/>
          <w:spacing w:val="-4"/>
          <w:w w:val="110"/>
          <w:sz w:val="12"/>
        </w:rPr>
        <w:t> </w:t>
      </w:r>
      <w:r>
        <w:rPr>
          <w:color w:val="292425"/>
          <w:w w:val="110"/>
          <w:sz w:val="12"/>
        </w:rPr>
        <w:t>published</w:t>
      </w:r>
      <w:r>
        <w:rPr>
          <w:color w:val="292425"/>
          <w:spacing w:val="-5"/>
          <w:w w:val="110"/>
          <w:sz w:val="12"/>
        </w:rPr>
        <w:t> </w:t>
      </w:r>
      <w:r>
        <w:rPr>
          <w:color w:val="292425"/>
          <w:spacing w:val="-3"/>
          <w:w w:val="110"/>
          <w:sz w:val="12"/>
        </w:rPr>
        <w:t>recently.</w:t>
      </w:r>
    </w:p>
    <w:p>
      <w:pPr>
        <w:pStyle w:val="BodyText"/>
        <w:spacing w:before="5"/>
        <w:rPr>
          <w:sz w:val="15"/>
        </w:rPr>
      </w:pPr>
    </w:p>
    <w:p>
      <w:pPr>
        <w:pStyle w:val="BodyText"/>
        <w:spacing w:before="1"/>
        <w:ind w:left="174"/>
        <w:rPr>
          <w:rFonts w:ascii="Trebuchet MS"/>
        </w:rPr>
      </w:pPr>
      <w:r>
        <w:rPr>
          <w:rFonts w:ascii="Trebuchet MS"/>
          <w:color w:val="0092C0"/>
        </w:rPr>
        <w:t>Chart 3.4</w:t>
      </w:r>
    </w:p>
    <w:p>
      <w:pPr>
        <w:pStyle w:val="BodyText"/>
        <w:spacing w:before="7"/>
        <w:ind w:left="174"/>
        <w:rPr>
          <w:sz w:val="12"/>
        </w:rPr>
      </w:pPr>
      <w:r>
        <w:rPr>
          <w:rFonts w:ascii="Trebuchet MS"/>
          <w:color w:val="0092C0"/>
        </w:rPr>
        <w:t>GDP growth estimates</w:t>
      </w:r>
      <w:r>
        <w:rPr>
          <w:color w:val="292425"/>
          <w:position w:val="4"/>
          <w:sz w:val="12"/>
        </w:rPr>
        <w:t>(a)</w:t>
      </w:r>
    </w:p>
    <w:p>
      <w:pPr>
        <w:spacing w:line="170" w:lineRule="atLeast" w:before="48"/>
        <w:ind w:left="347" w:right="1782" w:firstLine="0"/>
        <w:jc w:val="left"/>
        <w:rPr>
          <w:sz w:val="12"/>
        </w:rPr>
      </w:pPr>
      <w:r>
        <w:rPr/>
        <w:pict>
          <v:shape style="position:absolute;margin-left:42.119999pt;margin-top:5.54615pt;width:4.350pt;height:4.45pt;mso-position-horizontal-relative:page;mso-position-vertical-relative:paragraph;z-index:16059904" coordorigin="842,111" coordsize="87,89" path="m886,111l869,114,855,124,846,138,842,155,846,172,855,186,869,196,886,199,903,196,917,186,926,172,929,155,926,138,917,124,903,114,886,111xe" filled="true" fillcolor="#f79223" stroked="false">
            <v:path arrowok="t"/>
            <v:fill type="solid"/>
            <w10:wrap type="none"/>
          </v:shape>
        </w:pict>
      </w:r>
      <w:r>
        <w:rPr/>
        <w:pict>
          <v:shape style="position:absolute;margin-left:42.119999pt;margin-top:13.97315pt;width:4.350pt;height:4.45pt;mso-position-horizontal-relative:page;mso-position-vertical-relative:paragraph;z-index:16060416" coordorigin="842,279" coordsize="87,89" path="m886,279l869,283,855,292,846,306,842,324,846,341,855,355,869,364,886,368,903,364,917,355,926,341,929,324,926,306,917,292,903,283,886,279xe" filled="true" fillcolor="#929396" stroked="false">
            <v:path arrowok="t"/>
            <v:fill type="solid"/>
            <w10:wrap type="none"/>
          </v:shape>
        </w:pict>
      </w:r>
      <w:r>
        <w:rPr>
          <w:color w:val="292425"/>
          <w:w w:val="105"/>
          <w:sz w:val="12"/>
        </w:rPr>
        <w:t>Preliminary estimates </w:t>
      </w:r>
      <w:r>
        <w:rPr>
          <w:color w:val="292425"/>
          <w:w w:val="110"/>
          <w:sz w:val="12"/>
        </w:rPr>
        <w:t>Subsequent estimates</w:t>
      </w:r>
    </w:p>
    <w:p>
      <w:pPr>
        <w:pStyle w:val="BodyText"/>
        <w:spacing w:before="5"/>
      </w:pPr>
      <w:r>
        <w:rPr/>
        <w:br w:type="column"/>
      </w:r>
      <w:r>
        <w:rPr/>
      </w:r>
    </w:p>
    <w:p>
      <w:pPr>
        <w:pStyle w:val="BodyText"/>
        <w:spacing w:line="292" w:lineRule="auto"/>
        <w:ind w:left="174" w:right="59"/>
      </w:pPr>
      <w:r>
        <w:rPr>
          <w:color w:val="292425"/>
          <w:w w:val="110"/>
        </w:rPr>
        <w:t>although, as discussed in the August </w:t>
      </w:r>
      <w:r>
        <w:rPr>
          <w:i/>
          <w:color w:val="292425"/>
          <w:w w:val="110"/>
        </w:rPr>
        <w:t>Report</w:t>
      </w:r>
      <w:r>
        <w:rPr>
          <w:color w:val="292425"/>
          <w:w w:val="110"/>
        </w:rPr>
        <w:t>, other indicators </w:t>
      </w:r>
      <w:r>
        <w:rPr>
          <w:color w:val="292425"/>
          <w:spacing w:val="-3"/>
          <w:w w:val="110"/>
        </w:rPr>
        <w:t>have </w:t>
      </w:r>
      <w:r>
        <w:rPr>
          <w:color w:val="292425"/>
          <w:w w:val="110"/>
        </w:rPr>
        <w:t>pointed </w:t>
      </w:r>
      <w:r>
        <w:rPr>
          <w:color w:val="292425"/>
          <w:spacing w:val="-4"/>
          <w:w w:val="110"/>
        </w:rPr>
        <w:t>towards </w:t>
      </w:r>
      <w:r>
        <w:rPr>
          <w:color w:val="292425"/>
          <w:w w:val="110"/>
        </w:rPr>
        <w:t>a rather more </w:t>
      </w:r>
      <w:r>
        <w:rPr>
          <w:color w:val="292425"/>
          <w:spacing w:val="-3"/>
          <w:w w:val="110"/>
        </w:rPr>
        <w:t>steady pattern </w:t>
      </w:r>
      <w:r>
        <w:rPr>
          <w:color w:val="292425"/>
          <w:w w:val="110"/>
        </w:rPr>
        <w:t>of growth in the </w:t>
      </w:r>
      <w:r>
        <w:rPr>
          <w:color w:val="292425"/>
          <w:spacing w:val="-3"/>
          <w:w w:val="110"/>
        </w:rPr>
        <w:t>sector.</w:t>
      </w:r>
    </w:p>
    <w:p>
      <w:pPr>
        <w:pStyle w:val="BodyText"/>
        <w:spacing w:before="2"/>
        <w:rPr>
          <w:sz w:val="24"/>
        </w:rPr>
      </w:pPr>
    </w:p>
    <w:p>
      <w:pPr>
        <w:pStyle w:val="BodyText"/>
        <w:spacing w:line="292" w:lineRule="auto"/>
        <w:ind w:left="174" w:right="136"/>
      </w:pPr>
      <w:r>
        <w:rPr>
          <w:color w:val="292425"/>
          <w:w w:val="110"/>
        </w:rPr>
        <w:t>The</w:t>
      </w:r>
      <w:r>
        <w:rPr>
          <w:color w:val="292425"/>
          <w:spacing w:val="-20"/>
          <w:w w:val="110"/>
        </w:rPr>
        <w:t> </w:t>
      </w:r>
      <w:r>
        <w:rPr>
          <w:color w:val="292425"/>
          <w:w w:val="110"/>
        </w:rPr>
        <w:t>preliminary</w:t>
      </w:r>
      <w:r>
        <w:rPr>
          <w:color w:val="292425"/>
          <w:spacing w:val="-20"/>
          <w:w w:val="110"/>
        </w:rPr>
        <w:t> </w:t>
      </w:r>
      <w:r>
        <w:rPr>
          <w:color w:val="292425"/>
          <w:w w:val="110"/>
        </w:rPr>
        <w:t>ONS</w:t>
      </w:r>
      <w:r>
        <w:rPr>
          <w:color w:val="292425"/>
          <w:spacing w:val="-20"/>
          <w:w w:val="110"/>
        </w:rPr>
        <w:t> </w:t>
      </w:r>
      <w:r>
        <w:rPr>
          <w:color w:val="292425"/>
          <w:w w:val="110"/>
        </w:rPr>
        <w:t>estimate</w:t>
      </w:r>
      <w:r>
        <w:rPr>
          <w:color w:val="292425"/>
          <w:spacing w:val="-20"/>
          <w:w w:val="110"/>
        </w:rPr>
        <w:t> </w:t>
      </w:r>
      <w:r>
        <w:rPr>
          <w:color w:val="292425"/>
          <w:w w:val="110"/>
        </w:rPr>
        <w:t>for</w:t>
      </w:r>
      <w:r>
        <w:rPr>
          <w:color w:val="292425"/>
          <w:spacing w:val="-20"/>
          <w:w w:val="110"/>
        </w:rPr>
        <w:t> </w:t>
      </w:r>
      <w:r>
        <w:rPr>
          <w:color w:val="292425"/>
          <w:spacing w:val="-7"/>
          <w:w w:val="110"/>
        </w:rPr>
        <w:t>2003</w:t>
      </w:r>
      <w:r>
        <w:rPr>
          <w:color w:val="292425"/>
          <w:spacing w:val="-19"/>
          <w:w w:val="110"/>
        </w:rPr>
        <w:t> </w:t>
      </w:r>
      <w:r>
        <w:rPr>
          <w:color w:val="292425"/>
          <w:w w:val="110"/>
        </w:rPr>
        <w:t>Q3</w:t>
      </w:r>
      <w:r>
        <w:rPr>
          <w:color w:val="292425"/>
          <w:spacing w:val="-20"/>
          <w:w w:val="110"/>
        </w:rPr>
        <w:t> </w:t>
      </w:r>
      <w:r>
        <w:rPr>
          <w:color w:val="292425"/>
          <w:w w:val="110"/>
        </w:rPr>
        <w:t>suggests</w:t>
      </w:r>
      <w:r>
        <w:rPr>
          <w:color w:val="292425"/>
          <w:spacing w:val="-20"/>
          <w:w w:val="110"/>
        </w:rPr>
        <w:t> </w:t>
      </w:r>
      <w:r>
        <w:rPr>
          <w:color w:val="292425"/>
          <w:w w:val="110"/>
        </w:rPr>
        <w:t>that</w:t>
      </w:r>
      <w:r>
        <w:rPr>
          <w:color w:val="292425"/>
          <w:spacing w:val="-20"/>
          <w:w w:val="110"/>
        </w:rPr>
        <w:t> </w:t>
      </w:r>
      <w:r>
        <w:rPr>
          <w:color w:val="292425"/>
          <w:w w:val="110"/>
        </w:rPr>
        <w:t>GDP </w:t>
      </w:r>
      <w:r>
        <w:rPr>
          <w:color w:val="292425"/>
          <w:spacing w:val="-2"/>
          <w:w w:val="110"/>
        </w:rPr>
        <w:t>growth </w:t>
      </w:r>
      <w:r>
        <w:rPr>
          <w:color w:val="292425"/>
          <w:spacing w:val="-3"/>
          <w:w w:val="110"/>
        </w:rPr>
        <w:t>was </w:t>
      </w:r>
      <w:r>
        <w:rPr>
          <w:color w:val="292425"/>
          <w:w w:val="110"/>
        </w:rPr>
        <w:t>0.6%, in line with Q2. Within this, </w:t>
      </w:r>
      <w:r>
        <w:rPr>
          <w:color w:val="292425"/>
          <w:spacing w:val="-3"/>
          <w:w w:val="110"/>
        </w:rPr>
        <w:t>total </w:t>
      </w:r>
      <w:r>
        <w:rPr>
          <w:color w:val="292425"/>
          <w:w w:val="110"/>
        </w:rPr>
        <w:t>service sector output is estimated </w:t>
      </w:r>
      <w:r>
        <w:rPr>
          <w:color w:val="292425"/>
          <w:spacing w:val="-4"/>
          <w:w w:val="110"/>
        </w:rPr>
        <w:t>to </w:t>
      </w:r>
      <w:r>
        <w:rPr>
          <w:color w:val="292425"/>
          <w:spacing w:val="-3"/>
          <w:w w:val="110"/>
        </w:rPr>
        <w:t>have </w:t>
      </w:r>
      <w:r>
        <w:rPr>
          <w:color w:val="292425"/>
          <w:w w:val="110"/>
        </w:rPr>
        <w:t>risen </w:t>
      </w:r>
      <w:r>
        <w:rPr>
          <w:color w:val="292425"/>
          <w:spacing w:val="-3"/>
          <w:w w:val="110"/>
        </w:rPr>
        <w:t>by </w:t>
      </w:r>
      <w:r>
        <w:rPr>
          <w:color w:val="292425"/>
          <w:w w:val="110"/>
        </w:rPr>
        <w:t>0.7% and, according </w:t>
      </w:r>
      <w:r>
        <w:rPr>
          <w:color w:val="292425"/>
          <w:spacing w:val="-4"/>
          <w:w w:val="110"/>
        </w:rPr>
        <w:t>to </w:t>
      </w:r>
      <w:r>
        <w:rPr>
          <w:color w:val="292425"/>
          <w:w w:val="110"/>
        </w:rPr>
        <w:t>index of production data published in early </w:t>
      </w:r>
      <w:r>
        <w:rPr>
          <w:color w:val="292425"/>
          <w:spacing w:val="-3"/>
          <w:w w:val="110"/>
        </w:rPr>
        <w:t>November, </w:t>
      </w:r>
      <w:r>
        <w:rPr>
          <w:color w:val="292425"/>
          <w:w w:val="110"/>
        </w:rPr>
        <w:t>manufacturing output </w:t>
      </w:r>
      <w:r>
        <w:rPr>
          <w:color w:val="292425"/>
          <w:spacing w:val="-3"/>
          <w:w w:val="110"/>
        </w:rPr>
        <w:t>was </w:t>
      </w:r>
      <w:r>
        <w:rPr>
          <w:color w:val="292425"/>
          <w:w w:val="110"/>
        </w:rPr>
        <w:t>unchanged on the </w:t>
      </w:r>
      <w:r>
        <w:rPr>
          <w:color w:val="292425"/>
          <w:spacing w:val="-3"/>
          <w:w w:val="110"/>
        </w:rPr>
        <w:t>quarter.</w:t>
      </w:r>
    </w:p>
    <w:p>
      <w:pPr>
        <w:pStyle w:val="BodyText"/>
        <w:spacing w:before="1"/>
        <w:rPr>
          <w:sz w:val="24"/>
        </w:rPr>
      </w:pPr>
    </w:p>
    <w:p>
      <w:pPr>
        <w:pStyle w:val="BodyText"/>
        <w:spacing w:line="292" w:lineRule="auto"/>
        <w:ind w:left="174" w:right="337"/>
      </w:pPr>
      <w:r>
        <w:rPr>
          <w:color w:val="292425"/>
          <w:w w:val="105"/>
        </w:rPr>
        <w:t>Estimates of GDP growth are often revised as the ONS </w:t>
      </w:r>
      <w:r>
        <w:rPr>
          <w:color w:val="292425"/>
          <w:spacing w:val="-3"/>
          <w:w w:val="105"/>
        </w:rPr>
        <w:t>incorporates </w:t>
      </w:r>
      <w:r>
        <w:rPr>
          <w:color w:val="292425"/>
          <w:w w:val="105"/>
        </w:rPr>
        <w:t>new information </w:t>
      </w:r>
      <w:r>
        <w:rPr>
          <w:color w:val="292425"/>
          <w:spacing w:val="-4"/>
          <w:w w:val="105"/>
        </w:rPr>
        <w:t>or, </w:t>
      </w:r>
      <w:r>
        <w:rPr>
          <w:color w:val="292425"/>
          <w:w w:val="105"/>
        </w:rPr>
        <w:t>less </w:t>
      </w:r>
      <w:r>
        <w:rPr>
          <w:color w:val="292425"/>
          <w:spacing w:val="-3"/>
          <w:w w:val="105"/>
        </w:rPr>
        <w:t>frequently, </w:t>
      </w:r>
      <w:r>
        <w:rPr>
          <w:color w:val="292425"/>
          <w:w w:val="105"/>
        </w:rPr>
        <w:t>adopts methodological changes (see the  </w:t>
      </w:r>
      <w:r>
        <w:rPr>
          <w:color w:val="292425"/>
          <w:spacing w:val="-3"/>
          <w:w w:val="105"/>
        </w:rPr>
        <w:t>box  </w:t>
      </w:r>
      <w:r>
        <w:rPr>
          <w:color w:val="292425"/>
          <w:w w:val="105"/>
        </w:rPr>
        <w:t>on  pages  </w:t>
      </w:r>
      <w:r>
        <w:rPr>
          <w:color w:val="292425"/>
          <w:spacing w:val="-11"/>
          <w:w w:val="105"/>
        </w:rPr>
        <w:t>14–15). </w:t>
      </w:r>
      <w:r>
        <w:rPr>
          <w:color w:val="292425"/>
          <w:w w:val="105"/>
        </w:rPr>
        <w:t>Chart 3.4 shows all official estimates for the period since</w:t>
      </w:r>
      <w:r>
        <w:rPr>
          <w:color w:val="292425"/>
          <w:spacing w:val="42"/>
          <w:w w:val="105"/>
        </w:rPr>
        <w:t> </w:t>
      </w:r>
      <w:r>
        <w:rPr>
          <w:color w:val="292425"/>
          <w:w w:val="105"/>
        </w:rPr>
        <w:t>the</w:t>
      </w:r>
    </w:p>
    <w:p>
      <w:pPr>
        <w:pStyle w:val="BodyText"/>
        <w:spacing w:line="292" w:lineRule="auto"/>
        <w:ind w:left="174" w:right="136"/>
      </w:pPr>
      <w:r>
        <w:rPr>
          <w:color w:val="292425"/>
          <w:w w:val="105"/>
        </w:rPr>
        <w:t>ONS began publishing preliminary estimates of GDP at market prices. Preliminary estimates have been revised up by an average  of 0.1 to  0.2 percentage points over  this period.</w:t>
      </w:r>
      <w:r>
        <w:rPr>
          <w:color w:val="292425"/>
          <w:w w:val="105"/>
          <w:position w:val="5"/>
          <w:sz w:val="14"/>
        </w:rPr>
        <w:t>(1) </w:t>
      </w:r>
      <w:r>
        <w:rPr>
          <w:color w:val="292425"/>
          <w:w w:val="105"/>
        </w:rPr>
        <w:t>And, at times, revisions have been large. It is therefore necessary for the MPC to judge the likelihood of the latest</w:t>
      </w:r>
    </w:p>
    <w:p>
      <w:pPr>
        <w:spacing w:after="0" w:line="292" w:lineRule="auto"/>
        <w:sectPr>
          <w:type w:val="continuous"/>
          <w:pgSz w:w="11900" w:h="16840"/>
          <w:pgMar w:top="1220" w:bottom="280" w:left="640" w:right="640"/>
          <w:cols w:num="2" w:equalWidth="0">
            <w:col w:w="3813" w:space="1111"/>
            <w:col w:w="5696"/>
          </w:cols>
        </w:sectPr>
      </w:pPr>
    </w:p>
    <w:p>
      <w:pPr>
        <w:spacing w:before="32"/>
        <w:ind w:left="347" w:right="0" w:firstLine="0"/>
        <w:jc w:val="left"/>
        <w:rPr>
          <w:sz w:val="12"/>
        </w:rPr>
      </w:pPr>
      <w:r>
        <w:rPr/>
        <w:pict>
          <v:shape style="position:absolute;margin-left:42.119999pt;margin-top:2.894576pt;width:4.350pt;height:4.45pt;mso-position-horizontal-relative:page;mso-position-vertical-relative:paragraph;z-index:16060928" coordorigin="842,58" coordsize="87,89" path="m886,58l869,61,855,71,846,85,842,102,846,119,855,133,869,143,886,146,903,143,917,133,926,119,929,102,926,85,917,71,903,61,886,58xe" filled="true" fillcolor="#0067a3" stroked="false">
            <v:path arrowok="t"/>
            <v:fill type="solid"/>
            <w10:wrap type="none"/>
          </v:shape>
        </w:pict>
      </w:r>
      <w:r>
        <w:rPr>
          <w:color w:val="292425"/>
          <w:w w:val="105"/>
          <w:sz w:val="12"/>
        </w:rPr>
        <w:t>Latest estimates</w:t>
      </w:r>
    </w:p>
    <w:p>
      <w:pPr>
        <w:pStyle w:val="BodyText"/>
        <w:spacing w:before="6"/>
        <w:rPr>
          <w:sz w:val="6"/>
        </w:rPr>
      </w:pPr>
    </w:p>
    <w:p>
      <w:pPr>
        <w:pStyle w:val="BodyText"/>
        <w:spacing w:line="20" w:lineRule="exact"/>
        <w:ind w:left="197"/>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line="88" w:lineRule="exact" w:before="0"/>
        <w:ind w:left="0" w:right="0" w:firstLine="0"/>
        <w:jc w:val="right"/>
        <w:rPr>
          <w:sz w:val="12"/>
        </w:rPr>
      </w:pPr>
      <w:r>
        <w:rPr/>
        <w:br w:type="column"/>
      </w:r>
      <w:r>
        <w:rPr>
          <w:color w:val="292425"/>
          <w:w w:val="110"/>
          <w:sz w:val="12"/>
        </w:rPr>
        <w:t>Percentage changes</w:t>
      </w:r>
      <w:r>
        <w:rPr>
          <w:color w:val="292425"/>
          <w:spacing w:val="-26"/>
          <w:w w:val="110"/>
          <w:sz w:val="12"/>
        </w:rPr>
        <w:t> </w:t>
      </w:r>
      <w:r>
        <w:rPr>
          <w:color w:val="292425"/>
          <w:w w:val="110"/>
          <w:sz w:val="12"/>
        </w:rPr>
        <w:t>on</w:t>
      </w:r>
    </w:p>
    <w:p>
      <w:pPr>
        <w:spacing w:before="2"/>
        <w:ind w:left="0" w:right="0" w:firstLine="0"/>
        <w:jc w:val="right"/>
        <w:rPr>
          <w:sz w:val="12"/>
        </w:rPr>
      </w:pPr>
      <w:r>
        <w:rPr>
          <w:color w:val="292425"/>
          <w:w w:val="110"/>
          <w:sz w:val="12"/>
        </w:rPr>
        <w:t>a quarter</w:t>
      </w:r>
      <w:r>
        <w:rPr>
          <w:color w:val="292425"/>
          <w:spacing w:val="-5"/>
          <w:w w:val="110"/>
          <w:sz w:val="12"/>
        </w:rPr>
        <w:t> </w:t>
      </w:r>
      <w:r>
        <w:rPr>
          <w:color w:val="292425"/>
          <w:w w:val="110"/>
          <w:sz w:val="12"/>
        </w:rPr>
        <w:t>earlier</w:t>
      </w:r>
    </w:p>
    <w:p>
      <w:pPr>
        <w:pStyle w:val="BodyText"/>
        <w:spacing w:line="20" w:lineRule="exact"/>
        <w:ind w:left="1420"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10"/>
        <w:rPr>
          <w:sz w:val="15"/>
        </w:rPr>
      </w:pPr>
      <w:r>
        <w:rPr/>
        <w:br w:type="column"/>
      </w:r>
      <w:r>
        <w:rPr>
          <w:sz w:val="15"/>
        </w:rPr>
      </w:r>
    </w:p>
    <w:p>
      <w:pPr>
        <w:spacing w:before="0"/>
        <w:ind w:left="12" w:right="0" w:firstLine="0"/>
        <w:jc w:val="left"/>
        <w:rPr>
          <w:sz w:val="12"/>
        </w:rPr>
      </w:pPr>
      <w:r>
        <w:rPr>
          <w:color w:val="292425"/>
          <w:w w:val="115"/>
          <w:sz w:val="12"/>
        </w:rPr>
        <w:t>1.4</w:t>
      </w:r>
    </w:p>
    <w:p>
      <w:pPr>
        <w:pStyle w:val="BodyText"/>
        <w:rPr>
          <w:sz w:val="12"/>
        </w:rPr>
      </w:pPr>
    </w:p>
    <w:p>
      <w:pPr>
        <w:spacing w:before="81"/>
        <w:ind w:left="12" w:right="0" w:firstLine="0"/>
        <w:jc w:val="left"/>
        <w:rPr>
          <w:sz w:val="12"/>
        </w:rPr>
      </w:pPr>
      <w:r>
        <w:rPr>
          <w:color w:val="292425"/>
          <w:w w:val="115"/>
          <w:sz w:val="12"/>
        </w:rPr>
        <w:t>1.2</w:t>
      </w:r>
    </w:p>
    <w:p>
      <w:pPr>
        <w:pStyle w:val="BodyText"/>
        <w:rPr>
          <w:sz w:val="12"/>
        </w:rPr>
      </w:pPr>
    </w:p>
    <w:p>
      <w:pPr>
        <w:spacing w:before="81"/>
        <w:ind w:left="12" w:right="0" w:firstLine="0"/>
        <w:jc w:val="left"/>
        <w:rPr>
          <w:sz w:val="12"/>
        </w:rPr>
      </w:pPr>
      <w:r>
        <w:rPr>
          <w:color w:val="292425"/>
          <w:w w:val="115"/>
          <w:sz w:val="12"/>
        </w:rPr>
        <w:t>1.0</w:t>
      </w:r>
    </w:p>
    <w:p>
      <w:pPr>
        <w:pStyle w:val="BodyText"/>
        <w:spacing w:line="292" w:lineRule="auto"/>
        <w:ind w:left="347"/>
      </w:pPr>
      <w:r>
        <w:rPr/>
        <w:br w:type="column"/>
      </w:r>
      <w:r>
        <w:rPr>
          <w:color w:val="292425"/>
          <w:w w:val="105"/>
        </w:rPr>
        <w:t>vintage of data being revised, as discussed in recent MPC minutes. However, other evidence, such as the CIPS business surveys, is broadly consistent with the preliminary estimate for the third quarter.</w:t>
      </w:r>
    </w:p>
    <w:p>
      <w:pPr>
        <w:spacing w:after="0" w:line="292" w:lineRule="auto"/>
        <w:sectPr>
          <w:type w:val="continuous"/>
          <w:pgSz w:w="11900" w:h="16840"/>
          <w:pgMar w:top="1220" w:bottom="280" w:left="640" w:right="640"/>
          <w:cols w:num="4" w:equalWidth="0">
            <w:col w:w="1198" w:space="729"/>
            <w:col w:w="1527" w:space="40"/>
            <w:col w:w="225" w:space="1032"/>
            <w:col w:w="586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2"/>
        </w:rPr>
      </w:pPr>
    </w:p>
    <w:p>
      <w:pPr>
        <w:pStyle w:val="BodyText"/>
        <w:spacing w:line="20" w:lineRule="exact"/>
        <w:ind w:left="197"/>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tabs>
          <w:tab w:pos="809" w:val="left" w:leader="none"/>
          <w:tab w:pos="1325" w:val="left" w:leader="none"/>
          <w:tab w:pos="1981" w:val="left" w:leader="none"/>
          <w:tab w:pos="2577" w:val="left" w:leader="none"/>
          <w:tab w:pos="3032" w:val="left" w:leader="none"/>
        </w:tabs>
        <w:spacing w:line="119" w:lineRule="exact" w:before="8"/>
        <w:ind w:left="334"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14"/>
          <w:w w:val="120"/>
          <w:sz w:val="12"/>
        </w:rPr>
        <w:t>03</w:t>
      </w:r>
    </w:p>
    <w:p>
      <w:pPr>
        <w:pStyle w:val="BodyText"/>
        <w:spacing w:before="4"/>
        <w:rPr>
          <w:sz w:val="11"/>
        </w:rPr>
      </w:pPr>
      <w:r>
        <w:rPr/>
        <w:br w:type="column"/>
      </w:r>
      <w:r>
        <w:rPr>
          <w:sz w:val="11"/>
        </w:rPr>
      </w:r>
    </w:p>
    <w:p>
      <w:pPr>
        <w:spacing w:before="1"/>
        <w:ind w:left="294" w:right="0" w:firstLine="0"/>
        <w:jc w:val="left"/>
        <w:rPr>
          <w:sz w:val="12"/>
        </w:rPr>
      </w:pPr>
      <w:r>
        <w:rPr>
          <w:color w:val="292425"/>
          <w:w w:val="115"/>
          <w:sz w:val="12"/>
        </w:rPr>
        <w:t>0.8</w:t>
      </w:r>
    </w:p>
    <w:p>
      <w:pPr>
        <w:pStyle w:val="BodyText"/>
        <w:rPr>
          <w:sz w:val="12"/>
        </w:rPr>
      </w:pPr>
    </w:p>
    <w:p>
      <w:pPr>
        <w:spacing w:before="81"/>
        <w:ind w:left="294" w:right="0" w:firstLine="0"/>
        <w:jc w:val="left"/>
        <w:rPr>
          <w:sz w:val="12"/>
        </w:rPr>
      </w:pPr>
      <w:r>
        <w:rPr/>
        <w:pict>
          <v:group style="position:absolute;margin-left:42.119999pt;margin-top:-55.104649pt;width:162.6pt;height:120.4pt;mso-position-horizontal-relative:page;mso-position-vertical-relative:paragraph;z-index:16059392" coordorigin="842,-1102" coordsize="3252,2408">
            <v:shape style="position:absolute;left:3992;top:-919;width:101;height:2143" coordorigin="3993,-919" coordsize="101,2143" path="m3993,1223l4093,1223m3993,863l4093,863m3993,509l4093,509m3993,-205l4093,-205m3993,-565l4093,-565m3993,-919l4093,-919e" filled="false" stroked="true" strokeweight=".5pt" strokecolor="#292425">
              <v:path arrowok="t"/>
              <v:stroke dashstyle="solid"/>
            </v:shape>
            <v:shape style="position:absolute;left:842;top:-1103;width:3252;height:2408" type="#_x0000_t75" stroked="false">
              <v:imagedata r:id="rId54" o:title=""/>
            </v:shape>
            <v:shape style="position:absolute;left:842;top:-919;width:101;height:2143" coordorigin="842,-919" coordsize="101,2143" path="m842,1223l943,1223m842,863l943,863m842,509l943,509m842,-919l943,-919e" filled="false" stroked="true" strokeweight=".5pt" strokecolor="#292425">
              <v:path arrowok="t"/>
              <v:stroke dashstyle="solid"/>
            </v:shape>
            <w10:wrap type="none"/>
          </v:group>
        </w:pict>
      </w:r>
      <w:r>
        <w:rPr>
          <w:color w:val="292425"/>
          <w:w w:val="115"/>
          <w:sz w:val="12"/>
        </w:rPr>
        <w:t>0.6</w:t>
      </w:r>
    </w:p>
    <w:p>
      <w:pPr>
        <w:pStyle w:val="BodyText"/>
        <w:rPr>
          <w:sz w:val="12"/>
        </w:rPr>
      </w:pPr>
    </w:p>
    <w:p>
      <w:pPr>
        <w:spacing w:before="81"/>
        <w:ind w:left="294" w:right="0" w:firstLine="0"/>
        <w:jc w:val="left"/>
        <w:rPr>
          <w:sz w:val="12"/>
        </w:rPr>
      </w:pPr>
      <w:r>
        <w:rPr>
          <w:color w:val="292425"/>
          <w:w w:val="115"/>
          <w:sz w:val="12"/>
        </w:rPr>
        <w:t>0.4</w:t>
      </w:r>
    </w:p>
    <w:p>
      <w:pPr>
        <w:pStyle w:val="BodyText"/>
        <w:rPr>
          <w:sz w:val="12"/>
        </w:rPr>
      </w:pPr>
    </w:p>
    <w:p>
      <w:pPr>
        <w:spacing w:before="81"/>
        <w:ind w:left="294" w:right="0" w:firstLine="0"/>
        <w:jc w:val="left"/>
        <w:rPr>
          <w:sz w:val="12"/>
        </w:rPr>
      </w:pPr>
      <w:r>
        <w:rPr>
          <w:color w:val="292425"/>
          <w:w w:val="115"/>
          <w:sz w:val="12"/>
        </w:rPr>
        <w:t>0.2</w:t>
      </w:r>
    </w:p>
    <w:p>
      <w:pPr>
        <w:spacing w:line="173" w:lineRule="exact" w:before="56"/>
        <w:ind w:left="223" w:right="0" w:firstLine="0"/>
        <w:jc w:val="left"/>
        <w:rPr>
          <w:sz w:val="16"/>
        </w:rPr>
      </w:pPr>
      <w:r>
        <w:rPr>
          <w:color w:val="292425"/>
          <w:w w:val="107"/>
          <w:sz w:val="16"/>
        </w:rPr>
        <w:t>+</w:t>
      </w:r>
    </w:p>
    <w:p>
      <w:pPr>
        <w:spacing w:line="160" w:lineRule="auto" w:before="21"/>
        <w:ind w:left="236" w:right="0" w:firstLine="0"/>
        <w:jc w:val="left"/>
        <w:rPr>
          <w:sz w:val="12"/>
        </w:rPr>
      </w:pPr>
      <w:r>
        <w:rPr>
          <w:color w:val="292425"/>
          <w:spacing w:val="-3"/>
          <w:w w:val="110"/>
          <w:position w:val="-4"/>
          <w:sz w:val="16"/>
        </w:rPr>
        <w:t>_</w:t>
      </w:r>
      <w:r>
        <w:rPr>
          <w:color w:val="292425"/>
          <w:spacing w:val="-3"/>
          <w:w w:val="110"/>
          <w:sz w:val="12"/>
        </w:rPr>
        <w:t>0.0</w:t>
      </w:r>
    </w:p>
    <w:p>
      <w:pPr>
        <w:pStyle w:val="BodyText"/>
        <w:spacing w:before="3"/>
        <w:rPr>
          <w:sz w:val="16"/>
        </w:rPr>
      </w:pPr>
    </w:p>
    <w:p>
      <w:pPr>
        <w:spacing w:before="1"/>
        <w:ind w:left="294" w:right="0" w:firstLine="0"/>
        <w:jc w:val="left"/>
        <w:rPr>
          <w:sz w:val="12"/>
        </w:rPr>
      </w:pPr>
      <w:r>
        <w:rPr/>
        <w:pict>
          <v:shape style="position:absolute;margin-left:51.000999pt;margin-top:.572567pt;width:144pt;height:2.9pt;mso-position-horizontal-relative:page;mso-position-vertical-relative:paragraph;z-index:16058368" coordorigin="1020,11" coordsize="2880,58" path="m1020,69l3899,69m1233,69l1233,11m1809,69l1809,11m2385,69l2385,11m2961,69l2961,11m3536,69l3536,11e" filled="false" stroked="true" strokeweight=".5pt" strokecolor="#292425">
            <v:path arrowok="t"/>
            <v:stroke dashstyle="solid"/>
            <w10:wrap type="none"/>
          </v:shape>
        </w:pict>
      </w:r>
      <w:r>
        <w:rPr/>
        <w:pict>
          <v:line style="position:absolute;mso-position-horizontal-relative:page;mso-position-vertical-relative:paragraph;z-index:16058880" from="199.634003pt,3.453567pt" to="204.674003pt,3.453567pt" stroked="true" strokeweight=".5pt" strokecolor="#292425">
            <v:stroke dashstyle="solid"/>
            <w10:wrap type="none"/>
          </v:line>
        </w:pict>
      </w:r>
      <w:r>
        <w:rPr>
          <w:color w:val="292425"/>
          <w:w w:val="115"/>
          <w:sz w:val="12"/>
        </w:rPr>
        <w:t>0.2</w:t>
      </w:r>
    </w:p>
    <w:p>
      <w:pPr>
        <w:pStyle w:val="Heading4"/>
        <w:numPr>
          <w:ilvl w:val="1"/>
          <w:numId w:val="21"/>
        </w:numPr>
        <w:tabs>
          <w:tab w:pos="815" w:val="left" w:leader="none"/>
        </w:tabs>
        <w:spacing w:line="240" w:lineRule="auto" w:before="196" w:after="0"/>
        <w:ind w:left="814" w:right="0" w:hanging="481"/>
        <w:jc w:val="left"/>
        <w:rPr>
          <w:color w:val="0092C0"/>
          <w:u w:val="none"/>
        </w:rPr>
      </w:pPr>
      <w:r>
        <w:rPr>
          <w:smallCaps w:val="0"/>
          <w:color w:val="0092C0"/>
          <w:spacing w:val="-6"/>
          <w:w w:val="83"/>
          <w:u w:val="none"/>
        </w:rPr>
        <w:br w:type="column"/>
      </w:r>
      <w:r>
        <w:rPr>
          <w:smallCaps w:val="0"/>
          <w:color w:val="0092C0"/>
          <w:u w:val="none"/>
        </w:rPr>
        <w:t>Factor</w:t>
      </w:r>
      <w:r>
        <w:rPr>
          <w:smallCaps w:val="0"/>
          <w:color w:val="0092C0"/>
          <w:spacing w:val="-24"/>
          <w:u w:val="none"/>
        </w:rPr>
        <w:t> </w:t>
      </w:r>
      <w:r>
        <w:rPr>
          <w:smallCaps w:val="0"/>
          <w:color w:val="0092C0"/>
          <w:u w:val="none"/>
        </w:rPr>
        <w:t>inputs</w:t>
      </w:r>
    </w:p>
    <w:p>
      <w:pPr>
        <w:pStyle w:val="BodyText"/>
        <w:spacing w:line="20" w:lineRule="exact"/>
        <w:ind w:left="325"/>
        <w:rPr>
          <w:rFonts w:ascii="Trebuchet MS"/>
          <w:sz w:val="2"/>
        </w:rPr>
      </w:pPr>
      <w:r>
        <w:rPr>
          <w:rFonts w:ascii="Trebuchet MS"/>
          <w:sz w:val="2"/>
        </w:rPr>
        <w:pict>
          <v:group style="width:274.5pt;height:1pt;mso-position-horizontal-relative:char;mso-position-vertical-relative:line" coordorigin="0,0" coordsize="5490,20">
            <v:line style="position:absolute" from="0,10" to="5490,10" stroked="true" strokeweight="1pt" strokecolor="#006bb6">
              <v:stroke dashstyle="solid"/>
            </v:line>
          </v:group>
        </w:pict>
      </w:r>
      <w:r>
        <w:rPr>
          <w:rFonts w:ascii="Trebuchet MS"/>
          <w:sz w:val="2"/>
        </w:rPr>
      </w:r>
    </w:p>
    <w:p>
      <w:pPr>
        <w:pStyle w:val="BodyText"/>
        <w:spacing w:line="292" w:lineRule="auto" w:before="247"/>
        <w:ind w:left="454" w:right="457"/>
      </w:pPr>
      <w:r>
        <w:rPr>
          <w:color w:val="292425"/>
          <w:w w:val="110"/>
        </w:rPr>
        <w:t>The</w:t>
      </w:r>
      <w:r>
        <w:rPr>
          <w:color w:val="292425"/>
          <w:spacing w:val="-16"/>
          <w:w w:val="110"/>
        </w:rPr>
        <w:t> </w:t>
      </w:r>
      <w:r>
        <w:rPr>
          <w:color w:val="292425"/>
          <w:w w:val="110"/>
        </w:rPr>
        <w:t>supply</w:t>
      </w:r>
      <w:r>
        <w:rPr>
          <w:color w:val="292425"/>
          <w:spacing w:val="-16"/>
          <w:w w:val="110"/>
        </w:rPr>
        <w:t> </w:t>
      </w:r>
      <w:r>
        <w:rPr>
          <w:color w:val="292425"/>
          <w:w w:val="110"/>
        </w:rPr>
        <w:t>capacity</w:t>
      </w:r>
      <w:r>
        <w:rPr>
          <w:color w:val="292425"/>
          <w:spacing w:val="-15"/>
          <w:w w:val="110"/>
        </w:rPr>
        <w:t> </w:t>
      </w:r>
      <w:r>
        <w:rPr>
          <w:color w:val="292425"/>
          <w:w w:val="110"/>
        </w:rPr>
        <w:t>of</w:t>
      </w:r>
      <w:r>
        <w:rPr>
          <w:color w:val="292425"/>
          <w:spacing w:val="-16"/>
          <w:w w:val="110"/>
        </w:rPr>
        <w:t> </w:t>
      </w:r>
      <w:r>
        <w:rPr>
          <w:color w:val="292425"/>
          <w:w w:val="110"/>
        </w:rPr>
        <w:t>the</w:t>
      </w:r>
      <w:r>
        <w:rPr>
          <w:color w:val="292425"/>
          <w:spacing w:val="-15"/>
          <w:w w:val="110"/>
        </w:rPr>
        <w:t> </w:t>
      </w:r>
      <w:r>
        <w:rPr>
          <w:color w:val="292425"/>
          <w:w w:val="110"/>
        </w:rPr>
        <w:t>economy</w:t>
      </w:r>
      <w:r>
        <w:rPr>
          <w:color w:val="292425"/>
          <w:spacing w:val="-16"/>
          <w:w w:val="110"/>
        </w:rPr>
        <w:t> </w:t>
      </w:r>
      <w:r>
        <w:rPr>
          <w:color w:val="292425"/>
          <w:w w:val="110"/>
        </w:rPr>
        <w:t>depends</w:t>
      </w:r>
      <w:r>
        <w:rPr>
          <w:color w:val="292425"/>
          <w:spacing w:val="-15"/>
          <w:w w:val="110"/>
        </w:rPr>
        <w:t> </w:t>
      </w:r>
      <w:r>
        <w:rPr>
          <w:color w:val="292425"/>
          <w:w w:val="110"/>
        </w:rPr>
        <w:t>on</w:t>
      </w:r>
      <w:r>
        <w:rPr>
          <w:color w:val="292425"/>
          <w:spacing w:val="-16"/>
          <w:w w:val="110"/>
        </w:rPr>
        <w:t> </w:t>
      </w:r>
      <w:r>
        <w:rPr>
          <w:color w:val="292425"/>
          <w:w w:val="110"/>
        </w:rPr>
        <w:t>the</w:t>
      </w:r>
      <w:r>
        <w:rPr>
          <w:color w:val="292425"/>
          <w:spacing w:val="-16"/>
          <w:w w:val="110"/>
        </w:rPr>
        <w:t> </w:t>
      </w:r>
      <w:r>
        <w:rPr>
          <w:color w:val="292425"/>
          <w:w w:val="110"/>
        </w:rPr>
        <w:t>labour and capital employed </w:t>
      </w:r>
      <w:r>
        <w:rPr>
          <w:color w:val="292425"/>
          <w:spacing w:val="-3"/>
          <w:w w:val="110"/>
        </w:rPr>
        <w:t>by </w:t>
      </w:r>
      <w:r>
        <w:rPr>
          <w:color w:val="292425"/>
          <w:w w:val="110"/>
        </w:rPr>
        <w:t>businesses and public sector organisations in the production process, as well as the efficiency</w:t>
      </w:r>
      <w:r>
        <w:rPr>
          <w:color w:val="292425"/>
          <w:spacing w:val="-13"/>
          <w:w w:val="110"/>
        </w:rPr>
        <w:t> </w:t>
      </w:r>
      <w:r>
        <w:rPr>
          <w:color w:val="292425"/>
          <w:w w:val="110"/>
        </w:rPr>
        <w:t>with</w:t>
      </w:r>
      <w:r>
        <w:rPr>
          <w:color w:val="292425"/>
          <w:spacing w:val="-12"/>
          <w:w w:val="110"/>
        </w:rPr>
        <w:t> </w:t>
      </w:r>
      <w:r>
        <w:rPr>
          <w:color w:val="292425"/>
          <w:w w:val="110"/>
        </w:rPr>
        <w:t>which</w:t>
      </w:r>
      <w:r>
        <w:rPr>
          <w:color w:val="292425"/>
          <w:spacing w:val="-12"/>
          <w:w w:val="110"/>
        </w:rPr>
        <w:t> </w:t>
      </w:r>
      <w:r>
        <w:rPr>
          <w:color w:val="292425"/>
          <w:w w:val="110"/>
        </w:rPr>
        <w:t>these</w:t>
      </w:r>
      <w:r>
        <w:rPr>
          <w:color w:val="292425"/>
          <w:spacing w:val="-13"/>
          <w:w w:val="110"/>
        </w:rPr>
        <w:t> </w:t>
      </w:r>
      <w:r>
        <w:rPr>
          <w:color w:val="292425"/>
          <w:w w:val="110"/>
        </w:rPr>
        <w:t>inputs</w:t>
      </w:r>
      <w:r>
        <w:rPr>
          <w:color w:val="292425"/>
          <w:spacing w:val="-12"/>
          <w:w w:val="110"/>
        </w:rPr>
        <w:t> </w:t>
      </w:r>
      <w:r>
        <w:rPr>
          <w:color w:val="292425"/>
          <w:w w:val="110"/>
        </w:rPr>
        <w:t>are</w:t>
      </w:r>
      <w:r>
        <w:rPr>
          <w:color w:val="292425"/>
          <w:spacing w:val="-12"/>
          <w:w w:val="110"/>
        </w:rPr>
        <w:t> </w:t>
      </w:r>
      <w:r>
        <w:rPr>
          <w:color w:val="292425"/>
          <w:w w:val="110"/>
        </w:rPr>
        <w:t>employed.</w:t>
      </w:r>
    </w:p>
    <w:p>
      <w:pPr>
        <w:spacing w:after="0" w:line="292" w:lineRule="auto"/>
        <w:sectPr>
          <w:type w:val="continuous"/>
          <w:pgSz w:w="11900" w:h="16840"/>
          <w:pgMar w:top="1220" w:bottom="280" w:left="640" w:right="640"/>
          <w:cols w:num="3" w:equalWidth="0">
            <w:col w:w="3172" w:space="40"/>
            <w:col w:w="507" w:space="924"/>
            <w:col w:w="5977"/>
          </w:cols>
        </w:sectPr>
      </w:pPr>
    </w:p>
    <w:p>
      <w:pPr>
        <w:pStyle w:val="BodyText"/>
        <w:spacing w:before="1"/>
        <w:rPr>
          <w:sz w:val="11"/>
        </w:rPr>
      </w:pPr>
    </w:p>
    <w:p>
      <w:pPr>
        <w:spacing w:line="208" w:lineRule="auto" w:before="0"/>
        <w:ind w:left="424" w:right="0" w:hanging="240"/>
        <w:jc w:val="left"/>
        <w:rPr>
          <w:sz w:val="12"/>
        </w:rPr>
      </w:pPr>
      <w:r>
        <w:rPr>
          <w:color w:val="292425"/>
          <w:w w:val="110"/>
          <w:sz w:val="12"/>
        </w:rPr>
        <w:t>(a) Chained</w:t>
      </w:r>
      <w:r>
        <w:rPr>
          <w:color w:val="292425"/>
          <w:spacing w:val="-13"/>
          <w:w w:val="110"/>
          <w:sz w:val="12"/>
        </w:rPr>
        <w:t> </w:t>
      </w:r>
      <w:r>
        <w:rPr>
          <w:color w:val="292425"/>
          <w:w w:val="110"/>
          <w:sz w:val="12"/>
        </w:rPr>
        <w:t>volume</w:t>
      </w:r>
      <w:r>
        <w:rPr>
          <w:color w:val="292425"/>
          <w:spacing w:val="-13"/>
          <w:w w:val="110"/>
          <w:sz w:val="12"/>
        </w:rPr>
        <w:t> </w:t>
      </w:r>
      <w:r>
        <w:rPr>
          <w:color w:val="292425"/>
          <w:w w:val="110"/>
          <w:sz w:val="12"/>
        </w:rPr>
        <w:t>measure</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GDP</w:t>
      </w:r>
      <w:r>
        <w:rPr>
          <w:color w:val="292425"/>
          <w:spacing w:val="-13"/>
          <w:w w:val="110"/>
          <w:sz w:val="12"/>
        </w:rPr>
        <w:t> </w:t>
      </w:r>
      <w:r>
        <w:rPr>
          <w:color w:val="292425"/>
          <w:w w:val="110"/>
          <w:sz w:val="12"/>
        </w:rPr>
        <w:t>at</w:t>
      </w:r>
      <w:r>
        <w:rPr>
          <w:color w:val="292425"/>
          <w:spacing w:val="-14"/>
          <w:w w:val="110"/>
          <w:sz w:val="12"/>
        </w:rPr>
        <w:t> </w:t>
      </w:r>
      <w:r>
        <w:rPr>
          <w:color w:val="292425"/>
          <w:w w:val="110"/>
          <w:sz w:val="12"/>
        </w:rPr>
        <w:t>market</w:t>
      </w:r>
      <w:r>
        <w:rPr>
          <w:color w:val="292425"/>
          <w:spacing w:val="-13"/>
          <w:w w:val="110"/>
          <w:sz w:val="12"/>
        </w:rPr>
        <w:t> </w:t>
      </w:r>
      <w:r>
        <w:rPr>
          <w:color w:val="292425"/>
          <w:w w:val="110"/>
          <w:sz w:val="12"/>
        </w:rPr>
        <w:t>prices.</w:t>
      </w:r>
      <w:r>
        <w:rPr>
          <w:color w:val="292425"/>
          <w:spacing w:val="6"/>
          <w:w w:val="110"/>
          <w:sz w:val="12"/>
        </w:rPr>
        <w:t> </w:t>
      </w:r>
      <w:r>
        <w:rPr>
          <w:color w:val="292425"/>
          <w:w w:val="110"/>
          <w:sz w:val="12"/>
        </w:rPr>
        <w:t>Growth</w:t>
      </w:r>
      <w:r>
        <w:rPr>
          <w:color w:val="292425"/>
          <w:spacing w:val="-13"/>
          <w:w w:val="110"/>
          <w:sz w:val="12"/>
        </w:rPr>
        <w:t> </w:t>
      </w:r>
      <w:r>
        <w:rPr>
          <w:color w:val="292425"/>
          <w:spacing w:val="-3"/>
          <w:w w:val="110"/>
          <w:sz w:val="12"/>
        </w:rPr>
        <w:t>rates </w:t>
      </w:r>
      <w:r>
        <w:rPr>
          <w:color w:val="292425"/>
          <w:w w:val="110"/>
          <w:sz w:val="12"/>
        </w:rPr>
        <w:t>have</w:t>
      </w:r>
      <w:r>
        <w:rPr>
          <w:color w:val="292425"/>
          <w:spacing w:val="-6"/>
          <w:w w:val="110"/>
          <w:sz w:val="12"/>
        </w:rPr>
        <w:t> </w:t>
      </w:r>
      <w:r>
        <w:rPr>
          <w:color w:val="292425"/>
          <w:w w:val="110"/>
          <w:sz w:val="12"/>
        </w:rPr>
        <w:t>been</w:t>
      </w:r>
      <w:r>
        <w:rPr>
          <w:color w:val="292425"/>
          <w:spacing w:val="-6"/>
          <w:w w:val="110"/>
          <w:sz w:val="12"/>
        </w:rPr>
        <w:t> </w:t>
      </w:r>
      <w:r>
        <w:rPr>
          <w:color w:val="292425"/>
          <w:w w:val="110"/>
          <w:sz w:val="12"/>
        </w:rPr>
        <w:t>calculated</w:t>
      </w:r>
      <w:r>
        <w:rPr>
          <w:color w:val="292425"/>
          <w:spacing w:val="-6"/>
          <w:w w:val="110"/>
          <w:sz w:val="12"/>
        </w:rPr>
        <w:t> </w:t>
      </w:r>
      <w:r>
        <w:rPr>
          <w:color w:val="292425"/>
          <w:w w:val="110"/>
          <w:sz w:val="12"/>
        </w:rPr>
        <w:t>from</w:t>
      </w:r>
      <w:r>
        <w:rPr>
          <w:color w:val="292425"/>
          <w:spacing w:val="-6"/>
          <w:w w:val="110"/>
          <w:sz w:val="12"/>
        </w:rPr>
        <w:t> </w:t>
      </w:r>
      <w:r>
        <w:rPr>
          <w:color w:val="292425"/>
          <w:w w:val="110"/>
          <w:sz w:val="12"/>
        </w:rPr>
        <w:t>the</w:t>
      </w:r>
      <w:r>
        <w:rPr>
          <w:color w:val="292425"/>
          <w:spacing w:val="-6"/>
          <w:w w:val="110"/>
          <w:sz w:val="12"/>
        </w:rPr>
        <w:t> </w:t>
      </w:r>
      <w:r>
        <w:rPr>
          <w:color w:val="292425"/>
          <w:w w:val="110"/>
          <w:sz w:val="12"/>
        </w:rPr>
        <w:t>published</w:t>
      </w:r>
      <w:r>
        <w:rPr>
          <w:color w:val="292425"/>
          <w:spacing w:val="-6"/>
          <w:w w:val="110"/>
          <w:sz w:val="12"/>
        </w:rPr>
        <w:t> </w:t>
      </w:r>
      <w:r>
        <w:rPr>
          <w:color w:val="292425"/>
          <w:w w:val="110"/>
          <w:sz w:val="12"/>
        </w:rPr>
        <w:t>levels.</w:t>
      </w:r>
    </w:p>
    <w:p>
      <w:pPr>
        <w:pStyle w:val="BodyText"/>
        <w:rPr>
          <w:sz w:val="12"/>
        </w:rPr>
      </w:pPr>
    </w:p>
    <w:p>
      <w:pPr>
        <w:pStyle w:val="BodyText"/>
        <w:spacing w:before="5"/>
        <w:rPr>
          <w:sz w:val="12"/>
        </w:rPr>
      </w:pPr>
    </w:p>
    <w:p>
      <w:pPr>
        <w:pStyle w:val="BodyText"/>
        <w:ind w:left="183"/>
        <w:rPr>
          <w:rFonts w:ascii="Trebuchet MS"/>
        </w:rPr>
      </w:pPr>
      <w:r>
        <w:rPr>
          <w:rFonts w:ascii="Trebuchet MS"/>
          <w:color w:val="0092C0"/>
        </w:rPr>
        <w:t>Chart 3.5</w:t>
      </w:r>
    </w:p>
    <w:p>
      <w:pPr>
        <w:pStyle w:val="BodyText"/>
        <w:spacing w:before="8"/>
        <w:ind w:left="183"/>
        <w:rPr>
          <w:sz w:val="12"/>
        </w:rPr>
      </w:pPr>
      <w:r>
        <w:rPr>
          <w:rFonts w:ascii="Trebuchet MS"/>
          <w:color w:val="0092C0"/>
        </w:rPr>
        <w:t>Employment and average hours</w:t>
      </w:r>
      <w:r>
        <w:rPr>
          <w:color w:val="292425"/>
          <w:position w:val="4"/>
          <w:sz w:val="12"/>
        </w:rPr>
        <w:t>(a)</w:t>
      </w:r>
    </w:p>
    <w:p>
      <w:pPr>
        <w:pStyle w:val="BodyText"/>
        <w:ind w:left="183"/>
        <w:rPr>
          <w:rFonts w:ascii="Trebuchet MS"/>
        </w:rPr>
      </w:pPr>
      <w:r>
        <w:rPr/>
        <w:br w:type="column"/>
      </w:r>
      <w:r>
        <w:rPr>
          <w:rFonts w:ascii="Trebuchet MS"/>
          <w:color w:val="0092C0"/>
        </w:rPr>
        <w:t>Employment</w:t>
      </w:r>
    </w:p>
    <w:p>
      <w:pPr>
        <w:pStyle w:val="BodyText"/>
        <w:spacing w:line="280" w:lineRule="atLeast" w:before="159"/>
        <w:ind w:left="303" w:right="53"/>
      </w:pPr>
      <w:r>
        <w:rPr>
          <w:color w:val="292425"/>
          <w:w w:val="110"/>
        </w:rPr>
        <w:t>In</w:t>
      </w:r>
      <w:r>
        <w:rPr>
          <w:color w:val="292425"/>
          <w:spacing w:val="-15"/>
          <w:w w:val="110"/>
        </w:rPr>
        <w:t> </w:t>
      </w:r>
      <w:r>
        <w:rPr>
          <w:color w:val="292425"/>
          <w:spacing w:val="-3"/>
          <w:w w:val="110"/>
        </w:rPr>
        <w:t>late</w:t>
      </w:r>
      <w:r>
        <w:rPr>
          <w:color w:val="292425"/>
          <w:spacing w:val="-14"/>
          <w:w w:val="110"/>
        </w:rPr>
        <w:t> </w:t>
      </w:r>
      <w:r>
        <w:rPr>
          <w:color w:val="292425"/>
          <w:spacing w:val="-3"/>
          <w:w w:val="110"/>
        </w:rPr>
        <w:t>October,</w:t>
      </w:r>
      <w:r>
        <w:rPr>
          <w:color w:val="292425"/>
          <w:spacing w:val="-14"/>
          <w:w w:val="110"/>
        </w:rPr>
        <w:t> </w:t>
      </w:r>
      <w:r>
        <w:rPr>
          <w:color w:val="292425"/>
          <w:w w:val="110"/>
        </w:rPr>
        <w:t>the</w:t>
      </w:r>
      <w:r>
        <w:rPr>
          <w:color w:val="292425"/>
          <w:spacing w:val="-14"/>
          <w:w w:val="110"/>
        </w:rPr>
        <w:t> </w:t>
      </w:r>
      <w:r>
        <w:rPr>
          <w:color w:val="292425"/>
          <w:w w:val="110"/>
        </w:rPr>
        <w:t>ONS</w:t>
      </w:r>
      <w:r>
        <w:rPr>
          <w:color w:val="292425"/>
          <w:spacing w:val="-14"/>
          <w:w w:val="110"/>
        </w:rPr>
        <w:t> </w:t>
      </w:r>
      <w:r>
        <w:rPr>
          <w:color w:val="292425"/>
          <w:w w:val="110"/>
        </w:rPr>
        <w:t>published</w:t>
      </w:r>
      <w:r>
        <w:rPr>
          <w:color w:val="292425"/>
          <w:spacing w:val="-14"/>
          <w:w w:val="110"/>
        </w:rPr>
        <w:t> </w:t>
      </w:r>
      <w:r>
        <w:rPr>
          <w:color w:val="292425"/>
          <w:w w:val="110"/>
        </w:rPr>
        <w:t>updated</w:t>
      </w:r>
      <w:r>
        <w:rPr>
          <w:color w:val="292425"/>
          <w:spacing w:val="-14"/>
          <w:w w:val="110"/>
        </w:rPr>
        <w:t> </w:t>
      </w:r>
      <w:r>
        <w:rPr>
          <w:color w:val="292425"/>
          <w:w w:val="110"/>
        </w:rPr>
        <w:t>estimates</w:t>
      </w:r>
      <w:r>
        <w:rPr>
          <w:color w:val="292425"/>
          <w:spacing w:val="-14"/>
          <w:w w:val="110"/>
        </w:rPr>
        <w:t> </w:t>
      </w:r>
      <w:r>
        <w:rPr>
          <w:color w:val="292425"/>
          <w:w w:val="110"/>
        </w:rPr>
        <w:t>of</w:t>
      </w:r>
      <w:r>
        <w:rPr>
          <w:color w:val="292425"/>
          <w:spacing w:val="-14"/>
          <w:w w:val="110"/>
        </w:rPr>
        <w:t> </w:t>
      </w:r>
      <w:r>
        <w:rPr>
          <w:color w:val="292425"/>
          <w:w w:val="110"/>
        </w:rPr>
        <w:t>the </w:t>
      </w:r>
      <w:r>
        <w:rPr>
          <w:color w:val="292425"/>
          <w:spacing w:val="-3"/>
          <w:w w:val="110"/>
        </w:rPr>
        <w:t>level </w:t>
      </w:r>
      <w:r>
        <w:rPr>
          <w:color w:val="292425"/>
          <w:w w:val="110"/>
        </w:rPr>
        <w:t>and growth of the UK population from </w:t>
      </w:r>
      <w:r>
        <w:rPr>
          <w:color w:val="292425"/>
          <w:spacing w:val="-13"/>
          <w:w w:val="110"/>
        </w:rPr>
        <w:t>1992. </w:t>
      </w:r>
      <w:r>
        <w:rPr>
          <w:color w:val="292425"/>
          <w:w w:val="110"/>
        </w:rPr>
        <w:t>As discussed</w:t>
      </w:r>
      <w:r>
        <w:rPr>
          <w:color w:val="292425"/>
          <w:spacing w:val="-13"/>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November</w:t>
      </w:r>
      <w:r>
        <w:rPr>
          <w:color w:val="292425"/>
          <w:spacing w:val="-12"/>
          <w:w w:val="110"/>
        </w:rPr>
        <w:t> </w:t>
      </w:r>
      <w:r>
        <w:rPr>
          <w:color w:val="292425"/>
          <w:spacing w:val="-7"/>
          <w:w w:val="110"/>
        </w:rPr>
        <w:t>2002</w:t>
      </w:r>
      <w:r>
        <w:rPr>
          <w:color w:val="292425"/>
          <w:spacing w:val="-13"/>
          <w:w w:val="110"/>
        </w:rPr>
        <w:t> </w:t>
      </w:r>
      <w:r>
        <w:rPr>
          <w:i/>
          <w:color w:val="292425"/>
          <w:w w:val="110"/>
        </w:rPr>
        <w:t>Report</w:t>
      </w:r>
      <w:r>
        <w:rPr>
          <w:color w:val="292425"/>
          <w:w w:val="110"/>
        </w:rPr>
        <w:t>,</w:t>
      </w:r>
      <w:r>
        <w:rPr>
          <w:color w:val="292425"/>
          <w:spacing w:val="-12"/>
          <w:w w:val="110"/>
        </w:rPr>
        <w:t> </w:t>
      </w:r>
      <w:r>
        <w:rPr>
          <w:color w:val="292425"/>
          <w:w w:val="110"/>
        </w:rPr>
        <w:t>revisions</w:t>
      </w:r>
      <w:r>
        <w:rPr>
          <w:color w:val="292425"/>
          <w:spacing w:val="-12"/>
          <w:w w:val="110"/>
        </w:rPr>
        <w:t> </w:t>
      </w:r>
      <w:r>
        <w:rPr>
          <w:color w:val="292425"/>
          <w:spacing w:val="-4"/>
          <w:w w:val="110"/>
        </w:rPr>
        <w:t>to</w:t>
      </w:r>
    </w:p>
    <w:p>
      <w:pPr>
        <w:spacing w:after="0" w:line="280" w:lineRule="atLeast"/>
        <w:sectPr>
          <w:type w:val="continuous"/>
          <w:pgSz w:w="11900" w:h="16840"/>
          <w:pgMar w:top="1220" w:bottom="280" w:left="640" w:right="640"/>
          <w:cols w:num="2" w:equalWidth="0">
            <w:col w:w="3757" w:space="1038"/>
            <w:col w:w="5825"/>
          </w:cols>
        </w:sectPr>
      </w:pPr>
    </w:p>
    <w:p>
      <w:pPr>
        <w:spacing w:line="72" w:lineRule="exact" w:before="0"/>
        <w:ind w:left="382" w:right="0" w:firstLine="0"/>
        <w:jc w:val="left"/>
        <w:rPr>
          <w:sz w:val="12"/>
        </w:rPr>
      </w:pPr>
      <w:r>
        <w:rPr>
          <w:color w:val="292425"/>
          <w:w w:val="105"/>
          <w:sz w:val="12"/>
        </w:rPr>
        <w:t>Number of hours</w:t>
      </w:r>
    </w:p>
    <w:p>
      <w:pPr>
        <w:spacing w:line="110" w:lineRule="exact" w:before="0"/>
        <w:ind w:left="196" w:right="0" w:firstLine="0"/>
        <w:jc w:val="left"/>
        <w:rPr>
          <w:sz w:val="12"/>
        </w:rPr>
      </w:pPr>
      <w:r>
        <w:rPr/>
        <w:pict>
          <v:line style="position:absolute;mso-position-horizontal-relative:page;mso-position-vertical-relative:paragraph;z-index:16065024" from="50.777pt,2.395524pt" to="57.136pt,2.395524pt" stroked="true" strokeweight=".5pt" strokecolor="#292425">
            <v:stroke dashstyle="solid"/>
            <w10:wrap type="none"/>
          </v:line>
        </w:pict>
      </w:r>
      <w:r>
        <w:rPr>
          <w:color w:val="292425"/>
          <w:w w:val="120"/>
          <w:sz w:val="12"/>
        </w:rPr>
        <w:t>35</w:t>
      </w:r>
    </w:p>
    <w:p>
      <w:pPr>
        <w:pStyle w:val="BodyText"/>
        <w:rPr>
          <w:sz w:val="12"/>
        </w:rPr>
      </w:pPr>
    </w:p>
    <w:p>
      <w:pPr>
        <w:pStyle w:val="BodyText"/>
        <w:rPr>
          <w:sz w:val="12"/>
        </w:rPr>
      </w:pPr>
    </w:p>
    <w:p>
      <w:pPr>
        <w:pStyle w:val="BodyText"/>
        <w:rPr>
          <w:sz w:val="12"/>
        </w:rPr>
      </w:pPr>
    </w:p>
    <w:p>
      <w:pPr>
        <w:pStyle w:val="BodyText"/>
        <w:spacing w:before="10"/>
        <w:rPr>
          <w:sz w:val="14"/>
        </w:rPr>
      </w:pPr>
    </w:p>
    <w:p>
      <w:pPr>
        <w:spacing w:before="0"/>
        <w:ind w:left="196" w:right="0" w:firstLine="0"/>
        <w:jc w:val="left"/>
        <w:rPr>
          <w:sz w:val="12"/>
        </w:rPr>
      </w:pPr>
      <w:r>
        <w:rPr/>
        <w:pict>
          <v:group style="position:absolute;margin-left:61.632999pt;margin-top:-13.877851pt;width:145.550pt;height:85.8pt;mso-position-horizontal-relative:page;mso-position-vertical-relative:paragraph;z-index:16062976" coordorigin="1233,-278" coordsize="2911,1716">
            <v:shape style="position:absolute;left:1242;top:-265;width:2891;height:951" coordorigin="1243,-264" coordsize="2891,951" path="m1243,687l1384,687,1405,671,1493,671,1514,654,1536,638,1569,622,1612,622,1634,606,1656,606,1677,590,1699,590,1721,574,1742,574,1775,590,1797,574,1818,558,1840,542,1862,542,1884,526,1905,526,1927,510,1949,493,2003,493,2025,461,2112,461,2134,445,2188,445,2210,429,2231,429,2253,413,2275,397,2297,380,2318,365,2340,332,2362,316,2394,300,2416,300,2438,268,2481,268,2503,252,2525,235,2601,235,2622,219,2644,219,2666,203,2710,203,2731,187,2753,171,2774,171,2807,155,2829,139,2851,139,2872,123,2894,107,2959,107,2981,90,3014,74,3035,58,3057,42,3079,58,3101,26,3122,10,3166,10,3187,-6,3220,-22,3242,-22,3263,-39,3285,-55,3307,-71,3329,-55,3351,-55,3372,-39,3394,-55,3427,-87,3470,-87,3492,-103,3513,-119,3535,-119,3557,-103,3600,-103,3633,-119,3655,-135,3742,-135,3764,-152,3785,-167,3807,-184,3840,-167,3883,-167,3905,-200,3926,-216,3948,-232,3992,-232,4013,-248,4046,-248,4068,-264,4133,-264e" filled="false" stroked="true" strokeweight="1pt" strokecolor="#f79223">
              <v:path arrowok="t"/>
              <v:stroke dashstyle="solid"/>
            </v:shape>
            <v:shape style="position:absolute;left:1242;top:429;width:2891;height:999" coordorigin="1243,430" coordsize="2891,999" path="m1243,784l1264,784,1286,848,1308,848,1329,784,1427,784,1449,929,1471,784,1493,848,1514,639,1536,719,1569,575,1590,639,1612,719,1634,719,1656,639,1677,575,1721,575,1742,430,1775,430,1797,494,1862,494,1884,575,1905,575,1927,639,1949,639,1981,719,2003,719,2025,639,2134,639,2155,575,2275,575,2297,719,2318,784,2340,719,2362,575,2416,575,2438,719,2459,719,2481,639,2503,639,2525,575,2546,575,2568,639,2710,639,2731,784,2753,784,2774,719,2807,719,2851,848,2872,784,2894,784,2916,848,3122,848,3144,993,3166,1074,3187,1219,3220,929,3242,1074,3263,1074,3285,993,3307,993,3329,1074,3351,1138,3372,1074,3394,929,3427,848,3448,929,3470,993,3492,993,3513,929,3579,929,3600,993,3633,1074,3655,1138,3720,1138,3742,1074,3764,1138,3785,1074,3807,1364,3840,1283,3861,1428,3883,1219,3905,1283,3926,1283,3948,1364,4013,1364,4046,1428,4068,1428,4089,1364,4111,1283,4133,1283e" filled="false" stroked="true" strokeweight="1pt" strokecolor="#97c83e">
              <v:path arrowok="t"/>
              <v:stroke dashstyle="solid"/>
            </v:shape>
            <v:shape style="position:absolute;left:2055;top:-278;width:1158;height:269" type="#_x0000_t202" filled="false" stroked="false">
              <v:textbox inset="0,0,0,0">
                <w:txbxContent>
                  <w:p>
                    <w:pPr>
                      <w:spacing w:line="116" w:lineRule="exact" w:before="0"/>
                      <w:ind w:left="0" w:right="0" w:firstLine="0"/>
                      <w:jc w:val="left"/>
                      <w:rPr>
                        <w:sz w:val="12"/>
                      </w:rPr>
                    </w:pPr>
                    <w:r>
                      <w:rPr>
                        <w:color w:val="292425"/>
                        <w:w w:val="105"/>
                        <w:sz w:val="12"/>
                      </w:rPr>
                      <w:t>People in employment</w:t>
                    </w:r>
                  </w:p>
                  <w:p>
                    <w:pPr>
                      <w:spacing w:before="10"/>
                      <w:ind w:left="85" w:right="0" w:firstLine="0"/>
                      <w:jc w:val="left"/>
                      <w:rPr>
                        <w:sz w:val="12"/>
                      </w:rPr>
                    </w:pPr>
                    <w:r>
                      <w:rPr>
                        <w:color w:val="292425"/>
                        <w:w w:val="110"/>
                        <w:sz w:val="12"/>
                      </w:rPr>
                      <w:t>(right-hand scale)</w:t>
                    </w:r>
                  </w:p>
                </w:txbxContent>
              </v:textbox>
              <w10:wrap type="none"/>
            </v:shape>
            <v:shape style="position:absolute;left:2115;top:900;width:941;height:282" type="#_x0000_t202" filled="false" stroked="false">
              <v:textbox inset="0,0,0,0">
                <w:txbxContent>
                  <w:p>
                    <w:pPr>
                      <w:spacing w:line="116" w:lineRule="exact" w:before="0"/>
                      <w:ind w:left="0" w:right="0" w:firstLine="0"/>
                      <w:jc w:val="left"/>
                      <w:rPr>
                        <w:sz w:val="12"/>
                      </w:rPr>
                    </w:pPr>
                    <w:r>
                      <w:rPr>
                        <w:color w:val="292425"/>
                        <w:w w:val="105"/>
                        <w:sz w:val="12"/>
                      </w:rPr>
                      <w:t>Average hours</w:t>
                    </w:r>
                  </w:p>
                  <w:p>
                    <w:pPr>
                      <w:spacing w:before="24"/>
                      <w:ind w:left="89" w:right="0" w:firstLine="0"/>
                      <w:jc w:val="left"/>
                      <w:rPr>
                        <w:sz w:val="12"/>
                      </w:rPr>
                    </w:pPr>
                    <w:r>
                      <w:rPr>
                        <w:color w:val="292425"/>
                        <w:w w:val="105"/>
                        <w:sz w:val="12"/>
                      </w:rPr>
                      <w:t>(left-hand scale)</w:t>
                    </w:r>
                  </w:p>
                </w:txbxContent>
              </v:textbox>
              <w10:wrap type="none"/>
            </v:shape>
            <w10:wrap type="none"/>
          </v:group>
        </w:pict>
      </w:r>
      <w:r>
        <w:rPr/>
        <w:pict>
          <v:line style="position:absolute;mso-position-horizontal-relative:page;mso-position-vertical-relative:paragraph;z-index:16064512" from="50.777pt,3.819723pt" to="57.136pt,3.819723pt" stroked="true" strokeweight=".5pt" strokecolor="#292425">
            <v:stroke dashstyle="solid"/>
            <w10:wrap type="none"/>
          </v:line>
        </w:pict>
      </w:r>
      <w:r>
        <w:rPr>
          <w:color w:val="292425"/>
          <w:w w:val="120"/>
          <w:sz w:val="12"/>
        </w:rPr>
        <w:t>34</w:t>
      </w:r>
    </w:p>
    <w:p>
      <w:pPr>
        <w:pStyle w:val="BodyText"/>
        <w:rPr>
          <w:sz w:val="12"/>
        </w:rPr>
      </w:pPr>
    </w:p>
    <w:p>
      <w:pPr>
        <w:pStyle w:val="BodyText"/>
        <w:rPr>
          <w:sz w:val="12"/>
        </w:rPr>
      </w:pPr>
    </w:p>
    <w:p>
      <w:pPr>
        <w:pStyle w:val="BodyText"/>
        <w:rPr>
          <w:sz w:val="12"/>
        </w:rPr>
      </w:pPr>
    </w:p>
    <w:p>
      <w:pPr>
        <w:pStyle w:val="BodyText"/>
        <w:spacing w:before="8"/>
        <w:rPr>
          <w:sz w:val="13"/>
        </w:rPr>
      </w:pPr>
    </w:p>
    <w:p>
      <w:pPr>
        <w:spacing w:before="0"/>
        <w:ind w:left="196" w:right="0" w:firstLine="0"/>
        <w:jc w:val="left"/>
        <w:rPr>
          <w:sz w:val="12"/>
        </w:rPr>
      </w:pPr>
      <w:r>
        <w:rPr/>
        <w:pict>
          <v:line style="position:absolute;mso-position-horizontal-relative:page;mso-position-vertical-relative:paragraph;z-index:16064000" from="50.777pt,3.80574pt" to="57.136pt,3.80574pt" stroked="true" strokeweight=".5pt" strokecolor="#292425">
            <v:stroke dashstyle="solid"/>
            <w10:wrap type="none"/>
          </v:line>
        </w:pict>
      </w:r>
      <w:r>
        <w:rPr>
          <w:color w:val="292425"/>
          <w:w w:val="120"/>
          <w:sz w:val="12"/>
        </w:rPr>
        <w:t>33</w:t>
      </w:r>
    </w:p>
    <w:p>
      <w:pPr>
        <w:spacing w:line="72" w:lineRule="exact" w:before="0"/>
        <w:ind w:left="196" w:right="0" w:firstLine="0"/>
        <w:jc w:val="left"/>
        <w:rPr>
          <w:sz w:val="12"/>
        </w:rPr>
      </w:pPr>
      <w:r>
        <w:rPr/>
        <w:br w:type="column"/>
      </w:r>
      <w:r>
        <w:rPr>
          <w:color w:val="292425"/>
          <w:w w:val="105"/>
          <w:sz w:val="12"/>
        </w:rPr>
        <w:t>Number of people, millions</w:t>
      </w:r>
    </w:p>
    <w:p>
      <w:pPr>
        <w:spacing w:line="109" w:lineRule="exact" w:before="0"/>
        <w:ind w:left="1631" w:right="0" w:firstLine="0"/>
        <w:jc w:val="left"/>
        <w:rPr>
          <w:sz w:val="12"/>
        </w:rPr>
      </w:pPr>
      <w:r>
        <w:rPr/>
        <w:pict>
          <v:line style="position:absolute;mso-position-horizontal-relative:page;mso-position-vertical-relative:paragraph;z-index:16067072" from="212.369995pt,2.415925pt" to="219.357995pt,2.415925pt" stroked="true" strokeweight=".5pt" strokecolor="#292425">
            <v:stroke dashstyle="solid"/>
            <w10:wrap type="none"/>
          </v:line>
        </w:pict>
      </w:r>
      <w:r>
        <w:rPr>
          <w:color w:val="292425"/>
          <w:w w:val="120"/>
          <w:sz w:val="12"/>
        </w:rPr>
        <w:t>29</w:t>
      </w:r>
    </w:p>
    <w:p>
      <w:pPr>
        <w:pStyle w:val="BodyText"/>
        <w:rPr>
          <w:sz w:val="12"/>
        </w:rPr>
      </w:pPr>
    </w:p>
    <w:p>
      <w:pPr>
        <w:pStyle w:val="BodyText"/>
        <w:rPr>
          <w:sz w:val="12"/>
        </w:rPr>
      </w:pPr>
    </w:p>
    <w:p>
      <w:pPr>
        <w:pStyle w:val="BodyText"/>
        <w:rPr>
          <w:sz w:val="12"/>
        </w:rPr>
      </w:pPr>
    </w:p>
    <w:p>
      <w:pPr>
        <w:pStyle w:val="BodyText"/>
        <w:spacing w:before="10"/>
        <w:rPr>
          <w:sz w:val="14"/>
        </w:rPr>
      </w:pPr>
    </w:p>
    <w:p>
      <w:pPr>
        <w:spacing w:before="0"/>
        <w:ind w:left="1631" w:right="0" w:firstLine="0"/>
        <w:jc w:val="left"/>
        <w:rPr>
          <w:sz w:val="12"/>
        </w:rPr>
      </w:pPr>
      <w:r>
        <w:rPr/>
        <w:pict>
          <v:line style="position:absolute;mso-position-horizontal-relative:page;mso-position-vertical-relative:paragraph;z-index:16066560" from="212.369995pt,3.860525pt" to="219.357995pt,3.860525pt" stroked="true" strokeweight=".5pt" strokecolor="#292425">
            <v:stroke dashstyle="solid"/>
            <w10:wrap type="none"/>
          </v:line>
        </w:pict>
      </w:r>
      <w:r>
        <w:rPr>
          <w:color w:val="292425"/>
          <w:w w:val="120"/>
          <w:sz w:val="12"/>
        </w:rPr>
        <w:t>27</w:t>
      </w:r>
    </w:p>
    <w:p>
      <w:pPr>
        <w:pStyle w:val="BodyText"/>
        <w:rPr>
          <w:sz w:val="12"/>
        </w:rPr>
      </w:pPr>
    </w:p>
    <w:p>
      <w:pPr>
        <w:pStyle w:val="BodyText"/>
        <w:rPr>
          <w:sz w:val="12"/>
        </w:rPr>
      </w:pPr>
    </w:p>
    <w:p>
      <w:pPr>
        <w:pStyle w:val="BodyText"/>
        <w:rPr>
          <w:sz w:val="12"/>
        </w:rPr>
      </w:pPr>
    </w:p>
    <w:p>
      <w:pPr>
        <w:pStyle w:val="BodyText"/>
        <w:spacing w:before="8"/>
        <w:rPr>
          <w:sz w:val="13"/>
        </w:rPr>
      </w:pPr>
    </w:p>
    <w:p>
      <w:pPr>
        <w:spacing w:before="0"/>
        <w:ind w:left="1631" w:right="0" w:firstLine="0"/>
        <w:jc w:val="left"/>
        <w:rPr>
          <w:sz w:val="12"/>
        </w:rPr>
      </w:pPr>
      <w:r>
        <w:rPr/>
        <w:pict>
          <v:line style="position:absolute;mso-position-horizontal-relative:page;mso-position-vertical-relative:paragraph;z-index:16066048" from="212.369995pt,3.845947pt" to="219.357995pt,3.845947pt" stroked="true" strokeweight=".5pt" strokecolor="#292425">
            <v:stroke dashstyle="solid"/>
            <w10:wrap type="none"/>
          </v:line>
        </w:pict>
      </w:r>
      <w:r>
        <w:rPr>
          <w:color w:val="292425"/>
          <w:w w:val="120"/>
          <w:sz w:val="12"/>
        </w:rPr>
        <w:t>25</w:t>
      </w:r>
    </w:p>
    <w:p>
      <w:pPr>
        <w:pStyle w:val="BodyText"/>
        <w:spacing w:line="292" w:lineRule="auto" w:before="50"/>
        <w:ind w:left="196" w:right="147"/>
      </w:pPr>
      <w:r>
        <w:rPr/>
        <w:br w:type="column"/>
      </w:r>
      <w:r>
        <w:rPr>
          <w:color w:val="292425"/>
          <w:w w:val="105"/>
        </w:rPr>
        <w:t>population estimates imply revisions to official labour market data such as employment, since Labour Force Survey (LFS) data are scaled up using household population estimates.</w:t>
      </w:r>
    </w:p>
    <w:p>
      <w:pPr>
        <w:pStyle w:val="BodyText"/>
        <w:spacing w:line="292" w:lineRule="auto"/>
        <w:ind w:left="196" w:right="147"/>
      </w:pPr>
      <w:r>
        <w:rPr>
          <w:color w:val="292425"/>
          <w:w w:val="110"/>
        </w:rPr>
        <w:t>These</w:t>
      </w:r>
      <w:r>
        <w:rPr>
          <w:color w:val="292425"/>
          <w:spacing w:val="-22"/>
          <w:w w:val="110"/>
        </w:rPr>
        <w:t> </w:t>
      </w:r>
      <w:r>
        <w:rPr>
          <w:color w:val="292425"/>
          <w:w w:val="110"/>
        </w:rPr>
        <w:t>revisions</w:t>
      </w:r>
      <w:r>
        <w:rPr>
          <w:color w:val="292425"/>
          <w:spacing w:val="-22"/>
          <w:w w:val="110"/>
        </w:rPr>
        <w:t> </w:t>
      </w:r>
      <w:r>
        <w:rPr>
          <w:color w:val="292425"/>
          <w:w w:val="110"/>
        </w:rPr>
        <w:t>will</w:t>
      </w:r>
      <w:r>
        <w:rPr>
          <w:color w:val="292425"/>
          <w:spacing w:val="-21"/>
          <w:w w:val="110"/>
        </w:rPr>
        <w:t> </w:t>
      </w:r>
      <w:r>
        <w:rPr>
          <w:color w:val="292425"/>
          <w:w w:val="110"/>
        </w:rPr>
        <w:t>be</w:t>
      </w:r>
      <w:r>
        <w:rPr>
          <w:color w:val="292425"/>
          <w:spacing w:val="-22"/>
          <w:w w:val="110"/>
        </w:rPr>
        <w:t> </w:t>
      </w:r>
      <w:r>
        <w:rPr>
          <w:color w:val="292425"/>
          <w:w w:val="110"/>
        </w:rPr>
        <w:t>contained</w:t>
      </w:r>
      <w:r>
        <w:rPr>
          <w:color w:val="292425"/>
          <w:spacing w:val="-22"/>
          <w:w w:val="110"/>
        </w:rPr>
        <w:t> </w:t>
      </w:r>
      <w:r>
        <w:rPr>
          <w:color w:val="292425"/>
          <w:w w:val="110"/>
        </w:rPr>
        <w:t>in</w:t>
      </w:r>
      <w:r>
        <w:rPr>
          <w:color w:val="292425"/>
          <w:spacing w:val="-21"/>
          <w:w w:val="110"/>
        </w:rPr>
        <w:t> </w:t>
      </w:r>
      <w:r>
        <w:rPr>
          <w:color w:val="292425"/>
          <w:w w:val="110"/>
        </w:rPr>
        <w:t>official</w:t>
      </w:r>
      <w:r>
        <w:rPr>
          <w:color w:val="292425"/>
          <w:spacing w:val="-22"/>
          <w:w w:val="110"/>
        </w:rPr>
        <w:t> </w:t>
      </w:r>
      <w:r>
        <w:rPr>
          <w:color w:val="292425"/>
          <w:w w:val="110"/>
        </w:rPr>
        <w:t>statistics</w:t>
      </w:r>
      <w:r>
        <w:rPr>
          <w:color w:val="292425"/>
          <w:spacing w:val="-21"/>
          <w:w w:val="110"/>
        </w:rPr>
        <w:t> </w:t>
      </w:r>
      <w:r>
        <w:rPr>
          <w:color w:val="292425"/>
          <w:w w:val="110"/>
        </w:rPr>
        <w:t>due</w:t>
      </w:r>
      <w:r>
        <w:rPr>
          <w:color w:val="292425"/>
          <w:spacing w:val="-22"/>
          <w:w w:val="110"/>
        </w:rPr>
        <w:t> </w:t>
      </w:r>
      <w:r>
        <w:rPr>
          <w:color w:val="292425"/>
          <w:spacing w:val="-4"/>
          <w:w w:val="110"/>
        </w:rPr>
        <w:t>to</w:t>
      </w:r>
      <w:r>
        <w:rPr>
          <w:color w:val="292425"/>
          <w:spacing w:val="-22"/>
          <w:w w:val="110"/>
        </w:rPr>
        <w:t> </w:t>
      </w:r>
      <w:r>
        <w:rPr>
          <w:color w:val="292425"/>
          <w:w w:val="110"/>
        </w:rPr>
        <w:t>be published on </w:t>
      </w:r>
      <w:r>
        <w:rPr>
          <w:color w:val="292425"/>
          <w:spacing w:val="-13"/>
          <w:w w:val="110"/>
        </w:rPr>
        <w:t>12 </w:t>
      </w:r>
      <w:r>
        <w:rPr>
          <w:color w:val="292425"/>
          <w:spacing w:val="-3"/>
          <w:w w:val="110"/>
        </w:rPr>
        <w:t>November. </w:t>
      </w:r>
      <w:r>
        <w:rPr>
          <w:color w:val="292425"/>
          <w:w w:val="110"/>
        </w:rPr>
        <w:t>But they are likely </w:t>
      </w:r>
      <w:r>
        <w:rPr>
          <w:color w:val="292425"/>
          <w:spacing w:val="-4"/>
          <w:w w:val="110"/>
        </w:rPr>
        <w:t>to </w:t>
      </w:r>
      <w:r>
        <w:rPr>
          <w:color w:val="292425"/>
          <w:w w:val="110"/>
        </w:rPr>
        <w:t>be small, given</w:t>
      </w:r>
      <w:r>
        <w:rPr>
          <w:color w:val="292425"/>
          <w:spacing w:val="-21"/>
          <w:w w:val="110"/>
        </w:rPr>
        <w:t> </w:t>
      </w:r>
      <w:r>
        <w:rPr>
          <w:color w:val="292425"/>
          <w:w w:val="110"/>
        </w:rPr>
        <w:t>the</w:t>
      </w:r>
      <w:r>
        <w:rPr>
          <w:color w:val="292425"/>
          <w:spacing w:val="-21"/>
          <w:w w:val="110"/>
        </w:rPr>
        <w:t> </w:t>
      </w:r>
      <w:r>
        <w:rPr>
          <w:color w:val="292425"/>
          <w:w w:val="110"/>
        </w:rPr>
        <w:t>modest</w:t>
      </w:r>
      <w:r>
        <w:rPr>
          <w:color w:val="292425"/>
          <w:spacing w:val="-21"/>
          <w:w w:val="110"/>
        </w:rPr>
        <w:t> </w:t>
      </w:r>
      <w:r>
        <w:rPr>
          <w:color w:val="292425"/>
          <w:w w:val="110"/>
        </w:rPr>
        <w:t>size</w:t>
      </w:r>
      <w:r>
        <w:rPr>
          <w:color w:val="292425"/>
          <w:spacing w:val="-20"/>
          <w:w w:val="110"/>
        </w:rPr>
        <w:t> </w:t>
      </w:r>
      <w:r>
        <w:rPr>
          <w:color w:val="292425"/>
          <w:w w:val="110"/>
        </w:rPr>
        <w:t>of</w:t>
      </w:r>
      <w:r>
        <w:rPr>
          <w:color w:val="292425"/>
          <w:spacing w:val="-21"/>
          <w:w w:val="110"/>
        </w:rPr>
        <w:t> </w:t>
      </w:r>
      <w:r>
        <w:rPr>
          <w:color w:val="292425"/>
          <w:w w:val="110"/>
        </w:rPr>
        <w:t>the</w:t>
      </w:r>
      <w:r>
        <w:rPr>
          <w:color w:val="292425"/>
          <w:spacing w:val="-21"/>
          <w:w w:val="110"/>
        </w:rPr>
        <w:t> </w:t>
      </w:r>
      <w:r>
        <w:rPr>
          <w:color w:val="292425"/>
          <w:w w:val="110"/>
        </w:rPr>
        <w:t>revisions</w:t>
      </w:r>
      <w:r>
        <w:rPr>
          <w:color w:val="292425"/>
          <w:spacing w:val="-21"/>
          <w:w w:val="110"/>
        </w:rPr>
        <w:t> </w:t>
      </w:r>
      <w:r>
        <w:rPr>
          <w:color w:val="292425"/>
          <w:spacing w:val="-4"/>
          <w:w w:val="110"/>
        </w:rPr>
        <w:t>to</w:t>
      </w:r>
      <w:r>
        <w:rPr>
          <w:color w:val="292425"/>
          <w:spacing w:val="-20"/>
          <w:w w:val="110"/>
        </w:rPr>
        <w:t> </w:t>
      </w:r>
      <w:r>
        <w:rPr>
          <w:color w:val="292425"/>
          <w:w w:val="110"/>
        </w:rPr>
        <w:t>population</w:t>
      </w:r>
      <w:r>
        <w:rPr>
          <w:color w:val="292425"/>
          <w:spacing w:val="-21"/>
          <w:w w:val="110"/>
        </w:rPr>
        <w:t> </w:t>
      </w:r>
      <w:r>
        <w:rPr>
          <w:color w:val="292425"/>
          <w:w w:val="110"/>
        </w:rPr>
        <w:t>estimates.</w:t>
      </w:r>
    </w:p>
    <w:p>
      <w:pPr>
        <w:spacing w:after="0" w:line="292" w:lineRule="auto"/>
        <w:sectPr>
          <w:type w:val="continuous"/>
          <w:pgSz w:w="11900" w:h="16840"/>
          <w:pgMar w:top="1220" w:bottom="280" w:left="640" w:right="640"/>
          <w:cols w:num="3" w:equalWidth="0">
            <w:col w:w="1303" w:space="850"/>
            <w:col w:w="1818" w:space="931"/>
            <w:col w:w="5718"/>
          </w:cols>
        </w:sectPr>
      </w:pPr>
    </w:p>
    <w:p>
      <w:pPr>
        <w:pStyle w:val="BodyText"/>
        <w:spacing w:before="8"/>
        <w:rPr>
          <w:sz w:val="16"/>
        </w:rPr>
      </w:pPr>
    </w:p>
    <w:p>
      <w:pPr>
        <w:spacing w:after="0"/>
        <w:rPr>
          <w:sz w:val="16"/>
        </w:rPr>
        <w:sectPr>
          <w:type w:val="continuous"/>
          <w:pgSz w:w="11900" w:h="16840"/>
          <w:pgMar w:top="1220" w:bottom="280" w:left="640" w:right="640"/>
        </w:sectPr>
      </w:pPr>
    </w:p>
    <w:p>
      <w:pPr>
        <w:pStyle w:val="BodyText"/>
        <w:rPr>
          <w:sz w:val="12"/>
        </w:rPr>
      </w:pPr>
    </w:p>
    <w:p>
      <w:pPr>
        <w:pStyle w:val="BodyText"/>
        <w:spacing w:before="10"/>
        <w:rPr>
          <w:sz w:val="11"/>
        </w:rPr>
      </w:pPr>
    </w:p>
    <w:p>
      <w:pPr>
        <w:tabs>
          <w:tab w:pos="3744" w:val="left" w:leader="none"/>
        </w:tabs>
        <w:spacing w:before="0"/>
        <w:ind w:left="156" w:right="0" w:firstLine="0"/>
        <w:jc w:val="center"/>
        <w:rPr>
          <w:sz w:val="12"/>
        </w:rPr>
      </w:pPr>
      <w:r>
        <w:rPr/>
        <w:pict>
          <v:line style="position:absolute;mso-position-horizontal-relative:page;mso-position-vertical-relative:paragraph;z-index:-21625344" from="50.777pt,3.813147pt" to="57.136pt,3.813147pt" stroked="true" strokeweight=".5pt" strokecolor="#292425">
            <v:stroke dashstyle="solid"/>
            <w10:wrap type="none"/>
          </v:line>
        </w:pict>
      </w:r>
      <w:r>
        <w:rPr/>
        <w:pict>
          <v:line style="position:absolute;mso-position-horizontal-relative:page;mso-position-vertical-relative:paragraph;z-index:-21623296" from="212.369995pt,3.813147pt" to="219.357995pt,3.813147pt" stroked="true" strokeweight=".5pt" strokecolor="#292425">
            <v:stroke dashstyle="solid"/>
            <w10:wrap type="none"/>
          </v:line>
        </w:pict>
      </w:r>
      <w:r>
        <w:rPr>
          <w:color w:val="292425"/>
          <w:w w:val="120"/>
          <w:sz w:val="12"/>
        </w:rPr>
        <w:t>32</w:t>
        <w:tab/>
        <w:t>23</w:t>
      </w:r>
    </w:p>
    <w:p>
      <w:pPr>
        <w:pStyle w:val="BodyText"/>
        <w:rPr>
          <w:sz w:val="12"/>
        </w:rPr>
      </w:pPr>
    </w:p>
    <w:p>
      <w:pPr>
        <w:pStyle w:val="BodyText"/>
        <w:rPr>
          <w:sz w:val="12"/>
        </w:rPr>
      </w:pPr>
    </w:p>
    <w:p>
      <w:pPr>
        <w:pStyle w:val="BodyText"/>
        <w:rPr>
          <w:sz w:val="12"/>
        </w:rPr>
      </w:pPr>
    </w:p>
    <w:p>
      <w:pPr>
        <w:pStyle w:val="BodyText"/>
        <w:spacing w:before="6"/>
        <w:rPr>
          <w:sz w:val="13"/>
        </w:rPr>
      </w:pPr>
    </w:p>
    <w:p>
      <w:pPr>
        <w:tabs>
          <w:tab w:pos="3744" w:val="left" w:leader="none"/>
        </w:tabs>
        <w:spacing w:line="135" w:lineRule="exact" w:before="0"/>
        <w:ind w:left="156" w:right="0" w:firstLine="0"/>
        <w:jc w:val="center"/>
        <w:rPr>
          <w:sz w:val="12"/>
        </w:rPr>
      </w:pPr>
      <w:r>
        <w:rPr/>
        <w:pict>
          <v:group style="position:absolute;margin-left:50.777pt;margin-top:3.58516pt;width:169.6pt;height:7.05pt;mso-position-horizontal-relative:page;mso-position-vertical-relative:paragraph;z-index:-21627392" coordorigin="1016,72" coordsize="3392,141">
            <v:shape style="position:absolute;left:1015;top:82;width:3366;height:124" coordorigin="1016,82" coordsize="3366,124" path="m1019,205l4381,205m1516,205l1516,156m2069,205l2069,156m2625,205l2625,156m3167,205l3167,156m3723,205l3723,156m1244,205l1244,155m1797,205l1797,155m2341,205l2341,155m2895,205l2895,155m3451,205l3451,155m3994,205l3994,155m4247,82l4377,82m1143,82l1016,82e" filled="false" stroked="true" strokeweight=".5pt" strokecolor="#292425">
              <v:path arrowok="t"/>
              <v:stroke dashstyle="solid"/>
            </v:shape>
            <v:shape style="position:absolute;left:4362;top:76;width:40;height:127" coordorigin="4362,77" coordsize="40,127" path="m4382,77l4378,203,4379,180,4402,170,4362,153,4402,133,4362,120,4382,103,4382,77xe" filled="true" fillcolor="#292425" stroked="false">
              <v:path arrowok="t"/>
              <v:fill type="solid"/>
            </v:shape>
            <v:shape style="position:absolute;left:4362;top:76;width:40;height:127" coordorigin="4362,77" coordsize="40,127" path="m4382,77l4382,103,4362,120,4402,133,4362,153,4402,170,4379,180,4378,203e" filled="false" stroked="true" strokeweight=".5pt" strokecolor="#292425">
              <v:path arrowok="t"/>
              <v:stroke dashstyle="solid"/>
            </v:shape>
            <v:shape style="position:absolute;left:1128;top:81;width:40;height:127" coordorigin="1129,81" coordsize="40,127" path="m1149,81l1146,208,1145,185,1169,175,1129,158,1169,138,1129,124,1149,108,1149,81xe" filled="true" fillcolor="#292425" stroked="false">
              <v:path arrowok="t"/>
              <v:fill type="solid"/>
            </v:shape>
            <v:shape style="position:absolute;left:1128;top:81;width:40;height:127" coordorigin="1129,81" coordsize="40,127" path="m1149,81l1149,108,1129,124,1169,138,1129,158,1169,175,1145,185,1146,208e" filled="false" stroked="true" strokeweight=".5pt" strokecolor="#292425">
              <v:path arrowok="t"/>
              <v:stroke dashstyle="solid"/>
            </v:shape>
            <w10:wrap type="none"/>
          </v:group>
        </w:pict>
      </w:r>
      <w:r>
        <w:rPr>
          <w:color w:val="292425"/>
          <w:w w:val="120"/>
          <w:sz w:val="12"/>
        </w:rPr>
        <w:t>31</w:t>
        <w:tab/>
        <w:t>21</w:t>
      </w:r>
    </w:p>
    <w:p>
      <w:pPr>
        <w:tabs>
          <w:tab w:pos="3817" w:val="left" w:leader="none"/>
        </w:tabs>
        <w:spacing w:line="121" w:lineRule="exact" w:before="0"/>
        <w:ind w:left="229" w:right="0" w:firstLine="0"/>
        <w:jc w:val="center"/>
        <w:rPr>
          <w:sz w:val="12"/>
        </w:rPr>
      </w:pPr>
      <w:r>
        <w:rPr>
          <w:color w:val="292425"/>
          <w:w w:val="120"/>
          <w:sz w:val="12"/>
        </w:rPr>
        <w:t>0</w:t>
        <w:tab/>
      </w:r>
      <w:r>
        <w:rPr>
          <w:color w:val="292425"/>
          <w:w w:val="120"/>
          <w:position w:val="-1"/>
          <w:sz w:val="12"/>
        </w:rPr>
        <w:t>0</w:t>
      </w:r>
    </w:p>
    <w:p>
      <w:pPr>
        <w:tabs>
          <w:tab w:pos="774" w:val="left" w:leader="none"/>
          <w:tab w:pos="1297" w:val="left" w:leader="none"/>
          <w:tab w:pos="1872" w:val="left" w:leader="none"/>
          <w:tab w:pos="2365" w:val="left" w:leader="none"/>
          <w:tab w:pos="2958" w:val="left" w:leader="none"/>
        </w:tabs>
        <w:spacing w:line="104" w:lineRule="exact" w:before="0"/>
        <w:ind w:left="150" w:right="0" w:firstLine="0"/>
        <w:jc w:val="center"/>
        <w:rPr>
          <w:sz w:val="12"/>
        </w:rPr>
      </w:pPr>
      <w:r>
        <w:rPr>
          <w:color w:val="292425"/>
          <w:w w:val="120"/>
          <w:sz w:val="12"/>
        </w:rPr>
        <w:t>1993</w:t>
        <w:tab/>
        <w:t>95</w:t>
        <w:tab/>
        <w:t>97</w:t>
        <w:tab/>
        <w:t>99</w:t>
        <w:tab/>
        <w:t>2001</w:t>
        <w:tab/>
        <w:t>03</w:t>
      </w:r>
    </w:p>
    <w:p>
      <w:pPr>
        <w:pStyle w:val="ListParagraph"/>
        <w:numPr>
          <w:ilvl w:val="0"/>
          <w:numId w:val="23"/>
        </w:numPr>
        <w:tabs>
          <w:tab w:pos="424" w:val="left" w:leader="none"/>
        </w:tabs>
        <w:spacing w:line="208" w:lineRule="auto" w:before="78" w:after="0"/>
        <w:ind w:left="423" w:right="557" w:hanging="240"/>
        <w:jc w:val="left"/>
        <w:rPr>
          <w:sz w:val="12"/>
        </w:rPr>
      </w:pPr>
      <w:r>
        <w:rPr>
          <w:color w:val="292425"/>
          <w:w w:val="105"/>
          <w:sz w:val="12"/>
        </w:rPr>
        <w:t>LFS employment and hours data expressed as three-month moving</w:t>
      </w:r>
      <w:r>
        <w:rPr>
          <w:color w:val="292425"/>
          <w:spacing w:val="-2"/>
          <w:w w:val="105"/>
          <w:sz w:val="12"/>
        </w:rPr>
        <w:t> </w:t>
      </w:r>
      <w:r>
        <w:rPr>
          <w:color w:val="292425"/>
          <w:w w:val="105"/>
          <w:sz w:val="12"/>
        </w:rPr>
        <w:t>averages.</w:t>
      </w:r>
    </w:p>
    <w:p>
      <w:pPr>
        <w:pStyle w:val="BodyText"/>
        <w:spacing w:line="292" w:lineRule="auto" w:before="65"/>
        <w:ind w:left="183" w:right="194"/>
      </w:pPr>
      <w:r>
        <w:rPr/>
        <w:br w:type="column"/>
      </w:r>
      <w:r>
        <w:rPr>
          <w:color w:val="292425"/>
          <w:w w:val="105"/>
        </w:rPr>
        <w:t>Total hours worked have been broadly flat in the past few years, as a rise in the number of people in employment has coincided with a decline in the average hours they work (see Chart 3.5). These divergent trends may be related, reflecting structural changes in the economy. Legislation in the form of the EU Working Time Directive is likely to have reduced the</w:t>
      </w:r>
    </w:p>
    <w:p>
      <w:pPr>
        <w:spacing w:after="0" w:line="292" w:lineRule="auto"/>
        <w:sectPr>
          <w:type w:val="continuous"/>
          <w:pgSz w:w="11900" w:h="16840"/>
          <w:pgMar w:top="1220" w:bottom="280" w:left="640" w:right="640"/>
          <w:cols w:num="2" w:equalWidth="0">
            <w:col w:w="3971" w:space="944"/>
            <w:col w:w="5705"/>
          </w:cols>
        </w:sectPr>
      </w:pPr>
    </w:p>
    <w:p>
      <w:pPr>
        <w:pStyle w:val="BodyText"/>
        <w:spacing w:before="8"/>
        <w:rPr>
          <w:sz w:val="7"/>
        </w:rPr>
      </w:pPr>
    </w:p>
    <w:p>
      <w:pPr>
        <w:pStyle w:val="BodyText"/>
        <w:spacing w:line="20" w:lineRule="exact"/>
        <w:ind w:left="4939"/>
        <w:rPr>
          <w:sz w:val="2"/>
        </w:rPr>
      </w:pPr>
      <w:r>
        <w:rPr>
          <w:sz w:val="2"/>
        </w:rPr>
        <w:pict>
          <v:group style="width:277.3pt;height:.5pt;mso-position-horizontal-relative:char;mso-position-vertical-relative:line" coordorigin="0,0" coordsize="5546,10">
            <v:line style="position:absolute" from="0,5" to="5546,5" stroked="true" strokeweight=".5pt" strokecolor="#006bb6">
              <v:stroke dashstyle="solid"/>
            </v:line>
          </v:group>
        </w:pict>
      </w:r>
      <w:r>
        <w:rPr>
          <w:sz w:val="2"/>
        </w:rPr>
      </w:r>
    </w:p>
    <w:p>
      <w:pPr>
        <w:pStyle w:val="ListParagraph"/>
        <w:numPr>
          <w:ilvl w:val="1"/>
          <w:numId w:val="23"/>
        </w:numPr>
        <w:tabs>
          <w:tab w:pos="5215" w:val="left" w:leader="none"/>
        </w:tabs>
        <w:spacing w:line="240" w:lineRule="auto" w:before="15" w:after="0"/>
        <w:ind w:left="5214" w:right="753" w:hanging="240"/>
        <w:jc w:val="left"/>
        <w:rPr>
          <w:sz w:val="14"/>
        </w:rPr>
      </w:pPr>
      <w:r>
        <w:rPr>
          <w:color w:val="292425"/>
          <w:sz w:val="14"/>
        </w:rPr>
        <w:t>For discussion of historic revisions </w:t>
      </w:r>
      <w:r>
        <w:rPr>
          <w:color w:val="292425"/>
          <w:spacing w:val="-3"/>
          <w:sz w:val="14"/>
        </w:rPr>
        <w:t>to  </w:t>
      </w:r>
      <w:r>
        <w:rPr>
          <w:color w:val="292425"/>
          <w:spacing w:val="-6"/>
          <w:sz w:val="14"/>
        </w:rPr>
        <w:t>GDP,  </w:t>
      </w:r>
      <w:r>
        <w:rPr>
          <w:color w:val="292425"/>
          <w:sz w:val="14"/>
        </w:rPr>
        <w:t>and its components, see Castle, J   and Ellis, C </w:t>
      </w:r>
      <w:r>
        <w:rPr>
          <w:color w:val="292425"/>
          <w:spacing w:val="-3"/>
          <w:sz w:val="14"/>
        </w:rPr>
        <w:t>(2002), </w:t>
      </w:r>
      <w:r>
        <w:rPr>
          <w:color w:val="292425"/>
          <w:sz w:val="14"/>
        </w:rPr>
        <w:t>‘Building a real-time database for </w:t>
      </w:r>
      <w:r>
        <w:rPr>
          <w:color w:val="292425"/>
          <w:spacing w:val="-4"/>
          <w:sz w:val="14"/>
        </w:rPr>
        <w:t>GDP(E)’, </w:t>
      </w:r>
      <w:r>
        <w:rPr>
          <w:i/>
          <w:smallCaps/>
          <w:color w:val="292425"/>
          <w:sz w:val="14"/>
        </w:rPr>
        <w:t>Bank</w:t>
      </w:r>
      <w:r>
        <w:rPr>
          <w:i/>
          <w:smallCaps w:val="0"/>
          <w:color w:val="292425"/>
          <w:sz w:val="14"/>
        </w:rPr>
        <w:t> of </w:t>
      </w:r>
      <w:r>
        <w:rPr>
          <w:i/>
          <w:smallCaps/>
          <w:color w:val="292425"/>
          <w:sz w:val="14"/>
        </w:rPr>
        <w:t>England </w:t>
      </w:r>
      <w:r>
        <w:rPr>
          <w:i/>
          <w:smallCaps/>
          <w:color w:val="292425"/>
          <w:sz w:val="14"/>
        </w:rPr>
        <w:t>Quarterl</w:t>
      </w:r>
      <w:r>
        <w:rPr>
          <w:i/>
          <w:smallCaps w:val="0"/>
          <w:color w:val="292425"/>
          <w:sz w:val="14"/>
        </w:rPr>
        <w:t>y Bulletin</w:t>
      </w:r>
      <w:r>
        <w:rPr>
          <w:smallCaps w:val="0"/>
          <w:color w:val="292425"/>
          <w:sz w:val="14"/>
        </w:rPr>
        <w:t>, Spring, pages</w:t>
      </w:r>
      <w:r>
        <w:rPr>
          <w:smallCaps w:val="0"/>
          <w:color w:val="292425"/>
          <w:spacing w:val="-4"/>
          <w:sz w:val="14"/>
        </w:rPr>
        <w:t> 42–49.</w:t>
      </w:r>
    </w:p>
    <w:p>
      <w:pPr>
        <w:spacing w:after="0" w:line="240" w:lineRule="auto"/>
        <w:jc w:val="left"/>
        <w:rPr>
          <w:sz w:val="14"/>
        </w:rPr>
        <w:sectPr>
          <w:type w:val="continuous"/>
          <w:pgSz w:w="11900" w:h="16840"/>
          <w:pgMar w:top="1220" w:bottom="280" w:left="640" w:right="640"/>
        </w:sectPr>
      </w:pPr>
    </w:p>
    <w:p>
      <w:pPr>
        <w:pStyle w:val="BodyText"/>
      </w:pPr>
    </w:p>
    <w:p>
      <w:pPr>
        <w:spacing w:after="0"/>
        <w:sectPr>
          <w:footerReference w:type="default" r:id="rId55"/>
          <w:footerReference w:type="even" r:id="rId56"/>
          <w:pgSz w:w="11900" w:h="16840"/>
          <w:pgMar w:footer="581" w:header="601" w:top="800" w:bottom="780" w:left="640" w:right="640"/>
          <w:pgNumType w:start="23"/>
        </w:sectPr>
      </w:pPr>
    </w:p>
    <w:p>
      <w:pPr>
        <w:pStyle w:val="BodyText"/>
        <w:spacing w:before="6"/>
      </w:pPr>
    </w:p>
    <w:p>
      <w:pPr>
        <w:pStyle w:val="BodyText"/>
        <w:ind w:left="189"/>
        <w:rPr>
          <w:rFonts w:ascii="Trebuchet MS"/>
        </w:rPr>
      </w:pPr>
      <w:r>
        <w:rPr>
          <w:rFonts w:ascii="Trebuchet MS"/>
          <w:color w:val="0092C0"/>
        </w:rPr>
        <w:t>Chart 3.6</w:t>
      </w:r>
    </w:p>
    <w:p>
      <w:pPr>
        <w:pStyle w:val="BodyText"/>
        <w:spacing w:before="8"/>
        <w:ind w:left="189"/>
        <w:rPr>
          <w:sz w:val="12"/>
        </w:rPr>
      </w:pPr>
      <w:r>
        <w:rPr>
          <w:rFonts w:ascii="Trebuchet MS"/>
          <w:color w:val="0092C0"/>
          <w:w w:val="95"/>
        </w:rPr>
        <w:t>Part-time employment</w:t>
      </w:r>
      <w:r>
        <w:rPr>
          <w:rFonts w:ascii="Trebuchet MS"/>
          <w:color w:val="0092C0"/>
          <w:spacing w:val="-32"/>
          <w:w w:val="95"/>
        </w:rPr>
        <w:t> </w:t>
      </w:r>
      <w:r>
        <w:rPr>
          <w:rFonts w:ascii="Trebuchet MS"/>
          <w:color w:val="0092C0"/>
          <w:w w:val="95"/>
        </w:rPr>
        <w:t>growth</w:t>
      </w:r>
      <w:r>
        <w:rPr>
          <w:color w:val="292425"/>
          <w:w w:val="95"/>
          <w:position w:val="4"/>
          <w:sz w:val="12"/>
        </w:rPr>
        <w:t>(a)</w:t>
      </w:r>
    </w:p>
    <w:p>
      <w:pPr>
        <w:pStyle w:val="BodyText"/>
        <w:spacing w:before="1" w:after="40"/>
        <w:rPr>
          <w:sz w:val="19"/>
        </w:rPr>
      </w:pPr>
    </w:p>
    <w:p>
      <w:pPr>
        <w:pStyle w:val="BodyText"/>
        <w:spacing w:line="20" w:lineRule="exact"/>
        <w:ind w:left="205"/>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18" w:lineRule="exact" w:before="103"/>
        <w:ind w:left="104" w:right="0" w:firstLine="0"/>
        <w:jc w:val="left"/>
        <w:rPr>
          <w:sz w:val="12"/>
        </w:rPr>
      </w:pPr>
      <w:r>
        <w:rPr>
          <w:color w:val="292425"/>
          <w:w w:val="110"/>
          <w:sz w:val="12"/>
        </w:rPr>
        <w:t>Per cent</w:t>
      </w:r>
    </w:p>
    <w:p>
      <w:pPr>
        <w:spacing w:line="118" w:lineRule="exact" w:before="0"/>
        <w:ind w:left="575" w:right="0" w:firstLine="0"/>
        <w:jc w:val="left"/>
        <w:rPr>
          <w:sz w:val="12"/>
        </w:rPr>
      </w:pPr>
      <w:r>
        <w:rPr/>
        <w:pict>
          <v:line style="position:absolute;mso-position-horizontal-relative:page;mso-position-vertical-relative:paragraph;z-index:16074752" from="198.195999pt,2.735905pt" to="204.688999pt,2.735905pt" stroked="true" strokeweight=".5pt" strokecolor="#292425">
            <v:stroke dashstyle="solid"/>
            <w10:wrap type="none"/>
          </v:line>
        </w:pict>
      </w:r>
      <w:r>
        <w:rPr>
          <w:color w:val="292425"/>
          <w:w w:val="121"/>
          <w:sz w:val="12"/>
        </w:rPr>
        <w:t>6</w:t>
      </w:r>
    </w:p>
    <w:p>
      <w:pPr>
        <w:pStyle w:val="BodyText"/>
        <w:spacing w:before="5"/>
      </w:pPr>
      <w:r>
        <w:rPr/>
        <w:br w:type="column"/>
      </w:r>
      <w:r>
        <w:rPr/>
      </w:r>
    </w:p>
    <w:p>
      <w:pPr>
        <w:pStyle w:val="BodyText"/>
        <w:spacing w:line="292" w:lineRule="auto"/>
        <w:ind w:left="189" w:right="227"/>
      </w:pPr>
      <w:r>
        <w:rPr>
          <w:color w:val="292425"/>
          <w:w w:val="105"/>
        </w:rPr>
        <w:t>average hours of certain workers, for example. There may also have been changes in the availability of, and demand</w:t>
      </w:r>
    </w:p>
    <w:p>
      <w:pPr>
        <w:pStyle w:val="BodyText"/>
        <w:spacing w:line="292" w:lineRule="auto"/>
        <w:ind w:left="189" w:right="227"/>
      </w:pPr>
      <w:r>
        <w:rPr>
          <w:color w:val="292425"/>
          <w:w w:val="105"/>
        </w:rPr>
        <w:t>for, part-time work. According to the LFS, the recent rapid growth in part-time employment (discussed in the August </w:t>
      </w:r>
      <w:r>
        <w:rPr>
          <w:i/>
          <w:color w:val="292425"/>
          <w:w w:val="105"/>
        </w:rPr>
        <w:t>Report</w:t>
      </w:r>
      <w:r>
        <w:rPr>
          <w:color w:val="292425"/>
          <w:w w:val="105"/>
        </w:rPr>
        <w:t>) is largely accounted for by workers who are not seeking full-time jobs (see Chart 3.6). That could imply that businesses are employing more people because their staff increasingly wish to work fewer hours, or that there is greater availability of part-time jobs that some workers prefer.</w:t>
      </w:r>
    </w:p>
    <w:p>
      <w:pPr>
        <w:spacing w:after="0" w:line="292" w:lineRule="auto"/>
        <w:sectPr>
          <w:type w:val="continuous"/>
          <w:pgSz w:w="11900" w:h="16840"/>
          <w:pgMar w:top="1220" w:bottom="280" w:left="640" w:right="640"/>
          <w:cols w:num="3" w:equalWidth="0">
            <w:col w:w="2884" w:space="40"/>
            <w:col w:w="689" w:space="1305"/>
            <w:col w:w="5702"/>
          </w:cols>
        </w:sectPr>
      </w:pPr>
    </w:p>
    <w:p>
      <w:pPr>
        <w:pStyle w:val="BodyText"/>
        <w:spacing w:before="9"/>
        <w:rPr>
          <w:sz w:val="21"/>
        </w:rPr>
      </w:pPr>
    </w:p>
    <w:p>
      <w:pPr>
        <w:spacing w:after="0"/>
        <w:rPr>
          <w:sz w:val="21"/>
        </w:rPr>
        <w:sectPr>
          <w:type w:val="continuous"/>
          <w:pgSz w:w="11900" w:h="16840"/>
          <w:pgMar w:top="122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2"/>
        </w:rPr>
      </w:pPr>
    </w:p>
    <w:p>
      <w:pPr>
        <w:spacing w:before="0"/>
        <w:ind w:left="174" w:right="0" w:firstLine="0"/>
        <w:jc w:val="left"/>
        <w:rPr>
          <w:sz w:val="12"/>
        </w:rPr>
      </w:pPr>
      <w:r>
        <w:rPr>
          <w:color w:val="292425"/>
          <w:sz w:val="12"/>
        </w:rPr>
        <w:t>(a)</w:t>
      </w:r>
    </w:p>
    <w:p>
      <w:pPr>
        <w:tabs>
          <w:tab w:pos="3219" w:val="right" w:leader="none"/>
        </w:tabs>
        <w:spacing w:line="205" w:lineRule="exact" w:before="390"/>
        <w:ind w:left="101" w:right="0" w:firstLine="0"/>
        <w:jc w:val="left"/>
        <w:rPr>
          <w:sz w:val="12"/>
        </w:rPr>
      </w:pPr>
      <w:r>
        <w:rPr/>
        <w:br w:type="column"/>
      </w:r>
      <w:r>
        <w:rPr>
          <w:color w:val="292425"/>
          <w:w w:val="110"/>
          <w:sz w:val="12"/>
        </w:rPr>
        <w:t>Contribution of part-time</w:t>
      </w:r>
      <w:r>
        <w:rPr>
          <w:color w:val="292425"/>
          <w:spacing w:val="-16"/>
          <w:w w:val="110"/>
          <w:sz w:val="12"/>
        </w:rPr>
        <w:t> </w:t>
      </w:r>
      <w:r>
        <w:rPr>
          <w:color w:val="292425"/>
          <w:w w:val="110"/>
          <w:sz w:val="12"/>
        </w:rPr>
        <w:t>workers</w:t>
      </w:r>
      <w:r>
        <w:rPr>
          <w:color w:val="292425"/>
          <w:spacing w:val="-4"/>
          <w:w w:val="110"/>
          <w:sz w:val="12"/>
        </w:rPr>
        <w:t> </w:t>
      </w:r>
      <w:r>
        <w:rPr>
          <w:color w:val="292425"/>
          <w:w w:val="110"/>
          <w:sz w:val="12"/>
        </w:rPr>
        <w:t>not</w:t>
        <w:tab/>
      </w:r>
      <w:r>
        <w:rPr>
          <w:color w:val="292425"/>
          <w:w w:val="110"/>
          <w:position w:val="7"/>
          <w:sz w:val="12"/>
        </w:rPr>
        <w:t>1</w:t>
      </w:r>
    </w:p>
    <w:p>
      <w:pPr>
        <w:spacing w:line="135" w:lineRule="exact" w:before="0"/>
        <w:ind w:left="188" w:right="0" w:firstLine="0"/>
        <w:jc w:val="left"/>
        <w:rPr>
          <w:sz w:val="12"/>
        </w:rPr>
      </w:pPr>
      <w:r>
        <w:rPr/>
        <w:pict>
          <v:group style="position:absolute;margin-left:42.529999pt;margin-top:-123.43557pt;width:169.1pt;height:117.75pt;mso-position-horizontal-relative:page;mso-position-vertical-relative:paragraph;z-index:-21614592" coordorigin="851,-2469" coordsize="3382,2355">
            <v:rect style="position:absolute;left:1101;top:-495;width:33;height:352" filled="true" fillcolor="#dfedcc" stroked="false">
              <v:fill type="solid"/>
            </v:rect>
            <v:rect style="position:absolute;left:1101;top:-495;width:33;height:352" filled="false" stroked="true" strokeweight=".5pt" strokecolor="#292425">
              <v:stroke dashstyle="solid"/>
            </v:rect>
            <v:rect style="position:absolute;left:1176;top:-627;width:23;height:133" filled="true" fillcolor="#dfedcc" stroked="false">
              <v:fill type="solid"/>
            </v:rect>
            <v:rect style="position:absolute;left:1176;top:-627;width:23;height:133" filled="false" stroked="true" strokeweight=".5pt" strokecolor="#292425">
              <v:stroke dashstyle="solid"/>
            </v:rect>
            <v:rect style="position:absolute;left:1241;top:-715;width:33;height:220" filled="true" fillcolor="#dfedcc" stroked="false">
              <v:fill type="solid"/>
            </v:rect>
            <v:rect style="position:absolute;left:1241;top:-715;width:33;height:220" filled="false" stroked="true" strokeweight=".5pt" strokecolor="#292425">
              <v:stroke dashstyle="solid"/>
            </v:rect>
            <v:rect style="position:absolute;left:1318;top:-804;width:20;height:310" filled="true" fillcolor="#dfedcc" stroked="false">
              <v:fill type="solid"/>
            </v:rect>
            <v:rect style="position:absolute;left:1318;top:-804;width:20;height:310" filled="false" stroked="true" strokeweight=".5pt" strokecolor="#292425">
              <v:stroke dashstyle="solid"/>
            </v:rect>
            <v:rect style="position:absolute;left:1383;top:-877;width:21;height:382" filled="true" fillcolor="#dfedcc" stroked="false">
              <v:fill type="solid"/>
            </v:rect>
            <v:rect style="position:absolute;left:1383;top:-877;width:21;height:382" filled="false" stroked="true" strokeweight=".5pt" strokecolor="#292425">
              <v:stroke dashstyle="solid"/>
            </v:rect>
            <v:rect style="position:absolute;left:1458;top:-907;width:21;height:412" filled="true" fillcolor="#dfedcc" stroked="false">
              <v:fill type="solid"/>
            </v:rect>
            <v:rect style="position:absolute;left:1458;top:-907;width:21;height:412" filled="false" stroked="true" strokeweight=".5pt" strokecolor="#292425">
              <v:stroke dashstyle="solid"/>
            </v:rect>
            <v:rect style="position:absolute;left:1523;top:-642;width:21;height:148" filled="true" fillcolor="#dfedcc" stroked="false">
              <v:fill type="solid"/>
            </v:rect>
            <v:rect style="position:absolute;left:1523;top:-642;width:21;height:148" filled="false" stroked="true" strokeweight=".5pt" strokecolor="#292425">
              <v:stroke dashstyle="solid"/>
            </v:rect>
            <v:rect style="position:absolute;left:1598;top:-687;width:23;height:193" filled="true" fillcolor="#dfedcc" stroked="false">
              <v:fill type="solid"/>
            </v:rect>
            <v:rect style="position:absolute;left:1598;top:-687;width:23;height:193" filled="false" stroked="true" strokeweight=".5pt" strokecolor="#292425">
              <v:stroke dashstyle="solid"/>
            </v:rect>
            <v:rect style="position:absolute;left:1663;top:-862;width:23;height:367" filled="true" fillcolor="#dfedcc" stroked="false">
              <v:fill type="solid"/>
            </v:rect>
            <v:rect style="position:absolute;left:1663;top:-862;width:23;height:367" filled="false" stroked="true" strokeweight=".5pt" strokecolor="#292425">
              <v:stroke dashstyle="solid"/>
            </v:rect>
            <v:rect style="position:absolute;left:1737;top:-744;width:23;height:250" filled="true" fillcolor="#dfedcc" stroked="false">
              <v:fill type="solid"/>
            </v:rect>
            <v:rect style="position:absolute;left:1737;top:-744;width:23;height:250" filled="false" stroked="true" strokeweight=".5pt" strokecolor="#292425">
              <v:stroke dashstyle="solid"/>
            </v:rect>
            <v:rect style="position:absolute;left:1802;top:-1391;width:23;height:897" filled="true" fillcolor="#dfedcc" stroked="false">
              <v:fill type="solid"/>
            </v:rect>
            <v:rect style="position:absolute;left:1802;top:-1391;width:23;height:897" filled="false" stroked="true" strokeweight=".5pt" strokecolor="#292425">
              <v:stroke dashstyle="solid"/>
            </v:rect>
            <v:rect style="position:absolute;left:1877;top:-1671;width:23;height:1176" filled="true" fillcolor="#dfedcc" stroked="false">
              <v:fill type="solid"/>
            </v:rect>
            <v:rect style="position:absolute;left:1877;top:-1671;width:23;height:1176" filled="false" stroked="true" strokeweight=".5pt" strokecolor="#292425">
              <v:stroke dashstyle="solid"/>
            </v:rect>
            <v:rect style="position:absolute;left:1942;top:-1364;width:23;height:869" filled="true" fillcolor="#dfedcc" stroked="false">
              <v:fill type="solid"/>
            </v:rect>
            <v:rect style="position:absolute;left:1942;top:-1364;width:23;height:869" filled="false" stroked="true" strokeweight=".5pt" strokecolor="#292425">
              <v:stroke dashstyle="solid"/>
            </v:rect>
            <v:rect style="position:absolute;left:2007;top:-1349;width:33;height:854" filled="true" fillcolor="#dfedcc" stroked="false">
              <v:fill type="solid"/>
            </v:rect>
            <v:rect style="position:absolute;left:2007;top:-1349;width:33;height:854" filled="false" stroked="true" strokeweight=".5pt" strokecolor="#292425">
              <v:stroke dashstyle="solid"/>
            </v:rect>
            <v:rect style="position:absolute;left:2084;top:-1084;width:21;height:590" filled="true" fillcolor="#dfedcc" stroked="false">
              <v:fill type="solid"/>
            </v:rect>
            <v:rect style="position:absolute;left:2084;top:-1084;width:21;height:590" filled="false" stroked="true" strokeweight=".5pt" strokecolor="#292425">
              <v:stroke dashstyle="solid"/>
            </v:rect>
            <v:rect style="position:absolute;left:2149;top:-627;width:30;height:133" filled="true" fillcolor="#dfedcc" stroked="false">
              <v:fill type="solid"/>
            </v:rect>
            <v:rect style="position:absolute;left:2149;top:-627;width:30;height:133" filled="false" stroked="true" strokeweight=".5pt" strokecolor="#292425">
              <v:stroke dashstyle="solid"/>
            </v:rect>
            <v:rect style="position:absolute;left:2224;top:-982;width:20;height:487" filled="true" fillcolor="#dfedcc" stroked="false">
              <v:fill type="solid"/>
            </v:rect>
            <v:rect style="position:absolute;left:2224;top:-982;width:20;height:487" filled="false" stroked="true" strokeweight=".5pt" strokecolor="#292425">
              <v:stroke dashstyle="solid"/>
            </v:rect>
            <v:rect style="position:absolute;left:2288;top:-1084;width:21;height:590" filled="true" fillcolor="#dfedcc" stroked="false">
              <v:fill type="solid"/>
            </v:rect>
            <v:rect style="position:absolute;left:2288;top:-1084;width:21;height:590" filled="false" stroked="true" strokeweight=".5pt" strokecolor="#292425">
              <v:stroke dashstyle="solid"/>
            </v:rect>
            <v:rect style="position:absolute;left:2363;top:-804;width:23;height:310" filled="true" fillcolor="#dfedcc" stroked="false">
              <v:fill type="solid"/>
            </v:rect>
            <v:rect style="position:absolute;left:2363;top:-804;width:23;height:310" filled="false" stroked="true" strokeweight=".5pt" strokecolor="#292425">
              <v:stroke dashstyle="solid"/>
            </v:rect>
            <v:rect style="position:absolute;left:2428;top:-1069;width:23;height:575" filled="true" fillcolor="#dfedcc" stroked="false">
              <v:fill type="solid"/>
            </v:rect>
            <v:rect style="position:absolute;left:2428;top:-1069;width:23;height:575" filled="false" stroked="true" strokeweight=".5pt" strokecolor="#292425">
              <v:stroke dashstyle="solid"/>
            </v:rect>
            <v:rect style="position:absolute;left:2503;top:-967;width:23;height:472" filled="true" fillcolor="#dfedcc" stroked="false">
              <v:fill type="solid"/>
            </v:rect>
            <v:rect style="position:absolute;left:2503;top:-967;width:23;height:472" filled="false" stroked="true" strokeweight=".5pt" strokecolor="#292425">
              <v:stroke dashstyle="solid"/>
            </v:rect>
            <v:rect style="position:absolute;left:2568;top:-744;width:23;height:250" filled="true" fillcolor="#dfedcc" stroked="false">
              <v:fill type="solid"/>
            </v:rect>
            <v:rect style="position:absolute;left:2568;top:-744;width:23;height:250" filled="false" stroked="true" strokeweight=".5pt" strokecolor="#292425">
              <v:stroke dashstyle="solid"/>
            </v:rect>
            <v:rect style="position:absolute;left:2643;top:-1304;width:23;height:809" filled="true" fillcolor="#dfedcc" stroked="false">
              <v:fill type="solid"/>
            </v:rect>
            <v:rect style="position:absolute;left:2643;top:-1304;width:23;height:809" filled="false" stroked="true" strokeweight=".5pt" strokecolor="#292425">
              <v:stroke dashstyle="solid"/>
            </v:rect>
            <v:rect style="position:absolute;left:2707;top:-1141;width:23;height:647" filled="true" fillcolor="#dfedcc" stroked="false">
              <v:fill type="solid"/>
            </v:rect>
            <v:rect style="position:absolute;left:2707;top:-1141;width:23;height:647" filled="false" stroked="true" strokeweight=".5pt" strokecolor="#292425">
              <v:stroke dashstyle="solid"/>
            </v:rect>
            <v:rect style="position:absolute;left:2772;top:-1186;width:33;height:692" filled="true" fillcolor="#dfedcc" stroked="false">
              <v:fill type="solid"/>
            </v:rect>
            <v:rect style="position:absolute;left:2772;top:-1186;width:33;height:692" filled="false" stroked="true" strokeweight=".5pt" strokecolor="#292425">
              <v:stroke dashstyle="solid"/>
            </v:rect>
            <v:rect style="position:absolute;left:2849;top:-1156;width:21;height:662" filled="true" fillcolor="#dfedcc" stroked="false">
              <v:fill type="solid"/>
            </v:rect>
            <v:rect style="position:absolute;left:2849;top:-1156;width:21;height:662" filled="false" stroked="true" strokeweight=".5pt" strokecolor="#292425">
              <v:stroke dashstyle="solid"/>
            </v:rect>
            <v:rect style="position:absolute;left:2914;top:-937;width:33;height:442" filled="true" fillcolor="#dfedcc" stroked="false">
              <v:fill type="solid"/>
            </v:rect>
            <v:rect style="position:absolute;left:2914;top:-937;width:33;height:442" filled="false" stroked="true" strokeweight=".5pt" strokecolor="#292425">
              <v:stroke dashstyle="solid"/>
            </v:rect>
            <v:rect style="position:absolute;left:2989;top:-982;width:21;height:487" filled="true" fillcolor="#dfedcc" stroked="false">
              <v:fill type="solid"/>
            </v:rect>
            <v:rect style="position:absolute;left:2989;top:-982;width:21;height:487" filled="false" stroked="true" strokeweight=".5pt" strokecolor="#292425">
              <v:stroke dashstyle="solid"/>
            </v:rect>
            <v:rect style="position:absolute;left:3054;top:-982;width:20;height:487" filled="true" fillcolor="#dfedcc" stroked="false">
              <v:fill type="solid"/>
            </v:rect>
            <v:rect style="position:absolute;left:3054;top:-982;width:20;height:487" filled="false" stroked="true" strokeweight=".5pt" strokecolor="#292425">
              <v:stroke dashstyle="solid"/>
            </v:rect>
            <v:rect style="position:absolute;left:3129;top:-1379;width:23;height:884" filled="true" fillcolor="#dfedcc" stroked="false">
              <v:fill type="solid"/>
            </v:rect>
            <v:rect style="position:absolute;left:3129;top:-1379;width:23;height:884" filled="false" stroked="true" strokeweight=".5pt" strokecolor="#292425">
              <v:stroke dashstyle="solid"/>
            </v:rect>
            <v:rect style="position:absolute;left:3193;top:-1099;width:23;height:605" filled="true" fillcolor="#dfedcc" stroked="false">
              <v:fill type="solid"/>
            </v:rect>
            <v:rect style="position:absolute;left:3193;top:-1099;width:23;height:605" filled="false" stroked="true" strokeweight=".5pt" strokecolor="#292425">
              <v:stroke dashstyle="solid"/>
            </v:rect>
            <v:rect style="position:absolute;left:3268;top:-1069;width:23;height:575" filled="true" fillcolor="#dfedcc" stroked="false">
              <v:fill type="solid"/>
            </v:rect>
            <v:rect style="position:absolute;left:3268;top:-1069;width:23;height:575" filled="false" stroked="true" strokeweight=".5pt" strokecolor="#292425">
              <v:stroke dashstyle="solid"/>
            </v:rect>
            <v:rect style="position:absolute;left:3333;top:-907;width:23;height:412" filled="true" fillcolor="#dfedcc" stroked="false">
              <v:fill type="solid"/>
            </v:rect>
            <v:shape style="position:absolute;left:3333;top:-907;width:98;height:412" coordorigin="3334,-906" coordsize="98,412" path="m3334,-906l3334,-495,3356,-495,3356,-906,3334,-906m3409,-569l3409,-495,3431,-495,3431,-569,3409,-569e" filled="false" stroked="true" strokeweight=".5pt" strokecolor="#292425">
              <v:path arrowok="t"/>
              <v:stroke dashstyle="solid"/>
            </v:shape>
            <v:rect style="position:absolute;left:3473;top:-862;width:23;height:367" filled="true" fillcolor="#dfedcc" stroked="false">
              <v:fill type="solid"/>
            </v:rect>
            <v:rect style="position:absolute;left:3473;top:-862;width:23;height:367" filled="false" stroked="true" strokeweight=".5pt" strokecolor="#292425">
              <v:stroke dashstyle="solid"/>
            </v:rect>
            <v:rect style="position:absolute;left:3550;top:-834;width:21;height:340" filled="true" fillcolor="#dfedcc" stroked="false">
              <v:fill type="solid"/>
            </v:rect>
            <v:rect style="position:absolute;left:3550;top:-834;width:21;height:340" filled="false" stroked="true" strokeweight=".5pt" strokecolor="#292425">
              <v:stroke dashstyle="solid"/>
            </v:rect>
            <v:rect style="position:absolute;left:3615;top:-1126;width:20;height:632" filled="true" fillcolor="#dfedcc" stroked="false">
              <v:fill type="solid"/>
            </v:rect>
            <v:rect style="position:absolute;left:3615;top:-1126;width:20;height:632" filled="false" stroked="true" strokeweight=".5pt" strokecolor="#292425">
              <v:stroke dashstyle="solid"/>
            </v:rect>
            <v:rect style="position:absolute;left:3680;top:-1349;width:33;height:854" filled="true" fillcolor="#dfedcc" stroked="false">
              <v:fill type="solid"/>
            </v:rect>
            <v:rect style="position:absolute;left:3680;top:-1349;width:33;height:854" filled="false" stroked="true" strokeweight=".5pt" strokecolor="#292425">
              <v:stroke dashstyle="solid"/>
            </v:rect>
            <v:rect style="position:absolute;left:3755;top:-922;width:21;height:427" filled="true" fillcolor="#dfedcc" stroked="false">
              <v:fill type="solid"/>
            </v:rect>
            <v:rect style="position:absolute;left:3755;top:-922;width:21;height:427" filled="false" stroked="true" strokeweight=".5pt" strokecolor="#292425">
              <v:stroke dashstyle="solid"/>
            </v:rect>
            <v:rect style="position:absolute;left:3820;top:-1274;width:33;height:779" filled="true" fillcolor="#dfedcc" stroked="false">
              <v:fill type="solid"/>
            </v:rect>
            <v:rect style="position:absolute;left:3820;top:-1274;width:33;height:779" filled="false" stroked="true" strokeweight=".5pt" strokecolor="#292425">
              <v:stroke dashstyle="solid"/>
            </v:rect>
            <v:rect style="position:absolute;left:3894;top:-994;width:23;height:500" filled="true" fillcolor="#dfedcc" stroked="false">
              <v:fill type="solid"/>
            </v:rect>
            <v:rect style="position:absolute;left:3894;top:-994;width:23;height:500" filled="false" stroked="true" strokeweight=".5pt" strokecolor="#292425">
              <v:stroke dashstyle="solid"/>
            </v:rect>
            <v:shape style="position:absolute;left:1037;top:-2288;width:3057;height:2162" coordorigin="1037,-2288" coordsize="3057,2162" path="m3964,-126l4094,-126m3964,-493l4094,-493m3964,-848l4094,-848m3964,-1200l4094,-1200m3964,-1566l4094,-1566m1037,-493l3917,-493m3964,-1921l4094,-1921m3964,-2288l4094,-2288e" filled="false" stroked="true" strokeweight=".5pt" strokecolor="#292425">
              <v:path arrowok="t"/>
              <v:stroke dashstyle="solid"/>
            </v:shape>
            <v:shape style="position:absolute;left:1124;top:-2422;width:2781;height:2222" coordorigin="1124,-2421" coordsize="2781,2222" path="m1124,-818l1189,-1318,1254,-1553,1329,-1436,1394,-1524,1469,-1406,1534,-1068,1609,-1009,1674,-1274,1749,-1303,1814,-2142,1890,-2421,1954,-1877,2030,-1745,2094,-1421,2159,-1171,2234,-1553,2299,-1406,2374,-744,2439,-862,2515,-906,2579,-612,2655,-1465,2719,-1141,2795,-891,2859,-1141,2924,-744,2999,-1038,3064,-1200,3140,-1509,3204,-1185,3280,-1009,3344,-759,3420,-200,3485,-612,3560,-568,3625,-1141,3700,-1568,3765,-1274,3829,-1656,3905,-1215e" filled="false" stroked="true" strokeweight="1pt" strokecolor="#ec2131">
              <v:path arrowok="t"/>
              <v:stroke dashstyle="solid"/>
            </v:shape>
            <v:shape style="position:absolute;left:850;top:-2281;width:130;height:2162" coordorigin="851,-2280" coordsize="130,2162" path="m851,-119l980,-119m851,-493l980,-493m851,-840l980,-840m851,-1192l980,-1192m851,-1559l980,-1559m851,-1913l980,-1913m851,-2280l980,-2280e" filled="false" stroked="true" strokeweight=".5pt" strokecolor="#292425">
              <v:path arrowok="t"/>
              <v:stroke dashstyle="solid"/>
            </v:shape>
            <v:shape style="position:absolute;left:1961;top:-2469;width:779;height:120" type="#_x0000_t202" filled="false" stroked="false">
              <v:textbox inset="0,0,0,0">
                <w:txbxContent>
                  <w:p>
                    <w:pPr>
                      <w:spacing w:line="116" w:lineRule="exact" w:before="0"/>
                      <w:ind w:left="0" w:right="0" w:firstLine="0"/>
                      <w:jc w:val="left"/>
                      <w:rPr>
                        <w:sz w:val="12"/>
                      </w:rPr>
                    </w:pPr>
                    <w:r>
                      <w:rPr>
                        <w:color w:val="292425"/>
                        <w:w w:val="105"/>
                        <w:sz w:val="12"/>
                      </w:rPr>
                      <w:t>Annual growth</w:t>
                    </w:r>
                  </w:p>
                </w:txbxContent>
              </v:textbox>
              <w10:wrap type="none"/>
            </v:shape>
            <v:shape style="position:absolute;left:4032;top:-2344;width:200;height:2050" type="#_x0000_t202" filled="false" stroked="false">
              <v:textbox inset="0,0,0,0">
                <w:txbxContent>
                  <w:p>
                    <w:pPr>
                      <w:spacing w:line="116" w:lineRule="exact" w:before="0"/>
                      <w:ind w:left="106" w:right="0" w:firstLine="0"/>
                      <w:jc w:val="left"/>
                      <w:rPr>
                        <w:sz w:val="12"/>
                      </w:rPr>
                    </w:pPr>
                    <w:r>
                      <w:rPr>
                        <w:color w:val="292425"/>
                        <w:w w:val="121"/>
                        <w:sz w:val="12"/>
                      </w:rPr>
                      <w:t>5</w:t>
                    </w:r>
                  </w:p>
                  <w:p>
                    <w:pPr>
                      <w:spacing w:line="240" w:lineRule="auto" w:before="0"/>
                      <w:rPr>
                        <w:sz w:val="12"/>
                      </w:rPr>
                    </w:pPr>
                  </w:p>
                  <w:p>
                    <w:pPr>
                      <w:spacing w:before="93"/>
                      <w:ind w:left="106" w:right="0" w:firstLine="0"/>
                      <w:jc w:val="left"/>
                      <w:rPr>
                        <w:sz w:val="12"/>
                      </w:rPr>
                    </w:pPr>
                    <w:r>
                      <w:rPr>
                        <w:color w:val="292425"/>
                        <w:w w:val="121"/>
                        <w:sz w:val="12"/>
                      </w:rPr>
                      <w:t>4</w:t>
                    </w:r>
                  </w:p>
                  <w:p>
                    <w:pPr>
                      <w:spacing w:line="240" w:lineRule="auto" w:before="0"/>
                      <w:rPr>
                        <w:sz w:val="12"/>
                      </w:rPr>
                    </w:pPr>
                  </w:p>
                  <w:p>
                    <w:pPr>
                      <w:spacing w:before="78"/>
                      <w:ind w:left="106" w:right="0" w:firstLine="0"/>
                      <w:jc w:val="left"/>
                      <w:rPr>
                        <w:sz w:val="12"/>
                      </w:rPr>
                    </w:pPr>
                    <w:r>
                      <w:rPr>
                        <w:color w:val="292425"/>
                        <w:w w:val="121"/>
                        <w:sz w:val="12"/>
                      </w:rPr>
                      <w:t>3</w:t>
                    </w:r>
                  </w:p>
                  <w:p>
                    <w:pPr>
                      <w:spacing w:line="240" w:lineRule="auto" w:before="0"/>
                      <w:rPr>
                        <w:sz w:val="12"/>
                      </w:rPr>
                    </w:pPr>
                  </w:p>
                  <w:p>
                    <w:pPr>
                      <w:spacing w:before="91"/>
                      <w:ind w:left="106" w:right="0" w:firstLine="0"/>
                      <w:jc w:val="left"/>
                      <w:rPr>
                        <w:sz w:val="12"/>
                      </w:rPr>
                    </w:pPr>
                    <w:r>
                      <w:rPr>
                        <w:color w:val="292425"/>
                        <w:w w:val="121"/>
                        <w:sz w:val="12"/>
                      </w:rPr>
                      <w:t>2</w:t>
                    </w:r>
                  </w:p>
                  <w:p>
                    <w:pPr>
                      <w:spacing w:line="240" w:lineRule="auto" w:before="0"/>
                      <w:rPr>
                        <w:sz w:val="12"/>
                      </w:rPr>
                    </w:pPr>
                  </w:p>
                  <w:p>
                    <w:pPr>
                      <w:spacing w:before="76"/>
                      <w:ind w:left="106" w:right="0" w:firstLine="0"/>
                      <w:jc w:val="left"/>
                      <w:rPr>
                        <w:sz w:val="12"/>
                      </w:rPr>
                    </w:pPr>
                    <w:r>
                      <w:rPr>
                        <w:color w:val="292425"/>
                        <w:w w:val="121"/>
                        <w:sz w:val="12"/>
                      </w:rPr>
                      <w:t>1</w:t>
                    </w:r>
                  </w:p>
                  <w:p>
                    <w:pPr>
                      <w:spacing w:before="15"/>
                      <w:ind w:left="0" w:right="0" w:firstLine="0"/>
                      <w:jc w:val="left"/>
                      <w:rPr>
                        <w:sz w:val="16"/>
                      </w:rPr>
                    </w:pPr>
                    <w:r>
                      <w:rPr>
                        <w:color w:val="292425"/>
                        <w:w w:val="107"/>
                        <w:sz w:val="16"/>
                      </w:rPr>
                      <w:t>+</w:t>
                    </w:r>
                  </w:p>
                  <w:p>
                    <w:pPr>
                      <w:spacing w:line="113" w:lineRule="exact" w:before="16"/>
                      <w:ind w:left="106" w:right="0" w:firstLine="0"/>
                      <w:jc w:val="left"/>
                      <w:rPr>
                        <w:sz w:val="12"/>
                      </w:rPr>
                    </w:pPr>
                    <w:r>
                      <w:rPr>
                        <w:color w:val="292425"/>
                        <w:w w:val="121"/>
                        <w:sz w:val="12"/>
                      </w:rPr>
                      <w:t>0</w:t>
                    </w:r>
                  </w:p>
                  <w:p>
                    <w:pPr>
                      <w:spacing w:line="159" w:lineRule="exact" w:before="0"/>
                      <w:ind w:left="13" w:right="0" w:firstLine="0"/>
                      <w:jc w:val="left"/>
                      <w:rPr>
                        <w:sz w:val="16"/>
                      </w:rPr>
                    </w:pPr>
                    <w:r>
                      <w:rPr>
                        <w:color w:val="292425"/>
                        <w:w w:val="87"/>
                        <w:sz w:val="16"/>
                      </w:rPr>
                      <w:t>_</w:t>
                    </w:r>
                  </w:p>
                </w:txbxContent>
              </v:textbox>
              <w10:wrap type="none"/>
            </v:shape>
            <w10:wrap type="none"/>
          </v:group>
        </w:pict>
      </w:r>
      <w:r>
        <w:rPr>
          <w:color w:val="292425"/>
          <w:w w:val="105"/>
          <w:sz w:val="12"/>
        </w:rPr>
        <w:t>seeking full-time jobs (percentage points)</w:t>
      </w:r>
    </w:p>
    <w:p>
      <w:pPr>
        <w:spacing w:line="121" w:lineRule="exact" w:before="13"/>
        <w:ind w:left="3146" w:right="0" w:firstLine="0"/>
        <w:jc w:val="left"/>
        <w:rPr>
          <w:sz w:val="12"/>
        </w:rPr>
      </w:pPr>
      <w:r>
        <w:rPr/>
        <w:pict>
          <v:group style="position:absolute;margin-left:42.650002pt;margin-top:2.826592pt;width:162.050pt;height:2.5pt;mso-position-horizontal-relative:page;mso-position-vertical-relative:paragraph;z-index:16075264" coordorigin="853,57" coordsize="3241,50">
            <v:shape style="position:absolute;left:853;top:101;width:3241;height:2" coordorigin="853,101" coordsize="3241,0" path="m1039,101l3912,101m980,101l853,101m3964,101l4094,101e" filled="false" stroked="true" strokeweight=".5pt" strokecolor="#292425">
              <v:path arrowok="t"/>
              <v:stroke dashstyle="solid"/>
            </v:shape>
            <v:shape style="position:absolute;left:1296;top:56;width:2513;height:45" coordorigin="1296,57" coordsize="2513,45" path="m1296,101l1296,57m1857,101l1857,57m2408,101l2408,57m2967,101l2967,57m3528,101l3528,57m1577,101l1577,57m2118,101l2118,57m2689,101l2689,57m3248,101l3248,57m3809,101l3809,57e" filled="false" stroked="true" strokeweight=".5pt" strokecolor="#292425">
              <v:path arrowok="t"/>
              <v:stroke dashstyle="solid"/>
            </v:shape>
            <w10:wrap type="none"/>
          </v:group>
        </w:pict>
      </w:r>
      <w:r>
        <w:rPr>
          <w:color w:val="292425"/>
          <w:w w:val="121"/>
          <w:sz w:val="12"/>
        </w:rPr>
        <w:t>2</w:t>
      </w:r>
    </w:p>
    <w:p>
      <w:pPr>
        <w:tabs>
          <w:tab w:pos="653" w:val="left" w:leader="none"/>
          <w:tab w:pos="1204" w:val="left" w:leader="none"/>
          <w:tab w:pos="1764" w:val="left" w:leader="none"/>
          <w:tab w:pos="2246" w:val="left" w:leader="none"/>
          <w:tab w:pos="2814" w:val="left" w:leader="none"/>
        </w:tabs>
        <w:spacing w:line="121" w:lineRule="exact" w:before="0"/>
        <w:ind w:left="54" w:right="0" w:firstLine="0"/>
        <w:jc w:val="left"/>
        <w:rPr>
          <w:sz w:val="12"/>
        </w:rPr>
      </w:pPr>
      <w:r>
        <w:rPr>
          <w:color w:val="292425"/>
          <w:w w:val="120"/>
          <w:sz w:val="12"/>
        </w:rPr>
        <w:t>1993</w:t>
        <w:tab/>
        <w:t>95</w:t>
        <w:tab/>
        <w:t>97</w:t>
        <w:tab/>
        <w:t>99</w:t>
        <w:tab/>
        <w:t>2001</w:t>
        <w:tab/>
        <w:t>03</w:t>
      </w:r>
    </w:p>
    <w:p>
      <w:pPr>
        <w:pStyle w:val="BodyText"/>
        <w:spacing w:before="1"/>
        <w:rPr>
          <w:sz w:val="11"/>
        </w:rPr>
      </w:pPr>
    </w:p>
    <w:p>
      <w:pPr>
        <w:spacing w:before="0"/>
        <w:ind w:left="62" w:right="0" w:firstLine="0"/>
        <w:jc w:val="left"/>
        <w:rPr>
          <w:sz w:val="12"/>
        </w:rPr>
      </w:pPr>
      <w:r>
        <w:rPr>
          <w:color w:val="292425"/>
          <w:w w:val="105"/>
          <w:sz w:val="12"/>
        </w:rPr>
        <w:t>LFS measure of employed and self-employed.</w:t>
      </w:r>
    </w:p>
    <w:p>
      <w:pPr>
        <w:pStyle w:val="BodyText"/>
        <w:spacing w:line="280" w:lineRule="atLeast" w:before="14"/>
        <w:ind w:left="174" w:right="186"/>
      </w:pPr>
      <w:r>
        <w:rPr/>
        <w:br w:type="column"/>
      </w:r>
      <w:r>
        <w:rPr>
          <w:color w:val="292425"/>
          <w:w w:val="105"/>
        </w:rPr>
        <w:t>Some of the decline in </w:t>
      </w:r>
      <w:r>
        <w:rPr>
          <w:color w:val="292425"/>
          <w:spacing w:val="-3"/>
          <w:w w:val="105"/>
        </w:rPr>
        <w:t>average </w:t>
      </w:r>
      <w:r>
        <w:rPr>
          <w:color w:val="292425"/>
          <w:w w:val="105"/>
        </w:rPr>
        <w:t>hours of recent </w:t>
      </w:r>
      <w:r>
        <w:rPr>
          <w:color w:val="292425"/>
          <w:spacing w:val="-3"/>
          <w:w w:val="105"/>
        </w:rPr>
        <w:t>years </w:t>
      </w:r>
      <w:r>
        <w:rPr>
          <w:color w:val="292425"/>
          <w:w w:val="105"/>
        </w:rPr>
        <w:t>could be cyclical, </w:t>
      </w:r>
      <w:r>
        <w:rPr>
          <w:color w:val="292425"/>
          <w:spacing w:val="-4"/>
          <w:w w:val="105"/>
        </w:rPr>
        <w:t>however. </w:t>
      </w:r>
      <w:r>
        <w:rPr>
          <w:color w:val="292425"/>
          <w:w w:val="105"/>
        </w:rPr>
        <w:t>Significant hiring and firing costs </w:t>
      </w:r>
      <w:r>
        <w:rPr>
          <w:color w:val="292425"/>
          <w:spacing w:val="-3"/>
          <w:w w:val="105"/>
        </w:rPr>
        <w:t>may have </w:t>
      </w:r>
      <w:r>
        <w:rPr>
          <w:color w:val="292425"/>
          <w:w w:val="105"/>
        </w:rPr>
        <w:t>encouraged firms </w:t>
      </w:r>
      <w:r>
        <w:rPr>
          <w:color w:val="292425"/>
          <w:spacing w:val="-4"/>
          <w:w w:val="105"/>
        </w:rPr>
        <w:t>to </w:t>
      </w:r>
      <w:r>
        <w:rPr>
          <w:color w:val="292425"/>
          <w:w w:val="105"/>
        </w:rPr>
        <w:t>hoard </w:t>
      </w:r>
      <w:r>
        <w:rPr>
          <w:color w:val="292425"/>
          <w:spacing w:val="-3"/>
          <w:w w:val="105"/>
        </w:rPr>
        <w:t>labour,  </w:t>
      </w:r>
      <w:r>
        <w:rPr>
          <w:color w:val="292425"/>
          <w:w w:val="105"/>
        </w:rPr>
        <w:t>retaining </w:t>
      </w:r>
      <w:r>
        <w:rPr>
          <w:color w:val="292425"/>
          <w:spacing w:val="-3"/>
          <w:w w:val="105"/>
        </w:rPr>
        <w:t>workers</w:t>
      </w:r>
      <w:r>
        <w:rPr>
          <w:color w:val="292425"/>
          <w:spacing w:val="46"/>
          <w:w w:val="105"/>
        </w:rPr>
        <w:t> </w:t>
      </w:r>
      <w:r>
        <w:rPr>
          <w:color w:val="292425"/>
          <w:w w:val="105"/>
        </w:rPr>
        <w:t>as demand </w:t>
      </w:r>
      <w:r>
        <w:rPr>
          <w:color w:val="292425"/>
          <w:spacing w:val="-2"/>
          <w:w w:val="105"/>
        </w:rPr>
        <w:t>growth </w:t>
      </w:r>
      <w:r>
        <w:rPr>
          <w:color w:val="292425"/>
          <w:w w:val="105"/>
        </w:rPr>
        <w:t>eased, but reducing the hours they work. This would most likely be reflected in overtime hours, which can be adjusted quickly and relatively costlessly following</w:t>
      </w:r>
      <w:r>
        <w:rPr>
          <w:color w:val="292425"/>
          <w:spacing w:val="-30"/>
          <w:w w:val="105"/>
        </w:rPr>
        <w:t> </w:t>
      </w:r>
      <w:r>
        <w:rPr>
          <w:color w:val="292425"/>
          <w:w w:val="105"/>
        </w:rPr>
        <w:t>a</w:t>
      </w:r>
    </w:p>
    <w:p>
      <w:pPr>
        <w:spacing w:after="0" w:line="280" w:lineRule="atLeast"/>
        <w:sectPr>
          <w:type w:val="continuous"/>
          <w:pgSz w:w="11900" w:h="16840"/>
          <w:pgMar w:top="1220" w:bottom="280" w:left="640" w:right="640"/>
          <w:cols w:num="3" w:equalWidth="0">
            <w:col w:w="313" w:space="40"/>
            <w:col w:w="3260" w:space="1321"/>
            <w:col w:w="5686"/>
          </w:cols>
        </w:sectPr>
      </w:pPr>
    </w:p>
    <w:p>
      <w:pPr>
        <w:pStyle w:val="BodyText"/>
        <w:spacing w:line="217" w:lineRule="exact"/>
        <w:ind w:left="191"/>
        <w:rPr>
          <w:rFonts w:ascii="Trebuchet MS"/>
        </w:rPr>
      </w:pPr>
      <w:r>
        <w:rPr>
          <w:rFonts w:ascii="Trebuchet MS"/>
          <w:color w:val="0092C0"/>
        </w:rPr>
        <w:t>Chart 3.7</w:t>
      </w:r>
    </w:p>
    <w:p>
      <w:pPr>
        <w:pStyle w:val="BodyText"/>
        <w:spacing w:before="7"/>
        <w:ind w:left="191"/>
        <w:rPr>
          <w:sz w:val="12"/>
        </w:rPr>
      </w:pPr>
      <w:r>
        <w:rPr>
          <w:rFonts w:ascii="Trebuchet MS"/>
          <w:color w:val="0092C0"/>
        </w:rPr>
        <w:t>Overtime</w:t>
      </w:r>
      <w:r>
        <w:rPr>
          <w:rFonts w:ascii="Trebuchet MS"/>
          <w:color w:val="0092C0"/>
          <w:spacing w:val="-38"/>
        </w:rPr>
        <w:t> </w:t>
      </w:r>
      <w:r>
        <w:rPr>
          <w:rFonts w:ascii="Trebuchet MS"/>
          <w:color w:val="0092C0"/>
        </w:rPr>
        <w:t>hours</w:t>
      </w:r>
      <w:r>
        <w:rPr>
          <w:color w:val="292425"/>
          <w:position w:val="4"/>
          <w:sz w:val="12"/>
        </w:rPr>
        <w:t>(a)</w:t>
      </w:r>
    </w:p>
    <w:p>
      <w:pPr>
        <w:pStyle w:val="BodyText"/>
        <w:spacing w:before="2" w:after="40"/>
        <w:rPr>
          <w:sz w:val="18"/>
        </w:rPr>
      </w:pPr>
    </w:p>
    <w:p>
      <w:pPr>
        <w:pStyle w:val="BodyText"/>
        <w:spacing w:line="20" w:lineRule="exact"/>
        <w:ind w:left="215"/>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9"/>
        <w:rPr>
          <w:sz w:val="21"/>
        </w:rPr>
      </w:pPr>
      <w:r>
        <w:rPr/>
        <w:pict>
          <v:shape style="position:absolute;margin-left:43.029999pt;margin-top:14.755977pt;width:6.5pt;height:.1pt;mso-position-horizontal-relative:page;mso-position-vertical-relative:paragraph;z-index:-15388672;mso-wrap-distance-left:0;mso-wrap-distance-right:0" coordorigin="861,295" coordsize="130,0" path="m861,295l990,295e" filled="false" stroked="true" strokeweight=".5pt" strokecolor="#292425">
            <v:path arrowok="t"/>
            <v:stroke dashstyle="solid"/>
            <w10:wrap type="topAndBottom"/>
          </v:shape>
        </w:pict>
      </w:r>
    </w:p>
    <w:p>
      <w:pPr>
        <w:pStyle w:val="BodyText"/>
      </w:pPr>
    </w:p>
    <w:p>
      <w:pPr>
        <w:pStyle w:val="BodyText"/>
        <w:spacing w:before="2"/>
      </w:pPr>
      <w:r>
        <w:rPr/>
        <w:pict>
          <v:shape style="position:absolute;margin-left:43.029999pt;margin-top:13.812977pt;width:6.5pt;height:.1pt;mso-position-horizontal-relative:page;mso-position-vertical-relative:paragraph;z-index:-15388160;mso-wrap-distance-left:0;mso-wrap-distance-right:0" coordorigin="861,276" coordsize="130,0" path="m861,276l990,276e" filled="false" stroked="true" strokeweight=".5pt" strokecolor="#292425">
            <v:path arrowok="t"/>
            <v:stroke dashstyle="solid"/>
            <w10:wrap type="topAndBottom"/>
          </v:shape>
        </w:pict>
      </w:r>
    </w:p>
    <w:p>
      <w:pPr>
        <w:pStyle w:val="BodyText"/>
      </w:pPr>
    </w:p>
    <w:p>
      <w:pPr>
        <w:pStyle w:val="BodyText"/>
        <w:spacing w:before="2"/>
      </w:pPr>
      <w:r>
        <w:rPr/>
        <w:pict>
          <v:shape style="position:absolute;margin-left:43.029999pt;margin-top:13.807977pt;width:6.5pt;height:.1pt;mso-position-horizontal-relative:page;mso-position-vertical-relative:paragraph;z-index:-15387648;mso-wrap-distance-left:0;mso-wrap-distance-right:0" coordorigin="861,276" coordsize="130,0" path="m861,276l990,276e" filled="false" stroked="true" strokeweight=".5pt" strokecolor="#292425">
            <v:path arrowok="t"/>
            <v:stroke dashstyle="solid"/>
            <w10:wrap type="topAndBottom"/>
          </v:shape>
        </w:pict>
      </w:r>
    </w:p>
    <w:p>
      <w:pPr>
        <w:pStyle w:val="BodyText"/>
      </w:pPr>
    </w:p>
    <w:p>
      <w:pPr>
        <w:pStyle w:val="BodyText"/>
        <w:spacing w:before="2"/>
      </w:pPr>
      <w:r>
        <w:rPr/>
        <w:pict>
          <v:shape style="position:absolute;margin-left:43.029999pt;margin-top:13.805977pt;width:6.5pt;height:.1pt;mso-position-horizontal-relative:page;mso-position-vertical-relative:paragraph;z-index:-15387136;mso-wrap-distance-left:0;mso-wrap-distance-right:0" coordorigin="861,276" coordsize="130,0" path="m861,276l990,276e" filled="false" stroked="true" strokeweight=".5pt" strokecolor="#292425">
            <v:path arrowok="t"/>
            <v:stroke dashstyle="solid"/>
            <w10:wrap type="topAndBottom"/>
          </v:shape>
        </w:pict>
      </w:r>
    </w:p>
    <w:p>
      <w:pPr>
        <w:pStyle w:val="BodyText"/>
      </w:pPr>
      <w:r>
        <w:rPr/>
        <w:br w:type="column"/>
      </w:r>
      <w:r>
        <w:rPr/>
      </w:r>
    </w:p>
    <w:p>
      <w:pPr>
        <w:pStyle w:val="BodyText"/>
        <w:spacing w:before="8"/>
        <w:rPr>
          <w:sz w:val="27"/>
        </w:rPr>
      </w:pPr>
    </w:p>
    <w:p>
      <w:pPr>
        <w:spacing w:before="0"/>
        <w:ind w:left="191" w:right="0" w:firstLine="0"/>
        <w:jc w:val="left"/>
        <w:rPr>
          <w:sz w:val="12"/>
        </w:rPr>
      </w:pPr>
      <w:r>
        <w:rPr>
          <w:color w:val="292425"/>
          <w:w w:val="110"/>
          <w:sz w:val="12"/>
        </w:rPr>
        <w:t>Total</w:t>
      </w:r>
      <w:r>
        <w:rPr>
          <w:color w:val="292425"/>
          <w:spacing w:val="-13"/>
          <w:w w:val="110"/>
          <w:sz w:val="12"/>
        </w:rPr>
        <w:t> </w:t>
      </w:r>
      <w:r>
        <w:rPr>
          <w:color w:val="292425"/>
          <w:w w:val="110"/>
          <w:sz w:val="12"/>
        </w:rPr>
        <w:t>hours,</w:t>
      </w:r>
      <w:r>
        <w:rPr>
          <w:color w:val="292425"/>
          <w:spacing w:val="-9"/>
          <w:w w:val="110"/>
          <w:sz w:val="12"/>
        </w:rPr>
        <w:t> </w:t>
      </w:r>
      <w:r>
        <w:rPr>
          <w:color w:val="292425"/>
          <w:spacing w:val="-5"/>
          <w:w w:val="110"/>
          <w:sz w:val="12"/>
        </w:rPr>
        <w:t>millio</w:t>
      </w:r>
      <w:r>
        <w:rPr>
          <w:color w:val="292425"/>
          <w:spacing w:val="-22"/>
          <w:w w:val="110"/>
          <w:sz w:val="12"/>
          <w:u w:val="single" w:color="292425"/>
        </w:rPr>
        <w:t> </w:t>
      </w:r>
      <w:r>
        <w:rPr>
          <w:color w:val="292425"/>
          <w:w w:val="110"/>
          <w:sz w:val="12"/>
          <w:u w:val="single" w:color="292425"/>
        </w:rPr>
        <w:t>ns</w:t>
      </w:r>
      <w:r>
        <w:rPr>
          <w:color w:val="292425"/>
          <w:spacing w:val="-5"/>
          <w:w w:val="110"/>
          <w:sz w:val="12"/>
        </w:rPr>
        <w:t> </w:t>
      </w:r>
      <w:r>
        <w:rPr>
          <w:color w:val="292425"/>
          <w:w w:val="110"/>
          <w:position w:val="-7"/>
          <w:sz w:val="12"/>
        </w:rPr>
        <w:t>36</w:t>
      </w:r>
    </w:p>
    <w:p>
      <w:pPr>
        <w:pStyle w:val="BodyText"/>
      </w:pPr>
    </w:p>
    <w:p>
      <w:pPr>
        <w:spacing w:before="170"/>
        <w:ind w:left="0" w:right="38" w:firstLine="0"/>
        <w:jc w:val="right"/>
        <w:rPr>
          <w:sz w:val="12"/>
        </w:rPr>
      </w:pPr>
      <w:r>
        <w:rPr/>
        <w:pict>
          <v:group style="position:absolute;margin-left:54.993pt;margin-top:-7.062827pt;width:144.050pt;height:93.9pt;mso-position-horizontal-relative:page;mso-position-vertical-relative:paragraph;z-index:16077312" coordorigin="1100,-141" coordsize="2881,1878">
            <v:shape style="position:absolute;left:1109;top:-132;width:2861;height:1858" coordorigin="1110,-131" coordsize="2861,1858" path="m1110,-13l1273,93,1425,-52,1589,-131,1741,-92,1904,53,2067,290,2219,251,2383,158,2546,317,2698,488,2861,1028,3013,1107,3176,975,3340,1344,3492,1160,3655,1410,3807,1542,3970,1726e" filled="false" stroked="true" strokeweight="1pt" strokecolor="#008357">
              <v:path arrowok="t"/>
              <v:stroke dashstyle="solid"/>
            </v:shape>
            <v:shape style="position:absolute;left:1109;top:725;width:2861;height:738" coordorigin="1110,726" coordsize="2861,738" path="m1110,1160l1273,1266,1425,1240,1589,1187,1741,1463,1904,1042,2067,950,2219,831,2383,726,2546,739,2698,726,2861,923,3013,1055,3176,897,3340,1121,3492,1121,3655,1095,3807,1253,3970,1213e" filled="false" stroked="true" strokeweight="1.0pt" strokecolor="#a68fc3">
              <v:path arrowok="t"/>
              <v:stroke dashstyle="solid"/>
            </v:shape>
            <v:shape style="position:absolute;left:2556;top:167;width:722;height:120" type="#_x0000_t202" filled="false" stroked="false">
              <v:textbox inset="0,0,0,0">
                <w:txbxContent>
                  <w:p>
                    <w:pPr>
                      <w:spacing w:line="116" w:lineRule="exact" w:before="0"/>
                      <w:ind w:left="0" w:right="0" w:firstLine="0"/>
                      <w:jc w:val="left"/>
                      <w:rPr>
                        <w:sz w:val="12"/>
                      </w:rPr>
                    </w:pPr>
                    <w:r>
                      <w:rPr>
                        <w:color w:val="292425"/>
                        <w:w w:val="105"/>
                        <w:sz w:val="12"/>
                      </w:rPr>
                      <w:t>Paid overtime</w:t>
                    </w:r>
                  </w:p>
                </w:txbxContent>
              </v:textbox>
              <w10:wrap type="none"/>
            </v:shape>
            <v:shape style="position:absolute;left:1838;top:1317;width:874;height:120" type="#_x0000_t202" filled="false" stroked="false">
              <v:textbox inset="0,0,0,0">
                <w:txbxContent>
                  <w:p>
                    <w:pPr>
                      <w:spacing w:line="116" w:lineRule="exact" w:before="0"/>
                      <w:ind w:left="0" w:right="0" w:firstLine="0"/>
                      <w:jc w:val="left"/>
                      <w:rPr>
                        <w:sz w:val="12"/>
                      </w:rPr>
                    </w:pPr>
                    <w:r>
                      <w:rPr>
                        <w:color w:val="292425"/>
                        <w:w w:val="105"/>
                        <w:sz w:val="12"/>
                      </w:rPr>
                      <w:t>Unpaid overtime</w:t>
                    </w:r>
                  </w:p>
                </w:txbxContent>
              </v:textbox>
              <w10:wrap type="none"/>
            </v:shape>
            <w10:wrap type="none"/>
          </v:group>
        </w:pict>
      </w:r>
      <w:r>
        <w:rPr/>
        <w:pict>
          <v:line style="position:absolute;mso-position-horizontal-relative:page;mso-position-vertical-relative:paragraph;z-index:16079360" from="204.742004pt,12.629173pt" to="211.237004pt,12.629173pt" stroked="true" strokeweight=".5pt" strokecolor="#292425">
            <v:stroke dashstyle="solid"/>
            <w10:wrap type="none"/>
          </v:line>
        </w:pict>
      </w:r>
      <w:r>
        <w:rPr>
          <w:color w:val="292425"/>
          <w:spacing w:val="-1"/>
          <w:w w:val="120"/>
          <w:sz w:val="12"/>
        </w:rPr>
        <w:t>34</w:t>
      </w:r>
    </w:p>
    <w:p>
      <w:pPr>
        <w:pStyle w:val="BodyText"/>
        <w:rPr>
          <w:sz w:val="12"/>
        </w:rPr>
      </w:pPr>
    </w:p>
    <w:p>
      <w:pPr>
        <w:pStyle w:val="BodyText"/>
        <w:rPr>
          <w:sz w:val="12"/>
        </w:rPr>
      </w:pP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6078848" from="204.742004pt,3.973754pt" to="211.237004pt,3.973754pt" stroked="true" strokeweight=".5pt" strokecolor="#292425">
            <v:stroke dashstyle="solid"/>
            <w10:wrap type="none"/>
          </v:line>
        </w:pict>
      </w:r>
      <w:r>
        <w:rPr>
          <w:color w:val="292425"/>
          <w:spacing w:val="-1"/>
          <w:w w:val="120"/>
          <w:sz w:val="12"/>
        </w:rPr>
        <w:t>32</w:t>
      </w:r>
    </w:p>
    <w:p>
      <w:pPr>
        <w:pStyle w:val="BodyText"/>
        <w:rPr>
          <w:sz w:val="12"/>
        </w:rPr>
      </w:pPr>
    </w:p>
    <w:p>
      <w:pPr>
        <w:pStyle w:val="BodyText"/>
        <w:rPr>
          <w:sz w:val="12"/>
        </w:rPr>
      </w:pPr>
    </w:p>
    <w:p>
      <w:pPr>
        <w:pStyle w:val="BodyText"/>
        <w:spacing w:before="10"/>
        <w:rPr>
          <w:sz w:val="10"/>
        </w:rPr>
      </w:pPr>
    </w:p>
    <w:p>
      <w:pPr>
        <w:spacing w:before="0"/>
        <w:ind w:left="0" w:right="38" w:firstLine="0"/>
        <w:jc w:val="right"/>
        <w:rPr>
          <w:sz w:val="12"/>
        </w:rPr>
      </w:pPr>
      <w:r>
        <w:rPr/>
        <w:pict>
          <v:line style="position:absolute;mso-position-horizontal-relative:page;mso-position-vertical-relative:paragraph;z-index:16078336" from="204.742004pt,4.038951pt" to="211.237004pt,4.038951pt" stroked="true" strokeweight=".5pt" strokecolor="#292425">
            <v:stroke dashstyle="solid"/>
            <w10:wrap type="none"/>
          </v:line>
        </w:pict>
      </w:r>
      <w:r>
        <w:rPr>
          <w:color w:val="292425"/>
          <w:spacing w:val="-1"/>
          <w:w w:val="120"/>
          <w:sz w:val="12"/>
        </w:rPr>
        <w:t>30</w:t>
      </w:r>
    </w:p>
    <w:p>
      <w:pPr>
        <w:pStyle w:val="BodyText"/>
        <w:rPr>
          <w:sz w:val="12"/>
        </w:rPr>
      </w:pPr>
    </w:p>
    <w:p>
      <w:pPr>
        <w:pStyle w:val="BodyText"/>
        <w:rPr>
          <w:sz w:val="12"/>
        </w:rPr>
      </w:pPr>
    </w:p>
    <w:p>
      <w:pPr>
        <w:pStyle w:val="BodyText"/>
        <w:rPr>
          <w:sz w:val="11"/>
        </w:rPr>
      </w:pPr>
    </w:p>
    <w:p>
      <w:pPr>
        <w:spacing w:before="1"/>
        <w:ind w:left="0" w:right="38" w:firstLine="0"/>
        <w:jc w:val="right"/>
        <w:rPr>
          <w:sz w:val="12"/>
        </w:rPr>
      </w:pPr>
      <w:r>
        <w:rPr/>
        <w:pict>
          <v:line style="position:absolute;mso-position-horizontal-relative:page;mso-position-vertical-relative:paragraph;z-index:16077824" from="204.742004pt,4.038775pt" to="211.237004pt,4.038775pt" stroked="true" strokeweight=".5pt" strokecolor="#292425">
            <v:stroke dashstyle="solid"/>
            <w10:wrap type="none"/>
          </v:line>
        </w:pict>
      </w:r>
      <w:r>
        <w:rPr>
          <w:color w:val="292425"/>
          <w:spacing w:val="-1"/>
          <w:w w:val="120"/>
          <w:sz w:val="12"/>
        </w:rPr>
        <w:t>28</w:t>
      </w:r>
    </w:p>
    <w:p>
      <w:pPr>
        <w:pStyle w:val="BodyText"/>
        <w:spacing w:line="292" w:lineRule="auto" w:before="50"/>
        <w:ind w:left="191" w:right="89"/>
      </w:pPr>
      <w:r>
        <w:rPr/>
        <w:br w:type="column"/>
      </w:r>
      <w:r>
        <w:rPr>
          <w:color w:val="292425"/>
          <w:w w:val="110"/>
        </w:rPr>
        <w:t>weakening of demand. Over the course of the past </w:t>
      </w:r>
      <w:r>
        <w:rPr>
          <w:color w:val="292425"/>
          <w:spacing w:val="-5"/>
          <w:w w:val="110"/>
        </w:rPr>
        <w:t>two </w:t>
      </w:r>
      <w:r>
        <w:rPr>
          <w:color w:val="292425"/>
          <w:w w:val="110"/>
        </w:rPr>
        <w:t>decades, unpaid overtime has tended </w:t>
      </w:r>
      <w:r>
        <w:rPr>
          <w:color w:val="292425"/>
          <w:spacing w:val="-4"/>
          <w:w w:val="110"/>
        </w:rPr>
        <w:t>to </w:t>
      </w:r>
      <w:r>
        <w:rPr>
          <w:color w:val="292425"/>
          <w:w w:val="110"/>
        </w:rPr>
        <w:t>rise, while paid overtime has fallen somewhat. But in recent </w:t>
      </w:r>
      <w:r>
        <w:rPr>
          <w:color w:val="292425"/>
          <w:spacing w:val="-3"/>
          <w:w w:val="110"/>
        </w:rPr>
        <w:t>years, </w:t>
      </w:r>
      <w:r>
        <w:rPr>
          <w:color w:val="292425"/>
          <w:w w:val="110"/>
        </w:rPr>
        <w:t>there </w:t>
      </w:r>
      <w:r>
        <w:rPr>
          <w:color w:val="292425"/>
          <w:spacing w:val="-3"/>
          <w:w w:val="110"/>
        </w:rPr>
        <w:t>have </w:t>
      </w:r>
      <w:r>
        <w:rPr>
          <w:color w:val="292425"/>
          <w:w w:val="110"/>
        </w:rPr>
        <w:t>been declines in both unpaid and paid overtime hours (see Chart 3.7).</w:t>
      </w:r>
      <w:r>
        <w:rPr>
          <w:color w:val="292425"/>
          <w:w w:val="110"/>
          <w:position w:val="5"/>
          <w:sz w:val="14"/>
        </w:rPr>
        <w:t>(1) </w:t>
      </w:r>
      <w:r>
        <w:rPr>
          <w:color w:val="292425"/>
          <w:w w:val="110"/>
        </w:rPr>
        <w:t>That is consistent with some of the decline in </w:t>
      </w:r>
      <w:r>
        <w:rPr>
          <w:color w:val="292425"/>
          <w:spacing w:val="-3"/>
          <w:w w:val="110"/>
        </w:rPr>
        <w:t>average </w:t>
      </w:r>
      <w:r>
        <w:rPr>
          <w:color w:val="292425"/>
          <w:w w:val="110"/>
        </w:rPr>
        <w:t>hours reflecting weakening demand growth. More </w:t>
      </w:r>
      <w:r>
        <w:rPr>
          <w:color w:val="292425"/>
          <w:spacing w:val="-4"/>
          <w:w w:val="110"/>
        </w:rPr>
        <w:t>recently, </w:t>
      </w:r>
      <w:r>
        <w:rPr>
          <w:color w:val="292425"/>
          <w:w w:val="110"/>
        </w:rPr>
        <w:t>there has been a modest rise in both unpaid overtime hours and </w:t>
      </w:r>
      <w:r>
        <w:rPr>
          <w:color w:val="292425"/>
          <w:spacing w:val="-3"/>
          <w:w w:val="110"/>
        </w:rPr>
        <w:t>average </w:t>
      </w:r>
      <w:r>
        <w:rPr>
          <w:color w:val="292425"/>
          <w:w w:val="110"/>
        </w:rPr>
        <w:t>hours. That could reflect demand </w:t>
      </w:r>
      <w:r>
        <w:rPr>
          <w:color w:val="292425"/>
          <w:spacing w:val="-3"/>
          <w:w w:val="110"/>
        </w:rPr>
        <w:t>growth </w:t>
      </w:r>
      <w:r>
        <w:rPr>
          <w:color w:val="292425"/>
          <w:w w:val="110"/>
        </w:rPr>
        <w:t>returning </w:t>
      </w:r>
      <w:r>
        <w:rPr>
          <w:color w:val="292425"/>
          <w:spacing w:val="-4"/>
          <w:w w:val="110"/>
        </w:rPr>
        <w:t>to </w:t>
      </w:r>
      <w:r>
        <w:rPr>
          <w:color w:val="292425"/>
          <w:w w:val="110"/>
        </w:rPr>
        <w:t>trend, but is difficult </w:t>
      </w:r>
      <w:r>
        <w:rPr>
          <w:color w:val="292425"/>
          <w:spacing w:val="-4"/>
          <w:w w:val="110"/>
        </w:rPr>
        <w:t>to </w:t>
      </w:r>
      <w:r>
        <w:rPr>
          <w:color w:val="292425"/>
          <w:w w:val="110"/>
        </w:rPr>
        <w:t>interpret given the month-to-month </w:t>
      </w:r>
      <w:r>
        <w:rPr>
          <w:color w:val="292425"/>
          <w:spacing w:val="-3"/>
          <w:w w:val="110"/>
        </w:rPr>
        <w:t>volatility </w:t>
      </w:r>
      <w:r>
        <w:rPr>
          <w:color w:val="292425"/>
          <w:w w:val="110"/>
        </w:rPr>
        <w:t>in hours </w:t>
      </w:r>
      <w:r>
        <w:rPr>
          <w:color w:val="292425"/>
          <w:spacing w:val="-3"/>
          <w:w w:val="110"/>
        </w:rPr>
        <w:t>worked.</w:t>
      </w:r>
    </w:p>
    <w:p>
      <w:pPr>
        <w:spacing w:after="0" w:line="292" w:lineRule="auto"/>
        <w:sectPr>
          <w:type w:val="continuous"/>
          <w:pgSz w:w="11900" w:h="16840"/>
          <w:pgMar w:top="1220" w:bottom="280" w:left="640" w:right="640"/>
          <w:cols w:num="3" w:equalWidth="0">
            <w:col w:w="1689" w:space="655"/>
            <w:col w:w="1465" w:space="1107"/>
            <w:col w:w="5704"/>
          </w:cols>
        </w:sectPr>
      </w:pPr>
    </w:p>
    <w:p>
      <w:pPr>
        <w:pStyle w:val="BodyText"/>
        <w:spacing w:before="2"/>
        <w:rPr>
          <w:sz w:val="17"/>
        </w:rPr>
      </w:pPr>
    </w:p>
    <w:p>
      <w:pPr>
        <w:spacing w:after="0"/>
        <w:rPr>
          <w:sz w:val="17"/>
        </w:rPr>
        <w:sectPr>
          <w:type w:val="continuous"/>
          <w:pgSz w:w="11900" w:h="16840"/>
          <w:pgMar w:top="1220" w:bottom="280" w:left="640" w:right="640"/>
        </w:sectPr>
      </w:pPr>
    </w:p>
    <w:p>
      <w:pPr>
        <w:pStyle w:val="BodyText"/>
        <w:spacing w:before="9"/>
        <w:rPr>
          <w:sz w:val="17"/>
        </w:rPr>
      </w:pPr>
    </w:p>
    <w:p>
      <w:pPr>
        <w:spacing w:line="138" w:lineRule="exact" w:before="1"/>
        <w:ind w:left="3623" w:right="0" w:firstLine="0"/>
        <w:jc w:val="left"/>
        <w:rPr>
          <w:sz w:val="12"/>
        </w:rPr>
      </w:pPr>
      <w:r>
        <w:rPr/>
        <w:pict>
          <v:group style="position:absolute;margin-left:43.029999pt;margin-top:3.989569pt;width:169.7pt;height:6.85pt;mso-position-horizontal-relative:page;mso-position-vertical-relative:paragraph;z-index:16075776" coordorigin="861,80" coordsize="3394,137">
            <v:shape style="position:absolute;left:862;top:85;width:3363;height:126" coordorigin="863,86" coordsize="3363,126" path="m863,212l4224,212m1111,212l1111,172m1742,212l1742,172m2383,212l2383,172m3014,212l3014,172m3657,212l3657,172m4095,86l4225,86e" filled="false" stroked="true" strokeweight=".5pt" strokecolor="#292425">
              <v:path arrowok="t"/>
              <v:stroke dashstyle="solid"/>
            </v:shape>
            <v:shape style="position:absolute;left:4209;top:89;width:40;height:120" coordorigin="4209,89" coordsize="40,120" path="m4229,89l4226,208,4226,186,4249,177,4209,161,4249,142,4209,129,4229,114,4229,89xe" filled="true" fillcolor="#292425" stroked="false">
              <v:path arrowok="t"/>
              <v:fill type="solid"/>
            </v:shape>
            <v:shape style="position:absolute;left:4209;top:89;width:40;height:120" coordorigin="4209,89" coordsize="40,120" path="m4229,89l4229,114,4209,129,4249,142,4209,161,4249,177,4226,186,4226,208e" filled="false" stroked="true" strokeweight=".5pt" strokecolor="#292425">
              <v:path arrowok="t"/>
              <v:stroke dashstyle="solid"/>
            </v:shape>
            <v:line style="position:absolute" from="861,86" to="990,86" stroked="true" strokeweight=".5pt" strokecolor="#292425">
              <v:stroke dashstyle="solid"/>
            </v:line>
            <v:shape style="position:absolute;left:973;top:84;width:40;height:126" coordorigin="973,85" coordsize="40,126" path="m993,85l990,210,990,182,1013,173,973,157,1013,138,973,125,993,110,993,85xe" filled="true" fillcolor="#292425" stroked="false">
              <v:path arrowok="t"/>
              <v:fill type="solid"/>
            </v:shape>
            <v:shape style="position:absolute;left:973;top:84;width:40;height:126" coordorigin="973,85" coordsize="40,126" path="m993,85l993,110,973,125,1013,138,973,157,1013,173,990,182,990,210e" filled="false" stroked="true" strokeweight=".5pt" strokecolor="#292425">
              <v:path arrowok="t"/>
              <v:stroke dashstyle="solid"/>
            </v:shape>
            <w10:wrap type="none"/>
          </v:group>
        </w:pict>
      </w:r>
      <w:r>
        <w:rPr>
          <w:color w:val="292425"/>
          <w:w w:val="120"/>
          <w:sz w:val="12"/>
        </w:rPr>
        <w:t>26</w:t>
      </w:r>
    </w:p>
    <w:p>
      <w:pPr>
        <w:spacing w:line="123" w:lineRule="exact" w:before="0"/>
        <w:ind w:left="3696" w:right="0" w:firstLine="0"/>
        <w:jc w:val="left"/>
        <w:rPr>
          <w:sz w:val="12"/>
        </w:rPr>
      </w:pPr>
      <w:r>
        <w:rPr>
          <w:color w:val="292425"/>
          <w:w w:val="121"/>
          <w:sz w:val="12"/>
        </w:rPr>
        <w:t>0</w:t>
      </w:r>
    </w:p>
    <w:p>
      <w:pPr>
        <w:tabs>
          <w:tab w:pos="1260" w:val="left" w:leader="none"/>
          <w:tab w:pos="1970" w:val="left" w:leader="none"/>
          <w:tab w:pos="2620" w:val="left" w:leader="none"/>
          <w:tab w:pos="3221" w:val="left" w:leader="none"/>
        </w:tabs>
        <w:spacing w:line="124" w:lineRule="exact" w:before="0"/>
        <w:ind w:left="588" w:right="0" w:firstLine="0"/>
        <w:jc w:val="left"/>
        <w:rPr>
          <w:sz w:val="12"/>
        </w:rPr>
      </w:pPr>
      <w:r>
        <w:rPr>
          <w:color w:val="292425"/>
          <w:w w:val="120"/>
          <w:sz w:val="12"/>
        </w:rPr>
        <w:t>1999</w:t>
        <w:tab/>
        <w:t>2000</w:t>
        <w:tab/>
        <w:t>01</w:t>
        <w:tab/>
        <w:t>02</w:t>
        <w:tab/>
        <w:t>03</w:t>
      </w:r>
    </w:p>
    <w:p>
      <w:pPr>
        <w:spacing w:before="62"/>
        <w:ind w:left="179" w:right="0" w:firstLine="0"/>
        <w:jc w:val="left"/>
        <w:rPr>
          <w:sz w:val="12"/>
        </w:rPr>
      </w:pPr>
      <w:r>
        <w:rPr>
          <w:color w:val="292425"/>
          <w:w w:val="105"/>
          <w:sz w:val="12"/>
        </w:rPr>
        <w:t>(a) LFS hours data.</w:t>
      </w:r>
    </w:p>
    <w:p>
      <w:pPr>
        <w:pStyle w:val="BodyText"/>
        <w:rPr>
          <w:sz w:val="12"/>
        </w:rPr>
      </w:pPr>
    </w:p>
    <w:p>
      <w:pPr>
        <w:pStyle w:val="BodyText"/>
        <w:rPr>
          <w:sz w:val="12"/>
        </w:rPr>
      </w:pPr>
    </w:p>
    <w:p>
      <w:pPr>
        <w:pStyle w:val="BodyText"/>
        <w:spacing w:before="9"/>
        <w:rPr>
          <w:sz w:val="15"/>
        </w:rPr>
      </w:pPr>
    </w:p>
    <w:p>
      <w:pPr>
        <w:pStyle w:val="BodyText"/>
        <w:ind w:left="185"/>
        <w:rPr>
          <w:rFonts w:ascii="Trebuchet MS"/>
        </w:rPr>
      </w:pPr>
      <w:r>
        <w:rPr>
          <w:rFonts w:ascii="Trebuchet MS"/>
          <w:color w:val="0092C0"/>
        </w:rPr>
        <w:t>Chart 3.8</w:t>
      </w:r>
    </w:p>
    <w:p>
      <w:pPr>
        <w:pStyle w:val="BodyText"/>
        <w:spacing w:before="8"/>
        <w:ind w:left="185"/>
        <w:rPr>
          <w:sz w:val="12"/>
        </w:rPr>
      </w:pPr>
      <w:r>
        <w:rPr>
          <w:rFonts w:ascii="Trebuchet MS"/>
          <w:color w:val="0092C0"/>
        </w:rPr>
        <w:t>Employment by sector</w:t>
      </w:r>
      <w:r>
        <w:rPr>
          <w:color w:val="292425"/>
          <w:position w:val="4"/>
          <w:sz w:val="12"/>
        </w:rPr>
        <w:t>(a)</w:t>
      </w:r>
    </w:p>
    <w:p>
      <w:pPr>
        <w:spacing w:line="112" w:lineRule="exact" w:before="117"/>
        <w:ind w:left="1935" w:right="0" w:firstLine="0"/>
        <w:jc w:val="left"/>
        <w:rPr>
          <w:sz w:val="12"/>
        </w:rPr>
      </w:pPr>
      <w:r>
        <w:rPr>
          <w:color w:val="292425"/>
          <w:w w:val="110"/>
          <w:sz w:val="12"/>
        </w:rPr>
        <w:t>Quarterly changes, thousands</w:t>
      </w:r>
    </w:p>
    <w:p>
      <w:pPr>
        <w:spacing w:line="112" w:lineRule="exact" w:before="0"/>
        <w:ind w:left="3521" w:right="0" w:firstLine="0"/>
        <w:jc w:val="left"/>
        <w:rPr>
          <w:sz w:val="12"/>
        </w:rPr>
      </w:pPr>
      <w:r>
        <w:rPr/>
        <w:pict>
          <v:group style="position:absolute;margin-left:53.452pt;margin-top:9.698457pt;width:152.5pt;height:135pt;mso-position-horizontal-relative:page;mso-position-vertical-relative:paragraph;z-index:-21608960" coordorigin="1069,194" coordsize="3050,2700">
            <v:rect style="position:absolute;left:1193;top:1641;width:165;height:1084" filled="false" stroked="true" strokeweight=".5pt" strokecolor="#292425">
              <v:stroke dashstyle="solid"/>
            </v:rect>
            <v:rect style="position:absolute;left:1193;top:1641;width:165;height:1084" filled="true" fillcolor="#ec2131" stroked="false">
              <v:fill type="solid"/>
            </v:rect>
            <v:rect style="position:absolute;left:1193;top:1641;width:165;height:1084" filled="false" stroked="true" strokeweight=".5pt" strokecolor="#292425">
              <v:stroke dashstyle="solid"/>
            </v:rect>
            <v:rect style="position:absolute;left:1358;top:1641;width:155;height:1052" filled="true" fillcolor="#0067a3" stroked="false">
              <v:fill type="solid"/>
            </v:rect>
            <v:rect style="position:absolute;left:1358;top:1641;width:155;height:1052" filled="false" stroked="true" strokeweight=".5pt" strokecolor="#292425">
              <v:stroke dashstyle="solid"/>
            </v:rect>
            <v:rect style="position:absolute;left:1759;top:945;width:168;height:697" filled="true" fillcolor="#ec2131" stroked="false">
              <v:fill type="solid"/>
            </v:rect>
            <v:rect style="position:absolute;left:1759;top:945;width:168;height:697" filled="false" stroked="true" strokeweight=".5pt" strokecolor="#292425">
              <v:stroke dashstyle="solid"/>
            </v:rect>
            <v:rect style="position:absolute;left:1926;top:860;width:155;height:782" filled="true" fillcolor="#0067a3" stroked="false">
              <v:fill type="solid"/>
            </v:rect>
            <v:rect style="position:absolute;left:1926;top:860;width:155;height:782" filled="false" stroked="true" strokeweight=".5pt" strokecolor="#292425">
              <v:stroke dashstyle="solid"/>
            </v:rect>
            <v:rect style="position:absolute;left:2328;top:233;width:165;height:1408" filled="true" fillcolor="#ec2131" stroked="false">
              <v:fill type="solid"/>
            </v:rect>
            <v:rect style="position:absolute;left:2328;top:233;width:165;height:1408" filled="false" stroked="true" strokeweight=".5pt" strokecolor="#292425">
              <v:stroke dashstyle="solid"/>
            </v:rect>
            <v:rect style="position:absolute;left:2492;top:895;width:168;height:747" filled="true" fillcolor="#0067a3" stroked="false">
              <v:fill type="solid"/>
            </v:rect>
            <v:rect style="position:absolute;left:2492;top:895;width:168;height:747" filled="false" stroked="true" strokeweight=".5pt" strokecolor="#292425">
              <v:stroke dashstyle="solid"/>
            </v:rect>
            <v:rect style="position:absolute;left:2907;top:708;width:165;height:934" filled="true" fillcolor="#ec2131" stroked="false">
              <v:fill type="solid"/>
            </v:rect>
            <v:rect style="position:absolute;left:2907;top:708;width:165;height:934" filled="false" stroked="true" strokeweight=".5pt" strokecolor="#292425">
              <v:stroke dashstyle="solid"/>
            </v:rect>
            <v:rect style="position:absolute;left:3071;top:198;width:155;height:1443" filled="true" fillcolor="#0067a3" stroked="false">
              <v:fill type="solid"/>
            </v:rect>
            <v:rect style="position:absolute;left:3071;top:198;width:155;height:1443" filled="false" stroked="true" strokeweight=".5pt" strokecolor="#292425">
              <v:stroke dashstyle="solid"/>
            </v:rect>
            <v:rect style="position:absolute;left:3475;top:1641;width:165;height:440" filled="true" fillcolor="#ec2131" stroked="false">
              <v:fill type="solid"/>
            </v:rect>
            <v:rect style="position:absolute;left:3475;top:1641;width:165;height:440" filled="false" stroked="true" strokeweight=".5pt" strokecolor="#292425">
              <v:stroke dashstyle="solid"/>
            </v:rect>
            <v:rect style="position:absolute;left:3640;top:1641;width:155;height:270" filled="true" fillcolor="#0067a3" stroked="false">
              <v:fill type="solid"/>
            </v:rect>
            <v:rect style="position:absolute;left:3640;top:1641;width:155;height:270" filled="false" stroked="true" strokeweight=".5pt" strokecolor="#292425">
              <v:stroke dashstyle="solid"/>
            </v:rect>
            <v:shape style="position:absolute;left:1069;top:1642;width:3050;height:2" coordorigin="1069,1643" coordsize="3050,0" path="m3988,1643l4118,1643m1069,1643l3919,1643e" filled="false" stroked="true" strokeweight=".5pt" strokecolor="#292425">
              <v:path arrowok="t"/>
              <v:stroke dashstyle="solid"/>
            </v:shape>
            <v:line style="position:absolute" from="3544,2607" to="3544,2187" stroked="true" strokeweight=".494pt" strokecolor="#292425">
              <v:stroke dashstyle="solid"/>
            </v:line>
            <v:shape style="position:absolute;left:3519;top:2119;width:50;height:84" coordorigin="3519,2120" coordsize="50,84" path="m3544,2120l3519,2203,3569,2203,3548,2139,3545,2128,3544,2120xe" filled="true" fillcolor="#292425" stroked="false">
              <v:path arrowok="t"/>
              <v:fill type="solid"/>
            </v:shape>
            <v:line style="position:absolute" from="3724,2894" to="3724,2021" stroked="true" strokeweight=".5pt" strokecolor="#292425">
              <v:stroke dashstyle="solid"/>
            </v:line>
            <v:shape style="position:absolute;left:3698;top:1952;width:51;height:85" coordorigin="3699,1953" coordsize="51,85" path="m3724,1953l3699,2038,3749,2038,3728,1972,3725,1962,3724,1953xe" filled="true" fillcolor="#292425" stroked="false">
              <v:path arrowok="t"/>
              <v:fill type="solid"/>
            </v:shape>
            <w10:wrap type="none"/>
          </v:group>
        </w:pict>
      </w:r>
      <w:r>
        <w:rPr/>
        <w:pict>
          <v:line style="position:absolute;mso-position-horizontal-relative:page;mso-position-vertical-relative:paragraph;z-index:16083968" from="199.423996pt,2.393456pt" to="205.916996pt,2.393456pt" stroked="true" strokeweight=".5pt" strokecolor="#292425">
            <v:stroke dashstyle="solid"/>
            <w10:wrap type="none"/>
          </v:line>
        </w:pict>
      </w:r>
      <w:r>
        <w:rPr/>
        <w:pict>
          <v:line style="position:absolute;mso-position-horizontal-relative:page;mso-position-vertical-relative:paragraph;z-index:16086528" from="42.75pt,2.393456pt" to="49.229pt,2.393456pt" stroked="true" strokeweight=".5pt" strokecolor="#292425">
            <v:stroke dashstyle="solid"/>
            <w10:wrap type="none"/>
          </v:line>
        </w:pict>
      </w:r>
      <w:r>
        <w:rPr>
          <w:color w:val="292425"/>
          <w:w w:val="120"/>
          <w:sz w:val="12"/>
        </w:rPr>
        <w:t>50</w:t>
      </w:r>
    </w:p>
    <w:p>
      <w:pPr>
        <w:pStyle w:val="BodyText"/>
        <w:spacing w:before="11"/>
        <w:rPr>
          <w:sz w:val="15"/>
        </w:rPr>
      </w:pPr>
    </w:p>
    <w:p>
      <w:pPr>
        <w:spacing w:before="0"/>
        <w:ind w:left="0" w:right="140" w:firstLine="0"/>
        <w:jc w:val="right"/>
        <w:rPr>
          <w:sz w:val="12"/>
        </w:rPr>
      </w:pPr>
      <w:r>
        <w:rPr/>
        <w:pict>
          <v:line style="position:absolute;mso-position-horizontal-relative:page;mso-position-vertical-relative:paragraph;z-index:16083456" from="199.423996pt,3.747812pt" to="205.916996pt,3.747812pt" stroked="true" strokeweight=".5pt" strokecolor="#292425">
            <v:stroke dashstyle="solid"/>
            <w10:wrap type="none"/>
          </v:line>
        </w:pict>
      </w:r>
      <w:r>
        <w:rPr/>
        <w:pict>
          <v:line style="position:absolute;mso-position-horizontal-relative:page;mso-position-vertical-relative:paragraph;z-index:16086016" from="42.75pt,3.747812pt" to="49.229pt,3.747812pt" stroked="true" strokeweight=".5pt" strokecolor="#292425">
            <v:stroke dashstyle="solid"/>
            <w10:wrap type="none"/>
          </v:line>
        </w:pict>
      </w:r>
      <w:r>
        <w:rPr>
          <w:color w:val="292425"/>
          <w:w w:val="120"/>
          <w:sz w:val="12"/>
        </w:rPr>
        <w:t>40</w:t>
      </w:r>
    </w:p>
    <w:p>
      <w:pPr>
        <w:pStyle w:val="BodyText"/>
        <w:spacing w:before="1"/>
        <w:rPr>
          <w:sz w:val="16"/>
        </w:rPr>
      </w:pPr>
    </w:p>
    <w:p>
      <w:pPr>
        <w:spacing w:before="0"/>
        <w:ind w:left="0" w:right="140" w:firstLine="0"/>
        <w:jc w:val="right"/>
        <w:rPr>
          <w:sz w:val="12"/>
        </w:rPr>
      </w:pPr>
      <w:r>
        <w:rPr/>
        <w:pict>
          <v:line style="position:absolute;mso-position-horizontal-relative:page;mso-position-vertical-relative:paragraph;z-index:16082944" from="199.423996pt,3.673648pt" to="205.916996pt,3.673648pt" stroked="true" strokeweight=".5pt" strokecolor="#292425">
            <v:stroke dashstyle="solid"/>
            <w10:wrap type="none"/>
          </v:line>
        </w:pict>
      </w:r>
      <w:r>
        <w:rPr/>
        <w:pict>
          <v:line style="position:absolute;mso-position-horizontal-relative:page;mso-position-vertical-relative:paragraph;z-index:16085504" from="42.75pt,3.673648pt" to="49.229pt,3.673648pt" stroked="true" strokeweight=".5pt" strokecolor="#292425">
            <v:stroke dashstyle="solid"/>
            <w10:wrap type="none"/>
          </v:line>
        </w:pict>
      </w:r>
      <w:r>
        <w:rPr>
          <w:color w:val="292425"/>
          <w:w w:val="120"/>
          <w:sz w:val="12"/>
        </w:rPr>
        <w:t>30</w:t>
      </w:r>
    </w:p>
    <w:p>
      <w:pPr>
        <w:pStyle w:val="BodyText"/>
        <w:spacing w:before="6"/>
        <w:rPr>
          <w:sz w:val="14"/>
        </w:rPr>
      </w:pPr>
    </w:p>
    <w:p>
      <w:pPr>
        <w:spacing w:before="0"/>
        <w:ind w:left="0" w:right="140" w:firstLine="0"/>
        <w:jc w:val="right"/>
        <w:rPr>
          <w:sz w:val="12"/>
        </w:rPr>
      </w:pPr>
      <w:r>
        <w:rPr/>
        <w:pict>
          <v:line style="position:absolute;mso-position-horizontal-relative:page;mso-position-vertical-relative:paragraph;z-index:16082432" from="199.423996pt,3.680752pt" to="205.916996pt,3.680752pt" stroked="true" strokeweight=".5pt" strokecolor="#292425">
            <v:stroke dashstyle="solid"/>
            <w10:wrap type="none"/>
          </v:line>
        </w:pict>
      </w:r>
      <w:r>
        <w:rPr/>
        <w:pict>
          <v:line style="position:absolute;mso-position-horizontal-relative:page;mso-position-vertical-relative:paragraph;z-index:16084992" from="42.75pt,3.680752pt" to="49.229pt,3.680752pt" stroked="true" strokeweight=".5pt" strokecolor="#292425">
            <v:stroke dashstyle="solid"/>
            <w10:wrap type="none"/>
          </v:line>
        </w:pict>
      </w:r>
      <w:r>
        <w:rPr>
          <w:color w:val="292425"/>
          <w:w w:val="120"/>
          <w:sz w:val="12"/>
        </w:rPr>
        <w:t>20</w:t>
      </w:r>
    </w:p>
    <w:p>
      <w:pPr>
        <w:pStyle w:val="BodyText"/>
        <w:spacing w:before="10"/>
        <w:rPr>
          <w:sz w:val="15"/>
        </w:rPr>
      </w:pPr>
    </w:p>
    <w:p>
      <w:pPr>
        <w:spacing w:before="0"/>
        <w:ind w:left="0" w:right="140" w:firstLine="0"/>
        <w:jc w:val="right"/>
        <w:rPr>
          <w:sz w:val="12"/>
        </w:rPr>
      </w:pPr>
      <w:r>
        <w:rPr/>
        <w:pict>
          <v:line style="position:absolute;mso-position-horizontal-relative:page;mso-position-vertical-relative:paragraph;z-index:16081920" from="199.423996pt,3.852614pt" to="205.916996pt,3.852614pt" stroked="true" strokeweight=".5pt" strokecolor="#292425">
            <v:stroke dashstyle="solid"/>
            <w10:wrap type="none"/>
          </v:line>
        </w:pict>
      </w:r>
      <w:r>
        <w:rPr/>
        <w:pict>
          <v:line style="position:absolute;mso-position-horizontal-relative:page;mso-position-vertical-relative:paragraph;z-index:16084480" from="42.75pt,3.852614pt" to="49.229pt,3.852614pt" stroked="true" strokeweight=".5pt" strokecolor="#292425">
            <v:stroke dashstyle="solid"/>
            <w10:wrap type="none"/>
          </v:line>
        </w:pict>
      </w:r>
      <w:r>
        <w:rPr>
          <w:color w:val="292425"/>
          <w:w w:val="120"/>
          <w:sz w:val="12"/>
        </w:rPr>
        <w:t>10</w:t>
      </w:r>
    </w:p>
    <w:p>
      <w:pPr>
        <w:pStyle w:val="BodyText"/>
        <w:spacing w:line="292" w:lineRule="auto" w:before="65"/>
        <w:ind w:left="179" w:right="69"/>
      </w:pPr>
      <w:r>
        <w:rPr/>
        <w:br w:type="column"/>
      </w:r>
      <w:r>
        <w:rPr>
          <w:color w:val="292425"/>
          <w:w w:val="110"/>
        </w:rPr>
        <w:t>The</w:t>
      </w:r>
      <w:r>
        <w:rPr>
          <w:color w:val="292425"/>
          <w:spacing w:val="-30"/>
          <w:w w:val="110"/>
        </w:rPr>
        <w:t> </w:t>
      </w:r>
      <w:r>
        <w:rPr>
          <w:color w:val="292425"/>
          <w:w w:val="110"/>
        </w:rPr>
        <w:t>official</w:t>
      </w:r>
      <w:r>
        <w:rPr>
          <w:color w:val="292425"/>
          <w:spacing w:val="-30"/>
          <w:w w:val="110"/>
        </w:rPr>
        <w:t> </w:t>
      </w:r>
      <w:r>
        <w:rPr>
          <w:color w:val="292425"/>
          <w:spacing w:val="-3"/>
          <w:w w:val="110"/>
        </w:rPr>
        <w:t>Workforce</w:t>
      </w:r>
      <w:r>
        <w:rPr>
          <w:color w:val="292425"/>
          <w:spacing w:val="-30"/>
          <w:w w:val="110"/>
        </w:rPr>
        <w:t> </w:t>
      </w:r>
      <w:r>
        <w:rPr>
          <w:color w:val="292425"/>
          <w:w w:val="110"/>
        </w:rPr>
        <w:t>Jobs</w:t>
      </w:r>
      <w:r>
        <w:rPr>
          <w:color w:val="292425"/>
          <w:spacing w:val="-29"/>
          <w:w w:val="110"/>
        </w:rPr>
        <w:t> </w:t>
      </w:r>
      <w:r>
        <w:rPr>
          <w:color w:val="292425"/>
          <w:spacing w:val="-3"/>
          <w:w w:val="110"/>
        </w:rPr>
        <w:t>survey</w:t>
      </w:r>
      <w:r>
        <w:rPr>
          <w:color w:val="292425"/>
          <w:spacing w:val="-30"/>
          <w:w w:val="110"/>
        </w:rPr>
        <w:t> </w:t>
      </w:r>
      <w:r>
        <w:rPr>
          <w:color w:val="292425"/>
          <w:w w:val="110"/>
        </w:rPr>
        <w:t>of</w:t>
      </w:r>
      <w:r>
        <w:rPr>
          <w:color w:val="292425"/>
          <w:spacing w:val="-30"/>
          <w:w w:val="110"/>
        </w:rPr>
        <w:t> </w:t>
      </w:r>
      <w:r>
        <w:rPr>
          <w:color w:val="292425"/>
          <w:spacing w:val="-3"/>
          <w:w w:val="110"/>
        </w:rPr>
        <w:t>employers</w:t>
      </w:r>
      <w:r>
        <w:rPr>
          <w:color w:val="292425"/>
          <w:spacing w:val="-30"/>
          <w:w w:val="110"/>
        </w:rPr>
        <w:t> </w:t>
      </w:r>
      <w:r>
        <w:rPr>
          <w:color w:val="292425"/>
          <w:w w:val="110"/>
        </w:rPr>
        <w:t>suggests</w:t>
      </w:r>
      <w:r>
        <w:rPr>
          <w:color w:val="292425"/>
          <w:spacing w:val="-29"/>
          <w:w w:val="110"/>
        </w:rPr>
        <w:t> </w:t>
      </w:r>
      <w:r>
        <w:rPr>
          <w:color w:val="292425"/>
          <w:w w:val="110"/>
        </w:rPr>
        <w:t>that, </w:t>
      </w:r>
      <w:r>
        <w:rPr>
          <w:color w:val="292425"/>
          <w:spacing w:val="-3"/>
          <w:w w:val="110"/>
        </w:rPr>
        <w:t>by sector, </w:t>
      </w:r>
      <w:r>
        <w:rPr>
          <w:color w:val="292425"/>
          <w:w w:val="110"/>
        </w:rPr>
        <w:t>the strength of employment </w:t>
      </w:r>
      <w:r>
        <w:rPr>
          <w:color w:val="292425"/>
          <w:spacing w:val="-3"/>
          <w:w w:val="110"/>
        </w:rPr>
        <w:t>over </w:t>
      </w:r>
      <w:r>
        <w:rPr>
          <w:color w:val="292425"/>
          <w:w w:val="110"/>
        </w:rPr>
        <w:t>the past quarter (and indeed </w:t>
      </w:r>
      <w:r>
        <w:rPr>
          <w:color w:val="292425"/>
          <w:spacing w:val="-3"/>
          <w:w w:val="110"/>
        </w:rPr>
        <w:t>over </w:t>
      </w:r>
      <w:r>
        <w:rPr>
          <w:color w:val="292425"/>
          <w:w w:val="110"/>
        </w:rPr>
        <w:t>the past year) has been driven </w:t>
      </w:r>
      <w:r>
        <w:rPr>
          <w:color w:val="292425"/>
          <w:spacing w:val="-3"/>
          <w:w w:val="110"/>
        </w:rPr>
        <w:t>by </w:t>
      </w:r>
      <w:r>
        <w:rPr>
          <w:color w:val="292425"/>
          <w:spacing w:val="-2"/>
          <w:w w:val="110"/>
        </w:rPr>
        <w:t>growth </w:t>
      </w:r>
      <w:r>
        <w:rPr>
          <w:color w:val="292425"/>
          <w:w w:val="110"/>
        </w:rPr>
        <w:t>in the public, construction and business service </w:t>
      </w:r>
      <w:r>
        <w:rPr>
          <w:color w:val="292425"/>
          <w:spacing w:val="-3"/>
          <w:w w:val="110"/>
        </w:rPr>
        <w:t>sectors </w:t>
      </w:r>
      <w:r>
        <w:rPr>
          <w:color w:val="292425"/>
          <w:w w:val="110"/>
        </w:rPr>
        <w:t>(see Chart 3.8). That has been partly offset </w:t>
      </w:r>
      <w:r>
        <w:rPr>
          <w:color w:val="292425"/>
          <w:spacing w:val="-3"/>
          <w:w w:val="110"/>
        </w:rPr>
        <w:t>by </w:t>
      </w:r>
      <w:r>
        <w:rPr>
          <w:color w:val="292425"/>
          <w:w w:val="110"/>
        </w:rPr>
        <w:t>job losses in manufacturing,</w:t>
      </w:r>
      <w:r>
        <w:rPr>
          <w:color w:val="292425"/>
          <w:spacing w:val="-11"/>
          <w:w w:val="110"/>
        </w:rPr>
        <w:t> </w:t>
      </w:r>
      <w:r>
        <w:rPr>
          <w:color w:val="292425"/>
          <w:w w:val="110"/>
        </w:rPr>
        <w:t>although</w:t>
      </w:r>
      <w:r>
        <w:rPr>
          <w:color w:val="292425"/>
          <w:spacing w:val="-10"/>
          <w:w w:val="110"/>
        </w:rPr>
        <w:t> </w:t>
      </w:r>
      <w:r>
        <w:rPr>
          <w:color w:val="292425"/>
          <w:w w:val="110"/>
        </w:rPr>
        <w:t>there</w:t>
      </w:r>
      <w:r>
        <w:rPr>
          <w:color w:val="292425"/>
          <w:spacing w:val="-11"/>
          <w:w w:val="110"/>
        </w:rPr>
        <w:t> </w:t>
      </w:r>
      <w:r>
        <w:rPr>
          <w:color w:val="292425"/>
          <w:w w:val="110"/>
        </w:rPr>
        <w:t>does</w:t>
      </w:r>
      <w:r>
        <w:rPr>
          <w:color w:val="292425"/>
          <w:spacing w:val="-10"/>
          <w:w w:val="110"/>
        </w:rPr>
        <w:t> </w:t>
      </w:r>
      <w:r>
        <w:rPr>
          <w:color w:val="292425"/>
          <w:w w:val="110"/>
        </w:rPr>
        <w:t>not</w:t>
      </w:r>
      <w:r>
        <w:rPr>
          <w:color w:val="292425"/>
          <w:spacing w:val="-11"/>
          <w:w w:val="110"/>
        </w:rPr>
        <w:t> </w:t>
      </w:r>
      <w:r>
        <w:rPr>
          <w:color w:val="292425"/>
          <w:w w:val="110"/>
        </w:rPr>
        <w:t>appear</w:t>
      </w:r>
      <w:r>
        <w:rPr>
          <w:color w:val="292425"/>
          <w:spacing w:val="-10"/>
          <w:w w:val="110"/>
        </w:rPr>
        <w:t> </w:t>
      </w:r>
      <w:r>
        <w:rPr>
          <w:color w:val="292425"/>
          <w:spacing w:val="-4"/>
          <w:w w:val="110"/>
        </w:rPr>
        <w:t>to</w:t>
      </w:r>
      <w:r>
        <w:rPr>
          <w:color w:val="292425"/>
          <w:spacing w:val="-11"/>
          <w:w w:val="110"/>
        </w:rPr>
        <w:t> </w:t>
      </w:r>
      <w:r>
        <w:rPr>
          <w:color w:val="292425"/>
          <w:spacing w:val="-3"/>
          <w:w w:val="110"/>
        </w:rPr>
        <w:t>have</w:t>
      </w:r>
      <w:r>
        <w:rPr>
          <w:color w:val="292425"/>
          <w:spacing w:val="-10"/>
          <w:w w:val="110"/>
        </w:rPr>
        <w:t> </w:t>
      </w:r>
      <w:r>
        <w:rPr>
          <w:color w:val="292425"/>
          <w:w w:val="110"/>
        </w:rPr>
        <w:t>been</w:t>
      </w:r>
      <w:r>
        <w:rPr>
          <w:color w:val="292425"/>
          <w:spacing w:val="-10"/>
          <w:w w:val="110"/>
        </w:rPr>
        <w:t> </w:t>
      </w:r>
      <w:r>
        <w:rPr>
          <w:color w:val="292425"/>
          <w:w w:val="110"/>
        </w:rPr>
        <w:t>a uniform experience throughout the </w:t>
      </w:r>
      <w:r>
        <w:rPr>
          <w:color w:val="292425"/>
          <w:spacing w:val="-3"/>
          <w:w w:val="110"/>
        </w:rPr>
        <w:t>sector. </w:t>
      </w:r>
      <w:r>
        <w:rPr>
          <w:color w:val="292425"/>
          <w:w w:val="110"/>
        </w:rPr>
        <w:t>According </w:t>
      </w:r>
      <w:r>
        <w:rPr>
          <w:color w:val="292425"/>
          <w:spacing w:val="-4"/>
          <w:w w:val="110"/>
        </w:rPr>
        <w:t>to </w:t>
      </w:r>
      <w:r>
        <w:rPr>
          <w:color w:val="292425"/>
          <w:w w:val="110"/>
        </w:rPr>
        <w:t>an informal </w:t>
      </w:r>
      <w:r>
        <w:rPr>
          <w:color w:val="292425"/>
          <w:spacing w:val="-3"/>
          <w:w w:val="110"/>
        </w:rPr>
        <w:t>survey </w:t>
      </w:r>
      <w:r>
        <w:rPr>
          <w:color w:val="292425"/>
          <w:w w:val="110"/>
        </w:rPr>
        <w:t>of the </w:t>
      </w:r>
      <w:r>
        <w:rPr>
          <w:color w:val="292425"/>
          <w:spacing w:val="-3"/>
          <w:w w:val="110"/>
        </w:rPr>
        <w:t>private </w:t>
      </w:r>
      <w:r>
        <w:rPr>
          <w:color w:val="292425"/>
          <w:w w:val="110"/>
        </w:rPr>
        <w:t>sector </w:t>
      </w:r>
      <w:r>
        <w:rPr>
          <w:color w:val="292425"/>
          <w:spacing w:val="-3"/>
          <w:w w:val="110"/>
        </w:rPr>
        <w:t>by </w:t>
      </w:r>
      <w:r>
        <w:rPr>
          <w:color w:val="292425"/>
          <w:w w:val="110"/>
        </w:rPr>
        <w:t>the </w:t>
      </w:r>
      <w:r>
        <w:rPr>
          <w:color w:val="292425"/>
          <w:spacing w:val="-3"/>
          <w:w w:val="110"/>
        </w:rPr>
        <w:t>Bank’s </w:t>
      </w:r>
      <w:r>
        <w:rPr>
          <w:color w:val="292425"/>
          <w:w w:val="110"/>
        </w:rPr>
        <w:t>regional Agents, employment in small manufacturing businesses has fallen more modestly so far this year than in larger manufacturing firms, and </w:t>
      </w:r>
      <w:r>
        <w:rPr>
          <w:color w:val="292425"/>
          <w:spacing w:val="-3"/>
          <w:w w:val="110"/>
        </w:rPr>
        <w:t>may </w:t>
      </w:r>
      <w:r>
        <w:rPr>
          <w:color w:val="292425"/>
          <w:w w:val="110"/>
        </w:rPr>
        <w:t>actually rise throughout the remainder of the year (see Chart</w:t>
      </w:r>
      <w:r>
        <w:rPr>
          <w:color w:val="292425"/>
          <w:spacing w:val="-36"/>
          <w:w w:val="110"/>
        </w:rPr>
        <w:t> </w:t>
      </w:r>
      <w:r>
        <w:rPr>
          <w:color w:val="292425"/>
          <w:w w:val="110"/>
        </w:rPr>
        <w:t>3.9).</w:t>
      </w:r>
    </w:p>
    <w:p>
      <w:pPr>
        <w:spacing w:after="0" w:line="292" w:lineRule="auto"/>
        <w:sectPr>
          <w:type w:val="continuous"/>
          <w:pgSz w:w="11900" w:h="16840"/>
          <w:pgMar w:top="1220" w:bottom="280" w:left="640" w:right="640"/>
          <w:cols w:num="2" w:equalWidth="0">
            <w:col w:w="3810" w:space="1119"/>
            <w:col w:w="5691"/>
          </w:cols>
        </w:sectPr>
      </w:pPr>
    </w:p>
    <w:p>
      <w:pPr>
        <w:spacing w:line="124" w:lineRule="exact" w:before="0"/>
        <w:ind w:left="327" w:right="0" w:firstLine="0"/>
        <w:jc w:val="left"/>
        <w:rPr>
          <w:sz w:val="12"/>
        </w:rPr>
      </w:pPr>
      <w:r>
        <w:rPr>
          <w:color w:val="292425"/>
          <w:w w:val="110"/>
          <w:sz w:val="12"/>
        </w:rPr>
        <w:t>Manufacturing</w:t>
      </w:r>
    </w:p>
    <w:p>
      <w:pPr>
        <w:pStyle w:val="BodyText"/>
        <w:spacing w:before="8"/>
        <w:rPr>
          <w:sz w:val="2"/>
        </w:rPr>
      </w:pPr>
    </w:p>
    <w:p>
      <w:pPr>
        <w:pStyle w:val="BodyText"/>
        <w:spacing w:line="20" w:lineRule="exact"/>
        <w:ind w:left="21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spacing w:before="26"/>
        <w:ind w:left="956" w:right="0" w:firstLine="0"/>
        <w:jc w:val="left"/>
        <w:rPr>
          <w:sz w:val="12"/>
        </w:rPr>
      </w:pPr>
      <w:r>
        <w:rPr>
          <w:color w:val="292425"/>
          <w:w w:val="110"/>
          <w:sz w:val="12"/>
        </w:rPr>
        <w:t>Construction</w:t>
      </w:r>
    </w:p>
    <w:p>
      <w:pPr>
        <w:pStyle w:val="BodyText"/>
        <w:spacing w:before="5"/>
        <w:rPr>
          <w:sz w:val="17"/>
        </w:rPr>
      </w:pPr>
      <w:r>
        <w:rPr/>
        <w:br w:type="column"/>
      </w:r>
      <w:r>
        <w:rPr>
          <w:sz w:val="17"/>
        </w:rPr>
      </w:r>
    </w:p>
    <w:p>
      <w:pPr>
        <w:spacing w:before="0"/>
        <w:ind w:left="327" w:right="0" w:firstLine="0"/>
        <w:jc w:val="left"/>
        <w:rPr>
          <w:sz w:val="12"/>
        </w:rPr>
      </w:pPr>
      <w:r>
        <w:rPr>
          <w:color w:val="292425"/>
          <w:w w:val="105"/>
          <w:sz w:val="12"/>
        </w:rPr>
        <w:t>Public </w:t>
      </w:r>
      <w:r>
        <w:rPr>
          <w:color w:val="292425"/>
          <w:spacing w:val="-6"/>
          <w:w w:val="105"/>
          <w:sz w:val="12"/>
        </w:rPr>
        <w:t>(c)</w:t>
      </w:r>
    </w:p>
    <w:p>
      <w:pPr>
        <w:tabs>
          <w:tab w:pos="724" w:val="left" w:leader="none"/>
        </w:tabs>
        <w:spacing w:line="103" w:lineRule="exact" w:before="0"/>
        <w:ind w:left="101" w:right="0" w:firstLine="0"/>
        <w:jc w:val="left"/>
        <w:rPr>
          <w:sz w:val="16"/>
        </w:rPr>
      </w:pPr>
      <w:r>
        <w:rPr/>
        <w:br w:type="column"/>
      </w:r>
      <w:r>
        <w:rPr>
          <w:color w:val="292425"/>
          <w:w w:val="110"/>
          <w:sz w:val="12"/>
        </w:rPr>
        <w:t>Other</w:t>
        <w:tab/>
      </w:r>
      <w:r>
        <w:rPr>
          <w:color w:val="292425"/>
          <w:w w:val="110"/>
          <w:position w:val="2"/>
          <w:sz w:val="16"/>
        </w:rPr>
        <w:t>+</w:t>
      </w:r>
    </w:p>
    <w:p>
      <w:pPr>
        <w:spacing w:line="100" w:lineRule="exact" w:before="0"/>
        <w:ind w:left="872" w:right="0" w:firstLine="0"/>
        <w:jc w:val="left"/>
        <w:rPr>
          <w:sz w:val="12"/>
        </w:rPr>
      </w:pPr>
      <w:r>
        <w:rPr>
          <w:color w:val="292425"/>
          <w:w w:val="121"/>
          <w:sz w:val="12"/>
        </w:rPr>
        <w:t>0</w:t>
      </w:r>
    </w:p>
    <w:p>
      <w:pPr>
        <w:spacing w:line="166" w:lineRule="exact" w:before="0"/>
        <w:ind w:left="726" w:right="0" w:firstLine="0"/>
        <w:jc w:val="left"/>
        <w:rPr>
          <w:sz w:val="16"/>
        </w:rPr>
      </w:pPr>
      <w:r>
        <w:rPr>
          <w:color w:val="292425"/>
          <w:w w:val="117"/>
          <w:sz w:val="16"/>
        </w:rPr>
        <w:t>–</w:t>
      </w:r>
    </w:p>
    <w:p>
      <w:pPr>
        <w:spacing w:after="0" w:line="166" w:lineRule="exact"/>
        <w:jc w:val="left"/>
        <w:rPr>
          <w:sz w:val="16"/>
        </w:rPr>
        <w:sectPr>
          <w:type w:val="continuous"/>
          <w:pgSz w:w="11900" w:h="16840"/>
          <w:pgMar w:top="1220" w:bottom="280" w:left="640" w:right="640"/>
          <w:cols w:num="3" w:equalWidth="0">
            <w:col w:w="1681" w:space="183"/>
            <w:col w:w="818" w:space="40"/>
            <w:col w:w="7898"/>
          </w:cols>
        </w:sectPr>
      </w:pPr>
    </w:p>
    <w:p>
      <w:pPr>
        <w:spacing w:line="120" w:lineRule="exact" w:before="0"/>
        <w:ind w:left="0" w:right="78" w:firstLine="0"/>
        <w:jc w:val="right"/>
        <w:rPr>
          <w:sz w:val="12"/>
        </w:rPr>
      </w:pPr>
      <w:r>
        <w:rPr>
          <w:color w:val="292425"/>
          <w:w w:val="105"/>
          <w:sz w:val="12"/>
        </w:rPr>
        <w:t>Business</w:t>
      </w:r>
    </w:p>
    <w:p>
      <w:pPr>
        <w:pStyle w:val="BodyText"/>
        <w:spacing w:line="20" w:lineRule="exact"/>
        <w:ind w:left="21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spacing w:before="0"/>
        <w:ind w:left="0" w:right="0" w:firstLine="0"/>
        <w:jc w:val="right"/>
        <w:rPr>
          <w:sz w:val="12"/>
        </w:rPr>
      </w:pPr>
      <w:r>
        <w:rPr>
          <w:color w:val="292425"/>
          <w:w w:val="105"/>
          <w:sz w:val="12"/>
        </w:rPr>
        <w:t>services (b)</w:t>
      </w:r>
    </w:p>
    <w:p>
      <w:pPr>
        <w:pStyle w:val="BodyText"/>
        <w:spacing w:before="9" w:after="40"/>
        <w:rPr>
          <w:sz w:val="9"/>
        </w:rPr>
      </w:pPr>
    </w:p>
    <w:p>
      <w:pPr>
        <w:pStyle w:val="BodyText"/>
        <w:spacing w:line="20" w:lineRule="exact"/>
        <w:ind w:left="21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10"/>
        <w:rPr>
          <w:sz w:val="22"/>
        </w:rPr>
      </w:pPr>
      <w:r>
        <w:rPr/>
        <w:pict>
          <v:shape style="position:absolute;margin-left:42.75pt;margin-top:15.35pt;width:6.5pt;height:.1pt;mso-position-horizontal-relative:page;mso-position-vertical-relative:paragraph;z-index:-15385088;mso-wrap-distance-left:0;mso-wrap-distance-right:0" coordorigin="855,307" coordsize="130,0" path="m855,307l985,307e" filled="false" stroked="true" strokeweight=".5pt" strokecolor="#292425">
            <v:path arrowok="t"/>
            <v:stroke dashstyle="solid"/>
            <w10:wrap type="topAndBottom"/>
          </v:shape>
        </w:pict>
      </w:r>
    </w:p>
    <w:p>
      <w:pPr>
        <w:spacing w:before="37"/>
        <w:ind w:left="1332" w:right="0" w:firstLine="0"/>
        <w:jc w:val="left"/>
        <w:rPr>
          <w:sz w:val="12"/>
        </w:rPr>
      </w:pPr>
      <w:r>
        <w:rPr/>
        <w:br w:type="column"/>
      </w:r>
      <w:r>
        <w:rPr>
          <w:color w:val="292425"/>
          <w:w w:val="120"/>
          <w:sz w:val="12"/>
        </w:rPr>
        <w:t>10</w:t>
      </w:r>
    </w:p>
    <w:p>
      <w:pPr>
        <w:pStyle w:val="BodyText"/>
        <w:spacing w:before="5"/>
        <w:rPr>
          <w:sz w:val="14"/>
        </w:rPr>
      </w:pPr>
    </w:p>
    <w:p>
      <w:pPr>
        <w:spacing w:before="0"/>
        <w:ind w:left="1332" w:right="0" w:firstLine="0"/>
        <w:jc w:val="left"/>
        <w:rPr>
          <w:sz w:val="12"/>
        </w:rPr>
      </w:pPr>
      <w:r>
        <w:rPr/>
        <w:pict>
          <v:line style="position:absolute;mso-position-horizontal-relative:page;mso-position-vertical-relative:paragraph;z-index:16080896" from="199.423996pt,3.83043pt" to="205.916996pt,3.83043pt" stroked="true" strokeweight=".5pt" strokecolor="#292425">
            <v:stroke dashstyle="solid"/>
            <w10:wrap type="none"/>
          </v:line>
        </w:pict>
      </w:r>
      <w:r>
        <w:rPr/>
        <w:pict>
          <v:line style="position:absolute;mso-position-horizontal-relative:page;mso-position-vertical-relative:paragraph;z-index:16081408" from="199.423996pt,-11.39157pt" to="205.916996pt,-11.39157pt" stroked="true" strokeweight=".5pt" strokecolor="#292425">
            <v:stroke dashstyle="solid"/>
            <w10:wrap type="none"/>
          </v:line>
        </w:pict>
      </w:r>
      <w:r>
        <w:rPr>
          <w:color w:val="292425"/>
          <w:w w:val="120"/>
          <w:sz w:val="12"/>
        </w:rPr>
        <w:t>20</w:t>
      </w:r>
    </w:p>
    <w:p>
      <w:pPr>
        <w:pStyle w:val="BodyText"/>
        <w:spacing w:before="11"/>
        <w:rPr>
          <w:sz w:val="15"/>
        </w:rPr>
      </w:pPr>
    </w:p>
    <w:p>
      <w:pPr>
        <w:spacing w:line="125" w:lineRule="exact" w:before="0"/>
        <w:ind w:left="1332" w:right="0" w:firstLine="0"/>
        <w:jc w:val="left"/>
        <w:rPr>
          <w:sz w:val="12"/>
        </w:rPr>
      </w:pPr>
      <w:r>
        <w:rPr/>
        <w:pict>
          <v:line style="position:absolute;mso-position-horizontal-relative:page;mso-position-vertical-relative:paragraph;z-index:16080384" from="199.423996pt,3.875697pt" to="205.916996pt,3.875697pt" stroked="true" strokeweight=".5pt" strokecolor="#292425">
            <v:stroke dashstyle="solid"/>
            <w10:wrap type="none"/>
          </v:line>
        </w:pict>
      </w:r>
      <w:r>
        <w:rPr>
          <w:color w:val="292425"/>
          <w:w w:val="120"/>
          <w:sz w:val="12"/>
        </w:rPr>
        <w:t>30</w:t>
      </w:r>
    </w:p>
    <w:p>
      <w:pPr>
        <w:spacing w:line="125" w:lineRule="exact" w:before="0"/>
        <w:ind w:left="326" w:right="0" w:firstLine="0"/>
        <w:jc w:val="left"/>
        <w:rPr>
          <w:sz w:val="12"/>
        </w:rPr>
      </w:pPr>
      <w:r>
        <w:rPr>
          <w:color w:val="292425"/>
          <w:w w:val="120"/>
          <w:sz w:val="12"/>
        </w:rPr>
        <w:t>2003 Q2</w:t>
      </w:r>
    </w:p>
    <w:p>
      <w:pPr>
        <w:pStyle w:val="BodyText"/>
        <w:spacing w:line="194" w:lineRule="exact"/>
        <w:ind w:left="1401"/>
      </w:pPr>
      <w:r>
        <w:rPr/>
        <w:br w:type="column"/>
      </w:r>
      <w:r>
        <w:rPr>
          <w:color w:val="292425"/>
          <w:w w:val="105"/>
        </w:rPr>
        <w:t>Overall, firms told the Bank’s Agents that employment growth</w:t>
      </w:r>
    </w:p>
    <w:p>
      <w:pPr>
        <w:pStyle w:val="BodyText"/>
        <w:spacing w:line="280" w:lineRule="atLeast"/>
        <w:ind w:left="1401" w:right="371"/>
      </w:pPr>
      <w:r>
        <w:rPr>
          <w:color w:val="292425"/>
          <w:spacing w:val="-3"/>
          <w:w w:val="105"/>
        </w:rPr>
        <w:t>was </w:t>
      </w:r>
      <w:r>
        <w:rPr>
          <w:color w:val="292425"/>
          <w:w w:val="105"/>
        </w:rPr>
        <w:t>set </w:t>
      </w:r>
      <w:r>
        <w:rPr>
          <w:color w:val="292425"/>
          <w:spacing w:val="-4"/>
          <w:w w:val="105"/>
        </w:rPr>
        <w:t>to </w:t>
      </w:r>
      <w:r>
        <w:rPr>
          <w:color w:val="292425"/>
          <w:w w:val="105"/>
        </w:rPr>
        <w:t>strengthen during the remainder of </w:t>
      </w:r>
      <w:r>
        <w:rPr>
          <w:color w:val="292425"/>
          <w:spacing w:val="-6"/>
          <w:w w:val="105"/>
        </w:rPr>
        <w:t>2003. </w:t>
      </w:r>
      <w:r>
        <w:rPr>
          <w:color w:val="292425"/>
          <w:w w:val="105"/>
        </w:rPr>
        <w:t>That is broadly consistent with other </w:t>
      </w:r>
      <w:r>
        <w:rPr>
          <w:color w:val="292425"/>
          <w:spacing w:val="-3"/>
          <w:w w:val="105"/>
        </w:rPr>
        <w:t>survey </w:t>
      </w:r>
      <w:r>
        <w:rPr>
          <w:color w:val="292425"/>
          <w:w w:val="105"/>
        </w:rPr>
        <w:t>evidence in </w:t>
      </w:r>
      <w:r>
        <w:rPr>
          <w:color w:val="292425"/>
          <w:spacing w:val="-7"/>
          <w:w w:val="105"/>
        </w:rPr>
        <w:t>2003 </w:t>
      </w:r>
      <w:r>
        <w:rPr>
          <w:color w:val="292425"/>
          <w:w w:val="105"/>
        </w:rPr>
        <w:t>Q3. For example, BCC employment intentions balances</w:t>
      </w:r>
      <w:r>
        <w:rPr>
          <w:color w:val="292425"/>
          <w:spacing w:val="-26"/>
          <w:w w:val="105"/>
        </w:rPr>
        <w:t> </w:t>
      </w:r>
      <w:r>
        <w:rPr>
          <w:color w:val="292425"/>
          <w:w w:val="105"/>
        </w:rPr>
        <w:t>for</w:t>
      </w:r>
    </w:p>
    <w:p>
      <w:pPr>
        <w:spacing w:after="0" w:line="280" w:lineRule="atLeast"/>
        <w:sectPr>
          <w:type w:val="continuous"/>
          <w:pgSz w:w="11900" w:h="16840"/>
          <w:pgMar w:top="1220" w:bottom="280" w:left="640" w:right="640"/>
          <w:cols w:num="3" w:equalWidth="0">
            <w:col w:w="2149" w:space="40"/>
            <w:col w:w="1479" w:space="39"/>
            <w:col w:w="6913"/>
          </w:cols>
        </w:sectPr>
      </w:pPr>
    </w:p>
    <w:p>
      <w:pPr>
        <w:tabs>
          <w:tab w:pos="3666" w:val="right" w:leader="none"/>
        </w:tabs>
        <w:spacing w:line="166" w:lineRule="exact" w:before="0"/>
        <w:ind w:left="1559" w:right="0" w:firstLine="0"/>
        <w:jc w:val="left"/>
        <w:rPr>
          <w:sz w:val="12"/>
        </w:rPr>
      </w:pPr>
      <w:r>
        <w:rPr/>
        <w:pict>
          <v:line style="position:absolute;mso-position-horizontal-relative:page;mso-position-vertical-relative:paragraph;z-index:16087040" from="42.869999pt,1.973912pt" to="49.228999pt,1.973912pt" stroked="true" strokeweight=".5pt" strokecolor="#292425">
            <v:stroke dashstyle="solid"/>
            <w10:wrap type="none"/>
          </v:line>
        </w:pict>
      </w:r>
      <w:r>
        <w:rPr/>
        <w:pict>
          <v:line style="position:absolute;mso-position-horizontal-relative:page;mso-position-vertical-relative:paragraph;z-index:16087552" from="199.423996pt,1.973912pt" to="205.916996pt,1.973912pt" stroked="true" strokeweight=".5pt" strokecolor="#292425">
            <v:stroke dashstyle="solid"/>
            <w10:wrap type="none"/>
          </v:line>
        </w:pict>
      </w:r>
      <w:r>
        <w:rPr>
          <w:color w:val="292425"/>
          <w:w w:val="110"/>
          <w:sz w:val="12"/>
        </w:rPr>
        <w:t>Average in the year to</w:t>
      </w:r>
      <w:r>
        <w:rPr>
          <w:color w:val="292425"/>
          <w:spacing w:val="-15"/>
          <w:w w:val="110"/>
          <w:sz w:val="12"/>
        </w:rPr>
        <w:t> </w:t>
      </w:r>
      <w:r>
        <w:rPr>
          <w:color w:val="292425"/>
          <w:w w:val="110"/>
          <w:sz w:val="12"/>
        </w:rPr>
        <w:t>2003</w:t>
      </w:r>
      <w:r>
        <w:rPr>
          <w:color w:val="292425"/>
          <w:spacing w:val="-5"/>
          <w:w w:val="110"/>
          <w:sz w:val="12"/>
        </w:rPr>
        <w:t> </w:t>
      </w:r>
      <w:r>
        <w:rPr>
          <w:color w:val="292425"/>
          <w:w w:val="110"/>
          <w:sz w:val="12"/>
        </w:rPr>
        <w:t>Q2</w:t>
        <w:tab/>
      </w:r>
      <w:r>
        <w:rPr>
          <w:color w:val="292425"/>
          <w:w w:val="110"/>
          <w:position w:val="8"/>
          <w:sz w:val="12"/>
        </w:rPr>
        <w:t>40</w:t>
      </w:r>
    </w:p>
    <w:p>
      <w:pPr>
        <w:pStyle w:val="ListParagraph"/>
        <w:numPr>
          <w:ilvl w:val="0"/>
          <w:numId w:val="24"/>
        </w:numPr>
        <w:tabs>
          <w:tab w:pos="426" w:val="left" w:leader="none"/>
        </w:tabs>
        <w:spacing w:line="129" w:lineRule="exact" w:before="151" w:after="0"/>
        <w:ind w:left="425" w:right="0" w:hanging="241"/>
        <w:jc w:val="left"/>
        <w:rPr>
          <w:sz w:val="12"/>
        </w:rPr>
      </w:pPr>
      <w:r>
        <w:rPr>
          <w:color w:val="292425"/>
          <w:w w:val="105"/>
          <w:sz w:val="12"/>
        </w:rPr>
        <w:t>Workforce Jobs measure of</w:t>
      </w:r>
      <w:r>
        <w:rPr>
          <w:color w:val="292425"/>
          <w:spacing w:val="-9"/>
          <w:w w:val="105"/>
          <w:sz w:val="12"/>
        </w:rPr>
        <w:t> </w:t>
      </w:r>
      <w:r>
        <w:rPr>
          <w:color w:val="292425"/>
          <w:w w:val="105"/>
          <w:sz w:val="12"/>
        </w:rPr>
        <w:t>employment.</w:t>
      </w:r>
    </w:p>
    <w:p>
      <w:pPr>
        <w:pStyle w:val="ListParagraph"/>
        <w:numPr>
          <w:ilvl w:val="0"/>
          <w:numId w:val="24"/>
        </w:numPr>
        <w:tabs>
          <w:tab w:pos="426" w:val="left" w:leader="none"/>
        </w:tabs>
        <w:spacing w:line="120" w:lineRule="exact" w:before="0" w:after="0"/>
        <w:ind w:left="425" w:right="0" w:hanging="241"/>
        <w:jc w:val="left"/>
        <w:rPr>
          <w:sz w:val="12"/>
        </w:rPr>
      </w:pPr>
      <w:r>
        <w:rPr>
          <w:color w:val="292425"/>
          <w:w w:val="105"/>
          <w:sz w:val="12"/>
        </w:rPr>
        <w:t>Business services and</w:t>
      </w:r>
      <w:r>
        <w:rPr>
          <w:color w:val="292425"/>
          <w:spacing w:val="-6"/>
          <w:w w:val="105"/>
          <w:sz w:val="12"/>
        </w:rPr>
        <w:t> </w:t>
      </w:r>
      <w:r>
        <w:rPr>
          <w:color w:val="292425"/>
          <w:w w:val="105"/>
          <w:sz w:val="12"/>
        </w:rPr>
        <w:t>finance.</w:t>
      </w:r>
    </w:p>
    <w:p>
      <w:pPr>
        <w:pStyle w:val="ListParagraph"/>
        <w:numPr>
          <w:ilvl w:val="0"/>
          <w:numId w:val="24"/>
        </w:numPr>
        <w:tabs>
          <w:tab w:pos="426" w:val="left" w:leader="none"/>
        </w:tabs>
        <w:spacing w:line="208" w:lineRule="auto" w:before="5" w:after="0"/>
        <w:ind w:left="425" w:right="38" w:hanging="240"/>
        <w:jc w:val="left"/>
        <w:rPr>
          <w:sz w:val="12"/>
        </w:rPr>
      </w:pPr>
      <w:r>
        <w:rPr>
          <w:color w:val="292425"/>
          <w:w w:val="110"/>
          <w:sz w:val="12"/>
        </w:rPr>
        <w:t>Public</w:t>
      </w:r>
      <w:r>
        <w:rPr>
          <w:color w:val="292425"/>
          <w:spacing w:val="-12"/>
          <w:w w:val="110"/>
          <w:sz w:val="12"/>
        </w:rPr>
        <w:t> </w:t>
      </w:r>
      <w:r>
        <w:rPr>
          <w:color w:val="292425"/>
          <w:w w:val="110"/>
          <w:sz w:val="12"/>
        </w:rPr>
        <w:t>administration,</w:t>
      </w:r>
      <w:r>
        <w:rPr>
          <w:color w:val="292425"/>
          <w:spacing w:val="-11"/>
          <w:w w:val="110"/>
          <w:sz w:val="12"/>
        </w:rPr>
        <w:t> </w:t>
      </w:r>
      <w:r>
        <w:rPr>
          <w:color w:val="292425"/>
          <w:w w:val="110"/>
          <w:sz w:val="12"/>
        </w:rPr>
        <w:t>education</w:t>
      </w:r>
      <w:r>
        <w:rPr>
          <w:color w:val="292425"/>
          <w:spacing w:val="-12"/>
          <w:w w:val="110"/>
          <w:sz w:val="12"/>
        </w:rPr>
        <w:t> </w:t>
      </w:r>
      <w:r>
        <w:rPr>
          <w:color w:val="292425"/>
          <w:w w:val="110"/>
          <w:sz w:val="12"/>
        </w:rPr>
        <w:t>and</w:t>
      </w:r>
      <w:r>
        <w:rPr>
          <w:color w:val="292425"/>
          <w:spacing w:val="-11"/>
          <w:w w:val="110"/>
          <w:sz w:val="12"/>
        </w:rPr>
        <w:t> </w:t>
      </w:r>
      <w:r>
        <w:rPr>
          <w:color w:val="292425"/>
          <w:w w:val="110"/>
          <w:sz w:val="12"/>
        </w:rPr>
        <w:t>health.</w:t>
      </w:r>
      <w:r>
        <w:rPr>
          <w:color w:val="292425"/>
          <w:spacing w:val="10"/>
          <w:w w:val="110"/>
          <w:sz w:val="12"/>
        </w:rPr>
        <w:t> </w:t>
      </w:r>
      <w:r>
        <w:rPr>
          <w:color w:val="292425"/>
          <w:w w:val="110"/>
          <w:sz w:val="12"/>
        </w:rPr>
        <w:t>This</w:t>
      </w:r>
      <w:r>
        <w:rPr>
          <w:color w:val="292425"/>
          <w:spacing w:val="-11"/>
          <w:w w:val="110"/>
          <w:sz w:val="12"/>
        </w:rPr>
        <w:t> </w:t>
      </w:r>
      <w:r>
        <w:rPr>
          <w:color w:val="292425"/>
          <w:w w:val="110"/>
          <w:sz w:val="12"/>
        </w:rPr>
        <w:t>includes</w:t>
      </w:r>
      <w:r>
        <w:rPr>
          <w:color w:val="292425"/>
          <w:spacing w:val="-11"/>
          <w:w w:val="110"/>
          <w:sz w:val="12"/>
        </w:rPr>
        <w:t> </w:t>
      </w:r>
      <w:r>
        <w:rPr>
          <w:color w:val="292425"/>
          <w:w w:val="110"/>
          <w:sz w:val="12"/>
        </w:rPr>
        <w:t>both public and private</w:t>
      </w:r>
      <w:r>
        <w:rPr>
          <w:color w:val="292425"/>
          <w:spacing w:val="-12"/>
          <w:w w:val="110"/>
          <w:sz w:val="12"/>
        </w:rPr>
        <w:t> </w:t>
      </w:r>
      <w:r>
        <w:rPr>
          <w:color w:val="292425"/>
          <w:w w:val="110"/>
          <w:sz w:val="12"/>
        </w:rPr>
        <w:t>sectors.</w:t>
      </w:r>
    </w:p>
    <w:p>
      <w:pPr>
        <w:pStyle w:val="BodyText"/>
        <w:spacing w:line="292" w:lineRule="auto" w:before="50"/>
        <w:ind w:left="185" w:right="60"/>
      </w:pPr>
      <w:r>
        <w:rPr/>
        <w:br w:type="column"/>
      </w:r>
      <w:r>
        <w:rPr>
          <w:color w:val="292425"/>
          <w:w w:val="110"/>
        </w:rPr>
        <w:t>services</w:t>
      </w:r>
      <w:r>
        <w:rPr>
          <w:color w:val="292425"/>
          <w:spacing w:val="-22"/>
          <w:w w:val="110"/>
        </w:rPr>
        <w:t> </w:t>
      </w:r>
      <w:r>
        <w:rPr>
          <w:color w:val="292425"/>
          <w:w w:val="110"/>
        </w:rPr>
        <w:t>and</w:t>
      </w:r>
      <w:r>
        <w:rPr>
          <w:color w:val="292425"/>
          <w:spacing w:val="-22"/>
          <w:w w:val="110"/>
        </w:rPr>
        <w:t> </w:t>
      </w:r>
      <w:r>
        <w:rPr>
          <w:color w:val="292425"/>
          <w:w w:val="110"/>
        </w:rPr>
        <w:t>manufacturing</w:t>
      </w:r>
      <w:r>
        <w:rPr>
          <w:color w:val="292425"/>
          <w:spacing w:val="-21"/>
          <w:w w:val="110"/>
        </w:rPr>
        <w:t> </w:t>
      </w:r>
      <w:r>
        <w:rPr>
          <w:color w:val="292425"/>
          <w:spacing w:val="-3"/>
          <w:w w:val="110"/>
        </w:rPr>
        <w:t>were</w:t>
      </w:r>
      <w:r>
        <w:rPr>
          <w:color w:val="292425"/>
          <w:spacing w:val="-22"/>
          <w:w w:val="110"/>
        </w:rPr>
        <w:t> </w:t>
      </w:r>
      <w:r>
        <w:rPr>
          <w:color w:val="292425"/>
          <w:w w:val="110"/>
        </w:rPr>
        <w:t>broadly</w:t>
      </w:r>
      <w:r>
        <w:rPr>
          <w:color w:val="292425"/>
          <w:spacing w:val="-21"/>
          <w:w w:val="110"/>
        </w:rPr>
        <w:t> </w:t>
      </w:r>
      <w:r>
        <w:rPr>
          <w:color w:val="292425"/>
          <w:w w:val="110"/>
        </w:rPr>
        <w:t>in</w:t>
      </w:r>
      <w:r>
        <w:rPr>
          <w:color w:val="292425"/>
          <w:spacing w:val="-22"/>
          <w:w w:val="110"/>
        </w:rPr>
        <w:t> </w:t>
      </w:r>
      <w:r>
        <w:rPr>
          <w:color w:val="292425"/>
          <w:w w:val="110"/>
        </w:rPr>
        <w:t>line</w:t>
      </w:r>
      <w:r>
        <w:rPr>
          <w:color w:val="292425"/>
          <w:spacing w:val="-21"/>
          <w:w w:val="110"/>
        </w:rPr>
        <w:t> </w:t>
      </w:r>
      <w:r>
        <w:rPr>
          <w:color w:val="292425"/>
          <w:w w:val="110"/>
        </w:rPr>
        <w:t>with</w:t>
      </w:r>
      <w:r>
        <w:rPr>
          <w:color w:val="292425"/>
          <w:spacing w:val="-22"/>
          <w:w w:val="110"/>
        </w:rPr>
        <w:t> </w:t>
      </w:r>
      <w:r>
        <w:rPr>
          <w:color w:val="292425"/>
          <w:w w:val="110"/>
        </w:rPr>
        <w:t>the </w:t>
      </w:r>
      <w:r>
        <w:rPr>
          <w:color w:val="292425"/>
          <w:spacing w:val="-3"/>
          <w:w w:val="110"/>
        </w:rPr>
        <w:t>average </w:t>
      </w:r>
      <w:r>
        <w:rPr>
          <w:color w:val="292425"/>
          <w:w w:val="110"/>
        </w:rPr>
        <w:t>of the past decade, a period in which </w:t>
      </w:r>
      <w:r>
        <w:rPr>
          <w:color w:val="292425"/>
          <w:spacing w:val="-3"/>
          <w:w w:val="110"/>
        </w:rPr>
        <w:t>total </w:t>
      </w:r>
      <w:r>
        <w:rPr>
          <w:color w:val="292425"/>
          <w:w w:val="110"/>
        </w:rPr>
        <w:t>employment rose</w:t>
      </w:r>
      <w:r>
        <w:rPr>
          <w:color w:val="292425"/>
          <w:spacing w:val="-13"/>
          <w:w w:val="110"/>
        </w:rPr>
        <w:t> </w:t>
      </w:r>
      <w:r>
        <w:rPr>
          <w:color w:val="292425"/>
          <w:spacing w:val="-3"/>
          <w:w w:val="110"/>
        </w:rPr>
        <w:t>strongly.</w:t>
      </w:r>
    </w:p>
    <w:p>
      <w:pPr>
        <w:spacing w:after="0" w:line="292" w:lineRule="auto"/>
        <w:sectPr>
          <w:type w:val="continuous"/>
          <w:pgSz w:w="11900" w:h="16840"/>
          <w:pgMar w:top="1220" w:bottom="280" w:left="640" w:right="640"/>
          <w:cols w:num="2" w:equalWidth="0">
            <w:col w:w="3775" w:space="1148"/>
            <w:col w:w="5697"/>
          </w:cols>
        </w:sectPr>
      </w:pPr>
    </w:p>
    <w:p>
      <w:pPr>
        <w:pStyle w:val="BodyText"/>
        <w:spacing w:before="7"/>
        <w:rPr>
          <w:sz w:val="16"/>
        </w:rPr>
      </w:pPr>
    </w:p>
    <w:p>
      <w:pPr>
        <w:pStyle w:val="BodyText"/>
        <w:spacing w:line="20" w:lineRule="exact"/>
        <w:ind w:left="4952"/>
        <w:rPr>
          <w:sz w:val="2"/>
        </w:rPr>
      </w:pPr>
      <w:r>
        <w:rPr>
          <w:sz w:val="2"/>
        </w:rPr>
        <w:pict>
          <v:group style="width:276.8pt;height:.5pt;mso-position-horizontal-relative:char;mso-position-vertical-relative:line" coordorigin="0,0" coordsize="5536,10">
            <v:line style="position:absolute" from="0,5" to="5535,5" stroked="true" strokeweight=".5pt" strokecolor="#006bb6">
              <v:stroke dashstyle="solid"/>
            </v:line>
          </v:group>
        </w:pict>
      </w:r>
      <w:r>
        <w:rPr>
          <w:sz w:val="2"/>
        </w:rPr>
      </w:r>
    </w:p>
    <w:p>
      <w:pPr>
        <w:pStyle w:val="ListParagraph"/>
        <w:numPr>
          <w:ilvl w:val="1"/>
          <w:numId w:val="24"/>
        </w:numPr>
        <w:tabs>
          <w:tab w:pos="5226" w:val="left" w:leader="none"/>
        </w:tabs>
        <w:spacing w:line="240" w:lineRule="auto" w:before="29" w:after="0"/>
        <w:ind w:left="5225" w:right="754" w:hanging="240"/>
        <w:jc w:val="left"/>
        <w:rPr>
          <w:sz w:val="14"/>
        </w:rPr>
      </w:pPr>
      <w:r>
        <w:rPr>
          <w:color w:val="292425"/>
          <w:spacing w:val="-4"/>
          <w:w w:val="105"/>
          <w:sz w:val="14"/>
        </w:rPr>
        <w:t>Trends </w:t>
      </w:r>
      <w:r>
        <w:rPr>
          <w:color w:val="292425"/>
          <w:w w:val="105"/>
          <w:sz w:val="14"/>
        </w:rPr>
        <w:t>in overtime hours are discussed in Shortall, F </w:t>
      </w:r>
      <w:r>
        <w:rPr>
          <w:color w:val="292425"/>
          <w:spacing w:val="-3"/>
          <w:w w:val="105"/>
          <w:sz w:val="14"/>
        </w:rPr>
        <w:t>(2002), ‘Working </w:t>
      </w:r>
      <w:r>
        <w:rPr>
          <w:color w:val="292425"/>
          <w:w w:val="105"/>
          <w:sz w:val="14"/>
        </w:rPr>
        <w:t>time in the</w:t>
      </w:r>
      <w:r>
        <w:rPr>
          <w:color w:val="292425"/>
          <w:spacing w:val="-17"/>
          <w:w w:val="105"/>
          <w:sz w:val="14"/>
        </w:rPr>
        <w:t> </w:t>
      </w:r>
      <w:r>
        <w:rPr>
          <w:color w:val="292425"/>
          <w:w w:val="105"/>
          <w:sz w:val="14"/>
        </w:rPr>
        <w:t>United</w:t>
      </w:r>
      <w:r>
        <w:rPr>
          <w:color w:val="292425"/>
          <w:spacing w:val="-16"/>
          <w:w w:val="105"/>
          <w:sz w:val="14"/>
        </w:rPr>
        <w:t> </w:t>
      </w:r>
      <w:r>
        <w:rPr>
          <w:color w:val="292425"/>
          <w:w w:val="105"/>
          <w:sz w:val="14"/>
        </w:rPr>
        <w:t>Kingdom:</w:t>
      </w:r>
      <w:r>
        <w:rPr>
          <w:color w:val="292425"/>
          <w:spacing w:val="4"/>
          <w:w w:val="105"/>
          <w:sz w:val="14"/>
        </w:rPr>
        <w:t> </w:t>
      </w:r>
      <w:r>
        <w:rPr>
          <w:color w:val="292425"/>
          <w:w w:val="105"/>
          <w:sz w:val="14"/>
        </w:rPr>
        <w:t>evidence</w:t>
      </w:r>
      <w:r>
        <w:rPr>
          <w:color w:val="292425"/>
          <w:spacing w:val="-16"/>
          <w:w w:val="105"/>
          <w:sz w:val="14"/>
        </w:rPr>
        <w:t> </w:t>
      </w:r>
      <w:r>
        <w:rPr>
          <w:color w:val="292425"/>
          <w:w w:val="105"/>
          <w:sz w:val="14"/>
        </w:rPr>
        <w:t>from</w:t>
      </w:r>
      <w:r>
        <w:rPr>
          <w:color w:val="292425"/>
          <w:spacing w:val="-17"/>
          <w:w w:val="105"/>
          <w:sz w:val="14"/>
        </w:rPr>
        <w:t> </w:t>
      </w:r>
      <w:r>
        <w:rPr>
          <w:color w:val="292425"/>
          <w:w w:val="105"/>
          <w:sz w:val="14"/>
        </w:rPr>
        <w:t>the</w:t>
      </w:r>
      <w:r>
        <w:rPr>
          <w:color w:val="292425"/>
          <w:spacing w:val="-16"/>
          <w:w w:val="105"/>
          <w:sz w:val="14"/>
        </w:rPr>
        <w:t> </w:t>
      </w:r>
      <w:r>
        <w:rPr>
          <w:color w:val="292425"/>
          <w:w w:val="105"/>
          <w:sz w:val="14"/>
        </w:rPr>
        <w:t>Labour</w:t>
      </w:r>
      <w:r>
        <w:rPr>
          <w:color w:val="292425"/>
          <w:spacing w:val="-16"/>
          <w:w w:val="105"/>
          <w:sz w:val="14"/>
        </w:rPr>
        <w:t> </w:t>
      </w:r>
      <w:r>
        <w:rPr>
          <w:color w:val="292425"/>
          <w:w w:val="105"/>
          <w:sz w:val="14"/>
        </w:rPr>
        <w:t>Force</w:t>
      </w:r>
      <w:r>
        <w:rPr>
          <w:color w:val="292425"/>
          <w:spacing w:val="-17"/>
          <w:w w:val="105"/>
          <w:sz w:val="14"/>
        </w:rPr>
        <w:t> </w:t>
      </w:r>
      <w:r>
        <w:rPr>
          <w:color w:val="292425"/>
          <w:spacing w:val="-4"/>
          <w:w w:val="105"/>
          <w:sz w:val="14"/>
        </w:rPr>
        <w:t>Survey’,</w:t>
      </w:r>
      <w:r>
        <w:rPr>
          <w:color w:val="292425"/>
          <w:spacing w:val="-16"/>
          <w:w w:val="105"/>
          <w:sz w:val="14"/>
        </w:rPr>
        <w:t> </w:t>
      </w:r>
      <w:r>
        <w:rPr>
          <w:i/>
          <w:smallCaps/>
          <w:color w:val="292425"/>
          <w:w w:val="105"/>
          <w:sz w:val="14"/>
        </w:rPr>
        <w:t>Bank</w:t>
      </w:r>
      <w:r>
        <w:rPr>
          <w:i/>
          <w:smallCaps w:val="0"/>
          <w:color w:val="292425"/>
          <w:spacing w:val="-16"/>
          <w:w w:val="105"/>
          <w:sz w:val="14"/>
        </w:rPr>
        <w:t> </w:t>
      </w:r>
      <w:r>
        <w:rPr>
          <w:i/>
          <w:smallCaps w:val="0"/>
          <w:color w:val="292425"/>
          <w:w w:val="105"/>
          <w:sz w:val="14"/>
        </w:rPr>
        <w:t>of</w:t>
      </w:r>
      <w:r>
        <w:rPr>
          <w:i/>
          <w:smallCaps w:val="0"/>
          <w:color w:val="292425"/>
          <w:spacing w:val="-17"/>
          <w:w w:val="105"/>
          <w:sz w:val="14"/>
        </w:rPr>
        <w:t> </w:t>
      </w:r>
      <w:r>
        <w:rPr>
          <w:i/>
          <w:smallCaps/>
          <w:color w:val="292425"/>
          <w:w w:val="105"/>
          <w:sz w:val="14"/>
        </w:rPr>
        <w:t>England </w:t>
      </w:r>
      <w:r>
        <w:rPr>
          <w:i/>
          <w:smallCaps/>
          <w:color w:val="292425"/>
          <w:sz w:val="14"/>
        </w:rPr>
        <w:t>Quarterl</w:t>
      </w:r>
      <w:r>
        <w:rPr>
          <w:i/>
          <w:smallCaps w:val="0"/>
          <w:color w:val="292425"/>
          <w:sz w:val="14"/>
        </w:rPr>
        <w:t>y </w:t>
      </w:r>
      <w:r>
        <w:rPr>
          <w:i/>
          <w:smallCaps w:val="0"/>
          <w:color w:val="292425"/>
          <w:w w:val="105"/>
          <w:sz w:val="14"/>
        </w:rPr>
        <w:t>Bulletin</w:t>
      </w:r>
      <w:r>
        <w:rPr>
          <w:smallCaps w:val="0"/>
          <w:color w:val="292425"/>
          <w:w w:val="105"/>
          <w:sz w:val="14"/>
        </w:rPr>
        <w:t>, Summer, pages </w:t>
      </w:r>
      <w:r>
        <w:rPr>
          <w:smallCaps w:val="0"/>
          <w:color w:val="292425"/>
          <w:spacing w:val="-7"/>
          <w:w w:val="105"/>
          <w:sz w:val="14"/>
        </w:rPr>
        <w:t>192–202. </w:t>
      </w:r>
      <w:r>
        <w:rPr>
          <w:smallCaps w:val="0"/>
          <w:color w:val="292425"/>
          <w:w w:val="105"/>
          <w:sz w:val="14"/>
        </w:rPr>
        <w:t>For discussion of alternative indicators of labour hoarding, see Felices, G </w:t>
      </w:r>
      <w:r>
        <w:rPr>
          <w:smallCaps w:val="0"/>
          <w:color w:val="292425"/>
          <w:spacing w:val="-4"/>
          <w:w w:val="105"/>
          <w:sz w:val="14"/>
        </w:rPr>
        <w:t>(2003), </w:t>
      </w:r>
      <w:r>
        <w:rPr>
          <w:smallCaps w:val="0"/>
          <w:color w:val="292425"/>
          <w:spacing w:val="-3"/>
          <w:w w:val="105"/>
          <w:sz w:val="14"/>
        </w:rPr>
        <w:t>‘Assessing </w:t>
      </w:r>
      <w:r>
        <w:rPr>
          <w:smallCaps w:val="0"/>
          <w:color w:val="292425"/>
          <w:w w:val="105"/>
          <w:sz w:val="14"/>
        </w:rPr>
        <w:t>the extent of labour</w:t>
      </w:r>
      <w:r>
        <w:rPr>
          <w:smallCaps w:val="0"/>
          <w:color w:val="292425"/>
          <w:spacing w:val="-22"/>
          <w:w w:val="105"/>
          <w:sz w:val="14"/>
        </w:rPr>
        <w:t> </w:t>
      </w:r>
      <w:r>
        <w:rPr>
          <w:smallCaps w:val="0"/>
          <w:color w:val="292425"/>
          <w:spacing w:val="-4"/>
          <w:w w:val="105"/>
          <w:sz w:val="14"/>
        </w:rPr>
        <w:t>hoarding’,</w:t>
      </w:r>
      <w:r>
        <w:rPr>
          <w:smallCaps w:val="0"/>
          <w:color w:val="292425"/>
          <w:spacing w:val="-22"/>
          <w:w w:val="105"/>
          <w:sz w:val="14"/>
        </w:rPr>
        <w:t> </w:t>
      </w:r>
      <w:r>
        <w:rPr>
          <w:i/>
          <w:smallCaps/>
          <w:color w:val="292425"/>
          <w:w w:val="105"/>
          <w:sz w:val="14"/>
        </w:rPr>
        <w:t>Bank</w:t>
      </w:r>
      <w:r>
        <w:rPr>
          <w:i/>
          <w:smallCaps w:val="0"/>
          <w:color w:val="292425"/>
          <w:spacing w:val="-22"/>
          <w:w w:val="105"/>
          <w:sz w:val="14"/>
        </w:rPr>
        <w:t> </w:t>
      </w:r>
      <w:r>
        <w:rPr>
          <w:i/>
          <w:smallCaps w:val="0"/>
          <w:color w:val="292425"/>
          <w:w w:val="105"/>
          <w:sz w:val="14"/>
        </w:rPr>
        <w:t>of</w:t>
      </w:r>
      <w:r>
        <w:rPr>
          <w:i/>
          <w:smallCaps w:val="0"/>
          <w:color w:val="292425"/>
          <w:spacing w:val="-22"/>
          <w:w w:val="105"/>
          <w:sz w:val="14"/>
        </w:rPr>
        <w:t> </w:t>
      </w:r>
      <w:r>
        <w:rPr>
          <w:i/>
          <w:smallCaps/>
          <w:color w:val="292425"/>
          <w:w w:val="105"/>
          <w:sz w:val="14"/>
        </w:rPr>
        <w:t>England</w:t>
      </w:r>
      <w:r>
        <w:rPr>
          <w:i/>
          <w:smallCaps w:val="0"/>
          <w:color w:val="292425"/>
          <w:spacing w:val="-22"/>
          <w:w w:val="105"/>
          <w:sz w:val="14"/>
        </w:rPr>
        <w:t> </w:t>
      </w:r>
      <w:r>
        <w:rPr>
          <w:i/>
          <w:smallCaps/>
          <w:color w:val="292425"/>
          <w:sz w:val="14"/>
        </w:rPr>
        <w:t>Quarterl</w:t>
      </w:r>
      <w:r>
        <w:rPr>
          <w:i/>
          <w:smallCaps w:val="0"/>
          <w:color w:val="292425"/>
          <w:sz w:val="14"/>
        </w:rPr>
        <w:t>y</w:t>
      </w:r>
      <w:r>
        <w:rPr>
          <w:i/>
          <w:smallCaps w:val="0"/>
          <w:color w:val="292425"/>
          <w:spacing w:val="-20"/>
          <w:sz w:val="14"/>
        </w:rPr>
        <w:t> </w:t>
      </w:r>
      <w:r>
        <w:rPr>
          <w:i/>
          <w:smallCaps w:val="0"/>
          <w:color w:val="292425"/>
          <w:w w:val="105"/>
          <w:sz w:val="14"/>
        </w:rPr>
        <w:t>Bulletin</w:t>
      </w:r>
      <w:r>
        <w:rPr>
          <w:smallCaps w:val="0"/>
          <w:color w:val="292425"/>
          <w:w w:val="105"/>
          <w:sz w:val="14"/>
        </w:rPr>
        <w:t>,</w:t>
      </w:r>
      <w:r>
        <w:rPr>
          <w:smallCaps w:val="0"/>
          <w:color w:val="292425"/>
          <w:spacing w:val="-22"/>
          <w:w w:val="105"/>
          <w:sz w:val="14"/>
        </w:rPr>
        <w:t> </w:t>
      </w:r>
      <w:r>
        <w:rPr>
          <w:smallCaps w:val="0"/>
          <w:color w:val="292425"/>
          <w:w w:val="105"/>
          <w:sz w:val="14"/>
        </w:rPr>
        <w:t>Summer,</w:t>
      </w:r>
      <w:r>
        <w:rPr>
          <w:smallCaps w:val="0"/>
          <w:color w:val="292425"/>
          <w:spacing w:val="-22"/>
          <w:w w:val="105"/>
          <w:sz w:val="14"/>
        </w:rPr>
        <w:t> </w:t>
      </w:r>
      <w:r>
        <w:rPr>
          <w:smallCaps w:val="0"/>
          <w:color w:val="292425"/>
          <w:w w:val="105"/>
          <w:sz w:val="14"/>
        </w:rPr>
        <w:t>pages</w:t>
      </w:r>
      <w:r>
        <w:rPr>
          <w:smallCaps w:val="0"/>
          <w:color w:val="292425"/>
          <w:spacing w:val="-22"/>
          <w:w w:val="105"/>
          <w:sz w:val="14"/>
        </w:rPr>
        <w:t> </w:t>
      </w:r>
      <w:r>
        <w:rPr>
          <w:smallCaps w:val="0"/>
          <w:color w:val="292425"/>
          <w:spacing w:val="-8"/>
          <w:w w:val="105"/>
          <w:sz w:val="14"/>
        </w:rPr>
        <w:t>198–206.</w:t>
      </w:r>
    </w:p>
    <w:p>
      <w:pPr>
        <w:spacing w:after="0" w:line="240" w:lineRule="auto"/>
        <w:jc w:val="left"/>
        <w:rPr>
          <w:sz w:val="14"/>
        </w:rPr>
        <w:sectPr>
          <w:type w:val="continuous"/>
          <w:pgSz w:w="11900" w:h="16840"/>
          <w:pgMar w:top="1220" w:bottom="280" w:left="640" w:right="640"/>
        </w:sectPr>
      </w:pPr>
    </w:p>
    <w:p>
      <w:pPr>
        <w:pStyle w:val="BodyText"/>
      </w:pPr>
    </w:p>
    <w:p>
      <w:pPr>
        <w:spacing w:after="0"/>
        <w:sectPr>
          <w:pgSz w:w="11900" w:h="16840"/>
          <w:pgMar w:header="601" w:footer="581" w:top="800" w:bottom="780" w:left="640" w:right="640"/>
        </w:sectPr>
      </w:pPr>
    </w:p>
    <w:p>
      <w:pPr>
        <w:pStyle w:val="BodyText"/>
        <w:spacing w:before="8"/>
      </w:pPr>
    </w:p>
    <w:p>
      <w:pPr>
        <w:pStyle w:val="BodyText"/>
        <w:spacing w:before="1"/>
        <w:ind w:left="181"/>
        <w:rPr>
          <w:rFonts w:ascii="Trebuchet MS"/>
        </w:rPr>
      </w:pPr>
      <w:bookmarkStart w:name="Capital" w:id="38"/>
      <w:bookmarkEnd w:id="38"/>
      <w:r>
        <w:rPr/>
      </w:r>
      <w:bookmarkStart w:name="Productivity" w:id="39"/>
      <w:bookmarkEnd w:id="39"/>
      <w:r>
        <w:rPr/>
      </w:r>
      <w:bookmarkStart w:name="_bookmark13" w:id="40"/>
      <w:bookmarkEnd w:id="40"/>
      <w:r>
        <w:rPr/>
      </w:r>
      <w:r>
        <w:rPr>
          <w:rFonts w:ascii="Trebuchet MS"/>
          <w:color w:val="0092C0"/>
        </w:rPr>
        <w:t>Chart 3.9</w:t>
      </w:r>
    </w:p>
    <w:p>
      <w:pPr>
        <w:pStyle w:val="BodyText"/>
        <w:spacing w:line="247" w:lineRule="auto" w:before="7"/>
        <w:ind w:left="181"/>
        <w:rPr>
          <w:sz w:val="12"/>
        </w:rPr>
      </w:pPr>
      <w:r>
        <w:rPr>
          <w:rFonts w:ascii="Trebuchet MS"/>
          <w:color w:val="0092C0"/>
          <w:spacing w:val="-1"/>
          <w:w w:val="100"/>
        </w:rPr>
        <w:t>Manu</w:t>
      </w:r>
      <w:r>
        <w:rPr>
          <w:rFonts w:ascii="Trebuchet MS"/>
          <w:color w:val="0092C0"/>
          <w:spacing w:val="-3"/>
          <w:w w:val="100"/>
        </w:rPr>
        <w:t>f</w:t>
      </w:r>
      <w:r>
        <w:rPr>
          <w:rFonts w:ascii="Trebuchet MS"/>
          <w:color w:val="0092C0"/>
          <w:spacing w:val="-1"/>
          <w:w w:val="92"/>
        </w:rPr>
        <w:t>ac</w:t>
      </w:r>
      <w:r>
        <w:rPr>
          <w:rFonts w:ascii="Trebuchet MS"/>
          <w:color w:val="0092C0"/>
          <w:spacing w:val="-2"/>
          <w:w w:val="92"/>
        </w:rPr>
        <w:t>t</w:t>
      </w:r>
      <w:r>
        <w:rPr>
          <w:rFonts w:ascii="Trebuchet MS"/>
          <w:color w:val="0092C0"/>
          <w:spacing w:val="-1"/>
          <w:w w:val="99"/>
        </w:rPr>
        <w:t>urin</w:t>
      </w:r>
      <w:r>
        <w:rPr>
          <w:rFonts w:ascii="Trebuchet MS"/>
          <w:color w:val="0092C0"/>
          <w:w w:val="99"/>
        </w:rPr>
        <w:t>g</w:t>
      </w:r>
      <w:r>
        <w:rPr>
          <w:rFonts w:ascii="Trebuchet MS"/>
          <w:color w:val="0092C0"/>
          <w:spacing w:val="-16"/>
        </w:rPr>
        <w:t> </w:t>
      </w:r>
      <w:r>
        <w:rPr>
          <w:rFonts w:ascii="Trebuchet MS"/>
          <w:color w:val="0092C0"/>
          <w:spacing w:val="-1"/>
          <w:w w:val="95"/>
        </w:rPr>
        <w:t>employmen</w:t>
      </w:r>
      <w:r>
        <w:rPr>
          <w:rFonts w:ascii="Trebuchet MS"/>
          <w:color w:val="0092C0"/>
          <w:w w:val="95"/>
        </w:rPr>
        <w:t>t</w:t>
      </w:r>
      <w:r>
        <w:rPr>
          <w:rFonts w:ascii="Trebuchet MS"/>
          <w:color w:val="0092C0"/>
          <w:spacing w:val="-18"/>
        </w:rPr>
        <w:t> </w:t>
      </w:r>
      <w:r>
        <w:rPr>
          <w:rFonts w:ascii="Trebuchet MS"/>
          <w:color w:val="0092C0"/>
          <w:spacing w:val="-1"/>
          <w:w w:val="98"/>
        </w:rPr>
        <w:t>i</w:t>
      </w:r>
      <w:r>
        <w:rPr>
          <w:rFonts w:ascii="Trebuchet MS"/>
          <w:color w:val="0092C0"/>
          <w:w w:val="98"/>
        </w:rPr>
        <w:t>n</w:t>
      </w:r>
      <w:r>
        <w:rPr>
          <w:rFonts w:ascii="Trebuchet MS"/>
          <w:color w:val="0092C0"/>
          <w:spacing w:val="-16"/>
        </w:rPr>
        <w:t> </w:t>
      </w:r>
      <w:r>
        <w:rPr>
          <w:rFonts w:ascii="Trebuchet MS"/>
          <w:smallCaps/>
          <w:color w:val="0092C0"/>
          <w:spacing w:val="-1"/>
          <w:w w:val="105"/>
        </w:rPr>
        <w:t>20</w:t>
      </w:r>
      <w:r>
        <w:rPr>
          <w:rFonts w:ascii="Trebuchet MS"/>
          <w:smallCaps/>
          <w:color w:val="0092C0"/>
          <w:spacing w:val="-7"/>
          <w:w w:val="105"/>
        </w:rPr>
        <w:t>0</w:t>
      </w:r>
      <w:r>
        <w:rPr>
          <w:rFonts w:ascii="Trebuchet MS"/>
          <w:smallCaps w:val="0"/>
          <w:color w:val="0092C0"/>
          <w:w w:val="102"/>
        </w:rPr>
        <w:t>3</w:t>
      </w:r>
      <w:r>
        <w:rPr>
          <w:rFonts w:ascii="Trebuchet MS"/>
          <w:smallCaps w:val="0"/>
          <w:color w:val="0092C0"/>
          <w:spacing w:val="-16"/>
        </w:rPr>
        <w:t> </w:t>
      </w:r>
      <w:r>
        <w:rPr>
          <w:rFonts w:ascii="Trebuchet MS"/>
          <w:smallCaps w:val="0"/>
          <w:color w:val="0092C0"/>
          <w:spacing w:val="-2"/>
          <w:w w:val="99"/>
        </w:rPr>
        <w:t>b</w:t>
      </w:r>
      <w:r>
        <w:rPr>
          <w:rFonts w:ascii="Trebuchet MS"/>
          <w:smallCaps w:val="0"/>
          <w:color w:val="0092C0"/>
          <w:w w:val="100"/>
        </w:rPr>
        <w:t>y </w:t>
      </w:r>
      <w:r>
        <w:rPr>
          <w:rFonts w:ascii="Trebuchet MS"/>
          <w:smallCaps w:val="0"/>
          <w:color w:val="0092C0"/>
          <w:w w:val="91"/>
        </w:rPr>
        <w:t>firm</w:t>
      </w:r>
      <w:r>
        <w:rPr>
          <w:rFonts w:ascii="Trebuchet MS"/>
          <w:smallCaps w:val="0"/>
          <w:color w:val="0092C0"/>
          <w:spacing w:val="-16"/>
        </w:rPr>
        <w:t> </w:t>
      </w:r>
      <w:r>
        <w:rPr>
          <w:rFonts w:ascii="Trebuchet MS"/>
          <w:smallCaps w:val="0"/>
          <w:color w:val="0092C0"/>
          <w:spacing w:val="-2"/>
          <w:w w:val="118"/>
        </w:rPr>
        <w:t>s</w:t>
      </w:r>
      <w:r>
        <w:rPr>
          <w:rFonts w:ascii="Trebuchet MS"/>
          <w:smallCaps w:val="0"/>
          <w:color w:val="0092C0"/>
          <w:spacing w:val="-1"/>
          <w:w w:val="96"/>
        </w:rPr>
        <w:t>i</w:t>
      </w:r>
      <w:r>
        <w:rPr>
          <w:rFonts w:ascii="Trebuchet MS"/>
          <w:smallCaps w:val="0"/>
          <w:color w:val="0092C0"/>
          <w:spacing w:val="-3"/>
          <w:w w:val="98"/>
        </w:rPr>
        <w:t>z</w:t>
      </w:r>
      <w:r>
        <w:rPr>
          <w:rFonts w:ascii="Trebuchet MS"/>
          <w:smallCaps w:val="0"/>
          <w:color w:val="0092C0"/>
          <w:spacing w:val="-1"/>
          <w:w w:val="92"/>
        </w:rPr>
        <w:t>e</w:t>
      </w:r>
      <w:r>
        <w:rPr>
          <w:smallCaps w:val="0"/>
          <w:color w:val="292425"/>
          <w:w w:val="103"/>
          <w:position w:val="4"/>
          <w:sz w:val="12"/>
        </w:rPr>
        <w:t>(a)</w:t>
      </w:r>
    </w:p>
    <w:p>
      <w:pPr>
        <w:pStyle w:val="BodyText"/>
        <w:spacing w:before="7"/>
        <w:rPr>
          <w:sz w:val="22"/>
        </w:rPr>
      </w:pPr>
    </w:p>
    <w:p>
      <w:pPr>
        <w:spacing w:before="1"/>
        <w:ind w:left="3503" w:right="0" w:firstLine="0"/>
        <w:jc w:val="left"/>
        <w:rPr>
          <w:sz w:val="12"/>
        </w:rPr>
      </w:pPr>
      <w:r>
        <w:rPr/>
        <w:pict>
          <v:group style="position:absolute;margin-left:42.540001pt;margin-top:-6.365954pt;width:162.35pt;height:146pt;mso-position-horizontal-relative:page;mso-position-vertical-relative:paragraph;z-index:16090624" coordorigin="851,-127" coordsize="3247,2920">
            <v:rect style="position:absolute;left:1126;top:652;width:467;height:642" filled="true" fillcolor="#ec2131" stroked="false">
              <v:fill type="solid"/>
            </v:rect>
            <v:rect style="position:absolute;left:1126;top:652;width:467;height:642" filled="false" stroked="true" strokeweight=".5pt" strokecolor="#292425">
              <v:stroke dashstyle="solid"/>
            </v:rect>
            <v:rect style="position:absolute;left:1675;top:343;width:467;height:310" filled="true" fillcolor="#008357" stroked="false">
              <v:fill type="solid"/>
            </v:rect>
            <v:rect style="position:absolute;left:1675;top:343;width:467;height:310" filled="false" stroked="true" strokeweight=".5pt" strokecolor="#292425">
              <v:stroke dashstyle="solid"/>
            </v:rect>
            <v:rect style="position:absolute;left:2785;top:652;width:467;height:1925" filled="true" fillcolor="#ec2131" stroked="false">
              <v:fill type="solid"/>
            </v:rect>
            <v:rect style="position:absolute;left:2785;top:652;width:467;height:1925" filled="false" stroked="true" strokeweight=".5pt" strokecolor="#292425">
              <v:stroke dashstyle="solid"/>
            </v:rect>
            <v:rect style="position:absolute;left:3344;top:652;width:457;height:1518" filled="true" fillcolor="#008357" stroked="false">
              <v:fill type="solid"/>
            </v:rect>
            <v:rect style="position:absolute;left:3344;top:652;width:457;height:1518" filled="false" stroked="true" strokeweight=".5pt" strokecolor="#292425">
              <v:stroke dashstyle="solid"/>
            </v:rect>
            <v:shape style="position:absolute;left:1032;top:654;width:3060;height:2" coordorigin="1032,654" coordsize="3060,0" path="m3962,654l4092,654m1032,654l3893,654e" filled="false" stroked="true" strokeweight=".5pt" strokecolor="#292425">
              <v:path arrowok="t"/>
              <v:stroke dashstyle="solid"/>
            </v:shape>
            <v:shape style="position:absolute;left:850;top:654;width:130;height:1713" coordorigin="851,654" coordsize="130,1713" path="m851,2366l981,2366m851,1802l981,1802m851,1218l981,1218m851,654l981,654e" filled="false" stroked="true" strokeweight=".5pt" strokecolor="#292425">
              <v:path arrowok="t"/>
              <v:stroke dashstyle="solid"/>
            </v:shape>
            <v:line style="position:absolute" from="1377,1908" to="1377,1402" stroked="true" strokeweight=".5pt" strokecolor="#292425">
              <v:stroke dashstyle="solid"/>
            </v:line>
            <v:shape style="position:absolute;left:1352;top:1333;width:51;height:85" coordorigin="1352,1334" coordsize="51,85" path="m1377,1334l1352,1418,1403,1418,1381,1353,1379,1343,1377,1334xe" filled="true" fillcolor="#292425" stroked="false">
              <v:path arrowok="t"/>
              <v:fill type="solid"/>
            </v:shape>
            <v:line style="position:absolute" from="3594,2792" to="3594,2285" stroked="true" strokeweight=".5pt" strokecolor="#292425">
              <v:stroke dashstyle="solid"/>
            </v:line>
            <v:shape style="position:absolute;left:3569;top:2217;width:51;height:85" coordorigin="3569,2217" coordsize="51,85" path="m3594,2217l3569,2302,3619,2302,3598,2237,3596,2226,3594,2217xe" filled="true" fillcolor="#292425" stroked="false">
              <v:path arrowok="t"/>
              <v:fill type="solid"/>
            </v:shape>
            <v:line style="position:absolute" from="2471,2746" to="2471,55" stroked="true" strokeweight=".5pt" strokecolor="#292425">
              <v:stroke dashstyle="dash"/>
            </v:line>
            <v:shape style="position:absolute;left:1255;top:52;width:806;height:251" type="#_x0000_t202" filled="false" stroked="false">
              <v:textbox inset="0,0,0,0">
                <w:txbxContent>
                  <w:p>
                    <w:pPr>
                      <w:spacing w:line="113" w:lineRule="exact" w:before="0"/>
                      <w:ind w:left="95" w:right="0" w:firstLine="0"/>
                      <w:jc w:val="left"/>
                      <w:rPr>
                        <w:sz w:val="12"/>
                      </w:rPr>
                    </w:pPr>
                    <w:r>
                      <w:rPr>
                        <w:color w:val="292425"/>
                        <w:w w:val="110"/>
                        <w:sz w:val="12"/>
                      </w:rPr>
                      <w:t>Fewer than</w:t>
                    </w:r>
                  </w:p>
                  <w:p>
                    <w:pPr>
                      <w:spacing w:line="134" w:lineRule="exact" w:before="0"/>
                      <w:ind w:left="0" w:right="0" w:firstLine="0"/>
                      <w:jc w:val="left"/>
                      <w:rPr>
                        <w:sz w:val="12"/>
                      </w:rPr>
                    </w:pPr>
                    <w:r>
                      <w:rPr>
                        <w:color w:val="292425"/>
                        <w:w w:val="110"/>
                        <w:sz w:val="12"/>
                      </w:rPr>
                      <w:t>200 employees</w:t>
                    </w:r>
                  </w:p>
                </w:txbxContent>
              </v:textbox>
              <w10:wrap type="none"/>
            </v:shape>
            <v:shape style="position:absolute;left:2948;top:-128;width:1149;height:430" type="#_x0000_t202" filled="false" stroked="false">
              <v:textbox inset="0,0,0,0">
                <w:txbxContent>
                  <w:p>
                    <w:pPr>
                      <w:spacing w:line="116" w:lineRule="exact" w:before="0"/>
                      <w:ind w:left="514" w:right="0" w:firstLine="0"/>
                      <w:jc w:val="left"/>
                      <w:rPr>
                        <w:sz w:val="12"/>
                      </w:rPr>
                    </w:pPr>
                    <w:r>
                      <w:rPr>
                        <w:color w:val="292425"/>
                        <w:w w:val="110"/>
                        <w:sz w:val="12"/>
                      </w:rPr>
                      <w:t>Net balance</w:t>
                    </w:r>
                  </w:p>
                  <w:p>
                    <w:pPr>
                      <w:spacing w:line="225" w:lineRule="auto" w:before="48"/>
                      <w:ind w:left="0" w:right="329" w:firstLine="95"/>
                      <w:jc w:val="left"/>
                      <w:rPr>
                        <w:sz w:val="12"/>
                      </w:rPr>
                    </w:pPr>
                    <w:r>
                      <w:rPr>
                        <w:color w:val="292425"/>
                        <w:w w:val="110"/>
                        <w:sz w:val="12"/>
                      </w:rPr>
                      <w:t>More than 200 employees</w:t>
                    </w:r>
                  </w:p>
                </w:txbxContent>
              </v:textbox>
              <w10:wrap type="none"/>
            </v:shape>
            <v:shape style="position:absolute;left:1033;top:1948;width:1367;height:292" type="#_x0000_t202" filled="false" stroked="false">
              <v:textbox inset="0,0,0,0">
                <w:txbxContent>
                  <w:p>
                    <w:pPr>
                      <w:spacing w:line="116" w:lineRule="exact" w:before="0"/>
                      <w:ind w:left="0" w:right="0" w:firstLine="0"/>
                      <w:jc w:val="left"/>
                      <w:rPr>
                        <w:sz w:val="12"/>
                      </w:rPr>
                    </w:pPr>
                    <w:r>
                      <w:rPr>
                        <w:color w:val="292425"/>
                        <w:w w:val="110"/>
                        <w:sz w:val="12"/>
                      </w:rPr>
                      <w:t>Change in employment</w:t>
                    </w:r>
                  </w:p>
                  <w:p>
                    <w:pPr>
                      <w:spacing w:before="33"/>
                      <w:ind w:left="80" w:right="0" w:firstLine="0"/>
                      <w:jc w:val="left"/>
                      <w:rPr>
                        <w:sz w:val="12"/>
                      </w:rPr>
                    </w:pPr>
                    <w:r>
                      <w:rPr>
                        <w:color w:val="292425"/>
                        <w:w w:val="110"/>
                        <w:sz w:val="12"/>
                      </w:rPr>
                      <w:t>since beginning of 2003</w:t>
                    </w:r>
                  </w:p>
                </w:txbxContent>
              </v:textbox>
              <w10:wrap type="none"/>
            </v:shape>
            <w10:wrap type="none"/>
          </v:group>
        </w:pict>
      </w:r>
      <w:r>
        <w:rPr/>
        <w:pict>
          <v:line style="position:absolute;mso-position-horizontal-relative:page;mso-position-vertical-relative:paragraph;z-index:16092672" from="198.085999pt,3.629378pt" to="204.579999pt,3.629378pt" stroked="true" strokeweight=".5pt" strokecolor="#292425">
            <v:stroke dashstyle="solid"/>
            <w10:wrap type="none"/>
          </v:line>
        </w:pict>
      </w:r>
      <w:r>
        <w:rPr/>
        <w:pict>
          <v:line style="position:absolute;mso-position-horizontal-relative:page;mso-position-vertical-relative:paragraph;z-index:16093696" from="42.540001pt,3.629378pt" to="49.034001pt,3.629378pt" stroked="true" strokeweight=".5pt" strokecolor="#292425">
            <v:stroke dashstyle="solid"/>
            <w10:wrap type="none"/>
          </v:line>
        </w:pict>
      </w:r>
      <w:r>
        <w:rPr>
          <w:color w:val="292425"/>
          <w:w w:val="120"/>
          <w:sz w:val="12"/>
        </w:rPr>
        <w:t>10</w:t>
      </w:r>
    </w:p>
    <w:p>
      <w:pPr>
        <w:pStyle w:val="BodyText"/>
        <w:rPr>
          <w:sz w:val="12"/>
        </w:rPr>
      </w:pPr>
    </w:p>
    <w:p>
      <w:pPr>
        <w:spacing w:before="89"/>
        <w:ind w:left="3479" w:right="0" w:firstLine="0"/>
        <w:jc w:val="left"/>
        <w:rPr>
          <w:sz w:val="16"/>
        </w:rPr>
      </w:pPr>
      <w:r>
        <w:rPr>
          <w:color w:val="292425"/>
          <w:w w:val="107"/>
          <w:sz w:val="16"/>
        </w:rPr>
        <w:t>+</w:t>
      </w:r>
    </w:p>
    <w:p>
      <w:pPr>
        <w:spacing w:before="35"/>
        <w:ind w:left="3576" w:right="0" w:firstLine="0"/>
        <w:jc w:val="left"/>
        <w:rPr>
          <w:sz w:val="12"/>
        </w:rPr>
      </w:pPr>
      <w:r>
        <w:rPr>
          <w:color w:val="292425"/>
          <w:w w:val="121"/>
          <w:sz w:val="12"/>
        </w:rPr>
        <w:t>0</w:t>
      </w:r>
    </w:p>
    <w:p>
      <w:pPr>
        <w:pStyle w:val="BodyText"/>
        <w:spacing w:before="7"/>
      </w:pPr>
      <w:r>
        <w:rPr/>
        <w:br w:type="column"/>
      </w:r>
      <w:r>
        <w:rPr/>
      </w:r>
    </w:p>
    <w:p>
      <w:pPr>
        <w:pStyle w:val="BodyText"/>
        <w:ind w:left="181"/>
        <w:rPr>
          <w:rFonts w:ascii="Trebuchet MS"/>
        </w:rPr>
      </w:pPr>
      <w:r>
        <w:rPr>
          <w:rFonts w:ascii="Trebuchet MS"/>
          <w:color w:val="0092C0"/>
        </w:rPr>
        <w:t>Capital</w:t>
      </w:r>
    </w:p>
    <w:p>
      <w:pPr>
        <w:pStyle w:val="BodyText"/>
        <w:spacing w:line="280" w:lineRule="atLeast" w:before="159"/>
        <w:ind w:left="301" w:right="78"/>
      </w:pPr>
      <w:r>
        <w:rPr>
          <w:color w:val="292425"/>
          <w:w w:val="105"/>
        </w:rPr>
        <w:t>The May </w:t>
      </w:r>
      <w:r>
        <w:rPr>
          <w:i/>
          <w:color w:val="292425"/>
          <w:w w:val="105"/>
        </w:rPr>
        <w:t>Report </w:t>
      </w:r>
      <w:r>
        <w:rPr>
          <w:color w:val="292425"/>
          <w:w w:val="105"/>
        </w:rPr>
        <w:t>discussed how estimates of the aggregate capital stock—a measure of the physical quantity of capital— may be constructed. Bank of England staff aggregate together estimates of the stock of different classes of asset, which are derived from published investment data and assumptions</w:t>
      </w:r>
    </w:p>
    <w:p>
      <w:pPr>
        <w:spacing w:after="0" w:line="280" w:lineRule="atLeast"/>
        <w:sectPr>
          <w:type w:val="continuous"/>
          <w:pgSz w:w="11900" w:h="16840"/>
          <w:pgMar w:top="1220" w:bottom="280" w:left="640" w:right="640"/>
          <w:cols w:num="2" w:equalWidth="0">
            <w:col w:w="3690" w:space="1112"/>
            <w:col w:w="581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after="1"/>
        <w:rPr>
          <w:sz w:val="24"/>
        </w:rPr>
      </w:pPr>
    </w:p>
    <w:p>
      <w:pPr>
        <w:pStyle w:val="BodyText"/>
        <w:spacing w:line="20" w:lineRule="exact"/>
        <w:ind w:left="205"/>
        <w:rPr>
          <w:sz w:val="2"/>
        </w:rPr>
      </w:pPr>
      <w:r>
        <w:rPr>
          <w:sz w:val="2"/>
        </w:rPr>
        <w:pict>
          <v:group style="width:6.4pt;height:.5pt;mso-position-horizontal-relative:char;mso-position-vertical-relative:line" coordorigin="0,0" coordsize="128,10">
            <v:line style="position:absolute" from="0,5" to="127,5" stroked="true" strokeweight=".5pt" strokecolor="#292425">
              <v:stroke dashstyle="solid"/>
            </v:line>
          </v:group>
        </w:pict>
      </w:r>
      <w:r>
        <w:rPr>
          <w:sz w:val="2"/>
        </w:rPr>
      </w:r>
    </w:p>
    <w:p>
      <w:pPr>
        <w:pStyle w:val="BodyText"/>
        <w:rPr>
          <w:sz w:val="12"/>
        </w:rPr>
      </w:pPr>
    </w:p>
    <w:p>
      <w:pPr>
        <w:pStyle w:val="BodyText"/>
        <w:spacing w:before="5"/>
        <w:rPr>
          <w:sz w:val="12"/>
        </w:rPr>
      </w:pPr>
    </w:p>
    <w:p>
      <w:pPr>
        <w:spacing w:before="0"/>
        <w:ind w:left="173" w:right="0" w:firstLine="0"/>
        <w:jc w:val="left"/>
        <w:rPr>
          <w:sz w:val="12"/>
        </w:rPr>
      </w:pPr>
      <w:r>
        <w:rPr>
          <w:color w:val="292425"/>
          <w:w w:val="105"/>
          <w:sz w:val="12"/>
        </w:rPr>
        <w:t>Source: Bank of England.</w:t>
      </w:r>
    </w:p>
    <w:p>
      <w:pPr>
        <w:spacing w:line="91" w:lineRule="exact" w:before="0"/>
        <w:ind w:left="0" w:right="112" w:firstLine="0"/>
        <w:jc w:val="right"/>
        <w:rPr>
          <w:sz w:val="16"/>
        </w:rPr>
      </w:pPr>
      <w:r>
        <w:rPr/>
        <w:br w:type="column"/>
      </w:r>
      <w:r>
        <w:rPr>
          <w:color w:val="292425"/>
          <w:w w:val="115"/>
          <w:sz w:val="16"/>
        </w:rPr>
        <w:t>–</w:t>
      </w:r>
    </w:p>
    <w:p>
      <w:pPr>
        <w:pStyle w:val="BodyText"/>
        <w:spacing w:before="5"/>
        <w:rPr>
          <w:sz w:val="21"/>
        </w:rPr>
      </w:pPr>
    </w:p>
    <w:p>
      <w:pPr>
        <w:spacing w:before="0"/>
        <w:ind w:left="0" w:right="38" w:firstLine="0"/>
        <w:jc w:val="right"/>
        <w:rPr>
          <w:sz w:val="12"/>
        </w:rPr>
      </w:pPr>
      <w:r>
        <w:rPr/>
        <w:pict>
          <v:line style="position:absolute;mso-position-horizontal-relative:page;mso-position-vertical-relative:paragraph;z-index:16092160" from="198.085999pt,3.476072pt" to="204.579999pt,3.476072pt" stroked="true" strokeweight=".5pt" strokecolor="#292425">
            <v:stroke dashstyle="solid"/>
            <w10:wrap type="none"/>
          </v:line>
        </w:pict>
      </w:r>
      <w:r>
        <w:rPr>
          <w:color w:val="292425"/>
          <w:spacing w:val="-1"/>
          <w:w w:val="120"/>
          <w:sz w:val="12"/>
        </w:rPr>
        <w:t>10</w:t>
      </w:r>
    </w:p>
    <w:p>
      <w:pPr>
        <w:pStyle w:val="BodyText"/>
        <w:rPr>
          <w:sz w:val="12"/>
        </w:rPr>
      </w:pPr>
    </w:p>
    <w:p>
      <w:pPr>
        <w:pStyle w:val="BodyText"/>
        <w:rPr>
          <w:sz w:val="12"/>
        </w:rPr>
      </w:pPr>
    </w:p>
    <w:p>
      <w:pPr>
        <w:pStyle w:val="BodyText"/>
        <w:spacing w:before="7"/>
        <w:rPr>
          <w:sz w:val="14"/>
        </w:rPr>
      </w:pPr>
    </w:p>
    <w:p>
      <w:pPr>
        <w:spacing w:before="0"/>
        <w:ind w:left="0" w:right="38" w:firstLine="0"/>
        <w:jc w:val="right"/>
        <w:rPr>
          <w:sz w:val="12"/>
        </w:rPr>
      </w:pPr>
      <w:r>
        <w:rPr/>
        <w:pict>
          <v:line style="position:absolute;mso-position-horizontal-relative:page;mso-position-vertical-relative:paragraph;z-index:16091648" from="198.085999pt,3.563875pt" to="204.579999pt,3.563875pt" stroked="true" strokeweight=".5pt" strokecolor="#292425">
            <v:stroke dashstyle="solid"/>
            <w10:wrap type="none"/>
          </v:line>
        </w:pict>
      </w:r>
      <w:r>
        <w:rPr>
          <w:color w:val="292425"/>
          <w:spacing w:val="-1"/>
          <w:w w:val="120"/>
          <w:sz w:val="12"/>
        </w:rPr>
        <w:t>20</w:t>
      </w:r>
    </w:p>
    <w:p>
      <w:pPr>
        <w:pStyle w:val="BodyText"/>
        <w:rPr>
          <w:sz w:val="12"/>
        </w:rPr>
      </w:pPr>
    </w:p>
    <w:p>
      <w:pPr>
        <w:pStyle w:val="BodyText"/>
        <w:rPr>
          <w:sz w:val="12"/>
        </w:rPr>
      </w:pPr>
    </w:p>
    <w:p>
      <w:pPr>
        <w:pStyle w:val="BodyText"/>
        <w:rPr>
          <w:sz w:val="13"/>
        </w:rPr>
      </w:pPr>
    </w:p>
    <w:p>
      <w:pPr>
        <w:spacing w:before="0"/>
        <w:ind w:left="0" w:right="38" w:firstLine="0"/>
        <w:jc w:val="right"/>
        <w:rPr>
          <w:sz w:val="12"/>
        </w:rPr>
      </w:pPr>
      <w:r>
        <w:rPr/>
        <w:pict>
          <v:line style="position:absolute;mso-position-horizontal-relative:page;mso-position-vertical-relative:paragraph;z-index:16091136" from="198.085999pt,3.610762pt" to="204.579999pt,3.610762pt" stroked="true" strokeweight=".5pt" strokecolor="#292425">
            <v:stroke dashstyle="solid"/>
            <w10:wrap type="none"/>
          </v:line>
        </w:pict>
      </w:r>
      <w:r>
        <w:rPr>
          <w:color w:val="292425"/>
          <w:spacing w:val="-1"/>
          <w:w w:val="120"/>
          <w:sz w:val="12"/>
        </w:rPr>
        <w:t>30</w:t>
      </w:r>
    </w:p>
    <w:p>
      <w:pPr>
        <w:pStyle w:val="BodyText"/>
        <w:rPr>
          <w:sz w:val="12"/>
        </w:rPr>
      </w:pPr>
    </w:p>
    <w:p>
      <w:pPr>
        <w:pStyle w:val="BodyText"/>
        <w:rPr>
          <w:sz w:val="12"/>
        </w:rPr>
      </w:pPr>
    </w:p>
    <w:p>
      <w:pPr>
        <w:spacing w:line="110" w:lineRule="exact" w:before="85"/>
        <w:ind w:left="14" w:right="0" w:firstLine="0"/>
        <w:jc w:val="left"/>
        <w:rPr>
          <w:sz w:val="12"/>
        </w:rPr>
      </w:pPr>
      <w:r>
        <w:rPr>
          <w:color w:val="292425"/>
          <w:w w:val="110"/>
          <w:sz w:val="12"/>
        </w:rPr>
        <w:t>Change in employment expected</w:t>
      </w:r>
    </w:p>
    <w:p>
      <w:pPr>
        <w:tabs>
          <w:tab w:pos="2126" w:val="right" w:leader="none"/>
        </w:tabs>
        <w:spacing w:line="180" w:lineRule="exact" w:before="0"/>
        <w:ind w:left="91" w:right="0" w:firstLine="0"/>
        <w:jc w:val="left"/>
        <w:rPr>
          <w:sz w:val="12"/>
        </w:rPr>
      </w:pPr>
      <w:r>
        <w:rPr/>
        <w:pict>
          <v:line style="position:absolute;mso-position-horizontal-relative:page;mso-position-vertical-relative:paragraph;z-index:16093184" from="198.085999pt,1.77538pt" to="204.579999pt,1.77538pt" stroked="true" strokeweight=".5pt" strokecolor="#292425">
            <v:stroke dashstyle="solid"/>
            <w10:wrap type="none"/>
          </v:line>
        </w:pict>
      </w:r>
      <w:r>
        <w:rPr>
          <w:color w:val="292425"/>
          <w:w w:val="110"/>
          <w:sz w:val="12"/>
        </w:rPr>
        <w:t>during remainder</w:t>
      </w:r>
      <w:r>
        <w:rPr>
          <w:color w:val="292425"/>
          <w:spacing w:val="-2"/>
          <w:w w:val="110"/>
          <w:sz w:val="12"/>
        </w:rPr>
        <w:t> </w:t>
      </w:r>
      <w:r>
        <w:rPr>
          <w:color w:val="292425"/>
          <w:w w:val="110"/>
          <w:sz w:val="12"/>
        </w:rPr>
        <w:t>of</w:t>
      </w:r>
      <w:r>
        <w:rPr>
          <w:color w:val="292425"/>
          <w:spacing w:val="-6"/>
          <w:w w:val="110"/>
          <w:sz w:val="12"/>
        </w:rPr>
        <w:t> </w:t>
      </w:r>
      <w:r>
        <w:rPr>
          <w:color w:val="292425"/>
          <w:w w:val="110"/>
          <w:sz w:val="12"/>
        </w:rPr>
        <w:t>2003</w:t>
        <w:tab/>
      </w:r>
      <w:r>
        <w:rPr>
          <w:color w:val="292425"/>
          <w:w w:val="110"/>
          <w:position w:val="7"/>
          <w:sz w:val="12"/>
        </w:rPr>
        <w:t>40</w:t>
      </w:r>
    </w:p>
    <w:p>
      <w:pPr>
        <w:pStyle w:val="BodyText"/>
        <w:spacing w:line="292" w:lineRule="auto" w:before="50"/>
        <w:ind w:left="173" w:right="217"/>
        <w:rPr>
          <w:sz w:val="14"/>
        </w:rPr>
      </w:pPr>
      <w:r>
        <w:rPr/>
        <w:br w:type="column"/>
      </w:r>
      <w:r>
        <w:rPr>
          <w:color w:val="292425"/>
          <w:w w:val="105"/>
        </w:rPr>
        <w:t>about the characteristics of these assets. This allows the MPC to examine the sensitivity of capital estimates to different assumptions.</w:t>
      </w:r>
      <w:r>
        <w:rPr>
          <w:color w:val="292425"/>
          <w:w w:val="105"/>
          <w:position w:val="5"/>
          <w:sz w:val="14"/>
        </w:rPr>
        <w:t>(1)</w:t>
      </w:r>
    </w:p>
    <w:p>
      <w:pPr>
        <w:pStyle w:val="BodyText"/>
        <w:spacing w:line="292" w:lineRule="auto" w:before="318"/>
        <w:ind w:left="173" w:right="296"/>
      </w:pPr>
      <w:r>
        <w:rPr>
          <w:color w:val="292425"/>
          <w:w w:val="105"/>
        </w:rPr>
        <w:t>By their nature, capital measures are sensitive to revisions to asset-level investment series and changes in the way data are aggregated. In the latest National Accounts, the ONS revised up sharply whole-economy investment estimates: cumulative growth over the past decade is now estimated to have been</w:t>
      </w:r>
    </w:p>
    <w:p>
      <w:pPr>
        <w:spacing w:after="0" w:line="292" w:lineRule="auto"/>
        <w:sectPr>
          <w:type w:val="continuous"/>
          <w:pgSz w:w="11900" w:h="16840"/>
          <w:pgMar w:top="1220" w:bottom="280" w:left="640" w:right="640"/>
          <w:cols w:num="3" w:equalWidth="0">
            <w:col w:w="1484" w:space="40"/>
            <w:col w:w="2167" w:space="1239"/>
            <w:col w:w="5690"/>
          </w:cols>
        </w:sectPr>
      </w:pPr>
    </w:p>
    <w:p>
      <w:pPr>
        <w:spacing w:line="208" w:lineRule="auto" w:before="66"/>
        <w:ind w:left="413" w:right="0" w:hanging="240"/>
        <w:jc w:val="left"/>
        <w:rPr>
          <w:sz w:val="12"/>
        </w:rPr>
      </w:pPr>
      <w:r>
        <w:rPr>
          <w:color w:val="292425"/>
          <w:w w:val="105"/>
          <w:sz w:val="12"/>
        </w:rPr>
        <w:t>(a) Firms’ responses are weighted by employment to derive a net percentage balance. A zero balance indicates no change in the level of employment. Survey was conducted by the Bank of England’s regional Agents in September 2003.</w:t>
      </w:r>
    </w:p>
    <w:p>
      <w:pPr>
        <w:pStyle w:val="BodyText"/>
        <w:rPr>
          <w:sz w:val="12"/>
        </w:rPr>
      </w:pPr>
    </w:p>
    <w:p>
      <w:pPr>
        <w:pStyle w:val="BodyText"/>
        <w:spacing w:before="8"/>
        <w:rPr>
          <w:sz w:val="10"/>
        </w:rPr>
      </w:pPr>
    </w:p>
    <w:p>
      <w:pPr>
        <w:pStyle w:val="BodyText"/>
        <w:ind w:left="18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92"/>
        </w:rPr>
        <w:t>3.10</w:t>
      </w:r>
    </w:p>
    <w:p>
      <w:pPr>
        <w:pStyle w:val="BodyText"/>
        <w:spacing w:before="8"/>
        <w:ind w:left="180"/>
        <w:rPr>
          <w:sz w:val="12"/>
        </w:rPr>
      </w:pPr>
      <w:r>
        <w:rPr>
          <w:rFonts w:ascii="Trebuchet MS"/>
          <w:color w:val="0092C0"/>
        </w:rPr>
        <w:t>Whole-economy capital stock growth</w:t>
      </w:r>
      <w:r>
        <w:rPr>
          <w:color w:val="292425"/>
          <w:position w:val="4"/>
          <w:sz w:val="12"/>
        </w:rPr>
        <w:t>(a)</w:t>
      </w:r>
    </w:p>
    <w:p>
      <w:pPr>
        <w:spacing w:line="110" w:lineRule="exact" w:before="65"/>
        <w:ind w:left="1696" w:right="0" w:firstLine="0"/>
        <w:jc w:val="left"/>
        <w:rPr>
          <w:sz w:val="12"/>
        </w:rPr>
      </w:pPr>
      <w:r>
        <w:rPr>
          <w:color w:val="292425"/>
          <w:w w:val="110"/>
          <w:sz w:val="12"/>
        </w:rPr>
        <w:t>Percentage changes on a year earlier</w:t>
      </w:r>
    </w:p>
    <w:p>
      <w:pPr>
        <w:spacing w:line="110" w:lineRule="exact" w:before="0"/>
        <w:ind w:left="3614" w:right="0" w:firstLine="0"/>
        <w:jc w:val="left"/>
        <w:rPr>
          <w:sz w:val="12"/>
        </w:rPr>
      </w:pPr>
      <w:r>
        <w:rPr/>
        <w:pict>
          <v:line style="position:absolute;mso-position-horizontal-relative:page;mso-position-vertical-relative:paragraph;z-index:16095232" from="204.153pt,2.685852pt" to="210.646pt,2.685852pt" stroked="true" strokeweight=".5pt" strokecolor="#292425">
            <v:stroke dashstyle="solid"/>
            <w10:wrap type="none"/>
          </v:line>
        </w:pict>
      </w:r>
      <w:r>
        <w:rPr/>
        <w:pict>
          <v:line style="position:absolute;mso-position-horizontal-relative:page;mso-position-vertical-relative:paragraph;z-index:16098816" from="42.439999pt,2.685852pt" to="48.918999pt,2.685852pt" stroked="true" strokeweight=".5pt" strokecolor="#292425">
            <v:stroke dashstyle="solid"/>
            <w10:wrap type="none"/>
          </v:line>
        </w:pict>
      </w:r>
      <w:r>
        <w:rPr>
          <w:color w:val="292425"/>
          <w:w w:val="121"/>
          <w:sz w:val="12"/>
        </w:rPr>
        <w:t>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2"/>
        </w:rPr>
      </w:pPr>
    </w:p>
    <w:p>
      <w:pPr>
        <w:spacing w:before="0"/>
        <w:ind w:left="3614" w:right="0" w:firstLine="0"/>
        <w:jc w:val="left"/>
        <w:rPr>
          <w:sz w:val="12"/>
        </w:rPr>
      </w:pPr>
      <w:r>
        <w:rPr/>
        <w:pict>
          <v:line style="position:absolute;mso-position-horizontal-relative:page;mso-position-vertical-relative:paragraph;z-index:16094720" from="204.153pt,4.093572pt" to="210.646pt,4.093572pt" stroked="true" strokeweight=".5pt" strokecolor="#292425">
            <v:stroke dashstyle="solid"/>
            <w10:wrap type="none"/>
          </v:line>
        </w:pict>
      </w:r>
      <w:r>
        <w:rPr/>
        <w:pict>
          <v:group style="position:absolute;margin-left:54.084pt;margin-top:-18.435429pt;width:145.450pt;height:98.8pt;mso-position-horizontal-relative:page;mso-position-vertical-relative:paragraph;z-index:16097280" coordorigin="1082,-369" coordsize="2909,1976">
            <v:shape style="position:absolute;left:1091;top:-239;width:2855;height:1531" coordorigin="1092,-239" coordsize="2855,1531" path="m1092,-239l1093,-239,1146,-178,1200,-57,1253,49,1307,352,1360,655,1413,973,1467,1246,1520,1200,1574,1140,1627,1034,1681,1034,1734,1094,1788,1200,1841,1291,1894,1246,1958,1261,2012,1200,2065,1140,2119,1079,2172,1064,2226,1034,2279,988,2332,958,2386,897,2439,822,2493,806,2546,822,2600,852,2653,806,2707,746,2760,564,2813,337,2867,170,2920,4,2974,-118,3027,-118,3081,-27,3145,34,3198,125,3251,200,3305,216,3358,231,3412,170,3465,185,3519,170,3572,246,3625,428,3679,519,3732,564,3786,610,3839,625,3893,625,3946,685e" filled="false" stroked="true" strokeweight="1pt" strokecolor="#f79223">
              <v:path arrowok="t"/>
              <v:stroke dashstyle="solid"/>
            </v:shape>
            <v:shape style="position:absolute;left:1091;top:-269;width:2855;height:1501" coordorigin="1092,-269" coordsize="2855,1501" path="m1092,-269l1146,-208,1200,-87,1253,34,1307,337,1360,640,1413,959,1467,1231,1520,1171,1574,1095,1627,989,1681,974,1734,1034,1788,1140,1841,1216,1894,1186,1958,1186,2012,1140,2065,1095,2119,1049,2172,1065,2226,1049,2279,989,2332,974,2386,883,2439,807,2493,792,2546,807,2600,837,2653,792,2707,716,2760,534,2813,277,2867,110,2920,-87,2974,-238,3027,-269,3081,-208,3145,-178,3198,-102,3251,-26,3305,-42,3358,-57,3412,-148,3465,-163,3519,-163,3572,-87,3625,125,3679,216,3732,247,3786,307,3839,353,3893,368,3946,459e" filled="false" stroked="true" strokeweight="1pt" strokecolor="#0067a3">
              <v:path arrowok="t"/>
              <v:stroke dashstyle="solid"/>
            </v:shape>
            <v:shape style="position:absolute;left:1092;top:-359;width:2802;height:1513" coordorigin="1092,-359" coordsize="2802,1513" path="m1092,-359l1093,-358,1146,-298,1200,-162,1253,-56,1307,246,1360,564,1413,882,1467,1154,1521,1109,1574,1033,1627,927,1681,912,1734,972,1788,1078,1841,1154,1895,1124,1959,1124,2012,1078,2066,1033,2119,1003,2173,1003,2226,988,2279,942,2333,927,2386,821,2440,746,2493,730,2547,746,2600,761,2654,685,2707,625,2760,488,2814,246,2868,80,2921,-116,2974,-283,3028,-283,3081,-162,3146,-101,3199,-41,3252,50,3306,95,3359,156,3413,125,3466,156,3520,186,3573,292,3626,534,3680,625,3733,715,3787,791,3840,836,3894,897e" filled="false" stroked="true" strokeweight="1.0pt" strokecolor="#008357">
              <v:path arrowok="t"/>
              <v:stroke dashstyle="solid"/>
            </v:shape>
            <v:line style="position:absolute" from="3931,1607" to="3931,787" stroked="true" strokeweight=".5pt" strokecolor="#292425">
              <v:stroke dashstyle="solid"/>
            </v:line>
            <v:shape style="position:absolute;left:3906;top:718;width:51;height:85" coordorigin="3906,719" coordsize="51,85" path="m3932,719l3906,803,3957,803,3935,738,3933,728,3932,719xe" filled="true" fillcolor="#292425" stroked="false">
              <v:path arrowok="t"/>
              <v:fill type="solid"/>
            </v:shape>
            <v:shape style="position:absolute;left:3316;top:-306;width:674;height:120" type="#_x0000_t202" filled="false" stroked="false">
              <v:textbox inset="0,0,0,0">
                <w:txbxContent>
                  <w:p>
                    <w:pPr>
                      <w:spacing w:line="116" w:lineRule="exact" w:before="0"/>
                      <w:ind w:left="0" w:right="0" w:firstLine="0"/>
                      <w:jc w:val="left"/>
                      <w:rPr>
                        <w:sz w:val="12"/>
                      </w:rPr>
                    </w:pPr>
                    <w:r>
                      <w:rPr>
                        <w:color w:val="292425"/>
                        <w:sz w:val="12"/>
                      </w:rPr>
                      <w:t>Fixed-weight</w:t>
                    </w:r>
                  </w:p>
                </w:txbxContent>
              </v:textbox>
              <w10:wrap type="none"/>
            </v:shape>
            <v:shape style="position:absolute;left:2869;top:554;width:862;height:261" type="#_x0000_t202" filled="false" stroked="false">
              <v:textbox inset="0,0,0,0">
                <w:txbxContent>
                  <w:p>
                    <w:pPr>
                      <w:spacing w:line="116" w:lineRule="exact" w:before="0"/>
                      <w:ind w:left="0" w:right="0" w:firstLine="0"/>
                      <w:jc w:val="left"/>
                      <w:rPr>
                        <w:sz w:val="12"/>
                      </w:rPr>
                    </w:pPr>
                    <w:r>
                      <w:rPr>
                        <w:color w:val="292425"/>
                        <w:sz w:val="12"/>
                      </w:rPr>
                      <w:t>Fixed-weight</w:t>
                    </w:r>
                  </w:p>
                  <w:p>
                    <w:pPr>
                      <w:spacing w:before="2"/>
                      <w:ind w:left="60" w:right="0" w:firstLine="0"/>
                      <w:jc w:val="left"/>
                      <w:rPr>
                        <w:sz w:val="12"/>
                      </w:rPr>
                    </w:pPr>
                    <w:r>
                      <w:rPr>
                        <w:color w:val="292425"/>
                        <w:sz w:val="12"/>
                      </w:rPr>
                      <w:t>(August </w:t>
                    </w:r>
                    <w:r>
                      <w:rPr>
                        <w:i/>
                        <w:color w:val="292425"/>
                        <w:sz w:val="12"/>
                      </w:rPr>
                      <w:t>Report</w:t>
                    </w:r>
                    <w:r>
                      <w:rPr>
                        <w:color w:val="292425"/>
                        <w:sz w:val="12"/>
                      </w:rPr>
                      <w:t>)</w:t>
                    </w:r>
                  </w:p>
                </w:txbxContent>
              </v:textbox>
              <w10:wrap type="none"/>
            </v:shape>
            <w10:wrap type="none"/>
          </v:group>
        </w:pict>
      </w:r>
      <w:r>
        <w:rPr/>
        <w:pict>
          <v:line style="position:absolute;mso-position-horizontal-relative:page;mso-position-vertical-relative:paragraph;z-index:16098304" from="42.439999pt,4.093572pt" to="48.918999pt,4.093572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0"/>
        </w:rPr>
      </w:pPr>
    </w:p>
    <w:p>
      <w:pPr>
        <w:spacing w:before="0"/>
        <w:ind w:left="3614" w:right="0" w:firstLine="0"/>
        <w:jc w:val="left"/>
        <w:rPr>
          <w:sz w:val="12"/>
        </w:rPr>
      </w:pPr>
      <w:r>
        <w:rPr/>
        <w:pict>
          <v:line style="position:absolute;mso-position-horizontal-relative:page;mso-position-vertical-relative:paragraph;z-index:16094208" from="204.153pt,4.079589pt" to="210.646pt,4.079589pt" stroked="true" strokeweight=".5pt" strokecolor="#292425">
            <v:stroke dashstyle="solid"/>
            <w10:wrap type="none"/>
          </v:line>
        </w:pict>
      </w:r>
      <w:r>
        <w:rPr/>
        <w:pict>
          <v:line style="position:absolute;mso-position-horizontal-relative:page;mso-position-vertical-relative:paragraph;z-index:16097792" from="42.439999pt,4.079589pt" to="48.918999pt,4.079589pt" stroked="true" strokeweight=".5pt" strokecolor="#292425">
            <v:stroke dashstyle="solid"/>
            <w10:wrap type="none"/>
          </v:line>
        </w:pict>
      </w:r>
      <w:r>
        <w:rPr>
          <w:color w:val="292425"/>
          <w:w w:val="121"/>
          <w:sz w:val="12"/>
        </w:rPr>
        <w:t>3</w:t>
      </w:r>
    </w:p>
    <w:p>
      <w:pPr>
        <w:pStyle w:val="BodyText"/>
        <w:rPr>
          <w:sz w:val="12"/>
        </w:rPr>
      </w:pPr>
    </w:p>
    <w:p>
      <w:pPr>
        <w:pStyle w:val="BodyText"/>
        <w:rPr>
          <w:sz w:val="12"/>
        </w:rPr>
      </w:pPr>
    </w:p>
    <w:p>
      <w:pPr>
        <w:pStyle w:val="BodyText"/>
        <w:rPr>
          <w:sz w:val="12"/>
        </w:rPr>
      </w:pPr>
    </w:p>
    <w:p>
      <w:pPr>
        <w:pStyle w:val="BodyText"/>
        <w:spacing w:before="5"/>
        <w:rPr>
          <w:sz w:val="9"/>
        </w:rPr>
      </w:pPr>
    </w:p>
    <w:p>
      <w:pPr>
        <w:spacing w:before="0"/>
        <w:ind w:left="2491" w:right="0" w:firstLine="0"/>
        <w:jc w:val="left"/>
        <w:rPr>
          <w:sz w:val="12"/>
        </w:rPr>
      </w:pPr>
      <w:r>
        <w:rPr>
          <w:color w:val="292425"/>
          <w:w w:val="105"/>
          <w:sz w:val="12"/>
        </w:rPr>
        <w:t>Chain-weighted</w:t>
      </w:r>
    </w:p>
    <w:p>
      <w:pPr>
        <w:pStyle w:val="BodyText"/>
        <w:spacing w:before="8"/>
        <w:rPr>
          <w:sz w:val="14"/>
        </w:rPr>
      </w:pPr>
    </w:p>
    <w:p>
      <w:pPr>
        <w:spacing w:line="132" w:lineRule="exact" w:before="1"/>
        <w:ind w:left="3614" w:right="0" w:firstLine="0"/>
        <w:jc w:val="left"/>
        <w:rPr>
          <w:sz w:val="12"/>
        </w:rPr>
      </w:pPr>
      <w:r>
        <w:rPr/>
        <w:pict>
          <v:group style="position:absolute;margin-left:42.504002pt;margin-top:3.415574pt;width:169.65pt;height:6.9pt;mso-position-horizontal-relative:page;mso-position-vertical-relative:paragraph;z-index:16095744" coordorigin="850,68" coordsize="3393,138">
            <v:shape style="position:absolute;left:850;top:152;width:3364;height:48" coordorigin="850,153" coordsize="3364,48" path="m850,200l4214,200m1296,200l1296,153m1735,200l1735,153m2162,200l2162,153m2591,200l2591,153m3030,200l3030,153e" filled="false" stroked="true" strokeweight=".5pt" strokecolor="#292425">
              <v:path arrowok="t"/>
              <v:stroke dashstyle="solid"/>
            </v:shape>
            <v:line style="position:absolute" from="3456,148" to="3456,205" stroked="true" strokeweight=".536pt" strokecolor="#292425">
              <v:stroke dashstyle="solid"/>
            </v:line>
            <v:shape style="position:absolute;left:851;top:76;width:3362;height:124" coordorigin="851,77" coordsize="3362,124" path="m3885,200l3885,153m1082,200l1082,155m1511,200l1511,155m1950,200l1950,155m2376,200l2376,155m2805,200l2805,155m3242,200l3242,155m3670,200l3670,155m851,77l978,77m4083,77l4213,77e" filled="false" stroked="true" strokeweight=".5pt" strokecolor="#292425">
              <v:path arrowok="t"/>
              <v:stroke dashstyle="solid"/>
            </v:shape>
            <v:shape style="position:absolute;left:4197;top:73;width:40;height:120" coordorigin="4198,73" coordsize="40,120" path="m4218,73l4214,193,4214,171,4238,161,4198,145,4238,127,4198,114,4218,98,4218,73xe" filled="true" fillcolor="#292425" stroked="false">
              <v:path arrowok="t"/>
              <v:fill type="solid"/>
            </v:shape>
            <v:shape style="position:absolute;left:4197;top:73;width:40;height:120" coordorigin="4198,73" coordsize="40,120" path="m4218,73l4218,98,4198,114,4238,127,4198,145,4238,161,4214,171,4214,193e" filled="false" stroked="true" strokeweight=".5pt" strokecolor="#292425">
              <v:path arrowok="t"/>
              <v:stroke dashstyle="solid"/>
            </v:shape>
            <v:shape style="position:absolute;left:964;top:75;width:40;height:126" coordorigin="965,75" coordsize="40,126" path="m985,75l982,201,981,173,1005,163,965,148,1005,129,965,116,985,100,985,75xe" filled="true" fillcolor="#292425" stroked="false">
              <v:path arrowok="t"/>
              <v:fill type="solid"/>
            </v:shape>
            <v:shape style="position:absolute;left:964;top:75;width:40;height:126" coordorigin="965,75" coordsize="40,126" path="m985,75l985,100,965,116,1005,129,965,148,1005,163,981,173,982,201e" filled="false" stroked="true" strokeweight=".5pt" strokecolor="#292425">
              <v:path arrowok="t"/>
              <v:stroke dashstyle="solid"/>
            </v:shape>
            <w10:wrap type="none"/>
          </v:group>
        </w:pict>
      </w:r>
      <w:r>
        <w:rPr>
          <w:color w:val="292425"/>
          <w:w w:val="121"/>
          <w:sz w:val="12"/>
        </w:rPr>
        <w:t>2</w:t>
      </w:r>
    </w:p>
    <w:p>
      <w:pPr>
        <w:spacing w:line="107" w:lineRule="exact" w:before="0"/>
        <w:ind w:left="3614" w:right="0" w:firstLine="0"/>
        <w:jc w:val="left"/>
        <w:rPr>
          <w:sz w:val="12"/>
        </w:rPr>
      </w:pPr>
      <w:r>
        <w:rPr>
          <w:color w:val="292425"/>
          <w:w w:val="121"/>
          <w:sz w:val="12"/>
        </w:rPr>
        <w:t>0</w:t>
      </w:r>
    </w:p>
    <w:p>
      <w:pPr>
        <w:tabs>
          <w:tab w:pos="900" w:val="left" w:leader="none"/>
          <w:tab w:pos="1338" w:val="left" w:leader="none"/>
          <w:tab w:pos="1766" w:val="left" w:leader="none"/>
          <w:tab w:pos="2192" w:val="left" w:leader="none"/>
          <w:tab w:pos="2549" w:val="left" w:leader="none"/>
          <w:tab w:pos="3059" w:val="left" w:leader="none"/>
        </w:tabs>
        <w:spacing w:line="113" w:lineRule="exact" w:before="0"/>
        <w:ind w:left="390" w:right="0" w:firstLine="0"/>
        <w:jc w:val="left"/>
        <w:rPr>
          <w:sz w:val="12"/>
        </w:rPr>
      </w:pPr>
      <w:r>
        <w:rPr>
          <w:color w:val="292425"/>
          <w:w w:val="120"/>
          <w:sz w:val="12"/>
        </w:rPr>
        <w:t>1990</w:t>
        <w:tab/>
        <w:t>92</w:t>
        <w:tab/>
        <w:t>94</w:t>
        <w:tab/>
        <w:t>96</w:t>
        <w:tab/>
        <w:t>98</w:t>
        <w:tab/>
        <w:t>2000</w:t>
        <w:tab/>
        <w:t>02</w:t>
      </w:r>
    </w:p>
    <w:p>
      <w:pPr>
        <w:spacing w:before="80"/>
        <w:ind w:left="170" w:right="0" w:firstLine="0"/>
        <w:jc w:val="left"/>
        <w:rPr>
          <w:sz w:val="12"/>
        </w:rPr>
      </w:pPr>
      <w:r>
        <w:rPr>
          <w:color w:val="292425"/>
          <w:w w:val="105"/>
          <w:sz w:val="12"/>
        </w:rPr>
        <w:t>Source: Bank of England.</w:t>
      </w:r>
    </w:p>
    <w:p>
      <w:pPr>
        <w:pStyle w:val="BodyText"/>
        <w:spacing w:before="1"/>
        <w:rPr>
          <w:sz w:val="10"/>
        </w:rPr>
      </w:pPr>
    </w:p>
    <w:p>
      <w:pPr>
        <w:spacing w:line="208" w:lineRule="auto" w:before="1"/>
        <w:ind w:left="410" w:right="565" w:hanging="240"/>
        <w:jc w:val="left"/>
        <w:rPr>
          <w:sz w:val="12"/>
        </w:rPr>
      </w:pPr>
      <w:r>
        <w:rPr>
          <w:color w:val="292425"/>
          <w:w w:val="105"/>
          <w:sz w:val="12"/>
        </w:rPr>
        <w:t>(a) The ‘fixed-weight’ and ‘chain-weighted’ series are based on the latest National Accounts investment data. ‘Fixed-weight (August </w:t>
      </w:r>
      <w:r>
        <w:rPr>
          <w:i/>
          <w:color w:val="292425"/>
          <w:w w:val="105"/>
          <w:sz w:val="12"/>
        </w:rPr>
        <w:t>Report</w:t>
      </w:r>
      <w:r>
        <w:rPr>
          <w:color w:val="292425"/>
          <w:w w:val="105"/>
          <w:sz w:val="12"/>
        </w:rPr>
        <w:t>)’ is the series presented in the August </w:t>
      </w:r>
      <w:r>
        <w:rPr>
          <w:i/>
          <w:color w:val="292425"/>
          <w:w w:val="105"/>
          <w:sz w:val="12"/>
        </w:rPr>
        <w:t>Report</w:t>
      </w:r>
      <w:r>
        <w:rPr>
          <w:color w:val="292425"/>
          <w:w w:val="105"/>
          <w:sz w:val="12"/>
        </w:rPr>
        <w:t>, based on the data available at that time.  All capital stock  series exclude</w:t>
      </w:r>
      <w:r>
        <w:rPr>
          <w:color w:val="292425"/>
          <w:spacing w:val="-4"/>
          <w:w w:val="105"/>
          <w:sz w:val="12"/>
        </w:rPr>
        <w:t> </w:t>
      </w:r>
      <w:r>
        <w:rPr>
          <w:color w:val="292425"/>
          <w:w w:val="105"/>
          <w:sz w:val="12"/>
        </w:rPr>
        <w:t>housing.</w:t>
      </w:r>
    </w:p>
    <w:p>
      <w:pPr>
        <w:pStyle w:val="BodyText"/>
        <w:spacing w:before="10"/>
        <w:rPr>
          <w:sz w:val="15"/>
        </w:rPr>
      </w:pPr>
    </w:p>
    <w:p>
      <w:pPr>
        <w:pStyle w:val="BodyText"/>
        <w:ind w:left="184"/>
        <w:rPr>
          <w:rFonts w:ascii="Trebuchet MS"/>
        </w:rPr>
      </w:pPr>
      <w:r>
        <w:rPr>
          <w:rFonts w:ascii="Trebuchet MS"/>
          <w:color w:val="0092C0"/>
          <w:w w:val="98"/>
        </w:rPr>
        <w:t>C</w:t>
      </w:r>
      <w:r>
        <w:rPr>
          <w:rFonts w:ascii="Trebuchet MS"/>
          <w:color w:val="0092C0"/>
          <w:spacing w:val="-3"/>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w w:val="85"/>
        </w:rPr>
        <w:t>3.11</w:t>
      </w:r>
    </w:p>
    <w:p>
      <w:pPr>
        <w:pStyle w:val="BodyText"/>
        <w:spacing w:line="247" w:lineRule="auto" w:before="8"/>
        <w:ind w:left="184" w:right="296"/>
        <w:rPr>
          <w:sz w:val="12"/>
        </w:rPr>
      </w:pPr>
      <w:r>
        <w:rPr>
          <w:rFonts w:ascii="Trebuchet MS"/>
          <w:color w:val="0092C0"/>
          <w:w w:val="95"/>
        </w:rPr>
        <w:t>Annual whole-economy labour productivity </w:t>
      </w:r>
      <w:r>
        <w:rPr>
          <w:rFonts w:ascii="Trebuchet MS"/>
          <w:color w:val="0092C0"/>
        </w:rPr>
        <w:t>growth</w:t>
      </w:r>
      <w:r>
        <w:rPr>
          <w:color w:val="292425"/>
          <w:position w:val="4"/>
          <w:sz w:val="12"/>
        </w:rPr>
        <w:t>(a)</w:t>
      </w:r>
    </w:p>
    <w:p>
      <w:pPr>
        <w:spacing w:line="117" w:lineRule="exact" w:before="75"/>
        <w:ind w:left="3034" w:right="0" w:firstLine="0"/>
        <w:jc w:val="left"/>
        <w:rPr>
          <w:sz w:val="12"/>
        </w:rPr>
      </w:pPr>
      <w:r>
        <w:rPr>
          <w:color w:val="292425"/>
          <w:w w:val="110"/>
          <w:sz w:val="12"/>
        </w:rPr>
        <w:t>Per cent</w:t>
      </w:r>
    </w:p>
    <w:p>
      <w:pPr>
        <w:spacing w:line="117" w:lineRule="exact" w:before="0"/>
        <w:ind w:left="3498" w:right="0" w:firstLine="0"/>
        <w:jc w:val="left"/>
        <w:rPr>
          <w:sz w:val="12"/>
        </w:rPr>
      </w:pPr>
      <w:r>
        <w:rPr/>
        <w:pict>
          <v:group style="position:absolute;margin-left:41.73pt;margin-top:12.519084pt;width:166.35pt;height:106.2pt;mso-position-horizontal-relative:page;mso-position-vertical-relative:paragraph;z-index:16100864" coordorigin="835,250" coordsize="3327,2124">
            <v:rect style="position:absolute;left:1103;top:2107;width:30;height:48" filled="true" fillcolor="#ec2131" stroked="false">
              <v:fill type="solid"/>
            </v:rect>
            <v:rect style="position:absolute;left:1103;top:2107;width:30;height:48" filled="false" stroked="true" strokeweight=".5pt" strokecolor="#292425">
              <v:stroke dashstyle="solid"/>
            </v:rect>
            <v:rect style="position:absolute;left:1178;top:2107;width:20;height:63" filled="true" fillcolor="#ec2131" stroked="false">
              <v:fill type="solid"/>
            </v:rect>
            <v:rect style="position:absolute;left:1178;top:2107;width:20;height:63" filled="false" stroked="true" strokeweight=".5pt" strokecolor="#292425">
              <v:stroke dashstyle="solid"/>
            </v:rect>
            <v:rect style="position:absolute;left:1240;top:2107;width:33;height:33" filled="true" fillcolor="#ec2131" stroked="false">
              <v:fill type="solid"/>
            </v:rect>
            <v:rect style="position:absolute;left:1240;top:2107;width:33;height:33" filled="false" stroked="true" strokeweight=".5pt" strokecolor="#292425">
              <v:stroke dashstyle="solid"/>
            </v:rect>
            <v:rect style="position:absolute;left:1317;top:2107;width:21;height:33" filled="true" fillcolor="#ec2131" stroked="false">
              <v:fill type="solid"/>
            </v:rect>
            <v:rect style="position:absolute;left:1317;top:2107;width:21;height:33" filled="false" stroked="true" strokeweight=".5pt" strokecolor="#292425">
              <v:stroke dashstyle="solid"/>
            </v:rect>
            <v:rect style="position:absolute;left:1380;top:2077;width:23;height:30" filled="true" fillcolor="#ec2131" stroked="false">
              <v:fill type="solid"/>
            </v:rect>
            <v:rect style="position:absolute;left:1380;top:2077;width:23;height:30" filled="false" stroked="true" strokeweight=".5pt" strokecolor="#292425">
              <v:stroke dashstyle="solid"/>
            </v:rect>
            <v:rect style="position:absolute;left:1457;top:2107;width:21;height:140" filled="true" fillcolor="#ec2131" stroked="false">
              <v:fill type="solid"/>
            </v:rect>
            <v:rect style="position:absolute;left:1457;top:2107;width:21;height:140" filled="false" stroked="true" strokeweight=".5pt" strokecolor="#292425">
              <v:stroke dashstyle="solid"/>
            </v:rect>
            <v:rect style="position:absolute;left:1519;top:2107;width:23;height:230" filled="true" fillcolor="#ec2131" stroked="false">
              <v:fill type="solid"/>
            </v:rect>
            <v:rect style="position:absolute;left:1519;top:2107;width:23;height:230" filled="false" stroked="true" strokeweight=".5pt" strokecolor="#292425">
              <v:stroke dashstyle="solid"/>
            </v:rect>
            <v:rect style="position:absolute;left:1594;top:2107;width:23;height:263" filled="true" fillcolor="#ec2131" stroked="false">
              <v:fill type="solid"/>
            </v:rect>
            <v:shape style="position:absolute;left:1594;top:2014;width:163;height:355" coordorigin="1594,2015" coordsize="163,355" path="m1594,2107l1594,2369,1617,2369,1617,2107,1594,2107m1659,2107l1659,2230,1682,2230,1682,2107,1659,2107m1734,2015l1734,2107,1757,2107,1757,2015,1734,2015e" filled="false" stroked="true" strokeweight=".5pt" strokecolor="#292425">
              <v:path arrowok="t"/>
              <v:stroke dashstyle="solid"/>
            </v:shape>
            <v:rect style="position:absolute;left:1799;top:1892;width:23;height:215" filled="true" fillcolor="#ec2131" stroked="false">
              <v:fill type="solid"/>
            </v:rect>
            <v:rect style="position:absolute;left:1799;top:1892;width:23;height:215" filled="false" stroked="true" strokeweight=".5pt" strokecolor="#292425">
              <v:stroke dashstyle="solid"/>
            </v:rect>
            <v:rect style="position:absolute;left:1873;top:1954;width:23;height:153" filled="true" fillcolor="#ec2131" stroked="false">
              <v:fill type="solid"/>
            </v:rect>
            <v:shape style="position:absolute;left:1873;top:1954;width:88;height:275" coordorigin="1874,1955" coordsize="88,275" path="m1874,1955l1874,2107,1896,2107,1896,1955,1874,1955m1939,2107l1939,2230,1961,2230,1961,2107,1939,2107e" filled="false" stroked="true" strokeweight=".5pt" strokecolor="#292425">
              <v:path arrowok="t"/>
              <v:stroke dashstyle="solid"/>
            </v:shape>
            <v:rect style="position:absolute;left:2003;top:2092;width:33;height:15" filled="true" fillcolor="#ec2131" stroked="false">
              <v:fill type="solid"/>
            </v:rect>
            <v:shape style="position:absolute;left:2003;top:2014;width:98;height:93" coordorigin="2003,2015" coordsize="98,93" path="m2003,2092l2003,2107,2036,2107,2036,2092,2003,2092m2078,2015l2078,2107,2101,2107,2101,2015,2078,2015e" filled="false" stroked="true" strokeweight=".5pt" strokecolor="#292425">
              <v:path arrowok="t"/>
              <v:stroke dashstyle="solid"/>
            </v:shape>
            <v:rect style="position:absolute;left:2143;top:2107;width:33;height:33" filled="true" fillcolor="#ec2131" stroked="false">
              <v:fill type="solid"/>
            </v:rect>
            <v:rect style="position:absolute;left:2143;top:2107;width:33;height:33" filled="false" stroked="true" strokeweight=".5pt" strokecolor="#292425">
              <v:stroke dashstyle="solid"/>
            </v:rect>
            <v:rect style="position:absolute;left:2217;top:1954;width:23;height:153" filled="true" fillcolor="#ec2131" stroked="false">
              <v:fill type="solid"/>
            </v:rect>
            <v:rect style="position:absolute;left:2217;top:1954;width:23;height:153" filled="false" stroked="true" strokeweight=".5pt" strokecolor="#292425">
              <v:stroke dashstyle="solid"/>
            </v:rect>
            <v:rect style="position:absolute;left:2282;top:2107;width:21;height:215" filled="true" fillcolor="#ec2131" stroked="false">
              <v:fill type="solid"/>
            </v:rect>
            <v:shape style="position:absolute;left:2282;top:2107;width:98;height:215" coordorigin="2283,2107" coordsize="98,215" path="m2283,2107l2283,2322,2303,2322,2303,2107,2283,2107m2357,2107l2357,2230,2380,2230,2380,2107,2357,2107e" filled="false" stroked="true" strokeweight=".5pt" strokecolor="#292425">
              <v:path arrowok="t"/>
              <v:stroke dashstyle="solid"/>
            </v:shape>
            <v:rect style="position:absolute;left:2422;top:1969;width:21;height:138" filled="true" fillcolor="#ec2131" stroked="false">
              <v:fill type="solid"/>
            </v:rect>
            <v:shape style="position:absolute;left:2422;top:1969;width:95;height:260" coordorigin="2422,1970" coordsize="95,260" path="m2422,1970l2422,2107,2442,2107,2442,1970,2422,1970m2497,2107l2497,2230,2517,2230,2517,2107,2497,2107e" filled="false" stroked="true" strokeweight=".5pt" strokecolor="#292425">
              <v:path arrowok="t"/>
              <v:stroke dashstyle="solid"/>
            </v:shape>
            <v:rect style="position:absolute;left:2562;top:1847;width:20;height:260" filled="true" fillcolor="#ec2131" stroked="false">
              <v:fill type="solid"/>
            </v:rect>
            <v:shape style="position:absolute;left:2562;top:1847;width:95;height:260" coordorigin="2562,1848" coordsize="95,260" path="m2562,1848l2562,2107,2582,2107,2582,1848,2562,1848m2637,2015l2637,2107,2657,2107,2657,2015,2637,2015e" filled="false" stroked="true" strokeweight=".5pt" strokecolor="#292425">
              <v:path arrowok="t"/>
              <v:stroke dashstyle="solid"/>
            </v:shape>
            <v:rect style="position:absolute;left:2701;top:1877;width:21;height:230" filled="true" fillcolor="#ec2131" stroked="false">
              <v:fill type="solid"/>
            </v:rect>
            <v:rect style="position:absolute;left:2701;top:1877;width:21;height:230" filled="false" stroked="true" strokeweight=".5pt" strokecolor="#292425">
              <v:stroke dashstyle="solid"/>
            </v:rect>
            <v:rect style="position:absolute;left:2764;top:1817;width:33;height:290" filled="true" fillcolor="#ec2131" stroked="false">
              <v:fill type="solid"/>
            </v:rect>
            <v:shape style="position:absolute;left:2764;top:1817;width:98;height:290" coordorigin="2764,1818" coordsize="98,290" path="m2764,1818l2764,2107,2796,2107,2796,1818,2764,1818m2841,2015l2841,2107,2861,2107,2861,2015,2841,2015e" filled="false" stroked="true" strokeweight=".5pt" strokecolor="#292425">
              <v:path arrowok="t"/>
              <v:stroke dashstyle="solid"/>
            </v:shape>
            <v:rect style="position:absolute;left:2903;top:2077;width:33;height:30" filled="true" fillcolor="#ec2131" stroked="false">
              <v:fill type="solid"/>
            </v:rect>
            <v:rect style="position:absolute;left:2903;top:2077;width:33;height:30" filled="false" stroked="true" strokeweight=".5pt" strokecolor="#292425">
              <v:stroke dashstyle="solid"/>
            </v:rect>
            <v:rect style="position:absolute;left:2978;top:1877;width:23;height:230" filled="true" fillcolor="#ec2131" stroked="false">
              <v:fill type="solid"/>
            </v:rect>
            <v:rect style="position:absolute;left:2978;top:1877;width:23;height:230" filled="false" stroked="true" strokeweight=".5pt" strokecolor="#292425">
              <v:stroke dashstyle="solid"/>
            </v:rect>
            <v:rect style="position:absolute;left:3043;top:1817;width:23;height:290" filled="true" fillcolor="#ec2131" stroked="false">
              <v:fill type="solid"/>
            </v:rect>
            <v:rect style="position:absolute;left:3043;top:1817;width:23;height:290" filled="false" stroked="true" strokeweight=".5pt" strokecolor="#292425">
              <v:stroke dashstyle="solid"/>
            </v:rect>
            <v:rect style="position:absolute;left:3118;top:1740;width:23;height:367" filled="true" fillcolor="#ec2131" stroked="false">
              <v:fill type="solid"/>
            </v:rect>
            <v:rect style="position:absolute;left:3118;top:1740;width:23;height:367" filled="false" stroked="true" strokeweight=".5pt" strokecolor="#292425">
              <v:stroke dashstyle="solid"/>
            </v:rect>
            <v:rect style="position:absolute;left:3183;top:1817;width:23;height:290" filled="true" fillcolor="#ec2131" stroked="false">
              <v:fill type="solid"/>
            </v:rect>
            <v:rect style="position:absolute;left:3183;top:1817;width:23;height:290" filled="false" stroked="true" strokeweight=".5pt" strokecolor="#292425">
              <v:stroke dashstyle="solid"/>
            </v:rect>
            <v:rect style="position:absolute;left:3257;top:2107;width:23;height:15" filled="true" fillcolor="#ec2131" stroked="false">
              <v:fill type="solid"/>
            </v:rect>
            <v:shape style="position:absolute;left:3257;top:2032;width:88;height:90" coordorigin="3258,2032" coordsize="88,90" path="m3258,2107l3258,2122,3280,2122,3280,2107,3258,2107m3323,2032l3323,2107,3345,2107,3345,2032,3323,2032e" filled="false" stroked="true" strokeweight=".5pt" strokecolor="#292425">
              <v:path arrowok="t"/>
              <v:stroke dashstyle="solid"/>
            </v:shape>
            <v:rect style="position:absolute;left:3397;top:2107;width:23;height:33" filled="true" fillcolor="#ec2131" stroked="false">
              <v:fill type="solid"/>
            </v:rect>
            <v:rect style="position:absolute;left:3397;top:2107;width:23;height:33" filled="false" stroked="true" strokeweight=".5pt" strokecolor="#292425">
              <v:stroke dashstyle="solid"/>
            </v:rect>
            <v:rect style="position:absolute;left:3462;top:2077;width:23;height:30" filled="true" fillcolor="#ec2131" stroked="false">
              <v:fill type="solid"/>
            </v:rect>
            <v:rect style="position:absolute;left:3462;top:2077;width:23;height:30" filled="false" stroked="true" strokeweight=".5pt" strokecolor="#292425">
              <v:stroke dashstyle="solid"/>
            </v:rect>
            <v:rect style="position:absolute;left:3537;top:2077;width:23;height:30" filled="true" fillcolor="#ec2131" stroked="false">
              <v:fill type="solid"/>
            </v:rect>
            <v:shape style="position:absolute;left:3537;top:2077;width:88;height:108" coordorigin="3537,2077" coordsize="88,108" path="m3537,2077l3537,2107,3560,2107,3560,2077,3537,2077m3602,2107l3602,2185,3624,2185,3624,2107,3602,2107e" filled="false" stroked="true" strokeweight=".5pt" strokecolor="#292425">
              <v:path arrowok="t"/>
              <v:stroke dashstyle="solid"/>
            </v:shape>
            <v:rect style="position:absolute;left:3666;top:2107;width:33;height:123" filled="true" fillcolor="#ec2131" stroked="false">
              <v:fill type="solid"/>
            </v:rect>
            <v:shape style="position:absolute;left:3666;top:2107;width:95;height:123" coordorigin="3667,2107" coordsize="95,123" path="m3667,2107l3667,2230,3699,2230,3699,2107,3667,2107m3741,2107l3741,2230,3762,2230,3762,2107,3741,2107e" filled="false" stroked="true" strokeweight=".5pt" strokecolor="#292425">
              <v:path arrowok="t"/>
              <v:stroke dashstyle="solid"/>
            </v:shape>
            <v:rect style="position:absolute;left:3806;top:2107;width:33;height:93" filled="true" fillcolor="#ec2131" stroked="false">
              <v:fill type="solid"/>
            </v:rect>
            <v:rect style="position:absolute;left:3806;top:2107;width:33;height:93" filled="false" stroked="true" strokeweight=".5pt" strokecolor="#292425">
              <v:stroke dashstyle="solid"/>
            </v:rect>
            <v:rect style="position:absolute;left:3881;top:2047;width:21;height:60" filled="true" fillcolor="#ec2131" stroked="false">
              <v:fill type="solid"/>
            </v:rect>
            <v:rect style="position:absolute;left:3881;top:2047;width:21;height:60" filled="false" stroked="true" strokeweight=".5pt" strokecolor="#292425">
              <v:stroke dashstyle="solid"/>
            </v:rect>
            <v:line style="position:absolute" from="1038,2108" to="3901,2108" stroked="true" strokeweight=".5pt" strokecolor="#292425">
              <v:stroke dashstyle="solid"/>
            </v:line>
            <v:shape style="position:absolute;left:1123;top:407;width:2769;height:1363" coordorigin="1123,407" coordsize="2769,1363" path="m1123,698l1188,729,1252,698,1327,698,1391,407,1467,530,1531,775,1606,1066,1670,1372,1745,1541,1810,1632,1885,1387,1949,1525,2024,1326,2089,1204,2153,1541,2228,1372,2292,1571,2368,1372,2432,1142,2507,1234,2572,1020,2647,1403,2711,1479,2786,1571,2851,1571,2915,1280,2990,943,3054,882,3129,959,3194,1204,3269,1418,3333,1525,3408,1571,3473,1648,3548,1740,3612,1740,3687,1571,3752,1663,3816,1770,3891,1632e" filled="false" stroked="true" strokeweight="1pt" strokecolor="#f89e6d">
              <v:path arrowok="t"/>
              <v:stroke dashstyle="solid"/>
            </v:shape>
            <v:shape style="position:absolute;left:1123;top:285;width:2769;height:1548" coordorigin="1123,285" coordsize="2769,1548" path="m1123,484l1188,699,1252,760,1327,867,1391,622,1467,913,1531,1373,1606,1388,1670,1618,1745,1495,1810,1342,1885,1250,1949,1587,2024,1419,2089,1143,2153,1664,2228,1174,2292,1526,2368,1465,2432,1067,2507,1266,2572,975,2647,1036,2711,1143,2786,1281,2851,1312,2915,1312,2990,285,3054,530,3129,500,3194,1082,3269,1833,3333,1664,3408,1741,3473,1189,3548,1526,3612,1067,3687,1189,3752,1327,3816,1373,3891,1587e" filled="false" stroked="true" strokeweight="1pt" strokecolor="#0067a3">
              <v:path arrowok="t"/>
              <v:stroke dashstyle="solid"/>
            </v:shape>
            <v:shape style="position:absolute;left:834;top:468;width:3263;height:1640" coordorigin="835,469" coordsize="3263,1640" path="m3958,1694l4098,1694m3958,1282l4098,1282m3958,868l4098,868m3958,469l4098,469m835,1702l974,1702m835,1290l974,1290m835,875l974,875m835,476l974,476m835,2108l974,2108e" filled="false" stroked="true" strokeweight=".5pt" strokecolor="#292425">
              <v:path arrowok="t"/>
              <v:stroke dashstyle="solid"/>
            </v:shape>
            <v:line style="position:absolute" from="3958,2108" to="4098,2108" stroked="true" strokeweight=".5pt" strokecolor="#292425">
              <v:stroke dashstyle="solid"/>
            </v:line>
            <v:shape style="position:absolute;left:1257;top:250;width:1502;height:120" type="#_x0000_t202" filled="false" stroked="false">
              <v:textbox inset="0,0,0,0">
                <w:txbxContent>
                  <w:p>
                    <w:pPr>
                      <w:spacing w:line="116" w:lineRule="exact" w:before="0"/>
                      <w:ind w:left="0" w:right="0" w:firstLine="0"/>
                      <w:jc w:val="left"/>
                      <w:rPr>
                        <w:sz w:val="12"/>
                      </w:rPr>
                    </w:pPr>
                    <w:r>
                      <w:rPr>
                        <w:color w:val="292425"/>
                        <w:w w:val="110"/>
                        <w:sz w:val="12"/>
                      </w:rPr>
                      <w:t>Output</w:t>
                    </w:r>
                    <w:r>
                      <w:rPr>
                        <w:color w:val="292425"/>
                        <w:spacing w:val="-10"/>
                        <w:w w:val="110"/>
                        <w:sz w:val="12"/>
                      </w:rPr>
                      <w:t> </w:t>
                    </w:r>
                    <w:r>
                      <w:rPr>
                        <w:color w:val="292425"/>
                        <w:w w:val="110"/>
                        <w:sz w:val="12"/>
                      </w:rPr>
                      <w:t>per</w:t>
                    </w:r>
                    <w:r>
                      <w:rPr>
                        <w:color w:val="292425"/>
                        <w:spacing w:val="-10"/>
                        <w:w w:val="110"/>
                        <w:sz w:val="12"/>
                      </w:rPr>
                      <w:t> </w:t>
                    </w:r>
                    <w:r>
                      <w:rPr>
                        <w:color w:val="292425"/>
                        <w:w w:val="110"/>
                        <w:sz w:val="12"/>
                      </w:rPr>
                      <w:t>person</w:t>
                    </w:r>
                    <w:r>
                      <w:rPr>
                        <w:color w:val="292425"/>
                        <w:spacing w:val="-11"/>
                        <w:w w:val="110"/>
                        <w:sz w:val="12"/>
                      </w:rPr>
                      <w:t> </w:t>
                    </w:r>
                    <w:r>
                      <w:rPr>
                        <w:color w:val="292425"/>
                        <w:w w:val="110"/>
                        <w:sz w:val="12"/>
                      </w:rPr>
                      <w:t>employed</w:t>
                    </w:r>
                  </w:p>
                </w:txbxContent>
              </v:textbox>
              <w10:wrap type="none"/>
            </v:shape>
            <v:shape style="position:absolute;left:3167;top:386;width:571;height:264" type="#_x0000_t202" filled="false" stroked="false">
              <v:textbox inset="0,0,0,0">
                <w:txbxContent>
                  <w:p>
                    <w:pPr>
                      <w:spacing w:line="116" w:lineRule="exact" w:before="0"/>
                      <w:ind w:left="0" w:right="0" w:firstLine="0"/>
                      <w:jc w:val="left"/>
                      <w:rPr>
                        <w:sz w:val="12"/>
                      </w:rPr>
                    </w:pPr>
                    <w:r>
                      <w:rPr>
                        <w:color w:val="292425"/>
                        <w:w w:val="115"/>
                        <w:sz w:val="12"/>
                      </w:rPr>
                      <w:t>Output</w:t>
                    </w:r>
                  </w:p>
                  <w:p>
                    <w:pPr>
                      <w:spacing w:before="5"/>
                      <w:ind w:left="99" w:right="0" w:firstLine="0"/>
                      <w:jc w:val="left"/>
                      <w:rPr>
                        <w:sz w:val="12"/>
                      </w:rPr>
                    </w:pPr>
                    <w:r>
                      <w:rPr>
                        <w:color w:val="292425"/>
                        <w:w w:val="110"/>
                        <w:sz w:val="12"/>
                      </w:rPr>
                      <w:t>per hour</w:t>
                    </w:r>
                  </w:p>
                </w:txbxContent>
              </v:textbox>
              <w10:wrap type="none"/>
            </v:shape>
            <v:shape style="position:absolute;left:4044;top:1851;width:118;height:469"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125"/>
                      <w:ind w:left="13" w:right="0" w:firstLine="0"/>
                      <w:jc w:val="left"/>
                      <w:rPr>
                        <w:sz w:val="16"/>
                      </w:rPr>
                    </w:pPr>
                    <w:r>
                      <w:rPr>
                        <w:color w:val="292425"/>
                        <w:w w:val="87"/>
                        <w:sz w:val="16"/>
                      </w:rPr>
                      <w:t>_</w:t>
                    </w:r>
                  </w:p>
                </w:txbxContent>
              </v:textbox>
              <w10:wrap type="none"/>
            </v:shape>
            <w10:wrap type="none"/>
          </v:group>
        </w:pict>
      </w:r>
      <w:r>
        <w:rPr/>
        <w:pict>
          <v:line style="position:absolute;mso-position-horizontal-relative:page;mso-position-vertical-relative:paragraph;z-index:16102400" from="197.889999pt,2.833217pt" to="204.876999pt,2.833217pt" stroked="true" strokeweight=".5pt" strokecolor="#292425">
            <v:stroke dashstyle="solid"/>
            <w10:wrap type="none"/>
          </v:line>
        </w:pict>
      </w:r>
      <w:r>
        <w:rPr/>
        <w:pict>
          <v:line style="position:absolute;mso-position-horizontal-relative:page;mso-position-vertical-relative:paragraph;z-index:16102912" from="41.73pt,3.208217pt" to="48.702pt,3.208217pt" stroked="true" strokeweight=".5pt" strokecolor="#292425">
            <v:stroke dashstyle="solid"/>
            <w10:wrap type="none"/>
          </v:line>
        </w:pict>
      </w:r>
      <w:r>
        <w:rPr>
          <w:color w:val="292425"/>
          <w:w w:val="121"/>
          <w:sz w:val="12"/>
        </w:rPr>
        <w:t>5</w:t>
      </w:r>
    </w:p>
    <w:p>
      <w:pPr>
        <w:pStyle w:val="BodyText"/>
        <w:rPr>
          <w:sz w:val="12"/>
        </w:rPr>
      </w:pPr>
    </w:p>
    <w:p>
      <w:pPr>
        <w:pStyle w:val="BodyText"/>
        <w:spacing w:before="10"/>
        <w:rPr>
          <w:sz w:val="11"/>
        </w:rPr>
      </w:pPr>
    </w:p>
    <w:p>
      <w:pPr>
        <w:spacing w:before="0"/>
        <w:ind w:left="0" w:right="584" w:firstLine="0"/>
        <w:jc w:val="right"/>
        <w:rPr>
          <w:sz w:val="12"/>
        </w:rPr>
      </w:pPr>
      <w:r>
        <w:rPr>
          <w:color w:val="292425"/>
          <w:w w:val="121"/>
          <w:sz w:val="12"/>
        </w:rPr>
        <w:t>4</w:t>
      </w:r>
    </w:p>
    <w:p>
      <w:pPr>
        <w:pStyle w:val="BodyText"/>
        <w:rPr>
          <w:sz w:val="12"/>
        </w:rPr>
      </w:pPr>
    </w:p>
    <w:p>
      <w:pPr>
        <w:pStyle w:val="BodyText"/>
        <w:spacing w:before="9"/>
        <w:rPr>
          <w:sz w:val="10"/>
        </w:rPr>
      </w:pPr>
    </w:p>
    <w:p>
      <w:pPr>
        <w:spacing w:before="0"/>
        <w:ind w:left="0" w:right="584" w:firstLine="0"/>
        <w:jc w:val="right"/>
        <w:rPr>
          <w:sz w:val="12"/>
        </w:rPr>
      </w:pPr>
      <w:r>
        <w:rPr>
          <w:color w:val="292425"/>
          <w:w w:val="121"/>
          <w:sz w:val="12"/>
        </w:rPr>
        <w:t>3</w:t>
      </w:r>
    </w:p>
    <w:p>
      <w:pPr>
        <w:pStyle w:val="BodyText"/>
        <w:rPr>
          <w:sz w:val="12"/>
        </w:rPr>
      </w:pPr>
    </w:p>
    <w:p>
      <w:pPr>
        <w:pStyle w:val="BodyText"/>
        <w:spacing w:before="9"/>
        <w:rPr>
          <w:sz w:val="11"/>
        </w:rPr>
      </w:pPr>
    </w:p>
    <w:p>
      <w:pPr>
        <w:spacing w:before="1"/>
        <w:ind w:left="0" w:right="584" w:firstLine="0"/>
        <w:jc w:val="right"/>
        <w:rPr>
          <w:sz w:val="12"/>
        </w:rPr>
      </w:pPr>
      <w:r>
        <w:rPr>
          <w:color w:val="292425"/>
          <w:w w:val="121"/>
          <w:sz w:val="12"/>
        </w:rPr>
        <w:t>2</w:t>
      </w:r>
    </w:p>
    <w:p>
      <w:pPr>
        <w:pStyle w:val="BodyText"/>
        <w:rPr>
          <w:sz w:val="12"/>
        </w:rPr>
      </w:pPr>
    </w:p>
    <w:p>
      <w:pPr>
        <w:pStyle w:val="BodyText"/>
        <w:rPr>
          <w:sz w:val="12"/>
        </w:rPr>
      </w:pPr>
    </w:p>
    <w:p>
      <w:pPr>
        <w:spacing w:before="0"/>
        <w:ind w:left="0" w:right="584" w:firstLine="0"/>
        <w:jc w:val="right"/>
        <w:rPr>
          <w:sz w:val="12"/>
        </w:rPr>
      </w:pPr>
      <w:r>
        <w:rPr>
          <w:color w:val="292425"/>
          <w:w w:val="121"/>
          <w:sz w:val="12"/>
        </w:rPr>
        <w:t>1</w:t>
      </w:r>
    </w:p>
    <w:p>
      <w:pPr>
        <w:pStyle w:val="BodyText"/>
        <w:rPr>
          <w:sz w:val="12"/>
        </w:rPr>
      </w:pPr>
    </w:p>
    <w:p>
      <w:pPr>
        <w:pStyle w:val="BodyText"/>
        <w:spacing w:before="10"/>
        <w:rPr>
          <w:sz w:val="11"/>
        </w:rPr>
      </w:pPr>
    </w:p>
    <w:p>
      <w:pPr>
        <w:spacing w:before="0"/>
        <w:ind w:left="0" w:right="584" w:firstLine="0"/>
        <w:jc w:val="right"/>
        <w:rPr>
          <w:sz w:val="12"/>
        </w:rPr>
      </w:pPr>
      <w:r>
        <w:rPr>
          <w:color w:val="292425"/>
          <w:w w:val="121"/>
          <w:sz w:val="12"/>
        </w:rPr>
        <w:t>0</w:t>
      </w:r>
    </w:p>
    <w:p>
      <w:pPr>
        <w:pStyle w:val="BodyText"/>
        <w:spacing w:line="292" w:lineRule="auto"/>
        <w:ind w:left="290" w:right="114"/>
      </w:pPr>
      <w:r>
        <w:rPr/>
        <w:br w:type="column"/>
      </w:r>
      <w:r>
        <w:rPr>
          <w:color w:val="292425"/>
          <w:spacing w:val="-6"/>
          <w:w w:val="110"/>
        </w:rPr>
        <w:t>12.7% </w:t>
      </w:r>
      <w:r>
        <w:rPr>
          <w:color w:val="292425"/>
          <w:w w:val="110"/>
        </w:rPr>
        <w:t>higher than previously thought. This tends </w:t>
      </w:r>
      <w:r>
        <w:rPr>
          <w:color w:val="292425"/>
          <w:spacing w:val="-4"/>
          <w:w w:val="110"/>
        </w:rPr>
        <w:t>to </w:t>
      </w:r>
      <w:r>
        <w:rPr>
          <w:color w:val="292425"/>
          <w:spacing w:val="-3"/>
          <w:w w:val="110"/>
        </w:rPr>
        <w:t>raise </w:t>
      </w:r>
      <w:r>
        <w:rPr>
          <w:color w:val="292425"/>
          <w:w w:val="110"/>
        </w:rPr>
        <w:t>estimates</w:t>
      </w:r>
      <w:r>
        <w:rPr>
          <w:color w:val="292425"/>
          <w:spacing w:val="-21"/>
          <w:w w:val="110"/>
        </w:rPr>
        <w:t> </w:t>
      </w:r>
      <w:r>
        <w:rPr>
          <w:color w:val="292425"/>
          <w:w w:val="110"/>
        </w:rPr>
        <w:t>of</w:t>
      </w:r>
      <w:r>
        <w:rPr>
          <w:color w:val="292425"/>
          <w:spacing w:val="-20"/>
          <w:w w:val="110"/>
        </w:rPr>
        <w:t> </w:t>
      </w:r>
      <w:r>
        <w:rPr>
          <w:color w:val="292425"/>
          <w:w w:val="110"/>
        </w:rPr>
        <w:t>capital</w:t>
      </w:r>
      <w:r>
        <w:rPr>
          <w:color w:val="292425"/>
          <w:spacing w:val="-20"/>
          <w:w w:val="110"/>
        </w:rPr>
        <w:t> </w:t>
      </w:r>
      <w:r>
        <w:rPr>
          <w:color w:val="292425"/>
          <w:w w:val="110"/>
        </w:rPr>
        <w:t>growth</w:t>
      </w:r>
      <w:r>
        <w:rPr>
          <w:color w:val="292425"/>
          <w:spacing w:val="-20"/>
          <w:w w:val="110"/>
        </w:rPr>
        <w:t> </w:t>
      </w:r>
      <w:r>
        <w:rPr>
          <w:color w:val="292425"/>
          <w:spacing w:val="-3"/>
          <w:w w:val="110"/>
        </w:rPr>
        <w:t>over</w:t>
      </w:r>
      <w:r>
        <w:rPr>
          <w:color w:val="292425"/>
          <w:spacing w:val="-20"/>
          <w:w w:val="110"/>
        </w:rPr>
        <w:t> </w:t>
      </w:r>
      <w:r>
        <w:rPr>
          <w:color w:val="292425"/>
          <w:w w:val="110"/>
        </w:rPr>
        <w:t>that</w:t>
      </w:r>
      <w:r>
        <w:rPr>
          <w:color w:val="292425"/>
          <w:spacing w:val="-20"/>
          <w:w w:val="110"/>
        </w:rPr>
        <w:t> </w:t>
      </w:r>
      <w:r>
        <w:rPr>
          <w:color w:val="292425"/>
          <w:w w:val="110"/>
        </w:rPr>
        <w:t>period—but</w:t>
      </w:r>
      <w:r>
        <w:rPr>
          <w:color w:val="292425"/>
          <w:spacing w:val="-20"/>
          <w:w w:val="110"/>
        </w:rPr>
        <w:t> </w:t>
      </w:r>
      <w:r>
        <w:rPr>
          <w:color w:val="292425"/>
          <w:w w:val="110"/>
        </w:rPr>
        <w:t>by</w:t>
      </w:r>
      <w:r>
        <w:rPr>
          <w:color w:val="292425"/>
          <w:spacing w:val="-20"/>
          <w:w w:val="110"/>
        </w:rPr>
        <w:t> </w:t>
      </w:r>
      <w:r>
        <w:rPr>
          <w:color w:val="292425"/>
          <w:w w:val="110"/>
        </w:rPr>
        <w:t>much</w:t>
      </w:r>
      <w:r>
        <w:rPr>
          <w:color w:val="292425"/>
          <w:spacing w:val="-20"/>
          <w:w w:val="110"/>
        </w:rPr>
        <w:t> </w:t>
      </w:r>
      <w:r>
        <w:rPr>
          <w:color w:val="292425"/>
          <w:w w:val="110"/>
        </w:rPr>
        <w:t>less than the </w:t>
      </w:r>
      <w:r>
        <w:rPr>
          <w:color w:val="292425"/>
          <w:spacing w:val="-3"/>
          <w:w w:val="110"/>
        </w:rPr>
        <w:t>investment </w:t>
      </w:r>
      <w:r>
        <w:rPr>
          <w:color w:val="292425"/>
          <w:w w:val="110"/>
        </w:rPr>
        <w:t>revision, given that aggregate flows of </w:t>
      </w:r>
      <w:r>
        <w:rPr>
          <w:color w:val="292425"/>
          <w:spacing w:val="-3"/>
          <w:w w:val="110"/>
        </w:rPr>
        <w:t>investment </w:t>
      </w:r>
      <w:r>
        <w:rPr>
          <w:color w:val="292425"/>
          <w:w w:val="110"/>
        </w:rPr>
        <w:t>represent only a small proportion of </w:t>
      </w:r>
      <w:r>
        <w:rPr>
          <w:color w:val="292425"/>
          <w:spacing w:val="-3"/>
          <w:w w:val="110"/>
        </w:rPr>
        <w:t>total </w:t>
      </w:r>
      <w:r>
        <w:rPr>
          <w:color w:val="292425"/>
          <w:w w:val="110"/>
        </w:rPr>
        <w:t>capital. And the effect has tended </w:t>
      </w:r>
      <w:r>
        <w:rPr>
          <w:color w:val="292425"/>
          <w:spacing w:val="-4"/>
          <w:w w:val="110"/>
        </w:rPr>
        <w:t>to </w:t>
      </w:r>
      <w:r>
        <w:rPr>
          <w:color w:val="292425"/>
          <w:w w:val="110"/>
        </w:rPr>
        <w:t>be offset </w:t>
      </w:r>
      <w:r>
        <w:rPr>
          <w:color w:val="292425"/>
          <w:spacing w:val="-3"/>
          <w:w w:val="110"/>
        </w:rPr>
        <w:t>by </w:t>
      </w:r>
      <w:r>
        <w:rPr>
          <w:color w:val="292425"/>
          <w:w w:val="110"/>
        </w:rPr>
        <w:t>chain-weighting of capital,</w:t>
      </w:r>
      <w:r>
        <w:rPr>
          <w:color w:val="292425"/>
          <w:spacing w:val="-13"/>
          <w:w w:val="110"/>
        </w:rPr>
        <w:t> </w:t>
      </w:r>
      <w:r>
        <w:rPr>
          <w:color w:val="292425"/>
          <w:w w:val="110"/>
        </w:rPr>
        <w:t>in</w:t>
      </w:r>
      <w:r>
        <w:rPr>
          <w:color w:val="292425"/>
          <w:spacing w:val="-12"/>
          <w:w w:val="110"/>
        </w:rPr>
        <w:t> </w:t>
      </w:r>
      <w:r>
        <w:rPr>
          <w:color w:val="292425"/>
          <w:w w:val="110"/>
        </w:rPr>
        <w:t>line</w:t>
      </w:r>
      <w:r>
        <w:rPr>
          <w:color w:val="292425"/>
          <w:spacing w:val="-13"/>
          <w:w w:val="110"/>
        </w:rPr>
        <w:t> </w:t>
      </w:r>
      <w:r>
        <w:rPr>
          <w:color w:val="292425"/>
          <w:w w:val="110"/>
        </w:rPr>
        <w:t>with</w:t>
      </w:r>
      <w:r>
        <w:rPr>
          <w:color w:val="292425"/>
          <w:spacing w:val="-12"/>
          <w:w w:val="110"/>
        </w:rPr>
        <w:t> </w:t>
      </w:r>
      <w:r>
        <w:rPr>
          <w:color w:val="292425"/>
          <w:w w:val="110"/>
        </w:rPr>
        <w:t>the</w:t>
      </w:r>
      <w:r>
        <w:rPr>
          <w:color w:val="292425"/>
          <w:spacing w:val="-13"/>
          <w:w w:val="110"/>
        </w:rPr>
        <w:t> </w:t>
      </w:r>
      <w:r>
        <w:rPr>
          <w:color w:val="292425"/>
          <w:w w:val="110"/>
        </w:rPr>
        <w:t>change</w:t>
      </w:r>
      <w:r>
        <w:rPr>
          <w:color w:val="292425"/>
          <w:spacing w:val="-12"/>
          <w:w w:val="110"/>
        </w:rPr>
        <w:t> </w:t>
      </w:r>
      <w:r>
        <w:rPr>
          <w:color w:val="292425"/>
          <w:w w:val="110"/>
        </w:rPr>
        <w:t>in</w:t>
      </w:r>
      <w:r>
        <w:rPr>
          <w:color w:val="292425"/>
          <w:spacing w:val="-12"/>
          <w:w w:val="110"/>
        </w:rPr>
        <w:t> </w:t>
      </w:r>
      <w:r>
        <w:rPr>
          <w:color w:val="292425"/>
          <w:w w:val="110"/>
        </w:rPr>
        <w:t>method</w:t>
      </w:r>
      <w:r>
        <w:rPr>
          <w:color w:val="292425"/>
          <w:spacing w:val="-13"/>
          <w:w w:val="110"/>
        </w:rPr>
        <w:t> </w:t>
      </w:r>
      <w:r>
        <w:rPr>
          <w:color w:val="292425"/>
          <w:w w:val="110"/>
        </w:rPr>
        <w:t>used</w:t>
      </w:r>
      <w:r>
        <w:rPr>
          <w:color w:val="292425"/>
          <w:spacing w:val="-12"/>
          <w:w w:val="110"/>
        </w:rPr>
        <w:t> </w:t>
      </w:r>
      <w:r>
        <w:rPr>
          <w:color w:val="292425"/>
          <w:w w:val="110"/>
        </w:rPr>
        <w:t>by</w:t>
      </w:r>
      <w:r>
        <w:rPr>
          <w:color w:val="292425"/>
          <w:spacing w:val="-13"/>
          <w:w w:val="110"/>
        </w:rPr>
        <w:t> </w:t>
      </w:r>
      <w:r>
        <w:rPr>
          <w:color w:val="292425"/>
          <w:w w:val="110"/>
        </w:rPr>
        <w:t>the</w:t>
      </w:r>
      <w:r>
        <w:rPr>
          <w:color w:val="292425"/>
          <w:spacing w:val="-12"/>
          <w:w w:val="110"/>
        </w:rPr>
        <w:t> </w:t>
      </w:r>
      <w:r>
        <w:rPr>
          <w:color w:val="292425"/>
          <w:w w:val="110"/>
        </w:rPr>
        <w:t>ONS</w:t>
      </w:r>
      <w:r>
        <w:rPr>
          <w:color w:val="292425"/>
          <w:spacing w:val="-13"/>
          <w:w w:val="110"/>
        </w:rPr>
        <w:t> </w:t>
      </w:r>
      <w:r>
        <w:rPr>
          <w:color w:val="292425"/>
          <w:spacing w:val="-4"/>
          <w:w w:val="110"/>
        </w:rPr>
        <w:t>to </w:t>
      </w:r>
      <w:r>
        <w:rPr>
          <w:color w:val="292425"/>
          <w:w w:val="110"/>
        </w:rPr>
        <w:t>aggregate the underlying </w:t>
      </w:r>
      <w:r>
        <w:rPr>
          <w:color w:val="292425"/>
          <w:spacing w:val="-3"/>
          <w:w w:val="110"/>
        </w:rPr>
        <w:t>investment </w:t>
      </w:r>
      <w:r>
        <w:rPr>
          <w:color w:val="292425"/>
          <w:w w:val="110"/>
        </w:rPr>
        <w:t>data. Chart </w:t>
      </w:r>
      <w:r>
        <w:rPr>
          <w:color w:val="292425"/>
          <w:spacing w:val="-7"/>
          <w:w w:val="110"/>
        </w:rPr>
        <w:t>3.10 </w:t>
      </w:r>
      <w:r>
        <w:rPr>
          <w:color w:val="292425"/>
          <w:w w:val="110"/>
        </w:rPr>
        <w:t>shows the impact of chain-weighting and </w:t>
      </w:r>
      <w:r>
        <w:rPr>
          <w:color w:val="292425"/>
          <w:spacing w:val="-3"/>
          <w:w w:val="110"/>
        </w:rPr>
        <w:t>investment </w:t>
      </w:r>
      <w:r>
        <w:rPr>
          <w:color w:val="292425"/>
          <w:w w:val="110"/>
        </w:rPr>
        <w:t>revisions on a measure of the capital</w:t>
      </w:r>
      <w:r>
        <w:rPr>
          <w:color w:val="292425"/>
          <w:spacing w:val="-26"/>
          <w:w w:val="110"/>
        </w:rPr>
        <w:t> </w:t>
      </w:r>
      <w:r>
        <w:rPr>
          <w:color w:val="292425"/>
          <w:w w:val="110"/>
        </w:rPr>
        <w:t>stock.</w:t>
      </w:r>
    </w:p>
    <w:p>
      <w:pPr>
        <w:pStyle w:val="BodyText"/>
        <w:spacing w:before="7"/>
        <w:rPr>
          <w:sz w:val="23"/>
        </w:rPr>
      </w:pPr>
    </w:p>
    <w:p>
      <w:pPr>
        <w:pStyle w:val="BodyText"/>
        <w:ind w:left="170"/>
        <w:rPr>
          <w:rFonts w:ascii="Trebuchet MS"/>
        </w:rPr>
      </w:pPr>
      <w:r>
        <w:rPr>
          <w:rFonts w:ascii="Trebuchet MS"/>
          <w:color w:val="0092C0"/>
        </w:rPr>
        <w:t>Productivity</w:t>
      </w:r>
    </w:p>
    <w:p>
      <w:pPr>
        <w:pStyle w:val="BodyText"/>
        <w:spacing w:before="11"/>
        <w:rPr>
          <w:rFonts w:ascii="Trebuchet MS"/>
          <w:sz w:val="17"/>
        </w:rPr>
      </w:pPr>
    </w:p>
    <w:p>
      <w:pPr>
        <w:pStyle w:val="BodyText"/>
        <w:spacing w:line="292" w:lineRule="auto"/>
        <w:ind w:left="289" w:right="114"/>
      </w:pPr>
      <w:r>
        <w:rPr>
          <w:color w:val="292425"/>
          <w:w w:val="110"/>
        </w:rPr>
        <w:t>The revisions in the </w:t>
      </w:r>
      <w:r>
        <w:rPr>
          <w:color w:val="292425"/>
          <w:spacing w:val="-3"/>
          <w:w w:val="110"/>
        </w:rPr>
        <w:t>latest </w:t>
      </w:r>
      <w:r>
        <w:rPr>
          <w:color w:val="292425"/>
          <w:w w:val="110"/>
        </w:rPr>
        <w:t>National Accounts imply that </w:t>
      </w:r>
      <w:r>
        <w:rPr>
          <w:color w:val="292425"/>
          <w:spacing w:val="-3"/>
          <w:w w:val="110"/>
        </w:rPr>
        <w:t>over </w:t>
      </w:r>
      <w:r>
        <w:rPr>
          <w:color w:val="292425"/>
          <w:w w:val="110"/>
        </w:rPr>
        <w:t>the past five </w:t>
      </w:r>
      <w:r>
        <w:rPr>
          <w:color w:val="292425"/>
          <w:spacing w:val="-3"/>
          <w:w w:val="110"/>
        </w:rPr>
        <w:t>years, </w:t>
      </w:r>
      <w:r>
        <w:rPr>
          <w:color w:val="292425"/>
          <w:w w:val="110"/>
        </w:rPr>
        <w:t>annual </w:t>
      </w:r>
      <w:r>
        <w:rPr>
          <w:color w:val="292425"/>
          <w:spacing w:val="-3"/>
          <w:w w:val="110"/>
        </w:rPr>
        <w:t>average </w:t>
      </w:r>
      <w:r>
        <w:rPr>
          <w:color w:val="292425"/>
          <w:w w:val="110"/>
        </w:rPr>
        <w:t>growth </w:t>
      </w:r>
      <w:r>
        <w:rPr>
          <w:color w:val="292425"/>
          <w:spacing w:val="-4"/>
          <w:w w:val="110"/>
        </w:rPr>
        <w:t>rates </w:t>
      </w:r>
      <w:r>
        <w:rPr>
          <w:color w:val="292425"/>
          <w:w w:val="110"/>
        </w:rPr>
        <w:t>of both GDP and labour productivity </w:t>
      </w:r>
      <w:r>
        <w:rPr>
          <w:color w:val="292425"/>
          <w:spacing w:val="-3"/>
          <w:w w:val="110"/>
        </w:rPr>
        <w:t>have </w:t>
      </w:r>
      <w:r>
        <w:rPr>
          <w:color w:val="292425"/>
          <w:w w:val="110"/>
        </w:rPr>
        <w:t>been around 0.2 percentage points higher than previously estimated (see Chart </w:t>
      </w:r>
      <w:r>
        <w:rPr>
          <w:color w:val="292425"/>
          <w:spacing w:val="-9"/>
          <w:w w:val="110"/>
        </w:rPr>
        <w:t>3.11). </w:t>
      </w:r>
      <w:r>
        <w:rPr>
          <w:color w:val="292425"/>
          <w:w w:val="110"/>
        </w:rPr>
        <w:t>But the qualitative </w:t>
      </w:r>
      <w:r>
        <w:rPr>
          <w:color w:val="292425"/>
          <w:spacing w:val="-3"/>
          <w:w w:val="110"/>
        </w:rPr>
        <w:t>pattern </w:t>
      </w:r>
      <w:r>
        <w:rPr>
          <w:color w:val="292425"/>
          <w:w w:val="110"/>
        </w:rPr>
        <w:t>discussed in previous </w:t>
      </w:r>
      <w:r>
        <w:rPr>
          <w:i/>
          <w:color w:val="292425"/>
          <w:w w:val="110"/>
        </w:rPr>
        <w:t>Reports </w:t>
      </w:r>
      <w:r>
        <w:rPr>
          <w:color w:val="292425"/>
          <w:w w:val="110"/>
        </w:rPr>
        <w:t>remains: both output per person employed and output per hour appear </w:t>
      </w:r>
      <w:r>
        <w:rPr>
          <w:color w:val="292425"/>
          <w:spacing w:val="-4"/>
          <w:w w:val="110"/>
        </w:rPr>
        <w:t>to </w:t>
      </w:r>
      <w:r>
        <w:rPr>
          <w:color w:val="292425"/>
          <w:spacing w:val="-3"/>
          <w:w w:val="110"/>
        </w:rPr>
        <w:t>have </w:t>
      </w:r>
      <w:r>
        <w:rPr>
          <w:color w:val="292425"/>
          <w:w w:val="110"/>
        </w:rPr>
        <w:t>been growing at or slightly below their historic </w:t>
      </w:r>
      <w:r>
        <w:rPr>
          <w:color w:val="292425"/>
          <w:spacing w:val="-3"/>
          <w:w w:val="110"/>
        </w:rPr>
        <w:t>averages </w:t>
      </w:r>
      <w:r>
        <w:rPr>
          <w:color w:val="292425"/>
          <w:w w:val="110"/>
        </w:rPr>
        <w:t>in recent </w:t>
      </w:r>
      <w:r>
        <w:rPr>
          <w:color w:val="292425"/>
          <w:spacing w:val="-3"/>
          <w:w w:val="110"/>
        </w:rPr>
        <w:t>years </w:t>
      </w:r>
      <w:r>
        <w:rPr>
          <w:color w:val="292425"/>
          <w:w w:val="110"/>
        </w:rPr>
        <w:t>(although the </w:t>
      </w:r>
      <w:r>
        <w:rPr>
          <w:color w:val="292425"/>
          <w:spacing w:val="-3"/>
          <w:w w:val="110"/>
        </w:rPr>
        <w:t>latter </w:t>
      </w:r>
      <w:r>
        <w:rPr>
          <w:color w:val="292425"/>
          <w:w w:val="110"/>
        </w:rPr>
        <w:t>has been growing more rapidly than the former given the decline in </w:t>
      </w:r>
      <w:r>
        <w:rPr>
          <w:color w:val="292425"/>
          <w:spacing w:val="-3"/>
          <w:w w:val="110"/>
        </w:rPr>
        <w:t>average </w:t>
      </w:r>
      <w:r>
        <w:rPr>
          <w:color w:val="292425"/>
          <w:w w:val="110"/>
        </w:rPr>
        <w:t>hours discussed </w:t>
      </w:r>
      <w:r>
        <w:rPr>
          <w:color w:val="292425"/>
          <w:spacing w:val="-3"/>
          <w:w w:val="110"/>
        </w:rPr>
        <w:t>above).</w:t>
      </w:r>
    </w:p>
    <w:p>
      <w:pPr>
        <w:pStyle w:val="BodyText"/>
        <w:spacing w:before="4"/>
        <w:rPr>
          <w:sz w:val="27"/>
        </w:rPr>
      </w:pPr>
    </w:p>
    <w:p>
      <w:pPr>
        <w:pStyle w:val="BodyText"/>
        <w:spacing w:line="292" w:lineRule="auto"/>
        <w:ind w:left="289" w:right="155"/>
      </w:pPr>
      <w:r>
        <w:rPr>
          <w:color w:val="292425"/>
          <w:spacing w:val="-4"/>
          <w:w w:val="110"/>
        </w:rPr>
        <w:t>However, </w:t>
      </w:r>
      <w:r>
        <w:rPr>
          <w:color w:val="292425"/>
          <w:w w:val="110"/>
        </w:rPr>
        <w:t>rather stronger labour productivity </w:t>
      </w:r>
      <w:r>
        <w:rPr>
          <w:color w:val="292425"/>
          <w:spacing w:val="-2"/>
          <w:w w:val="110"/>
        </w:rPr>
        <w:t>growth </w:t>
      </w:r>
      <w:r>
        <w:rPr>
          <w:color w:val="292425"/>
          <w:w w:val="110"/>
        </w:rPr>
        <w:t>might have been expected, given the high </w:t>
      </w:r>
      <w:r>
        <w:rPr>
          <w:color w:val="292425"/>
          <w:spacing w:val="-4"/>
          <w:w w:val="110"/>
        </w:rPr>
        <w:t>rate </w:t>
      </w:r>
      <w:r>
        <w:rPr>
          <w:color w:val="292425"/>
          <w:w w:val="110"/>
        </w:rPr>
        <w:t>of increase in the amount of capital at </w:t>
      </w:r>
      <w:r>
        <w:rPr>
          <w:color w:val="292425"/>
          <w:spacing w:val="-3"/>
          <w:w w:val="110"/>
        </w:rPr>
        <w:t>workers’ </w:t>
      </w:r>
      <w:r>
        <w:rPr>
          <w:color w:val="292425"/>
          <w:w w:val="110"/>
        </w:rPr>
        <w:t>disposal in the </w:t>
      </w:r>
      <w:r>
        <w:rPr>
          <w:color w:val="292425"/>
          <w:spacing w:val="-3"/>
          <w:w w:val="110"/>
        </w:rPr>
        <w:t>latter </w:t>
      </w:r>
      <w:r>
        <w:rPr>
          <w:color w:val="292425"/>
          <w:w w:val="110"/>
        </w:rPr>
        <w:t>half of the </w:t>
      </w:r>
      <w:r>
        <w:rPr>
          <w:color w:val="292425"/>
          <w:spacing w:val="-12"/>
          <w:w w:val="110"/>
        </w:rPr>
        <w:t>1990s </w:t>
      </w:r>
      <w:r>
        <w:rPr>
          <w:color w:val="292425"/>
          <w:w w:val="110"/>
        </w:rPr>
        <w:t>(see Chart </w:t>
      </w:r>
      <w:r>
        <w:rPr>
          <w:color w:val="292425"/>
          <w:spacing w:val="-5"/>
          <w:w w:val="110"/>
        </w:rPr>
        <w:t>3.10). </w:t>
      </w:r>
      <w:r>
        <w:rPr>
          <w:color w:val="292425"/>
          <w:w w:val="110"/>
        </w:rPr>
        <w:t>A productivity measure that explicitly recognises the role capital </w:t>
      </w:r>
      <w:r>
        <w:rPr>
          <w:color w:val="292425"/>
          <w:spacing w:val="-3"/>
          <w:w w:val="110"/>
        </w:rPr>
        <w:t>plays </w:t>
      </w:r>
      <w:r>
        <w:rPr>
          <w:color w:val="292425"/>
          <w:w w:val="110"/>
        </w:rPr>
        <w:t>in output </w:t>
      </w:r>
      <w:r>
        <w:rPr>
          <w:color w:val="292425"/>
          <w:spacing w:val="-2"/>
          <w:w w:val="110"/>
        </w:rPr>
        <w:t>growth </w:t>
      </w:r>
      <w:r>
        <w:rPr>
          <w:color w:val="292425"/>
          <w:w w:val="110"/>
        </w:rPr>
        <w:t>is</w:t>
      </w:r>
    </w:p>
    <w:p>
      <w:pPr>
        <w:pStyle w:val="BodyText"/>
        <w:spacing w:line="292" w:lineRule="auto"/>
        <w:ind w:left="289" w:right="319"/>
      </w:pPr>
      <w:r>
        <w:rPr/>
        <w:pict>
          <v:line style="position:absolute;mso-position-horizontal-relative:page;mso-position-vertical-relative:paragraph;z-index:16101888" from="197.889999pt,72.407944pt" to="204.876999pt,72.407944pt" stroked="true" strokeweight=".5pt" strokecolor="#292425">
            <v:stroke dashstyle="solid"/>
            <w10:wrap type="none"/>
          </v:line>
        </w:pict>
      </w:r>
      <w:r>
        <w:rPr>
          <w:color w:val="292425"/>
          <w:w w:val="110"/>
        </w:rPr>
        <w:t>multi-factor</w:t>
      </w:r>
      <w:r>
        <w:rPr>
          <w:color w:val="292425"/>
          <w:spacing w:val="-30"/>
          <w:w w:val="110"/>
        </w:rPr>
        <w:t> </w:t>
      </w:r>
      <w:r>
        <w:rPr>
          <w:color w:val="292425"/>
          <w:w w:val="110"/>
        </w:rPr>
        <w:t>productivity</w:t>
      </w:r>
      <w:r>
        <w:rPr>
          <w:color w:val="292425"/>
          <w:spacing w:val="-29"/>
          <w:w w:val="110"/>
        </w:rPr>
        <w:t> </w:t>
      </w:r>
      <w:r>
        <w:rPr>
          <w:color w:val="292425"/>
          <w:w w:val="110"/>
        </w:rPr>
        <w:t>growth.</w:t>
      </w:r>
      <w:r>
        <w:rPr>
          <w:color w:val="292425"/>
          <w:spacing w:val="-3"/>
          <w:w w:val="110"/>
        </w:rPr>
        <w:t> </w:t>
      </w:r>
      <w:r>
        <w:rPr>
          <w:color w:val="292425"/>
          <w:w w:val="110"/>
        </w:rPr>
        <w:t>This</w:t>
      </w:r>
      <w:r>
        <w:rPr>
          <w:color w:val="292425"/>
          <w:spacing w:val="-29"/>
          <w:w w:val="110"/>
        </w:rPr>
        <w:t> </w:t>
      </w:r>
      <w:r>
        <w:rPr>
          <w:color w:val="292425"/>
          <w:w w:val="110"/>
        </w:rPr>
        <w:t>measure</w:t>
      </w:r>
      <w:r>
        <w:rPr>
          <w:color w:val="292425"/>
          <w:spacing w:val="-30"/>
          <w:w w:val="110"/>
        </w:rPr>
        <w:t> </w:t>
      </w:r>
      <w:r>
        <w:rPr>
          <w:color w:val="292425"/>
          <w:w w:val="110"/>
        </w:rPr>
        <w:t>reflects</w:t>
      </w:r>
      <w:r>
        <w:rPr>
          <w:color w:val="292425"/>
          <w:spacing w:val="-29"/>
          <w:w w:val="110"/>
        </w:rPr>
        <w:t> </w:t>
      </w:r>
      <w:r>
        <w:rPr>
          <w:color w:val="292425"/>
          <w:spacing w:val="-4"/>
          <w:w w:val="110"/>
        </w:rPr>
        <w:t>rates </w:t>
      </w:r>
      <w:r>
        <w:rPr>
          <w:color w:val="292425"/>
          <w:w w:val="110"/>
        </w:rPr>
        <w:t>of</w:t>
      </w:r>
      <w:r>
        <w:rPr>
          <w:color w:val="292425"/>
          <w:spacing w:val="-13"/>
          <w:w w:val="110"/>
        </w:rPr>
        <w:t> </w:t>
      </w:r>
      <w:r>
        <w:rPr>
          <w:color w:val="292425"/>
          <w:w w:val="110"/>
        </w:rPr>
        <w:t>technological</w:t>
      </w:r>
      <w:r>
        <w:rPr>
          <w:color w:val="292425"/>
          <w:spacing w:val="-12"/>
          <w:w w:val="110"/>
        </w:rPr>
        <w:t> </w:t>
      </w:r>
      <w:r>
        <w:rPr>
          <w:color w:val="292425"/>
          <w:w w:val="110"/>
        </w:rPr>
        <w:t>progress</w:t>
      </w:r>
      <w:r>
        <w:rPr>
          <w:color w:val="292425"/>
          <w:spacing w:val="-12"/>
          <w:w w:val="110"/>
        </w:rPr>
        <w:t> </w:t>
      </w:r>
      <w:r>
        <w:rPr>
          <w:color w:val="292425"/>
          <w:w w:val="110"/>
        </w:rPr>
        <w:t>(a</w:t>
      </w:r>
      <w:r>
        <w:rPr>
          <w:color w:val="292425"/>
          <w:spacing w:val="-13"/>
          <w:w w:val="110"/>
        </w:rPr>
        <w:t> </w:t>
      </w:r>
      <w:r>
        <w:rPr>
          <w:color w:val="292425"/>
          <w:w w:val="110"/>
        </w:rPr>
        <w:t>term</w:t>
      </w:r>
      <w:r>
        <w:rPr>
          <w:color w:val="292425"/>
          <w:spacing w:val="-12"/>
          <w:w w:val="110"/>
        </w:rPr>
        <w:t> </w:t>
      </w:r>
      <w:r>
        <w:rPr>
          <w:color w:val="292425"/>
          <w:w w:val="110"/>
        </w:rPr>
        <w:t>used</w:t>
      </w:r>
      <w:r>
        <w:rPr>
          <w:color w:val="292425"/>
          <w:spacing w:val="-12"/>
          <w:w w:val="110"/>
        </w:rPr>
        <w:t> </w:t>
      </w:r>
      <w:r>
        <w:rPr>
          <w:color w:val="292425"/>
          <w:spacing w:val="-4"/>
          <w:w w:val="110"/>
        </w:rPr>
        <w:t>to</w:t>
      </w:r>
      <w:r>
        <w:rPr>
          <w:color w:val="292425"/>
          <w:spacing w:val="-13"/>
          <w:w w:val="110"/>
        </w:rPr>
        <w:t> </w:t>
      </w:r>
      <w:r>
        <w:rPr>
          <w:color w:val="292425"/>
          <w:w w:val="110"/>
        </w:rPr>
        <w:t>describe</w:t>
      </w:r>
      <w:r>
        <w:rPr>
          <w:color w:val="292425"/>
          <w:spacing w:val="-12"/>
          <w:w w:val="110"/>
        </w:rPr>
        <w:t> </w:t>
      </w:r>
      <w:r>
        <w:rPr>
          <w:color w:val="292425"/>
          <w:w w:val="110"/>
        </w:rPr>
        <w:t>the</w:t>
      </w:r>
      <w:r>
        <w:rPr>
          <w:color w:val="292425"/>
          <w:spacing w:val="-12"/>
          <w:w w:val="110"/>
        </w:rPr>
        <w:t> </w:t>
      </w:r>
      <w:r>
        <w:rPr>
          <w:color w:val="292425"/>
          <w:spacing w:val="-4"/>
          <w:w w:val="110"/>
        </w:rPr>
        <w:t>rate</w:t>
      </w:r>
      <w:r>
        <w:rPr>
          <w:color w:val="292425"/>
          <w:spacing w:val="-13"/>
          <w:w w:val="110"/>
        </w:rPr>
        <w:t> </w:t>
      </w:r>
      <w:r>
        <w:rPr>
          <w:color w:val="292425"/>
          <w:w w:val="110"/>
        </w:rPr>
        <w:t>of improvement</w:t>
      </w:r>
      <w:r>
        <w:rPr>
          <w:color w:val="292425"/>
          <w:spacing w:val="-24"/>
          <w:w w:val="110"/>
        </w:rPr>
        <w:t> </w:t>
      </w:r>
      <w:r>
        <w:rPr>
          <w:color w:val="292425"/>
          <w:w w:val="110"/>
        </w:rPr>
        <w:t>in</w:t>
      </w:r>
      <w:r>
        <w:rPr>
          <w:color w:val="292425"/>
          <w:spacing w:val="-24"/>
          <w:w w:val="110"/>
        </w:rPr>
        <w:t> </w:t>
      </w:r>
      <w:r>
        <w:rPr>
          <w:color w:val="292425"/>
          <w:w w:val="110"/>
        </w:rPr>
        <w:t>the</w:t>
      </w:r>
      <w:r>
        <w:rPr>
          <w:color w:val="292425"/>
          <w:spacing w:val="-24"/>
          <w:w w:val="110"/>
        </w:rPr>
        <w:t> </w:t>
      </w:r>
      <w:r>
        <w:rPr>
          <w:color w:val="292425"/>
          <w:w w:val="110"/>
        </w:rPr>
        <w:t>efficiency</w:t>
      </w:r>
      <w:r>
        <w:rPr>
          <w:color w:val="292425"/>
          <w:spacing w:val="-23"/>
          <w:w w:val="110"/>
        </w:rPr>
        <w:t> </w:t>
      </w:r>
      <w:r>
        <w:rPr>
          <w:color w:val="292425"/>
          <w:w w:val="110"/>
        </w:rPr>
        <w:t>with</w:t>
      </w:r>
      <w:r>
        <w:rPr>
          <w:color w:val="292425"/>
          <w:spacing w:val="-24"/>
          <w:w w:val="110"/>
        </w:rPr>
        <w:t> </w:t>
      </w:r>
      <w:r>
        <w:rPr>
          <w:color w:val="292425"/>
          <w:w w:val="110"/>
        </w:rPr>
        <w:t>which</w:t>
      </w:r>
      <w:r>
        <w:rPr>
          <w:color w:val="292425"/>
          <w:spacing w:val="-24"/>
          <w:w w:val="110"/>
        </w:rPr>
        <w:t> </w:t>
      </w:r>
      <w:r>
        <w:rPr>
          <w:color w:val="292425"/>
          <w:w w:val="110"/>
        </w:rPr>
        <w:t>labour</w:t>
      </w:r>
      <w:r>
        <w:rPr>
          <w:color w:val="292425"/>
          <w:spacing w:val="-23"/>
          <w:w w:val="110"/>
        </w:rPr>
        <w:t> </w:t>
      </w:r>
      <w:r>
        <w:rPr>
          <w:color w:val="292425"/>
          <w:w w:val="110"/>
        </w:rPr>
        <w:t>and</w:t>
      </w:r>
      <w:r>
        <w:rPr>
          <w:color w:val="292425"/>
          <w:spacing w:val="-24"/>
          <w:w w:val="110"/>
        </w:rPr>
        <w:t> </w:t>
      </w:r>
      <w:r>
        <w:rPr>
          <w:color w:val="292425"/>
          <w:w w:val="110"/>
        </w:rPr>
        <w:t>capital are combined) and capacity utilisation (the </w:t>
      </w:r>
      <w:r>
        <w:rPr>
          <w:color w:val="292425"/>
          <w:spacing w:val="-3"/>
          <w:w w:val="110"/>
        </w:rPr>
        <w:t>intensity </w:t>
      </w:r>
      <w:r>
        <w:rPr>
          <w:color w:val="292425"/>
          <w:w w:val="110"/>
        </w:rPr>
        <w:t>with which</w:t>
      </w:r>
      <w:r>
        <w:rPr>
          <w:color w:val="292425"/>
          <w:spacing w:val="-22"/>
          <w:w w:val="110"/>
        </w:rPr>
        <w:t> </w:t>
      </w:r>
      <w:r>
        <w:rPr>
          <w:color w:val="292425"/>
          <w:w w:val="110"/>
        </w:rPr>
        <w:t>factor</w:t>
      </w:r>
      <w:r>
        <w:rPr>
          <w:color w:val="292425"/>
          <w:spacing w:val="-22"/>
          <w:w w:val="110"/>
        </w:rPr>
        <w:t> </w:t>
      </w:r>
      <w:r>
        <w:rPr>
          <w:color w:val="292425"/>
          <w:w w:val="110"/>
        </w:rPr>
        <w:t>inputs</w:t>
      </w:r>
      <w:r>
        <w:rPr>
          <w:color w:val="292425"/>
          <w:spacing w:val="-21"/>
          <w:w w:val="110"/>
        </w:rPr>
        <w:t> </w:t>
      </w:r>
      <w:r>
        <w:rPr>
          <w:color w:val="292425"/>
          <w:w w:val="110"/>
        </w:rPr>
        <w:t>are</w:t>
      </w:r>
      <w:r>
        <w:rPr>
          <w:color w:val="292425"/>
          <w:spacing w:val="-22"/>
          <w:w w:val="110"/>
        </w:rPr>
        <w:t> </w:t>
      </w:r>
      <w:r>
        <w:rPr>
          <w:color w:val="292425"/>
          <w:spacing w:val="-3"/>
          <w:w w:val="110"/>
        </w:rPr>
        <w:t>worked).</w:t>
      </w:r>
      <w:r>
        <w:rPr>
          <w:color w:val="292425"/>
          <w:spacing w:val="13"/>
          <w:w w:val="110"/>
        </w:rPr>
        <w:t> </w:t>
      </w:r>
      <w:r>
        <w:rPr>
          <w:color w:val="292425"/>
          <w:w w:val="110"/>
        </w:rPr>
        <w:t>The</w:t>
      </w:r>
      <w:r>
        <w:rPr>
          <w:color w:val="292425"/>
          <w:spacing w:val="-22"/>
          <w:w w:val="110"/>
        </w:rPr>
        <w:t> </w:t>
      </w:r>
      <w:r>
        <w:rPr>
          <w:color w:val="292425"/>
          <w:w w:val="110"/>
        </w:rPr>
        <w:t>estimates</w:t>
      </w:r>
      <w:r>
        <w:rPr>
          <w:color w:val="292425"/>
          <w:spacing w:val="-21"/>
          <w:w w:val="110"/>
        </w:rPr>
        <w:t> </w:t>
      </w:r>
      <w:r>
        <w:rPr>
          <w:color w:val="292425"/>
          <w:w w:val="110"/>
        </w:rPr>
        <w:t>in</w:t>
      </w:r>
      <w:r>
        <w:rPr>
          <w:color w:val="292425"/>
          <w:spacing w:val="-22"/>
          <w:w w:val="110"/>
        </w:rPr>
        <w:t> </w:t>
      </w:r>
      <w:r>
        <w:rPr>
          <w:color w:val="292425"/>
          <w:spacing w:val="-5"/>
          <w:w w:val="110"/>
        </w:rPr>
        <w:t>Table</w:t>
      </w:r>
      <w:r>
        <w:rPr>
          <w:color w:val="292425"/>
          <w:spacing w:val="-21"/>
          <w:w w:val="110"/>
        </w:rPr>
        <w:t> </w:t>
      </w:r>
      <w:r>
        <w:rPr>
          <w:color w:val="292425"/>
          <w:w w:val="110"/>
        </w:rPr>
        <w:t>3.A</w:t>
      </w:r>
    </w:p>
    <w:p>
      <w:pPr>
        <w:spacing w:after="0" w:line="292" w:lineRule="auto"/>
        <w:sectPr>
          <w:type w:val="continuous"/>
          <w:pgSz w:w="11900" w:h="16840"/>
          <w:pgMar w:top="1220" w:bottom="280" w:left="640" w:right="640"/>
          <w:cols w:num="2" w:equalWidth="0">
            <w:col w:w="4158" w:space="655"/>
            <w:col w:w="5807"/>
          </w:cols>
        </w:sectPr>
      </w:pPr>
    </w:p>
    <w:p>
      <w:pPr>
        <w:spacing w:line="63" w:lineRule="exact" w:before="0"/>
        <w:ind w:left="782" w:right="0" w:firstLine="0"/>
        <w:jc w:val="left"/>
        <w:rPr>
          <w:sz w:val="12"/>
        </w:rPr>
      </w:pPr>
      <w:r>
        <w:rPr>
          <w:i/>
          <w:color w:val="292425"/>
          <w:w w:val="105"/>
          <w:sz w:val="12"/>
        </w:rPr>
        <w:t>Blue</w:t>
      </w:r>
      <w:r>
        <w:rPr>
          <w:i/>
          <w:color w:val="292425"/>
          <w:spacing w:val="-4"/>
          <w:w w:val="105"/>
          <w:sz w:val="12"/>
        </w:rPr>
        <w:t> </w:t>
      </w:r>
      <w:r>
        <w:rPr>
          <w:i/>
          <w:color w:val="292425"/>
          <w:w w:val="105"/>
          <w:sz w:val="12"/>
        </w:rPr>
        <w:t>Book</w:t>
      </w:r>
      <w:r>
        <w:rPr>
          <w:i/>
          <w:color w:val="292425"/>
          <w:spacing w:val="-4"/>
          <w:w w:val="105"/>
          <w:sz w:val="12"/>
        </w:rPr>
        <w:t> </w:t>
      </w:r>
      <w:r>
        <w:rPr>
          <w:color w:val="292425"/>
          <w:w w:val="105"/>
          <w:sz w:val="12"/>
        </w:rPr>
        <w:t>revisions</w:t>
      </w:r>
      <w:r>
        <w:rPr>
          <w:color w:val="292425"/>
          <w:spacing w:val="-4"/>
          <w:w w:val="105"/>
          <w:sz w:val="12"/>
        </w:rPr>
        <w:t> </w:t>
      </w:r>
      <w:r>
        <w:rPr>
          <w:color w:val="292425"/>
          <w:w w:val="105"/>
          <w:sz w:val="12"/>
        </w:rPr>
        <w:t>to</w:t>
      </w:r>
      <w:r>
        <w:rPr>
          <w:color w:val="292425"/>
          <w:spacing w:val="-2"/>
          <w:w w:val="105"/>
          <w:sz w:val="12"/>
        </w:rPr>
        <w:t> </w:t>
      </w:r>
      <w:r>
        <w:rPr>
          <w:color w:val="292425"/>
          <w:w w:val="105"/>
          <w:sz w:val="12"/>
        </w:rPr>
        <w:t>annual</w:t>
      </w:r>
      <w:r>
        <w:rPr>
          <w:color w:val="292425"/>
          <w:spacing w:val="-7"/>
          <w:w w:val="105"/>
          <w:sz w:val="12"/>
        </w:rPr>
        <w:t> </w:t>
      </w:r>
      <w:r>
        <w:rPr>
          <w:color w:val="292425"/>
          <w:w w:val="105"/>
          <w:sz w:val="12"/>
        </w:rPr>
        <w:t>output</w:t>
      </w:r>
      <w:r>
        <w:rPr>
          <w:color w:val="292425"/>
          <w:spacing w:val="-4"/>
          <w:w w:val="105"/>
          <w:sz w:val="12"/>
        </w:rPr>
        <w:t> </w:t>
      </w:r>
      <w:r>
        <w:rPr>
          <w:color w:val="292425"/>
          <w:w w:val="105"/>
          <w:sz w:val="12"/>
        </w:rPr>
        <w:t>growth</w:t>
      </w:r>
    </w:p>
    <w:p>
      <w:pPr>
        <w:pStyle w:val="BodyText"/>
        <w:spacing w:line="20" w:lineRule="exact"/>
        <w:ind w:left="189"/>
        <w:rPr>
          <w:sz w:val="2"/>
        </w:rPr>
      </w:pPr>
      <w:r>
        <w:rPr>
          <w:sz w:val="2"/>
        </w:rPr>
        <w:pict>
          <v:group style="width:7pt;height:.5pt;mso-position-horizontal-relative:char;mso-position-vertical-relative:line" coordorigin="0,0" coordsize="140,10">
            <v:line style="position:absolute" from="0,5" to="139,5" stroked="true" strokeweight=".5pt" strokecolor="#292425">
              <v:stroke dashstyle="solid"/>
            </v:line>
          </v:group>
        </w:pict>
      </w:r>
      <w:r>
        <w:rPr>
          <w:sz w:val="2"/>
        </w:rPr>
      </w:r>
    </w:p>
    <w:p>
      <w:pPr>
        <w:spacing w:before="0"/>
        <w:ind w:left="849" w:right="0" w:firstLine="0"/>
        <w:jc w:val="left"/>
        <w:rPr>
          <w:sz w:val="12"/>
        </w:rPr>
      </w:pPr>
      <w:r>
        <w:rPr>
          <w:color w:val="292425"/>
          <w:w w:val="110"/>
          <w:sz w:val="12"/>
        </w:rPr>
        <w:t>(percentage points)</w:t>
      </w:r>
    </w:p>
    <w:p>
      <w:pPr>
        <w:tabs>
          <w:tab w:pos="1882" w:val="left" w:leader="none"/>
          <w:tab w:pos="7427" w:val="left" w:leader="none"/>
        </w:tabs>
        <w:spacing w:line="103" w:lineRule="exact" w:before="0"/>
        <w:ind w:left="438" w:right="0" w:firstLine="0"/>
        <w:jc w:val="left"/>
        <w:rPr>
          <w:sz w:val="12"/>
        </w:rPr>
      </w:pPr>
      <w:r>
        <w:rPr/>
        <w:br w:type="column"/>
      </w:r>
      <w:r>
        <w:rPr>
          <w:color w:val="292425"/>
          <w:w w:val="120"/>
          <w:sz w:val="12"/>
        </w:rPr>
        <w:t>1</w:t>
      </w:r>
      <w:r>
        <w:rPr>
          <w:color w:val="292425"/>
          <w:sz w:val="12"/>
        </w:rPr>
        <w:tab/>
      </w:r>
      <w:r>
        <w:rPr>
          <w:color w:val="292425"/>
          <w:w w:val="101"/>
          <w:sz w:val="12"/>
          <w:u w:val="single" w:color="006BB6"/>
        </w:rPr>
        <w:t> </w:t>
      </w:r>
      <w:r>
        <w:rPr>
          <w:color w:val="292425"/>
          <w:sz w:val="12"/>
          <w:u w:val="single" w:color="006BB6"/>
        </w:rPr>
        <w:tab/>
      </w:r>
    </w:p>
    <w:p>
      <w:pPr>
        <w:pStyle w:val="ListParagraph"/>
        <w:numPr>
          <w:ilvl w:val="0"/>
          <w:numId w:val="25"/>
        </w:numPr>
        <w:tabs>
          <w:tab w:pos="2155" w:val="left" w:leader="none"/>
        </w:tabs>
        <w:spacing w:line="240" w:lineRule="auto" w:before="50" w:after="0"/>
        <w:ind w:left="2154" w:right="0" w:hanging="241"/>
        <w:jc w:val="left"/>
        <w:rPr>
          <w:sz w:val="14"/>
        </w:rPr>
      </w:pPr>
      <w:r>
        <w:rPr>
          <w:color w:val="292425"/>
          <w:w w:val="105"/>
          <w:sz w:val="14"/>
        </w:rPr>
        <w:t>For further details, see Oulton, N and Srinivasan, S </w:t>
      </w:r>
      <w:r>
        <w:rPr>
          <w:color w:val="292425"/>
          <w:spacing w:val="-4"/>
          <w:w w:val="105"/>
          <w:sz w:val="14"/>
        </w:rPr>
        <w:t>(2003), </w:t>
      </w:r>
      <w:r>
        <w:rPr>
          <w:color w:val="292425"/>
          <w:w w:val="105"/>
          <w:sz w:val="14"/>
        </w:rPr>
        <w:t>‘Capital</w:t>
      </w:r>
      <w:r>
        <w:rPr>
          <w:color w:val="292425"/>
          <w:spacing w:val="-15"/>
          <w:w w:val="105"/>
          <w:sz w:val="14"/>
        </w:rPr>
        <w:t> </w:t>
      </w:r>
      <w:r>
        <w:rPr>
          <w:color w:val="292425"/>
          <w:w w:val="105"/>
          <w:sz w:val="14"/>
        </w:rPr>
        <w:t>stocks,</w:t>
      </w:r>
    </w:p>
    <w:p>
      <w:pPr>
        <w:spacing w:after="0" w:line="240" w:lineRule="auto"/>
        <w:jc w:val="left"/>
        <w:rPr>
          <w:sz w:val="14"/>
        </w:rPr>
        <w:sectPr>
          <w:type w:val="continuous"/>
          <w:pgSz w:w="11900" w:h="16840"/>
          <w:pgMar w:top="1220" w:bottom="280" w:left="640" w:right="640"/>
          <w:cols w:num="2" w:equalWidth="0">
            <w:col w:w="3020" w:space="40"/>
            <w:col w:w="7560"/>
          </w:cols>
        </w:sectPr>
      </w:pPr>
    </w:p>
    <w:p>
      <w:pPr>
        <w:spacing w:line="119" w:lineRule="exact" w:before="65"/>
        <w:ind w:left="3498" w:right="0" w:firstLine="0"/>
        <w:jc w:val="left"/>
        <w:rPr>
          <w:sz w:val="12"/>
        </w:rPr>
      </w:pPr>
      <w:r>
        <w:rPr/>
        <w:pict>
          <v:group style="position:absolute;margin-left:41.73pt;margin-top:5.249559pt;width:163.15pt;height:3.1pt;mso-position-horizontal-relative:page;mso-position-vertical-relative:paragraph;z-index:16101376" coordorigin="835,105" coordsize="3263,62">
            <v:shape style="position:absolute;left:1301;top:105;width:2487;height:49" coordorigin="1302,105" coordsize="2487,49" path="m1571,154l1571,105m2125,154l2125,105m2676,154l2676,105m3242,154l3242,105m3789,154l3789,105m1302,154l1302,106m1846,154l1846,106m2406,154l2406,106m2959,154l2959,106m3512,154l3512,106e" filled="false" stroked="true" strokeweight=".5pt" strokecolor="#292425">
              <v:path arrowok="t"/>
              <v:stroke dashstyle="solid"/>
            </v:shape>
            <v:shape style="position:absolute;left:834;top:153;width:3263;height:8" coordorigin="835,154" coordsize="3263,8" path="m3958,154l4098,154m835,161l974,161m1033,154l3906,154e" filled="false" stroked="true" strokeweight=".5pt" strokecolor="#292425">
              <v:path arrowok="t"/>
              <v:stroke dashstyle="solid"/>
            </v:shape>
            <w10:wrap type="none"/>
          </v:group>
        </w:pict>
      </w:r>
      <w:r>
        <w:rPr>
          <w:color w:val="292425"/>
          <w:w w:val="121"/>
          <w:sz w:val="12"/>
        </w:rPr>
        <w:t>2</w:t>
      </w:r>
    </w:p>
    <w:p>
      <w:pPr>
        <w:tabs>
          <w:tab w:pos="993" w:val="left" w:leader="none"/>
          <w:tab w:pos="1541" w:val="left" w:leader="none"/>
          <w:tab w:pos="2116" w:val="left" w:leader="none"/>
          <w:tab w:pos="2594" w:val="left" w:leader="none"/>
          <w:tab w:pos="3139" w:val="left" w:leader="none"/>
        </w:tabs>
        <w:spacing w:line="119" w:lineRule="exact" w:before="0"/>
        <w:ind w:left="372" w:right="0" w:firstLine="0"/>
        <w:jc w:val="left"/>
        <w:rPr>
          <w:sz w:val="12"/>
        </w:rPr>
      </w:pPr>
      <w:r>
        <w:rPr>
          <w:color w:val="292425"/>
          <w:w w:val="120"/>
          <w:sz w:val="12"/>
        </w:rPr>
        <w:t>1993</w:t>
        <w:tab/>
        <w:t>95</w:t>
        <w:tab/>
        <w:t>97</w:t>
        <w:tab/>
        <w:t>99</w:t>
        <w:tab/>
        <w:t>2001</w:t>
        <w:tab/>
        <w:t>03</w:t>
      </w:r>
    </w:p>
    <w:p>
      <w:pPr>
        <w:pStyle w:val="ListParagraph"/>
        <w:numPr>
          <w:ilvl w:val="0"/>
          <w:numId w:val="26"/>
        </w:numPr>
        <w:tabs>
          <w:tab w:pos="426" w:val="left" w:leader="none"/>
        </w:tabs>
        <w:spacing w:line="240" w:lineRule="auto" w:before="41" w:after="0"/>
        <w:ind w:left="425" w:right="0" w:hanging="241"/>
        <w:jc w:val="left"/>
        <w:rPr>
          <w:sz w:val="12"/>
        </w:rPr>
      </w:pPr>
      <w:r>
        <w:rPr>
          <w:color w:val="292425"/>
          <w:w w:val="105"/>
          <w:sz w:val="12"/>
        </w:rPr>
        <w:t>Based on LFS employment and hours</w:t>
      </w:r>
      <w:r>
        <w:rPr>
          <w:color w:val="292425"/>
          <w:spacing w:val="-13"/>
          <w:w w:val="105"/>
          <w:sz w:val="12"/>
        </w:rPr>
        <w:t> </w:t>
      </w:r>
      <w:r>
        <w:rPr>
          <w:color w:val="292425"/>
          <w:w w:val="105"/>
          <w:sz w:val="12"/>
        </w:rPr>
        <w:t>data.</w:t>
      </w:r>
    </w:p>
    <w:p>
      <w:pPr>
        <w:spacing w:before="0"/>
        <w:ind w:left="185" w:right="516" w:firstLine="0"/>
        <w:jc w:val="left"/>
        <w:rPr>
          <w:sz w:val="14"/>
        </w:rPr>
      </w:pPr>
      <w:r>
        <w:rPr/>
        <w:br w:type="column"/>
      </w:r>
      <w:r>
        <w:rPr>
          <w:color w:val="292425"/>
          <w:spacing w:val="-1"/>
          <w:w w:val="110"/>
          <w:sz w:val="14"/>
        </w:rPr>
        <w:t>capi</w:t>
      </w:r>
      <w:r>
        <w:rPr>
          <w:color w:val="292425"/>
          <w:spacing w:val="-3"/>
          <w:w w:val="110"/>
          <w:sz w:val="14"/>
        </w:rPr>
        <w:t>t</w:t>
      </w:r>
      <w:r>
        <w:rPr>
          <w:color w:val="292425"/>
          <w:spacing w:val="-1"/>
          <w:w w:val="103"/>
          <w:sz w:val="14"/>
        </w:rPr>
        <w:t>a</w:t>
      </w:r>
      <w:r>
        <w:rPr>
          <w:color w:val="292425"/>
          <w:w w:val="103"/>
          <w:sz w:val="14"/>
        </w:rPr>
        <w:t>l</w:t>
      </w:r>
      <w:r>
        <w:rPr>
          <w:color w:val="292425"/>
          <w:sz w:val="14"/>
        </w:rPr>
        <w:t> </w:t>
      </w:r>
      <w:r>
        <w:rPr>
          <w:color w:val="292425"/>
          <w:spacing w:val="-1"/>
          <w:w w:val="104"/>
          <w:sz w:val="14"/>
        </w:rPr>
        <w:t>servic</w:t>
      </w:r>
      <w:r>
        <w:rPr>
          <w:color w:val="292425"/>
          <w:spacing w:val="-2"/>
          <w:w w:val="104"/>
          <w:sz w:val="14"/>
        </w:rPr>
        <w:t>e</w:t>
      </w:r>
      <w:r>
        <w:rPr>
          <w:color w:val="292425"/>
          <w:spacing w:val="-1"/>
          <w:w w:val="96"/>
          <w:sz w:val="14"/>
        </w:rPr>
        <w:t>s</w:t>
      </w:r>
      <w:r>
        <w:rPr>
          <w:color w:val="292425"/>
          <w:w w:val="96"/>
          <w:sz w:val="14"/>
        </w:rPr>
        <w:t>,</w:t>
      </w:r>
      <w:r>
        <w:rPr>
          <w:color w:val="292425"/>
          <w:sz w:val="14"/>
        </w:rPr>
        <w:t> </w:t>
      </w:r>
      <w:r>
        <w:rPr>
          <w:color w:val="292425"/>
          <w:spacing w:val="-1"/>
          <w:w w:val="111"/>
          <w:sz w:val="14"/>
        </w:rPr>
        <w:t>an</w:t>
      </w:r>
      <w:r>
        <w:rPr>
          <w:color w:val="292425"/>
          <w:w w:val="111"/>
          <w:sz w:val="14"/>
        </w:rPr>
        <w:t>d</w:t>
      </w:r>
      <w:r>
        <w:rPr>
          <w:color w:val="292425"/>
          <w:sz w:val="14"/>
        </w:rPr>
        <w:t> </w:t>
      </w:r>
      <w:r>
        <w:rPr>
          <w:color w:val="292425"/>
          <w:spacing w:val="-1"/>
          <w:w w:val="111"/>
          <w:sz w:val="14"/>
        </w:rPr>
        <w:t>dep</w:t>
      </w:r>
      <w:r>
        <w:rPr>
          <w:color w:val="292425"/>
          <w:spacing w:val="-4"/>
          <w:w w:val="111"/>
          <w:sz w:val="14"/>
        </w:rPr>
        <w:t>r</w:t>
      </w:r>
      <w:r>
        <w:rPr>
          <w:color w:val="292425"/>
          <w:spacing w:val="-1"/>
          <w:w w:val="107"/>
          <w:sz w:val="14"/>
        </w:rPr>
        <w:t>eciation</w:t>
      </w:r>
      <w:r>
        <w:rPr>
          <w:color w:val="292425"/>
          <w:w w:val="107"/>
          <w:sz w:val="14"/>
        </w:rPr>
        <w:t>:</w:t>
      </w:r>
      <w:r>
        <w:rPr>
          <w:color w:val="292425"/>
          <w:sz w:val="14"/>
        </w:rPr>
        <w:t>  </w:t>
      </w:r>
      <w:r>
        <w:rPr>
          <w:color w:val="292425"/>
          <w:spacing w:val="-1"/>
          <w:w w:val="111"/>
          <w:sz w:val="14"/>
        </w:rPr>
        <w:t>a</w:t>
      </w:r>
      <w:r>
        <w:rPr>
          <w:color w:val="292425"/>
          <w:w w:val="111"/>
          <w:sz w:val="14"/>
        </w:rPr>
        <w:t>n</w:t>
      </w:r>
      <w:r>
        <w:rPr>
          <w:color w:val="292425"/>
          <w:sz w:val="14"/>
        </w:rPr>
        <w:t> </w:t>
      </w:r>
      <w:r>
        <w:rPr>
          <w:color w:val="292425"/>
          <w:spacing w:val="-1"/>
          <w:w w:val="114"/>
          <w:sz w:val="14"/>
        </w:rPr>
        <w:t>in</w:t>
      </w:r>
      <w:r>
        <w:rPr>
          <w:color w:val="292425"/>
          <w:spacing w:val="-5"/>
          <w:w w:val="114"/>
          <w:sz w:val="14"/>
        </w:rPr>
        <w:t>t</w:t>
      </w:r>
      <w:r>
        <w:rPr>
          <w:color w:val="292425"/>
          <w:spacing w:val="-1"/>
          <w:w w:val="108"/>
          <w:sz w:val="14"/>
        </w:rPr>
        <w:t>eg</w:t>
      </w:r>
      <w:r>
        <w:rPr>
          <w:color w:val="292425"/>
          <w:spacing w:val="-5"/>
          <w:w w:val="108"/>
          <w:sz w:val="14"/>
        </w:rPr>
        <w:t>r</w:t>
      </w:r>
      <w:r>
        <w:rPr>
          <w:color w:val="292425"/>
          <w:spacing w:val="-1"/>
          <w:w w:val="114"/>
          <w:sz w:val="14"/>
        </w:rPr>
        <w:t>a</w:t>
      </w:r>
      <w:r>
        <w:rPr>
          <w:color w:val="292425"/>
          <w:spacing w:val="-5"/>
          <w:w w:val="114"/>
          <w:sz w:val="14"/>
        </w:rPr>
        <w:t>t</w:t>
      </w:r>
      <w:r>
        <w:rPr>
          <w:color w:val="292425"/>
          <w:spacing w:val="-1"/>
          <w:w w:val="110"/>
          <w:sz w:val="14"/>
        </w:rPr>
        <w:t>e</w:t>
      </w:r>
      <w:r>
        <w:rPr>
          <w:color w:val="292425"/>
          <w:w w:val="110"/>
          <w:sz w:val="14"/>
        </w:rPr>
        <w:t>d</w:t>
      </w:r>
      <w:r>
        <w:rPr>
          <w:color w:val="292425"/>
          <w:sz w:val="14"/>
        </w:rPr>
        <w:t> </w:t>
      </w:r>
      <w:r>
        <w:rPr>
          <w:color w:val="292425"/>
          <w:spacing w:val="-1"/>
          <w:w w:val="102"/>
          <w:sz w:val="14"/>
        </w:rPr>
        <w:t>f</w:t>
      </w:r>
      <w:r>
        <w:rPr>
          <w:color w:val="292425"/>
          <w:spacing w:val="-5"/>
          <w:w w:val="102"/>
          <w:sz w:val="14"/>
        </w:rPr>
        <w:t>r</w:t>
      </w:r>
      <w:r>
        <w:rPr>
          <w:color w:val="292425"/>
          <w:spacing w:val="-1"/>
          <w:w w:val="105"/>
          <w:sz w:val="14"/>
        </w:rPr>
        <w:t>am</w:t>
      </w:r>
      <w:r>
        <w:rPr>
          <w:color w:val="292425"/>
          <w:spacing w:val="-3"/>
          <w:w w:val="105"/>
          <w:sz w:val="14"/>
        </w:rPr>
        <w:t>e</w:t>
      </w:r>
      <w:r>
        <w:rPr>
          <w:color w:val="292425"/>
          <w:spacing w:val="-4"/>
          <w:w w:val="90"/>
          <w:sz w:val="14"/>
        </w:rPr>
        <w:t>w</w:t>
      </w:r>
      <w:r>
        <w:rPr>
          <w:color w:val="292425"/>
          <w:w w:val="108"/>
          <w:sz w:val="14"/>
        </w:rPr>
        <w:t>o</w:t>
      </w:r>
      <w:r>
        <w:rPr>
          <w:color w:val="292425"/>
          <w:spacing w:val="-2"/>
          <w:w w:val="116"/>
          <w:sz w:val="14"/>
        </w:rPr>
        <w:t>r</w:t>
      </w:r>
      <w:r>
        <w:rPr>
          <w:color w:val="292425"/>
          <w:w w:val="97"/>
          <w:sz w:val="14"/>
        </w:rPr>
        <w:t>k</w:t>
      </w:r>
      <w:r>
        <w:rPr>
          <w:color w:val="292425"/>
          <w:spacing w:val="-22"/>
          <w:w w:val="65"/>
          <w:sz w:val="14"/>
        </w:rPr>
        <w:t>’</w:t>
      </w:r>
      <w:r>
        <w:rPr>
          <w:color w:val="292425"/>
          <w:w w:val="86"/>
          <w:sz w:val="14"/>
        </w:rPr>
        <w:t>,</w:t>
      </w:r>
      <w:r>
        <w:rPr>
          <w:color w:val="292425"/>
          <w:sz w:val="14"/>
        </w:rPr>
        <w:t> </w:t>
      </w:r>
      <w:r>
        <w:rPr>
          <w:i/>
          <w:smallCaps/>
          <w:color w:val="292425"/>
          <w:spacing w:val="-1"/>
          <w:w w:val="89"/>
          <w:sz w:val="14"/>
        </w:rPr>
        <w:t>Ban</w:t>
      </w:r>
      <w:r>
        <w:rPr>
          <w:i/>
          <w:smallCaps/>
          <w:color w:val="292425"/>
          <w:w w:val="89"/>
          <w:sz w:val="14"/>
        </w:rPr>
        <w:t>k</w:t>
      </w:r>
      <w:r>
        <w:rPr>
          <w:i/>
          <w:smallCaps w:val="0"/>
          <w:color w:val="292425"/>
          <w:sz w:val="14"/>
        </w:rPr>
        <w:t> </w:t>
      </w:r>
      <w:r>
        <w:rPr>
          <w:i/>
          <w:smallCaps w:val="0"/>
          <w:color w:val="292425"/>
          <w:spacing w:val="-1"/>
          <w:w w:val="98"/>
          <w:sz w:val="14"/>
        </w:rPr>
        <w:t>o</w:t>
      </w:r>
      <w:r>
        <w:rPr>
          <w:i/>
          <w:smallCaps w:val="0"/>
          <w:color w:val="292425"/>
          <w:w w:val="98"/>
          <w:sz w:val="14"/>
        </w:rPr>
        <w:t>f</w:t>
      </w:r>
      <w:r>
        <w:rPr>
          <w:i/>
          <w:smallCaps w:val="0"/>
          <w:color w:val="292425"/>
          <w:sz w:val="14"/>
        </w:rPr>
        <w:t> </w:t>
      </w:r>
      <w:r>
        <w:rPr>
          <w:i/>
          <w:smallCaps/>
          <w:color w:val="292425"/>
          <w:spacing w:val="-1"/>
          <w:w w:val="85"/>
          <w:sz w:val="14"/>
        </w:rPr>
        <w:t>England</w:t>
      </w:r>
      <w:r>
        <w:rPr>
          <w:i/>
          <w:smallCaps w:val="0"/>
          <w:color w:val="292425"/>
          <w:spacing w:val="-1"/>
          <w:w w:val="85"/>
          <w:sz w:val="14"/>
        </w:rPr>
        <w:t> </w:t>
      </w:r>
      <w:r>
        <w:rPr>
          <w:i/>
          <w:smallCaps w:val="0"/>
          <w:color w:val="292425"/>
          <w:spacing w:val="-12"/>
          <w:w w:val="101"/>
          <w:sz w:val="14"/>
        </w:rPr>
        <w:t>W</w:t>
      </w:r>
      <w:r>
        <w:rPr>
          <w:i/>
          <w:smallCaps w:val="0"/>
          <w:color w:val="292425"/>
          <w:spacing w:val="-1"/>
          <w:w w:val="92"/>
          <w:sz w:val="14"/>
        </w:rPr>
        <w:t>orkin</w:t>
      </w:r>
      <w:r>
        <w:rPr>
          <w:i/>
          <w:smallCaps w:val="0"/>
          <w:color w:val="292425"/>
          <w:w w:val="92"/>
          <w:sz w:val="14"/>
        </w:rPr>
        <w:t>g</w:t>
      </w:r>
      <w:r>
        <w:rPr>
          <w:i/>
          <w:smallCaps w:val="0"/>
          <w:color w:val="292425"/>
          <w:sz w:val="14"/>
        </w:rPr>
        <w:t> </w:t>
      </w:r>
      <w:r>
        <w:rPr>
          <w:i/>
          <w:smallCaps w:val="0"/>
          <w:color w:val="292425"/>
          <w:spacing w:val="-7"/>
          <w:w w:val="85"/>
          <w:sz w:val="14"/>
        </w:rPr>
        <w:t>P</w:t>
      </w:r>
      <w:r>
        <w:rPr>
          <w:i/>
          <w:smallCaps/>
          <w:color w:val="292425"/>
          <w:spacing w:val="-1"/>
          <w:w w:val="88"/>
          <w:sz w:val="14"/>
        </w:rPr>
        <w:t>ape</w:t>
      </w:r>
      <w:r>
        <w:rPr>
          <w:i/>
          <w:smallCaps/>
          <w:color w:val="292425"/>
          <w:w w:val="88"/>
          <w:sz w:val="14"/>
        </w:rPr>
        <w:t>r</w:t>
      </w:r>
      <w:r>
        <w:rPr>
          <w:i/>
          <w:smallCaps w:val="0"/>
          <w:color w:val="292425"/>
          <w:sz w:val="14"/>
        </w:rPr>
        <w:t> </w:t>
      </w:r>
      <w:r>
        <w:rPr>
          <w:i/>
          <w:smallCaps w:val="0"/>
          <w:color w:val="292425"/>
          <w:spacing w:val="-1"/>
          <w:w w:val="98"/>
          <w:sz w:val="14"/>
        </w:rPr>
        <w:t>no</w:t>
      </w:r>
      <w:r>
        <w:rPr>
          <w:i/>
          <w:smallCaps w:val="0"/>
          <w:color w:val="292425"/>
          <w:w w:val="98"/>
          <w:sz w:val="14"/>
        </w:rPr>
        <w:t>.</w:t>
      </w:r>
      <w:r>
        <w:rPr>
          <w:i/>
          <w:smallCaps w:val="0"/>
          <w:color w:val="292425"/>
          <w:sz w:val="14"/>
        </w:rPr>
        <w:t> </w:t>
      </w:r>
      <w:r>
        <w:rPr>
          <w:i/>
          <w:smallCaps w:val="0"/>
          <w:color w:val="292425"/>
          <w:spacing w:val="-24"/>
          <w:w w:val="121"/>
          <w:sz w:val="14"/>
        </w:rPr>
        <w:t>1</w:t>
      </w:r>
      <w:r>
        <w:rPr>
          <w:i/>
          <w:smallCaps w:val="0"/>
          <w:color w:val="292425"/>
          <w:spacing w:val="-19"/>
          <w:w w:val="121"/>
          <w:sz w:val="14"/>
        </w:rPr>
        <w:t>9</w:t>
      </w:r>
      <w:r>
        <w:rPr>
          <w:i/>
          <w:smallCaps w:val="0"/>
          <w:color w:val="292425"/>
          <w:w w:val="121"/>
          <w:sz w:val="14"/>
        </w:rPr>
        <w:t>2</w:t>
      </w:r>
      <w:r>
        <w:rPr>
          <w:smallCaps w:val="0"/>
          <w:color w:val="292425"/>
          <w:w w:val="86"/>
          <w:sz w:val="14"/>
        </w:rPr>
        <w:t>.</w:t>
      </w:r>
      <w:r>
        <w:rPr>
          <w:smallCaps w:val="0"/>
          <w:color w:val="292425"/>
          <w:sz w:val="14"/>
        </w:rPr>
        <w:t>  </w:t>
      </w:r>
      <w:r>
        <w:rPr>
          <w:smallCaps w:val="0"/>
          <w:color w:val="292425"/>
          <w:spacing w:val="-1"/>
          <w:w w:val="104"/>
          <w:sz w:val="14"/>
        </w:rPr>
        <w:t>Th</w:t>
      </w:r>
      <w:r>
        <w:rPr>
          <w:smallCaps w:val="0"/>
          <w:color w:val="292425"/>
          <w:w w:val="104"/>
          <w:sz w:val="14"/>
        </w:rPr>
        <w:t>e</w:t>
      </w:r>
      <w:r>
        <w:rPr>
          <w:smallCaps w:val="0"/>
          <w:color w:val="292425"/>
          <w:sz w:val="14"/>
        </w:rPr>
        <w:t> </w:t>
      </w:r>
      <w:r>
        <w:rPr>
          <w:smallCaps w:val="0"/>
          <w:color w:val="292425"/>
          <w:spacing w:val="-1"/>
          <w:w w:val="100"/>
          <w:sz w:val="14"/>
        </w:rPr>
        <w:t>ON</w:t>
      </w:r>
      <w:r>
        <w:rPr>
          <w:smallCaps w:val="0"/>
          <w:color w:val="292425"/>
          <w:w w:val="100"/>
          <w:sz w:val="14"/>
        </w:rPr>
        <w:t>S</w:t>
      </w:r>
      <w:r>
        <w:rPr>
          <w:smallCaps w:val="0"/>
          <w:color w:val="292425"/>
          <w:sz w:val="14"/>
        </w:rPr>
        <w:t> </w:t>
      </w:r>
      <w:r>
        <w:rPr>
          <w:smallCaps w:val="0"/>
          <w:color w:val="292425"/>
          <w:spacing w:val="-1"/>
          <w:w w:val="104"/>
          <w:sz w:val="14"/>
        </w:rPr>
        <w:t>als</w:t>
      </w:r>
      <w:r>
        <w:rPr>
          <w:smallCaps w:val="0"/>
          <w:color w:val="292425"/>
          <w:w w:val="104"/>
          <w:sz w:val="14"/>
        </w:rPr>
        <w:t>o</w:t>
      </w:r>
      <w:r>
        <w:rPr>
          <w:smallCaps w:val="0"/>
          <w:color w:val="292425"/>
          <w:sz w:val="14"/>
        </w:rPr>
        <w:t> </w:t>
      </w:r>
      <w:r>
        <w:rPr>
          <w:smallCaps w:val="0"/>
          <w:color w:val="292425"/>
          <w:spacing w:val="-1"/>
          <w:w w:val="108"/>
          <w:sz w:val="14"/>
        </w:rPr>
        <w:t>publish</w:t>
      </w:r>
      <w:r>
        <w:rPr>
          <w:smallCaps w:val="0"/>
          <w:color w:val="292425"/>
          <w:spacing w:val="-2"/>
          <w:w w:val="108"/>
          <w:sz w:val="14"/>
        </w:rPr>
        <w:t>e</w:t>
      </w:r>
      <w:r>
        <w:rPr>
          <w:smallCaps w:val="0"/>
          <w:color w:val="292425"/>
          <w:w w:val="102"/>
          <w:sz w:val="14"/>
        </w:rPr>
        <w:t>s</w:t>
      </w:r>
      <w:r>
        <w:rPr>
          <w:smallCaps w:val="0"/>
          <w:color w:val="292425"/>
          <w:sz w:val="14"/>
        </w:rPr>
        <w:t> </w:t>
      </w:r>
      <w:r>
        <w:rPr>
          <w:smallCaps w:val="0"/>
          <w:color w:val="292425"/>
          <w:spacing w:val="-1"/>
          <w:w w:val="110"/>
          <w:sz w:val="14"/>
        </w:rPr>
        <w:t>capi</w:t>
      </w:r>
      <w:r>
        <w:rPr>
          <w:smallCaps w:val="0"/>
          <w:color w:val="292425"/>
          <w:spacing w:val="-3"/>
          <w:w w:val="110"/>
          <w:sz w:val="14"/>
        </w:rPr>
        <w:t>t</w:t>
      </w:r>
      <w:r>
        <w:rPr>
          <w:smallCaps w:val="0"/>
          <w:color w:val="292425"/>
          <w:spacing w:val="-1"/>
          <w:w w:val="103"/>
          <w:sz w:val="14"/>
        </w:rPr>
        <w:t>a</w:t>
      </w:r>
      <w:r>
        <w:rPr>
          <w:smallCaps w:val="0"/>
          <w:color w:val="292425"/>
          <w:w w:val="103"/>
          <w:sz w:val="14"/>
        </w:rPr>
        <w:t>l</w:t>
      </w:r>
      <w:r>
        <w:rPr>
          <w:smallCaps w:val="0"/>
          <w:color w:val="292425"/>
          <w:sz w:val="14"/>
        </w:rPr>
        <w:t> </w:t>
      </w:r>
      <w:r>
        <w:rPr>
          <w:smallCaps w:val="0"/>
          <w:color w:val="292425"/>
          <w:spacing w:val="-2"/>
          <w:w w:val="109"/>
          <w:sz w:val="14"/>
        </w:rPr>
        <w:t>e</w:t>
      </w:r>
      <w:r>
        <w:rPr>
          <w:smallCaps w:val="0"/>
          <w:color w:val="292425"/>
          <w:spacing w:val="-1"/>
          <w:w w:val="108"/>
          <w:sz w:val="14"/>
        </w:rPr>
        <w:t>stima</w:t>
      </w:r>
      <w:r>
        <w:rPr>
          <w:smallCaps w:val="0"/>
          <w:color w:val="292425"/>
          <w:spacing w:val="-5"/>
          <w:w w:val="108"/>
          <w:sz w:val="14"/>
        </w:rPr>
        <w:t>t</w:t>
      </w:r>
      <w:r>
        <w:rPr>
          <w:smallCaps w:val="0"/>
          <w:color w:val="292425"/>
          <w:spacing w:val="-2"/>
          <w:w w:val="109"/>
          <w:sz w:val="14"/>
        </w:rPr>
        <w:t>e</w:t>
      </w:r>
      <w:r>
        <w:rPr>
          <w:smallCaps w:val="0"/>
          <w:color w:val="292425"/>
          <w:spacing w:val="-1"/>
          <w:w w:val="92"/>
          <w:sz w:val="14"/>
        </w:rPr>
        <w:t>s</w:t>
      </w:r>
      <w:r>
        <w:rPr>
          <w:smallCaps w:val="0"/>
          <w:color w:val="292425"/>
          <w:w w:val="92"/>
          <w:sz w:val="14"/>
        </w:rPr>
        <w:t>:</w:t>
      </w:r>
      <w:r>
        <w:rPr>
          <w:smallCaps w:val="0"/>
          <w:color w:val="292425"/>
          <w:sz w:val="14"/>
        </w:rPr>
        <w:t>  </w:t>
      </w:r>
      <w:r>
        <w:rPr>
          <w:smallCaps w:val="0"/>
          <w:color w:val="292425"/>
          <w:spacing w:val="-1"/>
          <w:w w:val="114"/>
          <w:sz w:val="14"/>
        </w:rPr>
        <w:t>i</w:t>
      </w:r>
      <w:r>
        <w:rPr>
          <w:smallCaps w:val="0"/>
          <w:color w:val="292425"/>
          <w:spacing w:val="-2"/>
          <w:w w:val="114"/>
          <w:sz w:val="14"/>
        </w:rPr>
        <w:t>t</w:t>
      </w:r>
      <w:r>
        <w:rPr>
          <w:smallCaps w:val="0"/>
          <w:color w:val="292425"/>
          <w:w w:val="102"/>
          <w:sz w:val="14"/>
        </w:rPr>
        <w:t>s</w:t>
      </w:r>
      <w:r>
        <w:rPr>
          <w:smallCaps w:val="0"/>
          <w:color w:val="292425"/>
          <w:sz w:val="14"/>
        </w:rPr>
        <w:t> </w:t>
      </w:r>
      <w:r>
        <w:rPr>
          <w:smallCaps w:val="0"/>
          <w:color w:val="292425"/>
          <w:spacing w:val="-1"/>
          <w:w w:val="105"/>
          <w:sz w:val="14"/>
        </w:rPr>
        <w:t>me</w:t>
      </w:r>
      <w:r>
        <w:rPr>
          <w:smallCaps w:val="0"/>
          <w:color w:val="292425"/>
          <w:spacing w:val="-2"/>
          <w:w w:val="105"/>
          <w:sz w:val="14"/>
        </w:rPr>
        <w:t>a</w:t>
      </w:r>
      <w:r>
        <w:rPr>
          <w:smallCaps w:val="0"/>
          <w:color w:val="292425"/>
          <w:spacing w:val="-1"/>
          <w:w w:val="110"/>
          <w:sz w:val="14"/>
        </w:rPr>
        <w:t>su</w:t>
      </w:r>
      <w:r>
        <w:rPr>
          <w:smallCaps w:val="0"/>
          <w:color w:val="292425"/>
          <w:spacing w:val="-4"/>
          <w:w w:val="110"/>
          <w:sz w:val="14"/>
        </w:rPr>
        <w:t>r</w:t>
      </w:r>
      <w:r>
        <w:rPr>
          <w:smallCaps w:val="0"/>
          <w:color w:val="292425"/>
          <w:w w:val="109"/>
          <w:sz w:val="14"/>
        </w:rPr>
        <w:t>e </w:t>
      </w:r>
      <w:r>
        <w:rPr>
          <w:smallCaps w:val="0"/>
          <w:color w:val="292425"/>
          <w:spacing w:val="-1"/>
          <w:w w:val="105"/>
          <w:sz w:val="14"/>
        </w:rPr>
        <w:t>sugg</w:t>
      </w:r>
      <w:r>
        <w:rPr>
          <w:smallCaps w:val="0"/>
          <w:color w:val="292425"/>
          <w:spacing w:val="-2"/>
          <w:w w:val="105"/>
          <w:sz w:val="14"/>
        </w:rPr>
        <w:t>e</w:t>
      </w:r>
      <w:r>
        <w:rPr>
          <w:smallCaps w:val="0"/>
          <w:color w:val="292425"/>
          <w:spacing w:val="-1"/>
          <w:w w:val="112"/>
          <w:sz w:val="14"/>
        </w:rPr>
        <w:t>s</w:t>
      </w:r>
      <w:r>
        <w:rPr>
          <w:smallCaps w:val="0"/>
          <w:color w:val="292425"/>
          <w:spacing w:val="-2"/>
          <w:w w:val="112"/>
          <w:sz w:val="14"/>
        </w:rPr>
        <w:t>t</w:t>
      </w:r>
      <w:r>
        <w:rPr>
          <w:smallCaps w:val="0"/>
          <w:color w:val="292425"/>
          <w:w w:val="102"/>
          <w:sz w:val="14"/>
        </w:rPr>
        <w:t>s</w:t>
      </w:r>
      <w:r>
        <w:rPr>
          <w:smallCaps w:val="0"/>
          <w:color w:val="292425"/>
          <w:sz w:val="14"/>
        </w:rPr>
        <w:t> </w:t>
      </w:r>
      <w:r>
        <w:rPr>
          <w:smallCaps w:val="0"/>
          <w:color w:val="292425"/>
          <w:w w:val="108"/>
          <w:sz w:val="14"/>
        </w:rPr>
        <w:t>a</w:t>
      </w:r>
      <w:r>
        <w:rPr>
          <w:smallCaps w:val="0"/>
          <w:color w:val="292425"/>
          <w:sz w:val="14"/>
        </w:rPr>
        <w:t> </w:t>
      </w:r>
      <w:r>
        <w:rPr>
          <w:smallCaps w:val="0"/>
          <w:color w:val="292425"/>
          <w:spacing w:val="-1"/>
          <w:w w:val="114"/>
          <w:sz w:val="14"/>
        </w:rPr>
        <w:t>b</w:t>
      </w:r>
      <w:r>
        <w:rPr>
          <w:smallCaps w:val="0"/>
          <w:color w:val="292425"/>
          <w:spacing w:val="-4"/>
          <w:w w:val="114"/>
          <w:sz w:val="14"/>
        </w:rPr>
        <w:t>r</w:t>
      </w:r>
      <w:r>
        <w:rPr>
          <w:smallCaps w:val="0"/>
          <w:color w:val="292425"/>
          <w:spacing w:val="-1"/>
          <w:w w:val="107"/>
          <w:sz w:val="14"/>
        </w:rPr>
        <w:t>oad</w:t>
      </w:r>
      <w:r>
        <w:rPr>
          <w:smallCaps w:val="0"/>
          <w:color w:val="292425"/>
          <w:spacing w:val="-2"/>
          <w:w w:val="107"/>
          <w:sz w:val="14"/>
        </w:rPr>
        <w:t>l</w:t>
      </w:r>
      <w:r>
        <w:rPr>
          <w:smallCaps w:val="0"/>
          <w:color w:val="292425"/>
          <w:w w:val="94"/>
          <w:sz w:val="14"/>
        </w:rPr>
        <w:t>y</w:t>
      </w:r>
      <w:r>
        <w:rPr>
          <w:smallCaps w:val="0"/>
          <w:color w:val="292425"/>
          <w:sz w:val="14"/>
        </w:rPr>
        <w:t> </w:t>
      </w:r>
      <w:r>
        <w:rPr>
          <w:smallCaps w:val="0"/>
          <w:color w:val="292425"/>
          <w:spacing w:val="-1"/>
          <w:w w:val="104"/>
          <w:sz w:val="14"/>
        </w:rPr>
        <w:t>simila</w:t>
      </w:r>
      <w:r>
        <w:rPr>
          <w:smallCaps w:val="0"/>
          <w:color w:val="292425"/>
          <w:w w:val="104"/>
          <w:sz w:val="14"/>
        </w:rPr>
        <w:t>r</w:t>
      </w:r>
      <w:r>
        <w:rPr>
          <w:smallCaps w:val="0"/>
          <w:color w:val="292425"/>
          <w:sz w:val="14"/>
        </w:rPr>
        <w:t> </w:t>
      </w:r>
      <w:r>
        <w:rPr>
          <w:smallCaps w:val="0"/>
          <w:color w:val="292425"/>
          <w:spacing w:val="-1"/>
          <w:w w:val="112"/>
          <w:sz w:val="14"/>
        </w:rPr>
        <w:t>p</w:t>
      </w:r>
      <w:r>
        <w:rPr>
          <w:smallCaps w:val="0"/>
          <w:color w:val="292425"/>
          <w:spacing w:val="-4"/>
          <w:w w:val="112"/>
          <w:sz w:val="14"/>
        </w:rPr>
        <w:t>r</w:t>
      </w:r>
      <w:r>
        <w:rPr>
          <w:smallCaps w:val="0"/>
          <w:color w:val="292425"/>
          <w:spacing w:val="-1"/>
          <w:w w:val="102"/>
          <w:sz w:val="14"/>
        </w:rPr>
        <w:t>ofil</w:t>
      </w:r>
      <w:r>
        <w:rPr>
          <w:smallCaps w:val="0"/>
          <w:color w:val="292425"/>
          <w:w w:val="102"/>
          <w:sz w:val="14"/>
        </w:rPr>
        <w:t>e</w:t>
      </w:r>
      <w:r>
        <w:rPr>
          <w:smallCaps w:val="0"/>
          <w:color w:val="292425"/>
          <w:sz w:val="14"/>
        </w:rPr>
        <w:t> </w:t>
      </w:r>
      <w:r>
        <w:rPr>
          <w:smallCaps w:val="0"/>
          <w:color w:val="292425"/>
          <w:spacing w:val="-1"/>
          <w:w w:val="105"/>
          <w:sz w:val="14"/>
        </w:rPr>
        <w:t>fo</w:t>
      </w:r>
      <w:r>
        <w:rPr>
          <w:smallCaps w:val="0"/>
          <w:color w:val="292425"/>
          <w:w w:val="105"/>
          <w:sz w:val="14"/>
        </w:rPr>
        <w:t>r</w:t>
      </w:r>
      <w:r>
        <w:rPr>
          <w:smallCaps w:val="0"/>
          <w:color w:val="292425"/>
          <w:sz w:val="14"/>
        </w:rPr>
        <w:t> </w:t>
      </w:r>
      <w:r>
        <w:rPr>
          <w:smallCaps w:val="0"/>
          <w:color w:val="292425"/>
          <w:spacing w:val="-1"/>
          <w:w w:val="110"/>
          <w:sz w:val="14"/>
        </w:rPr>
        <w:t>capi</w:t>
      </w:r>
      <w:r>
        <w:rPr>
          <w:smallCaps w:val="0"/>
          <w:color w:val="292425"/>
          <w:spacing w:val="-3"/>
          <w:w w:val="110"/>
          <w:sz w:val="14"/>
        </w:rPr>
        <w:t>t</w:t>
      </w:r>
      <w:r>
        <w:rPr>
          <w:smallCaps w:val="0"/>
          <w:color w:val="292425"/>
          <w:spacing w:val="-1"/>
          <w:w w:val="103"/>
          <w:sz w:val="14"/>
        </w:rPr>
        <w:t>a</w:t>
      </w:r>
      <w:r>
        <w:rPr>
          <w:smallCaps w:val="0"/>
          <w:color w:val="292425"/>
          <w:w w:val="103"/>
          <w:sz w:val="14"/>
        </w:rPr>
        <w:t>l</w:t>
      </w:r>
      <w:r>
        <w:rPr>
          <w:smallCaps w:val="0"/>
          <w:color w:val="292425"/>
          <w:sz w:val="14"/>
        </w:rPr>
        <w:t> </w:t>
      </w:r>
      <w:r>
        <w:rPr>
          <w:smallCaps w:val="0"/>
          <w:color w:val="292425"/>
          <w:spacing w:val="-1"/>
          <w:w w:val="112"/>
          <w:sz w:val="14"/>
        </w:rPr>
        <w:t>s</w:t>
      </w:r>
      <w:r>
        <w:rPr>
          <w:smallCaps w:val="0"/>
          <w:color w:val="292425"/>
          <w:spacing w:val="-5"/>
          <w:w w:val="112"/>
          <w:sz w:val="14"/>
        </w:rPr>
        <w:t>t</w:t>
      </w:r>
      <w:r>
        <w:rPr>
          <w:smallCaps w:val="0"/>
          <w:color w:val="292425"/>
          <w:spacing w:val="-1"/>
          <w:w w:val="104"/>
          <w:sz w:val="14"/>
        </w:rPr>
        <w:t>oc</w:t>
      </w:r>
      <w:r>
        <w:rPr>
          <w:smallCaps w:val="0"/>
          <w:color w:val="292425"/>
          <w:w w:val="104"/>
          <w:sz w:val="14"/>
        </w:rPr>
        <w:t>k</w:t>
      </w:r>
      <w:r>
        <w:rPr>
          <w:smallCaps w:val="0"/>
          <w:color w:val="292425"/>
          <w:sz w:val="14"/>
        </w:rPr>
        <w:t> </w:t>
      </w:r>
      <w:r>
        <w:rPr>
          <w:smallCaps w:val="0"/>
          <w:color w:val="292425"/>
          <w:spacing w:val="-1"/>
          <w:w w:val="107"/>
          <w:sz w:val="14"/>
        </w:rPr>
        <w:t>g</w:t>
      </w:r>
      <w:r>
        <w:rPr>
          <w:smallCaps w:val="0"/>
          <w:color w:val="292425"/>
          <w:spacing w:val="-4"/>
          <w:w w:val="107"/>
          <w:sz w:val="14"/>
        </w:rPr>
        <w:t>r</w:t>
      </w:r>
      <w:r>
        <w:rPr>
          <w:smallCaps w:val="0"/>
          <w:color w:val="292425"/>
          <w:spacing w:val="-3"/>
          <w:w w:val="108"/>
          <w:sz w:val="14"/>
        </w:rPr>
        <w:t>o</w:t>
      </w:r>
      <w:r>
        <w:rPr>
          <w:smallCaps w:val="0"/>
          <w:color w:val="292425"/>
          <w:spacing w:val="-1"/>
          <w:w w:val="104"/>
          <w:sz w:val="14"/>
        </w:rPr>
        <w:t>wt</w:t>
      </w:r>
      <w:r>
        <w:rPr>
          <w:smallCaps w:val="0"/>
          <w:color w:val="292425"/>
          <w:w w:val="104"/>
          <w:sz w:val="14"/>
        </w:rPr>
        <w:t>h</w:t>
      </w:r>
      <w:r>
        <w:rPr>
          <w:smallCaps w:val="0"/>
          <w:color w:val="292425"/>
          <w:sz w:val="14"/>
        </w:rPr>
        <w:t> </w:t>
      </w:r>
      <w:r>
        <w:rPr>
          <w:smallCaps w:val="0"/>
          <w:color w:val="292425"/>
          <w:spacing w:val="-1"/>
          <w:w w:val="110"/>
          <w:sz w:val="14"/>
        </w:rPr>
        <w:t>i</w:t>
      </w:r>
      <w:r>
        <w:rPr>
          <w:smallCaps w:val="0"/>
          <w:color w:val="292425"/>
          <w:w w:val="110"/>
          <w:sz w:val="14"/>
        </w:rPr>
        <w:t>n</w:t>
      </w:r>
      <w:r>
        <w:rPr>
          <w:smallCaps w:val="0"/>
          <w:color w:val="292425"/>
          <w:sz w:val="14"/>
        </w:rPr>
        <w:t> </w:t>
      </w:r>
      <w:r>
        <w:rPr>
          <w:smallCaps w:val="0"/>
          <w:color w:val="292425"/>
          <w:spacing w:val="-4"/>
          <w:w w:val="116"/>
          <w:sz w:val="14"/>
        </w:rPr>
        <w:t>r</w:t>
      </w:r>
      <w:r>
        <w:rPr>
          <w:smallCaps w:val="0"/>
          <w:color w:val="292425"/>
          <w:spacing w:val="-1"/>
          <w:w w:val="112"/>
          <w:sz w:val="14"/>
        </w:rPr>
        <w:t>ecen</w:t>
      </w:r>
      <w:r>
        <w:rPr>
          <w:smallCaps w:val="0"/>
          <w:color w:val="292425"/>
          <w:w w:val="112"/>
          <w:sz w:val="14"/>
        </w:rPr>
        <w:t>t</w:t>
      </w:r>
      <w:r>
        <w:rPr>
          <w:smallCaps w:val="0"/>
          <w:color w:val="292425"/>
          <w:sz w:val="14"/>
        </w:rPr>
        <w:t> </w:t>
      </w:r>
      <w:r>
        <w:rPr>
          <w:smallCaps w:val="0"/>
          <w:color w:val="292425"/>
          <w:spacing w:val="-4"/>
          <w:w w:val="94"/>
          <w:sz w:val="14"/>
        </w:rPr>
        <w:t>y</w:t>
      </w:r>
      <w:r>
        <w:rPr>
          <w:smallCaps w:val="0"/>
          <w:color w:val="292425"/>
          <w:spacing w:val="-1"/>
          <w:w w:val="111"/>
          <w:sz w:val="14"/>
        </w:rPr>
        <w:t>ea</w:t>
      </w:r>
      <w:r>
        <w:rPr>
          <w:smallCaps w:val="0"/>
          <w:color w:val="292425"/>
          <w:spacing w:val="-4"/>
          <w:w w:val="111"/>
          <w:sz w:val="14"/>
        </w:rPr>
        <w:t>r</w:t>
      </w:r>
      <w:r>
        <w:rPr>
          <w:smallCaps w:val="0"/>
          <w:color w:val="292425"/>
          <w:spacing w:val="-1"/>
          <w:w w:val="96"/>
          <w:sz w:val="14"/>
        </w:rPr>
        <w:t>s.</w:t>
      </w:r>
    </w:p>
    <w:p>
      <w:pPr>
        <w:spacing w:after="0"/>
        <w:jc w:val="left"/>
        <w:rPr>
          <w:sz w:val="14"/>
        </w:rPr>
        <w:sectPr>
          <w:type w:val="continuous"/>
          <w:pgSz w:w="11900" w:h="16840"/>
          <w:pgMar w:top="1220" w:bottom="280" w:left="640" w:right="640"/>
          <w:cols w:num="2" w:equalWidth="0">
            <w:col w:w="3612" w:space="1417"/>
            <w:col w:w="5591"/>
          </w:cols>
        </w:sectPr>
      </w:pPr>
    </w:p>
    <w:p>
      <w:pPr>
        <w:pStyle w:val="BodyText"/>
      </w:pPr>
    </w:p>
    <w:p>
      <w:pPr>
        <w:spacing w:after="0"/>
        <w:sectPr>
          <w:headerReference w:type="default" r:id="rId57"/>
          <w:headerReference w:type="even" r:id="rId58"/>
          <w:footerReference w:type="default" r:id="rId59"/>
          <w:footerReference w:type="even" r:id="rId60"/>
          <w:pgSz w:w="11900" w:h="16840"/>
          <w:pgMar w:header="601" w:footer="926" w:top="800" w:bottom="1120" w:left="640" w:right="640"/>
        </w:sectPr>
      </w:pPr>
    </w:p>
    <w:p>
      <w:pPr>
        <w:pStyle w:val="BodyText"/>
        <w:spacing w:before="8"/>
      </w:pPr>
    </w:p>
    <w:p>
      <w:pPr>
        <w:pStyle w:val="BodyText"/>
        <w:spacing w:before="1"/>
        <w:ind w:left="189"/>
        <w:rPr>
          <w:rFonts w:ascii="Trebuchet MS"/>
        </w:rPr>
      </w:pPr>
      <w:bookmarkStart w:name="Capacity utilisation" w:id="41"/>
      <w:bookmarkEnd w:id="41"/>
      <w:r>
        <w:rPr/>
      </w:r>
      <w:bookmarkStart w:name="_bookmark14" w:id="42"/>
      <w:bookmarkEnd w:id="42"/>
      <w:r>
        <w:rPr/>
      </w:r>
      <w:r>
        <w:rPr>
          <w:rFonts w:ascii="Trebuchet MS"/>
          <w:color w:val="0092C0"/>
        </w:rPr>
        <w:t>Table 3.A</w:t>
      </w:r>
    </w:p>
    <w:p>
      <w:pPr>
        <w:pStyle w:val="BodyText"/>
        <w:spacing w:before="7"/>
        <w:ind w:left="189"/>
        <w:rPr>
          <w:sz w:val="12"/>
        </w:rPr>
      </w:pPr>
      <w:r>
        <w:rPr>
          <w:rFonts w:ascii="Trebuchet MS"/>
          <w:color w:val="0092C0"/>
        </w:rPr>
        <w:t>Labour and multi-factor productivity</w:t>
      </w:r>
      <w:r>
        <w:rPr>
          <w:color w:val="292425"/>
          <w:position w:val="4"/>
          <w:sz w:val="12"/>
        </w:rPr>
        <w:t>(a)</w:t>
      </w:r>
    </w:p>
    <w:p>
      <w:pPr>
        <w:spacing w:before="105"/>
        <w:ind w:left="189" w:right="0" w:firstLine="0"/>
        <w:jc w:val="left"/>
        <w:rPr>
          <w:sz w:val="14"/>
        </w:rPr>
      </w:pPr>
      <w:r>
        <w:rPr>
          <w:color w:val="292425"/>
          <w:w w:val="110"/>
          <w:sz w:val="14"/>
        </w:rPr>
        <w:t>Average annual growth rates, per cent</w:t>
      </w:r>
    </w:p>
    <w:p>
      <w:pPr>
        <w:spacing w:line="150" w:lineRule="exact" w:before="119"/>
        <w:ind w:left="1729" w:right="0" w:firstLine="0"/>
        <w:jc w:val="left"/>
        <w:rPr>
          <w:sz w:val="14"/>
        </w:rPr>
      </w:pPr>
      <w:r>
        <w:rPr>
          <w:color w:val="292425"/>
          <w:w w:val="115"/>
          <w:sz w:val="14"/>
        </w:rPr>
        <w:t>1991 Q1– 1996 Q1– 2001 Q1– 1990s’</w:t>
      </w:r>
    </w:p>
    <w:p>
      <w:pPr>
        <w:spacing w:line="150" w:lineRule="exact" w:before="0"/>
        <w:ind w:left="1729" w:right="0" w:firstLine="0"/>
        <w:jc w:val="left"/>
        <w:rPr>
          <w:sz w:val="12"/>
        </w:rPr>
      </w:pPr>
      <w:r>
        <w:rPr>
          <w:color w:val="292425"/>
          <w:w w:val="110"/>
          <w:sz w:val="14"/>
          <w:u w:val="single" w:color="292425"/>
        </w:rPr>
        <w:t>1995 Q4</w:t>
      </w:r>
      <w:r>
        <w:rPr>
          <w:color w:val="292425"/>
          <w:w w:val="110"/>
          <w:sz w:val="14"/>
        </w:rPr>
        <w:t> </w:t>
      </w:r>
      <w:r>
        <w:rPr>
          <w:color w:val="292425"/>
          <w:w w:val="110"/>
          <w:sz w:val="14"/>
          <w:u w:val="single" w:color="292425"/>
        </w:rPr>
        <w:t>2000 Q4</w:t>
      </w:r>
      <w:r>
        <w:rPr>
          <w:color w:val="292425"/>
          <w:w w:val="110"/>
          <w:sz w:val="14"/>
        </w:rPr>
        <w:t> </w:t>
      </w:r>
      <w:r>
        <w:rPr>
          <w:color w:val="292425"/>
          <w:w w:val="110"/>
          <w:sz w:val="14"/>
          <w:u w:val="single" w:color="292425"/>
        </w:rPr>
        <w:t>2003 Q2</w:t>
      </w:r>
      <w:r>
        <w:rPr>
          <w:color w:val="292425"/>
          <w:w w:val="110"/>
          <w:sz w:val="14"/>
        </w:rPr>
        <w:t> </w:t>
      </w:r>
      <w:r>
        <w:rPr>
          <w:color w:val="292425"/>
          <w:w w:val="110"/>
          <w:sz w:val="14"/>
          <w:u w:val="single" w:color="292425"/>
        </w:rPr>
        <w:t>deceleration </w:t>
      </w:r>
      <w:r>
        <w:rPr>
          <w:color w:val="292425"/>
          <w:w w:val="110"/>
          <w:sz w:val="12"/>
          <w:u w:val="single" w:color="292425"/>
        </w:rPr>
        <w:t>(b)</w:t>
      </w:r>
    </w:p>
    <w:p>
      <w:pPr>
        <w:pStyle w:val="ListParagraph"/>
        <w:numPr>
          <w:ilvl w:val="1"/>
          <w:numId w:val="26"/>
        </w:numPr>
        <w:tabs>
          <w:tab w:pos="2399" w:val="left" w:leader="none"/>
          <w:tab w:pos="2400" w:val="left" w:leader="none"/>
          <w:tab w:pos="3119" w:val="left" w:leader="none"/>
          <w:tab w:pos="3819" w:val="left" w:leader="none"/>
        </w:tabs>
        <w:spacing w:line="240" w:lineRule="auto" w:before="19" w:after="0"/>
        <w:ind w:left="2399" w:right="0" w:hanging="671"/>
        <w:jc w:val="left"/>
        <w:rPr>
          <w:color w:val="292425"/>
          <w:sz w:val="14"/>
        </w:rPr>
      </w:pPr>
      <w:r>
        <w:rPr>
          <w:color w:val="292425"/>
          <w:sz w:val="14"/>
        </w:rPr>
        <w:t>(</w:t>
      </w:r>
      <w:r>
        <w:rPr>
          <w:i/>
          <w:color w:val="292425"/>
          <w:sz w:val="14"/>
        </w:rPr>
        <w:t>ii</w:t>
      </w:r>
      <w:r>
        <w:rPr>
          <w:color w:val="292425"/>
          <w:sz w:val="14"/>
        </w:rPr>
        <w:t>)</w:t>
        <w:tab/>
        <w:t>(</w:t>
      </w:r>
      <w:r>
        <w:rPr>
          <w:i/>
          <w:color w:val="292425"/>
          <w:sz w:val="14"/>
        </w:rPr>
        <w:t>iii</w:t>
      </w:r>
      <w:r>
        <w:rPr>
          <w:color w:val="292425"/>
          <w:sz w:val="14"/>
        </w:rPr>
        <w:t>)</w:t>
        <w:tab/>
        <w:t>(</w:t>
      </w:r>
      <w:r>
        <w:rPr>
          <w:i/>
          <w:color w:val="292425"/>
          <w:sz w:val="14"/>
        </w:rPr>
        <w:t>iv</w:t>
      </w:r>
      <w:r>
        <w:rPr>
          <w:color w:val="292425"/>
          <w:sz w:val="14"/>
        </w:rPr>
        <w:t>) = (</w:t>
      </w:r>
      <w:r>
        <w:rPr>
          <w:i/>
          <w:color w:val="292425"/>
          <w:sz w:val="14"/>
        </w:rPr>
        <w:t>ii</w:t>
      </w:r>
      <w:r>
        <w:rPr>
          <w:color w:val="292425"/>
          <w:sz w:val="14"/>
        </w:rPr>
        <w:t>) – (</w:t>
      </w:r>
      <w:r>
        <w:rPr>
          <w:i/>
          <w:color w:val="292425"/>
          <w:sz w:val="14"/>
        </w:rPr>
        <w:t>i</w:t>
      </w:r>
      <w:r>
        <w:rPr>
          <w:color w:val="292425"/>
          <w:sz w:val="14"/>
        </w:rPr>
        <w:t>)</w:t>
      </w:r>
    </w:p>
    <w:p>
      <w:pPr>
        <w:spacing w:line="211" w:lineRule="auto" w:before="57"/>
        <w:ind w:left="226" w:right="2828" w:hanging="37"/>
        <w:jc w:val="left"/>
        <w:rPr>
          <w:rFonts w:ascii="Georgia"/>
          <w:sz w:val="14"/>
        </w:rPr>
      </w:pPr>
      <w:r>
        <w:rPr>
          <w:rFonts w:ascii="Georgia"/>
          <w:color w:val="292425"/>
          <w:w w:val="105"/>
          <w:sz w:val="14"/>
        </w:rPr>
        <w:t>Labour productivity growth</w:t>
      </w:r>
    </w:p>
    <w:p>
      <w:pPr>
        <w:spacing w:line="133" w:lineRule="exact" w:before="0"/>
        <w:ind w:left="189" w:right="0" w:firstLine="0"/>
        <w:jc w:val="left"/>
        <w:rPr>
          <w:sz w:val="14"/>
        </w:rPr>
      </w:pPr>
      <w:r>
        <w:rPr>
          <w:color w:val="292425"/>
          <w:w w:val="105"/>
          <w:sz w:val="14"/>
        </w:rPr>
        <w:t>Based on:</w:t>
      </w:r>
    </w:p>
    <w:p>
      <w:pPr>
        <w:tabs>
          <w:tab w:pos="1949" w:val="left" w:leader="none"/>
          <w:tab w:pos="2599" w:val="left" w:leader="none"/>
          <w:tab w:pos="3239" w:val="left" w:leader="none"/>
          <w:tab w:pos="3960" w:val="left" w:leader="none"/>
        </w:tabs>
        <w:spacing w:line="140" w:lineRule="exact" w:before="0"/>
        <w:ind w:left="260" w:right="0" w:firstLine="0"/>
        <w:jc w:val="left"/>
        <w:rPr>
          <w:sz w:val="14"/>
        </w:rPr>
      </w:pPr>
      <w:r>
        <w:rPr>
          <w:color w:val="292425"/>
          <w:w w:val="110"/>
          <w:sz w:val="14"/>
        </w:rPr>
        <w:t>persons</w:t>
      </w:r>
      <w:r>
        <w:rPr>
          <w:color w:val="292425"/>
          <w:spacing w:val="-16"/>
          <w:w w:val="110"/>
          <w:sz w:val="14"/>
        </w:rPr>
        <w:t> </w:t>
      </w:r>
      <w:r>
        <w:rPr>
          <w:color w:val="292425"/>
          <w:w w:val="110"/>
          <w:sz w:val="14"/>
        </w:rPr>
        <w:t>in</w:t>
      </w:r>
      <w:r>
        <w:rPr>
          <w:color w:val="292425"/>
          <w:spacing w:val="-15"/>
          <w:w w:val="110"/>
          <w:sz w:val="14"/>
        </w:rPr>
        <w:t> </w:t>
      </w:r>
      <w:r>
        <w:rPr>
          <w:color w:val="292425"/>
          <w:w w:val="110"/>
          <w:sz w:val="14"/>
        </w:rPr>
        <w:t>employment</w:t>
        <w:tab/>
        <w:t>2.6</w:t>
        <w:tab/>
        <w:t>2.0</w:t>
        <w:tab/>
        <w:t>1.2</w:t>
        <w:tab/>
        <w:t>-0.7</w:t>
      </w:r>
    </w:p>
    <w:p>
      <w:pPr>
        <w:tabs>
          <w:tab w:pos="1949" w:val="left" w:leader="none"/>
          <w:tab w:pos="2599" w:val="left" w:leader="none"/>
          <w:tab w:pos="3239" w:val="left" w:leader="none"/>
          <w:tab w:pos="3959" w:val="left" w:leader="none"/>
        </w:tabs>
        <w:spacing w:line="150" w:lineRule="exact" w:before="0"/>
        <w:ind w:left="260" w:right="0" w:firstLine="0"/>
        <w:jc w:val="left"/>
        <w:rPr>
          <w:sz w:val="14"/>
        </w:rPr>
      </w:pPr>
      <w:r>
        <w:rPr>
          <w:color w:val="292425"/>
          <w:w w:val="110"/>
          <w:sz w:val="14"/>
        </w:rPr>
        <w:t>employment</w:t>
      </w:r>
      <w:r>
        <w:rPr>
          <w:color w:val="292425"/>
          <w:spacing w:val="-17"/>
          <w:w w:val="110"/>
          <w:sz w:val="14"/>
        </w:rPr>
        <w:t> </w:t>
      </w:r>
      <w:r>
        <w:rPr>
          <w:color w:val="292425"/>
          <w:w w:val="110"/>
          <w:sz w:val="14"/>
        </w:rPr>
        <w:t>hours</w:t>
        <w:tab/>
        <w:t>3.2</w:t>
        <w:tab/>
        <w:t>2.3</w:t>
        <w:tab/>
        <w:t>1.6</w:t>
        <w:tab/>
        <w:t>-0.9</w:t>
      </w:r>
    </w:p>
    <w:p>
      <w:pPr>
        <w:pStyle w:val="BodyText"/>
        <w:spacing w:before="10"/>
        <w:rPr>
          <w:sz w:val="11"/>
        </w:rPr>
      </w:pPr>
    </w:p>
    <w:p>
      <w:pPr>
        <w:spacing w:line="211" w:lineRule="auto" w:before="0"/>
        <w:ind w:left="226" w:right="2828" w:hanging="37"/>
        <w:jc w:val="left"/>
        <w:rPr>
          <w:rFonts w:ascii="Georgia"/>
          <w:sz w:val="14"/>
        </w:rPr>
      </w:pPr>
      <w:r>
        <w:rPr>
          <w:rFonts w:ascii="Georgia"/>
          <w:color w:val="292425"/>
          <w:w w:val="105"/>
          <w:sz w:val="14"/>
        </w:rPr>
        <w:t>Multi-factor productivity growth</w:t>
      </w:r>
    </w:p>
    <w:p>
      <w:pPr>
        <w:spacing w:line="133" w:lineRule="exact" w:before="0"/>
        <w:ind w:left="189" w:right="0" w:firstLine="0"/>
        <w:jc w:val="left"/>
        <w:rPr>
          <w:sz w:val="14"/>
        </w:rPr>
      </w:pPr>
      <w:r>
        <w:rPr>
          <w:color w:val="292425"/>
          <w:w w:val="105"/>
          <w:sz w:val="14"/>
        </w:rPr>
        <w:t>Based on:</w:t>
      </w:r>
    </w:p>
    <w:p>
      <w:pPr>
        <w:tabs>
          <w:tab w:pos="1949" w:val="left" w:leader="none"/>
          <w:tab w:pos="2599" w:val="left" w:leader="none"/>
          <w:tab w:pos="3239" w:val="left" w:leader="none"/>
          <w:tab w:pos="3960" w:val="left" w:leader="none"/>
        </w:tabs>
        <w:spacing w:line="140" w:lineRule="exact" w:before="0"/>
        <w:ind w:left="260" w:right="0" w:firstLine="0"/>
        <w:jc w:val="left"/>
        <w:rPr>
          <w:sz w:val="14"/>
        </w:rPr>
      </w:pPr>
      <w:r>
        <w:rPr>
          <w:color w:val="292425"/>
          <w:w w:val="110"/>
          <w:sz w:val="14"/>
        </w:rPr>
        <w:t>persons</w:t>
      </w:r>
      <w:r>
        <w:rPr>
          <w:color w:val="292425"/>
          <w:spacing w:val="-16"/>
          <w:w w:val="110"/>
          <w:sz w:val="14"/>
        </w:rPr>
        <w:t> </w:t>
      </w:r>
      <w:r>
        <w:rPr>
          <w:color w:val="292425"/>
          <w:w w:val="110"/>
          <w:sz w:val="14"/>
        </w:rPr>
        <w:t>in</w:t>
      </w:r>
      <w:r>
        <w:rPr>
          <w:color w:val="292425"/>
          <w:spacing w:val="-15"/>
          <w:w w:val="110"/>
          <w:sz w:val="14"/>
        </w:rPr>
        <w:t> </w:t>
      </w:r>
      <w:r>
        <w:rPr>
          <w:color w:val="292425"/>
          <w:w w:val="110"/>
          <w:sz w:val="14"/>
        </w:rPr>
        <w:t>employment</w:t>
        <w:tab/>
        <w:t>1.4</w:t>
        <w:tab/>
        <w:t>1.2</w:t>
        <w:tab/>
        <w:t>0.3</w:t>
        <w:tab/>
        <w:t>-0.2</w:t>
      </w:r>
    </w:p>
    <w:p>
      <w:pPr>
        <w:tabs>
          <w:tab w:pos="1949" w:val="left" w:leader="none"/>
          <w:tab w:pos="2599" w:val="left" w:leader="none"/>
          <w:tab w:pos="3239" w:val="left" w:leader="none"/>
          <w:tab w:pos="3959" w:val="left" w:leader="none"/>
        </w:tabs>
        <w:spacing w:line="150" w:lineRule="exact" w:before="0"/>
        <w:ind w:left="260" w:right="0" w:firstLine="0"/>
        <w:jc w:val="left"/>
        <w:rPr>
          <w:sz w:val="14"/>
        </w:rPr>
      </w:pPr>
      <w:r>
        <w:rPr>
          <w:color w:val="292425"/>
          <w:w w:val="110"/>
          <w:sz w:val="14"/>
        </w:rPr>
        <w:t>employment</w:t>
      </w:r>
      <w:r>
        <w:rPr>
          <w:color w:val="292425"/>
          <w:spacing w:val="-17"/>
          <w:w w:val="110"/>
          <w:sz w:val="14"/>
        </w:rPr>
        <w:t> </w:t>
      </w:r>
      <w:r>
        <w:rPr>
          <w:color w:val="292425"/>
          <w:w w:val="110"/>
          <w:sz w:val="14"/>
        </w:rPr>
        <w:t>hours</w:t>
        <w:tab/>
        <w:t>1.9</w:t>
        <w:tab/>
        <w:t>1.5</w:t>
        <w:tab/>
        <w:t>0.6</w:t>
        <w:tab/>
        <w:t>-0.4</w:t>
      </w:r>
    </w:p>
    <w:p>
      <w:pPr>
        <w:pStyle w:val="BodyText"/>
        <w:spacing w:before="6"/>
        <w:rPr>
          <w:sz w:val="11"/>
        </w:rPr>
      </w:pPr>
    </w:p>
    <w:p>
      <w:pPr>
        <w:pStyle w:val="ListParagraph"/>
        <w:numPr>
          <w:ilvl w:val="0"/>
          <w:numId w:val="27"/>
        </w:numPr>
        <w:tabs>
          <w:tab w:pos="430" w:val="left" w:leader="none"/>
        </w:tabs>
        <w:spacing w:line="208" w:lineRule="auto" w:before="0" w:after="0"/>
        <w:ind w:left="429" w:right="240" w:hanging="240"/>
        <w:jc w:val="left"/>
        <w:rPr>
          <w:sz w:val="12"/>
        </w:rPr>
      </w:pPr>
      <w:r>
        <w:rPr>
          <w:color w:val="292425"/>
          <w:w w:val="110"/>
          <w:sz w:val="12"/>
        </w:rPr>
        <w:t>Based</w:t>
      </w:r>
      <w:r>
        <w:rPr>
          <w:color w:val="292425"/>
          <w:spacing w:val="-20"/>
          <w:w w:val="110"/>
          <w:sz w:val="12"/>
        </w:rPr>
        <w:t> </w:t>
      </w:r>
      <w:r>
        <w:rPr>
          <w:color w:val="292425"/>
          <w:w w:val="110"/>
          <w:sz w:val="12"/>
        </w:rPr>
        <w:t>on</w:t>
      </w:r>
      <w:r>
        <w:rPr>
          <w:color w:val="292425"/>
          <w:spacing w:val="-20"/>
          <w:w w:val="110"/>
          <w:sz w:val="12"/>
        </w:rPr>
        <w:t> </w:t>
      </w:r>
      <w:r>
        <w:rPr>
          <w:color w:val="292425"/>
          <w:w w:val="110"/>
          <w:sz w:val="12"/>
        </w:rPr>
        <w:t>LFS</w:t>
      </w:r>
      <w:r>
        <w:rPr>
          <w:color w:val="292425"/>
          <w:spacing w:val="-19"/>
          <w:w w:val="110"/>
          <w:sz w:val="12"/>
        </w:rPr>
        <w:t> </w:t>
      </w:r>
      <w:r>
        <w:rPr>
          <w:color w:val="292425"/>
          <w:w w:val="110"/>
          <w:sz w:val="12"/>
        </w:rPr>
        <w:t>employment</w:t>
      </w:r>
      <w:r>
        <w:rPr>
          <w:color w:val="292425"/>
          <w:spacing w:val="-20"/>
          <w:w w:val="110"/>
          <w:sz w:val="12"/>
        </w:rPr>
        <w:t> </w:t>
      </w:r>
      <w:r>
        <w:rPr>
          <w:color w:val="292425"/>
          <w:w w:val="110"/>
          <w:sz w:val="12"/>
        </w:rPr>
        <w:t>and</w:t>
      </w:r>
      <w:r>
        <w:rPr>
          <w:color w:val="292425"/>
          <w:spacing w:val="-19"/>
          <w:w w:val="110"/>
          <w:sz w:val="12"/>
        </w:rPr>
        <w:t> </w:t>
      </w:r>
      <w:r>
        <w:rPr>
          <w:color w:val="292425"/>
          <w:w w:val="110"/>
          <w:sz w:val="12"/>
        </w:rPr>
        <w:t>hours</w:t>
      </w:r>
      <w:r>
        <w:rPr>
          <w:color w:val="292425"/>
          <w:spacing w:val="-20"/>
          <w:w w:val="110"/>
          <w:sz w:val="12"/>
        </w:rPr>
        <w:t> </w:t>
      </w:r>
      <w:r>
        <w:rPr>
          <w:color w:val="292425"/>
          <w:w w:val="110"/>
          <w:sz w:val="12"/>
        </w:rPr>
        <w:t>data,</w:t>
      </w:r>
      <w:r>
        <w:rPr>
          <w:color w:val="292425"/>
          <w:spacing w:val="-20"/>
          <w:w w:val="110"/>
          <w:sz w:val="12"/>
        </w:rPr>
        <w:t> </w:t>
      </w:r>
      <w:r>
        <w:rPr>
          <w:color w:val="292425"/>
          <w:w w:val="110"/>
          <w:sz w:val="12"/>
        </w:rPr>
        <w:t>and</w:t>
      </w:r>
      <w:r>
        <w:rPr>
          <w:color w:val="292425"/>
          <w:spacing w:val="-19"/>
          <w:w w:val="110"/>
          <w:sz w:val="12"/>
        </w:rPr>
        <w:t> </w:t>
      </w:r>
      <w:r>
        <w:rPr>
          <w:color w:val="292425"/>
          <w:w w:val="110"/>
          <w:sz w:val="12"/>
        </w:rPr>
        <w:t>Bank</w:t>
      </w:r>
      <w:r>
        <w:rPr>
          <w:color w:val="292425"/>
          <w:spacing w:val="-20"/>
          <w:w w:val="110"/>
          <w:sz w:val="12"/>
        </w:rPr>
        <w:t> </w:t>
      </w:r>
      <w:r>
        <w:rPr>
          <w:color w:val="292425"/>
          <w:w w:val="110"/>
          <w:sz w:val="12"/>
        </w:rPr>
        <w:t>of</w:t>
      </w:r>
      <w:r>
        <w:rPr>
          <w:color w:val="292425"/>
          <w:spacing w:val="-19"/>
          <w:w w:val="110"/>
          <w:sz w:val="12"/>
        </w:rPr>
        <w:t> </w:t>
      </w:r>
      <w:r>
        <w:rPr>
          <w:color w:val="292425"/>
          <w:w w:val="110"/>
          <w:sz w:val="12"/>
        </w:rPr>
        <w:t>England</w:t>
      </w:r>
      <w:r>
        <w:rPr>
          <w:color w:val="292425"/>
          <w:spacing w:val="-20"/>
          <w:w w:val="110"/>
          <w:sz w:val="12"/>
        </w:rPr>
        <w:t> </w:t>
      </w:r>
      <w:r>
        <w:rPr>
          <w:color w:val="292425"/>
          <w:w w:val="110"/>
          <w:sz w:val="12"/>
        </w:rPr>
        <w:t>chain-weighted capital stock</w:t>
      </w:r>
      <w:r>
        <w:rPr>
          <w:color w:val="292425"/>
          <w:spacing w:val="-8"/>
          <w:w w:val="110"/>
          <w:sz w:val="12"/>
        </w:rPr>
        <w:t> </w:t>
      </w:r>
      <w:r>
        <w:rPr>
          <w:color w:val="292425"/>
          <w:w w:val="110"/>
          <w:sz w:val="12"/>
        </w:rPr>
        <w:t>estimates.</w:t>
      </w:r>
    </w:p>
    <w:p>
      <w:pPr>
        <w:pStyle w:val="ListParagraph"/>
        <w:numPr>
          <w:ilvl w:val="0"/>
          <w:numId w:val="27"/>
        </w:numPr>
        <w:tabs>
          <w:tab w:pos="430" w:val="left" w:leader="none"/>
        </w:tabs>
        <w:spacing w:line="114" w:lineRule="exact" w:before="0" w:after="0"/>
        <w:ind w:left="429" w:right="0" w:hanging="241"/>
        <w:jc w:val="left"/>
        <w:rPr>
          <w:sz w:val="12"/>
        </w:rPr>
      </w:pPr>
      <w:r>
        <w:rPr>
          <w:color w:val="292425"/>
          <w:w w:val="110"/>
          <w:sz w:val="12"/>
        </w:rPr>
        <w:t>Percentage</w:t>
      </w:r>
      <w:r>
        <w:rPr>
          <w:color w:val="292425"/>
          <w:spacing w:val="-8"/>
          <w:w w:val="110"/>
          <w:sz w:val="12"/>
        </w:rPr>
        <w:t> </w:t>
      </w:r>
      <w:r>
        <w:rPr>
          <w:color w:val="292425"/>
          <w:w w:val="110"/>
          <w:sz w:val="12"/>
        </w:rPr>
        <w:t>points.</w:t>
      </w:r>
      <w:r>
        <w:rPr>
          <w:color w:val="292425"/>
          <w:spacing w:val="17"/>
          <w:w w:val="110"/>
          <w:sz w:val="12"/>
        </w:rPr>
        <w:t> </w:t>
      </w:r>
      <w:r>
        <w:rPr>
          <w:color w:val="292425"/>
          <w:w w:val="110"/>
          <w:sz w:val="12"/>
        </w:rPr>
        <w:t>Deceleration</w:t>
      </w:r>
      <w:r>
        <w:rPr>
          <w:color w:val="292425"/>
          <w:spacing w:val="-8"/>
          <w:w w:val="110"/>
          <w:sz w:val="12"/>
        </w:rPr>
        <w:t> </w:t>
      </w:r>
      <w:r>
        <w:rPr>
          <w:color w:val="292425"/>
          <w:w w:val="110"/>
          <w:sz w:val="12"/>
        </w:rPr>
        <w:t>figures</w:t>
      </w:r>
      <w:r>
        <w:rPr>
          <w:color w:val="292425"/>
          <w:spacing w:val="-8"/>
          <w:w w:val="110"/>
          <w:sz w:val="12"/>
        </w:rPr>
        <w:t> </w:t>
      </w:r>
      <w:r>
        <w:rPr>
          <w:color w:val="292425"/>
          <w:w w:val="110"/>
          <w:sz w:val="12"/>
        </w:rPr>
        <w:t>may</w:t>
      </w:r>
      <w:r>
        <w:rPr>
          <w:color w:val="292425"/>
          <w:spacing w:val="-7"/>
          <w:w w:val="110"/>
          <w:sz w:val="12"/>
        </w:rPr>
        <w:t> </w:t>
      </w:r>
      <w:r>
        <w:rPr>
          <w:color w:val="292425"/>
          <w:w w:val="110"/>
          <w:sz w:val="12"/>
        </w:rPr>
        <w:t>not</w:t>
      </w:r>
      <w:r>
        <w:rPr>
          <w:color w:val="292425"/>
          <w:spacing w:val="-8"/>
          <w:w w:val="110"/>
          <w:sz w:val="12"/>
        </w:rPr>
        <w:t> </w:t>
      </w:r>
      <w:r>
        <w:rPr>
          <w:color w:val="292425"/>
          <w:w w:val="110"/>
          <w:sz w:val="12"/>
        </w:rPr>
        <w:t>equal</w:t>
      </w:r>
      <w:r>
        <w:rPr>
          <w:color w:val="292425"/>
          <w:spacing w:val="-8"/>
          <w:w w:val="110"/>
          <w:sz w:val="12"/>
        </w:rPr>
        <w:t> </w:t>
      </w:r>
      <w:r>
        <w:rPr>
          <w:color w:val="292425"/>
          <w:w w:val="110"/>
          <w:sz w:val="12"/>
        </w:rPr>
        <w:t>the</w:t>
      </w:r>
      <w:r>
        <w:rPr>
          <w:color w:val="292425"/>
          <w:spacing w:val="-8"/>
          <w:w w:val="110"/>
          <w:sz w:val="12"/>
        </w:rPr>
        <w:t> </w:t>
      </w:r>
      <w:r>
        <w:rPr>
          <w:color w:val="292425"/>
          <w:w w:val="110"/>
          <w:sz w:val="12"/>
        </w:rPr>
        <w:t>difference</w:t>
      </w:r>
      <w:r>
        <w:rPr>
          <w:color w:val="292425"/>
          <w:spacing w:val="-8"/>
          <w:w w:val="110"/>
          <w:sz w:val="12"/>
        </w:rPr>
        <w:t> </w:t>
      </w:r>
      <w:r>
        <w:rPr>
          <w:color w:val="292425"/>
          <w:w w:val="110"/>
          <w:sz w:val="12"/>
        </w:rPr>
        <w:t>between</w:t>
      </w:r>
    </w:p>
    <w:p>
      <w:pPr>
        <w:pStyle w:val="ListParagraph"/>
        <w:numPr>
          <w:ilvl w:val="1"/>
          <w:numId w:val="26"/>
        </w:numPr>
        <w:tabs>
          <w:tab w:pos="603" w:val="left" w:leader="none"/>
        </w:tabs>
        <w:spacing w:line="129" w:lineRule="exact" w:before="0" w:after="0"/>
        <w:ind w:left="602" w:right="0" w:hanging="174"/>
        <w:jc w:val="left"/>
        <w:rPr>
          <w:color w:val="292425"/>
          <w:sz w:val="12"/>
        </w:rPr>
      </w:pPr>
      <w:r>
        <w:rPr>
          <w:color w:val="292425"/>
          <w:w w:val="110"/>
          <w:sz w:val="12"/>
        </w:rPr>
        <w:t>and (</w:t>
      </w:r>
      <w:r>
        <w:rPr>
          <w:i/>
          <w:color w:val="292425"/>
          <w:w w:val="110"/>
          <w:sz w:val="12"/>
        </w:rPr>
        <w:t>i</w:t>
      </w:r>
      <w:r>
        <w:rPr>
          <w:color w:val="292425"/>
          <w:w w:val="110"/>
          <w:sz w:val="12"/>
        </w:rPr>
        <w:t>) due to</w:t>
      </w:r>
      <w:r>
        <w:rPr>
          <w:color w:val="292425"/>
          <w:spacing w:val="-13"/>
          <w:w w:val="110"/>
          <w:sz w:val="12"/>
        </w:rPr>
        <w:t> </w:t>
      </w:r>
      <w:r>
        <w:rPr>
          <w:color w:val="292425"/>
          <w:w w:val="110"/>
          <w:sz w:val="12"/>
        </w:rPr>
        <w:t>rounding.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5"/>
        </w:rPr>
      </w:pPr>
    </w:p>
    <w:p>
      <w:pPr>
        <w:pStyle w:val="BodyText"/>
        <w:ind w:left="185"/>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92"/>
        </w:rPr>
        <w:t>3.12</w:t>
      </w:r>
    </w:p>
    <w:p>
      <w:pPr>
        <w:pStyle w:val="BodyText"/>
        <w:spacing w:line="247" w:lineRule="auto" w:before="8"/>
        <w:ind w:left="185" w:right="276"/>
        <w:rPr>
          <w:sz w:val="12"/>
        </w:rPr>
      </w:pPr>
      <w:r>
        <w:rPr>
          <w:rFonts w:ascii="Trebuchet MS"/>
          <w:color w:val="0092C0"/>
        </w:rPr>
        <w:t>A measure of whole-economy capacity </w:t>
      </w:r>
      <w:r>
        <w:rPr>
          <w:rFonts w:ascii="Trebuchet MS"/>
          <w:color w:val="0092C0"/>
          <w:w w:val="95"/>
        </w:rPr>
        <w:t>utilisation derived from a production function</w:t>
      </w:r>
      <w:r>
        <w:rPr>
          <w:color w:val="292425"/>
          <w:w w:val="95"/>
          <w:position w:val="4"/>
          <w:sz w:val="12"/>
        </w:rPr>
        <w:t>(a)</w:t>
      </w:r>
    </w:p>
    <w:p>
      <w:pPr>
        <w:spacing w:line="123" w:lineRule="exact" w:before="71"/>
        <w:ind w:left="3073" w:right="0" w:firstLine="0"/>
        <w:jc w:val="left"/>
        <w:rPr>
          <w:sz w:val="12"/>
        </w:rPr>
      </w:pPr>
      <w:r>
        <w:rPr>
          <w:color w:val="292425"/>
          <w:w w:val="110"/>
          <w:sz w:val="12"/>
        </w:rPr>
        <w:t>Per cent</w:t>
      </w:r>
    </w:p>
    <w:p>
      <w:pPr>
        <w:spacing w:line="123" w:lineRule="exact" w:before="0"/>
        <w:ind w:left="3535" w:right="0" w:firstLine="0"/>
        <w:jc w:val="left"/>
        <w:rPr>
          <w:sz w:val="12"/>
        </w:rPr>
      </w:pPr>
      <w:r>
        <w:rPr/>
        <w:pict>
          <v:line style="position:absolute;mso-position-horizontal-relative:page;mso-position-vertical-relative:paragraph;z-index:16107520" from="199.703995pt,2.388366pt" to="206.196995pt,2.388366pt" stroked="true" strokeweight=".5pt" strokecolor="#292425">
            <v:stroke dashstyle="solid"/>
            <w10:wrap type="none"/>
          </v:line>
        </w:pict>
      </w:r>
      <w:r>
        <w:rPr/>
        <w:pict>
          <v:line style="position:absolute;mso-position-horizontal-relative:page;mso-position-vertical-relative:paragraph;z-index:16108032" from="43.029999pt,2.388366pt" to="49.508999pt,2.388366pt" stroked="true" strokeweight=".5pt" strokecolor="#292425">
            <v:stroke dashstyle="solid"/>
            <w10:wrap type="none"/>
          </v:line>
        </w:pict>
      </w:r>
      <w:r>
        <w:rPr>
          <w:color w:val="292425"/>
          <w:w w:val="121"/>
          <w:sz w:val="12"/>
        </w:rPr>
        <w:t>3</w:t>
      </w:r>
    </w:p>
    <w:p>
      <w:pPr>
        <w:pStyle w:val="BodyText"/>
        <w:rPr>
          <w:sz w:val="12"/>
        </w:rPr>
      </w:pPr>
    </w:p>
    <w:p>
      <w:pPr>
        <w:pStyle w:val="BodyText"/>
        <w:spacing w:before="10"/>
        <w:rPr>
          <w:sz w:val="14"/>
        </w:rPr>
      </w:pPr>
    </w:p>
    <w:p>
      <w:pPr>
        <w:spacing w:line="104" w:lineRule="exact" w:before="0"/>
        <w:ind w:left="2310" w:right="0" w:firstLine="0"/>
        <w:jc w:val="left"/>
        <w:rPr>
          <w:sz w:val="12"/>
        </w:rPr>
      </w:pPr>
      <w:r>
        <w:rPr>
          <w:color w:val="292425"/>
          <w:w w:val="105"/>
          <w:sz w:val="12"/>
        </w:rPr>
        <w:t>Revised estimates</w:t>
      </w:r>
    </w:p>
    <w:p>
      <w:pPr>
        <w:pStyle w:val="BodyText"/>
        <w:spacing w:before="5"/>
      </w:pPr>
      <w:r>
        <w:rPr/>
        <w:br w:type="column"/>
      </w:r>
      <w:r>
        <w:rPr/>
      </w:r>
    </w:p>
    <w:p>
      <w:pPr>
        <w:pStyle w:val="BodyText"/>
        <w:spacing w:line="292" w:lineRule="auto"/>
        <w:ind w:left="305" w:right="97"/>
      </w:pPr>
      <w:r>
        <w:rPr>
          <w:color w:val="292425"/>
          <w:w w:val="110"/>
        </w:rPr>
        <w:t>suggest</w:t>
      </w:r>
      <w:r>
        <w:rPr>
          <w:color w:val="292425"/>
          <w:spacing w:val="-30"/>
          <w:w w:val="110"/>
        </w:rPr>
        <w:t> </w:t>
      </w:r>
      <w:r>
        <w:rPr>
          <w:color w:val="292425"/>
          <w:w w:val="110"/>
        </w:rPr>
        <w:t>that</w:t>
      </w:r>
      <w:r>
        <w:rPr>
          <w:color w:val="292425"/>
          <w:spacing w:val="-29"/>
          <w:w w:val="110"/>
        </w:rPr>
        <w:t> </w:t>
      </w:r>
      <w:r>
        <w:rPr>
          <w:color w:val="292425"/>
          <w:w w:val="110"/>
        </w:rPr>
        <w:t>multi-factor</w:t>
      </w:r>
      <w:r>
        <w:rPr>
          <w:color w:val="292425"/>
          <w:spacing w:val="-29"/>
          <w:w w:val="110"/>
        </w:rPr>
        <w:t> </w:t>
      </w:r>
      <w:r>
        <w:rPr>
          <w:color w:val="292425"/>
          <w:w w:val="110"/>
        </w:rPr>
        <w:t>productivity</w:t>
      </w:r>
      <w:r>
        <w:rPr>
          <w:color w:val="292425"/>
          <w:spacing w:val="-30"/>
          <w:w w:val="110"/>
        </w:rPr>
        <w:t> </w:t>
      </w:r>
      <w:r>
        <w:rPr>
          <w:color w:val="292425"/>
          <w:w w:val="110"/>
        </w:rPr>
        <w:t>growth</w:t>
      </w:r>
      <w:r>
        <w:rPr>
          <w:color w:val="292425"/>
          <w:spacing w:val="-29"/>
          <w:w w:val="110"/>
        </w:rPr>
        <w:t> </w:t>
      </w:r>
      <w:r>
        <w:rPr>
          <w:color w:val="292425"/>
          <w:w w:val="110"/>
        </w:rPr>
        <w:t>has</w:t>
      </w:r>
      <w:r>
        <w:rPr>
          <w:color w:val="292425"/>
          <w:spacing w:val="-29"/>
          <w:w w:val="110"/>
        </w:rPr>
        <w:t> </w:t>
      </w:r>
      <w:r>
        <w:rPr>
          <w:color w:val="292425"/>
          <w:w w:val="110"/>
        </w:rPr>
        <w:t>been</w:t>
      </w:r>
      <w:r>
        <w:rPr>
          <w:color w:val="292425"/>
          <w:spacing w:val="-30"/>
          <w:w w:val="110"/>
        </w:rPr>
        <w:t> </w:t>
      </w:r>
      <w:r>
        <w:rPr>
          <w:color w:val="292425"/>
          <w:w w:val="110"/>
        </w:rPr>
        <w:t>slowing since the first half of the </w:t>
      </w:r>
      <w:r>
        <w:rPr>
          <w:color w:val="292425"/>
          <w:spacing w:val="-12"/>
          <w:w w:val="110"/>
        </w:rPr>
        <w:t>1990s </w:t>
      </w:r>
      <w:r>
        <w:rPr>
          <w:color w:val="292425"/>
          <w:w w:val="110"/>
        </w:rPr>
        <w:t>(albeit less markedly than before the </w:t>
      </w:r>
      <w:r>
        <w:rPr>
          <w:color w:val="292425"/>
          <w:spacing w:val="-3"/>
          <w:w w:val="110"/>
        </w:rPr>
        <w:t>latest </w:t>
      </w:r>
      <w:r>
        <w:rPr>
          <w:color w:val="292425"/>
          <w:w w:val="110"/>
        </w:rPr>
        <w:t>National Accounts revisions).</w:t>
      </w:r>
      <w:r>
        <w:rPr>
          <w:color w:val="292425"/>
          <w:w w:val="110"/>
          <w:position w:val="5"/>
          <w:sz w:val="14"/>
        </w:rPr>
        <w:t>(1) </w:t>
      </w:r>
      <w:r>
        <w:rPr>
          <w:color w:val="292425"/>
          <w:w w:val="110"/>
        </w:rPr>
        <w:t>But this could</w:t>
      </w:r>
      <w:r>
        <w:rPr>
          <w:color w:val="292425"/>
          <w:spacing w:val="-17"/>
          <w:w w:val="110"/>
        </w:rPr>
        <w:t> </w:t>
      </w:r>
      <w:r>
        <w:rPr>
          <w:color w:val="292425"/>
          <w:w w:val="110"/>
        </w:rPr>
        <w:t>reflect</w:t>
      </w:r>
      <w:r>
        <w:rPr>
          <w:color w:val="292425"/>
          <w:spacing w:val="-17"/>
          <w:w w:val="110"/>
        </w:rPr>
        <w:t> </w:t>
      </w:r>
      <w:r>
        <w:rPr>
          <w:color w:val="292425"/>
          <w:w w:val="110"/>
        </w:rPr>
        <w:t>either</w:t>
      </w:r>
      <w:r>
        <w:rPr>
          <w:color w:val="292425"/>
          <w:spacing w:val="-16"/>
          <w:w w:val="110"/>
        </w:rPr>
        <w:t> </w:t>
      </w:r>
      <w:r>
        <w:rPr>
          <w:color w:val="292425"/>
          <w:w w:val="110"/>
        </w:rPr>
        <w:t>a</w:t>
      </w:r>
      <w:r>
        <w:rPr>
          <w:color w:val="292425"/>
          <w:spacing w:val="-17"/>
          <w:w w:val="110"/>
        </w:rPr>
        <w:t> </w:t>
      </w:r>
      <w:r>
        <w:rPr>
          <w:color w:val="292425"/>
          <w:w w:val="110"/>
        </w:rPr>
        <w:t>slowing</w:t>
      </w:r>
      <w:r>
        <w:rPr>
          <w:color w:val="292425"/>
          <w:spacing w:val="-16"/>
          <w:w w:val="110"/>
        </w:rPr>
        <w:t> </w:t>
      </w:r>
      <w:r>
        <w:rPr>
          <w:color w:val="292425"/>
          <w:spacing w:val="-4"/>
          <w:w w:val="110"/>
        </w:rPr>
        <w:t>rate</w:t>
      </w:r>
      <w:r>
        <w:rPr>
          <w:color w:val="292425"/>
          <w:spacing w:val="-17"/>
          <w:w w:val="110"/>
        </w:rPr>
        <w:t> </w:t>
      </w:r>
      <w:r>
        <w:rPr>
          <w:color w:val="292425"/>
          <w:w w:val="110"/>
        </w:rPr>
        <w:t>of</w:t>
      </w:r>
      <w:r>
        <w:rPr>
          <w:color w:val="292425"/>
          <w:spacing w:val="-16"/>
          <w:w w:val="110"/>
        </w:rPr>
        <w:t> </w:t>
      </w:r>
      <w:r>
        <w:rPr>
          <w:color w:val="292425"/>
          <w:w w:val="110"/>
        </w:rPr>
        <w:t>technological</w:t>
      </w:r>
      <w:r>
        <w:rPr>
          <w:color w:val="292425"/>
          <w:spacing w:val="-17"/>
          <w:w w:val="110"/>
        </w:rPr>
        <w:t> </w:t>
      </w:r>
      <w:r>
        <w:rPr>
          <w:color w:val="292425"/>
          <w:w w:val="110"/>
        </w:rPr>
        <w:t>progress</w:t>
      </w:r>
      <w:r>
        <w:rPr>
          <w:color w:val="292425"/>
          <w:spacing w:val="-17"/>
          <w:w w:val="110"/>
        </w:rPr>
        <w:t> </w:t>
      </w:r>
      <w:r>
        <w:rPr>
          <w:color w:val="292425"/>
          <w:w w:val="110"/>
        </w:rPr>
        <w:t>or declining </w:t>
      </w:r>
      <w:r>
        <w:rPr>
          <w:color w:val="292425"/>
          <w:spacing w:val="-4"/>
          <w:w w:val="110"/>
        </w:rPr>
        <w:t>rates </w:t>
      </w:r>
      <w:r>
        <w:rPr>
          <w:color w:val="292425"/>
          <w:w w:val="110"/>
        </w:rPr>
        <w:t>of capacity utilisation. The next section discusses</w:t>
      </w:r>
      <w:r>
        <w:rPr>
          <w:color w:val="292425"/>
          <w:spacing w:val="-15"/>
          <w:w w:val="110"/>
        </w:rPr>
        <w:t> </w:t>
      </w:r>
      <w:r>
        <w:rPr>
          <w:color w:val="292425"/>
          <w:w w:val="110"/>
        </w:rPr>
        <w:t>how</w:t>
      </w:r>
      <w:r>
        <w:rPr>
          <w:color w:val="292425"/>
          <w:spacing w:val="-14"/>
          <w:w w:val="110"/>
        </w:rPr>
        <w:t> </w:t>
      </w:r>
      <w:r>
        <w:rPr>
          <w:color w:val="292425"/>
          <w:w w:val="110"/>
        </w:rPr>
        <w:t>these</w:t>
      </w:r>
      <w:r>
        <w:rPr>
          <w:color w:val="292425"/>
          <w:spacing w:val="-15"/>
          <w:w w:val="110"/>
        </w:rPr>
        <w:t> </w:t>
      </w:r>
      <w:r>
        <w:rPr>
          <w:color w:val="292425"/>
          <w:spacing w:val="-3"/>
          <w:w w:val="110"/>
        </w:rPr>
        <w:t>separate</w:t>
      </w:r>
      <w:r>
        <w:rPr>
          <w:color w:val="292425"/>
          <w:spacing w:val="-14"/>
          <w:w w:val="110"/>
        </w:rPr>
        <w:t> </w:t>
      </w:r>
      <w:r>
        <w:rPr>
          <w:color w:val="292425"/>
          <w:w w:val="110"/>
        </w:rPr>
        <w:t>effects</w:t>
      </w:r>
      <w:r>
        <w:rPr>
          <w:color w:val="292425"/>
          <w:spacing w:val="-14"/>
          <w:w w:val="110"/>
        </w:rPr>
        <w:t> </w:t>
      </w:r>
      <w:r>
        <w:rPr>
          <w:color w:val="292425"/>
          <w:spacing w:val="-3"/>
          <w:w w:val="110"/>
        </w:rPr>
        <w:t>may</w:t>
      </w:r>
      <w:r>
        <w:rPr>
          <w:color w:val="292425"/>
          <w:spacing w:val="-15"/>
          <w:w w:val="110"/>
        </w:rPr>
        <w:t> </w:t>
      </w:r>
      <w:r>
        <w:rPr>
          <w:color w:val="292425"/>
          <w:w w:val="110"/>
        </w:rPr>
        <w:t>be</w:t>
      </w:r>
      <w:r>
        <w:rPr>
          <w:color w:val="292425"/>
          <w:spacing w:val="-14"/>
          <w:w w:val="110"/>
        </w:rPr>
        <w:t> </w:t>
      </w:r>
      <w:r>
        <w:rPr>
          <w:color w:val="292425"/>
          <w:w w:val="110"/>
        </w:rPr>
        <w:t>disentangled.</w:t>
      </w:r>
    </w:p>
    <w:p>
      <w:pPr>
        <w:pStyle w:val="BodyText"/>
        <w:spacing w:before="5"/>
        <w:rPr>
          <w:sz w:val="17"/>
        </w:rPr>
      </w:pPr>
    </w:p>
    <w:p>
      <w:pPr>
        <w:pStyle w:val="Heading4"/>
        <w:numPr>
          <w:ilvl w:val="1"/>
          <w:numId w:val="21"/>
        </w:numPr>
        <w:tabs>
          <w:tab w:pos="665" w:val="left" w:leader="none"/>
          <w:tab w:pos="5678" w:val="left" w:leader="none"/>
        </w:tabs>
        <w:spacing w:line="240" w:lineRule="auto" w:before="0" w:after="0"/>
        <w:ind w:left="664" w:right="0" w:hanging="480"/>
        <w:jc w:val="left"/>
        <w:rPr>
          <w:color w:val="0092C0"/>
          <w:u w:val="none"/>
        </w:rPr>
      </w:pPr>
      <w:r>
        <w:rPr>
          <w:color w:val="0092C0"/>
          <w:w w:val="95"/>
          <w:u w:val="single" w:color="006BB6"/>
        </w:rPr>
        <w:t>Capacity</w:t>
      </w:r>
      <w:r>
        <w:rPr>
          <w:color w:val="0092C0"/>
          <w:spacing w:val="-13"/>
          <w:w w:val="95"/>
          <w:u w:val="single" w:color="006BB6"/>
        </w:rPr>
        <w:t> </w:t>
      </w:r>
      <w:r>
        <w:rPr>
          <w:color w:val="0092C0"/>
          <w:w w:val="95"/>
          <w:u w:val="single" w:color="006BB6"/>
        </w:rPr>
        <w:t>utilisation</w:t>
      </w:r>
      <w:r>
        <w:rPr>
          <w:color w:val="0092C0"/>
          <w:u w:val="single" w:color="006BB6"/>
        </w:rPr>
        <w:tab/>
      </w:r>
    </w:p>
    <w:p>
      <w:pPr>
        <w:pStyle w:val="BodyText"/>
        <w:spacing w:line="292" w:lineRule="auto" w:before="267"/>
        <w:ind w:left="305"/>
      </w:pPr>
      <w:r>
        <w:rPr>
          <w:color w:val="292425"/>
          <w:w w:val="110"/>
        </w:rPr>
        <w:t>Capacity</w:t>
      </w:r>
      <w:r>
        <w:rPr>
          <w:color w:val="292425"/>
          <w:spacing w:val="-13"/>
          <w:w w:val="110"/>
        </w:rPr>
        <w:t> </w:t>
      </w:r>
      <w:r>
        <w:rPr>
          <w:color w:val="292425"/>
          <w:w w:val="110"/>
        </w:rPr>
        <w:t>utilisation</w:t>
      </w:r>
      <w:r>
        <w:rPr>
          <w:color w:val="292425"/>
          <w:spacing w:val="-13"/>
          <w:w w:val="110"/>
        </w:rPr>
        <w:t> </w:t>
      </w:r>
      <w:r>
        <w:rPr>
          <w:color w:val="292425"/>
          <w:w w:val="110"/>
        </w:rPr>
        <w:t>reflects</w:t>
      </w:r>
      <w:r>
        <w:rPr>
          <w:color w:val="292425"/>
          <w:spacing w:val="-13"/>
          <w:w w:val="110"/>
        </w:rPr>
        <w:t> </w:t>
      </w:r>
      <w:r>
        <w:rPr>
          <w:color w:val="292425"/>
          <w:w w:val="110"/>
        </w:rPr>
        <w:t>the</w:t>
      </w:r>
      <w:r>
        <w:rPr>
          <w:color w:val="292425"/>
          <w:spacing w:val="-13"/>
          <w:w w:val="110"/>
        </w:rPr>
        <w:t> </w:t>
      </w:r>
      <w:r>
        <w:rPr>
          <w:color w:val="292425"/>
          <w:spacing w:val="-3"/>
          <w:w w:val="110"/>
        </w:rPr>
        <w:t>short-run</w:t>
      </w:r>
      <w:r>
        <w:rPr>
          <w:color w:val="292425"/>
          <w:spacing w:val="-13"/>
          <w:w w:val="110"/>
        </w:rPr>
        <w:t> </w:t>
      </w:r>
      <w:r>
        <w:rPr>
          <w:color w:val="292425"/>
          <w:w w:val="110"/>
        </w:rPr>
        <w:t>balance</w:t>
      </w:r>
      <w:r>
        <w:rPr>
          <w:color w:val="292425"/>
          <w:spacing w:val="-13"/>
          <w:w w:val="110"/>
        </w:rPr>
        <w:t> </w:t>
      </w:r>
      <w:r>
        <w:rPr>
          <w:color w:val="292425"/>
          <w:spacing w:val="-3"/>
          <w:w w:val="110"/>
        </w:rPr>
        <w:t>between</w:t>
      </w:r>
      <w:r>
        <w:rPr>
          <w:color w:val="292425"/>
          <w:spacing w:val="-13"/>
          <w:w w:val="110"/>
        </w:rPr>
        <w:t> </w:t>
      </w:r>
      <w:r>
        <w:rPr>
          <w:color w:val="292425"/>
          <w:w w:val="110"/>
        </w:rPr>
        <w:t>the demand</w:t>
      </w:r>
      <w:r>
        <w:rPr>
          <w:color w:val="292425"/>
          <w:spacing w:val="-20"/>
          <w:w w:val="110"/>
        </w:rPr>
        <w:t> </w:t>
      </w:r>
      <w:r>
        <w:rPr>
          <w:color w:val="292425"/>
          <w:spacing w:val="-3"/>
          <w:w w:val="110"/>
        </w:rPr>
        <w:t>for,</w:t>
      </w:r>
      <w:r>
        <w:rPr>
          <w:color w:val="292425"/>
          <w:spacing w:val="-20"/>
          <w:w w:val="110"/>
        </w:rPr>
        <w:t> </w:t>
      </w:r>
      <w:r>
        <w:rPr>
          <w:color w:val="292425"/>
          <w:w w:val="110"/>
        </w:rPr>
        <w:t>and</w:t>
      </w:r>
      <w:r>
        <w:rPr>
          <w:color w:val="292425"/>
          <w:spacing w:val="-20"/>
          <w:w w:val="110"/>
        </w:rPr>
        <w:t> </w:t>
      </w:r>
      <w:r>
        <w:rPr>
          <w:color w:val="292425"/>
          <w:w w:val="110"/>
        </w:rPr>
        <w:t>supply</w:t>
      </w:r>
      <w:r>
        <w:rPr>
          <w:color w:val="292425"/>
          <w:spacing w:val="-19"/>
          <w:w w:val="110"/>
        </w:rPr>
        <w:t> </w:t>
      </w:r>
      <w:r>
        <w:rPr>
          <w:color w:val="292425"/>
          <w:w w:val="110"/>
        </w:rPr>
        <w:t>of,</w:t>
      </w:r>
      <w:r>
        <w:rPr>
          <w:color w:val="292425"/>
          <w:spacing w:val="-20"/>
          <w:w w:val="110"/>
        </w:rPr>
        <w:t> </w:t>
      </w:r>
      <w:r>
        <w:rPr>
          <w:color w:val="292425"/>
          <w:w w:val="110"/>
        </w:rPr>
        <w:t>goods</w:t>
      </w:r>
      <w:r>
        <w:rPr>
          <w:color w:val="292425"/>
          <w:spacing w:val="-20"/>
          <w:w w:val="110"/>
        </w:rPr>
        <w:t> </w:t>
      </w:r>
      <w:r>
        <w:rPr>
          <w:color w:val="292425"/>
          <w:w w:val="110"/>
        </w:rPr>
        <w:t>and</w:t>
      </w:r>
      <w:r>
        <w:rPr>
          <w:color w:val="292425"/>
          <w:spacing w:val="-19"/>
          <w:w w:val="110"/>
        </w:rPr>
        <w:t> </w:t>
      </w:r>
      <w:r>
        <w:rPr>
          <w:color w:val="292425"/>
          <w:w w:val="110"/>
        </w:rPr>
        <w:t>services</w:t>
      </w:r>
      <w:r>
        <w:rPr>
          <w:color w:val="292425"/>
          <w:spacing w:val="-20"/>
          <w:w w:val="110"/>
        </w:rPr>
        <w:t> </w:t>
      </w:r>
      <w:r>
        <w:rPr>
          <w:color w:val="292425"/>
          <w:w w:val="110"/>
        </w:rPr>
        <w:t>in</w:t>
      </w:r>
      <w:r>
        <w:rPr>
          <w:color w:val="292425"/>
          <w:spacing w:val="-20"/>
          <w:w w:val="110"/>
        </w:rPr>
        <w:t> </w:t>
      </w:r>
      <w:r>
        <w:rPr>
          <w:color w:val="292425"/>
          <w:w w:val="110"/>
        </w:rPr>
        <w:t>the</w:t>
      </w:r>
      <w:r>
        <w:rPr>
          <w:color w:val="292425"/>
          <w:spacing w:val="-19"/>
          <w:w w:val="110"/>
        </w:rPr>
        <w:t> </w:t>
      </w:r>
      <w:r>
        <w:rPr>
          <w:color w:val="292425"/>
          <w:spacing w:val="-3"/>
          <w:w w:val="110"/>
        </w:rPr>
        <w:t>economy. </w:t>
      </w:r>
      <w:r>
        <w:rPr>
          <w:color w:val="292425"/>
          <w:w w:val="110"/>
        </w:rPr>
        <w:t>And as such, estimates </w:t>
      </w:r>
      <w:r>
        <w:rPr>
          <w:color w:val="292425"/>
          <w:spacing w:val="-3"/>
          <w:w w:val="110"/>
        </w:rPr>
        <w:t>may </w:t>
      </w:r>
      <w:r>
        <w:rPr>
          <w:color w:val="292425"/>
          <w:w w:val="110"/>
        </w:rPr>
        <w:t>provide information about </w:t>
      </w:r>
      <w:r>
        <w:rPr>
          <w:color w:val="292425"/>
          <w:spacing w:val="-3"/>
          <w:w w:val="110"/>
        </w:rPr>
        <w:t>pressures </w:t>
      </w:r>
      <w:r>
        <w:rPr>
          <w:color w:val="292425"/>
          <w:w w:val="110"/>
        </w:rPr>
        <w:t>on prices. But in practice, capacity utilisation is difficult </w:t>
      </w:r>
      <w:r>
        <w:rPr>
          <w:color w:val="292425"/>
          <w:spacing w:val="-4"/>
          <w:w w:val="110"/>
        </w:rPr>
        <w:t>to</w:t>
      </w:r>
      <w:r>
        <w:rPr>
          <w:color w:val="292425"/>
          <w:spacing w:val="-12"/>
          <w:w w:val="110"/>
        </w:rPr>
        <w:t> </w:t>
      </w:r>
      <w:r>
        <w:rPr>
          <w:color w:val="292425"/>
          <w:w w:val="110"/>
        </w:rPr>
        <w:t>measure.</w:t>
      </w:r>
    </w:p>
    <w:p>
      <w:pPr>
        <w:pStyle w:val="BodyText"/>
        <w:spacing w:before="1"/>
        <w:rPr>
          <w:sz w:val="24"/>
        </w:rPr>
      </w:pPr>
    </w:p>
    <w:p>
      <w:pPr>
        <w:pStyle w:val="BodyText"/>
        <w:spacing w:line="292" w:lineRule="auto"/>
        <w:ind w:left="305" w:right="97"/>
      </w:pPr>
      <w:r>
        <w:rPr>
          <w:color w:val="292425"/>
          <w:w w:val="110"/>
        </w:rPr>
        <w:t>The</w:t>
      </w:r>
      <w:r>
        <w:rPr>
          <w:color w:val="292425"/>
          <w:spacing w:val="-28"/>
          <w:w w:val="110"/>
        </w:rPr>
        <w:t> </w:t>
      </w:r>
      <w:r>
        <w:rPr>
          <w:color w:val="292425"/>
          <w:spacing w:val="-3"/>
          <w:w w:val="110"/>
        </w:rPr>
        <w:t>May</w:t>
      </w:r>
      <w:r>
        <w:rPr>
          <w:color w:val="292425"/>
          <w:spacing w:val="-28"/>
          <w:w w:val="110"/>
        </w:rPr>
        <w:t> </w:t>
      </w:r>
      <w:r>
        <w:rPr>
          <w:i/>
          <w:color w:val="292425"/>
          <w:w w:val="110"/>
        </w:rPr>
        <w:t>Report</w:t>
      </w:r>
      <w:r>
        <w:rPr>
          <w:i/>
          <w:color w:val="292425"/>
          <w:spacing w:val="-28"/>
          <w:w w:val="110"/>
        </w:rPr>
        <w:t> </w:t>
      </w:r>
      <w:r>
        <w:rPr>
          <w:color w:val="292425"/>
          <w:w w:val="110"/>
        </w:rPr>
        <w:t>described</w:t>
      </w:r>
      <w:r>
        <w:rPr>
          <w:color w:val="292425"/>
          <w:spacing w:val="-28"/>
          <w:w w:val="110"/>
        </w:rPr>
        <w:t> </w:t>
      </w:r>
      <w:r>
        <w:rPr>
          <w:color w:val="292425"/>
          <w:w w:val="110"/>
        </w:rPr>
        <w:t>one</w:t>
      </w:r>
      <w:r>
        <w:rPr>
          <w:color w:val="292425"/>
          <w:spacing w:val="-27"/>
          <w:w w:val="110"/>
        </w:rPr>
        <w:t> </w:t>
      </w:r>
      <w:r>
        <w:rPr>
          <w:color w:val="292425"/>
          <w:w w:val="110"/>
        </w:rPr>
        <w:t>method</w:t>
      </w:r>
      <w:r>
        <w:rPr>
          <w:color w:val="292425"/>
          <w:spacing w:val="-28"/>
          <w:w w:val="110"/>
        </w:rPr>
        <w:t> </w:t>
      </w:r>
      <w:r>
        <w:rPr>
          <w:color w:val="292425"/>
          <w:w w:val="110"/>
        </w:rPr>
        <w:t>of</w:t>
      </w:r>
      <w:r>
        <w:rPr>
          <w:color w:val="292425"/>
          <w:spacing w:val="-28"/>
          <w:w w:val="110"/>
        </w:rPr>
        <w:t> </w:t>
      </w:r>
      <w:r>
        <w:rPr>
          <w:color w:val="292425"/>
          <w:w w:val="110"/>
        </w:rPr>
        <w:t>estimating</w:t>
      </w:r>
      <w:r>
        <w:rPr>
          <w:color w:val="292425"/>
          <w:spacing w:val="-28"/>
          <w:w w:val="110"/>
        </w:rPr>
        <w:t> </w:t>
      </w:r>
      <w:r>
        <w:rPr>
          <w:color w:val="292425"/>
          <w:w w:val="110"/>
        </w:rPr>
        <w:t>capacity </w:t>
      </w:r>
      <w:r>
        <w:rPr>
          <w:color w:val="292425"/>
          <w:spacing w:val="-3"/>
          <w:w w:val="110"/>
        </w:rPr>
        <w:t>pressures.</w:t>
      </w:r>
      <w:r>
        <w:rPr>
          <w:color w:val="292425"/>
          <w:spacing w:val="10"/>
          <w:w w:val="110"/>
        </w:rPr>
        <w:t> </w:t>
      </w:r>
      <w:r>
        <w:rPr>
          <w:color w:val="292425"/>
          <w:w w:val="110"/>
        </w:rPr>
        <w:t>This</w:t>
      </w:r>
      <w:r>
        <w:rPr>
          <w:color w:val="292425"/>
          <w:spacing w:val="-23"/>
          <w:w w:val="110"/>
        </w:rPr>
        <w:t> </w:t>
      </w:r>
      <w:r>
        <w:rPr>
          <w:color w:val="292425"/>
          <w:spacing w:val="-4"/>
          <w:w w:val="110"/>
        </w:rPr>
        <w:t>involves</w:t>
      </w:r>
      <w:r>
        <w:rPr>
          <w:color w:val="292425"/>
          <w:spacing w:val="-23"/>
          <w:w w:val="110"/>
        </w:rPr>
        <w:t> </w:t>
      </w:r>
      <w:r>
        <w:rPr>
          <w:color w:val="292425"/>
          <w:w w:val="110"/>
        </w:rPr>
        <w:t>comparing</w:t>
      </w:r>
      <w:r>
        <w:rPr>
          <w:color w:val="292425"/>
          <w:spacing w:val="-22"/>
          <w:w w:val="110"/>
        </w:rPr>
        <w:t> </w:t>
      </w:r>
      <w:r>
        <w:rPr>
          <w:color w:val="292425"/>
          <w:w w:val="110"/>
        </w:rPr>
        <w:t>estimates</w:t>
      </w:r>
      <w:r>
        <w:rPr>
          <w:color w:val="292425"/>
          <w:spacing w:val="-23"/>
          <w:w w:val="110"/>
        </w:rPr>
        <w:t> </w:t>
      </w:r>
      <w:r>
        <w:rPr>
          <w:color w:val="292425"/>
          <w:w w:val="110"/>
        </w:rPr>
        <w:t>of</w:t>
      </w:r>
      <w:r>
        <w:rPr>
          <w:color w:val="292425"/>
          <w:spacing w:val="-23"/>
          <w:w w:val="110"/>
        </w:rPr>
        <w:t> </w:t>
      </w:r>
      <w:r>
        <w:rPr>
          <w:color w:val="292425"/>
          <w:w w:val="110"/>
        </w:rPr>
        <w:t>actual</w:t>
      </w:r>
      <w:r>
        <w:rPr>
          <w:color w:val="292425"/>
          <w:spacing w:val="-22"/>
          <w:w w:val="110"/>
        </w:rPr>
        <w:t> </w:t>
      </w:r>
      <w:r>
        <w:rPr>
          <w:color w:val="292425"/>
          <w:w w:val="110"/>
        </w:rPr>
        <w:t>output with the notional amount of output that could be produced, given</w:t>
      </w:r>
      <w:r>
        <w:rPr>
          <w:color w:val="292425"/>
          <w:spacing w:val="-16"/>
          <w:w w:val="110"/>
        </w:rPr>
        <w:t> </w:t>
      </w:r>
      <w:r>
        <w:rPr>
          <w:color w:val="292425"/>
          <w:w w:val="110"/>
        </w:rPr>
        <w:t>existing</w:t>
      </w:r>
      <w:r>
        <w:rPr>
          <w:color w:val="292425"/>
          <w:spacing w:val="-15"/>
          <w:w w:val="110"/>
        </w:rPr>
        <w:t> </w:t>
      </w:r>
      <w:r>
        <w:rPr>
          <w:color w:val="292425"/>
          <w:w w:val="110"/>
        </w:rPr>
        <w:t>quantities</w:t>
      </w:r>
      <w:r>
        <w:rPr>
          <w:color w:val="292425"/>
          <w:spacing w:val="-16"/>
          <w:w w:val="110"/>
        </w:rPr>
        <w:t> </w:t>
      </w:r>
      <w:r>
        <w:rPr>
          <w:color w:val="292425"/>
          <w:w w:val="110"/>
        </w:rPr>
        <w:t>of</w:t>
      </w:r>
      <w:r>
        <w:rPr>
          <w:color w:val="292425"/>
          <w:spacing w:val="-15"/>
          <w:w w:val="110"/>
        </w:rPr>
        <w:t> </w:t>
      </w:r>
      <w:r>
        <w:rPr>
          <w:color w:val="292425"/>
          <w:w w:val="110"/>
        </w:rPr>
        <w:t>labour</w:t>
      </w:r>
      <w:r>
        <w:rPr>
          <w:color w:val="292425"/>
          <w:spacing w:val="-15"/>
          <w:w w:val="110"/>
        </w:rPr>
        <w:t> </w:t>
      </w:r>
      <w:r>
        <w:rPr>
          <w:color w:val="292425"/>
          <w:w w:val="110"/>
        </w:rPr>
        <w:t>and</w:t>
      </w:r>
      <w:r>
        <w:rPr>
          <w:color w:val="292425"/>
          <w:spacing w:val="-16"/>
          <w:w w:val="110"/>
        </w:rPr>
        <w:t> </w:t>
      </w:r>
      <w:r>
        <w:rPr>
          <w:color w:val="292425"/>
          <w:w w:val="110"/>
        </w:rPr>
        <w:t>capital</w:t>
      </w:r>
      <w:r>
        <w:rPr>
          <w:color w:val="292425"/>
          <w:spacing w:val="-15"/>
          <w:w w:val="110"/>
        </w:rPr>
        <w:t> </w:t>
      </w:r>
      <w:r>
        <w:rPr>
          <w:color w:val="292425"/>
          <w:w w:val="110"/>
        </w:rPr>
        <w:t>and</w:t>
      </w:r>
      <w:r>
        <w:rPr>
          <w:color w:val="292425"/>
          <w:spacing w:val="-15"/>
          <w:w w:val="110"/>
        </w:rPr>
        <w:t> </w:t>
      </w:r>
      <w:r>
        <w:rPr>
          <w:color w:val="292425"/>
          <w:w w:val="110"/>
        </w:rPr>
        <w:t>a</w:t>
      </w:r>
      <w:r>
        <w:rPr>
          <w:color w:val="292425"/>
          <w:spacing w:val="-16"/>
          <w:w w:val="110"/>
        </w:rPr>
        <w:t> </w:t>
      </w:r>
      <w:r>
        <w:rPr>
          <w:color w:val="292425"/>
          <w:w w:val="110"/>
        </w:rPr>
        <w:t>constant </w:t>
      </w:r>
      <w:r>
        <w:rPr>
          <w:color w:val="292425"/>
          <w:spacing w:val="-4"/>
          <w:w w:val="110"/>
        </w:rPr>
        <w:t>rate </w:t>
      </w:r>
      <w:r>
        <w:rPr>
          <w:color w:val="292425"/>
          <w:w w:val="110"/>
        </w:rPr>
        <w:t>of technological progress. Based on the </w:t>
      </w:r>
      <w:r>
        <w:rPr>
          <w:color w:val="292425"/>
          <w:spacing w:val="-3"/>
          <w:w w:val="110"/>
        </w:rPr>
        <w:t>latest </w:t>
      </w:r>
      <w:r>
        <w:rPr>
          <w:color w:val="292425"/>
          <w:w w:val="110"/>
        </w:rPr>
        <w:t>National Accounts</w:t>
      </w:r>
      <w:r>
        <w:rPr>
          <w:color w:val="292425"/>
          <w:spacing w:val="-14"/>
          <w:w w:val="110"/>
        </w:rPr>
        <w:t> </w:t>
      </w:r>
      <w:r>
        <w:rPr>
          <w:color w:val="292425"/>
          <w:w w:val="110"/>
        </w:rPr>
        <w:t>data,</w:t>
      </w:r>
      <w:r>
        <w:rPr>
          <w:color w:val="292425"/>
          <w:spacing w:val="-14"/>
          <w:w w:val="110"/>
        </w:rPr>
        <w:t> </w:t>
      </w:r>
      <w:r>
        <w:rPr>
          <w:color w:val="292425"/>
          <w:w w:val="110"/>
        </w:rPr>
        <w:t>the</w:t>
      </w:r>
      <w:r>
        <w:rPr>
          <w:color w:val="292425"/>
          <w:spacing w:val="-13"/>
          <w:w w:val="110"/>
        </w:rPr>
        <w:t> </w:t>
      </w:r>
      <w:r>
        <w:rPr>
          <w:color w:val="292425"/>
          <w:w w:val="110"/>
        </w:rPr>
        <w:t>resulting</w:t>
      </w:r>
      <w:r>
        <w:rPr>
          <w:color w:val="292425"/>
          <w:spacing w:val="-14"/>
          <w:w w:val="110"/>
        </w:rPr>
        <w:t> </w:t>
      </w:r>
      <w:r>
        <w:rPr>
          <w:color w:val="292425"/>
          <w:w w:val="110"/>
        </w:rPr>
        <w:t>series</w:t>
      </w:r>
      <w:r>
        <w:rPr>
          <w:color w:val="292425"/>
          <w:spacing w:val="-13"/>
          <w:w w:val="110"/>
        </w:rPr>
        <w:t> </w:t>
      </w:r>
      <w:r>
        <w:rPr>
          <w:color w:val="292425"/>
          <w:w w:val="110"/>
        </w:rPr>
        <w:t>suggests</w:t>
      </w:r>
      <w:r>
        <w:rPr>
          <w:color w:val="292425"/>
          <w:spacing w:val="-14"/>
          <w:w w:val="110"/>
        </w:rPr>
        <w:t> </w:t>
      </w:r>
      <w:r>
        <w:rPr>
          <w:color w:val="292425"/>
          <w:w w:val="110"/>
        </w:rPr>
        <w:t>that</w:t>
      </w:r>
      <w:r>
        <w:rPr>
          <w:color w:val="292425"/>
          <w:spacing w:val="-14"/>
          <w:w w:val="110"/>
        </w:rPr>
        <w:t> </w:t>
      </w:r>
      <w:r>
        <w:rPr>
          <w:color w:val="292425"/>
          <w:w w:val="110"/>
        </w:rPr>
        <w:t>capacity</w:t>
      </w:r>
    </w:p>
    <w:p>
      <w:pPr>
        <w:spacing w:after="0" w:line="292" w:lineRule="auto"/>
        <w:sectPr>
          <w:type w:val="continuous"/>
          <w:pgSz w:w="11900" w:h="16840"/>
          <w:pgMar w:top="1220" w:bottom="280" w:left="640" w:right="640"/>
          <w:cols w:num="2" w:equalWidth="0">
            <w:col w:w="4753" w:space="52"/>
            <w:col w:w="5815"/>
          </w:cols>
        </w:sectPr>
      </w:pPr>
    </w:p>
    <w:p>
      <w:pPr>
        <w:pStyle w:val="BodyText"/>
        <w:tabs>
          <w:tab w:pos="5109" w:val="left" w:leader="none"/>
        </w:tabs>
        <w:spacing w:line="195" w:lineRule="exact"/>
        <w:ind w:left="3535"/>
      </w:pPr>
      <w:r>
        <w:rPr/>
        <w:pict>
          <v:group style="position:absolute;margin-left:43.029999pt;margin-top:3.738078pt;width:153.1pt;height:85.65pt;mso-position-horizontal-relative:page;mso-position-vertical-relative:paragraph;z-index:16103936" coordorigin="861,75" coordsize="3062,1713">
            <v:line style="position:absolute" from="1054,1223" to="3922,1223" stroked="true" strokeweight=".5pt" strokecolor="#292425">
              <v:stroke dashstyle="solid"/>
            </v:line>
            <v:shape style="position:absolute;left:1060;top:84;width:2852;height:1650" coordorigin="1060,85" coordsize="2852,1650" path="m1060,1735l1066,1729,1140,1696,1204,1475,1278,1136,1342,1068,1416,678,1480,746,1554,933,1618,1017,1692,933,1756,984,1830,1017,1894,967,1968,1305,2043,1119,2106,848,2181,1305,2245,1068,2319,1289,2383,967,2457,1085,2521,1153,2595,1017,2659,882,2733,1119,2797,1340,2871,1204,2935,949,3009,85,3084,475,3147,390,3222,848,3286,763,3360,1051,3424,1102,3498,967,3562,1272,3636,1085,3700,1187,3774,1170,3838,1543,3912,1526e" filled="false" stroked="true" strokeweight="1pt" strokecolor="#523391">
              <v:path arrowok="t"/>
              <v:stroke dashstyle="solid"/>
            </v:shape>
            <v:shape style="position:absolute;left:1065;top:457;width:2772;height:1221" coordorigin="1066,458" coordsize="2772,1221" path="m1066,1627l1140,1593,1204,1356,1278,1085,1341,932,1416,627,1480,458,1554,576,1618,526,1692,712,1756,814,1830,949,1894,695,1968,915,2043,966,2106,899,2181,983,2244,882,2319,848,2383,848,2457,932,2520,797,2595,899,2658,882,2733,1271,2797,1356,2871,1203,2935,966,3009,509,3083,848,3147,848,3222,1203,3285,1119,3360,1457,3423,1441,3498,1305,3561,1610,3636,1339,3700,1288,3774,1271,3837,1678e" filled="false" stroked="true" strokeweight="1pt" strokecolor="#0097d6">
              <v:path arrowok="t"/>
              <v:stroke dashstyle="solid"/>
            </v:shape>
            <v:shape style="position:absolute;left:860;top:86;width:130;height:1697" coordorigin="861,86" coordsize="130,1697" path="m861,1783l990,1783m861,1223l990,1223m861,646l990,646m861,86l990,86e" filled="false" stroked="true" strokeweight=".5pt" strokecolor="#292425">
              <v:path arrowok="t"/>
              <v:stroke dashstyle="solid"/>
            </v:shape>
            <v:shape style="position:absolute;left:860;top:74;width:3062;height:1713" type="#_x0000_t202" filled="false" stroked="false">
              <v:textbox inset="0,0,0,0">
                <w:txbxContent>
                  <w:p>
                    <w:pPr>
                      <w:spacing w:line="273" w:lineRule="auto" w:before="76"/>
                      <w:ind w:left="386" w:right="1220" w:hanging="78"/>
                      <w:jc w:val="left"/>
                      <w:rPr>
                        <w:i/>
                        <w:sz w:val="12"/>
                      </w:rPr>
                    </w:pPr>
                    <w:r>
                      <w:rPr>
                        <w:color w:val="292425"/>
                        <w:w w:val="105"/>
                        <w:sz w:val="12"/>
                      </w:rPr>
                      <w:t>Estimates based on data at time of August </w:t>
                    </w:r>
                    <w:r>
                      <w:rPr>
                        <w:i/>
                        <w:color w:val="292425"/>
                        <w:w w:val="105"/>
                        <w:sz w:val="12"/>
                      </w:rPr>
                      <w:t>Report</w:t>
                    </w:r>
                  </w:p>
                </w:txbxContent>
              </v:textbox>
              <w10:wrap type="none"/>
            </v:shape>
            <w10:wrap type="none"/>
          </v:group>
        </w:pict>
      </w:r>
      <w:r>
        <w:rPr/>
        <w:pict>
          <v:line style="position:absolute;mso-position-horizontal-relative:page;mso-position-vertical-relative:paragraph;z-index:16107008" from="199.703995pt,4.318078pt" to="206.196995pt,4.318078pt" stroked="true" strokeweight=".5pt" strokecolor="#292425">
            <v:stroke dashstyle="solid"/>
            <w10:wrap type="none"/>
          </v:line>
        </w:pict>
      </w:r>
      <w:r>
        <w:rPr>
          <w:color w:val="292425"/>
          <w:w w:val="110"/>
          <w:position w:val="2"/>
          <w:sz w:val="12"/>
        </w:rPr>
        <w:t>2</w:t>
        <w:tab/>
      </w:r>
      <w:r>
        <w:rPr>
          <w:color w:val="292425"/>
          <w:w w:val="110"/>
        </w:rPr>
        <w:t>utilisation</w:t>
      </w:r>
      <w:r>
        <w:rPr>
          <w:color w:val="292425"/>
          <w:spacing w:val="-13"/>
          <w:w w:val="110"/>
        </w:rPr>
        <w:t> </w:t>
      </w:r>
      <w:r>
        <w:rPr>
          <w:color w:val="292425"/>
          <w:w w:val="110"/>
        </w:rPr>
        <w:t>has</w:t>
      </w:r>
      <w:r>
        <w:rPr>
          <w:color w:val="292425"/>
          <w:spacing w:val="-13"/>
          <w:w w:val="110"/>
        </w:rPr>
        <w:t> </w:t>
      </w:r>
      <w:r>
        <w:rPr>
          <w:color w:val="292425"/>
          <w:w w:val="110"/>
        </w:rPr>
        <w:t>been</w:t>
      </w:r>
      <w:r>
        <w:rPr>
          <w:color w:val="292425"/>
          <w:spacing w:val="-12"/>
          <w:w w:val="110"/>
        </w:rPr>
        <w:t> </w:t>
      </w:r>
      <w:r>
        <w:rPr>
          <w:color w:val="292425"/>
          <w:w w:val="110"/>
        </w:rPr>
        <w:t>slightly</w:t>
      </w:r>
      <w:r>
        <w:rPr>
          <w:color w:val="292425"/>
          <w:spacing w:val="-13"/>
          <w:w w:val="110"/>
        </w:rPr>
        <w:t> </w:t>
      </w:r>
      <w:r>
        <w:rPr>
          <w:color w:val="292425"/>
          <w:spacing w:val="-3"/>
          <w:w w:val="110"/>
        </w:rPr>
        <w:t>weaker</w:t>
      </w:r>
      <w:r>
        <w:rPr>
          <w:color w:val="292425"/>
          <w:spacing w:val="-13"/>
          <w:w w:val="110"/>
        </w:rPr>
        <w:t> </w:t>
      </w:r>
      <w:r>
        <w:rPr>
          <w:color w:val="292425"/>
          <w:w w:val="110"/>
        </w:rPr>
        <w:t>than</w:t>
      </w:r>
      <w:r>
        <w:rPr>
          <w:color w:val="292425"/>
          <w:spacing w:val="-12"/>
          <w:w w:val="110"/>
        </w:rPr>
        <w:t> </w:t>
      </w:r>
      <w:r>
        <w:rPr>
          <w:color w:val="292425"/>
          <w:w w:val="110"/>
        </w:rPr>
        <w:t>normal</w:t>
      </w:r>
      <w:r>
        <w:rPr>
          <w:color w:val="292425"/>
          <w:spacing w:val="-13"/>
          <w:w w:val="110"/>
        </w:rPr>
        <w:t> </w:t>
      </w:r>
      <w:r>
        <w:rPr>
          <w:color w:val="292425"/>
          <w:spacing w:val="-3"/>
          <w:w w:val="110"/>
        </w:rPr>
        <w:t>over</w:t>
      </w:r>
      <w:r>
        <w:rPr>
          <w:color w:val="292425"/>
          <w:spacing w:val="-12"/>
          <w:w w:val="110"/>
        </w:rPr>
        <w:t> </w:t>
      </w:r>
      <w:r>
        <w:rPr>
          <w:color w:val="292425"/>
          <w:w w:val="110"/>
        </w:rPr>
        <w:t>the</w:t>
      </w:r>
      <w:r>
        <w:rPr>
          <w:color w:val="292425"/>
          <w:spacing w:val="-13"/>
          <w:w w:val="110"/>
        </w:rPr>
        <w:t> </w:t>
      </w:r>
      <w:r>
        <w:rPr>
          <w:color w:val="292425"/>
          <w:w w:val="110"/>
        </w:rPr>
        <w:t>past</w:t>
      </w:r>
    </w:p>
    <w:p>
      <w:pPr>
        <w:pStyle w:val="BodyText"/>
        <w:spacing w:before="50"/>
        <w:ind w:left="5109"/>
      </w:pPr>
      <w:r>
        <w:rPr>
          <w:color w:val="292425"/>
          <w:w w:val="110"/>
        </w:rPr>
        <w:t>year (see Chart 3.12). But the capacity utilisation estimates</w:t>
      </w:r>
    </w:p>
    <w:p>
      <w:pPr>
        <w:pStyle w:val="BodyText"/>
        <w:tabs>
          <w:tab w:pos="5109" w:val="left" w:leader="none"/>
        </w:tabs>
        <w:spacing w:before="50"/>
        <w:ind w:left="3535"/>
      </w:pPr>
      <w:r>
        <w:rPr/>
        <w:pict>
          <v:line style="position:absolute;mso-position-horizontal-relative:page;mso-position-vertical-relative:paragraph;z-index:16106496" from="199.703995pt,8.559925pt" to="206.196995pt,8.559925pt" stroked="true" strokeweight=".5pt" strokecolor="#292425">
            <v:stroke dashstyle="solid"/>
            <w10:wrap type="none"/>
          </v:line>
        </w:pict>
      </w:r>
      <w:r>
        <w:rPr>
          <w:color w:val="292425"/>
          <w:w w:val="110"/>
          <w:position w:val="2"/>
          <w:sz w:val="12"/>
        </w:rPr>
        <w:t>1</w:t>
        <w:tab/>
      </w:r>
      <w:r>
        <w:rPr>
          <w:color w:val="292425"/>
          <w:w w:val="110"/>
        </w:rPr>
        <w:t>are</w:t>
      </w:r>
      <w:r>
        <w:rPr>
          <w:color w:val="292425"/>
          <w:spacing w:val="-12"/>
          <w:w w:val="110"/>
        </w:rPr>
        <w:t> </w:t>
      </w:r>
      <w:r>
        <w:rPr>
          <w:color w:val="292425"/>
          <w:w w:val="110"/>
        </w:rPr>
        <w:t>higher</w:t>
      </w:r>
      <w:r>
        <w:rPr>
          <w:color w:val="292425"/>
          <w:spacing w:val="-12"/>
          <w:w w:val="110"/>
        </w:rPr>
        <w:t> </w:t>
      </w:r>
      <w:r>
        <w:rPr>
          <w:color w:val="292425"/>
          <w:w w:val="110"/>
        </w:rPr>
        <w:t>than</w:t>
      </w:r>
      <w:r>
        <w:rPr>
          <w:color w:val="292425"/>
          <w:spacing w:val="-11"/>
          <w:w w:val="110"/>
        </w:rPr>
        <w:t> </w:t>
      </w:r>
      <w:r>
        <w:rPr>
          <w:color w:val="292425"/>
          <w:w w:val="110"/>
        </w:rPr>
        <w:t>those</w:t>
      </w:r>
      <w:r>
        <w:rPr>
          <w:color w:val="292425"/>
          <w:spacing w:val="-12"/>
          <w:w w:val="110"/>
        </w:rPr>
        <w:t> </w:t>
      </w:r>
      <w:r>
        <w:rPr>
          <w:color w:val="292425"/>
          <w:w w:val="110"/>
        </w:rPr>
        <w:t>reported</w:t>
      </w:r>
      <w:r>
        <w:rPr>
          <w:color w:val="292425"/>
          <w:spacing w:val="-12"/>
          <w:w w:val="110"/>
        </w:rPr>
        <w:t> </w:t>
      </w:r>
      <w:r>
        <w:rPr>
          <w:color w:val="292425"/>
          <w:w w:val="110"/>
        </w:rPr>
        <w:t>in</w:t>
      </w:r>
      <w:r>
        <w:rPr>
          <w:color w:val="292425"/>
          <w:spacing w:val="-11"/>
          <w:w w:val="110"/>
        </w:rPr>
        <w:t> </w:t>
      </w:r>
      <w:r>
        <w:rPr>
          <w:color w:val="292425"/>
          <w:w w:val="110"/>
        </w:rPr>
        <w:t>the</w:t>
      </w:r>
      <w:r>
        <w:rPr>
          <w:color w:val="292425"/>
          <w:spacing w:val="-12"/>
          <w:w w:val="110"/>
        </w:rPr>
        <w:t> </w:t>
      </w:r>
      <w:r>
        <w:rPr>
          <w:color w:val="292425"/>
          <w:w w:val="110"/>
        </w:rPr>
        <w:t>August</w:t>
      </w:r>
      <w:r>
        <w:rPr>
          <w:color w:val="292425"/>
          <w:spacing w:val="-11"/>
          <w:w w:val="110"/>
        </w:rPr>
        <w:t> </w:t>
      </w:r>
      <w:r>
        <w:rPr>
          <w:i/>
          <w:color w:val="292425"/>
          <w:w w:val="110"/>
        </w:rPr>
        <w:t>Report</w:t>
      </w:r>
      <w:r>
        <w:rPr>
          <w:color w:val="292425"/>
          <w:w w:val="110"/>
        </w:rPr>
        <w:t>.</w:t>
      </w:r>
      <w:r>
        <w:rPr>
          <w:color w:val="292425"/>
          <w:spacing w:val="32"/>
          <w:w w:val="110"/>
        </w:rPr>
        <w:t> </w:t>
      </w:r>
      <w:r>
        <w:rPr>
          <w:color w:val="292425"/>
          <w:w w:val="110"/>
        </w:rPr>
        <w:t>This</w:t>
      </w:r>
    </w:p>
    <w:p>
      <w:pPr>
        <w:pStyle w:val="BodyText"/>
        <w:tabs>
          <w:tab w:pos="5109" w:val="left" w:leader="none"/>
        </w:tabs>
        <w:spacing w:before="50"/>
        <w:ind w:left="3454"/>
      </w:pPr>
      <w:r>
        <w:rPr>
          <w:color w:val="292425"/>
          <w:w w:val="110"/>
          <w:position w:val="-4"/>
          <w:sz w:val="16"/>
        </w:rPr>
        <w:t>+</w:t>
        <w:tab/>
      </w:r>
      <w:r>
        <w:rPr>
          <w:color w:val="292425"/>
          <w:w w:val="110"/>
        </w:rPr>
        <w:t>reflects</w:t>
      </w:r>
      <w:r>
        <w:rPr>
          <w:color w:val="292425"/>
          <w:spacing w:val="-12"/>
          <w:w w:val="110"/>
        </w:rPr>
        <w:t> </w:t>
      </w:r>
      <w:r>
        <w:rPr>
          <w:color w:val="292425"/>
          <w:w w:val="110"/>
        </w:rPr>
        <w:t>the</w:t>
      </w:r>
      <w:r>
        <w:rPr>
          <w:color w:val="292425"/>
          <w:spacing w:val="-11"/>
          <w:w w:val="110"/>
        </w:rPr>
        <w:t> </w:t>
      </w:r>
      <w:r>
        <w:rPr>
          <w:color w:val="292425"/>
          <w:spacing w:val="-3"/>
          <w:w w:val="110"/>
        </w:rPr>
        <w:t>upward</w:t>
      </w:r>
      <w:r>
        <w:rPr>
          <w:color w:val="292425"/>
          <w:spacing w:val="-11"/>
          <w:w w:val="110"/>
        </w:rPr>
        <w:t> </w:t>
      </w:r>
      <w:r>
        <w:rPr>
          <w:color w:val="292425"/>
          <w:w w:val="110"/>
        </w:rPr>
        <w:t>revisions</w:t>
      </w:r>
      <w:r>
        <w:rPr>
          <w:color w:val="292425"/>
          <w:spacing w:val="-12"/>
          <w:w w:val="110"/>
        </w:rPr>
        <w:t> </w:t>
      </w:r>
      <w:r>
        <w:rPr>
          <w:color w:val="292425"/>
          <w:spacing w:val="-4"/>
          <w:w w:val="110"/>
        </w:rPr>
        <w:t>to</w:t>
      </w:r>
      <w:r>
        <w:rPr>
          <w:color w:val="292425"/>
          <w:spacing w:val="-11"/>
          <w:w w:val="110"/>
        </w:rPr>
        <w:t> </w:t>
      </w:r>
      <w:r>
        <w:rPr>
          <w:color w:val="292425"/>
          <w:w w:val="110"/>
        </w:rPr>
        <w:t>output</w:t>
      </w:r>
      <w:r>
        <w:rPr>
          <w:color w:val="292425"/>
          <w:spacing w:val="-12"/>
          <w:w w:val="110"/>
        </w:rPr>
        <w:t> </w:t>
      </w:r>
      <w:r>
        <w:rPr>
          <w:color w:val="292425"/>
          <w:spacing w:val="-2"/>
          <w:w w:val="110"/>
        </w:rPr>
        <w:t>growth</w:t>
      </w:r>
      <w:r>
        <w:rPr>
          <w:color w:val="292425"/>
          <w:spacing w:val="-11"/>
          <w:w w:val="110"/>
        </w:rPr>
        <w:t> </w:t>
      </w:r>
      <w:r>
        <w:rPr>
          <w:color w:val="292425"/>
          <w:spacing w:val="-3"/>
          <w:w w:val="110"/>
        </w:rPr>
        <w:t>outweighing</w:t>
      </w:r>
    </w:p>
    <w:p>
      <w:pPr>
        <w:pStyle w:val="BodyText"/>
        <w:tabs>
          <w:tab w:pos="5109" w:val="left" w:leader="none"/>
        </w:tabs>
        <w:spacing w:before="9"/>
        <w:ind w:left="3535"/>
      </w:pPr>
      <w:r>
        <w:rPr/>
        <w:pict>
          <v:line style="position:absolute;mso-position-horizontal-relative:page;mso-position-vertical-relative:paragraph;z-index:16105984" from="199.703995pt,7.349137pt" to="206.196995pt,7.349137pt" stroked="true" strokeweight=".5pt" strokecolor="#292425">
            <v:stroke dashstyle="solid"/>
            <w10:wrap type="none"/>
          </v:line>
        </w:pict>
      </w:r>
      <w:r>
        <w:rPr>
          <w:color w:val="292425"/>
          <w:w w:val="110"/>
          <w:sz w:val="12"/>
        </w:rPr>
        <w:t>0</w:t>
        <w:tab/>
      </w:r>
      <w:r>
        <w:rPr>
          <w:color w:val="292425"/>
          <w:w w:val="110"/>
        </w:rPr>
        <w:t>the</w:t>
      </w:r>
      <w:r>
        <w:rPr>
          <w:color w:val="292425"/>
          <w:spacing w:val="-12"/>
          <w:w w:val="110"/>
        </w:rPr>
        <w:t> </w:t>
      </w:r>
      <w:r>
        <w:rPr>
          <w:color w:val="292425"/>
          <w:w w:val="110"/>
        </w:rPr>
        <w:t>impact</w:t>
      </w:r>
      <w:r>
        <w:rPr>
          <w:color w:val="292425"/>
          <w:spacing w:val="-11"/>
          <w:w w:val="110"/>
        </w:rPr>
        <w:t> </w:t>
      </w:r>
      <w:r>
        <w:rPr>
          <w:color w:val="292425"/>
          <w:w w:val="110"/>
        </w:rPr>
        <w:t>of</w:t>
      </w:r>
      <w:r>
        <w:rPr>
          <w:color w:val="292425"/>
          <w:spacing w:val="-11"/>
          <w:w w:val="110"/>
        </w:rPr>
        <w:t> </w:t>
      </w:r>
      <w:r>
        <w:rPr>
          <w:color w:val="292425"/>
          <w:spacing w:val="-3"/>
          <w:w w:val="110"/>
        </w:rPr>
        <w:t>upward</w:t>
      </w:r>
      <w:r>
        <w:rPr>
          <w:color w:val="292425"/>
          <w:spacing w:val="-11"/>
          <w:w w:val="110"/>
        </w:rPr>
        <w:t> </w:t>
      </w:r>
      <w:r>
        <w:rPr>
          <w:color w:val="292425"/>
          <w:w w:val="110"/>
        </w:rPr>
        <w:t>revisions</w:t>
      </w:r>
      <w:r>
        <w:rPr>
          <w:color w:val="292425"/>
          <w:spacing w:val="-11"/>
          <w:w w:val="110"/>
        </w:rPr>
        <w:t> </w:t>
      </w:r>
      <w:r>
        <w:rPr>
          <w:color w:val="292425"/>
          <w:spacing w:val="-4"/>
          <w:w w:val="110"/>
        </w:rPr>
        <w:t>to</w:t>
      </w:r>
      <w:r>
        <w:rPr>
          <w:color w:val="292425"/>
          <w:spacing w:val="-11"/>
          <w:w w:val="110"/>
        </w:rPr>
        <w:t> </w:t>
      </w:r>
      <w:r>
        <w:rPr>
          <w:color w:val="292425"/>
          <w:spacing w:val="-3"/>
          <w:w w:val="110"/>
        </w:rPr>
        <w:t>investment</w:t>
      </w:r>
      <w:r>
        <w:rPr>
          <w:color w:val="292425"/>
          <w:spacing w:val="-11"/>
          <w:w w:val="110"/>
        </w:rPr>
        <w:t> </w:t>
      </w:r>
      <w:r>
        <w:rPr>
          <w:color w:val="292425"/>
          <w:w w:val="110"/>
        </w:rPr>
        <w:t>on</w:t>
      </w:r>
      <w:r>
        <w:rPr>
          <w:color w:val="292425"/>
          <w:spacing w:val="-11"/>
          <w:w w:val="110"/>
        </w:rPr>
        <w:t> </w:t>
      </w:r>
      <w:r>
        <w:rPr>
          <w:color w:val="292425"/>
          <w:w w:val="110"/>
        </w:rPr>
        <w:t>estimates</w:t>
      </w:r>
    </w:p>
    <w:p>
      <w:pPr>
        <w:pStyle w:val="BodyText"/>
        <w:tabs>
          <w:tab w:pos="5109" w:val="left" w:leader="none"/>
        </w:tabs>
        <w:spacing w:before="7"/>
        <w:ind w:left="3468"/>
      </w:pPr>
      <w:r>
        <w:rPr>
          <w:color w:val="292425"/>
          <w:w w:val="105"/>
          <w:position w:val="8"/>
          <w:sz w:val="16"/>
        </w:rPr>
        <w:t>_</w:t>
        <w:tab/>
      </w:r>
      <w:r>
        <w:rPr>
          <w:color w:val="292425"/>
          <w:w w:val="105"/>
        </w:rPr>
        <w:t>of capital and, hence, the </w:t>
      </w:r>
      <w:r>
        <w:rPr>
          <w:color w:val="292425"/>
          <w:spacing w:val="-3"/>
          <w:w w:val="105"/>
        </w:rPr>
        <w:t>economy’s short-term</w:t>
      </w:r>
      <w:r>
        <w:rPr>
          <w:color w:val="292425"/>
          <w:spacing w:val="14"/>
          <w:w w:val="105"/>
        </w:rPr>
        <w:t> </w:t>
      </w:r>
      <w:r>
        <w:rPr>
          <w:color w:val="292425"/>
          <w:w w:val="105"/>
        </w:rPr>
        <w:t>supply</w:t>
      </w:r>
    </w:p>
    <w:p>
      <w:pPr>
        <w:pStyle w:val="BodyText"/>
        <w:tabs>
          <w:tab w:pos="5109" w:val="left" w:leader="none"/>
        </w:tabs>
        <w:spacing w:before="50"/>
        <w:ind w:left="3535"/>
      </w:pPr>
      <w:r>
        <w:rPr/>
        <w:pict>
          <v:line style="position:absolute;mso-position-horizontal-relative:page;mso-position-vertical-relative:paragraph;z-index:16105472" from="199.703995pt,9.398925pt" to="206.196995pt,9.398925pt" stroked="true" strokeweight=".5pt" strokecolor="#292425">
            <v:stroke dashstyle="solid"/>
            <w10:wrap type="none"/>
          </v:line>
        </w:pict>
      </w:r>
      <w:r>
        <w:rPr>
          <w:color w:val="292425"/>
          <w:w w:val="115"/>
          <w:sz w:val="12"/>
        </w:rPr>
        <w:t>1</w:t>
        <w:tab/>
      </w:r>
      <w:r>
        <w:rPr>
          <w:color w:val="292425"/>
          <w:w w:val="115"/>
        </w:rPr>
        <w:t>potential.</w:t>
      </w:r>
    </w:p>
    <w:p>
      <w:pPr>
        <w:pStyle w:val="BodyText"/>
        <w:spacing w:before="1"/>
        <w:rPr>
          <w:sz w:val="23"/>
        </w:rPr>
      </w:pPr>
    </w:p>
    <w:p>
      <w:pPr>
        <w:spacing w:after="0"/>
        <w:rPr>
          <w:sz w:val="23"/>
        </w:rPr>
        <w:sectPr>
          <w:type w:val="continuous"/>
          <w:pgSz w:w="11900" w:h="16840"/>
          <w:pgMar w:top="1220" w:bottom="280" w:left="640" w:right="640"/>
        </w:sectPr>
      </w:pPr>
    </w:p>
    <w:p>
      <w:pPr>
        <w:pStyle w:val="BodyText"/>
        <w:spacing w:before="4"/>
        <w:rPr>
          <w:sz w:val="13"/>
        </w:rPr>
      </w:pPr>
    </w:p>
    <w:p>
      <w:pPr>
        <w:spacing w:line="115" w:lineRule="exact" w:before="0"/>
        <w:ind w:left="3535" w:right="0" w:firstLine="0"/>
        <w:jc w:val="left"/>
        <w:rPr>
          <w:sz w:val="12"/>
        </w:rPr>
      </w:pPr>
      <w:r>
        <w:rPr/>
        <w:pict>
          <v:group style="position:absolute;margin-left:43.029999pt;margin-top:.650551pt;width:153.1pt;height:2.8pt;mso-position-horizontal-relative:page;mso-position-vertical-relative:paragraph;z-index:16104448" coordorigin="861,13" coordsize="3062,56">
            <v:line style="position:absolute" from="1049,63" to="1049,13" stroked="true" strokeweight=".5pt" strokecolor="#292425">
              <v:stroke dashstyle="solid"/>
            </v:line>
            <v:line style="position:absolute" from="861,63" to="990,63" stroked="true" strokeweight=".5pt" strokecolor="#292425">
              <v:stroke dashstyle="solid"/>
            </v:line>
            <v:shape style="position:absolute;left:1049;top:13;width:2873;height:51" coordorigin="1049,13" coordsize="2873,51" path="m1607,63l1607,13m2170,63l2170,13m2724,63l2724,13m3275,63l3275,13m3829,63l3829,13m1049,63l3922,63m1337,63l1337,13m1894,63l1894,13m2438,63l2438,13m3011,63l3011,13m3563,63l3563,13e" filled="false" stroked="true" strokeweight=".5pt" strokecolor="#292425">
              <v:path arrowok="t"/>
              <v:stroke dashstyle="solid"/>
            </v:shape>
            <w10:wrap type="none"/>
          </v:group>
        </w:pict>
      </w:r>
      <w:r>
        <w:rPr/>
        <w:pict>
          <v:line style="position:absolute;mso-position-horizontal-relative:page;mso-position-vertical-relative:paragraph;z-index:16104960" from="199.703995pt,3.155551pt" to="206.196995pt,3.155551pt" stroked="true" strokeweight=".5pt" strokecolor="#292425">
            <v:stroke dashstyle="solid"/>
            <w10:wrap type="none"/>
          </v:line>
        </w:pict>
      </w:r>
      <w:r>
        <w:rPr>
          <w:color w:val="292425"/>
          <w:w w:val="121"/>
          <w:sz w:val="12"/>
        </w:rPr>
        <w:t>2</w:t>
      </w:r>
    </w:p>
    <w:p>
      <w:pPr>
        <w:tabs>
          <w:tab w:pos="1027" w:val="left" w:leader="none"/>
          <w:tab w:pos="1587" w:val="left" w:leader="none"/>
          <w:tab w:pos="2140" w:val="left" w:leader="none"/>
          <w:tab w:pos="2610" w:val="left" w:leader="none"/>
          <w:tab w:pos="3165" w:val="left" w:leader="none"/>
        </w:tabs>
        <w:spacing w:line="115" w:lineRule="exact" w:before="0"/>
        <w:ind w:left="391" w:right="0" w:firstLine="0"/>
        <w:jc w:val="left"/>
        <w:rPr>
          <w:sz w:val="12"/>
        </w:rPr>
      </w:pPr>
      <w:r>
        <w:rPr>
          <w:color w:val="292425"/>
          <w:w w:val="120"/>
          <w:sz w:val="12"/>
        </w:rPr>
        <w:t>1993</w:t>
        <w:tab/>
        <w:t>95</w:t>
        <w:tab/>
        <w:t>97</w:t>
        <w:tab/>
        <w:t>99</w:t>
        <w:tab/>
        <w:t>2001</w:t>
        <w:tab/>
        <w:t>03</w:t>
      </w:r>
    </w:p>
    <w:p>
      <w:pPr>
        <w:pStyle w:val="BodyText"/>
        <w:spacing w:before="11"/>
        <w:rPr>
          <w:sz w:val="14"/>
        </w:rPr>
      </w:pPr>
    </w:p>
    <w:p>
      <w:pPr>
        <w:spacing w:before="0"/>
        <w:ind w:left="185" w:right="0" w:firstLine="0"/>
        <w:jc w:val="left"/>
        <w:rPr>
          <w:sz w:val="12"/>
        </w:rPr>
      </w:pPr>
      <w:r>
        <w:rPr>
          <w:color w:val="292425"/>
          <w:w w:val="105"/>
          <w:sz w:val="12"/>
        </w:rPr>
        <w:t>Sources: Bank of England and ONS.</w:t>
      </w:r>
    </w:p>
    <w:p>
      <w:pPr>
        <w:pStyle w:val="BodyText"/>
        <w:spacing w:before="1"/>
        <w:rPr>
          <w:sz w:val="10"/>
        </w:rPr>
      </w:pPr>
    </w:p>
    <w:p>
      <w:pPr>
        <w:pStyle w:val="ListParagraph"/>
        <w:numPr>
          <w:ilvl w:val="0"/>
          <w:numId w:val="28"/>
        </w:numPr>
        <w:tabs>
          <w:tab w:pos="426" w:val="left" w:leader="none"/>
        </w:tabs>
        <w:spacing w:line="208" w:lineRule="auto" w:before="0" w:after="0"/>
        <w:ind w:left="425" w:right="38" w:hanging="240"/>
        <w:jc w:val="left"/>
        <w:rPr>
          <w:sz w:val="12"/>
        </w:rPr>
      </w:pPr>
      <w:r>
        <w:rPr>
          <w:color w:val="292425"/>
          <w:w w:val="110"/>
          <w:sz w:val="12"/>
        </w:rPr>
        <w:t>Deviation</w:t>
      </w:r>
      <w:r>
        <w:rPr>
          <w:color w:val="292425"/>
          <w:spacing w:val="-13"/>
          <w:w w:val="110"/>
          <w:sz w:val="12"/>
        </w:rPr>
        <w:t> </w:t>
      </w:r>
      <w:r>
        <w:rPr>
          <w:color w:val="292425"/>
          <w:w w:val="110"/>
          <w:sz w:val="12"/>
        </w:rPr>
        <w:t>from</w:t>
      </w:r>
      <w:r>
        <w:rPr>
          <w:color w:val="292425"/>
          <w:spacing w:val="-13"/>
          <w:w w:val="110"/>
          <w:sz w:val="12"/>
        </w:rPr>
        <w:t> </w:t>
      </w:r>
      <w:r>
        <w:rPr>
          <w:color w:val="292425"/>
          <w:w w:val="110"/>
          <w:sz w:val="12"/>
        </w:rPr>
        <w:t>estimated</w:t>
      </w:r>
      <w:r>
        <w:rPr>
          <w:color w:val="292425"/>
          <w:spacing w:val="-12"/>
          <w:w w:val="110"/>
          <w:sz w:val="12"/>
        </w:rPr>
        <w:t> </w:t>
      </w:r>
      <w:r>
        <w:rPr>
          <w:color w:val="292425"/>
          <w:w w:val="110"/>
          <w:sz w:val="12"/>
        </w:rPr>
        <w:t>trend.</w:t>
      </w:r>
      <w:r>
        <w:rPr>
          <w:color w:val="292425"/>
          <w:spacing w:val="7"/>
          <w:w w:val="110"/>
          <w:sz w:val="12"/>
        </w:rPr>
        <w:t> </w:t>
      </w:r>
      <w:r>
        <w:rPr>
          <w:color w:val="292425"/>
          <w:w w:val="110"/>
          <w:sz w:val="12"/>
        </w:rPr>
        <w:t>The</w:t>
      </w:r>
      <w:r>
        <w:rPr>
          <w:color w:val="292425"/>
          <w:spacing w:val="-13"/>
          <w:w w:val="110"/>
          <w:sz w:val="12"/>
        </w:rPr>
        <w:t> </w:t>
      </w:r>
      <w:r>
        <w:rPr>
          <w:color w:val="292425"/>
          <w:w w:val="110"/>
          <w:sz w:val="12"/>
        </w:rPr>
        <w:t>construction</w:t>
      </w:r>
      <w:r>
        <w:rPr>
          <w:color w:val="292425"/>
          <w:spacing w:val="-12"/>
          <w:w w:val="110"/>
          <w:sz w:val="12"/>
        </w:rPr>
        <w:t> </w:t>
      </w:r>
      <w:r>
        <w:rPr>
          <w:color w:val="292425"/>
          <w:w w:val="110"/>
          <w:sz w:val="12"/>
        </w:rPr>
        <w:t>of</w:t>
      </w:r>
      <w:r>
        <w:rPr>
          <w:color w:val="292425"/>
          <w:spacing w:val="-13"/>
          <w:w w:val="110"/>
          <w:sz w:val="12"/>
        </w:rPr>
        <w:t> </w:t>
      </w:r>
      <w:r>
        <w:rPr>
          <w:color w:val="292425"/>
          <w:w w:val="110"/>
          <w:sz w:val="12"/>
        </w:rPr>
        <w:t>this</w:t>
      </w:r>
      <w:r>
        <w:rPr>
          <w:color w:val="292425"/>
          <w:spacing w:val="-13"/>
          <w:w w:val="110"/>
          <w:sz w:val="12"/>
        </w:rPr>
        <w:t> </w:t>
      </w:r>
      <w:r>
        <w:rPr>
          <w:color w:val="292425"/>
          <w:w w:val="110"/>
          <w:sz w:val="12"/>
        </w:rPr>
        <w:t>series is</w:t>
      </w:r>
      <w:r>
        <w:rPr>
          <w:color w:val="292425"/>
          <w:spacing w:val="-8"/>
          <w:w w:val="110"/>
          <w:sz w:val="12"/>
        </w:rPr>
        <w:t> </w:t>
      </w:r>
      <w:r>
        <w:rPr>
          <w:color w:val="292425"/>
          <w:w w:val="110"/>
          <w:sz w:val="12"/>
        </w:rPr>
        <w:t>described</w:t>
      </w:r>
      <w:r>
        <w:rPr>
          <w:color w:val="292425"/>
          <w:spacing w:val="-8"/>
          <w:w w:val="110"/>
          <w:sz w:val="12"/>
        </w:rPr>
        <w:t> </w:t>
      </w:r>
      <w:r>
        <w:rPr>
          <w:color w:val="292425"/>
          <w:w w:val="110"/>
          <w:sz w:val="12"/>
        </w:rPr>
        <w:t>on</w:t>
      </w:r>
      <w:r>
        <w:rPr>
          <w:color w:val="292425"/>
          <w:spacing w:val="-7"/>
          <w:w w:val="110"/>
          <w:sz w:val="12"/>
        </w:rPr>
        <w:t> </w:t>
      </w:r>
      <w:r>
        <w:rPr>
          <w:color w:val="292425"/>
          <w:w w:val="110"/>
          <w:sz w:val="12"/>
        </w:rPr>
        <w:t>pages</w:t>
      </w:r>
      <w:r>
        <w:rPr>
          <w:color w:val="292425"/>
          <w:spacing w:val="-8"/>
          <w:w w:val="110"/>
          <w:sz w:val="12"/>
        </w:rPr>
        <w:t> </w:t>
      </w:r>
      <w:r>
        <w:rPr>
          <w:color w:val="292425"/>
          <w:spacing w:val="-6"/>
          <w:w w:val="110"/>
          <w:sz w:val="12"/>
        </w:rPr>
        <w:t>26–27</w:t>
      </w:r>
      <w:r>
        <w:rPr>
          <w:color w:val="292425"/>
          <w:spacing w:val="-8"/>
          <w:w w:val="110"/>
          <w:sz w:val="12"/>
        </w:rPr>
        <w:t> </w:t>
      </w:r>
      <w:r>
        <w:rPr>
          <w:color w:val="292425"/>
          <w:w w:val="110"/>
          <w:sz w:val="12"/>
        </w:rPr>
        <w:t>of</w:t>
      </w:r>
      <w:r>
        <w:rPr>
          <w:color w:val="292425"/>
          <w:spacing w:val="-7"/>
          <w:w w:val="110"/>
          <w:sz w:val="12"/>
        </w:rPr>
        <w:t> </w:t>
      </w:r>
      <w:r>
        <w:rPr>
          <w:color w:val="292425"/>
          <w:w w:val="110"/>
          <w:sz w:val="12"/>
        </w:rPr>
        <w:t>the</w:t>
      </w:r>
      <w:r>
        <w:rPr>
          <w:color w:val="292425"/>
          <w:spacing w:val="-8"/>
          <w:w w:val="110"/>
          <w:sz w:val="12"/>
        </w:rPr>
        <w:t> </w:t>
      </w:r>
      <w:r>
        <w:rPr>
          <w:color w:val="292425"/>
          <w:w w:val="110"/>
          <w:sz w:val="12"/>
        </w:rPr>
        <w:t>May</w:t>
      </w:r>
      <w:r>
        <w:rPr>
          <w:color w:val="292425"/>
          <w:spacing w:val="-7"/>
          <w:w w:val="110"/>
          <w:sz w:val="12"/>
        </w:rPr>
        <w:t> </w:t>
      </w:r>
      <w:r>
        <w:rPr>
          <w:color w:val="292425"/>
          <w:spacing w:val="-5"/>
          <w:w w:val="110"/>
          <w:sz w:val="12"/>
        </w:rPr>
        <w:t>2003</w:t>
      </w:r>
      <w:r>
        <w:rPr>
          <w:color w:val="292425"/>
          <w:spacing w:val="-8"/>
          <w:w w:val="110"/>
          <w:sz w:val="12"/>
        </w:rPr>
        <w:t> </w:t>
      </w:r>
      <w:r>
        <w:rPr>
          <w:i/>
          <w:color w:val="292425"/>
          <w:w w:val="110"/>
          <w:sz w:val="12"/>
        </w:rPr>
        <w:t>Report</w:t>
      </w:r>
      <w:r>
        <w:rPr>
          <w:color w:val="292425"/>
          <w:w w:val="110"/>
          <w:sz w:val="12"/>
        </w:rPr>
        <w:t>.</w:t>
      </w:r>
      <w:r>
        <w:rPr>
          <w:color w:val="292425"/>
          <w:spacing w:val="18"/>
          <w:w w:val="110"/>
          <w:sz w:val="12"/>
        </w:rPr>
        <w:t> </w:t>
      </w:r>
      <w:r>
        <w:rPr>
          <w:color w:val="292425"/>
          <w:w w:val="110"/>
          <w:sz w:val="12"/>
        </w:rPr>
        <w:t>Note</w:t>
      </w:r>
      <w:r>
        <w:rPr>
          <w:color w:val="292425"/>
          <w:spacing w:val="-8"/>
          <w:w w:val="110"/>
          <w:sz w:val="12"/>
        </w:rPr>
        <w:t> </w:t>
      </w:r>
      <w:r>
        <w:rPr>
          <w:color w:val="292425"/>
          <w:w w:val="110"/>
          <w:sz w:val="12"/>
        </w:rPr>
        <w:t>that these</w:t>
      </w:r>
      <w:r>
        <w:rPr>
          <w:color w:val="292425"/>
          <w:spacing w:val="-12"/>
          <w:w w:val="110"/>
          <w:sz w:val="12"/>
        </w:rPr>
        <w:t> </w:t>
      </w:r>
      <w:r>
        <w:rPr>
          <w:color w:val="292425"/>
          <w:w w:val="110"/>
          <w:sz w:val="12"/>
        </w:rPr>
        <w:t>estimates</w:t>
      </w:r>
      <w:r>
        <w:rPr>
          <w:color w:val="292425"/>
          <w:spacing w:val="-11"/>
          <w:w w:val="110"/>
          <w:sz w:val="12"/>
        </w:rPr>
        <w:t> </w:t>
      </w:r>
      <w:r>
        <w:rPr>
          <w:color w:val="292425"/>
          <w:w w:val="110"/>
          <w:sz w:val="12"/>
        </w:rPr>
        <w:t>are</w:t>
      </w:r>
      <w:r>
        <w:rPr>
          <w:color w:val="292425"/>
          <w:spacing w:val="-12"/>
          <w:w w:val="110"/>
          <w:sz w:val="12"/>
        </w:rPr>
        <w:t> </w:t>
      </w:r>
      <w:r>
        <w:rPr>
          <w:color w:val="292425"/>
          <w:w w:val="110"/>
          <w:sz w:val="12"/>
        </w:rPr>
        <w:t>based</w:t>
      </w:r>
      <w:r>
        <w:rPr>
          <w:color w:val="292425"/>
          <w:spacing w:val="-11"/>
          <w:w w:val="110"/>
          <w:sz w:val="12"/>
        </w:rPr>
        <w:t> </w:t>
      </w:r>
      <w:r>
        <w:rPr>
          <w:color w:val="292425"/>
          <w:w w:val="110"/>
          <w:sz w:val="12"/>
        </w:rPr>
        <w:t>on</w:t>
      </w:r>
      <w:r>
        <w:rPr>
          <w:color w:val="292425"/>
          <w:spacing w:val="-11"/>
          <w:w w:val="110"/>
          <w:sz w:val="12"/>
        </w:rPr>
        <w:t> </w:t>
      </w:r>
      <w:r>
        <w:rPr>
          <w:color w:val="292425"/>
          <w:w w:val="110"/>
          <w:sz w:val="12"/>
        </w:rPr>
        <w:t>chain-weighted</w:t>
      </w:r>
      <w:r>
        <w:rPr>
          <w:color w:val="292425"/>
          <w:spacing w:val="-12"/>
          <w:w w:val="110"/>
          <w:sz w:val="12"/>
        </w:rPr>
        <w:t> </w:t>
      </w:r>
      <w:r>
        <w:rPr>
          <w:color w:val="292425"/>
          <w:w w:val="110"/>
          <w:sz w:val="12"/>
        </w:rPr>
        <w:t>capital</w:t>
      </w:r>
      <w:r>
        <w:rPr>
          <w:color w:val="292425"/>
          <w:spacing w:val="-11"/>
          <w:w w:val="110"/>
          <w:sz w:val="12"/>
        </w:rPr>
        <w:t> </w:t>
      </w:r>
      <w:r>
        <w:rPr>
          <w:color w:val="292425"/>
          <w:w w:val="110"/>
          <w:sz w:val="12"/>
        </w:rPr>
        <w:t>stock</w:t>
      </w:r>
      <w:r>
        <w:rPr>
          <w:color w:val="292425"/>
          <w:spacing w:val="-11"/>
          <w:w w:val="110"/>
          <w:sz w:val="12"/>
        </w:rPr>
        <w:t> </w:t>
      </w:r>
      <w:r>
        <w:rPr>
          <w:color w:val="292425"/>
          <w:w w:val="110"/>
          <w:sz w:val="12"/>
        </w:rPr>
        <w:t>data rather</w:t>
      </w:r>
      <w:r>
        <w:rPr>
          <w:color w:val="292425"/>
          <w:spacing w:val="-11"/>
          <w:w w:val="110"/>
          <w:sz w:val="12"/>
        </w:rPr>
        <w:t> </w:t>
      </w:r>
      <w:r>
        <w:rPr>
          <w:color w:val="292425"/>
          <w:w w:val="110"/>
          <w:sz w:val="12"/>
        </w:rPr>
        <w:t>than</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fixed-weight</w:t>
      </w:r>
      <w:r>
        <w:rPr>
          <w:color w:val="292425"/>
          <w:spacing w:val="-10"/>
          <w:w w:val="110"/>
          <w:sz w:val="12"/>
        </w:rPr>
        <w:t> </w:t>
      </w:r>
      <w:r>
        <w:rPr>
          <w:color w:val="292425"/>
          <w:w w:val="110"/>
          <w:sz w:val="12"/>
        </w:rPr>
        <w:t>data</w:t>
      </w:r>
      <w:r>
        <w:rPr>
          <w:color w:val="292425"/>
          <w:spacing w:val="-11"/>
          <w:w w:val="110"/>
          <w:sz w:val="12"/>
        </w:rPr>
        <w:t> </w:t>
      </w:r>
      <w:r>
        <w:rPr>
          <w:color w:val="292425"/>
          <w:w w:val="110"/>
          <w:sz w:val="12"/>
        </w:rPr>
        <w:t>used</w:t>
      </w:r>
      <w:r>
        <w:rPr>
          <w:color w:val="292425"/>
          <w:spacing w:val="-10"/>
          <w:w w:val="110"/>
          <w:sz w:val="12"/>
        </w:rPr>
        <w:t> </w:t>
      </w:r>
      <w:r>
        <w:rPr>
          <w:color w:val="292425"/>
          <w:w w:val="110"/>
          <w:sz w:val="12"/>
        </w:rPr>
        <w:t>in</w:t>
      </w:r>
      <w:r>
        <w:rPr>
          <w:color w:val="292425"/>
          <w:spacing w:val="-11"/>
          <w:w w:val="110"/>
          <w:sz w:val="12"/>
        </w:rPr>
        <w:t> </w:t>
      </w:r>
      <w:r>
        <w:rPr>
          <w:color w:val="292425"/>
          <w:w w:val="110"/>
          <w:sz w:val="12"/>
        </w:rPr>
        <w:t>previous</w:t>
      </w:r>
      <w:r>
        <w:rPr>
          <w:color w:val="292425"/>
          <w:spacing w:val="-10"/>
          <w:w w:val="110"/>
          <w:sz w:val="12"/>
        </w:rPr>
        <w:t> </w:t>
      </w:r>
      <w:r>
        <w:rPr>
          <w:i/>
          <w:color w:val="292425"/>
          <w:w w:val="110"/>
          <w:sz w:val="12"/>
        </w:rPr>
        <w:t>Reports</w:t>
      </w:r>
      <w:r>
        <w:rPr>
          <w:color w:val="292425"/>
          <w:w w:val="110"/>
          <w:sz w:val="12"/>
        </w:rPr>
        <w:t>.</w:t>
      </w:r>
    </w:p>
    <w:p>
      <w:pPr>
        <w:pStyle w:val="BodyText"/>
        <w:spacing w:line="292" w:lineRule="auto" w:before="64"/>
        <w:ind w:left="185" w:right="136"/>
      </w:pPr>
      <w:r>
        <w:rPr/>
        <w:br w:type="column"/>
      </w:r>
      <w:r>
        <w:rPr>
          <w:color w:val="292425"/>
          <w:w w:val="110"/>
        </w:rPr>
        <w:t>How</w:t>
      </w:r>
      <w:r>
        <w:rPr>
          <w:color w:val="292425"/>
          <w:spacing w:val="-22"/>
          <w:w w:val="110"/>
        </w:rPr>
        <w:t> </w:t>
      </w:r>
      <w:r>
        <w:rPr>
          <w:color w:val="292425"/>
          <w:w w:val="110"/>
        </w:rPr>
        <w:t>reliable</w:t>
      </w:r>
      <w:r>
        <w:rPr>
          <w:color w:val="292425"/>
          <w:spacing w:val="-21"/>
          <w:w w:val="110"/>
        </w:rPr>
        <w:t> </w:t>
      </w:r>
      <w:r>
        <w:rPr>
          <w:color w:val="292425"/>
          <w:w w:val="110"/>
        </w:rPr>
        <w:t>is</w:t>
      </w:r>
      <w:r>
        <w:rPr>
          <w:color w:val="292425"/>
          <w:spacing w:val="-22"/>
          <w:w w:val="110"/>
        </w:rPr>
        <w:t> </w:t>
      </w:r>
      <w:r>
        <w:rPr>
          <w:color w:val="292425"/>
          <w:w w:val="110"/>
        </w:rPr>
        <w:t>this</w:t>
      </w:r>
      <w:r>
        <w:rPr>
          <w:color w:val="292425"/>
          <w:spacing w:val="-21"/>
          <w:w w:val="110"/>
        </w:rPr>
        <w:t> </w:t>
      </w:r>
      <w:r>
        <w:rPr>
          <w:color w:val="292425"/>
          <w:spacing w:val="-3"/>
          <w:w w:val="110"/>
        </w:rPr>
        <w:t>latest</w:t>
      </w:r>
      <w:r>
        <w:rPr>
          <w:color w:val="292425"/>
          <w:spacing w:val="-22"/>
          <w:w w:val="110"/>
        </w:rPr>
        <w:t> </w:t>
      </w:r>
      <w:r>
        <w:rPr>
          <w:color w:val="292425"/>
          <w:w w:val="110"/>
        </w:rPr>
        <w:t>estimate</w:t>
      </w:r>
      <w:r>
        <w:rPr>
          <w:color w:val="292425"/>
          <w:spacing w:val="-21"/>
          <w:w w:val="110"/>
        </w:rPr>
        <w:t> </w:t>
      </w:r>
      <w:r>
        <w:rPr>
          <w:color w:val="292425"/>
          <w:w w:val="110"/>
        </w:rPr>
        <w:t>of</w:t>
      </w:r>
      <w:r>
        <w:rPr>
          <w:color w:val="292425"/>
          <w:spacing w:val="-22"/>
          <w:w w:val="110"/>
        </w:rPr>
        <w:t> </w:t>
      </w:r>
      <w:r>
        <w:rPr>
          <w:color w:val="292425"/>
          <w:w w:val="110"/>
        </w:rPr>
        <w:t>capacity</w:t>
      </w:r>
      <w:r>
        <w:rPr>
          <w:color w:val="292425"/>
          <w:spacing w:val="-21"/>
          <w:w w:val="110"/>
        </w:rPr>
        <w:t> </w:t>
      </w:r>
      <w:r>
        <w:rPr>
          <w:color w:val="292425"/>
          <w:w w:val="110"/>
        </w:rPr>
        <w:t>utilisation?</w:t>
      </w:r>
      <w:r>
        <w:rPr>
          <w:color w:val="292425"/>
          <w:spacing w:val="13"/>
          <w:w w:val="110"/>
        </w:rPr>
        <w:t> </w:t>
      </w:r>
      <w:r>
        <w:rPr>
          <w:color w:val="292425"/>
          <w:w w:val="110"/>
        </w:rPr>
        <w:t>The </w:t>
      </w:r>
      <w:r>
        <w:rPr>
          <w:color w:val="292425"/>
          <w:spacing w:val="-3"/>
          <w:w w:val="110"/>
        </w:rPr>
        <w:t>above</w:t>
      </w:r>
      <w:r>
        <w:rPr>
          <w:color w:val="292425"/>
          <w:spacing w:val="-15"/>
          <w:w w:val="110"/>
        </w:rPr>
        <w:t> </w:t>
      </w:r>
      <w:r>
        <w:rPr>
          <w:color w:val="292425"/>
          <w:w w:val="110"/>
        </w:rPr>
        <w:t>approach</w:t>
      </w:r>
      <w:r>
        <w:rPr>
          <w:color w:val="292425"/>
          <w:spacing w:val="-15"/>
          <w:w w:val="110"/>
        </w:rPr>
        <w:t> </w:t>
      </w:r>
      <w:r>
        <w:rPr>
          <w:color w:val="292425"/>
          <w:w w:val="110"/>
        </w:rPr>
        <w:t>is</w:t>
      </w:r>
      <w:r>
        <w:rPr>
          <w:color w:val="292425"/>
          <w:spacing w:val="-14"/>
          <w:w w:val="110"/>
        </w:rPr>
        <w:t> </w:t>
      </w:r>
      <w:r>
        <w:rPr>
          <w:color w:val="292425"/>
          <w:w w:val="110"/>
        </w:rPr>
        <w:t>based</w:t>
      </w:r>
      <w:r>
        <w:rPr>
          <w:color w:val="292425"/>
          <w:spacing w:val="-15"/>
          <w:w w:val="110"/>
        </w:rPr>
        <w:t> </w:t>
      </w:r>
      <w:r>
        <w:rPr>
          <w:color w:val="292425"/>
          <w:w w:val="110"/>
        </w:rPr>
        <w:t>on</w:t>
      </w:r>
      <w:r>
        <w:rPr>
          <w:color w:val="292425"/>
          <w:spacing w:val="-15"/>
          <w:w w:val="110"/>
        </w:rPr>
        <w:t> </w:t>
      </w:r>
      <w:r>
        <w:rPr>
          <w:color w:val="292425"/>
          <w:w w:val="110"/>
        </w:rPr>
        <w:t>the</w:t>
      </w:r>
      <w:r>
        <w:rPr>
          <w:color w:val="292425"/>
          <w:spacing w:val="-14"/>
          <w:w w:val="110"/>
        </w:rPr>
        <w:t> </w:t>
      </w:r>
      <w:r>
        <w:rPr>
          <w:color w:val="292425"/>
          <w:w w:val="110"/>
        </w:rPr>
        <w:t>assumption</w:t>
      </w:r>
      <w:r>
        <w:rPr>
          <w:color w:val="292425"/>
          <w:spacing w:val="-15"/>
          <w:w w:val="110"/>
        </w:rPr>
        <w:t> </w:t>
      </w:r>
      <w:r>
        <w:rPr>
          <w:color w:val="292425"/>
          <w:w w:val="110"/>
        </w:rPr>
        <w:t>that</w:t>
      </w:r>
      <w:r>
        <w:rPr>
          <w:color w:val="292425"/>
          <w:spacing w:val="-14"/>
          <w:w w:val="110"/>
        </w:rPr>
        <w:t> </w:t>
      </w:r>
      <w:r>
        <w:rPr>
          <w:color w:val="292425"/>
          <w:w w:val="110"/>
        </w:rPr>
        <w:t>the</w:t>
      </w:r>
      <w:r>
        <w:rPr>
          <w:color w:val="292425"/>
          <w:spacing w:val="-15"/>
          <w:w w:val="110"/>
        </w:rPr>
        <w:t> </w:t>
      </w:r>
      <w:r>
        <w:rPr>
          <w:color w:val="292425"/>
          <w:spacing w:val="-3"/>
          <w:w w:val="110"/>
        </w:rPr>
        <w:t>slowdown </w:t>
      </w:r>
      <w:r>
        <w:rPr>
          <w:color w:val="292425"/>
          <w:w w:val="110"/>
        </w:rPr>
        <w:t>in</w:t>
      </w:r>
      <w:r>
        <w:rPr>
          <w:color w:val="292425"/>
          <w:spacing w:val="-29"/>
          <w:w w:val="110"/>
        </w:rPr>
        <w:t> </w:t>
      </w:r>
      <w:r>
        <w:rPr>
          <w:color w:val="292425"/>
          <w:w w:val="110"/>
        </w:rPr>
        <w:t>multi-factor</w:t>
      </w:r>
      <w:r>
        <w:rPr>
          <w:color w:val="292425"/>
          <w:spacing w:val="-28"/>
          <w:w w:val="110"/>
        </w:rPr>
        <w:t> </w:t>
      </w:r>
      <w:r>
        <w:rPr>
          <w:color w:val="292425"/>
          <w:w w:val="110"/>
        </w:rPr>
        <w:t>productivity</w:t>
      </w:r>
      <w:r>
        <w:rPr>
          <w:color w:val="292425"/>
          <w:spacing w:val="-28"/>
          <w:w w:val="110"/>
        </w:rPr>
        <w:t> </w:t>
      </w:r>
      <w:r>
        <w:rPr>
          <w:color w:val="292425"/>
          <w:w w:val="110"/>
        </w:rPr>
        <w:t>growth</w:t>
      </w:r>
      <w:r>
        <w:rPr>
          <w:color w:val="292425"/>
          <w:spacing w:val="-28"/>
          <w:w w:val="110"/>
        </w:rPr>
        <w:t> </w:t>
      </w:r>
      <w:r>
        <w:rPr>
          <w:color w:val="292425"/>
          <w:w w:val="110"/>
        </w:rPr>
        <w:t>entirely</w:t>
      </w:r>
      <w:r>
        <w:rPr>
          <w:color w:val="292425"/>
          <w:spacing w:val="-29"/>
          <w:w w:val="110"/>
        </w:rPr>
        <w:t> </w:t>
      </w:r>
      <w:r>
        <w:rPr>
          <w:color w:val="292425"/>
          <w:w w:val="110"/>
        </w:rPr>
        <w:t>reflects</w:t>
      </w:r>
      <w:r>
        <w:rPr>
          <w:color w:val="292425"/>
          <w:spacing w:val="-28"/>
          <w:w w:val="110"/>
        </w:rPr>
        <w:t> </w:t>
      </w:r>
      <w:r>
        <w:rPr>
          <w:color w:val="292425"/>
          <w:w w:val="110"/>
        </w:rPr>
        <w:t>changes</w:t>
      </w:r>
      <w:r>
        <w:rPr>
          <w:color w:val="292425"/>
          <w:spacing w:val="-28"/>
          <w:w w:val="110"/>
        </w:rPr>
        <w:t> </w:t>
      </w:r>
      <w:r>
        <w:rPr>
          <w:color w:val="292425"/>
          <w:w w:val="110"/>
        </w:rPr>
        <w:t>in capacity utilisation rather than in the </w:t>
      </w:r>
      <w:r>
        <w:rPr>
          <w:color w:val="292425"/>
          <w:spacing w:val="-4"/>
          <w:w w:val="110"/>
        </w:rPr>
        <w:t>rate </w:t>
      </w:r>
      <w:r>
        <w:rPr>
          <w:color w:val="292425"/>
          <w:w w:val="110"/>
        </w:rPr>
        <w:t>of technological progress,</w:t>
      </w:r>
      <w:r>
        <w:rPr>
          <w:color w:val="292425"/>
          <w:spacing w:val="-20"/>
          <w:w w:val="110"/>
        </w:rPr>
        <w:t> </w:t>
      </w:r>
      <w:r>
        <w:rPr>
          <w:color w:val="292425"/>
          <w:w w:val="110"/>
        </w:rPr>
        <w:t>which</w:t>
      </w:r>
      <w:r>
        <w:rPr>
          <w:color w:val="292425"/>
          <w:spacing w:val="-20"/>
          <w:w w:val="110"/>
        </w:rPr>
        <w:t> </w:t>
      </w:r>
      <w:r>
        <w:rPr>
          <w:color w:val="292425"/>
          <w:w w:val="110"/>
        </w:rPr>
        <w:t>is</w:t>
      </w:r>
      <w:r>
        <w:rPr>
          <w:color w:val="292425"/>
          <w:spacing w:val="-20"/>
          <w:w w:val="110"/>
        </w:rPr>
        <w:t> </w:t>
      </w:r>
      <w:r>
        <w:rPr>
          <w:color w:val="292425"/>
          <w:w w:val="110"/>
        </w:rPr>
        <w:t>assumed</w:t>
      </w:r>
      <w:r>
        <w:rPr>
          <w:color w:val="292425"/>
          <w:spacing w:val="-20"/>
          <w:w w:val="110"/>
        </w:rPr>
        <w:t> </w:t>
      </w:r>
      <w:r>
        <w:rPr>
          <w:color w:val="292425"/>
          <w:spacing w:val="-4"/>
          <w:w w:val="110"/>
        </w:rPr>
        <w:t>to</w:t>
      </w:r>
      <w:r>
        <w:rPr>
          <w:color w:val="292425"/>
          <w:spacing w:val="-20"/>
          <w:w w:val="110"/>
        </w:rPr>
        <w:t> </w:t>
      </w:r>
      <w:r>
        <w:rPr>
          <w:color w:val="292425"/>
          <w:w w:val="110"/>
        </w:rPr>
        <w:t>be</w:t>
      </w:r>
      <w:r>
        <w:rPr>
          <w:color w:val="292425"/>
          <w:spacing w:val="-20"/>
          <w:w w:val="110"/>
        </w:rPr>
        <w:t> </w:t>
      </w:r>
      <w:r>
        <w:rPr>
          <w:color w:val="292425"/>
          <w:w w:val="110"/>
        </w:rPr>
        <w:t>constant.</w:t>
      </w:r>
      <w:r>
        <w:rPr>
          <w:color w:val="292425"/>
          <w:spacing w:val="16"/>
          <w:w w:val="110"/>
        </w:rPr>
        <w:t> </w:t>
      </w:r>
      <w:r>
        <w:rPr>
          <w:color w:val="292425"/>
          <w:w w:val="110"/>
        </w:rPr>
        <w:t>But</w:t>
      </w:r>
      <w:r>
        <w:rPr>
          <w:color w:val="292425"/>
          <w:spacing w:val="-20"/>
          <w:w w:val="110"/>
        </w:rPr>
        <w:t> </w:t>
      </w:r>
      <w:r>
        <w:rPr>
          <w:color w:val="292425"/>
          <w:w w:val="110"/>
        </w:rPr>
        <w:t>that</w:t>
      </w:r>
      <w:r>
        <w:rPr>
          <w:color w:val="292425"/>
          <w:spacing w:val="-19"/>
          <w:w w:val="110"/>
        </w:rPr>
        <w:t> </w:t>
      </w:r>
      <w:r>
        <w:rPr>
          <w:color w:val="292425"/>
          <w:w w:val="110"/>
        </w:rPr>
        <w:t>is</w:t>
      </w:r>
      <w:r>
        <w:rPr>
          <w:color w:val="292425"/>
          <w:spacing w:val="-20"/>
          <w:w w:val="110"/>
        </w:rPr>
        <w:t> </w:t>
      </w:r>
      <w:r>
        <w:rPr>
          <w:color w:val="292425"/>
          <w:w w:val="110"/>
        </w:rPr>
        <w:t>unlikely in practice. </w:t>
      </w:r>
      <w:r>
        <w:rPr>
          <w:color w:val="292425"/>
          <w:spacing w:val="-3"/>
          <w:w w:val="110"/>
        </w:rPr>
        <w:t>Investment </w:t>
      </w:r>
      <w:r>
        <w:rPr>
          <w:color w:val="292425"/>
          <w:w w:val="110"/>
        </w:rPr>
        <w:t>in </w:t>
      </w:r>
      <w:r>
        <w:rPr>
          <w:color w:val="292425"/>
          <w:spacing w:val="-3"/>
          <w:w w:val="110"/>
        </w:rPr>
        <w:t>research </w:t>
      </w:r>
      <w:r>
        <w:rPr>
          <w:color w:val="292425"/>
          <w:w w:val="110"/>
        </w:rPr>
        <w:t>and development (R&amp;D) </w:t>
      </w:r>
      <w:r>
        <w:rPr>
          <w:color w:val="292425"/>
          <w:spacing w:val="-3"/>
          <w:w w:val="110"/>
        </w:rPr>
        <w:t>may </w:t>
      </w:r>
      <w:r>
        <w:rPr>
          <w:color w:val="292425"/>
          <w:w w:val="110"/>
        </w:rPr>
        <w:t>well lead </w:t>
      </w:r>
      <w:r>
        <w:rPr>
          <w:color w:val="292425"/>
          <w:spacing w:val="-4"/>
          <w:w w:val="110"/>
        </w:rPr>
        <w:t>to </w:t>
      </w:r>
      <w:r>
        <w:rPr>
          <w:color w:val="292425"/>
          <w:w w:val="110"/>
        </w:rPr>
        <w:t>an irregular </w:t>
      </w:r>
      <w:r>
        <w:rPr>
          <w:color w:val="292425"/>
          <w:spacing w:val="-3"/>
          <w:w w:val="110"/>
        </w:rPr>
        <w:t>pattern </w:t>
      </w:r>
      <w:r>
        <w:rPr>
          <w:color w:val="292425"/>
          <w:w w:val="110"/>
        </w:rPr>
        <w:t>of innovations, for example.</w:t>
      </w:r>
      <w:r>
        <w:rPr>
          <w:color w:val="292425"/>
          <w:spacing w:val="7"/>
          <w:w w:val="110"/>
        </w:rPr>
        <w:t> </w:t>
      </w:r>
      <w:r>
        <w:rPr>
          <w:color w:val="292425"/>
          <w:w w:val="110"/>
        </w:rPr>
        <w:t>And</w:t>
      </w:r>
      <w:r>
        <w:rPr>
          <w:color w:val="292425"/>
          <w:spacing w:val="-24"/>
          <w:w w:val="110"/>
        </w:rPr>
        <w:t> </w:t>
      </w:r>
      <w:r>
        <w:rPr>
          <w:color w:val="292425"/>
          <w:w w:val="110"/>
        </w:rPr>
        <w:t>if</w:t>
      </w:r>
      <w:r>
        <w:rPr>
          <w:color w:val="292425"/>
          <w:spacing w:val="-25"/>
          <w:w w:val="110"/>
        </w:rPr>
        <w:t> </w:t>
      </w:r>
      <w:r>
        <w:rPr>
          <w:color w:val="292425"/>
          <w:w w:val="110"/>
        </w:rPr>
        <w:t>the</w:t>
      </w:r>
      <w:r>
        <w:rPr>
          <w:color w:val="292425"/>
          <w:spacing w:val="-24"/>
          <w:w w:val="110"/>
        </w:rPr>
        <w:t> </w:t>
      </w:r>
      <w:r>
        <w:rPr>
          <w:color w:val="292425"/>
          <w:w w:val="110"/>
        </w:rPr>
        <w:t>aggregate</w:t>
      </w:r>
      <w:r>
        <w:rPr>
          <w:color w:val="292425"/>
          <w:spacing w:val="-24"/>
          <w:w w:val="110"/>
        </w:rPr>
        <w:t> </w:t>
      </w:r>
      <w:r>
        <w:rPr>
          <w:color w:val="292425"/>
          <w:w w:val="110"/>
        </w:rPr>
        <w:t>impact</w:t>
      </w:r>
      <w:r>
        <w:rPr>
          <w:color w:val="292425"/>
          <w:spacing w:val="-24"/>
          <w:w w:val="110"/>
        </w:rPr>
        <w:t> </w:t>
      </w:r>
      <w:r>
        <w:rPr>
          <w:color w:val="292425"/>
          <w:w w:val="110"/>
        </w:rPr>
        <w:t>of</w:t>
      </w:r>
      <w:r>
        <w:rPr>
          <w:color w:val="292425"/>
          <w:spacing w:val="-24"/>
          <w:w w:val="110"/>
        </w:rPr>
        <w:t> </w:t>
      </w:r>
      <w:r>
        <w:rPr>
          <w:color w:val="292425"/>
          <w:w w:val="110"/>
        </w:rPr>
        <w:t>such</w:t>
      </w:r>
      <w:r>
        <w:rPr>
          <w:color w:val="292425"/>
          <w:spacing w:val="-25"/>
          <w:w w:val="110"/>
        </w:rPr>
        <w:t> </w:t>
      </w:r>
      <w:r>
        <w:rPr>
          <w:color w:val="292425"/>
          <w:w w:val="110"/>
        </w:rPr>
        <w:t>developments</w:t>
      </w:r>
      <w:r>
        <w:rPr>
          <w:color w:val="292425"/>
          <w:spacing w:val="-24"/>
          <w:w w:val="110"/>
        </w:rPr>
        <w:t> </w:t>
      </w:r>
      <w:r>
        <w:rPr>
          <w:color w:val="292425"/>
          <w:w w:val="110"/>
        </w:rPr>
        <w:t>is large, then the capacity utilisation estimates </w:t>
      </w:r>
      <w:r>
        <w:rPr>
          <w:color w:val="292425"/>
          <w:spacing w:val="-3"/>
          <w:w w:val="110"/>
        </w:rPr>
        <w:t>above may </w:t>
      </w:r>
      <w:r>
        <w:rPr>
          <w:color w:val="292425"/>
          <w:w w:val="110"/>
        </w:rPr>
        <w:t>be misleading.</w:t>
      </w:r>
    </w:p>
    <w:p>
      <w:pPr>
        <w:pStyle w:val="BodyText"/>
        <w:spacing w:before="7"/>
        <w:rPr>
          <w:sz w:val="25"/>
        </w:rPr>
      </w:pPr>
    </w:p>
    <w:p>
      <w:pPr>
        <w:pStyle w:val="BodyText"/>
        <w:spacing w:line="292" w:lineRule="auto"/>
        <w:ind w:left="185" w:right="101"/>
      </w:pPr>
      <w:r>
        <w:rPr>
          <w:color w:val="292425"/>
          <w:w w:val="110"/>
        </w:rPr>
        <w:t>Furthermore, the </w:t>
      </w:r>
      <w:r>
        <w:rPr>
          <w:color w:val="292425"/>
          <w:spacing w:val="-4"/>
          <w:w w:val="110"/>
        </w:rPr>
        <w:t>rate </w:t>
      </w:r>
      <w:r>
        <w:rPr>
          <w:color w:val="292425"/>
          <w:w w:val="110"/>
        </w:rPr>
        <w:t>of technological progress </w:t>
      </w:r>
      <w:r>
        <w:rPr>
          <w:color w:val="292425"/>
          <w:spacing w:val="-3"/>
          <w:w w:val="110"/>
        </w:rPr>
        <w:t>may </w:t>
      </w:r>
      <w:r>
        <w:rPr>
          <w:color w:val="292425"/>
          <w:w w:val="110"/>
        </w:rPr>
        <w:t>have declined in recent </w:t>
      </w:r>
      <w:r>
        <w:rPr>
          <w:color w:val="292425"/>
          <w:spacing w:val="-3"/>
          <w:w w:val="110"/>
        </w:rPr>
        <w:t>years, </w:t>
      </w:r>
      <w:r>
        <w:rPr>
          <w:color w:val="292425"/>
          <w:w w:val="110"/>
        </w:rPr>
        <w:t>rather than having been constant </w:t>
      </w:r>
      <w:r>
        <w:rPr>
          <w:color w:val="292425"/>
          <w:spacing w:val="-3"/>
          <w:w w:val="110"/>
        </w:rPr>
        <w:t>over </w:t>
      </w:r>
      <w:r>
        <w:rPr>
          <w:color w:val="292425"/>
          <w:w w:val="110"/>
        </w:rPr>
        <w:t>time. That could reflect shifts in the </w:t>
      </w:r>
      <w:r>
        <w:rPr>
          <w:color w:val="292425"/>
          <w:spacing w:val="-3"/>
          <w:w w:val="110"/>
        </w:rPr>
        <w:t>economy’s </w:t>
      </w:r>
      <w:r>
        <w:rPr>
          <w:color w:val="292425"/>
          <w:w w:val="110"/>
        </w:rPr>
        <w:t>structure </w:t>
      </w:r>
      <w:r>
        <w:rPr>
          <w:color w:val="292425"/>
          <w:spacing w:val="-4"/>
          <w:w w:val="110"/>
        </w:rPr>
        <w:t>towards </w:t>
      </w:r>
      <w:r>
        <w:rPr>
          <w:color w:val="292425"/>
          <w:spacing w:val="-3"/>
          <w:w w:val="110"/>
        </w:rPr>
        <w:t>sectors, </w:t>
      </w:r>
      <w:r>
        <w:rPr>
          <w:color w:val="292425"/>
          <w:w w:val="110"/>
        </w:rPr>
        <w:t>such as services, where productivity tends </w:t>
      </w:r>
      <w:r>
        <w:rPr>
          <w:color w:val="292425"/>
          <w:spacing w:val="-4"/>
          <w:w w:val="110"/>
        </w:rPr>
        <w:t>to </w:t>
      </w:r>
      <w:r>
        <w:rPr>
          <w:color w:val="292425"/>
          <w:spacing w:val="-3"/>
          <w:w w:val="110"/>
        </w:rPr>
        <w:t>grow </w:t>
      </w:r>
      <w:r>
        <w:rPr>
          <w:color w:val="292425"/>
          <w:w w:val="110"/>
        </w:rPr>
        <w:t>relatively </w:t>
      </w:r>
      <w:r>
        <w:rPr>
          <w:color w:val="292425"/>
          <w:spacing w:val="-4"/>
          <w:w w:val="110"/>
        </w:rPr>
        <w:t>slowly.</w:t>
      </w:r>
      <w:r>
        <w:rPr>
          <w:color w:val="292425"/>
          <w:spacing w:val="-4"/>
          <w:w w:val="110"/>
          <w:position w:val="5"/>
          <w:sz w:val="14"/>
        </w:rPr>
        <w:t>(2) </w:t>
      </w:r>
      <w:r>
        <w:rPr>
          <w:color w:val="292425"/>
          <w:spacing w:val="-4"/>
          <w:w w:val="110"/>
        </w:rPr>
        <w:t>However, </w:t>
      </w:r>
      <w:r>
        <w:rPr>
          <w:color w:val="292425"/>
          <w:w w:val="110"/>
        </w:rPr>
        <w:t>this argument can be </w:t>
      </w:r>
      <w:r>
        <w:rPr>
          <w:color w:val="292425"/>
          <w:spacing w:val="-3"/>
          <w:w w:val="110"/>
        </w:rPr>
        <w:t>overplayed. </w:t>
      </w:r>
      <w:r>
        <w:rPr>
          <w:color w:val="292425"/>
          <w:w w:val="110"/>
        </w:rPr>
        <w:t>For example, businesses </w:t>
      </w:r>
      <w:r>
        <w:rPr>
          <w:color w:val="292425"/>
          <w:spacing w:val="-3"/>
          <w:w w:val="110"/>
        </w:rPr>
        <w:t>may </w:t>
      </w:r>
      <w:r>
        <w:rPr>
          <w:color w:val="292425"/>
          <w:w w:val="110"/>
        </w:rPr>
        <w:t>outsource activities like accountancy services that are cheaper </w:t>
      </w:r>
      <w:r>
        <w:rPr>
          <w:color w:val="292425"/>
          <w:spacing w:val="-4"/>
          <w:w w:val="110"/>
        </w:rPr>
        <w:t>to </w:t>
      </w:r>
      <w:r>
        <w:rPr>
          <w:color w:val="292425"/>
          <w:w w:val="110"/>
        </w:rPr>
        <w:t>buy than produce in-house. That will </w:t>
      </w:r>
      <w:r>
        <w:rPr>
          <w:color w:val="292425"/>
          <w:spacing w:val="-3"/>
          <w:w w:val="110"/>
        </w:rPr>
        <w:t>tend </w:t>
      </w:r>
      <w:r>
        <w:rPr>
          <w:color w:val="292425"/>
          <w:spacing w:val="-4"/>
          <w:w w:val="110"/>
        </w:rPr>
        <w:t>to </w:t>
      </w:r>
      <w:r>
        <w:rPr>
          <w:color w:val="292425"/>
          <w:w w:val="110"/>
        </w:rPr>
        <w:t>raise productivity in these</w:t>
      </w:r>
    </w:p>
    <w:p>
      <w:pPr>
        <w:spacing w:after="0" w:line="292" w:lineRule="auto"/>
        <w:sectPr>
          <w:type w:val="continuous"/>
          <w:pgSz w:w="11900" w:h="16840"/>
          <w:pgMar w:top="1220" w:bottom="280" w:left="640" w:right="640"/>
          <w:cols w:num="2" w:equalWidth="0">
            <w:col w:w="3732" w:space="1192"/>
            <w:col w:w="5696"/>
          </w:cols>
        </w:sectPr>
      </w:pPr>
    </w:p>
    <w:p>
      <w:pPr>
        <w:pStyle w:val="BodyText"/>
        <w:spacing w:before="4"/>
        <w:rPr>
          <w:sz w:val="12"/>
        </w:rPr>
      </w:pPr>
    </w:p>
    <w:p>
      <w:pPr>
        <w:pStyle w:val="ListParagraph"/>
        <w:numPr>
          <w:ilvl w:val="1"/>
          <w:numId w:val="28"/>
        </w:numPr>
        <w:tabs>
          <w:tab w:pos="5226" w:val="left" w:leader="none"/>
        </w:tabs>
        <w:spacing w:line="240" w:lineRule="auto" w:before="0" w:after="0"/>
        <w:ind w:left="5225" w:right="1085" w:hanging="240"/>
        <w:jc w:val="left"/>
        <w:rPr>
          <w:sz w:val="14"/>
        </w:rPr>
      </w:pPr>
      <w:r>
        <w:rPr>
          <w:color w:val="292425"/>
          <w:w w:val="110"/>
          <w:sz w:val="14"/>
        </w:rPr>
        <w:t>The</w:t>
      </w:r>
      <w:r>
        <w:rPr>
          <w:color w:val="292425"/>
          <w:spacing w:val="-16"/>
          <w:w w:val="110"/>
          <w:sz w:val="14"/>
        </w:rPr>
        <w:t> </w:t>
      </w:r>
      <w:r>
        <w:rPr>
          <w:color w:val="292425"/>
          <w:w w:val="110"/>
          <w:sz w:val="14"/>
        </w:rPr>
        <w:t>construction</w:t>
      </w:r>
      <w:r>
        <w:rPr>
          <w:color w:val="292425"/>
          <w:spacing w:val="-16"/>
          <w:w w:val="110"/>
          <w:sz w:val="14"/>
        </w:rPr>
        <w:t> </w:t>
      </w:r>
      <w:r>
        <w:rPr>
          <w:color w:val="292425"/>
          <w:w w:val="110"/>
          <w:sz w:val="14"/>
        </w:rPr>
        <w:t>of</w:t>
      </w:r>
      <w:r>
        <w:rPr>
          <w:color w:val="292425"/>
          <w:spacing w:val="-16"/>
          <w:w w:val="110"/>
          <w:sz w:val="14"/>
        </w:rPr>
        <w:t> </w:t>
      </w:r>
      <w:r>
        <w:rPr>
          <w:color w:val="292425"/>
          <w:w w:val="110"/>
          <w:sz w:val="14"/>
        </w:rPr>
        <w:t>these</w:t>
      </w:r>
      <w:r>
        <w:rPr>
          <w:color w:val="292425"/>
          <w:spacing w:val="-16"/>
          <w:w w:val="110"/>
          <w:sz w:val="14"/>
        </w:rPr>
        <w:t> </w:t>
      </w:r>
      <w:r>
        <w:rPr>
          <w:color w:val="292425"/>
          <w:w w:val="110"/>
          <w:sz w:val="14"/>
        </w:rPr>
        <w:t>estimates,</w:t>
      </w:r>
      <w:r>
        <w:rPr>
          <w:color w:val="292425"/>
          <w:spacing w:val="-16"/>
          <w:w w:val="110"/>
          <w:sz w:val="14"/>
        </w:rPr>
        <w:t> </w:t>
      </w:r>
      <w:r>
        <w:rPr>
          <w:color w:val="292425"/>
          <w:w w:val="110"/>
          <w:sz w:val="14"/>
        </w:rPr>
        <w:t>sometimes</w:t>
      </w:r>
      <w:r>
        <w:rPr>
          <w:color w:val="292425"/>
          <w:spacing w:val="-16"/>
          <w:w w:val="110"/>
          <w:sz w:val="14"/>
        </w:rPr>
        <w:t> </w:t>
      </w:r>
      <w:r>
        <w:rPr>
          <w:color w:val="292425"/>
          <w:w w:val="110"/>
          <w:sz w:val="14"/>
        </w:rPr>
        <w:t>referred</w:t>
      </w:r>
      <w:r>
        <w:rPr>
          <w:color w:val="292425"/>
          <w:spacing w:val="-16"/>
          <w:w w:val="110"/>
          <w:sz w:val="14"/>
        </w:rPr>
        <w:t> </w:t>
      </w:r>
      <w:r>
        <w:rPr>
          <w:color w:val="292425"/>
          <w:spacing w:val="-3"/>
          <w:w w:val="110"/>
          <w:sz w:val="14"/>
        </w:rPr>
        <w:t>to</w:t>
      </w:r>
      <w:r>
        <w:rPr>
          <w:color w:val="292425"/>
          <w:spacing w:val="-16"/>
          <w:w w:val="110"/>
          <w:sz w:val="14"/>
        </w:rPr>
        <w:t> </w:t>
      </w:r>
      <w:r>
        <w:rPr>
          <w:color w:val="292425"/>
          <w:w w:val="110"/>
          <w:sz w:val="14"/>
        </w:rPr>
        <w:t>as</w:t>
      </w:r>
      <w:r>
        <w:rPr>
          <w:color w:val="292425"/>
          <w:spacing w:val="-16"/>
          <w:w w:val="110"/>
          <w:sz w:val="14"/>
        </w:rPr>
        <w:t> </w:t>
      </w:r>
      <w:r>
        <w:rPr>
          <w:color w:val="292425"/>
          <w:w w:val="110"/>
          <w:sz w:val="14"/>
        </w:rPr>
        <w:t>the</w:t>
      </w:r>
      <w:r>
        <w:rPr>
          <w:color w:val="292425"/>
          <w:spacing w:val="-16"/>
          <w:w w:val="110"/>
          <w:sz w:val="14"/>
        </w:rPr>
        <w:t> </w:t>
      </w:r>
      <w:r>
        <w:rPr>
          <w:color w:val="292425"/>
          <w:w w:val="110"/>
          <w:sz w:val="14"/>
        </w:rPr>
        <w:t>‘Solow </w:t>
      </w:r>
      <w:r>
        <w:rPr>
          <w:color w:val="292425"/>
          <w:spacing w:val="-4"/>
          <w:w w:val="110"/>
          <w:sz w:val="14"/>
        </w:rPr>
        <w:t>residual’,</w:t>
      </w:r>
      <w:r>
        <w:rPr>
          <w:color w:val="292425"/>
          <w:spacing w:val="-8"/>
          <w:w w:val="110"/>
          <w:sz w:val="14"/>
        </w:rPr>
        <w:t> </w:t>
      </w:r>
      <w:r>
        <w:rPr>
          <w:color w:val="292425"/>
          <w:w w:val="110"/>
          <w:sz w:val="14"/>
        </w:rPr>
        <w:t>is</w:t>
      </w:r>
      <w:r>
        <w:rPr>
          <w:color w:val="292425"/>
          <w:spacing w:val="-7"/>
          <w:w w:val="110"/>
          <w:sz w:val="14"/>
        </w:rPr>
        <w:t> </w:t>
      </w:r>
      <w:r>
        <w:rPr>
          <w:color w:val="292425"/>
          <w:w w:val="110"/>
          <w:sz w:val="14"/>
        </w:rPr>
        <w:t>described</w:t>
      </w:r>
      <w:r>
        <w:rPr>
          <w:color w:val="292425"/>
          <w:spacing w:val="-7"/>
          <w:w w:val="110"/>
          <w:sz w:val="14"/>
        </w:rPr>
        <w:t> </w:t>
      </w:r>
      <w:r>
        <w:rPr>
          <w:color w:val="292425"/>
          <w:w w:val="110"/>
          <w:sz w:val="14"/>
        </w:rPr>
        <w:t>on</w:t>
      </w:r>
      <w:r>
        <w:rPr>
          <w:color w:val="292425"/>
          <w:spacing w:val="-7"/>
          <w:w w:val="110"/>
          <w:sz w:val="14"/>
        </w:rPr>
        <w:t> </w:t>
      </w:r>
      <w:r>
        <w:rPr>
          <w:color w:val="292425"/>
          <w:w w:val="110"/>
          <w:sz w:val="14"/>
        </w:rPr>
        <w:t>pages</w:t>
      </w:r>
      <w:r>
        <w:rPr>
          <w:color w:val="292425"/>
          <w:spacing w:val="-7"/>
          <w:w w:val="110"/>
          <w:sz w:val="14"/>
        </w:rPr>
        <w:t> 26–27 </w:t>
      </w:r>
      <w:r>
        <w:rPr>
          <w:color w:val="292425"/>
          <w:w w:val="110"/>
          <w:sz w:val="14"/>
        </w:rPr>
        <w:t>of</w:t>
      </w:r>
      <w:r>
        <w:rPr>
          <w:color w:val="292425"/>
          <w:spacing w:val="-7"/>
          <w:w w:val="110"/>
          <w:sz w:val="14"/>
        </w:rPr>
        <w:t> </w:t>
      </w:r>
      <w:r>
        <w:rPr>
          <w:color w:val="292425"/>
          <w:w w:val="110"/>
          <w:sz w:val="14"/>
        </w:rPr>
        <w:t>the</w:t>
      </w:r>
      <w:r>
        <w:rPr>
          <w:color w:val="292425"/>
          <w:spacing w:val="-7"/>
          <w:w w:val="110"/>
          <w:sz w:val="14"/>
        </w:rPr>
        <w:t> </w:t>
      </w:r>
      <w:r>
        <w:rPr>
          <w:color w:val="292425"/>
          <w:w w:val="110"/>
          <w:sz w:val="14"/>
        </w:rPr>
        <w:t>May</w:t>
      </w:r>
      <w:r>
        <w:rPr>
          <w:color w:val="292425"/>
          <w:spacing w:val="-7"/>
          <w:w w:val="110"/>
          <w:sz w:val="14"/>
        </w:rPr>
        <w:t> </w:t>
      </w:r>
      <w:r>
        <w:rPr>
          <w:color w:val="292425"/>
          <w:spacing w:val="-5"/>
          <w:w w:val="110"/>
          <w:sz w:val="14"/>
        </w:rPr>
        <w:t>2003</w:t>
      </w:r>
      <w:r>
        <w:rPr>
          <w:color w:val="292425"/>
          <w:spacing w:val="-7"/>
          <w:w w:val="110"/>
          <w:sz w:val="14"/>
        </w:rPr>
        <w:t> </w:t>
      </w:r>
      <w:r>
        <w:rPr>
          <w:i/>
          <w:color w:val="292425"/>
          <w:w w:val="110"/>
          <w:sz w:val="14"/>
        </w:rPr>
        <w:t>Report</w:t>
      </w:r>
      <w:r>
        <w:rPr>
          <w:color w:val="292425"/>
          <w:w w:val="110"/>
          <w:sz w:val="14"/>
        </w:rPr>
        <w:t>.</w:t>
      </w:r>
    </w:p>
    <w:p>
      <w:pPr>
        <w:pStyle w:val="ListParagraph"/>
        <w:numPr>
          <w:ilvl w:val="1"/>
          <w:numId w:val="28"/>
        </w:numPr>
        <w:tabs>
          <w:tab w:pos="5226" w:val="left" w:leader="none"/>
        </w:tabs>
        <w:spacing w:line="240" w:lineRule="auto" w:before="0" w:after="0"/>
        <w:ind w:left="5225" w:right="682" w:hanging="240"/>
        <w:jc w:val="left"/>
        <w:rPr>
          <w:sz w:val="14"/>
        </w:rPr>
      </w:pPr>
      <w:r>
        <w:rPr>
          <w:color w:val="292425"/>
          <w:w w:val="105"/>
          <w:sz w:val="14"/>
        </w:rPr>
        <w:t>This idea stems from the unbalanced growth model of Baumol, W J </w:t>
      </w:r>
      <w:r>
        <w:rPr>
          <w:color w:val="292425"/>
          <w:spacing w:val="-7"/>
          <w:w w:val="105"/>
          <w:sz w:val="14"/>
        </w:rPr>
        <w:t>(1967), </w:t>
      </w:r>
      <w:r>
        <w:rPr>
          <w:color w:val="292425"/>
          <w:w w:val="105"/>
          <w:sz w:val="14"/>
        </w:rPr>
        <w:t>‘Macroeconomics</w:t>
      </w:r>
      <w:r>
        <w:rPr>
          <w:color w:val="292425"/>
          <w:spacing w:val="-12"/>
          <w:w w:val="105"/>
          <w:sz w:val="14"/>
        </w:rPr>
        <w:t> </w:t>
      </w:r>
      <w:r>
        <w:rPr>
          <w:color w:val="292425"/>
          <w:w w:val="105"/>
          <w:sz w:val="14"/>
        </w:rPr>
        <w:t>of</w:t>
      </w:r>
      <w:r>
        <w:rPr>
          <w:color w:val="292425"/>
          <w:spacing w:val="-12"/>
          <w:w w:val="105"/>
          <w:sz w:val="14"/>
        </w:rPr>
        <w:t> </w:t>
      </w:r>
      <w:r>
        <w:rPr>
          <w:color w:val="292425"/>
          <w:w w:val="105"/>
          <w:sz w:val="14"/>
        </w:rPr>
        <w:t>unbalanced</w:t>
      </w:r>
      <w:r>
        <w:rPr>
          <w:color w:val="292425"/>
          <w:spacing w:val="-11"/>
          <w:w w:val="105"/>
          <w:sz w:val="14"/>
        </w:rPr>
        <w:t> </w:t>
      </w:r>
      <w:r>
        <w:rPr>
          <w:color w:val="292425"/>
          <w:w w:val="105"/>
          <w:sz w:val="14"/>
        </w:rPr>
        <w:t>growth:</w:t>
      </w:r>
      <w:r>
        <w:rPr>
          <w:color w:val="292425"/>
          <w:spacing w:val="14"/>
          <w:w w:val="105"/>
          <w:sz w:val="14"/>
        </w:rPr>
        <w:t> </w:t>
      </w:r>
      <w:r>
        <w:rPr>
          <w:color w:val="292425"/>
          <w:w w:val="105"/>
          <w:sz w:val="14"/>
        </w:rPr>
        <w:t>the</w:t>
      </w:r>
      <w:r>
        <w:rPr>
          <w:color w:val="292425"/>
          <w:spacing w:val="-12"/>
          <w:w w:val="105"/>
          <w:sz w:val="14"/>
        </w:rPr>
        <w:t> </w:t>
      </w:r>
      <w:r>
        <w:rPr>
          <w:color w:val="292425"/>
          <w:w w:val="105"/>
          <w:sz w:val="14"/>
        </w:rPr>
        <w:t>anatomy</w:t>
      </w:r>
      <w:r>
        <w:rPr>
          <w:color w:val="292425"/>
          <w:spacing w:val="-11"/>
          <w:w w:val="105"/>
          <w:sz w:val="14"/>
        </w:rPr>
        <w:t> </w:t>
      </w:r>
      <w:r>
        <w:rPr>
          <w:color w:val="292425"/>
          <w:w w:val="105"/>
          <w:sz w:val="14"/>
        </w:rPr>
        <w:t>of</w:t>
      </w:r>
      <w:r>
        <w:rPr>
          <w:color w:val="292425"/>
          <w:spacing w:val="-12"/>
          <w:w w:val="105"/>
          <w:sz w:val="14"/>
        </w:rPr>
        <w:t> </w:t>
      </w:r>
      <w:r>
        <w:rPr>
          <w:color w:val="292425"/>
          <w:w w:val="105"/>
          <w:sz w:val="14"/>
        </w:rPr>
        <w:t>urban</w:t>
      </w:r>
      <w:r>
        <w:rPr>
          <w:color w:val="292425"/>
          <w:spacing w:val="-11"/>
          <w:w w:val="105"/>
          <w:sz w:val="14"/>
        </w:rPr>
        <w:t> </w:t>
      </w:r>
      <w:r>
        <w:rPr>
          <w:color w:val="292425"/>
          <w:spacing w:val="-4"/>
          <w:w w:val="105"/>
          <w:sz w:val="14"/>
        </w:rPr>
        <w:t>crisis’,</w:t>
      </w:r>
      <w:r>
        <w:rPr>
          <w:color w:val="292425"/>
          <w:spacing w:val="-12"/>
          <w:w w:val="105"/>
          <w:sz w:val="14"/>
        </w:rPr>
        <w:t> </w:t>
      </w:r>
      <w:r>
        <w:rPr>
          <w:i/>
          <w:smallCaps/>
          <w:color w:val="292425"/>
          <w:w w:val="105"/>
          <w:sz w:val="14"/>
        </w:rPr>
        <w:t>American</w:t>
      </w:r>
      <w:r>
        <w:rPr>
          <w:i/>
          <w:smallCaps w:val="0"/>
          <w:color w:val="292425"/>
          <w:w w:val="105"/>
          <w:sz w:val="14"/>
        </w:rPr>
        <w:t> </w:t>
      </w:r>
      <w:r>
        <w:rPr>
          <w:i/>
          <w:smallCaps w:val="0"/>
          <w:color w:val="292425"/>
          <w:w w:val="105"/>
          <w:sz w:val="14"/>
        </w:rPr>
        <w:t>Economic Review</w:t>
      </w:r>
      <w:r>
        <w:rPr>
          <w:smallCaps w:val="0"/>
          <w:color w:val="292425"/>
          <w:w w:val="105"/>
          <w:sz w:val="14"/>
        </w:rPr>
        <w:t>, </w:t>
      </w:r>
      <w:r>
        <w:rPr>
          <w:smallCaps w:val="0"/>
          <w:color w:val="292425"/>
          <w:spacing w:val="-3"/>
          <w:w w:val="105"/>
          <w:sz w:val="14"/>
        </w:rPr>
        <w:t>Vol. </w:t>
      </w:r>
      <w:r>
        <w:rPr>
          <w:smallCaps w:val="0"/>
          <w:color w:val="292425"/>
          <w:spacing w:val="-14"/>
          <w:w w:val="105"/>
          <w:sz w:val="14"/>
        </w:rPr>
        <w:t>57, </w:t>
      </w:r>
      <w:r>
        <w:rPr>
          <w:smallCaps w:val="0"/>
          <w:color w:val="292425"/>
          <w:w w:val="105"/>
          <w:sz w:val="14"/>
        </w:rPr>
        <w:t>pages</w:t>
      </w:r>
      <w:r>
        <w:rPr>
          <w:smallCaps w:val="0"/>
          <w:color w:val="292425"/>
          <w:spacing w:val="-21"/>
          <w:w w:val="105"/>
          <w:sz w:val="14"/>
        </w:rPr>
        <w:t> </w:t>
      </w:r>
      <w:r>
        <w:rPr>
          <w:smallCaps w:val="0"/>
          <w:color w:val="292425"/>
          <w:spacing w:val="-9"/>
          <w:w w:val="105"/>
          <w:sz w:val="14"/>
        </w:rPr>
        <w:t>415–26.</w:t>
      </w:r>
    </w:p>
    <w:p>
      <w:pPr>
        <w:spacing w:after="0" w:line="240" w:lineRule="auto"/>
        <w:jc w:val="left"/>
        <w:rPr>
          <w:sz w:val="14"/>
        </w:rPr>
        <w:sectPr>
          <w:type w:val="continuous"/>
          <w:pgSz w:w="11900" w:h="16840"/>
          <w:pgMar w:top="1220" w:bottom="280" w:left="640" w:right="640"/>
        </w:sectPr>
      </w:pPr>
    </w:p>
    <w:p>
      <w:pPr>
        <w:pStyle w:val="BodyText"/>
      </w:pPr>
    </w:p>
    <w:p>
      <w:pPr>
        <w:pStyle w:val="BodyText"/>
        <w:spacing w:before="5"/>
      </w:pPr>
    </w:p>
    <w:p>
      <w:pPr>
        <w:pStyle w:val="BodyText"/>
        <w:spacing w:line="292" w:lineRule="auto"/>
        <w:ind w:left="5093" w:right="206"/>
      </w:pPr>
      <w:r>
        <w:rPr>
          <w:color w:val="292425"/>
          <w:w w:val="110"/>
        </w:rPr>
        <w:t>businesses and in the economy as a whole, regardless of whether the sector providing the intermediate service is characterised </w:t>
      </w:r>
      <w:r>
        <w:rPr>
          <w:color w:val="292425"/>
          <w:spacing w:val="-3"/>
          <w:w w:val="110"/>
        </w:rPr>
        <w:t>by </w:t>
      </w:r>
      <w:r>
        <w:rPr>
          <w:color w:val="292425"/>
          <w:w w:val="110"/>
        </w:rPr>
        <w:t>high or low productivity growth. </w:t>
      </w:r>
      <w:r>
        <w:rPr>
          <w:color w:val="292425"/>
          <w:spacing w:val="-4"/>
          <w:w w:val="110"/>
        </w:rPr>
        <w:t>Moreover, </w:t>
      </w:r>
      <w:r>
        <w:rPr>
          <w:color w:val="292425"/>
          <w:w w:val="110"/>
        </w:rPr>
        <w:t>certain intermediate </w:t>
      </w:r>
      <w:r>
        <w:rPr>
          <w:color w:val="292425"/>
          <w:spacing w:val="-3"/>
          <w:w w:val="110"/>
        </w:rPr>
        <w:t>sectors, </w:t>
      </w:r>
      <w:r>
        <w:rPr>
          <w:color w:val="292425"/>
          <w:w w:val="110"/>
        </w:rPr>
        <w:t>such as financial and business services, face intensive competitive </w:t>
      </w:r>
      <w:r>
        <w:rPr>
          <w:color w:val="292425"/>
          <w:spacing w:val="-3"/>
          <w:w w:val="110"/>
        </w:rPr>
        <w:t>pressures </w:t>
      </w:r>
      <w:r>
        <w:rPr>
          <w:color w:val="292425"/>
          <w:w w:val="110"/>
        </w:rPr>
        <w:t>and are characterised </w:t>
      </w:r>
      <w:r>
        <w:rPr>
          <w:color w:val="292425"/>
          <w:spacing w:val="-3"/>
          <w:w w:val="110"/>
        </w:rPr>
        <w:t>by </w:t>
      </w:r>
      <w:r>
        <w:rPr>
          <w:color w:val="292425"/>
          <w:w w:val="110"/>
        </w:rPr>
        <w:t>high, not </w:t>
      </w:r>
      <w:r>
        <w:rPr>
          <w:color w:val="292425"/>
          <w:spacing w:val="-6"/>
          <w:w w:val="110"/>
        </w:rPr>
        <w:t>low, </w:t>
      </w:r>
      <w:r>
        <w:rPr>
          <w:color w:val="292425"/>
          <w:w w:val="110"/>
        </w:rPr>
        <w:t>productivity growth.</w:t>
      </w:r>
      <w:r>
        <w:rPr>
          <w:color w:val="292425"/>
          <w:w w:val="110"/>
          <w:position w:val="5"/>
          <w:sz w:val="14"/>
        </w:rPr>
        <w:t>(1) </w:t>
      </w:r>
      <w:r>
        <w:rPr>
          <w:color w:val="292425"/>
          <w:w w:val="110"/>
        </w:rPr>
        <w:t>Such </w:t>
      </w:r>
      <w:r>
        <w:rPr>
          <w:color w:val="292425"/>
          <w:spacing w:val="-3"/>
          <w:w w:val="110"/>
        </w:rPr>
        <w:t>factors</w:t>
      </w:r>
      <w:r>
        <w:rPr>
          <w:color w:val="292425"/>
          <w:spacing w:val="-11"/>
          <w:w w:val="110"/>
        </w:rPr>
        <w:t> </w:t>
      </w:r>
      <w:r>
        <w:rPr>
          <w:color w:val="292425"/>
          <w:spacing w:val="-3"/>
          <w:w w:val="110"/>
        </w:rPr>
        <w:t>tend</w:t>
      </w:r>
      <w:r>
        <w:rPr>
          <w:color w:val="292425"/>
          <w:spacing w:val="-11"/>
          <w:w w:val="110"/>
        </w:rPr>
        <w:t> </w:t>
      </w:r>
      <w:r>
        <w:rPr>
          <w:color w:val="292425"/>
          <w:spacing w:val="-4"/>
          <w:w w:val="110"/>
        </w:rPr>
        <w:t>to</w:t>
      </w:r>
      <w:r>
        <w:rPr>
          <w:color w:val="292425"/>
          <w:spacing w:val="-11"/>
          <w:w w:val="110"/>
        </w:rPr>
        <w:t> </w:t>
      </w:r>
      <w:r>
        <w:rPr>
          <w:color w:val="292425"/>
          <w:w w:val="110"/>
        </w:rPr>
        <w:t>offset</w:t>
      </w:r>
      <w:r>
        <w:rPr>
          <w:color w:val="292425"/>
          <w:spacing w:val="-10"/>
          <w:w w:val="110"/>
        </w:rPr>
        <w:t> </w:t>
      </w:r>
      <w:r>
        <w:rPr>
          <w:color w:val="292425"/>
          <w:w w:val="110"/>
        </w:rPr>
        <w:t>the</w:t>
      </w:r>
      <w:r>
        <w:rPr>
          <w:color w:val="292425"/>
          <w:spacing w:val="-11"/>
          <w:w w:val="110"/>
        </w:rPr>
        <w:t> </w:t>
      </w:r>
      <w:r>
        <w:rPr>
          <w:color w:val="292425"/>
          <w:w w:val="110"/>
        </w:rPr>
        <w:t>impact</w:t>
      </w:r>
      <w:r>
        <w:rPr>
          <w:color w:val="292425"/>
          <w:spacing w:val="-11"/>
          <w:w w:val="110"/>
        </w:rPr>
        <w:t> </w:t>
      </w:r>
      <w:r>
        <w:rPr>
          <w:color w:val="292425"/>
          <w:w w:val="110"/>
        </w:rPr>
        <w:t>of</w:t>
      </w:r>
      <w:r>
        <w:rPr>
          <w:color w:val="292425"/>
          <w:spacing w:val="-10"/>
          <w:w w:val="110"/>
        </w:rPr>
        <w:t> </w:t>
      </w:r>
      <w:r>
        <w:rPr>
          <w:color w:val="292425"/>
          <w:w w:val="110"/>
        </w:rPr>
        <w:t>a</w:t>
      </w:r>
      <w:r>
        <w:rPr>
          <w:color w:val="292425"/>
          <w:spacing w:val="-11"/>
          <w:w w:val="110"/>
        </w:rPr>
        <w:t> </w:t>
      </w:r>
      <w:r>
        <w:rPr>
          <w:color w:val="292425"/>
          <w:w w:val="110"/>
        </w:rPr>
        <w:t>shift</w:t>
      </w:r>
      <w:r>
        <w:rPr>
          <w:color w:val="292425"/>
          <w:spacing w:val="-11"/>
          <w:w w:val="110"/>
        </w:rPr>
        <w:t> </w:t>
      </w:r>
      <w:r>
        <w:rPr>
          <w:color w:val="292425"/>
          <w:w w:val="110"/>
        </w:rPr>
        <w:t>in</w:t>
      </w:r>
      <w:r>
        <w:rPr>
          <w:color w:val="292425"/>
          <w:spacing w:val="-10"/>
          <w:w w:val="110"/>
        </w:rPr>
        <w:t> </w:t>
      </w:r>
      <w:r>
        <w:rPr>
          <w:color w:val="292425"/>
          <w:spacing w:val="-3"/>
          <w:w w:val="110"/>
        </w:rPr>
        <w:t>resources</w:t>
      </w:r>
      <w:r>
        <w:rPr>
          <w:color w:val="292425"/>
          <w:spacing w:val="-11"/>
          <w:w w:val="110"/>
        </w:rPr>
        <w:t> </w:t>
      </w:r>
      <w:r>
        <w:rPr>
          <w:color w:val="292425"/>
          <w:spacing w:val="-4"/>
          <w:w w:val="110"/>
        </w:rPr>
        <w:t>towards </w:t>
      </w:r>
      <w:r>
        <w:rPr>
          <w:color w:val="292425"/>
          <w:w w:val="110"/>
        </w:rPr>
        <w:t>service</w:t>
      </w:r>
      <w:r>
        <w:rPr>
          <w:color w:val="292425"/>
          <w:spacing w:val="-27"/>
          <w:w w:val="110"/>
        </w:rPr>
        <w:t> </w:t>
      </w:r>
      <w:r>
        <w:rPr>
          <w:color w:val="292425"/>
          <w:spacing w:val="-3"/>
          <w:w w:val="110"/>
        </w:rPr>
        <w:t>sectors</w:t>
      </w:r>
      <w:r>
        <w:rPr>
          <w:color w:val="292425"/>
          <w:spacing w:val="-26"/>
          <w:w w:val="110"/>
        </w:rPr>
        <w:t> </w:t>
      </w:r>
      <w:r>
        <w:rPr>
          <w:color w:val="292425"/>
          <w:w w:val="110"/>
        </w:rPr>
        <w:t>with</w:t>
      </w:r>
      <w:r>
        <w:rPr>
          <w:color w:val="292425"/>
          <w:spacing w:val="-26"/>
          <w:w w:val="110"/>
        </w:rPr>
        <w:t> </w:t>
      </w:r>
      <w:r>
        <w:rPr>
          <w:color w:val="292425"/>
          <w:spacing w:val="-3"/>
          <w:w w:val="110"/>
        </w:rPr>
        <w:t>lower</w:t>
      </w:r>
      <w:r>
        <w:rPr>
          <w:color w:val="292425"/>
          <w:spacing w:val="-26"/>
          <w:w w:val="110"/>
        </w:rPr>
        <w:t> </w:t>
      </w:r>
      <w:r>
        <w:rPr>
          <w:color w:val="292425"/>
          <w:w w:val="110"/>
        </w:rPr>
        <w:t>productivity</w:t>
      </w:r>
      <w:r>
        <w:rPr>
          <w:color w:val="292425"/>
          <w:spacing w:val="-26"/>
          <w:w w:val="110"/>
        </w:rPr>
        <w:t> </w:t>
      </w:r>
      <w:r>
        <w:rPr>
          <w:color w:val="292425"/>
          <w:w w:val="110"/>
        </w:rPr>
        <w:t>growth,</w:t>
      </w:r>
      <w:r>
        <w:rPr>
          <w:color w:val="292425"/>
          <w:spacing w:val="-26"/>
          <w:w w:val="110"/>
        </w:rPr>
        <w:t> </w:t>
      </w:r>
      <w:r>
        <w:rPr>
          <w:color w:val="292425"/>
          <w:w w:val="110"/>
        </w:rPr>
        <w:t>like</w:t>
      </w:r>
      <w:r>
        <w:rPr>
          <w:color w:val="292425"/>
          <w:spacing w:val="-26"/>
          <w:w w:val="110"/>
        </w:rPr>
        <w:t> </w:t>
      </w:r>
      <w:r>
        <w:rPr>
          <w:color w:val="292425"/>
          <w:w w:val="110"/>
        </w:rPr>
        <w:t>hotels</w:t>
      </w:r>
      <w:r>
        <w:rPr>
          <w:color w:val="292425"/>
          <w:spacing w:val="-26"/>
          <w:w w:val="110"/>
        </w:rPr>
        <w:t> </w:t>
      </w:r>
      <w:r>
        <w:rPr>
          <w:color w:val="292425"/>
          <w:w w:val="110"/>
        </w:rPr>
        <w:t>and </w:t>
      </w:r>
      <w:r>
        <w:rPr>
          <w:color w:val="292425"/>
          <w:spacing w:val="-3"/>
          <w:w w:val="110"/>
        </w:rPr>
        <w:t>restaurants.</w:t>
      </w:r>
    </w:p>
    <w:p>
      <w:pPr>
        <w:pStyle w:val="BodyText"/>
        <w:spacing w:before="4"/>
        <w:rPr>
          <w:sz w:val="27"/>
        </w:rPr>
      </w:pPr>
    </w:p>
    <w:p>
      <w:pPr>
        <w:pStyle w:val="BodyText"/>
        <w:spacing w:line="292" w:lineRule="auto"/>
        <w:ind w:left="5093" w:right="209"/>
        <w:rPr>
          <w:sz w:val="14"/>
        </w:rPr>
      </w:pPr>
      <w:r>
        <w:rPr>
          <w:color w:val="292425"/>
          <w:w w:val="110"/>
        </w:rPr>
        <w:t>The capacity utilisation estimate could also be unreliable if changes</w:t>
      </w:r>
      <w:r>
        <w:rPr>
          <w:color w:val="292425"/>
          <w:spacing w:val="-16"/>
          <w:w w:val="110"/>
        </w:rPr>
        <w:t> </w:t>
      </w:r>
      <w:r>
        <w:rPr>
          <w:color w:val="292425"/>
          <w:w w:val="110"/>
        </w:rPr>
        <w:t>in</w:t>
      </w:r>
      <w:r>
        <w:rPr>
          <w:color w:val="292425"/>
          <w:spacing w:val="-16"/>
          <w:w w:val="110"/>
        </w:rPr>
        <w:t> </w:t>
      </w:r>
      <w:r>
        <w:rPr>
          <w:color w:val="292425"/>
          <w:w w:val="110"/>
        </w:rPr>
        <w:t>multi-factor</w:t>
      </w:r>
      <w:r>
        <w:rPr>
          <w:color w:val="292425"/>
          <w:spacing w:val="-16"/>
          <w:w w:val="110"/>
        </w:rPr>
        <w:t> </w:t>
      </w:r>
      <w:r>
        <w:rPr>
          <w:color w:val="292425"/>
          <w:w w:val="110"/>
        </w:rPr>
        <w:t>productivity</w:t>
      </w:r>
      <w:r>
        <w:rPr>
          <w:color w:val="292425"/>
          <w:spacing w:val="-16"/>
          <w:w w:val="110"/>
        </w:rPr>
        <w:t> </w:t>
      </w:r>
      <w:r>
        <w:rPr>
          <w:color w:val="292425"/>
          <w:w w:val="110"/>
        </w:rPr>
        <w:t>growth</w:t>
      </w:r>
      <w:r>
        <w:rPr>
          <w:color w:val="292425"/>
          <w:spacing w:val="-16"/>
          <w:w w:val="110"/>
        </w:rPr>
        <w:t> </w:t>
      </w:r>
      <w:r>
        <w:rPr>
          <w:color w:val="292425"/>
          <w:w w:val="110"/>
        </w:rPr>
        <w:t>are</w:t>
      </w:r>
      <w:r>
        <w:rPr>
          <w:color w:val="292425"/>
          <w:spacing w:val="-16"/>
          <w:w w:val="110"/>
        </w:rPr>
        <w:t> </w:t>
      </w:r>
      <w:r>
        <w:rPr>
          <w:color w:val="292425"/>
          <w:spacing w:val="-3"/>
          <w:w w:val="110"/>
        </w:rPr>
        <w:t>related</w:t>
      </w:r>
      <w:r>
        <w:rPr>
          <w:color w:val="292425"/>
          <w:spacing w:val="-16"/>
          <w:w w:val="110"/>
        </w:rPr>
        <w:t> </w:t>
      </w:r>
      <w:r>
        <w:rPr>
          <w:color w:val="292425"/>
          <w:spacing w:val="-4"/>
          <w:w w:val="110"/>
        </w:rPr>
        <w:t>to</w:t>
      </w:r>
      <w:r>
        <w:rPr>
          <w:color w:val="292425"/>
          <w:spacing w:val="-15"/>
          <w:w w:val="110"/>
        </w:rPr>
        <w:t> </w:t>
      </w:r>
      <w:r>
        <w:rPr>
          <w:color w:val="292425"/>
          <w:w w:val="110"/>
        </w:rPr>
        <w:t>the sharp rise in </w:t>
      </w:r>
      <w:r>
        <w:rPr>
          <w:color w:val="292425"/>
          <w:spacing w:val="-3"/>
          <w:w w:val="110"/>
        </w:rPr>
        <w:t>investment </w:t>
      </w:r>
      <w:r>
        <w:rPr>
          <w:color w:val="292425"/>
          <w:w w:val="110"/>
        </w:rPr>
        <w:t>in the </w:t>
      </w:r>
      <w:r>
        <w:rPr>
          <w:color w:val="292425"/>
          <w:spacing w:val="-3"/>
          <w:w w:val="110"/>
        </w:rPr>
        <w:t>latter </w:t>
      </w:r>
      <w:r>
        <w:rPr>
          <w:color w:val="292425"/>
          <w:w w:val="110"/>
        </w:rPr>
        <w:t>half of the </w:t>
      </w:r>
      <w:r>
        <w:rPr>
          <w:color w:val="292425"/>
          <w:spacing w:val="-12"/>
          <w:w w:val="110"/>
        </w:rPr>
        <w:t>1990s </w:t>
      </w:r>
      <w:r>
        <w:rPr>
          <w:color w:val="292425"/>
          <w:w w:val="110"/>
        </w:rPr>
        <w:t>(see Chart 2.6). </w:t>
      </w:r>
      <w:r>
        <w:rPr>
          <w:color w:val="292425"/>
          <w:spacing w:val="-3"/>
          <w:w w:val="110"/>
        </w:rPr>
        <w:t>Investment </w:t>
      </w:r>
      <w:r>
        <w:rPr>
          <w:color w:val="292425"/>
          <w:w w:val="110"/>
        </w:rPr>
        <w:t>in ICT assets, for example, </w:t>
      </w:r>
      <w:r>
        <w:rPr>
          <w:color w:val="292425"/>
          <w:spacing w:val="-3"/>
          <w:w w:val="110"/>
        </w:rPr>
        <w:t>may </w:t>
      </w:r>
      <w:r>
        <w:rPr>
          <w:color w:val="292425"/>
          <w:w w:val="110"/>
        </w:rPr>
        <w:t>be associated</w:t>
      </w:r>
      <w:r>
        <w:rPr>
          <w:color w:val="292425"/>
          <w:spacing w:val="-21"/>
          <w:w w:val="110"/>
        </w:rPr>
        <w:t> </w:t>
      </w:r>
      <w:r>
        <w:rPr>
          <w:color w:val="292425"/>
          <w:w w:val="110"/>
        </w:rPr>
        <w:t>with</w:t>
      </w:r>
      <w:r>
        <w:rPr>
          <w:color w:val="292425"/>
          <w:spacing w:val="-20"/>
          <w:w w:val="110"/>
        </w:rPr>
        <w:t> </w:t>
      </w:r>
      <w:r>
        <w:rPr>
          <w:color w:val="292425"/>
          <w:w w:val="110"/>
        </w:rPr>
        <w:t>activities</w:t>
      </w:r>
      <w:r>
        <w:rPr>
          <w:color w:val="292425"/>
          <w:spacing w:val="-20"/>
          <w:w w:val="110"/>
        </w:rPr>
        <w:t> </w:t>
      </w:r>
      <w:r>
        <w:rPr>
          <w:color w:val="292425"/>
          <w:w w:val="110"/>
        </w:rPr>
        <w:t>that</w:t>
      </w:r>
      <w:r>
        <w:rPr>
          <w:color w:val="292425"/>
          <w:spacing w:val="-20"/>
          <w:w w:val="110"/>
        </w:rPr>
        <w:t> </w:t>
      </w:r>
      <w:r>
        <w:rPr>
          <w:color w:val="292425"/>
          <w:w w:val="110"/>
        </w:rPr>
        <w:t>are</w:t>
      </w:r>
      <w:r>
        <w:rPr>
          <w:color w:val="292425"/>
          <w:spacing w:val="-20"/>
          <w:w w:val="110"/>
        </w:rPr>
        <w:t> </w:t>
      </w:r>
      <w:r>
        <w:rPr>
          <w:color w:val="292425"/>
          <w:w w:val="110"/>
        </w:rPr>
        <w:t>necessary</w:t>
      </w:r>
      <w:r>
        <w:rPr>
          <w:color w:val="292425"/>
          <w:spacing w:val="-21"/>
          <w:w w:val="110"/>
        </w:rPr>
        <w:t> </w:t>
      </w:r>
      <w:r>
        <w:rPr>
          <w:color w:val="292425"/>
          <w:w w:val="110"/>
        </w:rPr>
        <w:t>for</w:t>
      </w:r>
      <w:r>
        <w:rPr>
          <w:color w:val="292425"/>
          <w:spacing w:val="-20"/>
          <w:w w:val="110"/>
        </w:rPr>
        <w:t> </w:t>
      </w:r>
      <w:r>
        <w:rPr>
          <w:color w:val="292425"/>
          <w:w w:val="110"/>
        </w:rPr>
        <w:t>organisations </w:t>
      </w:r>
      <w:r>
        <w:rPr>
          <w:color w:val="292425"/>
          <w:spacing w:val="-4"/>
          <w:w w:val="110"/>
        </w:rPr>
        <w:t>to </w:t>
      </w:r>
      <w:r>
        <w:rPr>
          <w:color w:val="292425"/>
          <w:w w:val="110"/>
        </w:rPr>
        <w:t>benefit fully from the adoption of new technologies and generate efficiency gains in the future. These </w:t>
      </w:r>
      <w:r>
        <w:rPr>
          <w:color w:val="292425"/>
          <w:spacing w:val="-3"/>
          <w:w w:val="110"/>
        </w:rPr>
        <w:t>may </w:t>
      </w:r>
      <w:r>
        <w:rPr>
          <w:color w:val="292425"/>
          <w:w w:val="110"/>
        </w:rPr>
        <w:t>include restructuring</w:t>
      </w:r>
      <w:r>
        <w:rPr>
          <w:color w:val="292425"/>
          <w:spacing w:val="-20"/>
          <w:w w:val="110"/>
        </w:rPr>
        <w:t> </w:t>
      </w:r>
      <w:r>
        <w:rPr>
          <w:color w:val="292425"/>
          <w:w w:val="110"/>
        </w:rPr>
        <w:t>of</w:t>
      </w:r>
      <w:r>
        <w:rPr>
          <w:color w:val="292425"/>
          <w:spacing w:val="-19"/>
          <w:w w:val="110"/>
        </w:rPr>
        <w:t> </w:t>
      </w:r>
      <w:r>
        <w:rPr>
          <w:color w:val="292425"/>
          <w:w w:val="110"/>
        </w:rPr>
        <w:t>business</w:t>
      </w:r>
      <w:r>
        <w:rPr>
          <w:color w:val="292425"/>
          <w:spacing w:val="-19"/>
          <w:w w:val="110"/>
        </w:rPr>
        <w:t> </w:t>
      </w:r>
      <w:r>
        <w:rPr>
          <w:color w:val="292425"/>
          <w:w w:val="110"/>
        </w:rPr>
        <w:t>practices</w:t>
      </w:r>
      <w:r>
        <w:rPr>
          <w:color w:val="292425"/>
          <w:spacing w:val="-20"/>
          <w:w w:val="110"/>
        </w:rPr>
        <w:t> </w:t>
      </w:r>
      <w:r>
        <w:rPr>
          <w:color w:val="292425"/>
          <w:w w:val="110"/>
        </w:rPr>
        <w:t>and</w:t>
      </w:r>
      <w:r>
        <w:rPr>
          <w:color w:val="292425"/>
          <w:spacing w:val="-19"/>
          <w:w w:val="110"/>
        </w:rPr>
        <w:t> </w:t>
      </w:r>
      <w:r>
        <w:rPr>
          <w:color w:val="292425"/>
          <w:w w:val="110"/>
        </w:rPr>
        <w:t>provision</w:t>
      </w:r>
      <w:r>
        <w:rPr>
          <w:color w:val="292425"/>
          <w:spacing w:val="-19"/>
          <w:w w:val="110"/>
        </w:rPr>
        <w:t> </w:t>
      </w:r>
      <w:r>
        <w:rPr>
          <w:color w:val="292425"/>
          <w:w w:val="110"/>
        </w:rPr>
        <w:t>of</w:t>
      </w:r>
      <w:r>
        <w:rPr>
          <w:color w:val="292425"/>
          <w:spacing w:val="-20"/>
          <w:w w:val="110"/>
        </w:rPr>
        <w:t> </w:t>
      </w:r>
      <w:r>
        <w:rPr>
          <w:color w:val="292425"/>
          <w:w w:val="110"/>
        </w:rPr>
        <w:t>computer and </w:t>
      </w:r>
      <w:r>
        <w:rPr>
          <w:color w:val="292425"/>
          <w:spacing w:val="-3"/>
          <w:w w:val="110"/>
        </w:rPr>
        <w:t>software </w:t>
      </w:r>
      <w:r>
        <w:rPr>
          <w:color w:val="292425"/>
          <w:w w:val="110"/>
        </w:rPr>
        <w:t>training for </w:t>
      </w:r>
      <w:r>
        <w:rPr>
          <w:color w:val="292425"/>
          <w:spacing w:val="-3"/>
          <w:w w:val="110"/>
        </w:rPr>
        <w:t>workers. </w:t>
      </w:r>
      <w:r>
        <w:rPr>
          <w:color w:val="292425"/>
          <w:w w:val="110"/>
        </w:rPr>
        <w:t>But such activities </w:t>
      </w:r>
      <w:r>
        <w:rPr>
          <w:color w:val="292425"/>
          <w:spacing w:val="-3"/>
          <w:w w:val="110"/>
        </w:rPr>
        <w:t>may </w:t>
      </w:r>
      <w:r>
        <w:rPr>
          <w:color w:val="292425"/>
          <w:w w:val="110"/>
        </w:rPr>
        <w:t>depress</w:t>
      </w:r>
      <w:r>
        <w:rPr>
          <w:color w:val="292425"/>
          <w:spacing w:val="-18"/>
          <w:w w:val="110"/>
        </w:rPr>
        <w:t> </w:t>
      </w:r>
      <w:r>
        <w:rPr>
          <w:color w:val="292425"/>
          <w:w w:val="110"/>
        </w:rPr>
        <w:t>output</w:t>
      </w:r>
      <w:r>
        <w:rPr>
          <w:color w:val="292425"/>
          <w:spacing w:val="-18"/>
          <w:w w:val="110"/>
        </w:rPr>
        <w:t> </w:t>
      </w:r>
      <w:r>
        <w:rPr>
          <w:color w:val="292425"/>
          <w:w w:val="110"/>
        </w:rPr>
        <w:t>before</w:t>
      </w:r>
      <w:r>
        <w:rPr>
          <w:color w:val="292425"/>
          <w:spacing w:val="-18"/>
          <w:w w:val="110"/>
        </w:rPr>
        <w:t> </w:t>
      </w:r>
      <w:r>
        <w:rPr>
          <w:color w:val="292425"/>
          <w:w w:val="110"/>
        </w:rPr>
        <w:t>businesses</w:t>
      </w:r>
      <w:r>
        <w:rPr>
          <w:color w:val="292425"/>
          <w:spacing w:val="-18"/>
          <w:w w:val="110"/>
        </w:rPr>
        <w:t> </w:t>
      </w:r>
      <w:r>
        <w:rPr>
          <w:color w:val="292425"/>
          <w:w w:val="110"/>
        </w:rPr>
        <w:t>reap</w:t>
      </w:r>
      <w:r>
        <w:rPr>
          <w:color w:val="292425"/>
          <w:spacing w:val="-18"/>
          <w:w w:val="110"/>
        </w:rPr>
        <w:t> </w:t>
      </w:r>
      <w:r>
        <w:rPr>
          <w:color w:val="292425"/>
          <w:w w:val="110"/>
        </w:rPr>
        <w:t>the</w:t>
      </w:r>
      <w:r>
        <w:rPr>
          <w:color w:val="292425"/>
          <w:spacing w:val="-18"/>
          <w:w w:val="110"/>
        </w:rPr>
        <w:t> </w:t>
      </w:r>
      <w:r>
        <w:rPr>
          <w:color w:val="292425"/>
          <w:w w:val="110"/>
        </w:rPr>
        <w:t>full</w:t>
      </w:r>
      <w:r>
        <w:rPr>
          <w:color w:val="292425"/>
          <w:spacing w:val="-18"/>
          <w:w w:val="110"/>
        </w:rPr>
        <w:t> </w:t>
      </w:r>
      <w:r>
        <w:rPr>
          <w:color w:val="292425"/>
          <w:w w:val="110"/>
        </w:rPr>
        <w:t>benefit.</w:t>
      </w:r>
      <w:r>
        <w:rPr>
          <w:color w:val="292425"/>
          <w:spacing w:val="20"/>
          <w:w w:val="110"/>
        </w:rPr>
        <w:t> </w:t>
      </w:r>
      <w:r>
        <w:rPr>
          <w:color w:val="292425"/>
          <w:w w:val="110"/>
        </w:rPr>
        <w:t>And</w:t>
      </w:r>
      <w:r>
        <w:rPr>
          <w:color w:val="292425"/>
          <w:spacing w:val="-18"/>
          <w:w w:val="110"/>
        </w:rPr>
        <w:t> </w:t>
      </w:r>
      <w:r>
        <w:rPr>
          <w:color w:val="292425"/>
          <w:w w:val="110"/>
        </w:rPr>
        <w:t>so output and multi-factor productivity growth </w:t>
      </w:r>
      <w:r>
        <w:rPr>
          <w:color w:val="292425"/>
          <w:spacing w:val="-3"/>
          <w:w w:val="110"/>
        </w:rPr>
        <w:t>may </w:t>
      </w:r>
      <w:r>
        <w:rPr>
          <w:color w:val="292425"/>
          <w:w w:val="110"/>
        </w:rPr>
        <w:t>be </w:t>
      </w:r>
      <w:r>
        <w:rPr>
          <w:color w:val="292425"/>
          <w:spacing w:val="-3"/>
          <w:w w:val="110"/>
        </w:rPr>
        <w:t>lower </w:t>
      </w:r>
      <w:r>
        <w:rPr>
          <w:color w:val="292425"/>
          <w:w w:val="110"/>
        </w:rPr>
        <w:t>in periods when ICT </w:t>
      </w:r>
      <w:r>
        <w:rPr>
          <w:color w:val="292425"/>
          <w:spacing w:val="-3"/>
          <w:w w:val="110"/>
        </w:rPr>
        <w:t>investment takes </w:t>
      </w:r>
      <w:r>
        <w:rPr>
          <w:color w:val="292425"/>
          <w:w w:val="110"/>
        </w:rPr>
        <w:t>place. Recent </w:t>
      </w:r>
      <w:r>
        <w:rPr>
          <w:color w:val="292425"/>
          <w:spacing w:val="-3"/>
          <w:w w:val="110"/>
        </w:rPr>
        <w:t>research </w:t>
      </w:r>
      <w:r>
        <w:rPr>
          <w:color w:val="292425"/>
          <w:w w:val="110"/>
        </w:rPr>
        <w:t>suggests</w:t>
      </w:r>
      <w:r>
        <w:rPr>
          <w:color w:val="292425"/>
          <w:spacing w:val="-19"/>
          <w:w w:val="110"/>
        </w:rPr>
        <w:t> </w:t>
      </w:r>
      <w:r>
        <w:rPr>
          <w:color w:val="292425"/>
          <w:w w:val="110"/>
        </w:rPr>
        <w:t>that</w:t>
      </w:r>
      <w:r>
        <w:rPr>
          <w:color w:val="292425"/>
          <w:spacing w:val="-19"/>
          <w:w w:val="110"/>
        </w:rPr>
        <w:t> </w:t>
      </w:r>
      <w:r>
        <w:rPr>
          <w:color w:val="292425"/>
          <w:w w:val="110"/>
        </w:rPr>
        <w:t>such</w:t>
      </w:r>
      <w:r>
        <w:rPr>
          <w:color w:val="292425"/>
          <w:spacing w:val="-19"/>
          <w:w w:val="110"/>
        </w:rPr>
        <w:t> </w:t>
      </w:r>
      <w:r>
        <w:rPr>
          <w:color w:val="292425"/>
          <w:w w:val="110"/>
        </w:rPr>
        <w:t>effects</w:t>
      </w:r>
      <w:r>
        <w:rPr>
          <w:color w:val="292425"/>
          <w:spacing w:val="-18"/>
          <w:w w:val="110"/>
        </w:rPr>
        <w:t> </w:t>
      </w:r>
      <w:r>
        <w:rPr>
          <w:color w:val="292425"/>
          <w:w w:val="110"/>
        </w:rPr>
        <w:t>can</w:t>
      </w:r>
      <w:r>
        <w:rPr>
          <w:color w:val="292425"/>
          <w:spacing w:val="-19"/>
          <w:w w:val="110"/>
        </w:rPr>
        <w:t> </w:t>
      </w:r>
      <w:r>
        <w:rPr>
          <w:color w:val="292425"/>
          <w:w w:val="110"/>
        </w:rPr>
        <w:t>be</w:t>
      </w:r>
      <w:r>
        <w:rPr>
          <w:color w:val="292425"/>
          <w:spacing w:val="-19"/>
          <w:w w:val="110"/>
        </w:rPr>
        <w:t> </w:t>
      </w:r>
      <w:r>
        <w:rPr>
          <w:color w:val="292425"/>
          <w:w w:val="110"/>
        </w:rPr>
        <w:t>long-lasting,</w:t>
      </w:r>
      <w:r>
        <w:rPr>
          <w:color w:val="292425"/>
          <w:spacing w:val="-19"/>
          <w:w w:val="110"/>
        </w:rPr>
        <w:t> </w:t>
      </w:r>
      <w:r>
        <w:rPr>
          <w:color w:val="292425"/>
          <w:w w:val="110"/>
        </w:rPr>
        <w:t>and</w:t>
      </w:r>
      <w:r>
        <w:rPr>
          <w:color w:val="292425"/>
          <w:spacing w:val="-18"/>
          <w:w w:val="110"/>
        </w:rPr>
        <w:t> </w:t>
      </w:r>
      <w:r>
        <w:rPr>
          <w:color w:val="292425"/>
          <w:spacing w:val="-3"/>
          <w:w w:val="110"/>
        </w:rPr>
        <w:t>may</w:t>
      </w:r>
      <w:r>
        <w:rPr>
          <w:color w:val="292425"/>
          <w:spacing w:val="-19"/>
          <w:w w:val="110"/>
        </w:rPr>
        <w:t> </w:t>
      </w:r>
      <w:r>
        <w:rPr>
          <w:color w:val="292425"/>
          <w:w w:val="110"/>
        </w:rPr>
        <w:t>partly explain</w:t>
      </w:r>
      <w:r>
        <w:rPr>
          <w:color w:val="292425"/>
          <w:spacing w:val="-25"/>
          <w:w w:val="110"/>
        </w:rPr>
        <w:t> </w:t>
      </w:r>
      <w:r>
        <w:rPr>
          <w:color w:val="292425"/>
          <w:w w:val="110"/>
        </w:rPr>
        <w:t>the</w:t>
      </w:r>
      <w:r>
        <w:rPr>
          <w:color w:val="292425"/>
          <w:spacing w:val="-24"/>
          <w:w w:val="110"/>
        </w:rPr>
        <w:t> </w:t>
      </w:r>
      <w:r>
        <w:rPr>
          <w:color w:val="292425"/>
          <w:spacing w:val="-3"/>
          <w:w w:val="110"/>
        </w:rPr>
        <w:t>slowdown</w:t>
      </w:r>
      <w:r>
        <w:rPr>
          <w:color w:val="292425"/>
          <w:spacing w:val="-24"/>
          <w:w w:val="110"/>
        </w:rPr>
        <w:t> </w:t>
      </w:r>
      <w:r>
        <w:rPr>
          <w:color w:val="292425"/>
          <w:w w:val="110"/>
        </w:rPr>
        <w:t>in</w:t>
      </w:r>
      <w:r>
        <w:rPr>
          <w:color w:val="292425"/>
          <w:spacing w:val="-24"/>
          <w:w w:val="110"/>
        </w:rPr>
        <w:t> </w:t>
      </w:r>
      <w:r>
        <w:rPr>
          <w:color w:val="292425"/>
          <w:w w:val="110"/>
        </w:rPr>
        <w:t>multi-factor</w:t>
      </w:r>
      <w:r>
        <w:rPr>
          <w:color w:val="292425"/>
          <w:spacing w:val="-24"/>
          <w:w w:val="110"/>
        </w:rPr>
        <w:t> </w:t>
      </w:r>
      <w:r>
        <w:rPr>
          <w:color w:val="292425"/>
          <w:w w:val="110"/>
        </w:rPr>
        <w:t>productivity</w:t>
      </w:r>
      <w:r>
        <w:rPr>
          <w:color w:val="292425"/>
          <w:spacing w:val="-24"/>
          <w:w w:val="110"/>
        </w:rPr>
        <w:t> </w:t>
      </w:r>
      <w:r>
        <w:rPr>
          <w:color w:val="292425"/>
          <w:w w:val="110"/>
        </w:rPr>
        <w:t>growth.</w:t>
      </w:r>
      <w:r>
        <w:rPr>
          <w:color w:val="292425"/>
          <w:w w:val="110"/>
          <w:position w:val="5"/>
          <w:sz w:val="14"/>
        </w:rPr>
        <w:t>(2)</w:t>
      </w:r>
    </w:p>
    <w:p>
      <w:pPr>
        <w:pStyle w:val="BodyText"/>
        <w:spacing w:before="2"/>
        <w:rPr>
          <w:sz w:val="27"/>
        </w:rPr>
      </w:pPr>
    </w:p>
    <w:p>
      <w:pPr>
        <w:pStyle w:val="BodyText"/>
        <w:spacing w:line="292" w:lineRule="auto"/>
        <w:ind w:left="5093" w:right="243"/>
      </w:pPr>
      <w:r>
        <w:rPr>
          <w:color w:val="292425"/>
          <w:w w:val="110"/>
        </w:rPr>
        <w:t>This</w:t>
      </w:r>
      <w:r>
        <w:rPr>
          <w:color w:val="292425"/>
          <w:spacing w:val="-13"/>
          <w:w w:val="110"/>
        </w:rPr>
        <w:t> </w:t>
      </w:r>
      <w:r>
        <w:rPr>
          <w:color w:val="292425"/>
          <w:w w:val="110"/>
        </w:rPr>
        <w:t>phenomenon</w:t>
      </w:r>
      <w:r>
        <w:rPr>
          <w:color w:val="292425"/>
          <w:spacing w:val="-12"/>
          <w:w w:val="110"/>
        </w:rPr>
        <w:t> </w:t>
      </w:r>
      <w:r>
        <w:rPr>
          <w:color w:val="292425"/>
          <w:spacing w:val="-3"/>
          <w:w w:val="110"/>
        </w:rPr>
        <w:t>may</w:t>
      </w:r>
      <w:r>
        <w:rPr>
          <w:color w:val="292425"/>
          <w:spacing w:val="-12"/>
          <w:w w:val="110"/>
        </w:rPr>
        <w:t> </w:t>
      </w:r>
      <w:r>
        <w:rPr>
          <w:color w:val="292425"/>
          <w:w w:val="110"/>
        </w:rPr>
        <w:t>be</w:t>
      </w:r>
      <w:r>
        <w:rPr>
          <w:color w:val="292425"/>
          <w:spacing w:val="-12"/>
          <w:w w:val="110"/>
        </w:rPr>
        <w:t> </w:t>
      </w:r>
      <w:r>
        <w:rPr>
          <w:color w:val="292425"/>
          <w:w w:val="110"/>
        </w:rPr>
        <w:t>particularly</w:t>
      </w:r>
      <w:r>
        <w:rPr>
          <w:color w:val="292425"/>
          <w:spacing w:val="-12"/>
          <w:w w:val="110"/>
        </w:rPr>
        <w:t> </w:t>
      </w:r>
      <w:r>
        <w:rPr>
          <w:color w:val="292425"/>
          <w:w w:val="110"/>
        </w:rPr>
        <w:t>pertinent</w:t>
      </w:r>
      <w:r>
        <w:rPr>
          <w:color w:val="292425"/>
          <w:spacing w:val="-13"/>
          <w:w w:val="110"/>
        </w:rPr>
        <w:t> </w:t>
      </w:r>
      <w:r>
        <w:rPr>
          <w:color w:val="292425"/>
          <w:spacing w:val="-4"/>
          <w:w w:val="110"/>
        </w:rPr>
        <w:t>to</w:t>
      </w:r>
      <w:r>
        <w:rPr>
          <w:color w:val="292425"/>
          <w:spacing w:val="-12"/>
          <w:w w:val="110"/>
        </w:rPr>
        <w:t> </w:t>
      </w:r>
      <w:r>
        <w:rPr>
          <w:color w:val="292425"/>
          <w:w w:val="110"/>
        </w:rPr>
        <w:t>the</w:t>
      </w:r>
      <w:r>
        <w:rPr>
          <w:color w:val="292425"/>
          <w:spacing w:val="-12"/>
          <w:w w:val="110"/>
        </w:rPr>
        <w:t> </w:t>
      </w:r>
      <w:r>
        <w:rPr>
          <w:color w:val="292425"/>
          <w:w w:val="110"/>
        </w:rPr>
        <w:t>public </w:t>
      </w:r>
      <w:r>
        <w:rPr>
          <w:color w:val="292425"/>
          <w:spacing w:val="-3"/>
          <w:w w:val="110"/>
        </w:rPr>
        <w:t>sector.</w:t>
      </w:r>
      <w:r>
        <w:rPr>
          <w:color w:val="292425"/>
          <w:spacing w:val="21"/>
          <w:w w:val="110"/>
        </w:rPr>
        <w:t> </w:t>
      </w:r>
      <w:r>
        <w:rPr>
          <w:color w:val="292425"/>
          <w:w w:val="110"/>
        </w:rPr>
        <w:t>For</w:t>
      </w:r>
      <w:r>
        <w:rPr>
          <w:color w:val="292425"/>
          <w:spacing w:val="-18"/>
          <w:w w:val="110"/>
        </w:rPr>
        <w:t> </w:t>
      </w:r>
      <w:r>
        <w:rPr>
          <w:color w:val="292425"/>
          <w:w w:val="110"/>
        </w:rPr>
        <w:t>example,</w:t>
      </w:r>
      <w:r>
        <w:rPr>
          <w:color w:val="292425"/>
          <w:spacing w:val="-17"/>
          <w:w w:val="110"/>
        </w:rPr>
        <w:t> </w:t>
      </w:r>
      <w:r>
        <w:rPr>
          <w:color w:val="292425"/>
          <w:w w:val="110"/>
        </w:rPr>
        <w:t>the</w:t>
      </w:r>
      <w:r>
        <w:rPr>
          <w:color w:val="292425"/>
          <w:spacing w:val="-17"/>
          <w:w w:val="110"/>
        </w:rPr>
        <w:t> </w:t>
      </w:r>
      <w:r>
        <w:rPr>
          <w:color w:val="292425"/>
          <w:w w:val="110"/>
        </w:rPr>
        <w:t>recent</w:t>
      </w:r>
      <w:r>
        <w:rPr>
          <w:color w:val="292425"/>
          <w:spacing w:val="-18"/>
          <w:w w:val="110"/>
        </w:rPr>
        <w:t> </w:t>
      </w:r>
      <w:r>
        <w:rPr>
          <w:color w:val="292425"/>
          <w:w w:val="110"/>
        </w:rPr>
        <w:t>strong</w:t>
      </w:r>
      <w:r>
        <w:rPr>
          <w:color w:val="292425"/>
          <w:spacing w:val="-17"/>
          <w:w w:val="110"/>
        </w:rPr>
        <w:t> </w:t>
      </w:r>
      <w:r>
        <w:rPr>
          <w:color w:val="292425"/>
          <w:w w:val="110"/>
        </w:rPr>
        <w:t>growth</w:t>
      </w:r>
      <w:r>
        <w:rPr>
          <w:color w:val="292425"/>
          <w:spacing w:val="-17"/>
          <w:w w:val="110"/>
        </w:rPr>
        <w:t> </w:t>
      </w:r>
      <w:r>
        <w:rPr>
          <w:color w:val="292425"/>
          <w:w w:val="110"/>
        </w:rPr>
        <w:t>in</w:t>
      </w:r>
      <w:r>
        <w:rPr>
          <w:color w:val="292425"/>
          <w:spacing w:val="-18"/>
          <w:w w:val="110"/>
        </w:rPr>
        <w:t> </w:t>
      </w:r>
      <w:r>
        <w:rPr>
          <w:color w:val="292425"/>
          <w:w w:val="110"/>
        </w:rPr>
        <w:t>government spending </w:t>
      </w:r>
      <w:r>
        <w:rPr>
          <w:color w:val="292425"/>
          <w:spacing w:val="-6"/>
          <w:w w:val="110"/>
        </w:rPr>
        <w:t>may, </w:t>
      </w:r>
      <w:r>
        <w:rPr>
          <w:color w:val="292425"/>
          <w:w w:val="110"/>
        </w:rPr>
        <w:t>in part, reflect investment in IT or other projects.</w:t>
      </w:r>
      <w:r>
        <w:rPr>
          <w:color w:val="292425"/>
          <w:spacing w:val="3"/>
          <w:w w:val="110"/>
        </w:rPr>
        <w:t> </w:t>
      </w:r>
      <w:r>
        <w:rPr>
          <w:color w:val="292425"/>
          <w:w w:val="110"/>
        </w:rPr>
        <w:t>These</w:t>
      </w:r>
      <w:r>
        <w:rPr>
          <w:color w:val="292425"/>
          <w:spacing w:val="-26"/>
          <w:w w:val="110"/>
        </w:rPr>
        <w:t> </w:t>
      </w:r>
      <w:r>
        <w:rPr>
          <w:color w:val="292425"/>
          <w:w w:val="110"/>
        </w:rPr>
        <w:t>projects</w:t>
      </w:r>
      <w:r>
        <w:rPr>
          <w:color w:val="292425"/>
          <w:spacing w:val="-26"/>
          <w:w w:val="110"/>
        </w:rPr>
        <w:t> </w:t>
      </w:r>
      <w:r>
        <w:rPr>
          <w:color w:val="292425"/>
          <w:spacing w:val="-3"/>
          <w:w w:val="110"/>
        </w:rPr>
        <w:t>may</w:t>
      </w:r>
      <w:r>
        <w:rPr>
          <w:color w:val="292425"/>
          <w:spacing w:val="-26"/>
          <w:w w:val="110"/>
        </w:rPr>
        <w:t> </w:t>
      </w:r>
      <w:r>
        <w:rPr>
          <w:color w:val="292425"/>
          <w:w w:val="110"/>
        </w:rPr>
        <w:t>also</w:t>
      </w:r>
      <w:r>
        <w:rPr>
          <w:color w:val="292425"/>
          <w:spacing w:val="-26"/>
          <w:w w:val="110"/>
        </w:rPr>
        <w:t> </w:t>
      </w:r>
      <w:r>
        <w:rPr>
          <w:color w:val="292425"/>
          <w:w w:val="110"/>
        </w:rPr>
        <w:t>be</w:t>
      </w:r>
      <w:r>
        <w:rPr>
          <w:color w:val="292425"/>
          <w:spacing w:val="-26"/>
          <w:w w:val="110"/>
        </w:rPr>
        <w:t> </w:t>
      </w:r>
      <w:r>
        <w:rPr>
          <w:color w:val="292425"/>
          <w:w w:val="110"/>
        </w:rPr>
        <w:t>associated</w:t>
      </w:r>
      <w:r>
        <w:rPr>
          <w:color w:val="292425"/>
          <w:spacing w:val="-26"/>
          <w:w w:val="110"/>
        </w:rPr>
        <w:t> </w:t>
      </w:r>
      <w:r>
        <w:rPr>
          <w:color w:val="292425"/>
          <w:w w:val="110"/>
        </w:rPr>
        <w:t>with</w:t>
      </w:r>
      <w:r>
        <w:rPr>
          <w:color w:val="292425"/>
          <w:spacing w:val="-25"/>
          <w:w w:val="110"/>
        </w:rPr>
        <w:t> </w:t>
      </w:r>
      <w:r>
        <w:rPr>
          <w:color w:val="292425"/>
          <w:w w:val="110"/>
        </w:rPr>
        <w:t>activities yielding future productivity gains that are not reflected in current output. This could be </w:t>
      </w:r>
      <w:r>
        <w:rPr>
          <w:color w:val="292425"/>
          <w:spacing w:val="-3"/>
          <w:w w:val="110"/>
        </w:rPr>
        <w:t>exacerbated by </w:t>
      </w:r>
      <w:r>
        <w:rPr>
          <w:color w:val="292425"/>
          <w:w w:val="110"/>
        </w:rPr>
        <w:t>fundamental difficulties</w:t>
      </w:r>
      <w:r>
        <w:rPr>
          <w:color w:val="292425"/>
          <w:spacing w:val="-23"/>
          <w:w w:val="110"/>
        </w:rPr>
        <w:t> </w:t>
      </w:r>
      <w:r>
        <w:rPr>
          <w:color w:val="292425"/>
          <w:w w:val="110"/>
        </w:rPr>
        <w:t>in</w:t>
      </w:r>
      <w:r>
        <w:rPr>
          <w:color w:val="292425"/>
          <w:spacing w:val="-22"/>
          <w:w w:val="110"/>
        </w:rPr>
        <w:t> </w:t>
      </w:r>
      <w:r>
        <w:rPr>
          <w:color w:val="292425"/>
          <w:w w:val="110"/>
        </w:rPr>
        <w:t>measuring</w:t>
      </w:r>
      <w:r>
        <w:rPr>
          <w:color w:val="292425"/>
          <w:spacing w:val="-23"/>
          <w:w w:val="110"/>
        </w:rPr>
        <w:t> </w:t>
      </w:r>
      <w:r>
        <w:rPr>
          <w:color w:val="292425"/>
          <w:w w:val="110"/>
        </w:rPr>
        <w:t>public</w:t>
      </w:r>
      <w:r>
        <w:rPr>
          <w:color w:val="292425"/>
          <w:spacing w:val="-23"/>
          <w:w w:val="110"/>
        </w:rPr>
        <w:t> </w:t>
      </w:r>
      <w:r>
        <w:rPr>
          <w:color w:val="292425"/>
          <w:w w:val="110"/>
        </w:rPr>
        <w:t>sector</w:t>
      </w:r>
      <w:r>
        <w:rPr>
          <w:color w:val="292425"/>
          <w:spacing w:val="-22"/>
          <w:w w:val="110"/>
        </w:rPr>
        <w:t> </w:t>
      </w:r>
      <w:r>
        <w:rPr>
          <w:color w:val="292425"/>
          <w:w w:val="110"/>
        </w:rPr>
        <w:t>output.</w:t>
      </w:r>
      <w:r>
        <w:rPr>
          <w:color w:val="292425"/>
          <w:spacing w:val="11"/>
          <w:w w:val="110"/>
        </w:rPr>
        <w:t> </w:t>
      </w:r>
      <w:r>
        <w:rPr>
          <w:color w:val="292425"/>
          <w:spacing w:val="-3"/>
          <w:w w:val="110"/>
        </w:rPr>
        <w:t>Many</w:t>
      </w:r>
      <w:r>
        <w:rPr>
          <w:color w:val="292425"/>
          <w:spacing w:val="-23"/>
          <w:w w:val="110"/>
        </w:rPr>
        <w:t> </w:t>
      </w:r>
      <w:r>
        <w:rPr>
          <w:color w:val="292425"/>
          <w:w w:val="110"/>
        </w:rPr>
        <w:t>services that</w:t>
      </w:r>
      <w:r>
        <w:rPr>
          <w:color w:val="292425"/>
          <w:spacing w:val="-10"/>
          <w:w w:val="110"/>
        </w:rPr>
        <w:t> </w:t>
      </w:r>
      <w:r>
        <w:rPr>
          <w:color w:val="292425"/>
          <w:w w:val="110"/>
        </w:rPr>
        <w:t>the</w:t>
      </w:r>
      <w:r>
        <w:rPr>
          <w:color w:val="292425"/>
          <w:spacing w:val="-9"/>
          <w:w w:val="110"/>
        </w:rPr>
        <w:t> </w:t>
      </w:r>
      <w:r>
        <w:rPr>
          <w:color w:val="292425"/>
          <w:w w:val="110"/>
        </w:rPr>
        <w:t>government</w:t>
      </w:r>
      <w:r>
        <w:rPr>
          <w:color w:val="292425"/>
          <w:spacing w:val="-10"/>
          <w:w w:val="110"/>
        </w:rPr>
        <w:t> </w:t>
      </w:r>
      <w:r>
        <w:rPr>
          <w:color w:val="292425"/>
          <w:w w:val="110"/>
        </w:rPr>
        <w:t>provides</w:t>
      </w:r>
      <w:r>
        <w:rPr>
          <w:color w:val="292425"/>
          <w:spacing w:val="-9"/>
          <w:w w:val="110"/>
        </w:rPr>
        <w:t> </w:t>
      </w:r>
      <w:r>
        <w:rPr>
          <w:color w:val="292425"/>
          <w:w w:val="110"/>
        </w:rPr>
        <w:t>are,</w:t>
      </w:r>
      <w:r>
        <w:rPr>
          <w:color w:val="292425"/>
          <w:spacing w:val="-9"/>
          <w:w w:val="110"/>
        </w:rPr>
        <w:t> </w:t>
      </w:r>
      <w:r>
        <w:rPr>
          <w:color w:val="292425"/>
          <w:spacing w:val="-3"/>
          <w:w w:val="110"/>
        </w:rPr>
        <w:t>by</w:t>
      </w:r>
      <w:r>
        <w:rPr>
          <w:color w:val="292425"/>
          <w:spacing w:val="-10"/>
          <w:w w:val="110"/>
        </w:rPr>
        <w:t> </w:t>
      </w:r>
      <w:r>
        <w:rPr>
          <w:color w:val="292425"/>
          <w:w w:val="110"/>
        </w:rPr>
        <w:t>their</w:t>
      </w:r>
      <w:r>
        <w:rPr>
          <w:color w:val="292425"/>
          <w:spacing w:val="-9"/>
          <w:w w:val="110"/>
        </w:rPr>
        <w:t> </w:t>
      </w:r>
      <w:r>
        <w:rPr>
          <w:color w:val="292425"/>
          <w:w w:val="110"/>
        </w:rPr>
        <w:t>very</w:t>
      </w:r>
      <w:r>
        <w:rPr>
          <w:color w:val="292425"/>
          <w:spacing w:val="-9"/>
          <w:w w:val="110"/>
        </w:rPr>
        <w:t> </w:t>
      </w:r>
      <w:r>
        <w:rPr>
          <w:color w:val="292425"/>
          <w:w w:val="110"/>
        </w:rPr>
        <w:t>nature,</w:t>
      </w:r>
    </w:p>
    <w:p>
      <w:pPr>
        <w:pStyle w:val="BodyText"/>
        <w:spacing w:line="292" w:lineRule="auto"/>
        <w:ind w:left="5093" w:right="150"/>
        <w:rPr>
          <w:sz w:val="14"/>
        </w:rPr>
      </w:pPr>
      <w:r>
        <w:rPr>
          <w:color w:val="292425"/>
          <w:w w:val="105"/>
        </w:rPr>
        <w:t>non-marketable. And so nominal government expenditure cannot be split into output and prices as straightforwardly as most private sector spending. Output in the health sector, for example, is proxied by the cost and incidence of different types of treatment. But such measures will not directly capture changes in the quality of treatment, such as increasing success and survival rates.</w:t>
      </w:r>
      <w:r>
        <w:rPr>
          <w:color w:val="292425"/>
          <w:w w:val="105"/>
          <w:position w:val="5"/>
          <w:sz w:val="14"/>
        </w:rPr>
        <w:t>(3)</w:t>
      </w:r>
    </w:p>
    <w:p>
      <w:pPr>
        <w:pStyle w:val="BodyText"/>
        <w:spacing w:before="1"/>
        <w:rPr>
          <w:sz w:val="27"/>
        </w:rPr>
      </w:pPr>
    </w:p>
    <w:p>
      <w:pPr>
        <w:pStyle w:val="BodyText"/>
        <w:spacing w:line="292" w:lineRule="auto"/>
        <w:ind w:left="5093"/>
      </w:pPr>
      <w:r>
        <w:rPr/>
        <w:pict>
          <v:shape style="position:absolute;margin-left:279.25pt;margin-top:47.422943pt;width:277pt;height:.1pt;mso-position-horizontal-relative:page;mso-position-vertical-relative:paragraph;z-index:-15348736;mso-wrap-distance-left:0;mso-wrap-distance-right:0" coordorigin="5585,948" coordsize="5540,0" path="m5585,948l11125,948e" filled="false" stroked="true" strokeweight=".5pt" strokecolor="#006bb6">
            <v:path arrowok="t"/>
            <v:stroke dashstyle="solid"/>
            <w10:wrap type="topAndBottom"/>
          </v:shape>
        </w:pict>
      </w:r>
      <w:r>
        <w:rPr>
          <w:color w:val="292425"/>
          <w:w w:val="110"/>
        </w:rPr>
        <w:t>Given the strong assumptions underlying the </w:t>
      </w:r>
      <w:r>
        <w:rPr>
          <w:color w:val="292425"/>
          <w:spacing w:val="-3"/>
          <w:w w:val="110"/>
        </w:rPr>
        <w:t>above </w:t>
      </w:r>
      <w:r>
        <w:rPr>
          <w:color w:val="292425"/>
          <w:w w:val="110"/>
        </w:rPr>
        <w:t>capacity utilisation estimate, the MPC also examines a wide range of alternative</w:t>
      </w:r>
      <w:r>
        <w:rPr>
          <w:color w:val="292425"/>
          <w:spacing w:val="-33"/>
          <w:w w:val="110"/>
        </w:rPr>
        <w:t> </w:t>
      </w:r>
      <w:r>
        <w:rPr>
          <w:color w:val="292425"/>
          <w:w w:val="110"/>
        </w:rPr>
        <w:t>evidence.</w:t>
      </w:r>
      <w:r>
        <w:rPr>
          <w:color w:val="292425"/>
          <w:spacing w:val="-9"/>
          <w:w w:val="110"/>
        </w:rPr>
        <w:t> </w:t>
      </w:r>
      <w:r>
        <w:rPr>
          <w:color w:val="292425"/>
          <w:w w:val="110"/>
        </w:rPr>
        <w:t>As</w:t>
      </w:r>
      <w:r>
        <w:rPr>
          <w:color w:val="292425"/>
          <w:spacing w:val="-33"/>
          <w:w w:val="110"/>
        </w:rPr>
        <w:t> </w:t>
      </w:r>
      <w:r>
        <w:rPr>
          <w:color w:val="292425"/>
          <w:w w:val="110"/>
        </w:rPr>
        <w:t>discussed</w:t>
      </w:r>
      <w:r>
        <w:rPr>
          <w:color w:val="292425"/>
          <w:spacing w:val="-32"/>
          <w:w w:val="110"/>
        </w:rPr>
        <w:t> </w:t>
      </w:r>
      <w:r>
        <w:rPr>
          <w:color w:val="292425"/>
          <w:w w:val="110"/>
        </w:rPr>
        <w:t>in</w:t>
      </w:r>
      <w:r>
        <w:rPr>
          <w:color w:val="292425"/>
          <w:spacing w:val="-32"/>
          <w:w w:val="110"/>
        </w:rPr>
        <w:t> </w:t>
      </w:r>
      <w:r>
        <w:rPr>
          <w:color w:val="292425"/>
          <w:w w:val="110"/>
        </w:rPr>
        <w:t>the</w:t>
      </w:r>
      <w:r>
        <w:rPr>
          <w:color w:val="292425"/>
          <w:spacing w:val="-33"/>
          <w:w w:val="110"/>
        </w:rPr>
        <w:t> </w:t>
      </w:r>
      <w:r>
        <w:rPr>
          <w:color w:val="292425"/>
          <w:w w:val="110"/>
        </w:rPr>
        <w:t>August</w:t>
      </w:r>
      <w:r>
        <w:rPr>
          <w:color w:val="292425"/>
          <w:spacing w:val="-32"/>
          <w:w w:val="110"/>
        </w:rPr>
        <w:t> </w:t>
      </w:r>
      <w:r>
        <w:rPr>
          <w:i/>
          <w:color w:val="292425"/>
          <w:w w:val="110"/>
        </w:rPr>
        <w:t>Report</w:t>
      </w:r>
      <w:r>
        <w:rPr>
          <w:color w:val="292425"/>
          <w:w w:val="110"/>
        </w:rPr>
        <w:t>,</w:t>
      </w:r>
      <w:r>
        <w:rPr>
          <w:color w:val="292425"/>
          <w:spacing w:val="-33"/>
          <w:w w:val="110"/>
        </w:rPr>
        <w:t> </w:t>
      </w:r>
      <w:r>
        <w:rPr>
          <w:color w:val="292425"/>
          <w:w w:val="110"/>
        </w:rPr>
        <w:t>recent</w:t>
      </w:r>
    </w:p>
    <w:p>
      <w:pPr>
        <w:spacing w:before="20"/>
        <w:ind w:left="5223" w:right="718" w:hanging="240"/>
        <w:jc w:val="left"/>
        <w:rPr>
          <w:sz w:val="14"/>
        </w:rPr>
      </w:pPr>
      <w:r>
        <w:rPr>
          <w:color w:val="292425"/>
          <w:spacing w:val="-1"/>
          <w:w w:val="109"/>
          <w:sz w:val="14"/>
        </w:rPr>
        <w:t>(1</w:t>
      </w:r>
      <w:r>
        <w:rPr>
          <w:color w:val="292425"/>
          <w:w w:val="109"/>
          <w:sz w:val="14"/>
        </w:rPr>
        <w:t>)</w:t>
      </w:r>
      <w:r>
        <w:rPr>
          <w:color w:val="292425"/>
          <w:sz w:val="14"/>
        </w:rPr>
        <w:t> </w:t>
      </w:r>
      <w:r>
        <w:rPr>
          <w:color w:val="292425"/>
          <w:spacing w:val="-9"/>
          <w:sz w:val="14"/>
        </w:rPr>
        <w:t> </w:t>
      </w:r>
      <w:r>
        <w:rPr>
          <w:color w:val="292425"/>
          <w:spacing w:val="-1"/>
          <w:w w:val="102"/>
          <w:sz w:val="14"/>
        </w:rPr>
        <w:t>Se</w:t>
      </w:r>
      <w:r>
        <w:rPr>
          <w:color w:val="292425"/>
          <w:w w:val="102"/>
          <w:sz w:val="14"/>
        </w:rPr>
        <w:t>e</w:t>
      </w:r>
      <w:r>
        <w:rPr>
          <w:color w:val="292425"/>
          <w:sz w:val="14"/>
        </w:rPr>
        <w:t> </w:t>
      </w:r>
      <w:r>
        <w:rPr>
          <w:color w:val="292425"/>
          <w:spacing w:val="-1"/>
          <w:w w:val="108"/>
          <w:sz w:val="14"/>
        </w:rPr>
        <w:t>Oul</w:t>
      </w:r>
      <w:r>
        <w:rPr>
          <w:color w:val="292425"/>
          <w:spacing w:val="-5"/>
          <w:w w:val="108"/>
          <w:sz w:val="14"/>
        </w:rPr>
        <w:t>t</w:t>
      </w:r>
      <w:r>
        <w:rPr>
          <w:color w:val="292425"/>
          <w:spacing w:val="-1"/>
          <w:w w:val="106"/>
          <w:sz w:val="14"/>
        </w:rPr>
        <w:t>on</w:t>
      </w:r>
      <w:r>
        <w:rPr>
          <w:color w:val="292425"/>
          <w:w w:val="106"/>
          <w:sz w:val="14"/>
        </w:rPr>
        <w:t>,</w:t>
      </w:r>
      <w:r>
        <w:rPr>
          <w:color w:val="292425"/>
          <w:sz w:val="14"/>
        </w:rPr>
        <w:t> </w:t>
      </w:r>
      <w:r>
        <w:rPr>
          <w:color w:val="292425"/>
          <w:w w:val="103"/>
          <w:sz w:val="14"/>
        </w:rPr>
        <w:t>N</w:t>
      </w:r>
      <w:r>
        <w:rPr>
          <w:color w:val="292425"/>
          <w:sz w:val="14"/>
        </w:rPr>
        <w:t> </w:t>
      </w:r>
      <w:r>
        <w:rPr>
          <w:color w:val="292425"/>
          <w:spacing w:val="-1"/>
          <w:w w:val="112"/>
          <w:sz w:val="14"/>
        </w:rPr>
        <w:t>(</w:t>
      </w:r>
      <w:r>
        <w:rPr>
          <w:color w:val="292425"/>
          <w:spacing w:val="-9"/>
          <w:w w:val="112"/>
          <w:sz w:val="14"/>
        </w:rPr>
        <w:t>2</w:t>
      </w:r>
      <w:r>
        <w:rPr>
          <w:color w:val="292425"/>
          <w:spacing w:val="-1"/>
          <w:w w:val="121"/>
          <w:sz w:val="14"/>
        </w:rPr>
        <w:t>0</w:t>
      </w:r>
      <w:r>
        <w:rPr>
          <w:color w:val="292425"/>
          <w:spacing w:val="-19"/>
          <w:w w:val="121"/>
          <w:sz w:val="14"/>
        </w:rPr>
        <w:t>0</w:t>
      </w:r>
      <w:r>
        <w:rPr>
          <w:color w:val="292425"/>
          <w:spacing w:val="-1"/>
          <w:w w:val="106"/>
          <w:sz w:val="14"/>
        </w:rPr>
        <w:t>1)</w:t>
      </w:r>
      <w:r>
        <w:rPr>
          <w:color w:val="292425"/>
          <w:w w:val="106"/>
          <w:sz w:val="14"/>
        </w:rPr>
        <w:t>,</w:t>
      </w:r>
      <w:r>
        <w:rPr>
          <w:color w:val="292425"/>
          <w:sz w:val="14"/>
        </w:rPr>
        <w:t> </w:t>
      </w:r>
      <w:r>
        <w:rPr>
          <w:color w:val="292425"/>
          <w:spacing w:val="-1"/>
          <w:w w:val="99"/>
          <w:sz w:val="14"/>
        </w:rPr>
        <w:t>‘Mus</w:t>
      </w:r>
      <w:r>
        <w:rPr>
          <w:color w:val="292425"/>
          <w:w w:val="99"/>
          <w:sz w:val="14"/>
        </w:rPr>
        <w:t>t</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07"/>
          <w:sz w:val="14"/>
        </w:rPr>
        <w:t>g</w:t>
      </w:r>
      <w:r>
        <w:rPr>
          <w:color w:val="292425"/>
          <w:spacing w:val="-4"/>
          <w:w w:val="107"/>
          <w:sz w:val="14"/>
        </w:rPr>
        <w:t>r</w:t>
      </w:r>
      <w:r>
        <w:rPr>
          <w:color w:val="292425"/>
          <w:spacing w:val="-3"/>
          <w:w w:val="108"/>
          <w:sz w:val="14"/>
        </w:rPr>
        <w:t>o</w:t>
      </w:r>
      <w:r>
        <w:rPr>
          <w:color w:val="292425"/>
          <w:spacing w:val="-1"/>
          <w:w w:val="104"/>
          <w:sz w:val="14"/>
        </w:rPr>
        <w:t>wt</w:t>
      </w:r>
      <w:r>
        <w:rPr>
          <w:color w:val="292425"/>
          <w:w w:val="104"/>
          <w:sz w:val="14"/>
        </w:rPr>
        <w:t>h</w:t>
      </w:r>
      <w:r>
        <w:rPr>
          <w:color w:val="292425"/>
          <w:sz w:val="14"/>
        </w:rPr>
        <w:t> </w:t>
      </w:r>
      <w:r>
        <w:rPr>
          <w:color w:val="292425"/>
          <w:spacing w:val="-5"/>
          <w:w w:val="116"/>
          <w:sz w:val="14"/>
        </w:rPr>
        <w:t>r</w:t>
      </w:r>
      <w:r>
        <w:rPr>
          <w:color w:val="292425"/>
          <w:spacing w:val="-1"/>
          <w:w w:val="108"/>
          <w:sz w:val="14"/>
        </w:rPr>
        <w:t>a</w:t>
      </w:r>
      <w:r>
        <w:rPr>
          <w:color w:val="292425"/>
          <w:spacing w:val="-5"/>
          <w:w w:val="125"/>
          <w:sz w:val="14"/>
        </w:rPr>
        <w:t>t</w:t>
      </w:r>
      <w:r>
        <w:rPr>
          <w:color w:val="292425"/>
          <w:w w:val="109"/>
          <w:sz w:val="14"/>
        </w:rPr>
        <w:t>e</w:t>
      </w:r>
      <w:r>
        <w:rPr>
          <w:color w:val="292425"/>
          <w:sz w:val="14"/>
        </w:rPr>
        <w:t> </w:t>
      </w:r>
      <w:r>
        <w:rPr>
          <w:color w:val="292425"/>
          <w:spacing w:val="-1"/>
          <w:w w:val="108"/>
          <w:sz w:val="14"/>
        </w:rPr>
        <w:t>decline</w:t>
      </w:r>
      <w:r>
        <w:rPr>
          <w:color w:val="292425"/>
          <w:w w:val="108"/>
          <w:sz w:val="14"/>
        </w:rPr>
        <w:t>?</w:t>
      </w:r>
      <w:r>
        <w:rPr>
          <w:color w:val="292425"/>
          <w:sz w:val="14"/>
        </w:rPr>
        <w:t>  </w:t>
      </w:r>
      <w:r>
        <w:rPr>
          <w:color w:val="292425"/>
          <w:spacing w:val="-1"/>
          <w:w w:val="98"/>
          <w:sz w:val="14"/>
        </w:rPr>
        <w:t>Baumol</w:t>
      </w:r>
      <w:r>
        <w:rPr>
          <w:color w:val="292425"/>
          <w:spacing w:val="-10"/>
          <w:w w:val="98"/>
          <w:sz w:val="14"/>
        </w:rPr>
        <w:t>’</w:t>
      </w:r>
      <w:r>
        <w:rPr>
          <w:color w:val="292425"/>
          <w:w w:val="102"/>
          <w:sz w:val="14"/>
        </w:rPr>
        <w:t>s</w:t>
      </w:r>
      <w:r>
        <w:rPr>
          <w:color w:val="292425"/>
          <w:sz w:val="14"/>
        </w:rPr>
        <w:t> </w:t>
      </w:r>
      <w:r>
        <w:rPr>
          <w:color w:val="292425"/>
          <w:spacing w:val="-1"/>
          <w:w w:val="110"/>
          <w:sz w:val="14"/>
        </w:rPr>
        <w:t>unbalanced </w:t>
      </w:r>
      <w:r>
        <w:rPr>
          <w:color w:val="292425"/>
          <w:spacing w:val="-1"/>
          <w:w w:val="107"/>
          <w:sz w:val="14"/>
        </w:rPr>
        <w:t>g</w:t>
      </w:r>
      <w:r>
        <w:rPr>
          <w:color w:val="292425"/>
          <w:spacing w:val="-4"/>
          <w:w w:val="107"/>
          <w:sz w:val="14"/>
        </w:rPr>
        <w:t>r</w:t>
      </w:r>
      <w:r>
        <w:rPr>
          <w:color w:val="292425"/>
          <w:spacing w:val="-3"/>
          <w:w w:val="108"/>
          <w:sz w:val="14"/>
        </w:rPr>
        <w:t>o</w:t>
      </w:r>
      <w:r>
        <w:rPr>
          <w:color w:val="292425"/>
          <w:spacing w:val="-1"/>
          <w:w w:val="104"/>
          <w:sz w:val="14"/>
        </w:rPr>
        <w:t>wt</w:t>
      </w:r>
      <w:r>
        <w:rPr>
          <w:color w:val="292425"/>
          <w:w w:val="104"/>
          <w:sz w:val="14"/>
        </w:rPr>
        <w:t>h</w:t>
      </w:r>
      <w:r>
        <w:rPr>
          <w:color w:val="292425"/>
          <w:sz w:val="14"/>
        </w:rPr>
        <w:t> </w:t>
      </w:r>
      <w:r>
        <w:rPr>
          <w:color w:val="292425"/>
          <w:spacing w:val="-4"/>
          <w:w w:val="116"/>
          <w:sz w:val="14"/>
        </w:rPr>
        <w:t>r</w:t>
      </w:r>
      <w:r>
        <w:rPr>
          <w:color w:val="292425"/>
          <w:spacing w:val="-3"/>
          <w:w w:val="109"/>
          <w:sz w:val="14"/>
        </w:rPr>
        <w:t>e</w:t>
      </w:r>
      <w:r>
        <w:rPr>
          <w:color w:val="292425"/>
          <w:spacing w:val="-1"/>
          <w:w w:val="102"/>
          <w:sz w:val="14"/>
        </w:rPr>
        <w:t>visi</w:t>
      </w:r>
      <w:r>
        <w:rPr>
          <w:color w:val="292425"/>
          <w:spacing w:val="-5"/>
          <w:w w:val="102"/>
          <w:sz w:val="14"/>
        </w:rPr>
        <w:t>t</w:t>
      </w:r>
      <w:r>
        <w:rPr>
          <w:color w:val="292425"/>
          <w:spacing w:val="-1"/>
          <w:w w:val="110"/>
          <w:sz w:val="14"/>
        </w:rPr>
        <w:t>ed</w:t>
      </w:r>
      <w:r>
        <w:rPr>
          <w:color w:val="292425"/>
          <w:spacing w:val="-22"/>
          <w:w w:val="65"/>
          <w:sz w:val="14"/>
        </w:rPr>
        <w:t>’</w:t>
      </w:r>
      <w:r>
        <w:rPr>
          <w:color w:val="292425"/>
          <w:w w:val="86"/>
          <w:sz w:val="14"/>
        </w:rPr>
        <w:t>,</w:t>
      </w:r>
      <w:r>
        <w:rPr>
          <w:color w:val="292425"/>
          <w:sz w:val="14"/>
        </w:rPr>
        <w:t> </w:t>
      </w:r>
      <w:r>
        <w:rPr>
          <w:i/>
          <w:smallCaps/>
          <w:color w:val="292425"/>
          <w:spacing w:val="-1"/>
          <w:w w:val="89"/>
          <w:sz w:val="14"/>
        </w:rPr>
        <w:t>Ban</w:t>
      </w:r>
      <w:r>
        <w:rPr>
          <w:i/>
          <w:smallCaps/>
          <w:color w:val="292425"/>
          <w:w w:val="89"/>
          <w:sz w:val="14"/>
        </w:rPr>
        <w:t>k</w:t>
      </w:r>
      <w:r>
        <w:rPr>
          <w:i/>
          <w:smallCaps w:val="0"/>
          <w:color w:val="292425"/>
          <w:sz w:val="14"/>
        </w:rPr>
        <w:t> </w:t>
      </w:r>
      <w:r>
        <w:rPr>
          <w:i/>
          <w:smallCaps w:val="0"/>
          <w:color w:val="292425"/>
          <w:spacing w:val="-1"/>
          <w:w w:val="98"/>
          <w:sz w:val="14"/>
        </w:rPr>
        <w:t>o</w:t>
      </w:r>
      <w:r>
        <w:rPr>
          <w:i/>
          <w:smallCaps w:val="0"/>
          <w:color w:val="292425"/>
          <w:w w:val="98"/>
          <w:sz w:val="14"/>
        </w:rPr>
        <w:t>f</w:t>
      </w:r>
      <w:r>
        <w:rPr>
          <w:i/>
          <w:smallCaps w:val="0"/>
          <w:color w:val="292425"/>
          <w:sz w:val="14"/>
        </w:rPr>
        <w:t> </w:t>
      </w:r>
      <w:r>
        <w:rPr>
          <w:i/>
          <w:smallCaps/>
          <w:color w:val="292425"/>
          <w:spacing w:val="-1"/>
          <w:w w:val="85"/>
          <w:sz w:val="14"/>
        </w:rPr>
        <w:t>Englan</w:t>
      </w:r>
      <w:r>
        <w:rPr>
          <w:i/>
          <w:smallCaps/>
          <w:color w:val="292425"/>
          <w:w w:val="85"/>
          <w:sz w:val="14"/>
        </w:rPr>
        <w:t>d</w:t>
      </w:r>
      <w:r>
        <w:rPr>
          <w:i/>
          <w:smallCaps w:val="0"/>
          <w:color w:val="292425"/>
          <w:sz w:val="14"/>
        </w:rPr>
        <w:t> </w:t>
      </w:r>
      <w:r>
        <w:rPr>
          <w:i/>
          <w:smallCaps w:val="0"/>
          <w:color w:val="292425"/>
          <w:spacing w:val="-12"/>
          <w:w w:val="101"/>
          <w:sz w:val="14"/>
        </w:rPr>
        <w:t>W</w:t>
      </w:r>
      <w:r>
        <w:rPr>
          <w:i/>
          <w:smallCaps w:val="0"/>
          <w:color w:val="292425"/>
          <w:spacing w:val="-1"/>
          <w:w w:val="95"/>
          <w:sz w:val="14"/>
        </w:rPr>
        <w:t>o</w:t>
      </w:r>
      <w:r>
        <w:rPr>
          <w:i/>
          <w:smallCaps w:val="0"/>
          <w:color w:val="292425"/>
          <w:spacing w:val="-1"/>
          <w:w w:val="92"/>
          <w:sz w:val="14"/>
        </w:rPr>
        <w:t>rkin</w:t>
      </w:r>
      <w:r>
        <w:rPr>
          <w:i/>
          <w:smallCaps w:val="0"/>
          <w:color w:val="292425"/>
          <w:w w:val="92"/>
          <w:sz w:val="14"/>
        </w:rPr>
        <w:t>g</w:t>
      </w:r>
      <w:r>
        <w:rPr>
          <w:i/>
          <w:smallCaps w:val="0"/>
          <w:color w:val="292425"/>
          <w:sz w:val="14"/>
        </w:rPr>
        <w:t> </w:t>
      </w:r>
      <w:r>
        <w:rPr>
          <w:i/>
          <w:smallCaps w:val="0"/>
          <w:color w:val="292425"/>
          <w:spacing w:val="-7"/>
          <w:w w:val="85"/>
          <w:sz w:val="14"/>
        </w:rPr>
        <w:t>P</w:t>
      </w:r>
      <w:r>
        <w:rPr>
          <w:i/>
          <w:smallCaps/>
          <w:color w:val="292425"/>
          <w:spacing w:val="-1"/>
          <w:w w:val="88"/>
          <w:sz w:val="14"/>
        </w:rPr>
        <w:t>ape</w:t>
      </w:r>
      <w:r>
        <w:rPr>
          <w:i/>
          <w:smallCaps/>
          <w:color w:val="292425"/>
          <w:w w:val="88"/>
          <w:sz w:val="14"/>
        </w:rPr>
        <w:t>r</w:t>
      </w:r>
      <w:r>
        <w:rPr>
          <w:i/>
          <w:smallCaps w:val="0"/>
          <w:color w:val="292425"/>
          <w:sz w:val="14"/>
        </w:rPr>
        <w:t> </w:t>
      </w:r>
      <w:r>
        <w:rPr>
          <w:i/>
          <w:smallCaps w:val="0"/>
          <w:color w:val="292425"/>
          <w:spacing w:val="-1"/>
          <w:w w:val="98"/>
          <w:sz w:val="14"/>
        </w:rPr>
        <w:t>no</w:t>
      </w:r>
      <w:r>
        <w:rPr>
          <w:i/>
          <w:smallCaps w:val="0"/>
          <w:color w:val="292425"/>
          <w:w w:val="98"/>
          <w:sz w:val="14"/>
        </w:rPr>
        <w:t>.</w:t>
      </w:r>
      <w:r>
        <w:rPr>
          <w:i/>
          <w:smallCaps w:val="0"/>
          <w:color w:val="292425"/>
          <w:sz w:val="14"/>
        </w:rPr>
        <w:t> </w:t>
      </w:r>
      <w:r>
        <w:rPr>
          <w:i/>
          <w:smallCaps w:val="0"/>
          <w:color w:val="292425"/>
          <w:spacing w:val="-20"/>
          <w:w w:val="121"/>
          <w:sz w:val="14"/>
        </w:rPr>
        <w:t>1</w:t>
      </w:r>
      <w:r>
        <w:rPr>
          <w:i/>
          <w:smallCaps w:val="0"/>
          <w:color w:val="292425"/>
          <w:spacing w:val="-13"/>
          <w:w w:val="115"/>
          <w:sz w:val="14"/>
        </w:rPr>
        <w:t>0</w:t>
      </w:r>
      <w:r>
        <w:rPr>
          <w:i/>
          <w:smallCaps w:val="0"/>
          <w:color w:val="292425"/>
          <w:spacing w:val="-1"/>
          <w:w w:val="121"/>
          <w:sz w:val="14"/>
        </w:rPr>
        <w:t>7</w:t>
      </w:r>
      <w:r>
        <w:rPr>
          <w:smallCaps w:val="0"/>
          <w:color w:val="292425"/>
          <w:w w:val="86"/>
          <w:sz w:val="14"/>
        </w:rPr>
        <w:t>.</w:t>
      </w:r>
      <w:r>
        <w:rPr>
          <w:smallCaps w:val="0"/>
          <w:color w:val="292425"/>
          <w:sz w:val="14"/>
        </w:rPr>
        <w:t>  </w:t>
      </w:r>
      <w:r>
        <w:rPr>
          <w:smallCaps w:val="0"/>
          <w:color w:val="292425"/>
          <w:w w:val="104"/>
          <w:sz w:val="14"/>
        </w:rPr>
        <w:t>The</w:t>
      </w:r>
      <w:r>
        <w:rPr>
          <w:smallCaps w:val="0"/>
          <w:color w:val="292425"/>
          <w:sz w:val="14"/>
        </w:rPr>
        <w:t> </w:t>
      </w:r>
      <w:r>
        <w:rPr>
          <w:smallCaps w:val="0"/>
          <w:color w:val="292425"/>
          <w:w w:val="113"/>
          <w:sz w:val="14"/>
        </w:rPr>
        <w:t>author</w:t>
      </w:r>
      <w:r>
        <w:rPr>
          <w:smallCaps w:val="0"/>
          <w:color w:val="292425"/>
          <w:sz w:val="14"/>
        </w:rPr>
        <w:t> </w:t>
      </w:r>
      <w:r>
        <w:rPr>
          <w:smallCaps w:val="0"/>
          <w:color w:val="292425"/>
          <w:w w:val="112"/>
          <w:sz w:val="14"/>
        </w:rPr>
        <w:t>p</w:t>
      </w:r>
      <w:r>
        <w:rPr>
          <w:smallCaps w:val="0"/>
          <w:color w:val="292425"/>
          <w:spacing w:val="-4"/>
          <w:w w:val="112"/>
          <w:sz w:val="14"/>
        </w:rPr>
        <w:t>r</w:t>
      </w:r>
      <w:r>
        <w:rPr>
          <w:smallCaps w:val="0"/>
          <w:color w:val="292425"/>
          <w:spacing w:val="-2"/>
          <w:w w:val="109"/>
          <w:sz w:val="14"/>
        </w:rPr>
        <w:t>e</w:t>
      </w:r>
      <w:r>
        <w:rPr>
          <w:smallCaps w:val="0"/>
          <w:color w:val="292425"/>
          <w:w w:val="112"/>
          <w:sz w:val="14"/>
        </w:rPr>
        <w:t>sen</w:t>
      </w:r>
      <w:r>
        <w:rPr>
          <w:smallCaps w:val="0"/>
          <w:color w:val="292425"/>
          <w:spacing w:val="-2"/>
          <w:w w:val="112"/>
          <w:sz w:val="14"/>
        </w:rPr>
        <w:t>t</w:t>
      </w:r>
      <w:r>
        <w:rPr>
          <w:smallCaps w:val="0"/>
          <w:color w:val="292425"/>
          <w:w w:val="102"/>
          <w:sz w:val="14"/>
        </w:rPr>
        <w:t>s </w:t>
      </w:r>
      <w:r>
        <w:rPr>
          <w:smallCaps w:val="0"/>
          <w:color w:val="292425"/>
          <w:spacing w:val="-3"/>
          <w:w w:val="109"/>
          <w:sz w:val="14"/>
        </w:rPr>
        <w:t>e</w:t>
      </w:r>
      <w:r>
        <w:rPr>
          <w:smallCaps w:val="0"/>
          <w:color w:val="292425"/>
          <w:spacing w:val="-1"/>
          <w:w w:val="106"/>
          <w:sz w:val="14"/>
        </w:rPr>
        <w:t>videnc</w:t>
      </w:r>
      <w:r>
        <w:rPr>
          <w:smallCaps w:val="0"/>
          <w:color w:val="292425"/>
          <w:w w:val="106"/>
          <w:sz w:val="14"/>
        </w:rPr>
        <w:t>e</w:t>
      </w:r>
      <w:r>
        <w:rPr>
          <w:smallCaps w:val="0"/>
          <w:color w:val="292425"/>
          <w:sz w:val="14"/>
        </w:rPr>
        <w:t> </w:t>
      </w:r>
      <w:r>
        <w:rPr>
          <w:smallCaps w:val="0"/>
          <w:color w:val="292425"/>
          <w:spacing w:val="-1"/>
          <w:w w:val="112"/>
          <w:sz w:val="14"/>
        </w:rPr>
        <w:t>that</w:t>
      </w:r>
      <w:r>
        <w:rPr>
          <w:smallCaps w:val="0"/>
          <w:color w:val="292425"/>
          <w:w w:val="112"/>
          <w:sz w:val="14"/>
        </w:rPr>
        <w:t>,</w:t>
      </w:r>
      <w:r>
        <w:rPr>
          <w:smallCaps w:val="0"/>
          <w:color w:val="292425"/>
          <w:sz w:val="14"/>
        </w:rPr>
        <w:t> </w:t>
      </w:r>
      <w:r>
        <w:rPr>
          <w:smallCaps w:val="0"/>
          <w:color w:val="292425"/>
          <w:spacing w:val="-1"/>
          <w:w w:val="110"/>
          <w:sz w:val="14"/>
        </w:rPr>
        <w:t>i</w:t>
      </w:r>
      <w:r>
        <w:rPr>
          <w:smallCaps w:val="0"/>
          <w:color w:val="292425"/>
          <w:w w:val="110"/>
          <w:sz w:val="14"/>
        </w:rPr>
        <w:t>n</w:t>
      </w:r>
      <w:r>
        <w:rPr>
          <w:smallCaps w:val="0"/>
          <w:color w:val="292425"/>
          <w:sz w:val="14"/>
        </w:rPr>
        <w:t> </w:t>
      </w:r>
      <w:r>
        <w:rPr>
          <w:smallCaps w:val="0"/>
          <w:color w:val="292425"/>
          <w:spacing w:val="-1"/>
          <w:w w:val="111"/>
          <w:sz w:val="14"/>
        </w:rPr>
        <w:t>a</w:t>
      </w:r>
      <w:r>
        <w:rPr>
          <w:smallCaps w:val="0"/>
          <w:color w:val="292425"/>
          <w:w w:val="111"/>
          <w:sz w:val="14"/>
        </w:rPr>
        <w:t>n</w:t>
      </w:r>
      <w:r>
        <w:rPr>
          <w:smallCaps w:val="0"/>
          <w:color w:val="292425"/>
          <w:sz w:val="14"/>
        </w:rPr>
        <w:t> </w:t>
      </w:r>
      <w:r>
        <w:rPr>
          <w:smallCaps w:val="0"/>
          <w:color w:val="292425"/>
          <w:spacing w:val="-1"/>
          <w:w w:val="110"/>
          <w:sz w:val="14"/>
        </w:rPr>
        <w:t>arithmeti</w:t>
      </w:r>
      <w:r>
        <w:rPr>
          <w:smallCaps w:val="0"/>
          <w:color w:val="292425"/>
          <w:w w:val="110"/>
          <w:sz w:val="14"/>
        </w:rPr>
        <w:t>c</w:t>
      </w:r>
      <w:r>
        <w:rPr>
          <w:smallCaps w:val="0"/>
          <w:color w:val="292425"/>
          <w:sz w:val="14"/>
        </w:rPr>
        <w:t> </w:t>
      </w:r>
      <w:r>
        <w:rPr>
          <w:smallCaps w:val="0"/>
          <w:color w:val="292425"/>
          <w:spacing w:val="-1"/>
          <w:w w:val="106"/>
          <w:sz w:val="14"/>
        </w:rPr>
        <w:t>sense</w:t>
      </w:r>
      <w:r>
        <w:rPr>
          <w:smallCaps w:val="0"/>
          <w:color w:val="292425"/>
          <w:w w:val="106"/>
          <w:sz w:val="14"/>
        </w:rPr>
        <w:t>,</w:t>
      </w:r>
      <w:r>
        <w:rPr>
          <w:smallCaps w:val="0"/>
          <w:color w:val="292425"/>
          <w:sz w:val="14"/>
        </w:rPr>
        <w:t> </w:t>
      </w:r>
      <w:r>
        <w:rPr>
          <w:smallCaps w:val="0"/>
          <w:color w:val="292425"/>
          <w:spacing w:val="-1"/>
          <w:w w:val="115"/>
          <w:sz w:val="14"/>
        </w:rPr>
        <w:t>th</w:t>
      </w:r>
      <w:r>
        <w:rPr>
          <w:smallCaps w:val="0"/>
          <w:color w:val="292425"/>
          <w:w w:val="115"/>
          <w:sz w:val="14"/>
        </w:rPr>
        <w:t>e</w:t>
      </w:r>
      <w:r>
        <w:rPr>
          <w:smallCaps w:val="0"/>
          <w:color w:val="292425"/>
          <w:sz w:val="14"/>
        </w:rPr>
        <w:t> </w:t>
      </w:r>
      <w:r>
        <w:rPr>
          <w:smallCaps w:val="0"/>
          <w:color w:val="292425"/>
          <w:spacing w:val="-1"/>
          <w:w w:val="107"/>
          <w:sz w:val="14"/>
        </w:rPr>
        <w:t>shif</w:t>
      </w:r>
      <w:r>
        <w:rPr>
          <w:smallCaps w:val="0"/>
          <w:color w:val="292425"/>
          <w:w w:val="107"/>
          <w:sz w:val="14"/>
        </w:rPr>
        <w:t>t</w:t>
      </w:r>
      <w:r>
        <w:rPr>
          <w:smallCaps w:val="0"/>
          <w:color w:val="292425"/>
          <w:sz w:val="14"/>
        </w:rPr>
        <w:t> </w:t>
      </w:r>
      <w:r>
        <w:rPr>
          <w:smallCaps w:val="0"/>
          <w:color w:val="292425"/>
          <w:spacing w:val="-5"/>
          <w:w w:val="125"/>
          <w:sz w:val="14"/>
        </w:rPr>
        <w:t>t</w:t>
      </w:r>
      <w:r>
        <w:rPr>
          <w:smallCaps w:val="0"/>
          <w:color w:val="292425"/>
          <w:w w:val="108"/>
          <w:sz w:val="14"/>
        </w:rPr>
        <w:t>o</w:t>
      </w:r>
      <w:r>
        <w:rPr>
          <w:smallCaps w:val="0"/>
          <w:color w:val="292425"/>
          <w:sz w:val="14"/>
        </w:rPr>
        <w:t> </w:t>
      </w:r>
      <w:r>
        <w:rPr>
          <w:smallCaps w:val="0"/>
          <w:color w:val="292425"/>
          <w:spacing w:val="-1"/>
          <w:w w:val="106"/>
          <w:sz w:val="14"/>
        </w:rPr>
        <w:t>financia</w:t>
      </w:r>
      <w:r>
        <w:rPr>
          <w:smallCaps w:val="0"/>
          <w:color w:val="292425"/>
          <w:w w:val="106"/>
          <w:sz w:val="14"/>
        </w:rPr>
        <w:t>l</w:t>
      </w:r>
      <w:r>
        <w:rPr>
          <w:smallCaps w:val="0"/>
          <w:color w:val="292425"/>
          <w:sz w:val="14"/>
        </w:rPr>
        <w:t> </w:t>
      </w:r>
      <w:r>
        <w:rPr>
          <w:smallCaps w:val="0"/>
          <w:color w:val="292425"/>
          <w:spacing w:val="-1"/>
          <w:w w:val="111"/>
          <w:sz w:val="14"/>
        </w:rPr>
        <w:t>an</w:t>
      </w:r>
      <w:r>
        <w:rPr>
          <w:smallCaps w:val="0"/>
          <w:color w:val="292425"/>
          <w:w w:val="111"/>
          <w:sz w:val="14"/>
        </w:rPr>
        <w:t>d</w:t>
      </w:r>
      <w:r>
        <w:rPr>
          <w:smallCaps w:val="0"/>
          <w:color w:val="292425"/>
          <w:sz w:val="14"/>
        </w:rPr>
        <w:t> </w:t>
      </w:r>
      <w:r>
        <w:rPr>
          <w:smallCaps w:val="0"/>
          <w:color w:val="292425"/>
          <w:spacing w:val="-1"/>
          <w:w w:val="109"/>
          <w:sz w:val="14"/>
        </w:rPr>
        <w:t>busin</w:t>
      </w:r>
      <w:r>
        <w:rPr>
          <w:smallCaps w:val="0"/>
          <w:color w:val="292425"/>
          <w:spacing w:val="-2"/>
          <w:w w:val="109"/>
          <w:sz w:val="14"/>
        </w:rPr>
        <w:t>e</w:t>
      </w:r>
      <w:r>
        <w:rPr>
          <w:smallCaps w:val="0"/>
          <w:color w:val="292425"/>
          <w:spacing w:val="-1"/>
          <w:w w:val="102"/>
          <w:sz w:val="14"/>
        </w:rPr>
        <w:t>ss </w:t>
      </w:r>
      <w:r>
        <w:rPr>
          <w:smallCaps w:val="0"/>
          <w:color w:val="292425"/>
          <w:spacing w:val="-1"/>
          <w:w w:val="104"/>
          <w:sz w:val="14"/>
        </w:rPr>
        <w:t>servic</w:t>
      </w:r>
      <w:r>
        <w:rPr>
          <w:smallCaps w:val="0"/>
          <w:color w:val="292425"/>
          <w:spacing w:val="-2"/>
          <w:w w:val="104"/>
          <w:sz w:val="14"/>
        </w:rPr>
        <w:t>e</w:t>
      </w:r>
      <w:r>
        <w:rPr>
          <w:smallCaps w:val="0"/>
          <w:color w:val="292425"/>
          <w:w w:val="102"/>
          <w:sz w:val="14"/>
        </w:rPr>
        <w:t>s</w:t>
      </w:r>
      <w:r>
        <w:rPr>
          <w:smallCaps w:val="0"/>
          <w:color w:val="292425"/>
          <w:sz w:val="14"/>
        </w:rPr>
        <w:t> </w:t>
      </w:r>
      <w:r>
        <w:rPr>
          <w:smallCaps w:val="0"/>
          <w:color w:val="292425"/>
          <w:spacing w:val="-5"/>
          <w:w w:val="116"/>
          <w:sz w:val="14"/>
        </w:rPr>
        <w:t>r</w:t>
      </w:r>
      <w:r>
        <w:rPr>
          <w:smallCaps w:val="0"/>
          <w:color w:val="292425"/>
          <w:spacing w:val="-1"/>
          <w:w w:val="107"/>
          <w:sz w:val="14"/>
        </w:rPr>
        <w:t>aise</w:t>
      </w:r>
      <w:r>
        <w:rPr>
          <w:smallCaps w:val="0"/>
          <w:color w:val="292425"/>
          <w:w w:val="107"/>
          <w:sz w:val="14"/>
        </w:rPr>
        <w:t>d</w:t>
      </w:r>
      <w:r>
        <w:rPr>
          <w:smallCaps w:val="0"/>
          <w:color w:val="292425"/>
          <w:sz w:val="14"/>
        </w:rPr>
        <w:t> </w:t>
      </w:r>
      <w:r>
        <w:rPr>
          <w:smallCaps w:val="0"/>
          <w:color w:val="292425"/>
          <w:spacing w:val="-1"/>
          <w:w w:val="101"/>
          <w:sz w:val="14"/>
        </w:rPr>
        <w:t>m</w:t>
      </w:r>
      <w:r>
        <w:rPr>
          <w:smallCaps w:val="0"/>
          <w:color w:val="292425"/>
          <w:spacing w:val="-1"/>
          <w:w w:val="108"/>
          <w:sz w:val="14"/>
        </w:rPr>
        <w:t>ulti-fac</w:t>
      </w:r>
      <w:r>
        <w:rPr>
          <w:smallCaps w:val="0"/>
          <w:color w:val="292425"/>
          <w:spacing w:val="-5"/>
          <w:w w:val="108"/>
          <w:sz w:val="14"/>
        </w:rPr>
        <w:t>t</w:t>
      </w:r>
      <w:r>
        <w:rPr>
          <w:smallCaps w:val="0"/>
          <w:color w:val="292425"/>
          <w:spacing w:val="-1"/>
          <w:w w:val="111"/>
          <w:sz w:val="14"/>
        </w:rPr>
        <w:t>o</w:t>
      </w:r>
      <w:r>
        <w:rPr>
          <w:smallCaps w:val="0"/>
          <w:color w:val="292425"/>
          <w:w w:val="111"/>
          <w:sz w:val="14"/>
        </w:rPr>
        <w:t>r</w:t>
      </w:r>
      <w:r>
        <w:rPr>
          <w:smallCaps w:val="0"/>
          <w:color w:val="292425"/>
          <w:sz w:val="14"/>
        </w:rPr>
        <w:t> </w:t>
      </w:r>
      <w:r>
        <w:rPr>
          <w:smallCaps w:val="0"/>
          <w:color w:val="292425"/>
          <w:spacing w:val="-1"/>
          <w:w w:val="112"/>
          <w:sz w:val="14"/>
        </w:rPr>
        <w:t>p</w:t>
      </w:r>
      <w:r>
        <w:rPr>
          <w:smallCaps w:val="0"/>
          <w:color w:val="292425"/>
          <w:spacing w:val="-4"/>
          <w:w w:val="112"/>
          <w:sz w:val="14"/>
        </w:rPr>
        <w:t>r</w:t>
      </w:r>
      <w:r>
        <w:rPr>
          <w:smallCaps w:val="0"/>
          <w:color w:val="292425"/>
          <w:spacing w:val="-1"/>
          <w:w w:val="108"/>
          <w:sz w:val="14"/>
        </w:rPr>
        <w:t>oductivi</w:t>
      </w:r>
      <w:r>
        <w:rPr>
          <w:smallCaps w:val="0"/>
          <w:color w:val="292425"/>
          <w:spacing w:val="-7"/>
          <w:w w:val="108"/>
          <w:sz w:val="14"/>
        </w:rPr>
        <w:t>t</w:t>
      </w:r>
      <w:r>
        <w:rPr>
          <w:smallCaps w:val="0"/>
          <w:color w:val="292425"/>
          <w:w w:val="94"/>
          <w:sz w:val="14"/>
        </w:rPr>
        <w:t>y</w:t>
      </w:r>
      <w:r>
        <w:rPr>
          <w:smallCaps w:val="0"/>
          <w:color w:val="292425"/>
          <w:sz w:val="14"/>
        </w:rPr>
        <w:t> </w:t>
      </w:r>
      <w:r>
        <w:rPr>
          <w:smallCaps w:val="0"/>
          <w:color w:val="292425"/>
          <w:spacing w:val="-1"/>
          <w:w w:val="107"/>
          <w:sz w:val="14"/>
        </w:rPr>
        <w:t>g</w:t>
      </w:r>
      <w:r>
        <w:rPr>
          <w:smallCaps w:val="0"/>
          <w:color w:val="292425"/>
          <w:spacing w:val="-4"/>
          <w:w w:val="107"/>
          <w:sz w:val="14"/>
        </w:rPr>
        <w:t>r</w:t>
      </w:r>
      <w:r>
        <w:rPr>
          <w:smallCaps w:val="0"/>
          <w:color w:val="292425"/>
          <w:spacing w:val="-3"/>
          <w:w w:val="108"/>
          <w:sz w:val="14"/>
        </w:rPr>
        <w:t>o</w:t>
      </w:r>
      <w:r>
        <w:rPr>
          <w:smallCaps w:val="0"/>
          <w:color w:val="292425"/>
          <w:spacing w:val="-1"/>
          <w:w w:val="104"/>
          <w:sz w:val="14"/>
        </w:rPr>
        <w:t>wt</w:t>
      </w:r>
      <w:r>
        <w:rPr>
          <w:smallCaps w:val="0"/>
          <w:color w:val="292425"/>
          <w:w w:val="104"/>
          <w:sz w:val="14"/>
        </w:rPr>
        <w:t>h</w:t>
      </w:r>
      <w:r>
        <w:rPr>
          <w:smallCaps w:val="0"/>
          <w:color w:val="292425"/>
          <w:sz w:val="14"/>
        </w:rPr>
        <w:t> </w:t>
      </w:r>
      <w:r>
        <w:rPr>
          <w:smallCaps w:val="0"/>
          <w:color w:val="292425"/>
          <w:spacing w:val="-1"/>
          <w:w w:val="110"/>
          <w:sz w:val="14"/>
        </w:rPr>
        <w:t>i</w:t>
      </w:r>
      <w:r>
        <w:rPr>
          <w:smallCaps w:val="0"/>
          <w:color w:val="292425"/>
          <w:w w:val="110"/>
          <w:sz w:val="14"/>
        </w:rPr>
        <w:t>n</w:t>
      </w:r>
      <w:r>
        <w:rPr>
          <w:smallCaps w:val="0"/>
          <w:color w:val="292425"/>
          <w:sz w:val="14"/>
        </w:rPr>
        <w:t> </w:t>
      </w:r>
      <w:r>
        <w:rPr>
          <w:smallCaps w:val="0"/>
          <w:color w:val="292425"/>
          <w:spacing w:val="-1"/>
          <w:w w:val="115"/>
          <w:sz w:val="14"/>
        </w:rPr>
        <w:t>th</w:t>
      </w:r>
      <w:r>
        <w:rPr>
          <w:smallCaps w:val="0"/>
          <w:color w:val="292425"/>
          <w:w w:val="115"/>
          <w:sz w:val="14"/>
        </w:rPr>
        <w:t>e</w:t>
      </w:r>
      <w:r>
        <w:rPr>
          <w:smallCaps w:val="0"/>
          <w:color w:val="292425"/>
          <w:sz w:val="14"/>
        </w:rPr>
        <w:t> </w:t>
      </w:r>
      <w:r>
        <w:rPr>
          <w:smallCaps w:val="0"/>
          <w:color w:val="292425"/>
          <w:spacing w:val="-1"/>
          <w:w w:val="107"/>
          <w:sz w:val="14"/>
        </w:rPr>
        <w:t>Uni</w:t>
      </w:r>
      <w:r>
        <w:rPr>
          <w:smallCaps w:val="0"/>
          <w:color w:val="292425"/>
          <w:spacing w:val="-5"/>
          <w:w w:val="107"/>
          <w:sz w:val="14"/>
        </w:rPr>
        <w:t>t</w:t>
      </w:r>
      <w:r>
        <w:rPr>
          <w:smallCaps w:val="0"/>
          <w:color w:val="292425"/>
          <w:spacing w:val="-1"/>
          <w:w w:val="110"/>
          <w:sz w:val="14"/>
        </w:rPr>
        <w:t>e</w:t>
      </w:r>
      <w:r>
        <w:rPr>
          <w:smallCaps w:val="0"/>
          <w:color w:val="292425"/>
          <w:w w:val="110"/>
          <w:sz w:val="14"/>
        </w:rPr>
        <w:t>d</w:t>
      </w:r>
      <w:r>
        <w:rPr>
          <w:smallCaps w:val="0"/>
          <w:color w:val="292425"/>
          <w:sz w:val="14"/>
        </w:rPr>
        <w:t> </w:t>
      </w:r>
      <w:r>
        <w:rPr>
          <w:smallCaps w:val="0"/>
          <w:color w:val="292425"/>
          <w:spacing w:val="-1"/>
          <w:w w:val="103"/>
          <w:sz w:val="14"/>
        </w:rPr>
        <w:t>Kingdo</w:t>
      </w:r>
      <w:r>
        <w:rPr>
          <w:smallCaps w:val="0"/>
          <w:color w:val="292425"/>
          <w:w w:val="103"/>
          <w:sz w:val="14"/>
        </w:rPr>
        <w:t>m</w:t>
      </w:r>
      <w:r>
        <w:rPr>
          <w:smallCaps w:val="0"/>
          <w:color w:val="292425"/>
          <w:sz w:val="14"/>
        </w:rPr>
        <w:t> </w:t>
      </w:r>
      <w:r>
        <w:rPr>
          <w:smallCaps w:val="0"/>
          <w:color w:val="292425"/>
          <w:spacing w:val="-3"/>
          <w:w w:val="112"/>
          <w:sz w:val="14"/>
        </w:rPr>
        <w:t>b</w:t>
      </w:r>
      <w:r>
        <w:rPr>
          <w:smallCaps w:val="0"/>
          <w:color w:val="292425"/>
          <w:w w:val="94"/>
          <w:sz w:val="14"/>
        </w:rPr>
        <w:t>y</w:t>
      </w:r>
    </w:p>
    <w:p>
      <w:pPr>
        <w:spacing w:line="157" w:lineRule="exact" w:before="0"/>
        <w:ind w:left="5223" w:right="0" w:firstLine="0"/>
        <w:jc w:val="left"/>
        <w:rPr>
          <w:sz w:val="14"/>
        </w:rPr>
      </w:pPr>
      <w:r>
        <w:rPr>
          <w:color w:val="292425"/>
          <w:w w:val="110"/>
          <w:sz w:val="14"/>
        </w:rPr>
        <w:t>0.1 percentage points per annum between 1979 and 1995.</w:t>
      </w:r>
    </w:p>
    <w:p>
      <w:pPr>
        <w:pStyle w:val="ListParagraph"/>
        <w:numPr>
          <w:ilvl w:val="0"/>
          <w:numId w:val="25"/>
        </w:numPr>
        <w:tabs>
          <w:tab w:pos="5224" w:val="left" w:leader="none"/>
        </w:tabs>
        <w:spacing w:line="240" w:lineRule="auto" w:before="0" w:after="0"/>
        <w:ind w:left="5223" w:right="695" w:hanging="240"/>
        <w:jc w:val="left"/>
        <w:rPr>
          <w:sz w:val="14"/>
        </w:rPr>
      </w:pPr>
      <w:r>
        <w:rPr>
          <w:color w:val="292425"/>
          <w:w w:val="105"/>
          <w:sz w:val="14"/>
        </w:rPr>
        <w:t>Basu,</w:t>
      </w:r>
      <w:r>
        <w:rPr>
          <w:color w:val="292425"/>
          <w:spacing w:val="-7"/>
          <w:w w:val="105"/>
          <w:sz w:val="14"/>
        </w:rPr>
        <w:t> </w:t>
      </w:r>
      <w:r>
        <w:rPr>
          <w:color w:val="292425"/>
          <w:w w:val="105"/>
          <w:sz w:val="14"/>
        </w:rPr>
        <w:t>S,</w:t>
      </w:r>
      <w:r>
        <w:rPr>
          <w:color w:val="292425"/>
          <w:spacing w:val="-6"/>
          <w:w w:val="105"/>
          <w:sz w:val="14"/>
        </w:rPr>
        <w:t> </w:t>
      </w:r>
      <w:r>
        <w:rPr>
          <w:color w:val="292425"/>
          <w:w w:val="105"/>
          <w:sz w:val="14"/>
        </w:rPr>
        <w:t>Fernald,</w:t>
      </w:r>
      <w:r>
        <w:rPr>
          <w:color w:val="292425"/>
          <w:spacing w:val="-6"/>
          <w:w w:val="105"/>
          <w:sz w:val="14"/>
        </w:rPr>
        <w:t> </w:t>
      </w:r>
      <w:r>
        <w:rPr>
          <w:color w:val="292425"/>
          <w:w w:val="105"/>
          <w:sz w:val="14"/>
        </w:rPr>
        <w:t>J,</w:t>
      </w:r>
      <w:r>
        <w:rPr>
          <w:color w:val="292425"/>
          <w:spacing w:val="-6"/>
          <w:w w:val="105"/>
          <w:sz w:val="14"/>
        </w:rPr>
        <w:t> </w:t>
      </w:r>
      <w:r>
        <w:rPr>
          <w:color w:val="292425"/>
          <w:w w:val="105"/>
          <w:sz w:val="14"/>
        </w:rPr>
        <w:t>Oulton,</w:t>
      </w:r>
      <w:r>
        <w:rPr>
          <w:color w:val="292425"/>
          <w:spacing w:val="-6"/>
          <w:w w:val="105"/>
          <w:sz w:val="14"/>
        </w:rPr>
        <w:t> </w:t>
      </w:r>
      <w:r>
        <w:rPr>
          <w:color w:val="292425"/>
          <w:w w:val="105"/>
          <w:sz w:val="14"/>
        </w:rPr>
        <w:t>N</w:t>
      </w:r>
      <w:r>
        <w:rPr>
          <w:color w:val="292425"/>
          <w:spacing w:val="-6"/>
          <w:w w:val="105"/>
          <w:sz w:val="14"/>
        </w:rPr>
        <w:t> </w:t>
      </w:r>
      <w:r>
        <w:rPr>
          <w:color w:val="292425"/>
          <w:w w:val="105"/>
          <w:sz w:val="14"/>
        </w:rPr>
        <w:t>and</w:t>
      </w:r>
      <w:r>
        <w:rPr>
          <w:color w:val="292425"/>
          <w:spacing w:val="-6"/>
          <w:w w:val="105"/>
          <w:sz w:val="14"/>
        </w:rPr>
        <w:t> </w:t>
      </w:r>
      <w:r>
        <w:rPr>
          <w:color w:val="292425"/>
          <w:w w:val="105"/>
          <w:sz w:val="14"/>
        </w:rPr>
        <w:t>Srinivasan,</w:t>
      </w:r>
      <w:r>
        <w:rPr>
          <w:color w:val="292425"/>
          <w:spacing w:val="-6"/>
          <w:w w:val="105"/>
          <w:sz w:val="14"/>
        </w:rPr>
        <w:t> </w:t>
      </w:r>
      <w:r>
        <w:rPr>
          <w:color w:val="292425"/>
          <w:w w:val="105"/>
          <w:sz w:val="14"/>
        </w:rPr>
        <w:t>S</w:t>
      </w:r>
      <w:r>
        <w:rPr>
          <w:color w:val="292425"/>
          <w:spacing w:val="-6"/>
          <w:w w:val="105"/>
          <w:sz w:val="14"/>
        </w:rPr>
        <w:t> </w:t>
      </w:r>
      <w:r>
        <w:rPr>
          <w:color w:val="292425"/>
          <w:spacing w:val="-4"/>
          <w:w w:val="105"/>
          <w:sz w:val="14"/>
        </w:rPr>
        <w:t>(2003),</w:t>
      </w:r>
      <w:r>
        <w:rPr>
          <w:color w:val="292425"/>
          <w:spacing w:val="-6"/>
          <w:w w:val="105"/>
          <w:sz w:val="14"/>
        </w:rPr>
        <w:t> </w:t>
      </w:r>
      <w:r>
        <w:rPr>
          <w:color w:val="292425"/>
          <w:w w:val="105"/>
          <w:sz w:val="14"/>
        </w:rPr>
        <w:t>‘The</w:t>
      </w:r>
      <w:r>
        <w:rPr>
          <w:color w:val="292425"/>
          <w:spacing w:val="-6"/>
          <w:w w:val="105"/>
          <w:sz w:val="14"/>
        </w:rPr>
        <w:t> </w:t>
      </w:r>
      <w:r>
        <w:rPr>
          <w:color w:val="292425"/>
          <w:w w:val="105"/>
          <w:sz w:val="14"/>
        </w:rPr>
        <w:t>case</w:t>
      </w:r>
      <w:r>
        <w:rPr>
          <w:color w:val="292425"/>
          <w:spacing w:val="-6"/>
          <w:w w:val="105"/>
          <w:sz w:val="14"/>
        </w:rPr>
        <w:t> </w:t>
      </w:r>
      <w:r>
        <w:rPr>
          <w:color w:val="292425"/>
          <w:w w:val="105"/>
          <w:sz w:val="14"/>
        </w:rPr>
        <w:t>of</w:t>
      </w:r>
      <w:r>
        <w:rPr>
          <w:color w:val="292425"/>
          <w:spacing w:val="-6"/>
          <w:w w:val="105"/>
          <w:sz w:val="14"/>
        </w:rPr>
        <w:t> </w:t>
      </w:r>
      <w:r>
        <w:rPr>
          <w:color w:val="292425"/>
          <w:w w:val="105"/>
          <w:sz w:val="14"/>
        </w:rPr>
        <w:t>the</w:t>
      </w:r>
      <w:r>
        <w:rPr>
          <w:color w:val="292425"/>
          <w:spacing w:val="-6"/>
          <w:w w:val="105"/>
          <w:sz w:val="14"/>
        </w:rPr>
        <w:t> </w:t>
      </w:r>
      <w:r>
        <w:rPr>
          <w:color w:val="292425"/>
          <w:w w:val="105"/>
          <w:sz w:val="14"/>
        </w:rPr>
        <w:t>missing productivity growth: </w:t>
      </w:r>
      <w:r>
        <w:rPr>
          <w:color w:val="292425"/>
          <w:spacing w:val="-3"/>
          <w:w w:val="105"/>
          <w:sz w:val="14"/>
        </w:rPr>
        <w:t>or, </w:t>
      </w:r>
      <w:r>
        <w:rPr>
          <w:color w:val="292425"/>
          <w:w w:val="105"/>
          <w:sz w:val="14"/>
        </w:rPr>
        <w:t>does information technology explain why productivity accelerated in the United States but not the United </w:t>
      </w:r>
      <w:r>
        <w:rPr>
          <w:color w:val="292425"/>
          <w:spacing w:val="-3"/>
          <w:w w:val="105"/>
          <w:sz w:val="14"/>
        </w:rPr>
        <w:t>Kingdom?’, </w:t>
      </w:r>
      <w:r>
        <w:rPr>
          <w:i/>
          <w:color w:val="292425"/>
          <w:w w:val="105"/>
          <w:sz w:val="14"/>
        </w:rPr>
        <w:t>NBER </w:t>
      </w:r>
      <w:r>
        <w:rPr>
          <w:i/>
          <w:color w:val="292425"/>
          <w:spacing w:val="-3"/>
          <w:w w:val="105"/>
          <w:sz w:val="14"/>
        </w:rPr>
        <w:t>Working </w:t>
      </w:r>
      <w:r>
        <w:rPr>
          <w:i/>
          <w:color w:val="292425"/>
          <w:spacing w:val="-2"/>
          <w:w w:val="105"/>
          <w:sz w:val="14"/>
        </w:rPr>
        <w:t>P</w:t>
      </w:r>
      <w:r>
        <w:rPr>
          <w:i/>
          <w:smallCaps/>
          <w:color w:val="292425"/>
          <w:spacing w:val="-2"/>
          <w:w w:val="105"/>
          <w:sz w:val="14"/>
        </w:rPr>
        <w:t>aper</w:t>
      </w:r>
      <w:r>
        <w:rPr>
          <w:smallCaps w:val="0"/>
          <w:color w:val="292425"/>
          <w:spacing w:val="-2"/>
          <w:w w:val="105"/>
          <w:sz w:val="14"/>
        </w:rPr>
        <w:t>, </w:t>
      </w:r>
      <w:r>
        <w:rPr>
          <w:smallCaps w:val="0"/>
          <w:color w:val="292425"/>
          <w:w w:val="105"/>
          <w:sz w:val="14"/>
        </w:rPr>
        <w:t>No.</w:t>
      </w:r>
      <w:r>
        <w:rPr>
          <w:smallCaps w:val="0"/>
          <w:color w:val="292425"/>
          <w:spacing w:val="-2"/>
          <w:w w:val="105"/>
          <w:sz w:val="14"/>
        </w:rPr>
        <w:t> </w:t>
      </w:r>
      <w:r>
        <w:rPr>
          <w:smallCaps w:val="0"/>
          <w:color w:val="292425"/>
          <w:spacing w:val="-9"/>
          <w:w w:val="105"/>
          <w:sz w:val="14"/>
        </w:rPr>
        <w:t>10010.</w:t>
      </w:r>
    </w:p>
    <w:p>
      <w:pPr>
        <w:pStyle w:val="ListParagraph"/>
        <w:numPr>
          <w:ilvl w:val="0"/>
          <w:numId w:val="25"/>
        </w:numPr>
        <w:tabs>
          <w:tab w:pos="5224" w:val="left" w:leader="none"/>
        </w:tabs>
        <w:spacing w:line="157" w:lineRule="exact" w:before="0" w:after="0"/>
        <w:ind w:left="5223" w:right="0" w:hanging="241"/>
        <w:jc w:val="left"/>
        <w:rPr>
          <w:sz w:val="14"/>
        </w:rPr>
      </w:pPr>
      <w:r>
        <w:rPr>
          <w:color w:val="292425"/>
          <w:w w:val="105"/>
          <w:sz w:val="14"/>
        </w:rPr>
        <w:t>See Pritchard, A </w:t>
      </w:r>
      <w:r>
        <w:rPr>
          <w:color w:val="292425"/>
          <w:spacing w:val="-4"/>
          <w:w w:val="105"/>
          <w:sz w:val="14"/>
        </w:rPr>
        <w:t>(2003), </w:t>
      </w:r>
      <w:r>
        <w:rPr>
          <w:color w:val="292425"/>
          <w:w w:val="105"/>
          <w:sz w:val="14"/>
        </w:rPr>
        <w:t>‘Understanding government output and</w:t>
      </w:r>
      <w:r>
        <w:rPr>
          <w:color w:val="292425"/>
          <w:spacing w:val="7"/>
          <w:w w:val="105"/>
          <w:sz w:val="14"/>
        </w:rPr>
        <w:t> </w:t>
      </w:r>
      <w:r>
        <w:rPr>
          <w:color w:val="292425"/>
          <w:spacing w:val="-4"/>
          <w:w w:val="105"/>
          <w:sz w:val="14"/>
        </w:rPr>
        <w:t>productivity’,</w:t>
      </w:r>
    </w:p>
    <w:p>
      <w:pPr>
        <w:spacing w:line="160" w:lineRule="exact" w:before="0"/>
        <w:ind w:left="5223" w:right="0" w:firstLine="0"/>
        <w:jc w:val="left"/>
        <w:rPr>
          <w:sz w:val="14"/>
        </w:rPr>
      </w:pPr>
      <w:r>
        <w:rPr>
          <w:i/>
          <w:color w:val="292425"/>
          <w:sz w:val="14"/>
        </w:rPr>
        <w:t>Economic Trends</w:t>
      </w:r>
      <w:r>
        <w:rPr>
          <w:color w:val="292425"/>
          <w:sz w:val="14"/>
        </w:rPr>
        <w:t>, July.</w:t>
      </w:r>
    </w:p>
    <w:p>
      <w:pPr>
        <w:spacing w:after="0" w:line="160" w:lineRule="exact"/>
        <w:jc w:val="left"/>
        <w:rPr>
          <w:sz w:val="14"/>
        </w:rPr>
        <w:sectPr>
          <w:pgSz w:w="11900" w:h="16840"/>
          <w:pgMar w:header="601" w:footer="581" w:top="800" w:bottom="780" w:left="640" w:right="640"/>
        </w:sectPr>
      </w:pPr>
    </w:p>
    <w:p>
      <w:pPr>
        <w:pStyle w:val="BodyText"/>
      </w:pPr>
    </w:p>
    <w:p>
      <w:pPr>
        <w:spacing w:after="0"/>
        <w:sectPr>
          <w:headerReference w:type="default" r:id="rId61"/>
          <w:headerReference w:type="even" r:id="rId62"/>
          <w:footerReference w:type="default" r:id="rId63"/>
          <w:footerReference w:type="even" r:id="rId64"/>
          <w:pgSz w:w="11900" w:h="16840"/>
          <w:pgMar w:header="601" w:footer="581" w:top="800" w:bottom="780" w:left="640" w:right="640"/>
          <w:pgNumType w:start="27"/>
        </w:sectPr>
      </w:pPr>
    </w:p>
    <w:p>
      <w:pPr>
        <w:pStyle w:val="BodyText"/>
        <w:spacing w:before="7"/>
        <w:rPr>
          <w:sz w:val="21"/>
        </w:rPr>
      </w:pPr>
    </w:p>
    <w:p>
      <w:pPr>
        <w:pStyle w:val="BodyText"/>
        <w:ind w:left="175"/>
        <w:rPr>
          <w:rFonts w:ascii="Trebuchet MS"/>
        </w:rPr>
      </w:pPr>
      <w:bookmarkStart w:name="Labour market tightness" w:id="43"/>
      <w:bookmarkEnd w:id="43"/>
      <w:r>
        <w:rPr/>
      </w:r>
      <w:bookmarkStart w:name="_bookmark15" w:id="44"/>
      <w:bookmarkEnd w:id="44"/>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87"/>
        </w:rPr>
        <w:t>3.</w:t>
      </w:r>
      <w:r>
        <w:rPr>
          <w:rFonts w:ascii="Trebuchet MS"/>
          <w:smallCaps/>
          <w:color w:val="0092C0"/>
          <w:spacing w:val="-7"/>
          <w:w w:val="87"/>
        </w:rPr>
        <w:t>1</w:t>
      </w:r>
      <w:r>
        <w:rPr>
          <w:rFonts w:ascii="Trebuchet MS"/>
          <w:smallCaps w:val="0"/>
          <w:color w:val="0092C0"/>
          <w:w w:val="102"/>
        </w:rPr>
        <w:t>3</w:t>
      </w:r>
    </w:p>
    <w:p>
      <w:pPr>
        <w:pStyle w:val="BodyText"/>
        <w:spacing w:before="8"/>
        <w:ind w:left="175"/>
        <w:rPr>
          <w:rFonts w:ascii="Trebuchet MS"/>
        </w:rPr>
      </w:pPr>
      <w:r>
        <w:rPr>
          <w:rFonts w:ascii="Trebuchet MS"/>
          <w:color w:val="0092C0"/>
        </w:rPr>
        <w:t>LFS unemployment rate</w:t>
      </w:r>
    </w:p>
    <w:p>
      <w:pPr>
        <w:spacing w:line="114" w:lineRule="exact" w:before="109"/>
        <w:ind w:left="1523" w:right="0" w:firstLine="0"/>
        <w:jc w:val="left"/>
        <w:rPr>
          <w:sz w:val="12"/>
        </w:rPr>
      </w:pPr>
      <w:r>
        <w:rPr>
          <w:color w:val="292425"/>
          <w:w w:val="110"/>
          <w:sz w:val="12"/>
        </w:rPr>
        <w:t>Per cent, three-month moving average</w:t>
      </w:r>
    </w:p>
    <w:p>
      <w:pPr>
        <w:spacing w:line="114" w:lineRule="exact" w:before="0"/>
        <w:ind w:left="3526" w:right="0" w:firstLine="0"/>
        <w:jc w:val="left"/>
        <w:rPr>
          <w:sz w:val="12"/>
        </w:rPr>
      </w:pPr>
      <w:r>
        <w:rPr/>
        <w:pict>
          <v:line style="position:absolute;mso-position-horizontal-relative:page;mso-position-vertical-relative:paragraph;z-index:16115200" from="199.688004pt,2.665176pt" to="206.675004pt,2.665176pt" stroked="true" strokeweight=".5pt" strokecolor="#292425">
            <v:stroke dashstyle="solid"/>
            <w10:wrap type="none"/>
          </v:line>
        </w:pict>
      </w:r>
      <w:r>
        <w:rPr/>
        <w:pict>
          <v:line style="position:absolute;mso-position-horizontal-relative:page;mso-position-vertical-relative:paragraph;z-index:16115712" from="42.52pt,2.665176pt" to="49.492pt,2.665176pt" stroked="true" strokeweight=".5pt" strokecolor="#292425">
            <v:stroke dashstyle="solid"/>
            <w10:wrap type="none"/>
          </v:line>
        </w:pict>
      </w:r>
      <w:r>
        <w:rPr>
          <w:color w:val="292425"/>
          <w:w w:val="120"/>
          <w:sz w:val="12"/>
        </w:rPr>
        <w:t>12</w:t>
      </w:r>
    </w:p>
    <w:p>
      <w:pPr>
        <w:pStyle w:val="BodyText"/>
        <w:rPr>
          <w:sz w:val="12"/>
        </w:rPr>
      </w:pPr>
    </w:p>
    <w:p>
      <w:pPr>
        <w:pStyle w:val="BodyText"/>
        <w:rPr>
          <w:sz w:val="12"/>
        </w:rPr>
      </w:pPr>
    </w:p>
    <w:p>
      <w:pPr>
        <w:spacing w:before="70"/>
        <w:ind w:left="3526" w:right="0" w:firstLine="0"/>
        <w:jc w:val="left"/>
        <w:rPr>
          <w:sz w:val="12"/>
        </w:rPr>
      </w:pPr>
      <w:r>
        <w:rPr/>
        <w:pict>
          <v:group style="position:absolute;margin-left:42.52pt;margin-top:-1.814055pt;width:164.2pt;height:117.95pt;mso-position-horizontal-relative:page;mso-position-vertical-relative:paragraph;z-index:16114688" coordorigin="850,-36" coordsize="3284,2359">
            <v:shape style="position:absolute;left:1056;top:1463;width:2871;height:849" coordorigin="1057,1464" coordsize="2871,849" path="m1057,1516l1079,1498,1221,1498,1242,1481,1264,1464,1308,1464,1330,1481,1351,1498,1395,1498,1417,1516,1450,1533,1472,1533,1494,1568,1515,1568,1537,1585,1559,1602,1581,1620,1624,1620,1646,1637,1668,1654,1690,1654,1722,1672,1744,1672,1766,1689,1788,1706,1810,1724,1832,1758,1854,1741,1897,1776,1941,1776,1974,1793,2039,1793,2083,1827,2105,1810,2126,1827,2170,1862,2192,1897,2214,1914,2246,1931,2268,1931,2290,1949,2312,1983,2334,2001,2356,2018,2378,2035,2421,2070,2498,2070,2519,2087,2541,2105,2563,2105,2585,2122,2629,2122,2650,2139,2814,2139,2836,2157,2858,2139,2901,2139,2923,2157,2945,2157,2967,2174,2989,2174,3010,2191,3087,2191,3109,2208,3152,2208,3174,2226,3240,2226,3262,2243,3382,2243,3403,2261,3491,2261,3513,2278,3589,2278,3611,2295,3654,2295,3676,2278,3698,2295,3742,2295,3763,2312,3785,2295,3927,2295e" filled="false" stroked="true" strokeweight="1pt" strokecolor="#008357">
              <v:path arrowok="t"/>
              <v:stroke dashstyle="solid"/>
            </v:shape>
            <v:shape style="position:absolute;left:1056;top:-27;width:2871;height:1403" coordorigin="1057,-26" coordsize="2871,1403" path="m1057,-26l1079,-9,1101,-9,1123,26,1144,43,1166,43,1199,78,1221,95,1308,95,1330,112,1351,164,1373,199,1395,199,1417,216,1450,233,1472,268,1494,286,1515,320,1537,355,1559,389,1581,407,1624,407,1646,441,1668,441,1690,459,1722,459,1744,476,1810,476,1832,545,1854,528,1875,545,1897,580,1919,545,1941,545,1974,580,1995,597,2017,632,2083,632,2105,667,2126,701,2148,753,2170,788,2192,822,2246,822,2268,788,2290,840,2312,909,2334,944,2356,961,2378,995,2399,1013,2421,1013,2443,1030,2465,1030,2498,1065,2519,1030,2563,1030,2585,1065,2629,1065,2650,1082,2672,1065,2738,1065,2770,1082,2792,1117,2814,1117,2836,1134,2879,1134,2901,1151,2989,1151,3010,1186,3043,1186,3065,1221,3087,1272,3130,1272,3152,1255,3174,1272,3196,1307,3218,1325,3240,1307,3262,1325,3294,1342,3316,1376,3338,1342,3360,1325,3447,1325,3469,1307,3491,1325,3534,1325,3567,1307,3589,1307,3611,1325,3633,1307,3654,1307,3676,1272,3698,1307,3720,1307,3742,1325,3763,1342,3785,1325,3840,1325,3862,1342,3884,1342,3905,1325,3927,1342e" filled="false" stroked="true" strokeweight="1pt" strokecolor="#ec2131">
              <v:path arrowok="t"/>
              <v:stroke dashstyle="solid"/>
            </v:shape>
            <v:shape style="position:absolute;left:850;top:147;width:3284;height:1922" coordorigin="850,147" coordsize="3284,1922" path="m3994,2069l4134,2069m3994,1585l4134,1585m3994,1118l4134,1118m3994,634l4134,634m3994,147l4134,147m850,2069l990,2069m850,1585l990,1585m850,1118l990,1118m850,634l990,634m850,147l990,147e" filled="false" stroked="true" strokeweight=".5pt" strokecolor="#292425">
              <v:path arrowok="t"/>
              <v:stroke dashstyle="solid"/>
            </v:shape>
            <v:shape style="position:absolute;left:1673;top:276;width:1041;height:120" type="#_x0000_t202" filled="false" stroked="false">
              <v:textbox inset="0,0,0,0">
                <w:txbxContent>
                  <w:p>
                    <w:pPr>
                      <w:spacing w:line="116" w:lineRule="exact" w:before="0"/>
                      <w:ind w:left="0" w:right="0" w:firstLine="0"/>
                      <w:jc w:val="left"/>
                      <w:rPr>
                        <w:sz w:val="12"/>
                      </w:rPr>
                    </w:pPr>
                    <w:r>
                      <w:rPr>
                        <w:color w:val="292425"/>
                        <w:w w:val="110"/>
                        <w:sz w:val="12"/>
                      </w:rPr>
                      <w:t>Unemployment</w:t>
                    </w:r>
                    <w:r>
                      <w:rPr>
                        <w:color w:val="292425"/>
                        <w:spacing w:val="-22"/>
                        <w:w w:val="110"/>
                        <w:sz w:val="12"/>
                      </w:rPr>
                      <w:t> </w:t>
                    </w:r>
                    <w:r>
                      <w:rPr>
                        <w:color w:val="292425"/>
                        <w:w w:val="110"/>
                        <w:sz w:val="12"/>
                      </w:rPr>
                      <w:t>rate</w:t>
                    </w:r>
                  </w:p>
                </w:txbxContent>
              </v:textbox>
              <w10:wrap type="none"/>
            </v:shape>
            <v:shape style="position:absolute;left:2481;top:1555;width:1477;height:533" type="#_x0000_t202" filled="false" stroked="false">
              <v:textbox inset="0,0,0,0">
                <w:txbxContent>
                  <w:p>
                    <w:pPr>
                      <w:spacing w:line="116" w:lineRule="exact" w:before="0"/>
                      <w:ind w:left="0" w:right="0" w:firstLine="0"/>
                      <w:jc w:val="left"/>
                      <w:rPr>
                        <w:sz w:val="12"/>
                      </w:rPr>
                    </w:pPr>
                    <w:r>
                      <w:rPr>
                        <w:color w:val="292425"/>
                        <w:w w:val="110"/>
                        <w:sz w:val="12"/>
                      </w:rPr>
                      <w:t>Contribution of</w:t>
                    </w:r>
                    <w:r>
                      <w:rPr>
                        <w:color w:val="292425"/>
                        <w:spacing w:val="-17"/>
                        <w:w w:val="110"/>
                        <w:sz w:val="12"/>
                      </w:rPr>
                      <w:t> </w:t>
                    </w:r>
                    <w:r>
                      <w:rPr>
                        <w:color w:val="292425"/>
                        <w:w w:val="110"/>
                        <w:sz w:val="12"/>
                      </w:rPr>
                      <w:t>those</w:t>
                    </w:r>
                  </w:p>
                  <w:p>
                    <w:pPr>
                      <w:spacing w:line="237" w:lineRule="auto" w:before="2"/>
                      <w:ind w:left="86" w:right="18" w:firstLine="0"/>
                      <w:jc w:val="left"/>
                      <w:rPr>
                        <w:sz w:val="12"/>
                      </w:rPr>
                    </w:pPr>
                    <w:r>
                      <w:rPr>
                        <w:color w:val="292425"/>
                        <w:w w:val="105"/>
                        <w:sz w:val="12"/>
                      </w:rPr>
                      <w:t>unemployed for more than twelve  months (percentage</w:t>
                    </w:r>
                    <w:r>
                      <w:rPr>
                        <w:color w:val="292425"/>
                        <w:spacing w:val="1"/>
                        <w:w w:val="105"/>
                        <w:sz w:val="12"/>
                      </w:rPr>
                      <w:t> </w:t>
                    </w:r>
                    <w:r>
                      <w:rPr>
                        <w:color w:val="292425"/>
                        <w:w w:val="105"/>
                        <w:sz w:val="12"/>
                      </w:rPr>
                      <w:t>points)</w:t>
                    </w:r>
                  </w:p>
                </w:txbxContent>
              </v:textbox>
              <w10:wrap type="none"/>
            </v:shape>
            <w10:wrap type="none"/>
          </v:group>
        </w:pict>
      </w:r>
      <w:r>
        <w:rPr>
          <w:color w:val="292425"/>
          <w:w w:val="120"/>
          <w:sz w:val="12"/>
        </w:rPr>
        <w:t>10</w:t>
      </w:r>
    </w:p>
    <w:p>
      <w:pPr>
        <w:pStyle w:val="BodyText"/>
        <w:rPr>
          <w:sz w:val="12"/>
        </w:rPr>
      </w:pPr>
    </w:p>
    <w:p>
      <w:pPr>
        <w:pStyle w:val="BodyText"/>
        <w:rPr>
          <w:sz w:val="12"/>
        </w:rPr>
      </w:pPr>
    </w:p>
    <w:p>
      <w:pPr>
        <w:spacing w:before="70"/>
        <w:ind w:left="3599" w:right="0" w:firstLine="0"/>
        <w:jc w:val="left"/>
        <w:rPr>
          <w:sz w:val="12"/>
        </w:rPr>
      </w:pPr>
      <w:r>
        <w:rPr>
          <w:color w:val="292425"/>
          <w:w w:val="121"/>
          <w:sz w:val="12"/>
        </w:rPr>
        <w:t>8</w:t>
      </w:r>
    </w:p>
    <w:p>
      <w:pPr>
        <w:pStyle w:val="BodyText"/>
        <w:rPr>
          <w:sz w:val="12"/>
        </w:rPr>
      </w:pPr>
    </w:p>
    <w:p>
      <w:pPr>
        <w:pStyle w:val="BodyText"/>
        <w:rPr>
          <w:sz w:val="12"/>
        </w:rPr>
      </w:pPr>
    </w:p>
    <w:p>
      <w:pPr>
        <w:spacing w:before="70"/>
        <w:ind w:left="3599" w:right="0" w:firstLine="0"/>
        <w:jc w:val="left"/>
        <w:rPr>
          <w:sz w:val="12"/>
        </w:rPr>
      </w:pPr>
      <w:r>
        <w:rPr>
          <w:color w:val="292425"/>
          <w:w w:val="121"/>
          <w:sz w:val="12"/>
        </w:rPr>
        <w:t>6</w:t>
      </w:r>
    </w:p>
    <w:p>
      <w:pPr>
        <w:pStyle w:val="BodyText"/>
        <w:rPr>
          <w:sz w:val="12"/>
        </w:rPr>
      </w:pPr>
    </w:p>
    <w:p>
      <w:pPr>
        <w:pStyle w:val="BodyText"/>
        <w:spacing w:before="10"/>
        <w:rPr>
          <w:sz w:val="16"/>
        </w:rPr>
      </w:pPr>
    </w:p>
    <w:p>
      <w:pPr>
        <w:spacing w:before="0"/>
        <w:ind w:left="3599" w:right="0" w:firstLine="0"/>
        <w:jc w:val="left"/>
        <w:rPr>
          <w:sz w:val="12"/>
        </w:rPr>
      </w:pPr>
      <w:r>
        <w:rPr>
          <w:color w:val="292425"/>
          <w:w w:val="121"/>
          <w:sz w:val="12"/>
        </w:rPr>
        <w:t>4</w:t>
      </w:r>
    </w:p>
    <w:p>
      <w:pPr>
        <w:pStyle w:val="BodyText"/>
        <w:rPr>
          <w:sz w:val="12"/>
        </w:rPr>
      </w:pPr>
    </w:p>
    <w:p>
      <w:pPr>
        <w:pStyle w:val="BodyText"/>
        <w:rPr>
          <w:sz w:val="12"/>
        </w:rPr>
      </w:pPr>
    </w:p>
    <w:p>
      <w:pPr>
        <w:spacing w:before="70"/>
        <w:ind w:left="3599" w:right="0" w:firstLine="0"/>
        <w:jc w:val="left"/>
        <w:rPr>
          <w:sz w:val="12"/>
        </w:rPr>
      </w:pPr>
      <w:r>
        <w:rPr>
          <w:color w:val="292425"/>
          <w:w w:val="121"/>
          <w:sz w:val="12"/>
        </w:rPr>
        <w:t>2</w:t>
      </w:r>
    </w:p>
    <w:p>
      <w:pPr>
        <w:pStyle w:val="BodyText"/>
        <w:rPr>
          <w:sz w:val="12"/>
        </w:rPr>
      </w:pPr>
    </w:p>
    <w:p>
      <w:pPr>
        <w:pStyle w:val="BodyText"/>
        <w:rPr>
          <w:sz w:val="12"/>
        </w:rPr>
      </w:pPr>
    </w:p>
    <w:p>
      <w:pPr>
        <w:spacing w:line="109" w:lineRule="exact" w:before="70"/>
        <w:ind w:left="3599" w:right="0" w:firstLine="0"/>
        <w:jc w:val="left"/>
        <w:rPr>
          <w:sz w:val="12"/>
        </w:rPr>
      </w:pPr>
      <w:r>
        <w:rPr/>
        <w:pict>
          <v:group style="position:absolute;margin-left:42.52pt;margin-top:4.487554pt;width:164.2pt;height:3pt;mso-position-horizontal-relative:page;mso-position-vertical-relative:paragraph;z-index:16113152" coordorigin="850,90" coordsize="3284,60">
            <v:shape style="position:absolute;left:1046;top:89;width:2893;height:55" coordorigin="1047,90" coordsize="2893,55" path="m1047,144l3940,144m1320,144l1320,90m1866,144l1866,90m2412,144l2412,90m2958,144l2958,90m3505,144l3505,90m1048,144l1048,91m1594,144l1594,91m2140,144l2140,91m2684,144l2684,91m3230,144l3230,91m3776,144l3776,91e" filled="false" stroked="true" strokeweight=".5pt" strokecolor="#292425">
              <v:path arrowok="t"/>
              <v:stroke dashstyle="solid"/>
            </v:shape>
            <v:shape style="position:absolute;left:850;top:143;width:3284;height:2" coordorigin="850,144" coordsize="3284,0" path="m3994,144l4134,144m850,144l990,144e" filled="false" stroked="true" strokeweight=".5pt" strokecolor="#292425">
              <v:path arrowok="t"/>
              <v:stroke dashstyle="solid"/>
            </v:shape>
            <w10:wrap type="none"/>
          </v:group>
        </w:pict>
      </w:r>
      <w:r>
        <w:rPr>
          <w:color w:val="292425"/>
          <w:w w:val="121"/>
          <w:sz w:val="12"/>
        </w:rPr>
        <w:t>0</w:t>
      </w:r>
    </w:p>
    <w:p>
      <w:pPr>
        <w:tabs>
          <w:tab w:pos="1018" w:val="left" w:leader="none"/>
          <w:tab w:pos="1561" w:val="left" w:leader="none"/>
          <w:tab w:pos="2087" w:val="left" w:leader="none"/>
          <w:tab w:pos="2562" w:val="left" w:leader="none"/>
          <w:tab w:pos="3158" w:val="left" w:leader="none"/>
        </w:tabs>
        <w:spacing w:line="109" w:lineRule="exact" w:before="0"/>
        <w:ind w:left="402" w:right="0" w:firstLine="0"/>
        <w:jc w:val="left"/>
        <w:rPr>
          <w:sz w:val="12"/>
        </w:rPr>
      </w:pPr>
      <w:r>
        <w:rPr>
          <w:color w:val="292425"/>
          <w:w w:val="120"/>
          <w:sz w:val="12"/>
        </w:rPr>
        <w:t>1993</w:t>
        <w:tab/>
        <w:t>95</w:t>
        <w:tab/>
        <w:t>97</w:t>
        <w:tab/>
        <w:t>99</w:t>
        <w:tab/>
        <w:t>2001</w:t>
        <w:tab/>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3"/>
        <w:ind w:left="175"/>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smallCaps/>
          <w:color w:val="0092C0"/>
          <w:spacing w:val="-1"/>
          <w:w w:val="91"/>
        </w:rPr>
        <w:t>3.14</w:t>
      </w:r>
    </w:p>
    <w:p>
      <w:pPr>
        <w:pStyle w:val="BodyText"/>
        <w:spacing w:before="8"/>
        <w:ind w:left="175"/>
        <w:rPr>
          <w:sz w:val="12"/>
        </w:rPr>
      </w:pPr>
      <w:r>
        <w:rPr>
          <w:rFonts w:ascii="Trebuchet MS"/>
          <w:color w:val="0092C0"/>
          <w:w w:val="95"/>
        </w:rPr>
        <w:t>Flows from non-employment to employment</w:t>
      </w:r>
      <w:r>
        <w:rPr>
          <w:color w:val="292425"/>
          <w:w w:val="95"/>
          <w:position w:val="4"/>
          <w:sz w:val="12"/>
        </w:rPr>
        <w:t>(a)</w:t>
      </w:r>
    </w:p>
    <w:p>
      <w:pPr>
        <w:spacing w:line="115" w:lineRule="exact" w:before="83"/>
        <w:ind w:left="1481" w:right="0" w:firstLine="0"/>
        <w:jc w:val="left"/>
        <w:rPr>
          <w:sz w:val="12"/>
        </w:rPr>
      </w:pPr>
      <w:r>
        <w:rPr>
          <w:color w:val="292425"/>
          <w:w w:val="105"/>
          <w:sz w:val="12"/>
        </w:rPr>
        <w:t>Percentage of working-age population</w:t>
      </w:r>
    </w:p>
    <w:p>
      <w:pPr>
        <w:spacing w:line="115" w:lineRule="exact" w:before="0"/>
        <w:ind w:left="3487" w:right="0" w:firstLine="0"/>
        <w:jc w:val="left"/>
        <w:rPr>
          <w:sz w:val="12"/>
        </w:rPr>
      </w:pPr>
      <w:r>
        <w:rPr/>
        <w:pict>
          <v:group style="position:absolute;margin-left:42.720001pt;margin-top:7.015865pt;width:161.050pt;height:44.1pt;mso-position-horizontal-relative:page;mso-position-vertical-relative:paragraph;z-index:16118784" coordorigin="854,140" coordsize="3221,882">
            <v:line style="position:absolute" from="3945,636" to="4075,636" stroked="true" strokeweight=".5pt" strokecolor="#292425">
              <v:stroke dashstyle="solid"/>
            </v:line>
            <v:shape style="position:absolute;left:1035;top:150;width:2853;height:862" coordorigin="1036,150" coordsize="2853,862" path="m1036,460l1207,460,1367,185,1538,150,1709,409,1880,598,2040,874,2211,719,2382,598,2542,409,2713,426,2884,615,3044,547,3215,650,3387,839,3557,839,3718,857,3889,1011e" filled="false" stroked="true" strokeweight="1pt" strokecolor="#a4ae4a">
              <v:path arrowok="t"/>
              <v:stroke dashstyle="solid"/>
            </v:shape>
            <v:line style="position:absolute" from="854,636" to="984,636" stroked="true" strokeweight=".5pt" strokecolor="#292425">
              <v:stroke dashstyle="solid"/>
            </v:line>
            <v:shape style="position:absolute;left:854;top:140;width:3221;height:882" type="#_x0000_t202" filled="false" stroked="false">
              <v:textbox inset="0,0,0,0">
                <w:txbxContent>
                  <w:p>
                    <w:pPr>
                      <w:spacing w:before="77"/>
                      <w:ind w:left="1104" w:right="0" w:firstLine="0"/>
                      <w:jc w:val="left"/>
                      <w:rPr>
                        <w:sz w:val="12"/>
                      </w:rPr>
                    </w:pPr>
                    <w:r>
                      <w:rPr>
                        <w:color w:val="292425"/>
                        <w:w w:val="105"/>
                        <w:sz w:val="12"/>
                      </w:rPr>
                      <w:t>Total flows into employment</w:t>
                    </w:r>
                  </w:p>
                </w:txbxContent>
              </v:textbox>
              <w10:wrap type="none"/>
            </v:shape>
            <w10:wrap type="none"/>
          </v:group>
        </w:pict>
      </w:r>
      <w:r>
        <w:rPr/>
        <w:pict>
          <v:line style="position:absolute;mso-position-horizontal-relative:page;mso-position-vertical-relative:paragraph;z-index:16119296" from="197.259003pt,2.468865pt" to="203.752003pt,2.468865pt" stroked="true" strokeweight=".5pt" strokecolor="#292425">
            <v:stroke dashstyle="solid"/>
            <w10:wrap type="none"/>
          </v:line>
        </w:pict>
      </w:r>
      <w:r>
        <w:rPr/>
        <w:pict>
          <v:line style="position:absolute;mso-position-horizontal-relative:page;mso-position-vertical-relative:paragraph;z-index:16121344" from="42.720001pt,2.468865pt" to="49.214001pt,2.468865pt" stroked="true" strokeweight=".5pt" strokecolor="#292425">
            <v:stroke dashstyle="solid"/>
            <w10:wrap type="none"/>
          </v:line>
        </w:pict>
      </w:r>
      <w:r>
        <w:rPr>
          <w:color w:val="292425"/>
          <w:w w:val="121"/>
          <w:sz w:val="12"/>
        </w:rPr>
        <w:t>5</w:t>
      </w:r>
    </w:p>
    <w:p>
      <w:pPr>
        <w:pStyle w:val="BodyText"/>
        <w:rPr>
          <w:sz w:val="12"/>
        </w:rPr>
      </w:pPr>
    </w:p>
    <w:p>
      <w:pPr>
        <w:pStyle w:val="BodyText"/>
        <w:rPr>
          <w:sz w:val="12"/>
        </w:rPr>
      </w:pPr>
    </w:p>
    <w:p>
      <w:pPr>
        <w:pStyle w:val="BodyText"/>
        <w:rPr>
          <w:sz w:val="15"/>
        </w:rPr>
      </w:pPr>
    </w:p>
    <w:p>
      <w:pPr>
        <w:spacing w:before="0"/>
        <w:ind w:left="3487" w:right="0" w:firstLine="0"/>
        <w:jc w:val="left"/>
        <w:rPr>
          <w:sz w:val="12"/>
        </w:rPr>
      </w:pPr>
      <w:r>
        <w:rPr>
          <w:color w:val="292425"/>
          <w:w w:val="121"/>
          <w:sz w:val="12"/>
        </w:rPr>
        <w:t>4</w:t>
      </w:r>
    </w:p>
    <w:p>
      <w:pPr>
        <w:tabs>
          <w:tab w:pos="3559" w:val="right" w:leader="none"/>
        </w:tabs>
        <w:spacing w:before="433"/>
        <w:ind w:left="602" w:right="0" w:firstLine="0"/>
        <w:jc w:val="left"/>
        <w:rPr>
          <w:sz w:val="12"/>
        </w:rPr>
      </w:pPr>
      <w:r>
        <w:rPr/>
        <w:pict>
          <v:group style="position:absolute;margin-left:42.720001pt;margin-top:29.730646pt;width:161.050pt;height:44.95pt;mso-position-horizontal-relative:page;mso-position-vertical-relative:paragraph;z-index:16117248" coordorigin="854,595" coordsize="3221,899">
            <v:line style="position:absolute" from="3945,1087" to="4075,1087" stroked="true" strokeweight=".5pt" strokecolor="#292425">
              <v:stroke dashstyle="solid"/>
            </v:line>
            <v:shape style="position:absolute;left:1035;top:604;width:2853;height:879" coordorigin="1036,605" coordsize="2853,879" path="m1036,811l1207,811,1367,605,1538,605,1709,898,1880,1121,2040,1276,2211,1104,2382,898,2542,708,2713,759,2884,932,3044,949,3215,1070,3387,1276,3557,1311,3718,1328,3889,1483e" filled="false" stroked="true" strokeweight="1pt" strokecolor="#00a894">
              <v:path arrowok="t"/>
              <v:stroke dashstyle="solid"/>
            </v:shape>
            <v:shape style="position:absolute;left:1035;top:1018;width:2853;height:240" coordorigin="1036,1019" coordsize="2853,240" path="m1036,1190l1207,1190,1367,1122,1538,1105,1709,1053,1880,1019,2040,1139,2211,1156,2382,1258,2542,1241,2713,1207,2884,1207,3044,1139,3215,1122,3387,1105,3557,1070,3889,1070e" filled="false" stroked="true" strokeweight="1pt" strokecolor="#93479a">
              <v:path arrowok="t"/>
              <v:stroke dashstyle="solid"/>
            </v:shape>
            <v:line style="position:absolute" from="854,1087" to="984,1087" stroked="true" strokeweight=".5pt" strokecolor="#292425">
              <v:stroke dashstyle="solid"/>
            </v:line>
            <v:shape style="position:absolute;left:2259;top:1312;width:1082;height:120" type="#_x0000_t202" filled="false" stroked="false">
              <v:textbox inset="0,0,0,0">
                <w:txbxContent>
                  <w:p>
                    <w:pPr>
                      <w:spacing w:line="116" w:lineRule="exact" w:before="0"/>
                      <w:ind w:left="0" w:right="0" w:firstLine="0"/>
                      <w:jc w:val="left"/>
                      <w:rPr>
                        <w:sz w:val="12"/>
                      </w:rPr>
                    </w:pPr>
                    <w:r>
                      <w:rPr>
                        <w:color w:val="292425"/>
                        <w:w w:val="105"/>
                        <w:sz w:val="12"/>
                      </w:rPr>
                      <w:t>Flows</w:t>
                    </w:r>
                    <w:r>
                      <w:rPr>
                        <w:color w:val="292425"/>
                        <w:spacing w:val="-14"/>
                        <w:w w:val="105"/>
                        <w:sz w:val="12"/>
                      </w:rPr>
                      <w:t> </w:t>
                    </w:r>
                    <w:r>
                      <w:rPr>
                        <w:color w:val="292425"/>
                        <w:w w:val="105"/>
                        <w:sz w:val="12"/>
                      </w:rPr>
                      <w:t>from</w:t>
                    </w:r>
                    <w:r>
                      <w:rPr>
                        <w:color w:val="292425"/>
                        <w:spacing w:val="-15"/>
                        <w:w w:val="105"/>
                        <w:sz w:val="12"/>
                      </w:rPr>
                      <w:t> </w:t>
                    </w:r>
                    <w:r>
                      <w:rPr>
                        <w:color w:val="292425"/>
                        <w:w w:val="105"/>
                        <w:sz w:val="12"/>
                      </w:rPr>
                      <w:t>inactivity</w:t>
                    </w:r>
                  </w:p>
                </w:txbxContent>
              </v:textbox>
              <w10:wrap type="none"/>
            </v:shape>
            <w10:wrap type="none"/>
          </v:group>
        </w:pict>
      </w:r>
      <w:r>
        <w:rPr/>
        <w:pict>
          <v:line style="position:absolute;mso-position-horizontal-relative:page;mso-position-vertical-relative:paragraph;z-index:-21571072" from="197.259003pt,25.049646pt" to="203.752003pt,25.049646pt" stroked="true" strokeweight=".5pt" strokecolor="#292425">
            <v:stroke dashstyle="solid"/>
            <w10:wrap type="none"/>
          </v:line>
        </w:pict>
      </w:r>
      <w:r>
        <w:rPr/>
        <w:pict>
          <v:line style="position:absolute;mso-position-horizontal-relative:page;mso-position-vertical-relative:paragraph;z-index:16120832" from="42.720001pt,25.049646pt" to="49.214001pt,25.049646pt" stroked="true" strokeweight=".5pt" strokecolor="#292425">
            <v:stroke dashstyle="solid"/>
            <w10:wrap type="none"/>
          </v:line>
        </w:pict>
      </w:r>
      <w:r>
        <w:rPr>
          <w:color w:val="292425"/>
          <w:w w:val="110"/>
          <w:sz w:val="12"/>
        </w:rPr>
        <w:t>Flows</w:t>
      </w:r>
      <w:r>
        <w:rPr>
          <w:color w:val="292425"/>
          <w:spacing w:val="-3"/>
          <w:w w:val="110"/>
          <w:sz w:val="12"/>
        </w:rPr>
        <w:t> </w:t>
      </w:r>
      <w:r>
        <w:rPr>
          <w:color w:val="292425"/>
          <w:w w:val="110"/>
          <w:sz w:val="12"/>
        </w:rPr>
        <w:t>from</w:t>
      </w:r>
      <w:r>
        <w:rPr>
          <w:color w:val="292425"/>
          <w:spacing w:val="-8"/>
          <w:w w:val="110"/>
          <w:sz w:val="12"/>
        </w:rPr>
        <w:t> </w:t>
      </w:r>
      <w:r>
        <w:rPr>
          <w:color w:val="292425"/>
          <w:w w:val="110"/>
          <w:sz w:val="12"/>
        </w:rPr>
        <w:t>unemployment</w:t>
        <w:tab/>
        <w:t>3</w:t>
      </w:r>
    </w:p>
    <w:p>
      <w:pPr>
        <w:pStyle w:val="BodyText"/>
        <w:rPr>
          <w:sz w:val="12"/>
        </w:rPr>
      </w:pPr>
    </w:p>
    <w:p>
      <w:pPr>
        <w:pStyle w:val="BodyText"/>
        <w:rPr>
          <w:sz w:val="12"/>
        </w:rPr>
      </w:pPr>
    </w:p>
    <w:p>
      <w:pPr>
        <w:pStyle w:val="BodyText"/>
        <w:spacing w:before="9"/>
        <w:rPr>
          <w:sz w:val="14"/>
        </w:rPr>
      </w:pPr>
    </w:p>
    <w:p>
      <w:pPr>
        <w:spacing w:before="0"/>
        <w:ind w:left="3487" w:right="0" w:firstLine="0"/>
        <w:jc w:val="left"/>
        <w:rPr>
          <w:sz w:val="12"/>
        </w:rPr>
      </w:pPr>
      <w:r>
        <w:rPr>
          <w:color w:val="292425"/>
          <w:w w:val="121"/>
          <w:sz w:val="12"/>
        </w:rPr>
        <w:t>2</w:t>
      </w:r>
    </w:p>
    <w:p>
      <w:pPr>
        <w:pStyle w:val="BodyText"/>
        <w:rPr>
          <w:sz w:val="12"/>
        </w:rPr>
      </w:pPr>
    </w:p>
    <w:p>
      <w:pPr>
        <w:pStyle w:val="BodyText"/>
        <w:rPr>
          <w:sz w:val="12"/>
        </w:rPr>
      </w:pPr>
    </w:p>
    <w:p>
      <w:pPr>
        <w:pStyle w:val="BodyText"/>
        <w:spacing w:before="4"/>
        <w:rPr>
          <w:sz w:val="13"/>
        </w:rPr>
      </w:pPr>
    </w:p>
    <w:p>
      <w:pPr>
        <w:spacing w:before="1"/>
        <w:ind w:left="3487" w:right="0" w:firstLine="0"/>
        <w:jc w:val="left"/>
        <w:rPr>
          <w:sz w:val="12"/>
        </w:rPr>
      </w:pPr>
      <w:r>
        <w:rPr/>
        <w:pict>
          <v:line style="position:absolute;mso-position-horizontal-relative:page;mso-position-vertical-relative:paragraph;z-index:16116224" from="197.259003pt,3.619737pt" to="203.752003pt,3.619737pt" stroked="true" strokeweight=".5pt" strokecolor="#292425">
            <v:stroke dashstyle="solid"/>
            <w10:wrap type="none"/>
          </v:line>
        </w:pict>
      </w:r>
      <w:r>
        <w:rPr/>
        <w:pict>
          <v:line style="position:absolute;mso-position-horizontal-relative:page;mso-position-vertical-relative:paragraph;z-index:16120320" from="42.720001pt,3.619737pt" to="49.214001pt,3.619737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rPr>
          <w:sz w:val="15"/>
        </w:rPr>
      </w:pPr>
    </w:p>
    <w:p>
      <w:pPr>
        <w:spacing w:line="118" w:lineRule="exact" w:before="0"/>
        <w:ind w:left="3487" w:right="0" w:firstLine="0"/>
        <w:jc w:val="left"/>
        <w:rPr>
          <w:sz w:val="12"/>
        </w:rPr>
      </w:pPr>
      <w:r>
        <w:rPr/>
        <w:pict>
          <v:group style="position:absolute;margin-left:42.720001pt;margin-top:.66455pt;width:161.050pt;height:3.15pt;mso-position-horizontal-relative:page;mso-position-vertical-relative:paragraph;z-index:16119808" coordorigin="854,13" coordsize="3221,63">
            <v:shape style="position:absolute;left:1035;top:13;width:2853;height:58" coordorigin="1036,13" coordsize="2853,58" path="m1036,71l3889,71m1037,71l1037,13m1710,71l1710,13m2384,71l2384,13m3044,71l3044,13m3720,71l3720,13e" filled="false" stroked="true" strokeweight=".5pt" strokecolor="#292425">
              <v:path arrowok="t"/>
              <v:stroke dashstyle="solid"/>
            </v:shape>
            <v:shape style="position:absolute;left:854;top:29;width:3221;height:42" coordorigin="854,29" coordsize="3221,42" path="m3945,71l4075,71m982,71l854,71m1218,71l1218,29m1871,71l1871,29m2544,71l2544,29m3205,71l3205,29m3889,71l3889,29m1364,71l1364,29m2037,71l2037,29m2711,71l2711,29m3381,71l3381,29m1531,71l1531,29m2204,71l2204,29m2877,71l2877,29m3538,71l3538,29e" filled="false" stroked="true" strokeweight=".5pt" strokecolor="#292425">
              <v:path arrowok="t"/>
              <v:stroke dashstyle="solid"/>
            </v:shape>
            <w10:wrap type="none"/>
          </v:group>
        </w:pict>
      </w:r>
      <w:r>
        <w:rPr>
          <w:color w:val="292425"/>
          <w:w w:val="121"/>
          <w:sz w:val="12"/>
        </w:rPr>
        <w:t>0</w:t>
      </w:r>
    </w:p>
    <w:p>
      <w:pPr>
        <w:tabs>
          <w:tab w:pos="985" w:val="left" w:leader="none"/>
          <w:tab w:pos="1660" w:val="left" w:leader="none"/>
          <w:tab w:pos="2323" w:val="left" w:leader="none"/>
          <w:tab w:pos="2936" w:val="left" w:leader="none"/>
        </w:tabs>
        <w:spacing w:line="118" w:lineRule="exact" w:before="0"/>
        <w:ind w:left="253" w:right="0" w:firstLine="0"/>
        <w:jc w:val="left"/>
        <w:rPr>
          <w:sz w:val="12"/>
        </w:rPr>
      </w:pPr>
      <w:r>
        <w:rPr>
          <w:color w:val="292425"/>
          <w:w w:val="120"/>
          <w:sz w:val="12"/>
        </w:rPr>
        <w:t>1985</w:t>
        <w:tab/>
        <w:t>89</w:t>
        <w:tab/>
        <w:t>93</w:t>
        <w:tab/>
        <w:t>97</w:t>
        <w:tab/>
        <w:t>2001</w:t>
      </w:r>
    </w:p>
    <w:p>
      <w:pPr>
        <w:pStyle w:val="BodyText"/>
        <w:spacing w:before="10"/>
        <w:rPr>
          <w:sz w:val="9"/>
        </w:rPr>
      </w:pPr>
    </w:p>
    <w:p>
      <w:pPr>
        <w:spacing w:before="1"/>
        <w:ind w:left="190" w:right="0" w:firstLine="0"/>
        <w:jc w:val="left"/>
        <w:rPr>
          <w:sz w:val="12"/>
        </w:rPr>
      </w:pPr>
      <w:r>
        <w:rPr>
          <w:color w:val="292425"/>
          <w:w w:val="105"/>
          <w:sz w:val="12"/>
        </w:rPr>
        <w:t>(a) LFS annual data.</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9"/>
        <w:ind w:left="185"/>
        <w:rPr>
          <w:rFonts w:ascii="Trebuchet MS"/>
        </w:rPr>
      </w:pPr>
      <w:r>
        <w:rPr>
          <w:rFonts w:ascii="Trebuchet MS"/>
          <w:color w:val="0092C0"/>
          <w:w w:val="98"/>
        </w:rPr>
        <w:t>C</w:t>
      </w:r>
      <w:r>
        <w:rPr>
          <w:rFonts w:ascii="Trebuchet MS"/>
          <w:color w:val="0092C0"/>
          <w:spacing w:val="-2"/>
          <w:w w:val="98"/>
        </w:rPr>
        <w:t>h</w:t>
      </w:r>
      <w:r>
        <w:rPr>
          <w:rFonts w:ascii="Trebuchet MS"/>
          <w:color w:val="0092C0"/>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2"/>
        </w:rPr>
        <w:t>3</w:t>
      </w:r>
      <w:r>
        <w:rPr>
          <w:rFonts w:ascii="Trebuchet MS"/>
          <w:smallCaps/>
          <w:color w:val="0092C0"/>
          <w:w w:val="78"/>
        </w:rPr>
        <w:t>.</w:t>
      </w:r>
      <w:r>
        <w:rPr>
          <w:rFonts w:ascii="Trebuchet MS"/>
          <w:smallCaps/>
          <w:color w:val="0092C0"/>
          <w:spacing w:val="-2"/>
          <w:w w:val="78"/>
        </w:rPr>
        <w:t>1</w:t>
      </w:r>
      <w:r>
        <w:rPr>
          <w:rFonts w:ascii="Trebuchet MS"/>
          <w:smallCaps w:val="0"/>
          <w:color w:val="0092C0"/>
          <w:w w:val="97"/>
        </w:rPr>
        <w:t>5</w:t>
      </w:r>
    </w:p>
    <w:p>
      <w:pPr>
        <w:pStyle w:val="BodyText"/>
        <w:spacing w:before="8"/>
        <w:ind w:left="185"/>
        <w:rPr>
          <w:sz w:val="12"/>
        </w:rPr>
      </w:pPr>
      <w:r>
        <w:rPr>
          <w:rFonts w:ascii="Trebuchet MS"/>
          <w:color w:val="0092C0"/>
        </w:rPr>
        <w:t>Labour availability measures</w:t>
      </w:r>
      <w:r>
        <w:rPr>
          <w:color w:val="292425"/>
          <w:position w:val="4"/>
          <w:sz w:val="12"/>
        </w:rPr>
        <w:t>(a)</w:t>
      </w:r>
    </w:p>
    <w:p>
      <w:pPr>
        <w:spacing w:line="119" w:lineRule="exact" w:before="81"/>
        <w:ind w:left="2460" w:right="0" w:firstLine="0"/>
        <w:jc w:val="left"/>
        <w:rPr>
          <w:sz w:val="12"/>
        </w:rPr>
      </w:pPr>
      <w:r>
        <w:rPr>
          <w:color w:val="292425"/>
          <w:w w:val="115"/>
          <w:sz w:val="12"/>
        </w:rPr>
        <w:t>Index; 1985 = 100</w:t>
      </w:r>
    </w:p>
    <w:p>
      <w:pPr>
        <w:spacing w:line="119" w:lineRule="exact" w:before="0"/>
        <w:ind w:left="3517" w:right="0" w:firstLine="0"/>
        <w:jc w:val="left"/>
        <w:rPr>
          <w:sz w:val="12"/>
        </w:rPr>
      </w:pPr>
      <w:r>
        <w:rPr/>
        <w:pict>
          <v:line style="position:absolute;mso-position-horizontal-relative:page;mso-position-vertical-relative:paragraph;z-index:16111104" from="199.334pt,2.352508pt" to="205.827pt,2.352508pt" stroked="true" strokeweight=".5pt" strokecolor="#292425">
            <v:stroke dashstyle="solid"/>
            <w10:wrap type="none"/>
          </v:line>
        </w:pict>
      </w:r>
      <w:r>
        <w:rPr/>
        <w:pict>
          <v:line style="position:absolute;mso-position-horizontal-relative:page;mso-position-vertical-relative:paragraph;z-index:16112640" from="42.779999pt,2.352508pt" to="49.273999pt,2.352508pt" stroked="true" strokeweight=".5pt" strokecolor="#292425">
            <v:stroke dashstyle="solid"/>
            <w10:wrap type="none"/>
          </v:line>
        </w:pict>
      </w:r>
      <w:r>
        <w:rPr>
          <w:color w:val="292425"/>
          <w:w w:val="120"/>
          <w:sz w:val="12"/>
        </w:rPr>
        <w:t>110</w:t>
      </w:r>
    </w:p>
    <w:p>
      <w:pPr>
        <w:spacing w:before="33"/>
        <w:ind w:left="1178" w:right="0" w:firstLine="0"/>
        <w:jc w:val="left"/>
        <w:rPr>
          <w:sz w:val="12"/>
        </w:rPr>
      </w:pPr>
      <w:r>
        <w:rPr/>
        <w:pict>
          <v:group style="position:absolute;margin-left:42.779999pt;margin-top:9.303659pt;width:163.050pt;height:101.15pt;mso-position-horizontal-relative:page;mso-position-vertical-relative:paragraph;z-index:16110592" coordorigin="856,186" coordsize="3261,2023">
            <v:shape style="position:absolute;left:3986;top:282;width:130;height:1800" coordorigin="3987,282" coordsize="130,1800" path="m3987,2082l4117,2082m3987,1725l4117,1725m3987,1368l4117,1368m3987,996l4117,996m3987,639l4117,639m3987,282l4117,282e" filled="false" stroked="true" strokeweight=".5pt" strokecolor="#292425">
              <v:path arrowok="t"/>
              <v:stroke dashstyle="solid"/>
            </v:shape>
            <v:shape style="position:absolute;left:1052;top:196;width:2868;height:884" coordorigin="1052,196" coordsize="2868,884" path="m1052,281l1221,366,1389,366,1558,502,1727,825,1895,1063,2064,1080,2233,655,2402,349,2570,196,2739,315,2908,434,3077,502,3245,689,3414,774,3583,808,3751,876,3920,927e" filled="false" stroked="true" strokeweight="1pt" strokecolor="#0067a3">
              <v:path arrowok="t"/>
              <v:stroke dashstyle="solid"/>
            </v:shape>
            <v:shape style="position:absolute;left:1052;top:281;width:2868;height:1917" coordorigin="1052,281" coordsize="2868,1917" path="m1052,281l1221,553,1389,586,1558,637,1727,1180,1895,1570,2064,1655,2233,1095,2402,586,2570,383,2739,620,2908,943,3077,1078,3245,1452,3414,1757,3583,1791,3751,1943,3920,2198e" filled="false" stroked="true" strokeweight="1pt" strokecolor="#ec2131">
              <v:path arrowok="t"/>
              <v:stroke dashstyle="solid"/>
            </v:shape>
            <v:shape style="position:absolute;left:855;top:282;width:130;height:1800" coordorigin="856,282" coordsize="130,1800" path="m856,2082l985,2082m856,1725l985,1725m856,1368l985,1368m856,996l985,996m856,639l985,639m856,282l985,282e" filled="false" stroked="true" strokeweight=".5pt" strokecolor="#292425">
              <v:path arrowok="t"/>
              <v:stroke dashstyle="solid"/>
            </v:shape>
            <v:shape style="position:absolute;left:1868;top:1714;width:1068;height:120" type="#_x0000_t202" filled="false" stroked="false">
              <v:textbox inset="0,0,0,0">
                <w:txbxContent>
                  <w:p>
                    <w:pPr>
                      <w:spacing w:line="116" w:lineRule="exact" w:before="0"/>
                      <w:ind w:left="0" w:right="0" w:firstLine="0"/>
                      <w:jc w:val="left"/>
                      <w:rPr>
                        <w:sz w:val="12"/>
                      </w:rPr>
                    </w:pPr>
                    <w:r>
                      <w:rPr>
                        <w:color w:val="292425"/>
                        <w:w w:val="105"/>
                        <w:sz w:val="12"/>
                      </w:rPr>
                      <w:t>Unemployment level</w:t>
                    </w:r>
                  </w:p>
                </w:txbxContent>
              </v:textbox>
              <w10:wrap type="none"/>
            </v:shape>
            <w10:wrap type="none"/>
          </v:group>
        </w:pict>
      </w:r>
      <w:r>
        <w:rPr>
          <w:color w:val="292425"/>
          <w:sz w:val="12"/>
        </w:rPr>
        <w:t>A measure of labour availability</w:t>
      </w:r>
    </w:p>
    <w:p>
      <w:pPr>
        <w:spacing w:before="48"/>
        <w:ind w:left="3517" w:right="0" w:firstLine="0"/>
        <w:jc w:val="left"/>
        <w:rPr>
          <w:sz w:val="12"/>
        </w:rPr>
      </w:pPr>
      <w:r>
        <w:rPr>
          <w:color w:val="292425"/>
          <w:w w:val="120"/>
          <w:sz w:val="12"/>
        </w:rPr>
        <w:t>100</w:t>
      </w:r>
    </w:p>
    <w:p>
      <w:pPr>
        <w:pStyle w:val="BodyText"/>
        <w:rPr>
          <w:sz w:val="12"/>
        </w:rPr>
      </w:pPr>
    </w:p>
    <w:p>
      <w:pPr>
        <w:spacing w:before="79"/>
        <w:ind w:left="0" w:right="363" w:firstLine="0"/>
        <w:jc w:val="right"/>
        <w:rPr>
          <w:sz w:val="12"/>
        </w:rPr>
      </w:pPr>
      <w:r>
        <w:rPr>
          <w:color w:val="292425"/>
          <w:w w:val="120"/>
          <w:sz w:val="12"/>
        </w:rPr>
        <w:t>90</w:t>
      </w:r>
    </w:p>
    <w:p>
      <w:pPr>
        <w:pStyle w:val="BodyText"/>
        <w:rPr>
          <w:sz w:val="12"/>
        </w:rPr>
      </w:pPr>
    </w:p>
    <w:p>
      <w:pPr>
        <w:spacing w:before="78"/>
        <w:ind w:left="0" w:right="363" w:firstLine="0"/>
        <w:jc w:val="right"/>
        <w:rPr>
          <w:sz w:val="12"/>
        </w:rPr>
      </w:pPr>
      <w:r>
        <w:rPr>
          <w:color w:val="292425"/>
          <w:w w:val="120"/>
          <w:sz w:val="12"/>
        </w:rPr>
        <w:t>80</w:t>
      </w:r>
    </w:p>
    <w:p>
      <w:pPr>
        <w:pStyle w:val="BodyText"/>
        <w:rPr>
          <w:sz w:val="12"/>
        </w:rPr>
      </w:pPr>
    </w:p>
    <w:p>
      <w:pPr>
        <w:spacing w:before="101"/>
        <w:ind w:left="0" w:right="363" w:firstLine="0"/>
        <w:jc w:val="right"/>
        <w:rPr>
          <w:sz w:val="12"/>
        </w:rPr>
      </w:pPr>
      <w:r>
        <w:rPr>
          <w:color w:val="292425"/>
          <w:w w:val="120"/>
          <w:sz w:val="12"/>
        </w:rPr>
        <w:t>70</w:t>
      </w:r>
    </w:p>
    <w:p>
      <w:pPr>
        <w:pStyle w:val="BodyText"/>
        <w:rPr>
          <w:sz w:val="12"/>
        </w:rPr>
      </w:pPr>
    </w:p>
    <w:p>
      <w:pPr>
        <w:spacing w:before="81"/>
        <w:ind w:left="0" w:right="363" w:firstLine="0"/>
        <w:jc w:val="right"/>
        <w:rPr>
          <w:sz w:val="12"/>
        </w:rPr>
      </w:pPr>
      <w:r>
        <w:rPr>
          <w:color w:val="292425"/>
          <w:w w:val="120"/>
          <w:sz w:val="12"/>
        </w:rPr>
        <w:t>60</w:t>
      </w:r>
    </w:p>
    <w:p>
      <w:pPr>
        <w:pStyle w:val="BodyText"/>
        <w:rPr>
          <w:sz w:val="12"/>
        </w:rPr>
      </w:pPr>
    </w:p>
    <w:p>
      <w:pPr>
        <w:spacing w:before="78"/>
        <w:ind w:left="0" w:right="363" w:firstLine="0"/>
        <w:jc w:val="right"/>
        <w:rPr>
          <w:sz w:val="12"/>
        </w:rPr>
      </w:pPr>
      <w:r>
        <w:rPr>
          <w:color w:val="292425"/>
          <w:w w:val="120"/>
          <w:sz w:val="12"/>
        </w:rPr>
        <w:t>50</w:t>
      </w:r>
    </w:p>
    <w:p>
      <w:pPr>
        <w:pStyle w:val="BodyText"/>
        <w:rPr>
          <w:sz w:val="12"/>
        </w:rPr>
      </w:pPr>
    </w:p>
    <w:p>
      <w:pPr>
        <w:spacing w:before="79"/>
        <w:ind w:left="0" w:right="363" w:firstLine="0"/>
        <w:jc w:val="right"/>
        <w:rPr>
          <w:sz w:val="12"/>
        </w:rPr>
      </w:pPr>
      <w:r>
        <w:rPr/>
        <w:pict>
          <v:line style="position:absolute;mso-position-horizontal-relative:page;mso-position-vertical-relative:paragraph;z-index:16109568" from="199.334pt,7.352356pt" to="205.827pt,7.352356pt" stroked="true" strokeweight=".5pt" strokecolor="#292425">
            <v:stroke dashstyle="solid"/>
            <w10:wrap type="none"/>
          </v:line>
        </w:pict>
      </w:r>
      <w:r>
        <w:rPr/>
        <w:pict>
          <v:line style="position:absolute;mso-position-horizontal-relative:page;mso-position-vertical-relative:paragraph;z-index:16112128" from="42.779999pt,7.352356pt" to="49.273999pt,7.352356pt" stroked="true" strokeweight=".5pt" strokecolor="#292425">
            <v:stroke dashstyle="solid"/>
            <w10:wrap type="none"/>
          </v:line>
        </w:pict>
      </w:r>
      <w:r>
        <w:rPr>
          <w:color w:val="292425"/>
          <w:w w:val="120"/>
          <w:sz w:val="12"/>
        </w:rPr>
        <w:t>40</w:t>
      </w:r>
    </w:p>
    <w:p>
      <w:pPr>
        <w:pStyle w:val="BodyText"/>
        <w:rPr>
          <w:sz w:val="12"/>
        </w:rPr>
      </w:pPr>
    </w:p>
    <w:p>
      <w:pPr>
        <w:spacing w:line="110" w:lineRule="exact" w:before="81"/>
        <w:ind w:left="3589" w:right="0" w:firstLine="0"/>
        <w:jc w:val="left"/>
        <w:rPr>
          <w:sz w:val="12"/>
        </w:rPr>
      </w:pPr>
      <w:r>
        <w:rPr/>
        <w:pict>
          <v:group style="position:absolute;margin-left:42.915001pt;margin-top:4.387565pt;width:162.950pt;height:3.05pt;mso-position-horizontal-relative:page;mso-position-vertical-relative:paragraph;z-index:16111616" coordorigin="858,88" coordsize="3259,61">
            <v:shape style="position:absolute;left:1047;top:87;width:2868;height:56" coordorigin="1047,88" coordsize="2868,56" path="m1047,143l3915,143m1047,143l1047,88m1727,143l1727,88m2402,143l2402,88m3078,143l3078,88m3752,143l3752,88e" filled="false" stroked="true" strokeweight=".5pt" strokecolor="#292425">
              <v:path arrowok="t"/>
              <v:stroke dashstyle="solid"/>
            </v:shape>
            <v:shape style="position:absolute;left:858;top:100;width:3259;height:42" coordorigin="858,101" coordsize="3259,42" path="m858,143l985,143m858,143l985,143m1211,143l1211,101m1902,143l1902,101m2575,143l2575,101m3249,143l3249,101m3987,143l4117,143m3915,143l3915,101m1382,143l1382,101m2049,143l2049,101m2742,143l2742,101m3409,143l3409,101m1549,143l1549,101m2235,143l2235,101m2909,143l2909,101m3582,143l3582,101e" filled="false" stroked="true" strokeweight=".5pt" strokecolor="#292425">
              <v:path arrowok="t"/>
              <v:stroke dashstyle="solid"/>
            </v:shape>
            <w10:wrap type="none"/>
          </v:group>
        </w:pict>
      </w:r>
      <w:r>
        <w:rPr>
          <w:color w:val="292425"/>
          <w:w w:val="120"/>
          <w:sz w:val="12"/>
        </w:rPr>
        <w:t>30</w:t>
      </w:r>
    </w:p>
    <w:p>
      <w:pPr>
        <w:tabs>
          <w:tab w:pos="1001" w:val="left" w:leader="none"/>
          <w:tab w:pos="1698" w:val="left" w:leader="none"/>
          <w:tab w:pos="2373" w:val="left" w:leader="none"/>
          <w:tab w:pos="2965" w:val="left" w:leader="none"/>
        </w:tabs>
        <w:spacing w:line="110" w:lineRule="exact" w:before="0"/>
        <w:ind w:left="268" w:right="0" w:firstLine="0"/>
        <w:jc w:val="left"/>
        <w:rPr>
          <w:sz w:val="12"/>
        </w:rPr>
      </w:pPr>
      <w:r>
        <w:rPr>
          <w:color w:val="292425"/>
          <w:w w:val="120"/>
          <w:sz w:val="12"/>
        </w:rPr>
        <w:t>1985</w:t>
        <w:tab/>
        <w:t>89</w:t>
        <w:tab/>
        <w:t>93</w:t>
        <w:tab/>
        <w:t>97</w:t>
        <w:tab/>
        <w:t>2001</w:t>
      </w:r>
    </w:p>
    <w:p>
      <w:pPr>
        <w:pStyle w:val="BodyText"/>
        <w:spacing w:before="3"/>
        <w:rPr>
          <w:sz w:val="12"/>
        </w:rPr>
      </w:pPr>
    </w:p>
    <w:p>
      <w:pPr>
        <w:spacing w:before="0"/>
        <w:ind w:left="187" w:right="0" w:firstLine="0"/>
        <w:jc w:val="left"/>
        <w:rPr>
          <w:sz w:val="12"/>
        </w:rPr>
      </w:pPr>
      <w:r>
        <w:rPr>
          <w:color w:val="292425"/>
          <w:w w:val="105"/>
          <w:sz w:val="12"/>
        </w:rPr>
        <w:t>(a) Annual LFS and Bank of England data.</w:t>
      </w:r>
    </w:p>
    <w:p>
      <w:pPr>
        <w:pStyle w:val="BodyText"/>
        <w:spacing w:before="5"/>
      </w:pPr>
      <w:r>
        <w:rPr/>
        <w:br w:type="column"/>
      </w:r>
      <w:r>
        <w:rPr/>
      </w:r>
    </w:p>
    <w:p>
      <w:pPr>
        <w:pStyle w:val="BodyText"/>
        <w:spacing w:line="292" w:lineRule="auto"/>
        <w:ind w:left="295" w:right="155"/>
      </w:pPr>
      <w:r>
        <w:rPr>
          <w:color w:val="292425"/>
          <w:spacing w:val="-3"/>
          <w:w w:val="110"/>
        </w:rPr>
        <w:t>survey</w:t>
      </w:r>
      <w:r>
        <w:rPr>
          <w:color w:val="292425"/>
          <w:spacing w:val="-31"/>
          <w:w w:val="110"/>
        </w:rPr>
        <w:t> </w:t>
      </w:r>
      <w:r>
        <w:rPr>
          <w:color w:val="292425"/>
          <w:w w:val="110"/>
        </w:rPr>
        <w:t>evidence</w:t>
      </w:r>
      <w:r>
        <w:rPr>
          <w:color w:val="292425"/>
          <w:spacing w:val="-30"/>
          <w:w w:val="110"/>
        </w:rPr>
        <w:t> </w:t>
      </w:r>
      <w:r>
        <w:rPr>
          <w:color w:val="292425"/>
          <w:w w:val="110"/>
        </w:rPr>
        <w:t>from</w:t>
      </w:r>
      <w:r>
        <w:rPr>
          <w:color w:val="292425"/>
          <w:spacing w:val="-30"/>
          <w:w w:val="110"/>
        </w:rPr>
        <w:t> </w:t>
      </w:r>
      <w:r>
        <w:rPr>
          <w:color w:val="292425"/>
          <w:w w:val="110"/>
        </w:rPr>
        <w:t>the</w:t>
      </w:r>
      <w:r>
        <w:rPr>
          <w:color w:val="292425"/>
          <w:spacing w:val="-30"/>
          <w:w w:val="110"/>
        </w:rPr>
        <w:t> </w:t>
      </w:r>
      <w:r>
        <w:rPr>
          <w:color w:val="292425"/>
          <w:spacing w:val="-3"/>
          <w:w w:val="110"/>
        </w:rPr>
        <w:t>Bank’s</w:t>
      </w:r>
      <w:r>
        <w:rPr>
          <w:color w:val="292425"/>
          <w:spacing w:val="-30"/>
          <w:w w:val="110"/>
        </w:rPr>
        <w:t> </w:t>
      </w:r>
      <w:r>
        <w:rPr>
          <w:color w:val="292425"/>
          <w:w w:val="110"/>
        </w:rPr>
        <w:t>Agents</w:t>
      </w:r>
      <w:r>
        <w:rPr>
          <w:color w:val="292425"/>
          <w:spacing w:val="-30"/>
          <w:w w:val="110"/>
        </w:rPr>
        <w:t> </w:t>
      </w:r>
      <w:r>
        <w:rPr>
          <w:color w:val="292425"/>
          <w:w w:val="110"/>
        </w:rPr>
        <w:t>and</w:t>
      </w:r>
      <w:r>
        <w:rPr>
          <w:color w:val="292425"/>
          <w:spacing w:val="-30"/>
          <w:w w:val="110"/>
        </w:rPr>
        <w:t> </w:t>
      </w:r>
      <w:r>
        <w:rPr>
          <w:color w:val="292425"/>
          <w:w w:val="110"/>
        </w:rPr>
        <w:t>the</w:t>
      </w:r>
      <w:r>
        <w:rPr>
          <w:color w:val="292425"/>
          <w:spacing w:val="-30"/>
          <w:w w:val="110"/>
        </w:rPr>
        <w:t> </w:t>
      </w:r>
      <w:r>
        <w:rPr>
          <w:color w:val="292425"/>
          <w:w w:val="110"/>
        </w:rPr>
        <w:t>CBI</w:t>
      </w:r>
      <w:r>
        <w:rPr>
          <w:color w:val="292425"/>
          <w:spacing w:val="-30"/>
          <w:w w:val="110"/>
        </w:rPr>
        <w:t> </w:t>
      </w:r>
      <w:r>
        <w:rPr>
          <w:color w:val="292425"/>
          <w:w w:val="110"/>
        </w:rPr>
        <w:t>is</w:t>
      </w:r>
      <w:r>
        <w:rPr>
          <w:color w:val="292425"/>
          <w:spacing w:val="-30"/>
          <w:w w:val="110"/>
        </w:rPr>
        <w:t> </w:t>
      </w:r>
      <w:r>
        <w:rPr>
          <w:color w:val="292425"/>
          <w:w w:val="110"/>
        </w:rPr>
        <w:t>broadly consistent with utilisation </w:t>
      </w:r>
      <w:r>
        <w:rPr>
          <w:color w:val="292425"/>
          <w:spacing w:val="-4"/>
          <w:w w:val="110"/>
        </w:rPr>
        <w:t>rates </w:t>
      </w:r>
      <w:r>
        <w:rPr>
          <w:color w:val="292425"/>
          <w:w w:val="110"/>
        </w:rPr>
        <w:t>being at or slightly below normal</w:t>
      </w:r>
      <w:r>
        <w:rPr>
          <w:color w:val="292425"/>
          <w:spacing w:val="-26"/>
          <w:w w:val="110"/>
        </w:rPr>
        <w:t> </w:t>
      </w:r>
      <w:r>
        <w:rPr>
          <w:color w:val="292425"/>
          <w:w w:val="110"/>
        </w:rPr>
        <w:t>levels.</w:t>
      </w:r>
      <w:r>
        <w:rPr>
          <w:color w:val="292425"/>
          <w:spacing w:val="5"/>
          <w:w w:val="110"/>
        </w:rPr>
        <w:t> </w:t>
      </w:r>
      <w:r>
        <w:rPr>
          <w:color w:val="292425"/>
          <w:w w:val="110"/>
        </w:rPr>
        <w:t>By</w:t>
      </w:r>
      <w:r>
        <w:rPr>
          <w:color w:val="292425"/>
          <w:spacing w:val="-25"/>
          <w:w w:val="110"/>
        </w:rPr>
        <w:t> </w:t>
      </w:r>
      <w:r>
        <w:rPr>
          <w:color w:val="292425"/>
          <w:w w:val="110"/>
        </w:rPr>
        <w:t>itself,</w:t>
      </w:r>
      <w:r>
        <w:rPr>
          <w:color w:val="292425"/>
          <w:spacing w:val="-26"/>
          <w:w w:val="110"/>
        </w:rPr>
        <w:t> </w:t>
      </w:r>
      <w:r>
        <w:rPr>
          <w:color w:val="292425"/>
          <w:w w:val="110"/>
        </w:rPr>
        <w:t>that</w:t>
      </w:r>
      <w:r>
        <w:rPr>
          <w:color w:val="292425"/>
          <w:spacing w:val="-25"/>
          <w:w w:val="110"/>
        </w:rPr>
        <w:t> </w:t>
      </w:r>
      <w:r>
        <w:rPr>
          <w:color w:val="292425"/>
          <w:w w:val="110"/>
        </w:rPr>
        <w:t>would</w:t>
      </w:r>
      <w:r>
        <w:rPr>
          <w:color w:val="292425"/>
          <w:spacing w:val="-25"/>
          <w:w w:val="110"/>
        </w:rPr>
        <w:t> </w:t>
      </w:r>
      <w:r>
        <w:rPr>
          <w:color w:val="292425"/>
          <w:w w:val="110"/>
        </w:rPr>
        <w:t>suggest</w:t>
      </w:r>
      <w:r>
        <w:rPr>
          <w:color w:val="292425"/>
          <w:spacing w:val="-26"/>
          <w:w w:val="110"/>
        </w:rPr>
        <w:t> </w:t>
      </w:r>
      <w:r>
        <w:rPr>
          <w:color w:val="292425"/>
          <w:w w:val="110"/>
        </w:rPr>
        <w:t>firms</w:t>
      </w:r>
      <w:r>
        <w:rPr>
          <w:color w:val="292425"/>
          <w:spacing w:val="-25"/>
          <w:w w:val="110"/>
        </w:rPr>
        <w:t> </w:t>
      </w:r>
      <w:r>
        <w:rPr>
          <w:color w:val="292425"/>
          <w:spacing w:val="-3"/>
          <w:w w:val="110"/>
        </w:rPr>
        <w:t>may</w:t>
      </w:r>
      <w:r>
        <w:rPr>
          <w:color w:val="292425"/>
          <w:spacing w:val="-26"/>
          <w:w w:val="110"/>
        </w:rPr>
        <w:t> </w:t>
      </w:r>
      <w:r>
        <w:rPr>
          <w:color w:val="292425"/>
          <w:w w:val="110"/>
        </w:rPr>
        <w:t>be</w:t>
      </w:r>
      <w:r>
        <w:rPr>
          <w:color w:val="292425"/>
          <w:spacing w:val="-25"/>
          <w:w w:val="110"/>
        </w:rPr>
        <w:t> </w:t>
      </w:r>
      <w:r>
        <w:rPr>
          <w:color w:val="292425"/>
          <w:w w:val="110"/>
        </w:rPr>
        <w:t>able </w:t>
      </w:r>
      <w:r>
        <w:rPr>
          <w:color w:val="292425"/>
          <w:spacing w:val="-4"/>
          <w:w w:val="110"/>
        </w:rPr>
        <w:t>to </w:t>
      </w:r>
      <w:r>
        <w:rPr>
          <w:color w:val="292425"/>
          <w:w w:val="110"/>
        </w:rPr>
        <w:t>increase output with their existing workforce, and price </w:t>
      </w:r>
      <w:r>
        <w:rPr>
          <w:color w:val="292425"/>
          <w:spacing w:val="-3"/>
          <w:w w:val="110"/>
        </w:rPr>
        <w:t>pressures may </w:t>
      </w:r>
      <w:r>
        <w:rPr>
          <w:color w:val="292425"/>
          <w:w w:val="110"/>
        </w:rPr>
        <w:t>remain </w:t>
      </w:r>
      <w:r>
        <w:rPr>
          <w:color w:val="292425"/>
          <w:spacing w:val="-3"/>
          <w:w w:val="110"/>
        </w:rPr>
        <w:t>muted </w:t>
      </w:r>
      <w:r>
        <w:rPr>
          <w:color w:val="292425"/>
          <w:w w:val="110"/>
        </w:rPr>
        <w:t>in the near term. But other </w:t>
      </w:r>
      <w:r>
        <w:rPr>
          <w:color w:val="292425"/>
          <w:spacing w:val="-3"/>
          <w:w w:val="110"/>
        </w:rPr>
        <w:t>factors</w:t>
      </w:r>
      <w:r>
        <w:rPr>
          <w:color w:val="292425"/>
          <w:spacing w:val="-18"/>
          <w:w w:val="110"/>
        </w:rPr>
        <w:t> </w:t>
      </w:r>
      <w:r>
        <w:rPr>
          <w:color w:val="292425"/>
          <w:spacing w:val="-3"/>
          <w:w w:val="110"/>
        </w:rPr>
        <w:t>may</w:t>
      </w:r>
      <w:r>
        <w:rPr>
          <w:color w:val="292425"/>
          <w:spacing w:val="-17"/>
          <w:w w:val="110"/>
        </w:rPr>
        <w:t> </w:t>
      </w:r>
      <w:r>
        <w:rPr>
          <w:color w:val="292425"/>
          <w:w w:val="110"/>
        </w:rPr>
        <w:t>also</w:t>
      </w:r>
      <w:r>
        <w:rPr>
          <w:color w:val="292425"/>
          <w:spacing w:val="-17"/>
          <w:w w:val="110"/>
        </w:rPr>
        <w:t> </w:t>
      </w:r>
      <w:r>
        <w:rPr>
          <w:color w:val="292425"/>
          <w:w w:val="110"/>
        </w:rPr>
        <w:t>be</w:t>
      </w:r>
      <w:r>
        <w:rPr>
          <w:color w:val="292425"/>
          <w:spacing w:val="-17"/>
          <w:w w:val="110"/>
        </w:rPr>
        <w:t> </w:t>
      </w:r>
      <w:r>
        <w:rPr>
          <w:color w:val="292425"/>
          <w:w w:val="110"/>
        </w:rPr>
        <w:t>important.</w:t>
      </w:r>
      <w:r>
        <w:rPr>
          <w:color w:val="292425"/>
          <w:spacing w:val="22"/>
          <w:w w:val="110"/>
        </w:rPr>
        <w:t> </w:t>
      </w:r>
      <w:r>
        <w:rPr>
          <w:color w:val="292425"/>
          <w:w w:val="110"/>
        </w:rPr>
        <w:t>The</w:t>
      </w:r>
      <w:r>
        <w:rPr>
          <w:color w:val="292425"/>
          <w:spacing w:val="-17"/>
          <w:w w:val="110"/>
        </w:rPr>
        <w:t> </w:t>
      </w:r>
      <w:r>
        <w:rPr>
          <w:color w:val="292425"/>
          <w:w w:val="110"/>
        </w:rPr>
        <w:t>next</w:t>
      </w:r>
      <w:r>
        <w:rPr>
          <w:color w:val="292425"/>
          <w:spacing w:val="-17"/>
          <w:w w:val="110"/>
        </w:rPr>
        <w:t> </w:t>
      </w:r>
      <w:r>
        <w:rPr>
          <w:color w:val="292425"/>
          <w:w w:val="110"/>
        </w:rPr>
        <w:t>section</w:t>
      </w:r>
      <w:r>
        <w:rPr>
          <w:color w:val="292425"/>
          <w:spacing w:val="-17"/>
          <w:w w:val="110"/>
        </w:rPr>
        <w:t> </w:t>
      </w:r>
      <w:r>
        <w:rPr>
          <w:color w:val="292425"/>
          <w:w w:val="110"/>
        </w:rPr>
        <w:t>considers</w:t>
      </w:r>
      <w:r>
        <w:rPr>
          <w:color w:val="292425"/>
          <w:spacing w:val="-17"/>
          <w:w w:val="110"/>
        </w:rPr>
        <w:t> </w:t>
      </w:r>
      <w:r>
        <w:rPr>
          <w:color w:val="292425"/>
          <w:w w:val="110"/>
        </w:rPr>
        <w:t>one such factor: the balance </w:t>
      </w:r>
      <w:r>
        <w:rPr>
          <w:color w:val="292425"/>
          <w:spacing w:val="-3"/>
          <w:w w:val="110"/>
        </w:rPr>
        <w:t>between </w:t>
      </w:r>
      <w:r>
        <w:rPr>
          <w:color w:val="292425"/>
          <w:w w:val="110"/>
        </w:rPr>
        <w:t>demand and supply in the labour</w:t>
      </w:r>
      <w:r>
        <w:rPr>
          <w:color w:val="292425"/>
          <w:spacing w:val="-6"/>
          <w:w w:val="110"/>
        </w:rPr>
        <w:t> </w:t>
      </w:r>
      <w:r>
        <w:rPr>
          <w:color w:val="292425"/>
          <w:w w:val="110"/>
        </w:rPr>
        <w:t>market.</w:t>
      </w:r>
    </w:p>
    <w:p>
      <w:pPr>
        <w:pStyle w:val="BodyText"/>
        <w:spacing w:before="3"/>
        <w:rPr>
          <w:sz w:val="17"/>
        </w:rPr>
      </w:pPr>
    </w:p>
    <w:p>
      <w:pPr>
        <w:pStyle w:val="Heading4"/>
        <w:numPr>
          <w:ilvl w:val="1"/>
          <w:numId w:val="21"/>
        </w:numPr>
        <w:tabs>
          <w:tab w:pos="655" w:val="left" w:leader="none"/>
          <w:tab w:pos="5668" w:val="left" w:leader="none"/>
        </w:tabs>
        <w:spacing w:line="240" w:lineRule="auto" w:before="1" w:after="0"/>
        <w:ind w:left="654" w:right="0" w:hanging="480"/>
        <w:jc w:val="left"/>
        <w:rPr>
          <w:color w:val="0092C0"/>
          <w:u w:val="none"/>
        </w:rPr>
      </w:pPr>
      <w:r>
        <w:rPr>
          <w:color w:val="0092C0"/>
          <w:w w:val="95"/>
          <w:u w:val="single" w:color="006BB6"/>
        </w:rPr>
        <w:t>Labour </w:t>
      </w:r>
      <w:r>
        <w:rPr>
          <w:color w:val="0092C0"/>
          <w:spacing w:val="-2"/>
          <w:w w:val="95"/>
          <w:u w:val="single" w:color="006BB6"/>
        </w:rPr>
        <w:t>market</w:t>
      </w:r>
      <w:r>
        <w:rPr>
          <w:color w:val="0092C0"/>
          <w:spacing w:val="24"/>
          <w:w w:val="95"/>
          <w:u w:val="single" w:color="006BB6"/>
        </w:rPr>
        <w:t> </w:t>
      </w:r>
      <w:r>
        <w:rPr>
          <w:color w:val="0092C0"/>
          <w:w w:val="95"/>
          <w:u w:val="single" w:color="006BB6"/>
        </w:rPr>
        <w:t>tightness</w:t>
      </w:r>
      <w:r>
        <w:rPr>
          <w:color w:val="0092C0"/>
          <w:u w:val="single" w:color="006BB6"/>
        </w:rPr>
        <w:tab/>
      </w:r>
    </w:p>
    <w:p>
      <w:pPr>
        <w:pStyle w:val="BodyText"/>
        <w:spacing w:line="292" w:lineRule="auto" w:before="267"/>
        <w:ind w:left="295" w:right="155"/>
      </w:pPr>
      <w:r>
        <w:rPr>
          <w:color w:val="292425"/>
          <w:w w:val="105"/>
        </w:rPr>
        <w:t>Labour market tightness refers to the degree of imbalance between demand and supply conditions in the labour market. Measures of tightness may be informative about pressures on wages that could feed through into prices elsewhere in the economy. A commonly used indicator is the unemployment rate. Chart 3.13 shows that the LFS measure of the unemployment rate has fallen sharply over the past decade. More recently, unemployment has been broadly unchanged.</w:t>
      </w:r>
    </w:p>
    <w:p>
      <w:pPr>
        <w:pStyle w:val="BodyText"/>
        <w:spacing w:before="4"/>
        <w:rPr>
          <w:sz w:val="27"/>
        </w:rPr>
      </w:pPr>
    </w:p>
    <w:p>
      <w:pPr>
        <w:pStyle w:val="BodyText"/>
        <w:spacing w:line="292" w:lineRule="auto" w:before="1"/>
        <w:ind w:left="295" w:right="165"/>
      </w:pPr>
      <w:r>
        <w:rPr>
          <w:color w:val="292425"/>
          <w:w w:val="110"/>
        </w:rPr>
        <w:t>Unemployment</w:t>
      </w:r>
      <w:r>
        <w:rPr>
          <w:color w:val="292425"/>
          <w:spacing w:val="-29"/>
          <w:w w:val="110"/>
        </w:rPr>
        <w:t> </w:t>
      </w:r>
      <w:r>
        <w:rPr>
          <w:color w:val="292425"/>
          <w:spacing w:val="-3"/>
          <w:w w:val="110"/>
        </w:rPr>
        <w:t>may</w:t>
      </w:r>
      <w:r>
        <w:rPr>
          <w:color w:val="292425"/>
          <w:spacing w:val="-29"/>
          <w:w w:val="110"/>
        </w:rPr>
        <w:t> </w:t>
      </w:r>
      <w:r>
        <w:rPr>
          <w:color w:val="292425"/>
          <w:w w:val="110"/>
        </w:rPr>
        <w:t>provide</w:t>
      </w:r>
      <w:r>
        <w:rPr>
          <w:color w:val="292425"/>
          <w:spacing w:val="-28"/>
          <w:w w:val="110"/>
        </w:rPr>
        <w:t> </w:t>
      </w:r>
      <w:r>
        <w:rPr>
          <w:color w:val="292425"/>
          <w:w w:val="110"/>
        </w:rPr>
        <w:t>a</w:t>
      </w:r>
      <w:r>
        <w:rPr>
          <w:color w:val="292425"/>
          <w:spacing w:val="-29"/>
          <w:w w:val="110"/>
        </w:rPr>
        <w:t> </w:t>
      </w:r>
      <w:r>
        <w:rPr>
          <w:color w:val="292425"/>
          <w:w w:val="110"/>
        </w:rPr>
        <w:t>misleading</w:t>
      </w:r>
      <w:r>
        <w:rPr>
          <w:color w:val="292425"/>
          <w:spacing w:val="-29"/>
          <w:w w:val="110"/>
        </w:rPr>
        <w:t> </w:t>
      </w:r>
      <w:r>
        <w:rPr>
          <w:color w:val="292425"/>
          <w:w w:val="110"/>
        </w:rPr>
        <w:t>indication</w:t>
      </w:r>
      <w:r>
        <w:rPr>
          <w:color w:val="292425"/>
          <w:spacing w:val="-28"/>
          <w:w w:val="110"/>
        </w:rPr>
        <w:t> </w:t>
      </w:r>
      <w:r>
        <w:rPr>
          <w:color w:val="292425"/>
          <w:w w:val="110"/>
        </w:rPr>
        <w:t>of</w:t>
      </w:r>
      <w:r>
        <w:rPr>
          <w:color w:val="292425"/>
          <w:spacing w:val="-29"/>
          <w:w w:val="110"/>
        </w:rPr>
        <w:t> </w:t>
      </w:r>
      <w:r>
        <w:rPr>
          <w:color w:val="292425"/>
          <w:w w:val="110"/>
        </w:rPr>
        <w:t>labour </w:t>
      </w:r>
      <w:r>
        <w:rPr>
          <w:color w:val="292425"/>
          <w:spacing w:val="-4"/>
          <w:w w:val="110"/>
        </w:rPr>
        <w:t>availability,</w:t>
      </w:r>
      <w:r>
        <w:rPr>
          <w:color w:val="292425"/>
          <w:spacing w:val="-34"/>
          <w:w w:val="110"/>
        </w:rPr>
        <w:t> </w:t>
      </w:r>
      <w:r>
        <w:rPr>
          <w:color w:val="292425"/>
          <w:spacing w:val="-4"/>
          <w:w w:val="110"/>
        </w:rPr>
        <w:t>however.</w:t>
      </w:r>
      <w:r>
        <w:rPr>
          <w:color w:val="292425"/>
          <w:spacing w:val="-10"/>
          <w:w w:val="110"/>
        </w:rPr>
        <w:t> </w:t>
      </w:r>
      <w:r>
        <w:rPr>
          <w:color w:val="292425"/>
          <w:w w:val="110"/>
        </w:rPr>
        <w:t>Certain</w:t>
      </w:r>
      <w:r>
        <w:rPr>
          <w:color w:val="292425"/>
          <w:spacing w:val="-33"/>
          <w:w w:val="110"/>
        </w:rPr>
        <w:t> </w:t>
      </w:r>
      <w:r>
        <w:rPr>
          <w:color w:val="292425"/>
          <w:w w:val="110"/>
        </w:rPr>
        <w:t>individuals</w:t>
      </w:r>
      <w:r>
        <w:rPr>
          <w:color w:val="292425"/>
          <w:spacing w:val="-33"/>
          <w:w w:val="110"/>
        </w:rPr>
        <w:t> </w:t>
      </w:r>
      <w:r>
        <w:rPr>
          <w:color w:val="292425"/>
          <w:w w:val="110"/>
        </w:rPr>
        <w:t>who</w:t>
      </w:r>
      <w:r>
        <w:rPr>
          <w:color w:val="292425"/>
          <w:spacing w:val="-33"/>
          <w:w w:val="110"/>
        </w:rPr>
        <w:t> </w:t>
      </w:r>
      <w:r>
        <w:rPr>
          <w:color w:val="292425"/>
          <w:w w:val="110"/>
        </w:rPr>
        <w:t>are</w:t>
      </w:r>
      <w:r>
        <w:rPr>
          <w:color w:val="292425"/>
          <w:spacing w:val="-33"/>
          <w:w w:val="110"/>
        </w:rPr>
        <w:t> </w:t>
      </w:r>
      <w:r>
        <w:rPr>
          <w:color w:val="292425"/>
          <w:w w:val="110"/>
        </w:rPr>
        <w:t>‘inactive’— those of working age who are neither students, nor in or actively seeking employment—are as likely </w:t>
      </w:r>
      <w:r>
        <w:rPr>
          <w:color w:val="292425"/>
          <w:spacing w:val="-4"/>
          <w:w w:val="110"/>
        </w:rPr>
        <w:t>to </w:t>
      </w:r>
      <w:r>
        <w:rPr>
          <w:color w:val="292425"/>
          <w:spacing w:val="-3"/>
          <w:w w:val="110"/>
        </w:rPr>
        <w:t>move into </w:t>
      </w:r>
      <w:r>
        <w:rPr>
          <w:color w:val="292425"/>
          <w:w w:val="110"/>
        </w:rPr>
        <w:t>employment as certain categories of the unemployed.</w:t>
      </w:r>
      <w:r>
        <w:rPr>
          <w:color w:val="292425"/>
          <w:w w:val="110"/>
          <w:position w:val="5"/>
          <w:sz w:val="14"/>
        </w:rPr>
        <w:t>(1) </w:t>
      </w:r>
      <w:r>
        <w:rPr>
          <w:color w:val="292425"/>
          <w:w w:val="110"/>
        </w:rPr>
        <w:t>And </w:t>
      </w:r>
      <w:r>
        <w:rPr>
          <w:color w:val="292425"/>
          <w:spacing w:val="-3"/>
          <w:w w:val="110"/>
        </w:rPr>
        <w:t>even </w:t>
      </w:r>
      <w:r>
        <w:rPr>
          <w:color w:val="292425"/>
          <w:w w:val="110"/>
        </w:rPr>
        <w:t>though individuals are more </w:t>
      </w:r>
      <w:r>
        <w:rPr>
          <w:color w:val="292425"/>
          <w:spacing w:val="-4"/>
          <w:w w:val="110"/>
        </w:rPr>
        <w:t>likely, </w:t>
      </w:r>
      <w:r>
        <w:rPr>
          <w:color w:val="292425"/>
          <w:w w:val="110"/>
        </w:rPr>
        <w:t>on </w:t>
      </w:r>
      <w:r>
        <w:rPr>
          <w:color w:val="292425"/>
          <w:spacing w:val="-3"/>
          <w:w w:val="110"/>
        </w:rPr>
        <w:t>average, </w:t>
      </w:r>
      <w:r>
        <w:rPr>
          <w:color w:val="292425"/>
          <w:spacing w:val="-4"/>
          <w:w w:val="110"/>
        </w:rPr>
        <w:t>to </w:t>
      </w:r>
      <w:r>
        <w:rPr>
          <w:color w:val="292425"/>
          <w:spacing w:val="-3"/>
          <w:w w:val="110"/>
        </w:rPr>
        <w:t>move </w:t>
      </w:r>
      <w:r>
        <w:rPr>
          <w:color w:val="292425"/>
          <w:w w:val="110"/>
        </w:rPr>
        <w:t>into</w:t>
      </w:r>
      <w:r>
        <w:rPr>
          <w:color w:val="292425"/>
          <w:spacing w:val="-26"/>
          <w:w w:val="110"/>
        </w:rPr>
        <w:t> </w:t>
      </w:r>
      <w:r>
        <w:rPr>
          <w:color w:val="292425"/>
          <w:w w:val="110"/>
        </w:rPr>
        <w:t>employment</w:t>
      </w:r>
      <w:r>
        <w:rPr>
          <w:color w:val="292425"/>
          <w:spacing w:val="-25"/>
          <w:w w:val="110"/>
        </w:rPr>
        <w:t> </w:t>
      </w:r>
      <w:r>
        <w:rPr>
          <w:color w:val="292425"/>
          <w:w w:val="110"/>
        </w:rPr>
        <w:t>from</w:t>
      </w:r>
      <w:r>
        <w:rPr>
          <w:color w:val="292425"/>
          <w:spacing w:val="-25"/>
          <w:w w:val="110"/>
        </w:rPr>
        <w:t> </w:t>
      </w:r>
      <w:r>
        <w:rPr>
          <w:color w:val="292425"/>
          <w:w w:val="110"/>
        </w:rPr>
        <w:t>unemployment</w:t>
      </w:r>
      <w:r>
        <w:rPr>
          <w:color w:val="292425"/>
          <w:spacing w:val="-25"/>
          <w:w w:val="110"/>
        </w:rPr>
        <w:t> </w:t>
      </w:r>
      <w:r>
        <w:rPr>
          <w:color w:val="292425"/>
          <w:w w:val="110"/>
        </w:rPr>
        <w:t>than</w:t>
      </w:r>
      <w:r>
        <w:rPr>
          <w:color w:val="292425"/>
          <w:spacing w:val="-25"/>
          <w:w w:val="110"/>
        </w:rPr>
        <w:t> </w:t>
      </w:r>
      <w:r>
        <w:rPr>
          <w:color w:val="292425"/>
          <w:w w:val="110"/>
        </w:rPr>
        <w:t>from</w:t>
      </w:r>
      <w:r>
        <w:rPr>
          <w:color w:val="292425"/>
          <w:spacing w:val="-26"/>
          <w:w w:val="110"/>
        </w:rPr>
        <w:t> </w:t>
      </w:r>
      <w:r>
        <w:rPr>
          <w:color w:val="292425"/>
          <w:spacing w:val="-3"/>
          <w:w w:val="110"/>
        </w:rPr>
        <w:t>inactivity,</w:t>
      </w:r>
      <w:r>
        <w:rPr>
          <w:color w:val="292425"/>
          <w:spacing w:val="-25"/>
          <w:w w:val="110"/>
        </w:rPr>
        <w:t> </w:t>
      </w:r>
      <w:r>
        <w:rPr>
          <w:color w:val="292425"/>
          <w:w w:val="110"/>
        </w:rPr>
        <w:t>the size of the inactive population is such that it can make a substantial contribution </w:t>
      </w:r>
      <w:r>
        <w:rPr>
          <w:color w:val="292425"/>
          <w:spacing w:val="-4"/>
          <w:w w:val="110"/>
        </w:rPr>
        <w:t>to </w:t>
      </w:r>
      <w:r>
        <w:rPr>
          <w:color w:val="292425"/>
          <w:w w:val="110"/>
        </w:rPr>
        <w:t>employment growth. Indeed, Chart </w:t>
      </w:r>
      <w:r>
        <w:rPr>
          <w:color w:val="292425"/>
          <w:spacing w:val="-9"/>
          <w:w w:val="110"/>
        </w:rPr>
        <w:t>3.14 </w:t>
      </w:r>
      <w:r>
        <w:rPr>
          <w:color w:val="292425"/>
          <w:w w:val="110"/>
        </w:rPr>
        <w:t>shows that, in recent </w:t>
      </w:r>
      <w:r>
        <w:rPr>
          <w:color w:val="292425"/>
          <w:spacing w:val="-3"/>
          <w:w w:val="110"/>
        </w:rPr>
        <w:t>years, </w:t>
      </w:r>
      <w:r>
        <w:rPr>
          <w:color w:val="292425"/>
          <w:w w:val="110"/>
        </w:rPr>
        <w:t>flows from inactivity have</w:t>
      </w:r>
      <w:r>
        <w:rPr>
          <w:color w:val="292425"/>
          <w:spacing w:val="-14"/>
          <w:w w:val="110"/>
        </w:rPr>
        <w:t> </w:t>
      </w:r>
      <w:r>
        <w:rPr>
          <w:color w:val="292425"/>
          <w:w w:val="110"/>
        </w:rPr>
        <w:t>actually</w:t>
      </w:r>
      <w:r>
        <w:rPr>
          <w:color w:val="292425"/>
          <w:spacing w:val="-13"/>
          <w:w w:val="110"/>
        </w:rPr>
        <w:t> </w:t>
      </w:r>
      <w:r>
        <w:rPr>
          <w:color w:val="292425"/>
          <w:w w:val="110"/>
        </w:rPr>
        <w:t>been</w:t>
      </w:r>
      <w:r>
        <w:rPr>
          <w:color w:val="292425"/>
          <w:spacing w:val="-13"/>
          <w:w w:val="110"/>
        </w:rPr>
        <w:t> </w:t>
      </w:r>
      <w:r>
        <w:rPr>
          <w:color w:val="292425"/>
          <w:w w:val="110"/>
        </w:rPr>
        <w:t>larger</w:t>
      </w:r>
      <w:r>
        <w:rPr>
          <w:color w:val="292425"/>
          <w:spacing w:val="-13"/>
          <w:w w:val="110"/>
        </w:rPr>
        <w:t> </w:t>
      </w:r>
      <w:r>
        <w:rPr>
          <w:color w:val="292425"/>
          <w:w w:val="110"/>
        </w:rPr>
        <w:t>than</w:t>
      </w:r>
      <w:r>
        <w:rPr>
          <w:color w:val="292425"/>
          <w:spacing w:val="-13"/>
          <w:w w:val="110"/>
        </w:rPr>
        <w:t> </w:t>
      </w:r>
      <w:r>
        <w:rPr>
          <w:color w:val="292425"/>
          <w:w w:val="110"/>
        </w:rPr>
        <w:t>those</w:t>
      </w:r>
      <w:r>
        <w:rPr>
          <w:color w:val="292425"/>
          <w:spacing w:val="-13"/>
          <w:w w:val="110"/>
        </w:rPr>
        <w:t> </w:t>
      </w:r>
      <w:r>
        <w:rPr>
          <w:color w:val="292425"/>
          <w:w w:val="110"/>
        </w:rPr>
        <w:t>from</w:t>
      </w:r>
      <w:r>
        <w:rPr>
          <w:color w:val="292425"/>
          <w:spacing w:val="-13"/>
          <w:w w:val="110"/>
        </w:rPr>
        <w:t> </w:t>
      </w:r>
      <w:r>
        <w:rPr>
          <w:color w:val="292425"/>
          <w:w w:val="110"/>
        </w:rPr>
        <w:t>unemployment.</w:t>
      </w:r>
    </w:p>
    <w:p>
      <w:pPr>
        <w:pStyle w:val="BodyText"/>
        <w:spacing w:before="3"/>
        <w:rPr>
          <w:sz w:val="27"/>
        </w:rPr>
      </w:pPr>
    </w:p>
    <w:p>
      <w:pPr>
        <w:pStyle w:val="BodyText"/>
        <w:spacing w:line="292" w:lineRule="auto"/>
        <w:ind w:left="295" w:right="84"/>
      </w:pPr>
      <w:r>
        <w:rPr>
          <w:color w:val="292425"/>
          <w:w w:val="110"/>
        </w:rPr>
        <w:t>This suggests that </w:t>
      </w:r>
      <w:r>
        <w:rPr>
          <w:color w:val="292425"/>
          <w:spacing w:val="-3"/>
          <w:w w:val="110"/>
        </w:rPr>
        <w:t>any </w:t>
      </w:r>
      <w:r>
        <w:rPr>
          <w:color w:val="292425"/>
          <w:w w:val="110"/>
        </w:rPr>
        <w:t>comprehensive measure of labour </w:t>
      </w:r>
      <w:r>
        <w:rPr>
          <w:color w:val="292425"/>
          <w:spacing w:val="-3"/>
          <w:w w:val="110"/>
        </w:rPr>
        <w:t>availability </w:t>
      </w:r>
      <w:r>
        <w:rPr>
          <w:color w:val="292425"/>
          <w:w w:val="110"/>
        </w:rPr>
        <w:t>needs </w:t>
      </w:r>
      <w:r>
        <w:rPr>
          <w:color w:val="292425"/>
          <w:spacing w:val="-4"/>
          <w:w w:val="110"/>
        </w:rPr>
        <w:t>to </w:t>
      </w:r>
      <w:r>
        <w:rPr>
          <w:color w:val="292425"/>
          <w:spacing w:val="-3"/>
          <w:w w:val="110"/>
        </w:rPr>
        <w:t>take into </w:t>
      </w:r>
      <w:r>
        <w:rPr>
          <w:color w:val="292425"/>
          <w:w w:val="110"/>
        </w:rPr>
        <w:t>account not only the unemployment </w:t>
      </w:r>
      <w:r>
        <w:rPr>
          <w:color w:val="292425"/>
          <w:spacing w:val="-4"/>
          <w:w w:val="110"/>
        </w:rPr>
        <w:t>rate, </w:t>
      </w:r>
      <w:r>
        <w:rPr>
          <w:color w:val="292425"/>
          <w:w w:val="110"/>
        </w:rPr>
        <w:t>but the size and composition of the entire non-employed adult population. Recent Bank </w:t>
      </w:r>
      <w:r>
        <w:rPr>
          <w:color w:val="292425"/>
          <w:spacing w:val="-3"/>
          <w:w w:val="110"/>
        </w:rPr>
        <w:t>research </w:t>
      </w:r>
      <w:r>
        <w:rPr>
          <w:color w:val="292425"/>
          <w:w w:val="110"/>
        </w:rPr>
        <w:t>provides one such measure. Different groups within the</w:t>
      </w:r>
    </w:p>
    <w:p>
      <w:pPr>
        <w:pStyle w:val="BodyText"/>
        <w:spacing w:line="292" w:lineRule="auto"/>
        <w:ind w:left="295" w:right="288"/>
        <w:rPr>
          <w:sz w:val="14"/>
        </w:rPr>
      </w:pPr>
      <w:r>
        <w:rPr>
          <w:color w:val="292425"/>
          <w:w w:val="105"/>
        </w:rPr>
        <w:t>non-employed are weighted together by their predicted rates of transition into employment. The resulting index suggests that labour availability is still above its previous trough in 1990—a rather different picture from that suggested by the level of unemployment (see Chart 3.15).</w:t>
      </w:r>
      <w:r>
        <w:rPr>
          <w:color w:val="292425"/>
          <w:w w:val="105"/>
          <w:position w:val="5"/>
          <w:sz w:val="14"/>
        </w:rPr>
        <w:t>(2)</w:t>
      </w:r>
    </w:p>
    <w:p>
      <w:pPr>
        <w:pStyle w:val="BodyText"/>
        <w:spacing w:before="3"/>
        <w:rPr>
          <w:sz w:val="27"/>
        </w:rPr>
      </w:pPr>
    </w:p>
    <w:p>
      <w:pPr>
        <w:pStyle w:val="BodyText"/>
        <w:spacing w:line="292" w:lineRule="auto" w:before="1"/>
        <w:ind w:left="295" w:right="237"/>
      </w:pPr>
      <w:r>
        <w:rPr>
          <w:color w:val="292425"/>
          <w:w w:val="105"/>
        </w:rPr>
        <w:t>A more comprehensive measure might also take into account net inflows of migrants. Foreign workers newly entering the labour market are often required to apply to the UK government for permission to work, and so the number of application approvals may be a useful indicator of net inflows</w:t>
      </w:r>
    </w:p>
    <w:p>
      <w:pPr>
        <w:spacing w:after="0" w:line="292" w:lineRule="auto"/>
        <w:sectPr>
          <w:type w:val="continuous"/>
          <w:pgSz w:w="11900" w:h="16840"/>
          <w:pgMar w:top="1220" w:bottom="280" w:left="640" w:right="640"/>
          <w:cols w:num="2" w:equalWidth="0">
            <w:col w:w="4101" w:space="713"/>
            <w:col w:w="5806"/>
          </w:cols>
        </w:sectPr>
      </w:pPr>
    </w:p>
    <w:p>
      <w:pPr>
        <w:pStyle w:val="BodyText"/>
        <w:spacing w:before="7"/>
        <w:rPr>
          <w:sz w:val="11"/>
        </w:rPr>
      </w:pPr>
    </w:p>
    <w:p>
      <w:pPr>
        <w:pStyle w:val="BodyText"/>
        <w:spacing w:line="20" w:lineRule="exact"/>
        <w:ind w:left="4950"/>
        <w:rPr>
          <w:sz w:val="2"/>
        </w:rPr>
      </w:pPr>
      <w:r>
        <w:rPr>
          <w:sz w:val="2"/>
        </w:rPr>
        <w:pict>
          <v:group style="width:277pt;height:.5pt;mso-position-horizontal-relative:char;mso-position-vertical-relative:line" coordorigin="0,0" coordsize="5540,10">
            <v:line style="position:absolute" from="0,5" to="5540,5" stroked="true" strokeweight=".5pt" strokecolor="#006bb6">
              <v:stroke dashstyle="solid"/>
            </v:line>
          </v:group>
        </w:pict>
      </w:r>
      <w:r>
        <w:rPr>
          <w:sz w:val="2"/>
        </w:rPr>
      </w:r>
    </w:p>
    <w:p>
      <w:pPr>
        <w:pStyle w:val="ListParagraph"/>
        <w:numPr>
          <w:ilvl w:val="2"/>
          <w:numId w:val="21"/>
        </w:numPr>
        <w:tabs>
          <w:tab w:pos="5226" w:val="left" w:leader="none"/>
        </w:tabs>
        <w:spacing w:line="240" w:lineRule="auto" w:before="24" w:after="0"/>
        <w:ind w:left="5225" w:right="986" w:hanging="240"/>
        <w:jc w:val="left"/>
        <w:rPr>
          <w:sz w:val="14"/>
        </w:rPr>
      </w:pPr>
      <w:r>
        <w:rPr>
          <w:color w:val="292425"/>
          <w:sz w:val="14"/>
        </w:rPr>
        <w:t>See Jones, J, Joyce, M and Thomas, J </w:t>
      </w:r>
      <w:r>
        <w:rPr>
          <w:color w:val="292425"/>
          <w:spacing w:val="-3"/>
          <w:sz w:val="14"/>
        </w:rPr>
        <w:t>(2003), </w:t>
      </w:r>
      <w:r>
        <w:rPr>
          <w:color w:val="292425"/>
          <w:sz w:val="14"/>
        </w:rPr>
        <w:t>‘Non-employment and labour </w:t>
      </w:r>
      <w:r>
        <w:rPr>
          <w:color w:val="292425"/>
          <w:spacing w:val="-4"/>
          <w:sz w:val="14"/>
        </w:rPr>
        <w:t>availability’,</w:t>
      </w:r>
      <w:r>
        <w:rPr>
          <w:color w:val="292425"/>
          <w:spacing w:val="-9"/>
          <w:sz w:val="14"/>
        </w:rPr>
        <w:t> </w:t>
      </w:r>
      <w:r>
        <w:rPr>
          <w:i/>
          <w:smallCaps/>
          <w:color w:val="292425"/>
          <w:sz w:val="14"/>
        </w:rPr>
        <w:t>Bank</w:t>
      </w:r>
      <w:r>
        <w:rPr>
          <w:i/>
          <w:smallCaps w:val="0"/>
          <w:color w:val="292425"/>
          <w:spacing w:val="-9"/>
          <w:sz w:val="14"/>
        </w:rPr>
        <w:t> </w:t>
      </w:r>
      <w:r>
        <w:rPr>
          <w:i/>
          <w:smallCaps w:val="0"/>
          <w:color w:val="292425"/>
          <w:sz w:val="14"/>
        </w:rPr>
        <w:t>of</w:t>
      </w:r>
      <w:r>
        <w:rPr>
          <w:i/>
          <w:smallCaps w:val="0"/>
          <w:color w:val="292425"/>
          <w:spacing w:val="-9"/>
          <w:sz w:val="14"/>
        </w:rPr>
        <w:t> </w:t>
      </w:r>
      <w:r>
        <w:rPr>
          <w:i/>
          <w:smallCaps/>
          <w:color w:val="292425"/>
          <w:sz w:val="14"/>
        </w:rPr>
        <w:t>England</w:t>
      </w:r>
      <w:r>
        <w:rPr>
          <w:i/>
          <w:smallCaps w:val="0"/>
          <w:color w:val="292425"/>
          <w:spacing w:val="-9"/>
          <w:sz w:val="14"/>
        </w:rPr>
        <w:t> </w:t>
      </w:r>
      <w:r>
        <w:rPr>
          <w:i/>
          <w:smallCaps/>
          <w:color w:val="292425"/>
          <w:sz w:val="14"/>
        </w:rPr>
        <w:t>Quarterl</w:t>
      </w:r>
      <w:r>
        <w:rPr>
          <w:i/>
          <w:smallCaps w:val="0"/>
          <w:color w:val="292425"/>
          <w:sz w:val="14"/>
        </w:rPr>
        <w:t>y</w:t>
      </w:r>
      <w:r>
        <w:rPr>
          <w:i/>
          <w:smallCaps w:val="0"/>
          <w:color w:val="292425"/>
          <w:spacing w:val="-9"/>
          <w:sz w:val="14"/>
        </w:rPr>
        <w:t> </w:t>
      </w:r>
      <w:r>
        <w:rPr>
          <w:i/>
          <w:smallCaps w:val="0"/>
          <w:color w:val="292425"/>
          <w:sz w:val="14"/>
        </w:rPr>
        <w:t>Bulletin</w:t>
      </w:r>
      <w:r>
        <w:rPr>
          <w:smallCaps w:val="0"/>
          <w:color w:val="292425"/>
          <w:sz w:val="14"/>
        </w:rPr>
        <w:t>,</w:t>
      </w:r>
      <w:r>
        <w:rPr>
          <w:smallCaps w:val="0"/>
          <w:color w:val="292425"/>
          <w:spacing w:val="-8"/>
          <w:sz w:val="14"/>
        </w:rPr>
        <w:t> </w:t>
      </w:r>
      <w:r>
        <w:rPr>
          <w:smallCaps w:val="0"/>
          <w:color w:val="292425"/>
          <w:sz w:val="14"/>
        </w:rPr>
        <w:t>Autumn,</w:t>
      </w:r>
      <w:r>
        <w:rPr>
          <w:smallCaps w:val="0"/>
          <w:color w:val="292425"/>
          <w:spacing w:val="-9"/>
          <w:sz w:val="14"/>
        </w:rPr>
        <w:t> </w:t>
      </w:r>
      <w:r>
        <w:rPr>
          <w:smallCaps w:val="0"/>
          <w:color w:val="292425"/>
          <w:sz w:val="14"/>
        </w:rPr>
        <w:t>pages</w:t>
      </w:r>
      <w:r>
        <w:rPr>
          <w:smallCaps w:val="0"/>
          <w:color w:val="292425"/>
          <w:spacing w:val="-9"/>
          <w:sz w:val="14"/>
        </w:rPr>
        <w:t> </w:t>
      </w:r>
      <w:r>
        <w:rPr>
          <w:smallCaps w:val="0"/>
          <w:color w:val="292425"/>
          <w:spacing w:val="-8"/>
          <w:sz w:val="14"/>
        </w:rPr>
        <w:t>291–303.</w:t>
      </w:r>
    </w:p>
    <w:p>
      <w:pPr>
        <w:pStyle w:val="ListParagraph"/>
        <w:numPr>
          <w:ilvl w:val="2"/>
          <w:numId w:val="21"/>
        </w:numPr>
        <w:tabs>
          <w:tab w:pos="5226" w:val="left" w:leader="none"/>
        </w:tabs>
        <w:spacing w:line="240" w:lineRule="auto" w:before="0" w:after="0"/>
        <w:ind w:left="5225" w:right="1325" w:hanging="240"/>
        <w:jc w:val="left"/>
        <w:rPr>
          <w:sz w:val="14"/>
        </w:rPr>
      </w:pPr>
      <w:r>
        <w:rPr>
          <w:color w:val="292425"/>
          <w:w w:val="105"/>
          <w:sz w:val="14"/>
        </w:rPr>
        <w:t>Jones </w:t>
      </w:r>
      <w:r>
        <w:rPr>
          <w:i/>
          <w:color w:val="292425"/>
          <w:w w:val="105"/>
          <w:sz w:val="14"/>
        </w:rPr>
        <w:t>et </w:t>
      </w:r>
      <w:r>
        <w:rPr>
          <w:i/>
          <w:smallCaps/>
          <w:color w:val="292425"/>
          <w:w w:val="105"/>
          <w:sz w:val="14"/>
        </w:rPr>
        <w:t>al</w:t>
      </w:r>
      <w:r>
        <w:rPr>
          <w:i/>
          <w:smallCaps w:val="0"/>
          <w:color w:val="292425"/>
          <w:w w:val="105"/>
          <w:sz w:val="14"/>
        </w:rPr>
        <w:t> </w:t>
      </w:r>
      <w:r>
        <w:rPr>
          <w:smallCaps w:val="0"/>
          <w:color w:val="292425"/>
          <w:spacing w:val="-4"/>
          <w:w w:val="105"/>
          <w:sz w:val="14"/>
        </w:rPr>
        <w:t>(2003). </w:t>
      </w:r>
      <w:r>
        <w:rPr>
          <w:smallCaps w:val="0"/>
          <w:color w:val="292425"/>
          <w:w w:val="105"/>
          <w:sz w:val="14"/>
        </w:rPr>
        <w:t>The authors present alternative indices of labour availability; Chart </w:t>
      </w:r>
      <w:r>
        <w:rPr>
          <w:smallCaps w:val="0"/>
          <w:color w:val="292425"/>
          <w:spacing w:val="-7"/>
          <w:w w:val="105"/>
          <w:sz w:val="14"/>
        </w:rPr>
        <w:t>3.15 </w:t>
      </w:r>
      <w:r>
        <w:rPr>
          <w:smallCaps w:val="0"/>
          <w:color w:val="292425"/>
          <w:w w:val="105"/>
          <w:sz w:val="14"/>
        </w:rPr>
        <w:t>shows the measure that includes</w:t>
      </w:r>
      <w:r>
        <w:rPr>
          <w:smallCaps w:val="0"/>
          <w:color w:val="292425"/>
          <w:spacing w:val="26"/>
          <w:w w:val="105"/>
          <w:sz w:val="14"/>
        </w:rPr>
        <w:t> </w:t>
      </w:r>
      <w:r>
        <w:rPr>
          <w:smallCaps w:val="0"/>
          <w:color w:val="292425"/>
          <w:w w:val="105"/>
          <w:sz w:val="14"/>
        </w:rPr>
        <w:t>students.</w:t>
      </w:r>
    </w:p>
    <w:p>
      <w:pPr>
        <w:spacing w:after="0" w:line="240" w:lineRule="auto"/>
        <w:jc w:val="left"/>
        <w:rPr>
          <w:sz w:val="14"/>
        </w:rPr>
        <w:sectPr>
          <w:type w:val="continuous"/>
          <w:pgSz w:w="11900" w:h="16840"/>
          <w:pgMar w:top="1220" w:bottom="280" w:left="640" w:right="640"/>
        </w:sectPr>
      </w:pPr>
    </w:p>
    <w:p>
      <w:pPr>
        <w:pStyle w:val="BodyText"/>
      </w:pPr>
    </w:p>
    <w:p>
      <w:pPr>
        <w:spacing w:after="0"/>
        <w:sectPr>
          <w:pgSz w:w="11900" w:h="16840"/>
          <w:pgMar w:header="601" w:footer="581" w:top="800" w:bottom="780" w:left="640" w:right="640"/>
        </w:sectPr>
      </w:pPr>
    </w:p>
    <w:p>
      <w:pPr>
        <w:pStyle w:val="BodyText"/>
        <w:spacing w:before="8"/>
      </w:pPr>
    </w:p>
    <w:p>
      <w:pPr>
        <w:pStyle w:val="BodyText"/>
        <w:spacing w:before="1"/>
        <w:ind w:left="174"/>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2"/>
        </w:rPr>
        <w:t>3</w:t>
      </w:r>
      <w:r>
        <w:rPr>
          <w:rFonts w:ascii="Trebuchet MS"/>
          <w:smallCaps/>
          <w:color w:val="0092C0"/>
          <w:spacing w:val="-1"/>
          <w:w w:val="89"/>
        </w:rPr>
        <w:t>.16</w:t>
      </w:r>
    </w:p>
    <w:p>
      <w:pPr>
        <w:pStyle w:val="BodyText"/>
        <w:spacing w:line="247" w:lineRule="auto" w:before="7"/>
        <w:ind w:left="174" w:right="-17"/>
        <w:rPr>
          <w:sz w:val="12"/>
        </w:rPr>
      </w:pPr>
      <w:r>
        <w:rPr>
          <w:rFonts w:ascii="Trebuchet MS"/>
          <w:color w:val="0092C0"/>
          <w:w w:val="95"/>
        </w:rPr>
        <w:t>Number of applications approved for work </w:t>
      </w:r>
      <w:r>
        <w:rPr>
          <w:rFonts w:ascii="Trebuchet MS"/>
          <w:color w:val="0092C0"/>
        </w:rPr>
        <w:t>permits</w:t>
      </w:r>
      <w:r>
        <w:rPr>
          <w:color w:val="292425"/>
          <w:position w:val="4"/>
          <w:sz w:val="12"/>
        </w:rPr>
        <w:t>(a) </w:t>
      </w:r>
      <w:r>
        <w:rPr>
          <w:rFonts w:ascii="Trebuchet MS"/>
          <w:color w:val="0092C0"/>
        </w:rPr>
        <w:t>and first permissions</w:t>
      </w:r>
      <w:r>
        <w:rPr>
          <w:color w:val="292425"/>
          <w:position w:val="4"/>
          <w:sz w:val="12"/>
        </w:rPr>
        <w:t>(b)</w:t>
      </w:r>
    </w:p>
    <w:p>
      <w:pPr>
        <w:spacing w:line="110" w:lineRule="exact" w:before="85"/>
        <w:ind w:left="1516" w:right="0" w:firstLine="0"/>
        <w:jc w:val="left"/>
        <w:rPr>
          <w:sz w:val="12"/>
        </w:rPr>
      </w:pPr>
      <w:r>
        <w:rPr>
          <w:color w:val="292425"/>
          <w:w w:val="105"/>
          <w:sz w:val="12"/>
        </w:rPr>
        <w:t>Percentage of working-age population</w:t>
      </w:r>
    </w:p>
    <w:p>
      <w:pPr>
        <w:spacing w:line="110" w:lineRule="exact" w:before="0"/>
        <w:ind w:left="3525" w:right="0" w:firstLine="0"/>
        <w:jc w:val="left"/>
        <w:rPr>
          <w:sz w:val="12"/>
        </w:rPr>
      </w:pPr>
      <w:r>
        <w:rPr/>
        <w:pict>
          <v:line style="position:absolute;mso-position-horizontal-relative:page;mso-position-vertical-relative:paragraph;z-index:16122880" from="199.014008pt,2.604786pt" to="205.507008pt,2.604786pt" stroked="true" strokeweight=".5pt" strokecolor="#292425">
            <v:stroke dashstyle="solid"/>
            <w10:wrap type="none"/>
          </v:line>
        </w:pict>
      </w:r>
      <w:r>
        <w:rPr/>
        <w:pict>
          <v:line style="position:absolute;mso-position-horizontal-relative:page;mso-position-vertical-relative:paragraph;z-index:16123392" from="42.459999pt,2.604786pt" to="48.953999pt,2.604786pt" stroked="true" strokeweight=".5pt" strokecolor="#292425">
            <v:stroke dashstyle="solid"/>
            <w10:wrap type="none"/>
          </v:line>
        </w:pict>
      </w:r>
      <w:r>
        <w:rPr>
          <w:color w:val="292425"/>
          <w:w w:val="115"/>
          <w:sz w:val="12"/>
        </w:rPr>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1"/>
        </w:rPr>
      </w:pPr>
    </w:p>
    <w:p>
      <w:pPr>
        <w:spacing w:before="1"/>
        <w:ind w:left="3525" w:right="0" w:firstLine="0"/>
        <w:jc w:val="left"/>
        <w:rPr>
          <w:sz w:val="12"/>
        </w:rPr>
      </w:pPr>
      <w:r>
        <w:rPr/>
        <w:pict>
          <v:group style="position:absolute;margin-left:42.459999pt;margin-top:-15.10348pt;width:163.050pt;height:95.5pt;mso-position-horizontal-relative:page;mso-position-vertical-relative:paragraph;z-index:16122368" coordorigin="849,-302" coordsize="3261,1910">
            <v:shape style="position:absolute;left:1048;top:-293;width:2873;height:1890" coordorigin="1048,-292" coordsize="2873,1890" path="m1048,1597l1217,1540,1386,1497,1555,1368,1724,1283,1893,1168,2062,1283,2231,1254,2400,1283,2569,1268,2738,1325,2907,1268,3076,1125,3245,967,3414,853,3583,252,3752,-249,3921,-292e" filled="false" stroked="true" strokeweight="1pt" strokecolor="#f79223">
              <v:path arrowok="t"/>
              <v:stroke dashstyle="solid"/>
            </v:shape>
            <v:shape style="position:absolute;left:849;top:81;width:3261;height:947" coordorigin="849,81" coordsize="3261,947" path="m3980,1027l4110,1027m3980,81l4110,81m849,1027l979,1027m849,81l979,81e" filled="false" stroked="true" strokeweight=".5pt" strokecolor="#292425">
              <v:path arrowok="t"/>
              <v:stroke dashstyle="solid"/>
            </v:shape>
            <w10:wrap type="none"/>
          </v:group>
        </w:pict>
      </w:r>
      <w:r>
        <w:rPr>
          <w:color w:val="292425"/>
          <w:w w:val="115"/>
          <w:sz w:val="12"/>
        </w:rPr>
        <w:t>0.2</w:t>
      </w:r>
    </w:p>
    <w:p>
      <w:pPr>
        <w:pStyle w:val="BodyText"/>
        <w:spacing w:before="5"/>
      </w:pPr>
      <w:r>
        <w:rPr/>
        <w:br w:type="column"/>
      </w:r>
      <w:r>
        <w:rPr/>
      </w:r>
    </w:p>
    <w:p>
      <w:pPr>
        <w:pStyle w:val="BodyText"/>
        <w:spacing w:line="292" w:lineRule="auto"/>
        <w:ind w:left="174" w:right="245"/>
      </w:pPr>
      <w:r>
        <w:rPr>
          <w:color w:val="292425"/>
          <w:w w:val="105"/>
        </w:rPr>
        <w:t>from abroad.   Chart </w:t>
      </w:r>
      <w:r>
        <w:rPr>
          <w:color w:val="292425"/>
          <w:spacing w:val="-9"/>
          <w:w w:val="105"/>
        </w:rPr>
        <w:t>3.16  </w:t>
      </w:r>
      <w:r>
        <w:rPr>
          <w:color w:val="292425"/>
          <w:w w:val="105"/>
        </w:rPr>
        <w:t>shows that there has been a sharp  rise in the number of approvals in recent </w:t>
      </w:r>
      <w:r>
        <w:rPr>
          <w:color w:val="292425"/>
          <w:spacing w:val="-3"/>
          <w:w w:val="105"/>
        </w:rPr>
        <w:t>years. </w:t>
      </w:r>
      <w:r>
        <w:rPr>
          <w:color w:val="292425"/>
          <w:w w:val="105"/>
        </w:rPr>
        <w:t>That partly reflects a rise in approvals for those taking up jobs in health and medical services; the sector now accounts for around a quarter of approvals. That might suggest an important role for </w:t>
      </w:r>
      <w:r>
        <w:rPr>
          <w:color w:val="292425"/>
          <w:spacing w:val="-3"/>
          <w:w w:val="105"/>
        </w:rPr>
        <w:t>overseas workers </w:t>
      </w:r>
      <w:r>
        <w:rPr>
          <w:color w:val="292425"/>
          <w:w w:val="105"/>
        </w:rPr>
        <w:t>in meeting increased employment demand from the public sector in the United</w:t>
      </w:r>
      <w:r>
        <w:rPr>
          <w:color w:val="292425"/>
          <w:spacing w:val="-8"/>
          <w:w w:val="105"/>
        </w:rPr>
        <w:t> </w:t>
      </w:r>
      <w:r>
        <w:rPr>
          <w:color w:val="292425"/>
          <w:w w:val="105"/>
        </w:rPr>
        <w:t>Kingdom.</w:t>
      </w:r>
    </w:p>
    <w:p>
      <w:pPr>
        <w:spacing w:after="0" w:line="292" w:lineRule="auto"/>
        <w:sectPr>
          <w:type w:val="continuous"/>
          <w:pgSz w:w="11900" w:h="16840"/>
          <w:pgMar w:top="1220" w:bottom="280" w:left="640" w:right="640"/>
          <w:cols w:num="2" w:equalWidth="0">
            <w:col w:w="3779" w:space="1140"/>
            <w:col w:w="5701"/>
          </w:cols>
        </w:sectPr>
      </w:pPr>
    </w:p>
    <w:p>
      <w:pPr>
        <w:pStyle w:val="BodyText"/>
        <w:spacing w:before="7"/>
        <w:rPr>
          <w:sz w:val="16"/>
        </w:rPr>
      </w:pPr>
    </w:p>
    <w:p>
      <w:pPr>
        <w:spacing w:after="0"/>
        <w:rPr>
          <w:sz w:val="16"/>
        </w:rPr>
        <w:sectPr>
          <w:type w:val="continuous"/>
          <w:pgSz w:w="11900" w:h="16840"/>
          <w:pgMar w:top="122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2"/>
        </w:rPr>
      </w:pPr>
    </w:p>
    <w:p>
      <w:pPr>
        <w:tabs>
          <w:tab w:pos="1013" w:val="left" w:leader="none"/>
          <w:tab w:pos="1691" w:val="left" w:leader="none"/>
          <w:tab w:pos="2366" w:val="left" w:leader="none"/>
          <w:tab w:pos="2970" w:val="left" w:leader="none"/>
        </w:tabs>
        <w:spacing w:before="0"/>
        <w:ind w:left="268" w:right="0" w:firstLine="0"/>
        <w:jc w:val="left"/>
        <w:rPr>
          <w:sz w:val="12"/>
        </w:rPr>
      </w:pPr>
      <w:r>
        <w:rPr/>
        <w:pict>
          <v:group style="position:absolute;margin-left:42.459999pt;margin-top:-2.942796pt;width:163.050pt;height:3pt;mso-position-horizontal-relative:page;mso-position-vertical-relative:paragraph;z-index:16121856" coordorigin="849,-59" coordsize="3261,60">
            <v:shape style="position:absolute;left:1048;top:-59;width:2873;height:55" coordorigin="1048,-59" coordsize="2873,55" path="m1048,-7l3921,-5m1050,-5l1050,-59m1725,-5l1725,-59m2401,-5l2401,-59m3077,-5l3077,-59m3753,-5l3753,-59e" filled="false" stroked="true" strokeweight=".5pt" strokecolor="#292425">
              <v:path arrowok="t"/>
              <v:stroke dashstyle="solid"/>
            </v:shape>
            <v:shape style="position:absolute;left:849;top:-47;width:3261;height:42" coordorigin="849,-46" coordsize="3261,42" path="m3980,-7l4110,-7m849,-7l979,-7m1219,-5l1219,-46m1889,-5l1889,-46m2569,-5l2569,-46m3242,-5l3242,-46m3921,-5l3921,-46m1390,-5l1390,-46m2056,-5l2056,-46m2738,-5l2738,-46m3416,-5l3416,-46m1556,-5l1556,-46m2222,-5l2222,-46m2916,-5l2916,-46m3582,-5l3582,-46e" filled="false" stroked="true" strokeweight=".5pt" strokecolor="#292425">
              <v:path arrowok="t"/>
              <v:stroke dashstyle="solid"/>
            </v:shape>
            <w10:wrap type="none"/>
          </v:group>
        </w:pict>
      </w:r>
      <w:r>
        <w:rPr>
          <w:color w:val="292425"/>
          <w:w w:val="120"/>
          <w:sz w:val="12"/>
        </w:rPr>
        <w:t>1985</w:t>
        <w:tab/>
        <w:t>89</w:t>
        <w:tab/>
        <w:t>93</w:t>
        <w:tab/>
        <w:t>97</w:t>
        <w:tab/>
        <w:t>2001</w:t>
      </w:r>
    </w:p>
    <w:p>
      <w:pPr>
        <w:pStyle w:val="BodyText"/>
        <w:spacing w:before="4"/>
        <w:rPr>
          <w:sz w:val="12"/>
        </w:rPr>
      </w:pPr>
    </w:p>
    <w:p>
      <w:pPr>
        <w:spacing w:before="0"/>
        <w:ind w:left="174" w:right="0" w:firstLine="0"/>
        <w:jc w:val="left"/>
        <w:rPr>
          <w:sz w:val="12"/>
        </w:rPr>
      </w:pPr>
      <w:r>
        <w:rPr>
          <w:color w:val="292425"/>
          <w:w w:val="105"/>
          <w:sz w:val="12"/>
        </w:rPr>
        <w:t>Sources:</w:t>
      </w:r>
      <w:r>
        <w:rPr>
          <w:color w:val="292425"/>
          <w:spacing w:val="15"/>
          <w:w w:val="105"/>
          <w:sz w:val="12"/>
        </w:rPr>
        <w:t> </w:t>
      </w:r>
      <w:r>
        <w:rPr>
          <w:color w:val="292425"/>
          <w:w w:val="105"/>
          <w:sz w:val="12"/>
        </w:rPr>
        <w:t>ONS</w:t>
      </w:r>
      <w:r>
        <w:rPr>
          <w:color w:val="292425"/>
          <w:spacing w:val="-7"/>
          <w:w w:val="105"/>
          <w:sz w:val="12"/>
        </w:rPr>
        <w:t> </w:t>
      </w:r>
      <w:r>
        <w:rPr>
          <w:color w:val="292425"/>
          <w:w w:val="105"/>
          <w:sz w:val="12"/>
        </w:rPr>
        <w:t>and</w:t>
      </w:r>
      <w:r>
        <w:rPr>
          <w:color w:val="292425"/>
          <w:spacing w:val="-8"/>
          <w:w w:val="105"/>
          <w:sz w:val="12"/>
        </w:rPr>
        <w:t> </w:t>
      </w:r>
      <w:r>
        <w:rPr>
          <w:color w:val="292425"/>
          <w:w w:val="105"/>
          <w:sz w:val="12"/>
        </w:rPr>
        <w:t>Overseas</w:t>
      </w:r>
      <w:r>
        <w:rPr>
          <w:color w:val="292425"/>
          <w:spacing w:val="-8"/>
          <w:w w:val="105"/>
          <w:sz w:val="12"/>
        </w:rPr>
        <w:t> </w:t>
      </w:r>
      <w:r>
        <w:rPr>
          <w:color w:val="292425"/>
          <w:w w:val="105"/>
          <w:sz w:val="12"/>
        </w:rPr>
        <w:t>Labour</w:t>
      </w:r>
      <w:r>
        <w:rPr>
          <w:color w:val="292425"/>
          <w:spacing w:val="-8"/>
          <w:w w:val="105"/>
          <w:sz w:val="12"/>
        </w:rPr>
        <w:t> </w:t>
      </w:r>
      <w:r>
        <w:rPr>
          <w:color w:val="292425"/>
          <w:w w:val="105"/>
          <w:sz w:val="12"/>
        </w:rPr>
        <w:t>Service/Work</w:t>
      </w:r>
      <w:r>
        <w:rPr>
          <w:color w:val="292425"/>
          <w:spacing w:val="-8"/>
          <w:w w:val="105"/>
          <w:sz w:val="12"/>
        </w:rPr>
        <w:t> </w:t>
      </w:r>
      <w:r>
        <w:rPr>
          <w:color w:val="292425"/>
          <w:w w:val="105"/>
          <w:sz w:val="12"/>
        </w:rPr>
        <w:t>Permits</w:t>
      </w:r>
      <w:r>
        <w:rPr>
          <w:color w:val="292425"/>
          <w:spacing w:val="-7"/>
          <w:w w:val="105"/>
          <w:sz w:val="12"/>
        </w:rPr>
        <w:t> </w:t>
      </w:r>
      <w:r>
        <w:rPr>
          <w:color w:val="292425"/>
          <w:spacing w:val="-3"/>
          <w:w w:val="105"/>
          <w:sz w:val="12"/>
        </w:rPr>
        <w:t>(UK).</w:t>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5"/>
        <w:rPr>
          <w:sz w:val="17"/>
        </w:rPr>
      </w:pPr>
    </w:p>
    <w:p>
      <w:pPr>
        <w:spacing w:before="0"/>
        <w:ind w:left="45" w:right="0" w:firstLine="0"/>
        <w:jc w:val="left"/>
        <w:rPr>
          <w:sz w:val="12"/>
        </w:rPr>
      </w:pPr>
      <w:r>
        <w:rPr>
          <w:color w:val="292425"/>
          <w:w w:val="115"/>
          <w:sz w:val="12"/>
        </w:rPr>
        <w:t>0.1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1"/>
        </w:rPr>
      </w:pPr>
    </w:p>
    <w:p>
      <w:pPr>
        <w:spacing w:before="0"/>
        <w:ind w:left="45" w:right="0" w:firstLine="0"/>
        <w:jc w:val="left"/>
        <w:rPr>
          <w:sz w:val="12"/>
        </w:rPr>
      </w:pPr>
      <w:r>
        <w:rPr>
          <w:color w:val="292425"/>
          <w:w w:val="115"/>
          <w:sz w:val="12"/>
        </w:rPr>
        <w:t>0.0</w:t>
      </w:r>
    </w:p>
    <w:p>
      <w:pPr>
        <w:pStyle w:val="BodyText"/>
        <w:spacing w:line="280" w:lineRule="atLeast" w:before="14"/>
        <w:ind w:left="174" w:right="245"/>
      </w:pPr>
      <w:r>
        <w:rPr/>
        <w:br w:type="column"/>
      </w:r>
      <w:r>
        <w:rPr>
          <w:color w:val="292425"/>
          <w:w w:val="105"/>
        </w:rPr>
        <w:t>Interpretation of any of these tightness measures is difficult, however, given that their relationship with wage pressures is likely to have changed over time as the structure of the labour market has changed. For example, the introduction of programmes such as the New Deal may have increased the employability of the long-term unemployed. Indeed, the decline in unemployment in recent years has been largely accounted for by a decline in those unemployed for over</w:t>
      </w:r>
    </w:p>
    <w:p>
      <w:pPr>
        <w:spacing w:after="0" w:line="280" w:lineRule="atLeast"/>
        <w:sectPr>
          <w:type w:val="continuous"/>
          <w:pgSz w:w="11900" w:h="16840"/>
          <w:pgMar w:top="1220" w:bottom="280" w:left="640" w:right="640"/>
          <w:cols w:num="3" w:equalWidth="0">
            <w:col w:w="3440" w:space="40"/>
            <w:col w:w="259" w:space="1180"/>
            <w:col w:w="5701"/>
          </w:cols>
        </w:sectPr>
      </w:pPr>
    </w:p>
    <w:p>
      <w:pPr>
        <w:pStyle w:val="ListParagraph"/>
        <w:numPr>
          <w:ilvl w:val="0"/>
          <w:numId w:val="29"/>
        </w:numPr>
        <w:tabs>
          <w:tab w:pos="415" w:val="left" w:leader="none"/>
        </w:tabs>
        <w:spacing w:line="56" w:lineRule="exact" w:before="0" w:after="0"/>
        <w:ind w:left="414" w:right="0" w:hanging="241"/>
        <w:jc w:val="left"/>
        <w:rPr>
          <w:sz w:val="12"/>
        </w:rPr>
      </w:pPr>
      <w:r>
        <w:rPr>
          <w:color w:val="292425"/>
          <w:spacing w:val="-3"/>
          <w:w w:val="105"/>
          <w:sz w:val="12"/>
        </w:rPr>
        <w:t>Work</w:t>
      </w:r>
      <w:r>
        <w:rPr>
          <w:color w:val="292425"/>
          <w:spacing w:val="-6"/>
          <w:w w:val="105"/>
          <w:sz w:val="12"/>
        </w:rPr>
        <w:t> </w:t>
      </w:r>
      <w:r>
        <w:rPr>
          <w:color w:val="292425"/>
          <w:w w:val="105"/>
          <w:sz w:val="12"/>
        </w:rPr>
        <w:t>permits</w:t>
      </w:r>
      <w:r>
        <w:rPr>
          <w:color w:val="292425"/>
          <w:spacing w:val="-5"/>
          <w:w w:val="105"/>
          <w:sz w:val="12"/>
        </w:rPr>
        <w:t> </w:t>
      </w:r>
      <w:r>
        <w:rPr>
          <w:color w:val="292425"/>
          <w:w w:val="105"/>
          <w:sz w:val="12"/>
        </w:rPr>
        <w:t>allow</w:t>
      </w:r>
      <w:r>
        <w:rPr>
          <w:color w:val="292425"/>
          <w:spacing w:val="-5"/>
          <w:w w:val="105"/>
          <w:sz w:val="12"/>
        </w:rPr>
        <w:t> </w:t>
      </w:r>
      <w:r>
        <w:rPr>
          <w:color w:val="292425"/>
          <w:w w:val="105"/>
          <w:sz w:val="12"/>
        </w:rPr>
        <w:t>non-EEA</w:t>
      </w:r>
      <w:r>
        <w:rPr>
          <w:color w:val="292425"/>
          <w:spacing w:val="-5"/>
          <w:w w:val="105"/>
          <w:sz w:val="12"/>
        </w:rPr>
        <w:t> </w:t>
      </w:r>
      <w:r>
        <w:rPr>
          <w:color w:val="292425"/>
          <w:w w:val="105"/>
          <w:sz w:val="12"/>
        </w:rPr>
        <w:t>foreign</w:t>
      </w:r>
      <w:r>
        <w:rPr>
          <w:color w:val="292425"/>
          <w:spacing w:val="-5"/>
          <w:w w:val="105"/>
          <w:sz w:val="12"/>
        </w:rPr>
        <w:t> </w:t>
      </w:r>
      <w:r>
        <w:rPr>
          <w:color w:val="292425"/>
          <w:w w:val="105"/>
          <w:sz w:val="12"/>
        </w:rPr>
        <w:t>workers,</w:t>
      </w:r>
      <w:r>
        <w:rPr>
          <w:color w:val="292425"/>
          <w:spacing w:val="-5"/>
          <w:w w:val="105"/>
          <w:sz w:val="12"/>
        </w:rPr>
        <w:t> </w:t>
      </w:r>
      <w:r>
        <w:rPr>
          <w:color w:val="292425"/>
          <w:w w:val="105"/>
          <w:sz w:val="12"/>
        </w:rPr>
        <w:t>living</w:t>
      </w:r>
      <w:r>
        <w:rPr>
          <w:color w:val="292425"/>
          <w:spacing w:val="-5"/>
          <w:w w:val="105"/>
          <w:sz w:val="12"/>
        </w:rPr>
        <w:t> </w:t>
      </w:r>
      <w:r>
        <w:rPr>
          <w:color w:val="292425"/>
          <w:w w:val="105"/>
          <w:sz w:val="12"/>
        </w:rPr>
        <w:t>outside</w:t>
      </w:r>
      <w:r>
        <w:rPr>
          <w:color w:val="292425"/>
          <w:spacing w:val="-6"/>
          <w:w w:val="105"/>
          <w:sz w:val="12"/>
        </w:rPr>
        <w:t> </w:t>
      </w:r>
      <w:r>
        <w:rPr>
          <w:color w:val="292425"/>
          <w:w w:val="105"/>
          <w:sz w:val="12"/>
        </w:rPr>
        <w:t>the</w:t>
      </w:r>
    </w:p>
    <w:p>
      <w:pPr>
        <w:spacing w:line="208" w:lineRule="auto" w:before="5"/>
        <w:ind w:left="414" w:right="174" w:firstLine="0"/>
        <w:jc w:val="left"/>
        <w:rPr>
          <w:sz w:val="12"/>
        </w:rPr>
      </w:pPr>
      <w:r>
        <w:rPr>
          <w:color w:val="292425"/>
          <w:w w:val="110"/>
          <w:sz w:val="12"/>
        </w:rPr>
        <w:t>United Kingdom at the time of application, to enter the country and work (in a particular job for a particular employer for a set period of time) as specified in the application.</w:t>
      </w:r>
    </w:p>
    <w:p>
      <w:pPr>
        <w:pStyle w:val="ListParagraph"/>
        <w:numPr>
          <w:ilvl w:val="0"/>
          <w:numId w:val="29"/>
        </w:numPr>
        <w:tabs>
          <w:tab w:pos="415" w:val="left" w:leader="none"/>
        </w:tabs>
        <w:spacing w:line="208" w:lineRule="auto" w:before="0" w:after="0"/>
        <w:ind w:left="414" w:right="38" w:hanging="240"/>
        <w:jc w:val="left"/>
        <w:rPr>
          <w:sz w:val="12"/>
        </w:rPr>
      </w:pPr>
      <w:r>
        <w:rPr>
          <w:color w:val="292425"/>
          <w:w w:val="105"/>
          <w:sz w:val="12"/>
        </w:rPr>
        <w:t>First permissions are similar to work permits, but are granted to those</w:t>
      </w:r>
      <w:r>
        <w:rPr>
          <w:color w:val="292425"/>
          <w:spacing w:val="-3"/>
          <w:w w:val="105"/>
          <w:sz w:val="12"/>
        </w:rPr>
        <w:t> </w:t>
      </w:r>
      <w:r>
        <w:rPr>
          <w:color w:val="292425"/>
          <w:w w:val="105"/>
          <w:sz w:val="12"/>
        </w:rPr>
        <w:t>without</w:t>
      </w:r>
      <w:r>
        <w:rPr>
          <w:color w:val="292425"/>
          <w:spacing w:val="-3"/>
          <w:w w:val="105"/>
          <w:sz w:val="12"/>
        </w:rPr>
        <w:t> </w:t>
      </w:r>
      <w:r>
        <w:rPr>
          <w:color w:val="292425"/>
          <w:w w:val="105"/>
          <w:sz w:val="12"/>
        </w:rPr>
        <w:t>work</w:t>
      </w:r>
      <w:r>
        <w:rPr>
          <w:color w:val="292425"/>
          <w:spacing w:val="-3"/>
          <w:w w:val="105"/>
          <w:sz w:val="12"/>
        </w:rPr>
        <w:t> </w:t>
      </w:r>
      <w:r>
        <w:rPr>
          <w:color w:val="292425"/>
          <w:w w:val="105"/>
          <w:sz w:val="12"/>
        </w:rPr>
        <w:t>permits</w:t>
      </w:r>
      <w:r>
        <w:rPr>
          <w:color w:val="292425"/>
          <w:spacing w:val="-3"/>
          <w:w w:val="105"/>
          <w:sz w:val="12"/>
        </w:rPr>
        <w:t> </w:t>
      </w:r>
      <w:r>
        <w:rPr>
          <w:color w:val="292425"/>
          <w:w w:val="105"/>
          <w:sz w:val="12"/>
        </w:rPr>
        <w:t>who</w:t>
      </w:r>
      <w:r>
        <w:rPr>
          <w:color w:val="292425"/>
          <w:spacing w:val="-3"/>
          <w:w w:val="105"/>
          <w:sz w:val="12"/>
        </w:rPr>
        <w:t> </w:t>
      </w:r>
      <w:r>
        <w:rPr>
          <w:color w:val="292425"/>
          <w:w w:val="105"/>
          <w:sz w:val="12"/>
        </w:rPr>
        <w:t>already</w:t>
      </w:r>
      <w:r>
        <w:rPr>
          <w:color w:val="292425"/>
          <w:spacing w:val="-3"/>
          <w:w w:val="105"/>
          <w:sz w:val="12"/>
        </w:rPr>
        <w:t> </w:t>
      </w:r>
      <w:r>
        <w:rPr>
          <w:color w:val="292425"/>
          <w:w w:val="105"/>
          <w:sz w:val="12"/>
        </w:rPr>
        <w:t>live</w:t>
      </w:r>
      <w:r>
        <w:rPr>
          <w:color w:val="292425"/>
          <w:spacing w:val="-3"/>
          <w:w w:val="105"/>
          <w:sz w:val="12"/>
        </w:rPr>
        <w:t> </w:t>
      </w:r>
      <w:r>
        <w:rPr>
          <w:color w:val="292425"/>
          <w:w w:val="105"/>
          <w:sz w:val="12"/>
        </w:rPr>
        <w:t>in</w:t>
      </w:r>
      <w:r>
        <w:rPr>
          <w:color w:val="292425"/>
          <w:spacing w:val="-3"/>
          <w:w w:val="105"/>
          <w:sz w:val="12"/>
        </w:rPr>
        <w:t> </w:t>
      </w:r>
      <w:r>
        <w:rPr>
          <w:color w:val="292425"/>
          <w:w w:val="105"/>
          <w:sz w:val="12"/>
        </w:rPr>
        <w:t>the</w:t>
      </w:r>
      <w:r>
        <w:rPr>
          <w:color w:val="292425"/>
          <w:spacing w:val="-3"/>
          <w:w w:val="105"/>
          <w:sz w:val="12"/>
        </w:rPr>
        <w:t> </w:t>
      </w:r>
      <w:r>
        <w:rPr>
          <w:color w:val="292425"/>
          <w:w w:val="105"/>
          <w:sz w:val="12"/>
        </w:rPr>
        <w:t>United</w:t>
      </w:r>
      <w:r>
        <w:rPr>
          <w:color w:val="292425"/>
          <w:spacing w:val="-3"/>
          <w:w w:val="105"/>
          <w:sz w:val="12"/>
        </w:rPr>
        <w:t> </w:t>
      </w:r>
      <w:r>
        <w:rPr>
          <w:color w:val="292425"/>
          <w:w w:val="105"/>
          <w:sz w:val="12"/>
        </w:rPr>
        <w:t>Kingdom.</w:t>
      </w:r>
    </w:p>
    <w:p>
      <w:pPr>
        <w:pStyle w:val="BodyText"/>
        <w:spacing w:line="292" w:lineRule="auto" w:before="50"/>
        <w:ind w:left="174" w:right="245"/>
      </w:pPr>
      <w:r>
        <w:rPr/>
        <w:br w:type="column"/>
      </w:r>
      <w:r>
        <w:rPr>
          <w:color w:val="292425"/>
          <w:w w:val="105"/>
        </w:rPr>
        <w:t>twelve months (see Chart 3.13). Such changes could have lowered not only actual unemployment or inactivity, but also the level consistent with a given degree of wage pressure.</w:t>
      </w:r>
    </w:p>
    <w:p>
      <w:pPr>
        <w:spacing w:after="0" w:line="292" w:lineRule="auto"/>
        <w:sectPr>
          <w:type w:val="continuous"/>
          <w:pgSz w:w="11900" w:h="16840"/>
          <w:pgMar w:top="1220" w:bottom="280" w:left="640" w:right="640"/>
          <w:cols w:num="2" w:equalWidth="0">
            <w:col w:w="3948" w:space="971"/>
            <w:col w:w="5701"/>
          </w:cols>
        </w:sectPr>
      </w:pPr>
    </w:p>
    <w:p>
      <w:pPr>
        <w:pStyle w:val="BodyText"/>
        <w:spacing w:line="20" w:lineRule="exact"/>
        <w:ind w:left="13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332864;mso-wrap-distance-left:0;mso-wrap-distance-right:0" type="#_x0000_t202" filled="true" fillcolor="#bddfed" stroked="false">
            <v:textbox inset="0,0,0,0">
              <w:txbxContent>
                <w:p>
                  <w:pPr>
                    <w:tabs>
                      <w:tab w:pos="10099" w:val="right" w:leader="none"/>
                    </w:tabs>
                    <w:spacing w:before="204"/>
                    <w:ind w:left="260" w:right="0" w:firstLine="0"/>
                    <w:jc w:val="left"/>
                    <w:rPr>
                      <w:rFonts w:ascii="Trebuchet MS"/>
                      <w:sz w:val="48"/>
                    </w:rPr>
                  </w:pPr>
                  <w:bookmarkStart w:name="Costs and prices" w:id="45"/>
                  <w:bookmarkEnd w:id="45"/>
                  <w:r>
                    <w:rPr/>
                  </w:r>
                  <w:bookmarkStart w:name="Labour costs" w:id="46"/>
                  <w:bookmarkEnd w:id="46"/>
                  <w:r>
                    <w:rPr/>
                  </w:r>
                  <w:bookmarkStart w:name="_bookmark16" w:id="47"/>
                  <w:bookmarkEnd w:id="47"/>
                  <w:r>
                    <w:rPr/>
                  </w:r>
                  <w:r>
                    <w:rPr>
                      <w:rFonts w:ascii="Trebuchet MS"/>
                      <w:color w:val="0092C0"/>
                      <w:spacing w:val="-4"/>
                      <w:sz w:val="48"/>
                    </w:rPr>
                    <w:t>Costs</w:t>
                  </w:r>
                  <w:r>
                    <w:rPr>
                      <w:rFonts w:ascii="Trebuchet MS"/>
                      <w:color w:val="0092C0"/>
                      <w:spacing w:val="-40"/>
                      <w:sz w:val="48"/>
                    </w:rPr>
                    <w:t> </w:t>
                  </w:r>
                  <w:r>
                    <w:rPr>
                      <w:rFonts w:ascii="Trebuchet MS"/>
                      <w:color w:val="0092C0"/>
                      <w:sz w:val="48"/>
                    </w:rPr>
                    <w:t>and</w:t>
                  </w:r>
                  <w:r>
                    <w:rPr>
                      <w:rFonts w:ascii="Trebuchet MS"/>
                      <w:color w:val="0092C0"/>
                      <w:spacing w:val="-36"/>
                      <w:sz w:val="48"/>
                    </w:rPr>
                    <w:t> </w:t>
                  </w:r>
                  <w:r>
                    <w:rPr>
                      <w:rFonts w:ascii="Trebuchet MS"/>
                      <w:color w:val="0092C0"/>
                      <w:spacing w:val="-3"/>
                      <w:sz w:val="48"/>
                    </w:rPr>
                    <w:t>prices</w:t>
                    <w:tab/>
                  </w:r>
                  <w:r>
                    <w:rPr>
                      <w:rFonts w:ascii="Trebuchet MS"/>
                      <w:color w:val="0092C0"/>
                      <w:sz w:val="48"/>
                    </w:rPr>
                    <w:t>4</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5pt;height:121.5pt;mso-position-horizontal-relative:page;mso-position-vertical-relative:paragraph;z-index:-15332352;mso-wrap-distance-left:0;mso-wrap-distance-right:0" type="#_x0000_t202" filled="true" fillcolor="#bddfed" stroked="true" strokeweight="1pt" strokecolor="#006bb6">
            <v:textbox inset="0,0,0,0">
              <w:txbxContent>
                <w:p>
                  <w:pPr>
                    <w:pStyle w:val="BodyText"/>
                    <w:spacing w:before="9"/>
                    <w:rPr>
                      <w:sz w:val="19"/>
                    </w:rPr>
                  </w:pPr>
                </w:p>
                <w:p>
                  <w:pPr>
                    <w:spacing w:line="242" w:lineRule="auto" w:before="0"/>
                    <w:ind w:left="239" w:right="396" w:firstLine="0"/>
                    <w:jc w:val="left"/>
                    <w:rPr>
                      <w:i/>
                      <w:sz w:val="24"/>
                    </w:rPr>
                  </w:pPr>
                  <w:r>
                    <w:rPr>
                      <w:i/>
                      <w:color w:val="292425"/>
                      <w:spacing w:val="-1"/>
                      <w:w w:val="90"/>
                      <w:sz w:val="24"/>
                    </w:rPr>
                    <w:t>Publi</w:t>
                  </w:r>
                  <w:r>
                    <w:rPr>
                      <w:i/>
                      <w:color w:val="292425"/>
                      <w:w w:val="90"/>
                      <w:sz w:val="24"/>
                    </w:rPr>
                    <w:t>c</w:t>
                  </w:r>
                  <w:r>
                    <w:rPr>
                      <w:i/>
                      <w:color w:val="292425"/>
                      <w:sz w:val="24"/>
                    </w:rPr>
                    <w:t> </w:t>
                  </w:r>
                  <w:r>
                    <w:rPr>
                      <w:i/>
                      <w:color w:val="292425"/>
                      <w:spacing w:val="-1"/>
                      <w:w w:val="95"/>
                      <w:sz w:val="24"/>
                    </w:rPr>
                    <w:t>sec</w:t>
                  </w:r>
                  <w:r>
                    <w:rPr>
                      <w:i/>
                      <w:color w:val="292425"/>
                      <w:spacing w:val="-3"/>
                      <w:w w:val="95"/>
                      <w:sz w:val="24"/>
                    </w:rPr>
                    <w:t>t</w:t>
                  </w:r>
                  <w:r>
                    <w:rPr>
                      <w:i/>
                      <w:color w:val="292425"/>
                      <w:spacing w:val="-1"/>
                      <w:w w:val="91"/>
                      <w:sz w:val="24"/>
                    </w:rPr>
                    <w:t>o</w:t>
                  </w:r>
                  <w:r>
                    <w:rPr>
                      <w:i/>
                      <w:color w:val="292425"/>
                      <w:w w:val="91"/>
                      <w:sz w:val="24"/>
                    </w:rPr>
                    <w:t>r</w:t>
                  </w:r>
                  <w:r>
                    <w:rPr>
                      <w:i/>
                      <w:color w:val="292425"/>
                      <w:sz w:val="24"/>
                    </w:rPr>
                    <w:t> </w:t>
                  </w:r>
                  <w:r>
                    <w:rPr>
                      <w:i/>
                      <w:smallCaps/>
                      <w:color w:val="292425"/>
                      <w:spacing w:val="-1"/>
                      <w:w w:val="87"/>
                      <w:sz w:val="24"/>
                    </w:rPr>
                    <w:t>earning</w:t>
                  </w:r>
                  <w:r>
                    <w:rPr>
                      <w:i/>
                      <w:smallCaps/>
                      <w:color w:val="292425"/>
                      <w:w w:val="87"/>
                      <w:sz w:val="24"/>
                    </w:rPr>
                    <w:t>s</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5"/>
                      <w:w w:val="86"/>
                      <w:sz w:val="24"/>
                    </w:rPr>
                    <w:t>r</w:t>
                  </w:r>
                  <w:r>
                    <w:rPr>
                      <w:i/>
                      <w:smallCaps/>
                      <w:color w:val="292425"/>
                      <w:spacing w:val="-1"/>
                      <w:w w:val="92"/>
                      <w:sz w:val="24"/>
                    </w:rPr>
                    <w:t>emaine</w:t>
                  </w:r>
                  <w:r>
                    <w:rPr>
                      <w:i/>
                      <w:smallCaps/>
                      <w:color w:val="292425"/>
                      <w:w w:val="92"/>
                      <w:sz w:val="24"/>
                    </w:rPr>
                    <w:t>d</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6"/>
                      <w:sz w:val="24"/>
                    </w:rPr>
                    <w:t>ong</w:t>
                  </w:r>
                  <w:r>
                    <w:rPr>
                      <w:i/>
                      <w:smallCaps w:val="0"/>
                      <w:color w:val="292425"/>
                      <w:w w:val="9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5"/>
                      <w:sz w:val="24"/>
                    </w:rPr>
                    <w:t>the</w:t>
                  </w:r>
                  <w:r>
                    <w:rPr>
                      <w:i/>
                      <w:smallCaps w:val="0"/>
                      <w:color w:val="292425"/>
                      <w:spacing w:val="-5"/>
                      <w:w w:val="95"/>
                      <w:sz w:val="24"/>
                    </w:rPr>
                    <w:t>r</w:t>
                  </w:r>
                  <w:r>
                    <w:rPr>
                      <w:i/>
                      <w:smallCaps w:val="0"/>
                      <w:color w:val="292425"/>
                      <w:w w:val="91"/>
                      <w:sz w:val="24"/>
                    </w:rPr>
                    <w:t>e</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3"/>
                      <w:sz w:val="24"/>
                    </w:rPr>
                    <w:t>sig</w:t>
                  </w:r>
                  <w:r>
                    <w:rPr>
                      <w:i/>
                      <w:smallCaps w:val="0"/>
                      <w:color w:val="292425"/>
                      <w:w w:val="93"/>
                      <w:sz w:val="24"/>
                    </w:rPr>
                    <w:t>n</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96"/>
                      <w:sz w:val="24"/>
                    </w:rPr>
                    <w:t>an</w:t>
                  </w:r>
                  <w:r>
                    <w:rPr>
                      <w:i/>
                      <w:smallCaps w:val="0"/>
                      <w:color w:val="292425"/>
                      <w:spacing w:val="-1"/>
                      <w:w w:val="96"/>
                      <w:sz w:val="24"/>
                    </w:rPr>
                    <w:t> </w:t>
                  </w:r>
                  <w:r>
                    <w:rPr>
                      <w:i/>
                      <w:smallCaps/>
                      <w:color w:val="292425"/>
                      <w:spacing w:val="-1"/>
                      <w:w w:val="77"/>
                      <w:sz w:val="24"/>
                    </w:rPr>
                    <w:t>accele</w:t>
                  </w:r>
                  <w:r>
                    <w:rPr>
                      <w:i/>
                      <w:smallCaps/>
                      <w:color w:val="292425"/>
                      <w:spacing w:val="-8"/>
                      <w:w w:val="77"/>
                      <w:sz w:val="24"/>
                    </w:rPr>
                    <w:t>r</w:t>
                  </w:r>
                  <w:r>
                    <w:rPr>
                      <w:i/>
                      <w:smallCaps/>
                      <w:color w:val="292425"/>
                      <w:spacing w:val="-1"/>
                      <w:w w:val="87"/>
                      <w:sz w:val="24"/>
                    </w:rPr>
                    <w:t>atio</w:t>
                  </w:r>
                  <w:r>
                    <w:rPr>
                      <w:i/>
                      <w:smallCaps/>
                      <w:color w:val="292425"/>
                      <w:w w:val="87"/>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pri</w:t>
                  </w:r>
                  <w:r>
                    <w:rPr>
                      <w:i/>
                      <w:smallCaps w:val="0"/>
                      <w:color w:val="292425"/>
                      <w:spacing w:val="-8"/>
                      <w:w w:val="94"/>
                      <w:sz w:val="24"/>
                    </w:rPr>
                    <w:t>v</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5"/>
                      <w:sz w:val="24"/>
                    </w:rPr>
                    <w:t>sec</w:t>
                  </w:r>
                  <w:r>
                    <w:rPr>
                      <w:i/>
                      <w:smallCaps w:val="0"/>
                      <w:color w:val="292425"/>
                      <w:spacing w:val="-3"/>
                      <w:w w:val="95"/>
                      <w:sz w:val="24"/>
                    </w:rPr>
                    <w:t>t</w:t>
                  </w:r>
                  <w:r>
                    <w:rPr>
                      <w:i/>
                      <w:smallCaps w:val="0"/>
                      <w:color w:val="292425"/>
                      <w:spacing w:val="-1"/>
                      <w:w w:val="91"/>
                      <w:sz w:val="24"/>
                    </w:rPr>
                    <w:t>o</w:t>
                  </w:r>
                  <w:r>
                    <w:rPr>
                      <w:i/>
                      <w:smallCaps w:val="0"/>
                      <w:color w:val="292425"/>
                      <w:w w:val="91"/>
                      <w:sz w:val="24"/>
                    </w:rPr>
                    <w:t>r</w:t>
                  </w:r>
                  <w:r>
                    <w:rPr>
                      <w:i/>
                      <w:smallCaps w:val="0"/>
                      <w:color w:val="292425"/>
                      <w:sz w:val="24"/>
                    </w:rPr>
                    <w:t> </w:t>
                  </w:r>
                  <w:r>
                    <w:rPr>
                      <w:i/>
                      <w:smallCaps/>
                      <w:color w:val="292425"/>
                      <w:spacing w:val="-1"/>
                      <w:w w:val="88"/>
                      <w:sz w:val="24"/>
                    </w:rPr>
                    <w:t>earnings</w:t>
                  </w:r>
                  <w:r>
                    <w:rPr>
                      <w:i/>
                      <w:smallCaps/>
                      <w:color w:val="292425"/>
                      <w:w w:val="88"/>
                      <w:sz w:val="24"/>
                    </w:rPr>
                    <w:t>.</w:t>
                  </w:r>
                  <w:r>
                    <w:rPr>
                      <w:i/>
                      <w:smallCaps w:val="0"/>
                      <w:color w:val="292425"/>
                      <w:sz w:val="24"/>
                    </w:rPr>
                    <w:t> </w:t>
                  </w:r>
                  <w:r>
                    <w:rPr>
                      <w:i/>
                      <w:smallCaps w:val="0"/>
                      <w:color w:val="292425"/>
                      <w:spacing w:val="1"/>
                      <w:sz w:val="24"/>
                    </w:rPr>
                    <w:t> </w:t>
                  </w:r>
                  <w:r>
                    <w:rPr>
                      <w:i/>
                      <w:smallCaps w:val="0"/>
                      <w:color w:val="292425"/>
                      <w:spacing w:val="-1"/>
                      <w:w w:val="95"/>
                      <w:sz w:val="24"/>
                    </w:rPr>
                    <w:t>Oi</w:t>
                  </w:r>
                  <w:r>
                    <w:rPr>
                      <w:i/>
                      <w:smallCaps w:val="0"/>
                      <w:color w:val="292425"/>
                      <w:w w:val="95"/>
                      <w:sz w:val="24"/>
                    </w:rPr>
                    <w:t>l</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1"/>
                      <w:sz w:val="24"/>
                    </w:rPr>
                    <w:t>fel</w:t>
                  </w:r>
                  <w:r>
                    <w:rPr>
                      <w:i/>
                      <w:smallCaps w:val="0"/>
                      <w:color w:val="292425"/>
                      <w:w w:val="91"/>
                      <w:sz w:val="24"/>
                    </w:rPr>
                    <w:t>l</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firs</w:t>
                  </w:r>
                  <w:r>
                    <w:rPr>
                      <w:i/>
                      <w:smallCaps w:val="0"/>
                      <w:color w:val="292425"/>
                      <w:w w:val="97"/>
                      <w:sz w:val="24"/>
                    </w:rPr>
                    <w:t>t</w:t>
                  </w:r>
                  <w:r>
                    <w:rPr>
                      <w:i/>
                      <w:smallCaps w:val="0"/>
                      <w:color w:val="292425"/>
                      <w:sz w:val="24"/>
                    </w:rPr>
                    <w:t> </w:t>
                  </w:r>
                  <w:r>
                    <w:rPr>
                      <w:i/>
                      <w:smallCaps/>
                      <w:color w:val="292425"/>
                      <w:spacing w:val="-1"/>
                      <w:w w:val="74"/>
                      <w:sz w:val="24"/>
                    </w:rPr>
                    <w:t>hal</w:t>
                  </w:r>
                  <w:r>
                    <w:rPr>
                      <w:i/>
                      <w:smallCaps/>
                      <w:color w:val="292425"/>
                      <w:w w:val="74"/>
                      <w:sz w:val="24"/>
                    </w:rPr>
                    <w:t>f</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6"/>
                      <w:sz w:val="24"/>
                    </w:rPr>
                    <w:t>Septembe</w:t>
                  </w:r>
                  <w:r>
                    <w:rPr>
                      <w:i/>
                      <w:smallCaps w:val="0"/>
                      <w:color w:val="292425"/>
                      <w:w w:val="96"/>
                      <w:sz w:val="24"/>
                    </w:rPr>
                    <w:t>r</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 </w:t>
                  </w:r>
                  <w:r>
                    <w:rPr>
                      <w:i/>
                      <w:smallCaps w:val="0"/>
                      <w:color w:val="292425"/>
                      <w:w w:val="91"/>
                      <w:sz w:val="24"/>
                    </w:rPr>
                    <w:t> </w:t>
                  </w:r>
                  <w:r>
                    <w:rPr>
                      <w:i/>
                      <w:smallCaps w:val="0"/>
                      <w:color w:val="292425"/>
                      <w:spacing w:val="-1"/>
                      <w:w w:val="94"/>
                      <w:sz w:val="24"/>
                    </w:rPr>
                    <w:t>subsequent</w:t>
                  </w:r>
                  <w:r>
                    <w:rPr>
                      <w:i/>
                      <w:smallCaps w:val="0"/>
                      <w:color w:val="292425"/>
                      <w:spacing w:val="-5"/>
                      <w:w w:val="94"/>
                      <w:sz w:val="24"/>
                    </w:rPr>
                    <w:t>l</w:t>
                  </w:r>
                  <w:r>
                    <w:rPr>
                      <w:i/>
                      <w:smallCaps w:val="0"/>
                      <w:color w:val="292425"/>
                      <w:w w:val="96"/>
                      <w:sz w:val="24"/>
                    </w:rPr>
                    <w:t>y</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5"/>
                      <w:w w:val="86"/>
                      <w:sz w:val="24"/>
                    </w:rPr>
                    <w:t>r</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90"/>
                      <w:sz w:val="24"/>
                    </w:rPr>
                    <w:t>el</w:t>
                  </w:r>
                  <w:r>
                    <w:rPr>
                      <w:i/>
                      <w:smallCaps w:val="0"/>
                      <w:color w:val="292425"/>
                      <w:w w:val="90"/>
                      <w:sz w:val="24"/>
                    </w:rPr>
                    <w:t>s</w:t>
                  </w:r>
                  <w:r>
                    <w:rPr>
                      <w:i/>
                      <w:smallCaps w:val="0"/>
                      <w:color w:val="292425"/>
                      <w:sz w:val="24"/>
                    </w:rPr>
                    <w:t> </w:t>
                  </w:r>
                  <w:r>
                    <w:rPr>
                      <w:i/>
                      <w:smallCaps/>
                      <w:color w:val="292425"/>
                      <w:spacing w:val="-1"/>
                      <w:w w:val="87"/>
                      <w:sz w:val="24"/>
                    </w:rPr>
                    <w:t>simila</w:t>
                  </w:r>
                  <w:r>
                    <w:rPr>
                      <w:i/>
                      <w:smallCaps/>
                      <w:color w:val="292425"/>
                      <w:w w:val="87"/>
                      <w:sz w:val="24"/>
                    </w:rPr>
                    <w:t>r</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6"/>
                      <w:sz w:val="24"/>
                    </w:rPr>
                    <w:t>thos</w:t>
                  </w:r>
                  <w:r>
                    <w:rPr>
                      <w:i/>
                      <w:smallCaps w:val="0"/>
                      <w:color w:val="292425"/>
                      <w:w w:val="96"/>
                      <w:sz w:val="24"/>
                    </w:rPr>
                    <w:t>e</w:t>
                  </w:r>
                  <w:r>
                    <w:rPr>
                      <w:i/>
                      <w:smallCaps w:val="0"/>
                      <w:color w:val="292425"/>
                      <w:sz w:val="24"/>
                    </w:rPr>
                    <w:t> </w:t>
                  </w:r>
                  <w:r>
                    <w:rPr>
                      <w:i/>
                      <w:smallCaps w:val="0"/>
                      <w:color w:val="292425"/>
                      <w:spacing w:val="-1"/>
                      <w:w w:val="94"/>
                      <w:sz w:val="24"/>
                    </w:rPr>
                    <w:t>see</w:t>
                  </w:r>
                  <w:r>
                    <w:rPr>
                      <w:i/>
                      <w:smallCaps w:val="0"/>
                      <w:color w:val="292425"/>
                      <w:w w:val="94"/>
                      <w:sz w:val="24"/>
                    </w:rPr>
                    <w:t>n</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tim</w:t>
                  </w:r>
                  <w:r>
                    <w:rPr>
                      <w:i/>
                      <w:smallCaps w:val="0"/>
                      <w:color w:val="292425"/>
                      <w:w w:val="97"/>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92"/>
                      <w:sz w:val="24"/>
                    </w:rPr>
                    <w:t>A</w:t>
                  </w:r>
                  <w:r>
                    <w:rPr>
                      <w:i/>
                      <w:smallCaps w:val="0"/>
                      <w:color w:val="292425"/>
                      <w:spacing w:val="-1"/>
                      <w:w w:val="95"/>
                      <w:sz w:val="24"/>
                    </w:rPr>
                    <w:t>ugus</w:t>
                  </w:r>
                  <w:r>
                    <w:rPr>
                      <w:i/>
                      <w:smallCaps w:val="0"/>
                      <w:color w:val="292425"/>
                      <w:w w:val="95"/>
                      <w:sz w:val="24"/>
                    </w:rPr>
                    <w:t>t</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9"/>
                      <w:sz w:val="24"/>
                    </w:rPr>
                    <w:t>S</w:t>
                  </w:r>
                  <w:r>
                    <w:rPr>
                      <w:i/>
                      <w:smallCaps w:val="0"/>
                      <w:color w:val="292425"/>
                      <w:w w:val="99"/>
                      <w:sz w:val="24"/>
                    </w:rPr>
                    <w:t>o</w:t>
                  </w:r>
                  <w:r>
                    <w:rPr>
                      <w:i/>
                      <w:smallCaps w:val="0"/>
                      <w:color w:val="292425"/>
                      <w:sz w:val="24"/>
                    </w:rPr>
                    <w:t> </w:t>
                  </w:r>
                  <w:r>
                    <w:rPr>
                      <w:i/>
                      <w:smallCaps/>
                      <w:color w:val="292425"/>
                      <w:spacing w:val="-1"/>
                      <w:w w:val="79"/>
                      <w:sz w:val="24"/>
                    </w:rPr>
                    <w:t>fa</w:t>
                  </w:r>
                  <w:r>
                    <w:rPr>
                      <w:i/>
                      <w:smallCaps/>
                      <w:color w:val="292425"/>
                      <w:spacing w:val="-32"/>
                      <w:w w:val="69"/>
                      <w:sz w:val="24"/>
                    </w:rPr>
                    <w:t>r</w:t>
                  </w:r>
                  <w:r>
                    <w:rPr>
                      <w:i/>
                      <w:smallCaps w:val="0"/>
                      <w:color w:val="292425"/>
                      <w:w w:val="106"/>
                      <w:sz w:val="24"/>
                    </w:rPr>
                    <w:t>,</w:t>
                  </w:r>
                  <w:r>
                    <w:rPr>
                      <w:i/>
                      <w:smallCaps w:val="0"/>
                      <w:color w:val="292425"/>
                      <w:sz w:val="24"/>
                    </w:rPr>
                    <w:t> </w:t>
                  </w:r>
                  <w:r>
                    <w:rPr>
                      <w:i/>
                      <w:smallCaps w:val="0"/>
                      <w:color w:val="292425"/>
                      <w:spacing w:val="-1"/>
                      <w:w w:val="93"/>
                      <w:sz w:val="24"/>
                    </w:rPr>
                    <w:t>sterling</w:t>
                  </w:r>
                  <w:r>
                    <w:rPr>
                      <w:i/>
                      <w:smallCaps w:val="0"/>
                      <w:color w:val="292425"/>
                      <w:spacing w:val="-22"/>
                      <w:w w:val="79"/>
                      <w:sz w:val="24"/>
                    </w:rPr>
                    <w:t>’</w:t>
                  </w:r>
                  <w:r>
                    <w:rPr>
                      <w:i/>
                      <w:smallCaps w:val="0"/>
                      <w:color w:val="292425"/>
                      <w:w w:val="93"/>
                      <w:sz w:val="24"/>
                    </w:rPr>
                    <w:t>s</w:t>
                  </w:r>
                  <w:r>
                    <w:rPr>
                      <w:i/>
                      <w:smallCaps w:val="0"/>
                      <w:color w:val="292425"/>
                      <w:w w:val="93"/>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color w:val="292425"/>
                      <w:spacing w:val="-1"/>
                      <w:w w:val="80"/>
                      <w:sz w:val="24"/>
                    </w:rPr>
                    <w:t>ar</w:t>
                  </w:r>
                  <w:r>
                    <w:rPr>
                      <w:i/>
                      <w:smallCaps/>
                      <w:color w:val="292425"/>
                      <w:w w:val="80"/>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5"/>
                      <w:sz w:val="24"/>
                    </w:rPr>
                    <w:t>do</w:t>
                  </w:r>
                  <w:r>
                    <w:rPr>
                      <w:i/>
                      <w:smallCaps w:val="0"/>
                      <w:color w:val="292425"/>
                      <w:spacing w:val="-5"/>
                      <w:w w:val="95"/>
                      <w:sz w:val="24"/>
                    </w:rPr>
                    <w:t>e</w:t>
                  </w:r>
                  <w:r>
                    <w:rPr>
                      <w:i/>
                      <w:smallCaps w:val="0"/>
                      <w:color w:val="292425"/>
                      <w:w w:val="93"/>
                      <w:sz w:val="24"/>
                    </w:rPr>
                    <w:t>s</w:t>
                  </w:r>
                  <w:r>
                    <w:rPr>
                      <w:i/>
                      <w:smallCaps w:val="0"/>
                      <w:color w:val="292425"/>
                      <w:sz w:val="24"/>
                    </w:rPr>
                    <w:t> </w:t>
                  </w:r>
                  <w:r>
                    <w:rPr>
                      <w:i/>
                      <w:smallCaps w:val="0"/>
                      <w:color w:val="292425"/>
                      <w:spacing w:val="-1"/>
                      <w:w w:val="100"/>
                      <w:sz w:val="24"/>
                    </w:rPr>
                    <w:t>no</w:t>
                  </w:r>
                  <w:r>
                    <w:rPr>
                      <w:i/>
                      <w:smallCaps w:val="0"/>
                      <w:color w:val="292425"/>
                      <w:w w:val="100"/>
                      <w:sz w:val="24"/>
                    </w:rPr>
                    <w:t>t</w:t>
                  </w:r>
                  <w:r>
                    <w:rPr>
                      <w:i/>
                      <w:smallCaps w:val="0"/>
                      <w:color w:val="292425"/>
                      <w:sz w:val="24"/>
                    </w:rPr>
                    <w:t> </w:t>
                  </w:r>
                  <w:r>
                    <w:rPr>
                      <w:i/>
                      <w:smallCaps/>
                      <w:color w:val="292425"/>
                      <w:spacing w:val="-1"/>
                      <w:w w:val="92"/>
                      <w:sz w:val="24"/>
                    </w:rPr>
                    <w:t>appea</w:t>
                  </w:r>
                  <w:r>
                    <w:rPr>
                      <w:i/>
                      <w:smallCaps/>
                      <w:color w:val="292425"/>
                      <w:w w:val="92"/>
                      <w:sz w:val="24"/>
                    </w:rPr>
                    <w:t>r</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color w:val="292425"/>
                      <w:spacing w:val="-1"/>
                      <w:w w:val="89"/>
                      <w:sz w:val="24"/>
                    </w:rPr>
                    <w:t>ha</w:t>
                  </w:r>
                  <w:r>
                    <w:rPr>
                      <w:i/>
                      <w:smallCaps/>
                      <w:color w:val="292425"/>
                      <w:w w:val="89"/>
                      <w:sz w:val="24"/>
                    </w:rPr>
                    <w:t>d</w:t>
                  </w:r>
                  <w:r>
                    <w:rPr>
                      <w:i/>
                      <w:smallCaps w:val="0"/>
                      <w:color w:val="292425"/>
                      <w:sz w:val="24"/>
                    </w:rPr>
                    <w:t> </w:t>
                  </w:r>
                  <w:r>
                    <w:rPr>
                      <w:i/>
                      <w:smallCaps w:val="0"/>
                      <w:color w:val="292425"/>
                      <w:spacing w:val="-1"/>
                      <w:w w:val="94"/>
                      <w:sz w:val="24"/>
                    </w:rPr>
                    <w:t>muc</w:t>
                  </w:r>
                  <w:r>
                    <w:rPr>
                      <w:i/>
                      <w:smallCaps w:val="0"/>
                      <w:color w:val="292425"/>
                      <w:w w:val="94"/>
                      <w:sz w:val="24"/>
                    </w:rPr>
                    <w:t>h</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96"/>
                      <w:sz w:val="24"/>
                    </w:rPr>
                    <w:t>a</w:t>
                  </w:r>
                  <w:r>
                    <w:rPr>
                      <w:i/>
                      <w:smallCaps/>
                      <w:color w:val="292425"/>
                      <w:w w:val="96"/>
                      <w:sz w:val="24"/>
                    </w:rPr>
                    <w:t>n</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6"/>
                      <w:sz w:val="24"/>
                    </w:rPr>
                    <w:t>impor</w:t>
                  </w:r>
                  <w:r>
                    <w:rPr>
                      <w:i/>
                      <w:smallCaps w:val="0"/>
                      <w:color w:val="292425"/>
                      <w:w w:val="96"/>
                      <w:sz w:val="24"/>
                    </w:rPr>
                    <w:t>t</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spacing w:val="-1"/>
                      <w:w w:val="98"/>
                      <w:sz w:val="24"/>
                    </w:rPr>
                    <w:t>s. </w:t>
                  </w:r>
                  <w:r>
                    <w:rPr>
                      <w:i/>
                      <w:smallCaps/>
                      <w:color w:val="292425"/>
                      <w:spacing w:val="-1"/>
                      <w:w w:val="84"/>
                      <w:sz w:val="24"/>
                    </w:rPr>
                    <w:t>Manufactu</w:t>
                  </w:r>
                  <w:r>
                    <w:rPr>
                      <w:i/>
                      <w:smallCaps/>
                      <w:color w:val="292425"/>
                      <w:spacing w:val="-5"/>
                      <w:w w:val="84"/>
                      <w:sz w:val="24"/>
                    </w:rPr>
                    <w:t>r</w:t>
                  </w:r>
                  <w:r>
                    <w:rPr>
                      <w:i/>
                      <w:smallCaps w:val="0"/>
                      <w:color w:val="292425"/>
                      <w:spacing w:val="-1"/>
                      <w:w w:val="88"/>
                      <w:sz w:val="24"/>
                    </w:rPr>
                    <w:t>ers</w:t>
                  </w:r>
                  <w:r>
                    <w:rPr>
                      <w:i/>
                      <w:smallCaps w:val="0"/>
                      <w:color w:val="292425"/>
                      <w:w w:val="88"/>
                      <w:sz w:val="24"/>
                    </w:rPr>
                    <w:t>’</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3"/>
                      <w:sz w:val="24"/>
                    </w:rPr>
                    <w:t>rise</w:t>
                  </w:r>
                  <w:r>
                    <w:rPr>
                      <w:i/>
                      <w:smallCaps w:val="0"/>
                      <w:color w:val="292425"/>
                      <w:w w:val="93"/>
                      <w:sz w:val="24"/>
                    </w:rPr>
                    <w:t>n</w:t>
                  </w:r>
                  <w:r>
                    <w:rPr>
                      <w:i/>
                      <w:smallCaps w:val="0"/>
                      <w:color w:val="292425"/>
                      <w:sz w:val="24"/>
                    </w:rPr>
                    <w:t> </w:t>
                  </w:r>
                  <w:r>
                    <w:rPr>
                      <w:i/>
                      <w:smallCaps/>
                      <w:color w:val="292425"/>
                      <w:spacing w:val="-1"/>
                      <w:w w:val="82"/>
                      <w:sz w:val="24"/>
                    </w:rPr>
                    <w:t>steadi</w:t>
                  </w:r>
                  <w:r>
                    <w:rPr>
                      <w:i/>
                      <w:smallCaps/>
                      <w:color w:val="292425"/>
                      <w:spacing w:val="-5"/>
                      <w:w w:val="82"/>
                      <w:sz w:val="24"/>
                    </w:rPr>
                    <w:t>l</w:t>
                  </w:r>
                  <w:r>
                    <w:rPr>
                      <w:i/>
                      <w:smallCaps w:val="0"/>
                      <w:color w:val="292425"/>
                      <w:w w:val="96"/>
                      <w:sz w:val="24"/>
                    </w:rPr>
                    <w:t>y</w:t>
                  </w:r>
                  <w:r>
                    <w:rPr>
                      <w:i/>
                      <w:smallCaps w:val="0"/>
                      <w:color w:val="292425"/>
                      <w:sz w:val="24"/>
                    </w:rPr>
                    <w:t> </w:t>
                  </w:r>
                  <w:r>
                    <w:rPr>
                      <w:i/>
                      <w:smallCaps w:val="0"/>
                      <w:color w:val="292425"/>
                      <w:spacing w:val="-1"/>
                      <w:w w:val="94"/>
                      <w:sz w:val="24"/>
                    </w:rPr>
                    <w:t>durin</w:t>
                  </w:r>
                  <w:r>
                    <w:rPr>
                      <w:i/>
                      <w:smallCaps w:val="0"/>
                      <w:color w:val="292425"/>
                      <w:w w:val="94"/>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101"/>
                      <w:sz w:val="24"/>
                    </w:rPr>
                    <w:t>p</w:t>
                  </w:r>
                  <w:r>
                    <w:rPr>
                      <w:i/>
                      <w:smallCaps/>
                      <w:color w:val="292425"/>
                      <w:spacing w:val="-5"/>
                      <w:w w:val="101"/>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val="0"/>
                      <w:color w:val="292425"/>
                      <w:spacing w:val="-1"/>
                      <w:w w:val="90"/>
                      <w:sz w:val="24"/>
                    </w:rPr>
                    <w:t>whil</w:t>
                  </w:r>
                  <w:r>
                    <w:rPr>
                      <w:i/>
                      <w:smallCaps w:val="0"/>
                      <w:color w:val="292425"/>
                      <w:w w:val="90"/>
                      <w:sz w:val="24"/>
                    </w:rPr>
                    <w:t>e</w:t>
                  </w:r>
                  <w:r>
                    <w:rPr>
                      <w:i/>
                      <w:smallCaps w:val="0"/>
                      <w:color w:val="292425"/>
                      <w:sz w:val="24"/>
                    </w:rPr>
                    <w:t> </w:t>
                  </w:r>
                  <w:r>
                    <w:rPr>
                      <w:i/>
                      <w:smallCaps w:val="0"/>
                      <w:color w:val="292425"/>
                      <w:spacing w:val="-1"/>
                      <w:w w:val="91"/>
                      <w:sz w:val="24"/>
                    </w:rPr>
                    <w:t>su</w:t>
                  </w:r>
                  <w:r>
                    <w:rPr>
                      <w:i/>
                      <w:smallCaps w:val="0"/>
                      <w:color w:val="292425"/>
                      <w:spacing w:val="6"/>
                      <w:w w:val="91"/>
                      <w:sz w:val="24"/>
                    </w:rPr>
                    <w:t>r</w:t>
                  </w:r>
                  <w:r>
                    <w:rPr>
                      <w:i/>
                      <w:smallCaps w:val="0"/>
                      <w:color w:val="292425"/>
                      <w:spacing w:val="-8"/>
                      <w:w w:val="96"/>
                      <w:sz w:val="24"/>
                    </w:rPr>
                    <w:t>v</w:t>
                  </w:r>
                  <w:r>
                    <w:rPr>
                      <w:i/>
                      <w:smallCaps w:val="0"/>
                      <w:color w:val="292425"/>
                      <w:spacing w:val="-1"/>
                      <w:w w:val="94"/>
                      <w:sz w:val="24"/>
                    </w:rPr>
                    <w:t>e</w:t>
                  </w:r>
                  <w:r>
                    <w:rPr>
                      <w:i/>
                      <w:smallCaps w:val="0"/>
                      <w:color w:val="292425"/>
                      <w:w w:val="94"/>
                      <w:sz w:val="24"/>
                    </w:rPr>
                    <w:t>y</w:t>
                  </w:r>
                  <w:r>
                    <w:rPr>
                      <w:i/>
                      <w:smallCaps w:val="0"/>
                      <w:color w:val="292425"/>
                      <w:sz w:val="24"/>
                    </w:rPr>
                    <w:t> </w:t>
                  </w:r>
                  <w:r>
                    <w:rPr>
                      <w:i/>
                      <w:smallCaps w:val="0"/>
                      <w:color w:val="292425"/>
                      <w:spacing w:val="-1"/>
                      <w:w w:val="94"/>
                      <w:sz w:val="24"/>
                    </w:rPr>
                    <w:t>evidence </w:t>
                  </w:r>
                  <w:r>
                    <w:rPr>
                      <w:i/>
                      <w:smallCaps/>
                      <w:color w:val="292425"/>
                      <w:spacing w:val="-1"/>
                      <w:w w:val="86"/>
                      <w:sz w:val="24"/>
                    </w:rPr>
                    <w:t>indicat</w:t>
                  </w:r>
                  <w:r>
                    <w:rPr>
                      <w:i/>
                      <w:smallCaps/>
                      <w:color w:val="292425"/>
                      <w:spacing w:val="-5"/>
                      <w:w w:val="86"/>
                      <w:sz w:val="24"/>
                    </w:rPr>
                    <w:t>e</w:t>
                  </w:r>
                  <w:r>
                    <w:rPr>
                      <w:i/>
                      <w:smallCaps w:val="0"/>
                      <w:color w:val="292425"/>
                      <w:w w:val="93"/>
                      <w:sz w:val="24"/>
                    </w:rPr>
                    <w:t>s</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0"/>
                      <w:sz w:val="24"/>
                    </w:rPr>
                    <w:t>se</w:t>
                  </w:r>
                  <w:r>
                    <w:rPr>
                      <w:i/>
                      <w:smallCaps w:val="0"/>
                      <w:color w:val="292425"/>
                      <w:spacing w:val="6"/>
                      <w:w w:val="90"/>
                      <w:sz w:val="24"/>
                    </w:rPr>
                    <w:t>r</w:t>
                  </w:r>
                  <w:r>
                    <w:rPr>
                      <w:i/>
                      <w:smallCaps w:val="0"/>
                      <w:color w:val="292425"/>
                      <w:spacing w:val="-1"/>
                      <w:w w:val="93"/>
                      <w:sz w:val="24"/>
                    </w:rPr>
                    <w:t>vic</w:t>
                  </w:r>
                  <w:r>
                    <w:rPr>
                      <w:i/>
                      <w:smallCaps w:val="0"/>
                      <w:color w:val="292425"/>
                      <w:w w:val="93"/>
                      <w:sz w:val="24"/>
                    </w:rPr>
                    <w:t>e</w:t>
                  </w:r>
                  <w:r>
                    <w:rPr>
                      <w:i/>
                      <w:smallCaps w:val="0"/>
                      <w:color w:val="292425"/>
                      <w:sz w:val="24"/>
                    </w:rPr>
                    <w:t> </w:t>
                  </w:r>
                  <w:r>
                    <w:rPr>
                      <w:i/>
                      <w:smallCaps w:val="0"/>
                      <w:color w:val="292425"/>
                      <w:spacing w:val="-1"/>
                      <w:w w:val="95"/>
                      <w:sz w:val="24"/>
                    </w:rPr>
                    <w:t>sec</w:t>
                  </w:r>
                  <w:r>
                    <w:rPr>
                      <w:i/>
                      <w:smallCaps w:val="0"/>
                      <w:color w:val="292425"/>
                      <w:spacing w:val="-3"/>
                      <w:w w:val="95"/>
                      <w:sz w:val="24"/>
                    </w:rPr>
                    <w:t>t</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74"/>
                      <w:sz w:val="24"/>
                    </w:rPr>
                    <w:t>la</w:t>
                  </w:r>
                  <w:r>
                    <w:rPr>
                      <w:i/>
                      <w:smallCaps/>
                      <w:color w:val="292425"/>
                      <w:spacing w:val="-10"/>
                      <w:w w:val="74"/>
                      <w:sz w:val="24"/>
                    </w:rPr>
                    <w:t>r</w:t>
                  </w:r>
                  <w:r>
                    <w:rPr>
                      <w:i/>
                      <w:smallCaps w:val="0"/>
                      <w:color w:val="292425"/>
                      <w:spacing w:val="-1"/>
                      <w:w w:val="89"/>
                      <w:sz w:val="24"/>
                    </w:rPr>
                    <w:t>ge</w:t>
                  </w:r>
                  <w:r>
                    <w:rPr>
                      <w:i/>
                      <w:smallCaps w:val="0"/>
                      <w:color w:val="292425"/>
                      <w:spacing w:val="-5"/>
                      <w:w w:val="89"/>
                      <w:sz w:val="24"/>
                    </w:rPr>
                    <w:t>l</w:t>
                  </w:r>
                  <w:r>
                    <w:rPr>
                      <w:i/>
                      <w:smallCaps w:val="0"/>
                      <w:color w:val="292425"/>
                      <w:w w:val="96"/>
                      <w:sz w:val="24"/>
                    </w:rPr>
                    <w:t>y</w:t>
                  </w:r>
                  <w:r>
                    <w:rPr>
                      <w:i/>
                      <w:smallCaps w:val="0"/>
                      <w:color w:val="292425"/>
                      <w:sz w:val="24"/>
                    </w:rPr>
                    <w:t> </w:t>
                  </w:r>
                  <w:r>
                    <w:rPr>
                      <w:i/>
                      <w:smallCaps/>
                      <w:color w:val="292425"/>
                      <w:spacing w:val="-1"/>
                      <w:w w:val="85"/>
                      <w:sz w:val="24"/>
                    </w:rPr>
                    <w:t>unchange</w:t>
                  </w:r>
                  <w:r>
                    <w:rPr>
                      <w:i/>
                      <w:smallCaps/>
                      <w:color w:val="292425"/>
                      <w:w w:val="85"/>
                      <w:sz w:val="24"/>
                    </w:rPr>
                    <w:t>d</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6"/>
                      <w:sz w:val="24"/>
                    </w:rPr>
                    <w:t>period</w:t>
                  </w:r>
                  <w:r>
                    <w:rPr>
                      <w:i/>
                      <w:smallCaps w:val="0"/>
                      <w:color w:val="292425"/>
                      <w:w w:val="96"/>
                      <w:sz w:val="24"/>
                    </w:rPr>
                    <w:t>.</w:t>
                  </w:r>
                  <w:r>
                    <w:rPr>
                      <w:i/>
                      <w:smallCaps w:val="0"/>
                      <w:color w:val="292425"/>
                      <w:sz w:val="24"/>
                    </w:rPr>
                    <w:t> </w:t>
                  </w:r>
                  <w:r>
                    <w:rPr>
                      <w:i/>
                      <w:smallCaps w:val="0"/>
                      <w:color w:val="292425"/>
                      <w:spacing w:val="1"/>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val="0"/>
                      <w:color w:val="292425"/>
                      <w:spacing w:val="-1"/>
                      <w:w w:val="93"/>
                      <w:sz w:val="24"/>
                    </w:rPr>
                    <w:t>RPIX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color w:val="292425"/>
                      <w:spacing w:val="-1"/>
                      <w:w w:val="93"/>
                      <w:sz w:val="24"/>
                    </w:rPr>
                    <w:t>maine</w:t>
                  </w:r>
                  <w:r>
                    <w:rPr>
                      <w:i/>
                      <w:smallCaps/>
                      <w:color w:val="292425"/>
                      <w:w w:val="93"/>
                      <w:sz w:val="24"/>
                    </w:rPr>
                    <w:t>d</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2"/>
                      <w:sz w:val="24"/>
                    </w:rPr>
                    <w:t>b</w:t>
                  </w:r>
                  <w:r>
                    <w:rPr>
                      <w:i/>
                      <w:smallCaps w:val="0"/>
                      <w:color w:val="292425"/>
                      <w:spacing w:val="-3"/>
                      <w:w w:val="92"/>
                      <w:sz w:val="24"/>
                    </w:rPr>
                    <w:t>r</w:t>
                  </w:r>
                  <w:r>
                    <w:rPr>
                      <w:i/>
                      <w:smallCaps/>
                      <w:color w:val="292425"/>
                      <w:spacing w:val="-1"/>
                      <w:w w:val="81"/>
                      <w:sz w:val="24"/>
                    </w:rPr>
                    <w:t>oad</w:t>
                  </w:r>
                  <w:r>
                    <w:rPr>
                      <w:i/>
                      <w:smallCaps/>
                      <w:color w:val="292425"/>
                      <w:spacing w:val="-5"/>
                      <w:w w:val="81"/>
                      <w:sz w:val="24"/>
                    </w:rPr>
                    <w:t>l</w:t>
                  </w:r>
                  <w:r>
                    <w:rPr>
                      <w:i/>
                      <w:smallCaps w:val="0"/>
                      <w:color w:val="292425"/>
                      <w:w w:val="96"/>
                      <w:sz w:val="24"/>
                    </w:rPr>
                    <w:t>y</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Q3.</w:t>
                  </w:r>
                </w:p>
              </w:txbxContent>
            </v:textbox>
            <v:fill type="solid"/>
            <v:stroke dashstyle="solid"/>
            <w10:wrap type="topAndBottom"/>
          </v:shape>
        </w:pict>
      </w:r>
    </w:p>
    <w:p>
      <w:pPr>
        <w:pStyle w:val="BodyText"/>
      </w:pPr>
    </w:p>
    <w:p>
      <w:pPr>
        <w:pStyle w:val="BodyText"/>
      </w:pPr>
    </w:p>
    <w:p>
      <w:pPr>
        <w:pStyle w:val="BodyText"/>
      </w:pPr>
    </w:p>
    <w:p>
      <w:pPr>
        <w:spacing w:after="0"/>
        <w:sectPr>
          <w:headerReference w:type="default" r:id="rId65"/>
          <w:footerReference w:type="default" r:id="rId66"/>
          <w:footerReference w:type="even" r:id="rId67"/>
          <w:pgSz w:w="11900" w:h="16840"/>
          <w:pgMar w:header="0" w:footer="581" w:top="800" w:bottom="780" w:left="640" w:right="640"/>
          <w:pgNumType w:start="29"/>
        </w:sectPr>
      </w:pPr>
    </w:p>
    <w:p>
      <w:pPr>
        <w:pStyle w:val="BodyText"/>
        <w:spacing w:before="1"/>
      </w:pPr>
    </w:p>
    <w:p>
      <w:pPr>
        <w:pStyle w:val="BodyText"/>
        <w:ind w:left="18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78"/>
        </w:rPr>
        <w:t>.1</w:t>
      </w:r>
    </w:p>
    <w:p>
      <w:pPr>
        <w:pStyle w:val="BodyText"/>
        <w:spacing w:before="8"/>
        <w:ind w:left="180"/>
        <w:rPr>
          <w:sz w:val="12"/>
        </w:rPr>
      </w:pPr>
      <w:r>
        <w:rPr>
          <w:rFonts w:ascii="Trebuchet MS"/>
          <w:color w:val="0092C0"/>
        </w:rPr>
        <w:t>Headline average earnings growth</w:t>
      </w:r>
      <w:r>
        <w:rPr>
          <w:color w:val="292425"/>
          <w:position w:val="4"/>
          <w:sz w:val="12"/>
        </w:rPr>
        <w:t>(a)</w:t>
      </w:r>
    </w:p>
    <w:p>
      <w:pPr>
        <w:spacing w:line="110" w:lineRule="exact" w:before="60"/>
        <w:ind w:left="1546" w:right="0" w:firstLine="0"/>
        <w:jc w:val="left"/>
        <w:rPr>
          <w:sz w:val="12"/>
        </w:rPr>
      </w:pPr>
      <w:r>
        <w:rPr>
          <w:color w:val="292425"/>
          <w:w w:val="110"/>
          <w:sz w:val="12"/>
        </w:rPr>
        <w:t>Percentage changes on a year earlier</w:t>
      </w:r>
    </w:p>
    <w:p>
      <w:pPr>
        <w:spacing w:line="110" w:lineRule="exact" w:before="0"/>
        <w:ind w:left="3466" w:right="0" w:firstLine="0"/>
        <w:jc w:val="left"/>
        <w:rPr>
          <w:sz w:val="12"/>
        </w:rPr>
      </w:pPr>
      <w:r>
        <w:rPr/>
        <w:pict>
          <v:line style="position:absolute;mso-position-horizontal-relative:page;mso-position-vertical-relative:paragraph;z-index:16131584" from="198.878006pt,2.275048pt" to="203.918006pt,2.275048pt" stroked="true" strokeweight=".5pt" strokecolor="#292425">
            <v:stroke dashstyle="solid"/>
            <w10:wrap type="none"/>
          </v:line>
        </w:pict>
      </w:r>
      <w:r>
        <w:rPr/>
        <w:pict>
          <v:line style="position:absolute;mso-position-horizontal-relative:page;mso-position-vertical-relative:paragraph;z-index:16135680" from="40.5pt,2.275048pt" to="45.54pt,2.275048pt" stroked="true" strokeweight=".5pt" strokecolor="#292425">
            <v:stroke dashstyle="solid"/>
            <w10:wrap type="none"/>
          </v:line>
        </w:pict>
      </w:r>
      <w:r>
        <w:rPr>
          <w:color w:val="292425"/>
          <w:w w:val="121"/>
          <w:sz w:val="12"/>
        </w:rPr>
        <w:t>7</w:t>
      </w:r>
    </w:p>
    <w:p>
      <w:pPr>
        <w:pStyle w:val="BodyText"/>
        <w:rPr>
          <w:sz w:val="12"/>
        </w:rPr>
      </w:pPr>
    </w:p>
    <w:p>
      <w:pPr>
        <w:pStyle w:val="BodyText"/>
        <w:spacing w:before="7"/>
        <w:rPr>
          <w:sz w:val="11"/>
        </w:rPr>
      </w:pPr>
    </w:p>
    <w:p>
      <w:pPr>
        <w:spacing w:before="0"/>
        <w:ind w:left="0" w:right="346" w:firstLine="0"/>
        <w:jc w:val="right"/>
        <w:rPr>
          <w:sz w:val="12"/>
        </w:rPr>
      </w:pPr>
      <w:r>
        <w:rPr/>
        <w:pict>
          <v:group style="position:absolute;margin-left:49.485001pt;margin-top:-5.136846pt;width:145.2pt;height:82.85pt;mso-position-horizontal-relative:page;mso-position-vertical-relative:paragraph;z-index:16128000" coordorigin="990,-103" coordsize="2904,1657">
            <v:shape style="position:absolute;left:999;top:117;width:2884;height:1259" coordorigin="1000,118" coordsize="2884,1259" path="m1000,558l1047,527,1085,527,1133,406,1171,239,1218,194,1256,239,1303,360,1341,360,1389,482,1427,482,1474,649,1512,724,1560,724,1607,694,1645,694,1692,815,1730,694,1778,649,1816,527,1863,603,1901,527,1948,482,1986,285,2034,148,2072,118,2119,285,2167,482,2205,694,2252,845,2290,936,2337,891,2375,845,2423,815,2461,770,2508,694,2546,649,2594,558,2632,558,2679,436,2717,406,2764,360,2812,436,2850,527,2897,649,2935,815,2982,967,3020,1255,3068,1346,3106,1376,3153,1300,3191,1179,3239,1103,3276,967,3324,967,3371,1012,3457,1012,3495,967,3542,967,3580,1058,3628,1225,3666,1103,3713,1179,3751,1134,3798,1300,3836,1179,3884,1134e" filled="false" stroked="true" strokeweight="1pt" strokecolor="#ec2131">
              <v:path arrowok="t"/>
              <v:stroke dashstyle="solid"/>
            </v:shape>
            <v:shape style="position:absolute;left:999;top:195;width:2884;height:1274" coordorigin="1000,195" coordsize="2884,1274" path="m1000,1423l1047,1378,1085,1347,1133,1469,1171,1469,1218,1347,1256,1059,1303,938,1341,938,1389,969,1427,1014,1474,1059,1512,1014,1560,938,1607,817,1645,726,1692,696,1730,605,1778,696,1816,817,1863,938,1948,938,1986,969,2034,893,2072,771,2119,817,2167,847,2205,1014,2252,1059,2290,1135,2423,1135,2461,1059,2508,938,2546,969,2594,1059,2632,1059,2679,771,2717,408,2764,286,2812,241,2850,241,2897,195,2935,195,2982,317,3020,408,3068,529,3106,605,3153,696,3191,847,3239,969,3276,1105,3324,1059,3371,1105,3409,1059,3457,1014,3495,771,3542,605,3580,483,3628,438,3713,438,3751,529,3798,438,3836,438,3884,241e" filled="false" stroked="true" strokeweight="1pt" strokecolor="#00a894">
              <v:path arrowok="t"/>
              <v:stroke dashstyle="solid"/>
            </v:shape>
            <v:shape style="position:absolute;left:999;top:-48;width:2884;height:1591" coordorigin="1000,-47" coordsize="2884,1591" path="m1000,362l1047,286,1085,317,1133,119,1171,-2,1218,-47,1256,-2,1303,241,1341,241,1389,362,1427,362,1474,529,1512,650,1560,650,1607,604,1645,695,1692,816,1730,695,1778,604,1816,438,1863,529,1901,407,1948,407,1986,119,2034,-47,2072,-47,2119,119,2167,407,2205,604,2252,816,2290,892,2337,847,2375,771,2423,725,2461,725,2508,650,2546,604,2594,529,2632,559,2679,438,2717,407,2764,362,2812,438,2850,559,2897,725,2935,938,2982,1104,3020,1377,3068,1513,3106,1544,3153,1422,3191,1225,3239,1104,3276,938,3324,968,3371,1013,3409,1013,3457,1059,3495,1013,3542,1104,3580,1180,3628,1377,3666,1225,3713,1377,3751,1301,3798,1544,3836,1347,3884,1347e" filled="false" stroked="true" strokeweight="1pt" strokecolor="#f9aa54">
              <v:path arrowok="t"/>
              <v:stroke dashstyle="solid"/>
            </v:shape>
            <v:line style="position:absolute" from="1144,613" to="1590,1313" stroked="true" strokeweight=".5pt" strokecolor="#292425">
              <v:stroke dashstyle="solid"/>
            </v:line>
            <v:shape style="position:absolute;left:1107;top:556;width:67;height:85" coordorigin="1108,556" coordsize="67,85" path="m1108,556l1132,641,1175,614,1121,571,1114,563,1108,556xe" filled="true" fillcolor="#292425" stroked="false">
              <v:path arrowok="t"/>
              <v:fill type="solid"/>
            </v:shape>
            <v:shape style="position:absolute;left:2110;top:-103;width:717;height:120" type="#_x0000_t202" filled="false" stroked="false">
              <v:textbox inset="0,0,0,0">
                <w:txbxContent>
                  <w:p>
                    <w:pPr>
                      <w:spacing w:line="116" w:lineRule="exact" w:before="0"/>
                      <w:ind w:left="0" w:right="0" w:firstLine="0"/>
                      <w:jc w:val="left"/>
                      <w:rPr>
                        <w:sz w:val="12"/>
                      </w:rPr>
                    </w:pPr>
                    <w:r>
                      <w:rPr>
                        <w:color w:val="292425"/>
                        <w:w w:val="110"/>
                        <w:sz w:val="12"/>
                      </w:rPr>
                      <w:t>Private</w:t>
                    </w:r>
                    <w:r>
                      <w:rPr>
                        <w:color w:val="292425"/>
                        <w:spacing w:val="-17"/>
                        <w:w w:val="110"/>
                        <w:sz w:val="12"/>
                      </w:rPr>
                      <w:t> </w:t>
                    </w:r>
                    <w:r>
                      <w:rPr>
                        <w:color w:val="292425"/>
                        <w:w w:val="110"/>
                        <w:sz w:val="12"/>
                      </w:rPr>
                      <w:t>sector</w:t>
                    </w:r>
                  </w:p>
                </w:txbxContent>
              </v:textbox>
              <w10:wrap type="none"/>
            </v:shape>
            <v:shape style="position:absolute;left:3008;top:193;width:690;height:120" type="#_x0000_t202" filled="false" stroked="false">
              <v:textbox inset="0,0,0,0">
                <w:txbxContent>
                  <w:p>
                    <w:pPr>
                      <w:spacing w:line="116" w:lineRule="exact" w:before="0"/>
                      <w:ind w:left="0" w:right="0" w:firstLine="0"/>
                      <w:jc w:val="left"/>
                      <w:rPr>
                        <w:sz w:val="12"/>
                      </w:rPr>
                    </w:pPr>
                    <w:r>
                      <w:rPr>
                        <w:color w:val="292425"/>
                        <w:w w:val="110"/>
                        <w:sz w:val="12"/>
                      </w:rPr>
                      <w:t>Public sector</w:t>
                    </w:r>
                  </w:p>
                </w:txbxContent>
              </v:textbox>
              <w10:wrap type="none"/>
            </v:shape>
            <v:shape style="position:absolute;left:1518;top:1344;width:854;height:120" type="#_x0000_t202" filled="false" stroked="false">
              <v:textbox inset="0,0,0,0">
                <w:txbxContent>
                  <w:p>
                    <w:pPr>
                      <w:spacing w:line="116" w:lineRule="exact" w:before="0"/>
                      <w:ind w:left="0" w:right="0" w:firstLine="0"/>
                      <w:jc w:val="left"/>
                      <w:rPr>
                        <w:sz w:val="12"/>
                      </w:rPr>
                    </w:pPr>
                    <w:r>
                      <w:rPr>
                        <w:color w:val="292425"/>
                        <w:w w:val="105"/>
                        <w:sz w:val="12"/>
                      </w:rPr>
                      <w:t>Whole-economy</w:t>
                    </w:r>
                  </w:p>
                </w:txbxContent>
              </v:textbox>
              <w10:wrap type="none"/>
            </v:shape>
            <w10:wrap type="none"/>
          </v:group>
        </w:pict>
      </w:r>
      <w:r>
        <w:rPr/>
        <w:pict>
          <v:line style="position:absolute;mso-position-horizontal-relative:page;mso-position-vertical-relative:paragraph;z-index:16131072" from="198.878006pt,3.704777pt" to="203.918006pt,3.704777pt" stroked="true" strokeweight=".5pt" strokecolor="#292425">
            <v:stroke dashstyle="solid"/>
            <w10:wrap type="none"/>
          </v:line>
        </w:pict>
      </w:r>
      <w:r>
        <w:rPr/>
        <w:pict>
          <v:line style="position:absolute;mso-position-horizontal-relative:page;mso-position-vertical-relative:paragraph;z-index:16135168" from="40.5pt,3.704777pt" to="45.54pt,3.704777pt" stroked="true" strokeweight=".5pt" strokecolor="#292425">
            <v:stroke dashstyle="solid"/>
            <w10:wrap type="none"/>
          </v:line>
        </w:pict>
      </w:r>
      <w:r>
        <w:rPr>
          <w:color w:val="292425"/>
          <w:w w:val="121"/>
          <w:sz w:val="12"/>
        </w:rPr>
        <w:t>6</w:t>
      </w:r>
    </w:p>
    <w:p>
      <w:pPr>
        <w:pStyle w:val="BodyText"/>
        <w:rPr>
          <w:sz w:val="12"/>
        </w:rPr>
      </w:pPr>
    </w:p>
    <w:p>
      <w:pPr>
        <w:pStyle w:val="BodyText"/>
        <w:spacing w:before="6"/>
        <w:rPr>
          <w:sz w:val="11"/>
        </w:rPr>
      </w:pPr>
    </w:p>
    <w:p>
      <w:pPr>
        <w:spacing w:before="1"/>
        <w:ind w:left="0" w:right="346" w:firstLine="0"/>
        <w:jc w:val="right"/>
        <w:rPr>
          <w:sz w:val="12"/>
        </w:rPr>
      </w:pPr>
      <w:r>
        <w:rPr/>
        <w:pict>
          <v:line style="position:absolute;mso-position-horizontal-relative:page;mso-position-vertical-relative:paragraph;z-index:16130560" from="198.878006pt,3.808565pt" to="203.918006pt,3.808565pt" stroked="true" strokeweight=".5pt" strokecolor="#292425">
            <v:stroke dashstyle="solid"/>
            <w10:wrap type="none"/>
          </v:line>
        </w:pict>
      </w:r>
      <w:r>
        <w:rPr/>
        <w:pict>
          <v:line style="position:absolute;mso-position-horizontal-relative:page;mso-position-vertical-relative:paragraph;z-index:16134656" from="40.5pt,3.808565pt" to="45.54pt,3.808565pt" stroked="true" strokeweight=".5pt" strokecolor="#292425">
            <v:stroke dashstyle="solid"/>
            <w10:wrap type="none"/>
          </v:line>
        </w:pict>
      </w:r>
      <w:r>
        <w:rPr>
          <w:color w:val="292425"/>
          <w:w w:val="121"/>
          <w:sz w:val="12"/>
        </w:rPr>
        <w:t>5</w:t>
      </w:r>
    </w:p>
    <w:p>
      <w:pPr>
        <w:pStyle w:val="BodyText"/>
        <w:rPr>
          <w:sz w:val="12"/>
        </w:rPr>
      </w:pPr>
    </w:p>
    <w:p>
      <w:pPr>
        <w:pStyle w:val="BodyText"/>
        <w:spacing w:before="6"/>
        <w:rPr>
          <w:sz w:val="11"/>
        </w:rPr>
      </w:pPr>
    </w:p>
    <w:p>
      <w:pPr>
        <w:spacing w:before="0"/>
        <w:ind w:left="0" w:right="346" w:firstLine="0"/>
        <w:jc w:val="right"/>
        <w:rPr>
          <w:sz w:val="12"/>
        </w:rPr>
      </w:pPr>
      <w:r>
        <w:rPr/>
        <w:pict>
          <v:line style="position:absolute;mso-position-horizontal-relative:page;mso-position-vertical-relative:paragraph;z-index:16130048" from="198.878006pt,3.676353pt" to="203.918006pt,3.676353pt" stroked="true" strokeweight=".5pt" strokecolor="#292425">
            <v:stroke dashstyle="solid"/>
            <w10:wrap type="none"/>
          </v:line>
        </w:pict>
      </w:r>
      <w:r>
        <w:rPr/>
        <w:pict>
          <v:line style="position:absolute;mso-position-horizontal-relative:page;mso-position-vertical-relative:paragraph;z-index:16134144" from="40.5pt,3.676353pt" to="45.54pt,3.676353pt" stroked="true" strokeweight=".5pt" strokecolor="#292425">
            <v:stroke dashstyle="solid"/>
            <w10:wrap type="none"/>
          </v:line>
        </w:pict>
      </w:r>
      <w:r>
        <w:rPr>
          <w:color w:val="292425"/>
          <w:w w:val="121"/>
          <w:sz w:val="12"/>
        </w:rPr>
        <w:t>4</w:t>
      </w:r>
    </w:p>
    <w:p>
      <w:pPr>
        <w:pStyle w:val="BodyText"/>
        <w:rPr>
          <w:sz w:val="12"/>
        </w:rPr>
      </w:pPr>
    </w:p>
    <w:p>
      <w:pPr>
        <w:pStyle w:val="BodyText"/>
        <w:spacing w:before="7"/>
        <w:rPr>
          <w:sz w:val="11"/>
        </w:rPr>
      </w:pPr>
    </w:p>
    <w:p>
      <w:pPr>
        <w:spacing w:before="0"/>
        <w:ind w:left="0" w:right="346" w:firstLine="0"/>
        <w:jc w:val="right"/>
        <w:rPr>
          <w:sz w:val="12"/>
        </w:rPr>
      </w:pPr>
      <w:r>
        <w:rPr/>
        <w:pict>
          <v:line style="position:absolute;mso-position-horizontal-relative:page;mso-position-vertical-relative:paragraph;z-index:16129536" from="198.878006pt,3.729172pt" to="203.918006pt,3.729172pt" stroked="true" strokeweight=".5pt" strokecolor="#292425">
            <v:stroke dashstyle="solid"/>
            <w10:wrap type="none"/>
          </v:line>
        </w:pict>
      </w:r>
      <w:r>
        <w:rPr/>
        <w:pict>
          <v:line style="position:absolute;mso-position-horizontal-relative:page;mso-position-vertical-relative:paragraph;z-index:16133632" from="40.5pt,3.729172pt" to="45.54pt,3.729172pt" stroked="true" strokeweight=".5pt" strokecolor="#292425">
            <v:stroke dashstyle="solid"/>
            <w10:wrap type="none"/>
          </v:line>
        </w:pict>
      </w:r>
      <w:r>
        <w:rPr>
          <w:color w:val="292425"/>
          <w:w w:val="121"/>
          <w:sz w:val="12"/>
        </w:rPr>
        <w:t>3</w:t>
      </w:r>
    </w:p>
    <w:p>
      <w:pPr>
        <w:pStyle w:val="BodyText"/>
        <w:rPr>
          <w:sz w:val="12"/>
        </w:rPr>
      </w:pPr>
    </w:p>
    <w:p>
      <w:pPr>
        <w:pStyle w:val="BodyText"/>
        <w:spacing w:before="7"/>
        <w:rPr>
          <w:sz w:val="11"/>
        </w:rPr>
      </w:pPr>
    </w:p>
    <w:p>
      <w:pPr>
        <w:spacing w:before="0"/>
        <w:ind w:left="0" w:right="346" w:firstLine="0"/>
        <w:jc w:val="right"/>
        <w:rPr>
          <w:sz w:val="12"/>
        </w:rPr>
      </w:pPr>
      <w:r>
        <w:rPr/>
        <w:pict>
          <v:line style="position:absolute;mso-position-horizontal-relative:page;mso-position-vertical-relative:paragraph;z-index:16129024" from="198.878006pt,3.775959pt" to="203.918006pt,3.775959pt" stroked="true" strokeweight=".5pt" strokecolor="#292425">
            <v:stroke dashstyle="solid"/>
            <w10:wrap type="none"/>
          </v:line>
        </w:pict>
      </w:r>
      <w:r>
        <w:rPr/>
        <w:pict>
          <v:line style="position:absolute;mso-position-horizontal-relative:page;mso-position-vertical-relative:paragraph;z-index:16133120" from="40.5pt,3.775959pt" to="45.54pt,3.775959pt" stroked="true" strokeweight=".5pt" strokecolor="#292425">
            <v:stroke dashstyle="solid"/>
            <w10:wrap type="none"/>
          </v:line>
        </w:pict>
      </w:r>
      <w:r>
        <w:rPr>
          <w:color w:val="292425"/>
          <w:w w:val="121"/>
          <w:sz w:val="12"/>
        </w:rPr>
        <w:t>2</w:t>
      </w:r>
    </w:p>
    <w:p>
      <w:pPr>
        <w:pStyle w:val="BodyText"/>
        <w:rPr>
          <w:sz w:val="12"/>
        </w:rPr>
      </w:pPr>
    </w:p>
    <w:p>
      <w:pPr>
        <w:pStyle w:val="BodyText"/>
        <w:spacing w:before="7"/>
        <w:rPr>
          <w:sz w:val="11"/>
        </w:rPr>
      </w:pPr>
    </w:p>
    <w:p>
      <w:pPr>
        <w:spacing w:before="0"/>
        <w:ind w:left="0" w:right="346" w:firstLine="0"/>
        <w:jc w:val="right"/>
        <w:rPr>
          <w:sz w:val="12"/>
        </w:rPr>
      </w:pPr>
      <w:r>
        <w:rPr/>
        <w:pict>
          <v:line style="position:absolute;mso-position-horizontal-relative:page;mso-position-vertical-relative:paragraph;z-index:16128512" from="198.878006pt,3.821747pt" to="203.918006pt,3.821747pt" stroked="true" strokeweight=".5pt" strokecolor="#292425">
            <v:stroke dashstyle="solid"/>
            <w10:wrap type="none"/>
          </v:line>
        </w:pict>
      </w:r>
      <w:r>
        <w:rPr/>
        <w:pict>
          <v:line style="position:absolute;mso-position-horizontal-relative:page;mso-position-vertical-relative:paragraph;z-index:16132608" from="40.5pt,3.821747pt" to="45.54pt,3.821747pt" stroked="true" strokeweight=".5pt" strokecolor="#292425">
            <v:stroke dashstyle="solid"/>
            <w10:wrap type="none"/>
          </v:line>
        </w:pict>
      </w:r>
      <w:r>
        <w:rPr>
          <w:color w:val="292425"/>
          <w:w w:val="121"/>
          <w:sz w:val="12"/>
        </w:rPr>
        <w:t>1</w:t>
      </w:r>
    </w:p>
    <w:p>
      <w:pPr>
        <w:pStyle w:val="BodyText"/>
        <w:rPr>
          <w:sz w:val="12"/>
        </w:rPr>
      </w:pPr>
    </w:p>
    <w:p>
      <w:pPr>
        <w:pStyle w:val="BodyText"/>
        <w:spacing w:before="6"/>
        <w:rPr>
          <w:sz w:val="11"/>
        </w:rPr>
      </w:pPr>
    </w:p>
    <w:p>
      <w:pPr>
        <w:spacing w:line="124" w:lineRule="exact" w:before="0"/>
        <w:ind w:left="3466" w:right="0" w:firstLine="0"/>
        <w:jc w:val="left"/>
        <w:rPr>
          <w:sz w:val="12"/>
        </w:rPr>
      </w:pPr>
      <w:r>
        <w:rPr/>
        <w:pict>
          <v:shape style="position:absolute;margin-left:49.985001pt;margin-top:1.490566pt;width:144.2pt;height:2.9pt;mso-position-horizontal-relative:page;mso-position-vertical-relative:paragraph;z-index:16125952" coordorigin="1000,30" coordsize="2884,58" path="m1000,87l3884,87m1001,87l1001,30m1515,87l1515,30m2036,87l2036,30m2548,87l2548,30m3069,87l3069,30m3583,87l3583,30e" filled="false" stroked="true" strokeweight=".5pt" strokecolor="#292425">
            <v:path arrowok="t"/>
            <v:stroke dashstyle="solid"/>
            <w10:wrap type="none"/>
          </v:shape>
        </w:pict>
      </w:r>
      <w:r>
        <w:rPr/>
        <w:pict>
          <v:line style="position:absolute;mso-position-horizontal-relative:page;mso-position-vertical-relative:paragraph;z-index:16132096" from="198.878006pt,4.370566pt" to="203.918006pt,4.370566pt" stroked="true" strokeweight=".5pt" strokecolor="#292425">
            <v:stroke dashstyle="solid"/>
            <w10:wrap type="none"/>
          </v:line>
        </w:pict>
      </w:r>
      <w:r>
        <w:rPr/>
        <w:pict>
          <v:line style="position:absolute;mso-position-horizontal-relative:page;mso-position-vertical-relative:paragraph;z-index:16136192" from="40.5pt,4.370566pt" to="45.54pt,4.370566pt" stroked="true" strokeweight=".5pt" strokecolor="#292425">
            <v:stroke dashstyle="solid"/>
            <w10:wrap type="none"/>
          </v:line>
        </w:pict>
      </w:r>
      <w:r>
        <w:rPr>
          <w:color w:val="292425"/>
          <w:w w:val="121"/>
          <w:sz w:val="12"/>
        </w:rPr>
        <w:t>0</w:t>
      </w:r>
    </w:p>
    <w:p>
      <w:pPr>
        <w:tabs>
          <w:tab w:pos="1058" w:val="left" w:leader="none"/>
          <w:tab w:pos="1520" w:val="left" w:leader="none"/>
          <w:tab w:pos="2090" w:val="left" w:leader="none"/>
          <w:tab w:pos="2615" w:val="left" w:leader="none"/>
          <w:tab w:pos="3046" w:val="left" w:leader="none"/>
        </w:tabs>
        <w:spacing w:line="124" w:lineRule="exact" w:before="0"/>
        <w:ind w:left="485"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r>
    </w:p>
    <w:p>
      <w:pPr>
        <w:spacing w:line="208" w:lineRule="auto" w:before="92"/>
        <w:ind w:left="416" w:right="104" w:hanging="240"/>
        <w:jc w:val="left"/>
        <w:rPr>
          <w:sz w:val="12"/>
        </w:rPr>
      </w:pPr>
      <w:r>
        <w:rPr>
          <w:color w:val="292425"/>
          <w:w w:val="110"/>
          <w:sz w:val="12"/>
        </w:rPr>
        <w:t>(a) Three-month moving average of the annual rate of growth of the seasonally adjusted ONS average earnings index.</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0"/>
        <w:ind w:left="18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93"/>
        </w:rPr>
        <w:t>.2</w:t>
      </w:r>
    </w:p>
    <w:p>
      <w:pPr>
        <w:pStyle w:val="BodyText"/>
        <w:spacing w:line="247" w:lineRule="auto" w:before="7"/>
        <w:ind w:left="180"/>
        <w:rPr>
          <w:sz w:val="12"/>
        </w:rPr>
      </w:pPr>
      <w:r>
        <w:rPr>
          <w:rFonts w:ascii="Trebuchet MS"/>
          <w:color w:val="0092C0"/>
          <w:w w:val="95"/>
        </w:rPr>
        <w:t>Whole-economy average earnings growth </w:t>
      </w:r>
      <w:r>
        <w:rPr>
          <w:rFonts w:ascii="Trebuchet MS"/>
          <w:color w:val="0092C0"/>
        </w:rPr>
        <w:t>including and excluding bonuses</w:t>
      </w:r>
      <w:r>
        <w:rPr>
          <w:color w:val="292425"/>
          <w:position w:val="4"/>
          <w:sz w:val="12"/>
        </w:rPr>
        <w:t>(a)</w:t>
      </w:r>
    </w:p>
    <w:p>
      <w:pPr>
        <w:spacing w:line="120" w:lineRule="exact" w:before="52"/>
        <w:ind w:left="1537" w:right="0" w:firstLine="0"/>
        <w:jc w:val="left"/>
        <w:rPr>
          <w:sz w:val="12"/>
        </w:rPr>
      </w:pPr>
      <w:r>
        <w:rPr>
          <w:color w:val="292425"/>
          <w:w w:val="110"/>
          <w:sz w:val="12"/>
        </w:rPr>
        <w:t>Percentage changes on a year earlier</w:t>
      </w:r>
    </w:p>
    <w:p>
      <w:pPr>
        <w:spacing w:line="120" w:lineRule="exact" w:before="0"/>
        <w:ind w:left="3456" w:right="0" w:firstLine="0"/>
        <w:jc w:val="left"/>
        <w:rPr>
          <w:sz w:val="12"/>
        </w:rPr>
      </w:pPr>
      <w:r>
        <w:rPr/>
        <w:pict>
          <v:group style="position:absolute;margin-left:50.117001pt;margin-top:12.512433pt;width:156.5pt;height:113.7pt;mso-position-horizontal-relative:page;mso-position-vertical-relative:paragraph;z-index:16139264" coordorigin="1002,250" coordsize="3130,2274">
            <v:rect style="position:absolute;left:1007;top:1903;width:43;height:73" filled="true" fillcolor="#a68fc3" stroked="false">
              <v:fill type="solid"/>
            </v:rect>
            <v:rect style="position:absolute;left:1007;top:1903;width:43;height:73" filled="false" stroked="true" strokeweight=".5pt" strokecolor="#292425">
              <v:stroke dashstyle="solid"/>
            </v:rect>
            <v:rect style="position:absolute;left:1049;top:1793;width:43;height:183" filled="true" fillcolor="#a68fc3" stroked="false">
              <v:fill type="solid"/>
            </v:rect>
            <v:rect style="position:absolute;left:1049;top:1793;width:43;height:183" filled="false" stroked="true" strokeweight=".5pt" strokecolor="#292425">
              <v:stroke dashstyle="solid"/>
            </v:rect>
            <v:rect style="position:absolute;left:1092;top:1685;width:43;height:291" filled="true" fillcolor="#a68fc3" stroked="false">
              <v:fill type="solid"/>
            </v:rect>
            <v:rect style="position:absolute;left:1092;top:1685;width:43;height:291" filled="false" stroked="true" strokeweight=".5pt" strokecolor="#292425">
              <v:stroke dashstyle="solid"/>
            </v:rect>
            <v:rect style="position:absolute;left:1134;top:1793;width:43;height:183" filled="true" fillcolor="#a68fc3" stroked="false">
              <v:fill type="solid"/>
            </v:rect>
            <v:rect style="position:absolute;left:1134;top:1793;width:43;height:183" filled="false" stroked="true" strokeweight=".5pt" strokecolor="#292425">
              <v:stroke dashstyle="solid"/>
            </v:rect>
            <v:rect style="position:absolute;left:1176;top:1758;width:41;height:218" filled="true" fillcolor="#a68fc3" stroked="false">
              <v:fill type="solid"/>
            </v:rect>
            <v:rect style="position:absolute;left:1176;top:1758;width:41;height:218" filled="false" stroked="true" strokeweight=".5pt" strokecolor="#292425">
              <v:stroke dashstyle="solid"/>
            </v:rect>
            <v:rect style="position:absolute;left:1216;top:1848;width:43;height:128" filled="true" fillcolor="#a68fc3" stroked="false">
              <v:fill type="solid"/>
            </v:rect>
            <v:rect style="position:absolute;left:1216;top:1848;width:43;height:128" filled="false" stroked="true" strokeweight=".5pt" strokecolor="#292425">
              <v:stroke dashstyle="solid"/>
            </v:rect>
            <v:rect style="position:absolute;left:1259;top:1848;width:43;height:128" filled="true" fillcolor="#a68fc3" stroked="false">
              <v:fill type="solid"/>
            </v:rect>
            <v:rect style="position:absolute;left:1259;top:1848;width:43;height:128" filled="false" stroked="true" strokeweight=".5pt" strokecolor="#292425">
              <v:stroke dashstyle="solid"/>
            </v:rect>
            <v:rect style="position:absolute;left:1301;top:1920;width:43;height:56" filled="true" fillcolor="#a68fc3" stroked="false">
              <v:fill type="solid"/>
            </v:rect>
            <v:rect style="position:absolute;left:1301;top:1920;width:43;height:56" filled="false" stroked="true" strokeweight=".5pt" strokecolor="#292425">
              <v:stroke dashstyle="solid"/>
            </v:rect>
            <v:rect style="position:absolute;left:1344;top:1865;width:43;height:111" filled="true" fillcolor="#a68fc3" stroked="false">
              <v:fill type="solid"/>
            </v:rect>
            <v:rect style="position:absolute;left:1344;top:1865;width:43;height:111" filled="false" stroked="true" strokeweight=".5pt" strokecolor="#292425">
              <v:stroke dashstyle="solid"/>
            </v:rect>
            <v:rect style="position:absolute;left:1386;top:1920;width:41;height:56" filled="true" fillcolor="#a68fc3" stroked="false">
              <v:fill type="solid"/>
            </v:rect>
            <v:rect style="position:absolute;left:1386;top:1920;width:41;height:56" filled="false" stroked="true" strokeweight=".5pt" strokecolor="#292425">
              <v:stroke dashstyle="solid"/>
            </v:rect>
            <v:rect style="position:absolute;left:1426;top:1975;width:43;height:70" filled="true" fillcolor="#a68fc3" stroked="false">
              <v:fill type="solid"/>
            </v:rect>
            <v:rect style="position:absolute;left:1426;top:1975;width:43;height:70" filled="false" stroked="true" strokeweight=".5pt" strokecolor="#292425">
              <v:stroke dashstyle="solid"/>
            </v:rect>
            <v:rect style="position:absolute;left:1468;top:1938;width:43;height:38" filled="true" fillcolor="#a68fc3" stroked="false">
              <v:fill type="solid"/>
            </v:rect>
            <v:rect style="position:absolute;left:1468;top:1938;width:43;height:38" filled="false" stroked="true" strokeweight=".5pt" strokecolor="#292425">
              <v:stroke dashstyle="solid"/>
            </v:rect>
            <v:rect style="position:absolute;left:1511;top:1938;width:43;height:38" filled="true" fillcolor="#a68fc3" stroked="false">
              <v:fill type="solid"/>
            </v:rect>
            <v:rect style="position:absolute;left:1511;top:1938;width:43;height:38" filled="false" stroked="true" strokeweight=".5pt" strokecolor="#292425">
              <v:stroke dashstyle="solid"/>
            </v:rect>
            <v:rect style="position:absolute;left:1553;top:1650;width:40;height:326" filled="true" fillcolor="#a68fc3" stroked="false">
              <v:fill type="solid"/>
            </v:rect>
            <v:rect style="position:absolute;left:1553;top:1650;width:40;height:326" filled="false" stroked="true" strokeweight=".5pt" strokecolor="#292425">
              <v:stroke dashstyle="solid"/>
            </v:rect>
            <v:rect style="position:absolute;left:1593;top:1613;width:43;height:363" filled="true" fillcolor="#a68fc3" stroked="false">
              <v:fill type="solid"/>
            </v:rect>
            <v:rect style="position:absolute;left:1593;top:1613;width:43;height:363" filled="false" stroked="true" strokeweight=".5pt" strokecolor="#292425">
              <v:stroke dashstyle="solid"/>
            </v:rect>
            <v:rect style="position:absolute;left:1636;top:1865;width:43;height:111" filled="true" fillcolor="#a68fc3" stroked="false">
              <v:fill type="solid"/>
            </v:rect>
            <v:rect style="position:absolute;left:1636;top:1865;width:43;height:111" filled="false" stroked="true" strokeweight=".5pt" strokecolor="#292425">
              <v:stroke dashstyle="solid"/>
            </v:rect>
            <v:rect style="position:absolute;left:1678;top:1758;width:43;height:218" filled="true" fillcolor="#a68fc3" stroked="false">
              <v:fill type="solid"/>
            </v:rect>
            <v:rect style="position:absolute;left:1678;top:1758;width:43;height:218" filled="false" stroked="true" strokeweight=".5pt" strokecolor="#292425">
              <v:stroke dashstyle="solid"/>
            </v:rect>
            <v:rect style="position:absolute;left:1720;top:1685;width:43;height:291" filled="true" fillcolor="#a68fc3" stroked="false">
              <v:fill type="solid"/>
            </v:rect>
            <v:rect style="position:absolute;left:1720;top:1685;width:43;height:291" filled="false" stroked="true" strokeweight=".5pt" strokecolor="#292425">
              <v:stroke dashstyle="solid"/>
            </v:rect>
            <v:rect style="position:absolute;left:1763;top:1720;width:40;height:256" filled="true" fillcolor="#a68fc3" stroked="false">
              <v:fill type="solid"/>
            </v:rect>
            <v:rect style="position:absolute;left:1763;top:1720;width:40;height:256" filled="false" stroked="true" strokeweight=".5pt" strokecolor="#292425">
              <v:stroke dashstyle="solid"/>
            </v:rect>
            <v:rect style="position:absolute;left:1803;top:1650;width:43;height:326" filled="true" fillcolor="#a68fc3" stroked="false">
              <v:fill type="solid"/>
            </v:rect>
            <v:rect style="position:absolute;left:1803;top:1650;width:43;height:326" filled="false" stroked="true" strokeweight=".5pt" strokecolor="#292425">
              <v:stroke dashstyle="solid"/>
            </v:rect>
            <v:rect style="position:absolute;left:1845;top:1758;width:43;height:218" filled="true" fillcolor="#a68fc3" stroked="false">
              <v:fill type="solid"/>
            </v:rect>
            <v:rect style="position:absolute;left:1845;top:1758;width:43;height:218" filled="false" stroked="true" strokeweight=".5pt" strokecolor="#292425">
              <v:stroke dashstyle="solid"/>
            </v:rect>
            <v:rect style="position:absolute;left:1887;top:1613;width:43;height:363" filled="true" fillcolor="#a68fc3" stroked="false">
              <v:fill type="solid"/>
            </v:rect>
            <v:rect style="position:absolute;left:1887;top:1613;width:43;height:363" filled="false" stroked="true" strokeweight=".5pt" strokecolor="#292425">
              <v:stroke dashstyle="solid"/>
            </v:rect>
            <v:rect style="position:absolute;left:1930;top:1613;width:40;height:363" filled="true" fillcolor="#a68fc3" stroked="false">
              <v:fill type="solid"/>
            </v:rect>
            <v:rect style="position:absolute;left:1930;top:1613;width:40;height:363" filled="false" stroked="true" strokeweight=".5pt" strokecolor="#292425">
              <v:stroke dashstyle="solid"/>
            </v:rect>
            <v:rect style="position:absolute;left:1970;top:1325;width:43;height:651" filled="true" fillcolor="#a68fc3" stroked="false">
              <v:fill type="solid"/>
            </v:rect>
            <v:rect style="position:absolute;left:1970;top:1325;width:43;height:651" filled="false" stroked="true" strokeweight=".5pt" strokecolor="#292425">
              <v:stroke dashstyle="solid"/>
            </v:rect>
            <v:rect style="position:absolute;left:2012;top:1505;width:43;height:471" filled="true" fillcolor="#a68fc3" stroked="false">
              <v:fill type="solid"/>
            </v:rect>
            <v:rect style="position:absolute;left:2012;top:1505;width:43;height:471" filled="false" stroked="true" strokeweight=".5pt" strokecolor="#292425">
              <v:stroke dashstyle="solid"/>
            </v:rect>
            <v:rect style="position:absolute;left:2055;top:1793;width:43;height:183" filled="true" fillcolor="#a68fc3" stroked="false">
              <v:fill type="solid"/>
            </v:rect>
            <v:rect style="position:absolute;left:2055;top:1793;width:43;height:183" filled="false" stroked="true" strokeweight=".5pt" strokecolor="#292425">
              <v:stroke dashstyle="solid"/>
            </v:rect>
            <v:rect style="position:absolute;left:2097;top:1703;width:43;height:273" filled="true" fillcolor="#a68fc3" stroked="false">
              <v:fill type="solid"/>
            </v:rect>
            <v:rect style="position:absolute;left:2097;top:1703;width:43;height:273" filled="false" stroked="true" strokeweight=".5pt" strokecolor="#292425">
              <v:stroke dashstyle="solid"/>
            </v:rect>
            <v:rect style="position:absolute;left:2139;top:1938;width:40;height:38" filled="true" fillcolor="#a68fc3" stroked="false">
              <v:fill type="solid"/>
            </v:rect>
            <v:rect style="position:absolute;left:2139;top:1938;width:40;height:38" filled="false" stroked="true" strokeweight=".5pt" strokecolor="#292425">
              <v:stroke dashstyle="solid"/>
            </v:rect>
            <v:rect style="position:absolute;left:2179;top:1975;width:43;height:163" filled="true" fillcolor="#a68fc3" stroked="false">
              <v:fill type="solid"/>
            </v:rect>
            <v:rect style="position:absolute;left:2179;top:1975;width:43;height:163" filled="false" stroked="true" strokeweight=".5pt" strokecolor="#292425">
              <v:stroke dashstyle="solid"/>
            </v:rect>
            <v:rect style="position:absolute;left:2222;top:1975;width:43;height:163" filled="true" fillcolor="#a68fc3" stroked="false">
              <v:fill type="solid"/>
            </v:rect>
            <v:rect style="position:absolute;left:2222;top:1975;width:43;height:163" filled="false" stroked="true" strokeweight=".5pt" strokecolor="#292425">
              <v:stroke dashstyle="solid"/>
            </v:rect>
            <v:rect style="position:absolute;left:2264;top:1975;width:43;height:143" filled="true" fillcolor="#a68fc3" stroked="false">
              <v:fill type="solid"/>
            </v:rect>
            <v:rect style="position:absolute;left:2264;top:1975;width:43;height:143" filled="false" stroked="true" strokeweight=".5pt" strokecolor="#292425">
              <v:stroke dashstyle="solid"/>
            </v:rect>
            <v:rect style="position:absolute;left:2306;top:1975;width:43;height:18" filled="true" fillcolor="#a68fc3" stroked="false">
              <v:fill type="solid"/>
            </v:rect>
            <v:rect style="position:absolute;left:2306;top:1975;width:43;height:18" filled="false" stroked="true" strokeweight=".5pt" strokecolor="#292425">
              <v:stroke dashstyle="solid"/>
            </v:rect>
            <v:rect style="position:absolute;left:2349;top:1975;width:40;height:35" filled="true" fillcolor="#a68fc3" stroked="false">
              <v:fill type="solid"/>
            </v:rect>
            <v:rect style="position:absolute;left:2349;top:1975;width:40;height:35" filled="false" stroked="true" strokeweight=".5pt" strokecolor="#292425">
              <v:stroke dashstyle="solid"/>
            </v:rect>
            <v:rect style="position:absolute;left:2389;top:1975;width:43;height:108" filled="true" fillcolor="#a68fc3" stroked="false">
              <v:fill type="solid"/>
            </v:rect>
            <v:rect style="position:absolute;left:2389;top:1975;width:43;height:108" filled="false" stroked="true" strokeweight=".5pt" strokecolor="#292425">
              <v:stroke dashstyle="solid"/>
            </v:rect>
            <v:rect style="position:absolute;left:2431;top:1975;width:43;height:108" filled="true" fillcolor="#a68fc3" stroked="false">
              <v:fill type="solid"/>
            </v:rect>
            <v:rect style="position:absolute;left:2431;top:1975;width:43;height:108" filled="false" stroked="true" strokeweight=".5pt" strokecolor="#292425">
              <v:stroke dashstyle="solid"/>
            </v:rect>
            <v:rect style="position:absolute;left:2474;top:1848;width:43;height:128" filled="true" fillcolor="#a68fc3" stroked="false">
              <v:fill type="solid"/>
            </v:rect>
            <v:rect style="position:absolute;left:2474;top:1848;width:43;height:128" filled="false" stroked="true" strokeweight=".5pt" strokecolor="#292425">
              <v:stroke dashstyle="solid"/>
            </v:rect>
            <v:rect style="position:absolute;left:2516;top:1793;width:41;height:183" filled="true" fillcolor="#a68fc3" stroked="false">
              <v:fill type="solid"/>
            </v:rect>
            <v:rect style="position:absolute;left:2516;top:1793;width:41;height:183" filled="false" stroked="true" strokeweight=".5pt" strokecolor="#292425">
              <v:stroke dashstyle="solid"/>
            </v:rect>
            <v:rect style="position:absolute;left:2556;top:1325;width:43;height:651" filled="true" fillcolor="#a68fc3" stroked="false">
              <v:fill type="solid"/>
            </v:rect>
            <v:rect style="position:absolute;left:2556;top:1325;width:43;height:651" filled="false" stroked="true" strokeweight=".5pt" strokecolor="#292425">
              <v:stroke dashstyle="solid"/>
            </v:rect>
            <v:rect style="position:absolute;left:2598;top:1975;width:43;height:108" filled="true" fillcolor="#a68fc3" stroked="false">
              <v:fill type="solid"/>
            </v:rect>
            <v:rect style="position:absolute;left:2598;top:1975;width:43;height:108" filled="false" stroked="true" strokeweight=".5pt" strokecolor="#292425">
              <v:stroke dashstyle="solid"/>
            </v:rect>
            <v:rect style="position:absolute;left:2641;top:1975;width:43;height:108" filled="true" fillcolor="#a68fc3" stroked="false">
              <v:fill type="solid"/>
            </v:rect>
            <v:rect style="position:absolute;left:2641;top:1975;width:43;height:108" filled="false" stroked="true" strokeweight=".5pt" strokecolor="#292425">
              <v:stroke dashstyle="solid"/>
            </v:rect>
            <v:rect style="position:absolute;left:2683;top:1975;width:43;height:181" filled="true" fillcolor="#a68fc3" stroked="false">
              <v:fill type="solid"/>
            </v:rect>
            <v:rect style="position:absolute;left:2683;top:1975;width:43;height:181" filled="false" stroked="true" strokeweight=".5pt" strokecolor="#292425">
              <v:stroke dashstyle="solid"/>
            </v:rect>
            <v:rect style="position:absolute;left:2726;top:1975;width:41;height:91" filled="true" fillcolor="#a68fc3" stroked="false">
              <v:fill type="solid"/>
            </v:rect>
            <v:rect style="position:absolute;left:2726;top:1975;width:41;height:91" filled="false" stroked="true" strokeweight=".5pt" strokecolor="#292425">
              <v:stroke dashstyle="solid"/>
            </v:rect>
            <v:rect style="position:absolute;left:2766;top:1975;width:43;height:215" filled="true" fillcolor="#a68fc3" stroked="false">
              <v:fill type="solid"/>
            </v:rect>
            <v:rect style="position:absolute;left:2766;top:1975;width:43;height:215" filled="false" stroked="true" strokeweight=".5pt" strokecolor="#292425">
              <v:stroke dashstyle="solid"/>
            </v:rect>
            <v:rect style="position:absolute;left:2808;top:1975;width:43;height:233" filled="true" fillcolor="#a68fc3" stroked="false">
              <v:fill type="solid"/>
            </v:rect>
            <v:rect style="position:absolute;left:2808;top:1975;width:43;height:233" filled="false" stroked="true" strokeweight=".5pt" strokecolor="#292425">
              <v:stroke dashstyle="solid"/>
            </v:rect>
            <v:rect style="position:absolute;left:2850;top:1975;width:43;height:163" filled="true" fillcolor="#a68fc3" stroked="false">
              <v:fill type="solid"/>
            </v:rect>
            <v:rect style="position:absolute;left:2850;top:1975;width:43;height:163" filled="false" stroked="true" strokeweight=".5pt" strokecolor="#292425">
              <v:stroke dashstyle="solid"/>
            </v:rect>
            <v:rect style="position:absolute;left:2893;top:1975;width:40;height:143" filled="true" fillcolor="#a68fc3" stroked="false">
              <v:fill type="solid"/>
            </v:rect>
            <v:rect style="position:absolute;left:2893;top:1975;width:40;height:143" filled="false" stroked="true" strokeweight=".5pt" strokecolor="#292425">
              <v:stroke dashstyle="solid"/>
            </v:rect>
            <v:rect style="position:absolute;left:2933;top:1975;width:43;height:215" filled="true" fillcolor="#a68fc3" stroked="false">
              <v:fill type="solid"/>
            </v:rect>
            <v:rect style="position:absolute;left:2933;top:1975;width:43;height:215" filled="false" stroked="true" strokeweight=".5pt" strokecolor="#292425">
              <v:stroke dashstyle="solid"/>
            </v:rect>
            <v:rect style="position:absolute;left:2975;top:1975;width:43;height:541" filled="true" fillcolor="#a68fc3" stroked="false">
              <v:fill type="solid"/>
            </v:rect>
            <v:rect style="position:absolute;left:2975;top:1975;width:43;height:541" filled="false" stroked="true" strokeweight=".5pt" strokecolor="#292425">
              <v:stroke dashstyle="solid"/>
            </v:rect>
            <v:rect style="position:absolute;left:3017;top:1975;width:43;height:305" filled="true" fillcolor="#a68fc3" stroked="false">
              <v:fill type="solid"/>
            </v:rect>
            <v:rect style="position:absolute;left:3017;top:1975;width:43;height:305" filled="false" stroked="true" strokeweight=".5pt" strokecolor="#292425">
              <v:stroke dashstyle="solid"/>
            </v:rect>
            <v:rect style="position:absolute;left:3060;top:1975;width:43;height:305" filled="true" fillcolor="#a68fc3" stroked="false">
              <v:fill type="solid"/>
            </v:rect>
            <v:rect style="position:absolute;left:3060;top:1975;width:43;height:305" filled="false" stroked="true" strokeweight=".5pt" strokecolor="#292425">
              <v:stroke dashstyle="solid"/>
            </v:rect>
            <v:rect style="position:absolute;left:3102;top:1975;width:40;height:305" filled="true" fillcolor="#a68fc3" stroked="false">
              <v:fill type="solid"/>
            </v:rect>
            <v:rect style="position:absolute;left:3102;top:1975;width:40;height:305" filled="false" stroked="true" strokeweight=".5pt" strokecolor="#292425">
              <v:stroke dashstyle="solid"/>
            </v:rect>
            <v:rect style="position:absolute;left:3142;top:1975;width:43;height:35" filled="true" fillcolor="#a68fc3" stroked="false">
              <v:fill type="solid"/>
            </v:rect>
            <v:rect style="position:absolute;left:3142;top:1975;width:43;height:35" filled="false" stroked="true" strokeweight=".5pt" strokecolor="#292425">
              <v:stroke dashstyle="solid"/>
            </v:rect>
            <v:rect style="position:absolute;left:3185;top:1975;width:43;height:18" filled="true" fillcolor="#a68fc3" stroked="false">
              <v:fill type="solid"/>
            </v:rect>
            <v:rect style="position:absolute;left:3185;top:1975;width:43;height:18" filled="false" stroked="true" strokeweight=".5pt" strokecolor="#292425">
              <v:stroke dashstyle="solid"/>
            </v:rect>
            <v:rect style="position:absolute;left:3227;top:1975;width:43;height:70" filled="true" fillcolor="#a68fc3" stroked="false">
              <v:fill type="solid"/>
            </v:rect>
            <v:rect style="position:absolute;left:3227;top:1975;width:43;height:70" filled="false" stroked="true" strokeweight=".5pt" strokecolor="#292425">
              <v:stroke dashstyle="solid"/>
            </v:rect>
            <v:rect style="position:absolute;left:3270;top:1975;width:43;height:18" filled="true" fillcolor="#a68fc3" stroked="false">
              <v:fill type="solid"/>
            </v:rect>
            <v:rect style="position:absolute;left:3270;top:1975;width:43;height:18" filled="false" stroked="true" strokeweight=".5pt" strokecolor="#292425">
              <v:stroke dashstyle="solid"/>
            </v:rect>
            <v:rect style="position:absolute;left:3437;top:1920;width:43;height:56" filled="true" fillcolor="#a68fc3" stroked="false">
              <v:fill type="solid"/>
            </v:rect>
            <v:rect style="position:absolute;left:3437;top:1920;width:43;height:56" filled="false" stroked="true" strokeweight=".5pt" strokecolor="#292425">
              <v:stroke dashstyle="solid"/>
            </v:rect>
            <v:rect style="position:absolute;left:3479;top:1975;width:40;height:215" filled="true" fillcolor="#a68fc3" stroked="false">
              <v:fill type="solid"/>
            </v:rect>
            <v:rect style="position:absolute;left:3479;top:1975;width:40;height:215" filled="false" stroked="true" strokeweight=".5pt" strokecolor="#292425">
              <v:stroke dashstyle="solid"/>
            </v:rect>
            <v:rect style="position:absolute;left:3519;top:1975;width:43;height:181" filled="true" fillcolor="#a68fc3" stroked="false">
              <v:fill type="solid"/>
            </v:rect>
            <v:rect style="position:absolute;left:3519;top:1975;width:43;height:181" filled="false" stroked="true" strokeweight=".5pt" strokecolor="#292425">
              <v:stroke dashstyle="solid"/>
            </v:rect>
            <v:rect style="position:absolute;left:3561;top:1975;width:43;height:253" filled="true" fillcolor="#a68fc3" stroked="false">
              <v:fill type="solid"/>
            </v:rect>
            <v:rect style="position:absolute;left:3561;top:1975;width:43;height:253" filled="false" stroked="true" strokeweight=".5pt" strokecolor="#292425">
              <v:stroke dashstyle="solid"/>
            </v:rect>
            <v:rect style="position:absolute;left:3646;top:1975;width:43;height:181" filled="true" fillcolor="#a68fc3" stroked="false">
              <v:fill type="solid"/>
            </v:rect>
            <v:rect style="position:absolute;left:3646;top:1975;width:43;height:181" filled="false" stroked="true" strokeweight=".5pt" strokecolor="#292425">
              <v:stroke dashstyle="solid"/>
            </v:rect>
            <v:rect style="position:absolute;left:3689;top:1975;width:40;height:70" filled="true" fillcolor="#a68fc3" stroked="false">
              <v:fill type="solid"/>
            </v:rect>
            <v:rect style="position:absolute;left:3689;top:1975;width:40;height:70" filled="false" stroked="true" strokeweight=".5pt" strokecolor="#292425">
              <v:stroke dashstyle="solid"/>
            </v:rect>
            <v:rect style="position:absolute;left:3728;top:1975;width:43;height:18" filled="true" fillcolor="#a68fc3" stroked="false">
              <v:fill type="solid"/>
            </v:rect>
            <v:rect style="position:absolute;left:3728;top:1975;width:43;height:18" filled="false" stroked="true" strokeweight=".5pt" strokecolor="#292425">
              <v:stroke dashstyle="solid"/>
            </v:rect>
            <v:rect style="position:absolute;left:3771;top:1920;width:43;height:56" filled="true" fillcolor="#a68fc3" stroked="false">
              <v:fill type="solid"/>
            </v:rect>
            <v:rect style="position:absolute;left:3771;top:1920;width:43;height:56" filled="false" stroked="true" strokeweight=".5pt" strokecolor="#292425">
              <v:stroke dashstyle="solid"/>
            </v:rect>
            <v:rect style="position:absolute;left:3813;top:1975;width:43;height:70" filled="true" fillcolor="#a68fc3" stroked="false">
              <v:fill type="solid"/>
            </v:rect>
            <v:rect style="position:absolute;left:3813;top:1975;width:43;height:70" filled="false" stroked="true" strokeweight=".5pt" strokecolor="#292425">
              <v:stroke dashstyle="solid"/>
            </v:rect>
            <v:rect style="position:absolute;left:3604;top:1720;width:43;height:256" filled="true" fillcolor="#ec2131" stroked="false">
              <v:fill type="solid"/>
            </v:rect>
            <v:rect style="position:absolute;left:3604;top:1720;width:43;height:256" filled="false" stroked="true" strokeweight=".5pt" strokecolor="#292425">
              <v:stroke dashstyle="solid"/>
            </v:rect>
            <v:line style="position:absolute" from="1030,1976" to="3879,1978" stroked="true" strokeweight=".5pt" strokecolor="#292425">
              <v:stroke dashstyle="solid"/>
            </v:line>
            <v:shape style="position:absolute;left:1029;top:330;width:2804;height:1139" coordorigin="1030,330" coordsize="2804,1139" path="m1030,782l1072,691,1113,691,1155,565,1197,493,1239,691,1281,673,1323,836,1365,782,1406,836,1448,890,1490,926,1532,890,1574,746,1616,764,1658,1053,1700,980,1741,691,1783,926,1825,818,1867,908,1909,746,1950,782,1992,457,2034,402,2076,619,2118,619,2160,926,2202,1035,2285,1107,2327,962,2369,998,2411,1035,2453,980,2495,746,2537,890,2578,330,2620,926,2662,782,2704,908,2746,818,2787,926,2829,926,2871,908,2913,908,2955,1071,2997,1468,3039,1269,3081,1269,3122,1251,3164,1053,3206,1053,3248,1071,3290,1053,3332,1143,3374,1107,3415,980,3457,854,3499,1197,3541,1197,3583,1324,3624,836,3666,1342,3708,1179,3750,1197,3792,1035,3834,1071e" filled="false" stroked="true" strokeweight="1pt" strokecolor="#93479a">
              <v:path arrowok="t"/>
              <v:stroke dashstyle="solid"/>
            </v:shape>
            <v:shape style="position:absolute;left:1029;top:675;width:2804;height:523" coordorigin="1030,675" coordsize="2804,523" path="m1030,856l1072,856,1113,982,1155,747,1197,711,1239,820,1281,784,1323,892,1406,892,1448,820,1490,964,1532,910,1574,1054,1616,1126,1658,1144,1700,1198,1741,982,1783,1180,1825,1126,1867,1126,1909,1108,1950,1144,1992,1108,2034,856,2076,784,2118,892,2160,964,2202,856,2285,964,2327,928,2369,964,2453,856,2495,856,2537,1054,2578,982,2620,820,2662,675,2704,711,2787,711,2829,693,2871,747,2913,766,2955,856,2997,910,3039,964,3081,964,3122,928,3164,1000,3206,1036,3248,1000,3290,1036,3332,1144,3374,1108,3415,982,3457,910,3499,982,3541,1000,3583,1054,3624,1072,3666,1144,3708,1108,3750,1180,3792,1072,3834,1000e" filled="false" stroked="true" strokeweight="1pt" strokecolor="#97c83e">
              <v:path arrowok="t"/>
              <v:stroke dashstyle="solid"/>
            </v:shape>
            <v:shape style="position:absolute;left:3952;top:541;width:101;height:1884" coordorigin="3952,541" coordsize="101,1884" path="m3952,2425l4053,2425m3952,1977l4053,1977m3952,1499l4053,1499m3952,1012l4053,1012m3952,541l4053,541e" filled="false" stroked="true" strokeweight=".5pt" strokecolor="#292425">
              <v:path arrowok="t"/>
              <v:stroke dashstyle="solid"/>
            </v:shape>
            <v:shape style="position:absolute;left:1597;top:250;width:968;height:120" type="#_x0000_t202" filled="false" stroked="false">
              <v:textbox inset="0,0,0,0">
                <w:txbxContent>
                  <w:p>
                    <w:pPr>
                      <w:spacing w:line="116" w:lineRule="exact" w:before="0"/>
                      <w:ind w:left="0" w:right="0" w:firstLine="0"/>
                      <w:jc w:val="left"/>
                      <w:rPr>
                        <w:sz w:val="12"/>
                      </w:rPr>
                    </w:pPr>
                    <w:r>
                      <w:rPr>
                        <w:color w:val="292425"/>
                        <w:w w:val="110"/>
                        <w:sz w:val="12"/>
                      </w:rPr>
                      <w:t>Including bonuses</w:t>
                    </w:r>
                  </w:p>
                </w:txbxContent>
              </v:textbox>
              <w10:wrap type="none"/>
            </v:shape>
            <v:shape style="position:absolute;left:2875;top:611;width:979;height:120" type="#_x0000_t202" filled="false" stroked="false">
              <v:textbox inset="0,0,0,0">
                <w:txbxContent>
                  <w:p>
                    <w:pPr>
                      <w:spacing w:line="116" w:lineRule="exact" w:before="0"/>
                      <w:ind w:left="0" w:right="0" w:firstLine="0"/>
                      <w:jc w:val="left"/>
                      <w:rPr>
                        <w:sz w:val="12"/>
                      </w:rPr>
                    </w:pPr>
                    <w:r>
                      <w:rPr>
                        <w:color w:val="292425"/>
                        <w:w w:val="105"/>
                        <w:sz w:val="12"/>
                      </w:rPr>
                      <w:t>Excluding bonuses</w:t>
                    </w:r>
                  </w:p>
                </w:txbxContent>
              </v:textbox>
              <w10:wrap type="none"/>
            </v:shape>
            <v:shape style="position:absolute;left:3142;top:1605;width:656;height:120" type="#_x0000_t202" filled="false" stroked="false">
              <v:textbox inset="0,0,0,0">
                <w:txbxContent>
                  <w:p>
                    <w:pPr>
                      <w:spacing w:line="116" w:lineRule="exact" w:before="0"/>
                      <w:ind w:left="0" w:right="0" w:firstLine="0"/>
                      <w:jc w:val="left"/>
                      <w:rPr>
                        <w:sz w:val="12"/>
                      </w:rPr>
                    </w:pPr>
                    <w:r>
                      <w:rPr>
                        <w:color w:val="292425"/>
                        <w:w w:val="115"/>
                        <w:sz w:val="12"/>
                      </w:rPr>
                      <w:t>March </w:t>
                    </w:r>
                    <w:r>
                      <w:rPr>
                        <w:color w:val="292425"/>
                        <w:spacing w:val="-4"/>
                        <w:w w:val="115"/>
                        <w:sz w:val="12"/>
                      </w:rPr>
                      <w:t>2003</w:t>
                    </w:r>
                  </w:p>
                </w:txbxContent>
              </v:textbox>
              <w10:wrap type="none"/>
            </v:shape>
            <v:shape style="position:absolute;left:4014;top:1743;width:118;height:445"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100"/>
                      <w:ind w:left="13" w:right="0" w:firstLine="0"/>
                      <w:jc w:val="left"/>
                      <w:rPr>
                        <w:sz w:val="16"/>
                      </w:rPr>
                    </w:pPr>
                    <w:r>
                      <w:rPr>
                        <w:color w:val="292425"/>
                        <w:w w:val="87"/>
                        <w:sz w:val="16"/>
                      </w:rPr>
                      <w:t>_</w:t>
                    </w:r>
                  </w:p>
                </w:txbxContent>
              </v:textbox>
              <w10:wrap type="none"/>
            </v:shape>
            <v:shape style="position:absolute;left:2141;top:2404;width:836;height:120" type="#_x0000_t202" filled="false" stroked="false">
              <v:textbox inset="0,0,0,0">
                <w:txbxContent>
                  <w:p>
                    <w:pPr>
                      <w:spacing w:line="116" w:lineRule="exact" w:before="0"/>
                      <w:ind w:left="0" w:right="0" w:firstLine="0"/>
                      <w:jc w:val="left"/>
                      <w:rPr>
                        <w:sz w:val="12"/>
                      </w:rPr>
                    </w:pPr>
                    <w:r>
                      <w:rPr>
                        <w:color w:val="292425"/>
                        <w:w w:val="105"/>
                        <w:sz w:val="12"/>
                      </w:rPr>
                      <w:t>Bonus effect (b)</w:t>
                    </w:r>
                  </w:p>
                </w:txbxContent>
              </v:textbox>
              <w10:wrap type="none"/>
            </v:shape>
            <w10:wrap type="none"/>
          </v:group>
        </w:pict>
      </w:r>
      <w:r>
        <w:rPr/>
        <w:pict>
          <v:line style="position:absolute;mso-position-horizontal-relative:page;mso-position-vertical-relative:paragraph;z-index:16140288" from="197.623993pt,2.686456pt" to="202.662993pt,2.686456pt" stroked="true" strokeweight=".5pt" strokecolor="#292425">
            <v:stroke dashstyle="solid"/>
            <w10:wrap type="none"/>
          </v:line>
        </w:pict>
      </w:r>
      <w:r>
        <w:rPr/>
        <w:pict>
          <v:line style="position:absolute;mso-position-horizontal-relative:page;mso-position-vertical-relative:paragraph;z-index:16143360" from="40.5pt,2.686456pt" to="45.54pt,2.686456pt" stroked="true" strokeweight=".5pt" strokecolor="#292425">
            <v:stroke dashstyle="solid"/>
            <w10:wrap type="none"/>
          </v:line>
        </w:pict>
      </w:r>
      <w:r>
        <w:rPr>
          <w:color w:val="292425"/>
          <w:w w:val="121"/>
          <w:sz w:val="12"/>
        </w:rPr>
        <w:t>8</w:t>
      </w:r>
    </w:p>
    <w:p>
      <w:pPr>
        <w:pStyle w:val="BodyText"/>
        <w:rPr>
          <w:sz w:val="12"/>
        </w:rPr>
      </w:pPr>
    </w:p>
    <w:p>
      <w:pPr>
        <w:pStyle w:val="BodyText"/>
        <w:spacing w:before="10"/>
        <w:rPr>
          <w:sz w:val="17"/>
        </w:rPr>
      </w:pPr>
    </w:p>
    <w:p>
      <w:pPr>
        <w:spacing w:before="0"/>
        <w:ind w:left="0" w:right="357" w:firstLine="0"/>
        <w:jc w:val="right"/>
        <w:rPr>
          <w:sz w:val="12"/>
        </w:rPr>
      </w:pPr>
      <w:r>
        <w:rPr/>
        <w:pict>
          <v:line style="position:absolute;mso-position-horizontal-relative:page;mso-position-vertical-relative:paragraph;z-index:16142848" from="40.5pt,3.904358pt" to="45.54pt,3.904358pt" stroked="true" strokeweight=".5pt" strokecolor="#292425">
            <v:stroke dashstyle="solid"/>
            <w10:wrap type="none"/>
          </v:line>
        </w:pict>
      </w:r>
      <w:r>
        <w:rPr>
          <w:color w:val="292425"/>
          <w:w w:val="121"/>
          <w:sz w:val="12"/>
        </w:rPr>
        <w:t>6</w:t>
      </w:r>
    </w:p>
    <w:p>
      <w:pPr>
        <w:pStyle w:val="BodyText"/>
        <w:rPr>
          <w:sz w:val="12"/>
        </w:rPr>
      </w:pPr>
    </w:p>
    <w:p>
      <w:pPr>
        <w:pStyle w:val="BodyText"/>
        <w:spacing w:before="10"/>
        <w:rPr>
          <w:sz w:val="17"/>
        </w:rPr>
      </w:pPr>
    </w:p>
    <w:p>
      <w:pPr>
        <w:spacing w:before="1"/>
        <w:ind w:left="0" w:right="357" w:firstLine="0"/>
        <w:jc w:val="right"/>
        <w:rPr>
          <w:sz w:val="12"/>
        </w:rPr>
      </w:pPr>
      <w:r>
        <w:rPr/>
        <w:pict>
          <v:line style="position:absolute;mso-position-horizontal-relative:page;mso-position-vertical-relative:paragraph;z-index:16142336" from="40.5pt,3.371767pt" to="45.54pt,3.371767pt" stroked="true" strokeweight=".5pt" strokecolor="#292425">
            <v:stroke dashstyle="solid"/>
            <w10:wrap type="none"/>
          </v:line>
        </w:pict>
      </w:r>
      <w:r>
        <w:rPr>
          <w:color w:val="292425"/>
          <w:w w:val="121"/>
          <w:sz w:val="12"/>
        </w:rPr>
        <w:t>4</w:t>
      </w:r>
    </w:p>
    <w:p>
      <w:pPr>
        <w:pStyle w:val="BodyText"/>
        <w:rPr>
          <w:sz w:val="12"/>
        </w:rPr>
      </w:pPr>
    </w:p>
    <w:p>
      <w:pPr>
        <w:pStyle w:val="BodyText"/>
        <w:spacing w:before="10"/>
        <w:rPr>
          <w:sz w:val="17"/>
        </w:rPr>
      </w:pPr>
    </w:p>
    <w:p>
      <w:pPr>
        <w:spacing w:before="0"/>
        <w:ind w:left="0" w:right="357" w:firstLine="0"/>
        <w:jc w:val="right"/>
        <w:rPr>
          <w:sz w:val="12"/>
        </w:rPr>
      </w:pPr>
      <w:r>
        <w:rPr/>
        <w:pict>
          <v:line style="position:absolute;mso-position-horizontal-relative:page;mso-position-vertical-relative:paragraph;z-index:16141824" from="40.5pt,3.61816pt" to="45.54pt,3.61816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17"/>
        </w:rPr>
      </w:pPr>
    </w:p>
    <w:p>
      <w:pPr>
        <w:spacing w:before="0"/>
        <w:ind w:left="0" w:right="357" w:firstLine="0"/>
        <w:jc w:val="right"/>
        <w:rPr>
          <w:sz w:val="12"/>
        </w:rPr>
      </w:pPr>
      <w:r>
        <w:rPr/>
        <w:pict>
          <v:line style="position:absolute;mso-position-horizontal-relative:page;mso-position-vertical-relative:paragraph;z-index:16141312" from="40.5pt,3.418568pt" to="45.54pt,3.418568pt" stroked="true" strokeweight=".5pt" strokecolor="#292425">
            <v:stroke dashstyle="solid"/>
            <w10:wrap type="none"/>
          </v:line>
        </w:pict>
      </w:r>
      <w:r>
        <w:rPr>
          <w:color w:val="292425"/>
          <w:w w:val="121"/>
          <w:sz w:val="12"/>
        </w:rPr>
        <w:t>0</w:t>
      </w:r>
    </w:p>
    <w:p>
      <w:pPr>
        <w:pStyle w:val="BodyText"/>
        <w:spacing w:before="1"/>
        <w:rPr>
          <w:sz w:val="29"/>
        </w:rPr>
      </w:pPr>
      <w:r>
        <w:rPr/>
        <w:pict>
          <v:shape style="position:absolute;margin-left:40.5pt;margin-top:18.936295pt;width:5.05pt;height:.1pt;mso-position-horizontal-relative:page;mso-position-vertical-relative:paragraph;z-index:-15331840;mso-wrap-distance-left:0;mso-wrap-distance-right:0" coordorigin="810,379" coordsize="101,0" path="m810,379l911,379e" filled="false" stroked="true" strokeweight=".5pt" strokecolor="#292425">
            <v:path arrowok="t"/>
            <v:stroke dashstyle="solid"/>
            <w10:wrap type="topAndBottom"/>
          </v:shape>
        </w:pict>
      </w:r>
    </w:p>
    <w:p>
      <w:pPr>
        <w:spacing w:before="0"/>
        <w:ind w:left="0" w:right="357" w:firstLine="0"/>
        <w:jc w:val="right"/>
        <w:rPr>
          <w:sz w:val="12"/>
        </w:rPr>
      </w:pPr>
      <w:r>
        <w:rPr>
          <w:color w:val="292425"/>
          <w:w w:val="121"/>
          <w:sz w:val="12"/>
        </w:rPr>
        <w:t>2</w:t>
      </w:r>
    </w:p>
    <w:p>
      <w:pPr>
        <w:pStyle w:val="BodyText"/>
        <w:rPr>
          <w:sz w:val="12"/>
        </w:rPr>
      </w:pPr>
    </w:p>
    <w:p>
      <w:pPr>
        <w:pStyle w:val="BodyText"/>
        <w:spacing w:before="10"/>
        <w:rPr>
          <w:sz w:val="17"/>
        </w:rPr>
      </w:pPr>
    </w:p>
    <w:p>
      <w:pPr>
        <w:tabs>
          <w:tab w:pos="1048" w:val="left" w:leader="none"/>
          <w:tab w:pos="1488" w:val="left" w:leader="none"/>
          <w:tab w:pos="2054" w:val="left" w:leader="none"/>
          <w:tab w:pos="2555" w:val="left" w:leader="none"/>
          <w:tab w:pos="2997" w:val="left" w:leader="none"/>
          <w:tab w:pos="3456" w:val="left" w:leader="none"/>
        </w:tabs>
        <w:spacing w:before="0"/>
        <w:ind w:left="487" w:right="0" w:firstLine="0"/>
        <w:jc w:val="left"/>
        <w:rPr>
          <w:sz w:val="12"/>
        </w:rPr>
      </w:pPr>
      <w:r>
        <w:rPr/>
        <w:pict>
          <v:group style="position:absolute;margin-left:50.176998pt;margin-top:.139164pt;width:142.550pt;height:3.15pt;mso-position-horizontal-relative:page;mso-position-vertical-relative:paragraph;z-index:-21549056" coordorigin="1004,3" coordsize="2851,63">
            <v:shape style="position:absolute;left:1004;top:2;width:2850;height:58" coordorigin="1005,3" coordsize="2850,58" path="m1009,60l1009,3m1512,60l1512,3m2014,60l2014,3m2518,60l2518,3m3521,60l3521,3m1005,60l3854,60e" filled="false" stroked="true" strokeweight=".5pt" strokecolor="#292425">
              <v:path arrowok="t"/>
              <v:stroke dashstyle="solid"/>
            </v:shape>
            <v:line style="position:absolute" from="3019,60" to="3019,3" stroked="true" strokeweight=".5pt" strokecolor="#292425">
              <v:stroke dashstyle="solid"/>
            </v:line>
            <w10:wrap type="none"/>
          </v:group>
        </w:pict>
      </w:r>
      <w:r>
        <w:rPr/>
        <w:pict>
          <v:line style="position:absolute;mso-position-horizontal-relative:page;mso-position-vertical-relative:paragraph;z-index:-21548032" from="197.623993pt,3.020164pt" to="202.662993pt,3.020164pt" stroked="true" strokeweight=".5pt" strokecolor="#292425">
            <v:stroke dashstyle="solid"/>
            <w10:wrap type="none"/>
          </v:line>
        </w:pict>
      </w:r>
      <w:r>
        <w:rPr/>
        <w:pict>
          <v:line style="position:absolute;mso-position-horizontal-relative:page;mso-position-vertical-relative:paragraph;z-index:16143872" from="40.5pt,3.020164pt" to="45.54pt,3.020164pt" stroked="true" strokeweight=".5pt" strokecolor="#292425">
            <v:stroke dashstyle="solid"/>
            <w10:wrap type="none"/>
          </v:line>
        </w:pict>
      </w: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4</w:t>
      </w:r>
    </w:p>
    <w:p>
      <w:pPr>
        <w:pStyle w:val="ListParagraph"/>
        <w:numPr>
          <w:ilvl w:val="0"/>
          <w:numId w:val="30"/>
        </w:numPr>
        <w:tabs>
          <w:tab w:pos="417" w:val="left" w:leader="none"/>
        </w:tabs>
        <w:spacing w:line="129" w:lineRule="exact" w:before="57" w:after="0"/>
        <w:ind w:left="416" w:right="0" w:hanging="241"/>
        <w:jc w:val="left"/>
        <w:rPr>
          <w:sz w:val="12"/>
        </w:rPr>
      </w:pPr>
      <w:r>
        <w:rPr>
          <w:color w:val="292425"/>
          <w:w w:val="105"/>
          <w:sz w:val="12"/>
        </w:rPr>
        <w:t>ONS average earnings index measure, not seasonally</w:t>
      </w:r>
      <w:r>
        <w:rPr>
          <w:color w:val="292425"/>
          <w:spacing w:val="-18"/>
          <w:w w:val="105"/>
          <w:sz w:val="12"/>
        </w:rPr>
        <w:t> </w:t>
      </w:r>
      <w:r>
        <w:rPr>
          <w:color w:val="292425"/>
          <w:w w:val="105"/>
          <w:sz w:val="12"/>
        </w:rPr>
        <w:t>adjusted.</w:t>
      </w:r>
    </w:p>
    <w:p>
      <w:pPr>
        <w:pStyle w:val="ListParagraph"/>
        <w:numPr>
          <w:ilvl w:val="0"/>
          <w:numId w:val="30"/>
        </w:numPr>
        <w:tabs>
          <w:tab w:pos="417" w:val="left" w:leader="none"/>
        </w:tabs>
        <w:spacing w:line="208" w:lineRule="auto" w:before="5" w:after="0"/>
        <w:ind w:left="416" w:right="38" w:hanging="240"/>
        <w:jc w:val="left"/>
        <w:rPr>
          <w:sz w:val="12"/>
        </w:rPr>
      </w:pPr>
      <w:r>
        <w:rPr>
          <w:color w:val="292425"/>
          <w:w w:val="105"/>
          <w:sz w:val="12"/>
        </w:rPr>
        <w:t>Percentage point contribution to annual growth of whole-economy earnings including</w:t>
      </w:r>
      <w:r>
        <w:rPr>
          <w:color w:val="292425"/>
          <w:spacing w:val="-3"/>
          <w:w w:val="105"/>
          <w:sz w:val="12"/>
        </w:rPr>
        <w:t> </w:t>
      </w:r>
      <w:r>
        <w:rPr>
          <w:color w:val="292425"/>
          <w:w w:val="105"/>
          <w:sz w:val="12"/>
        </w:rPr>
        <w:t>bonuses.</w:t>
      </w:r>
    </w:p>
    <w:p>
      <w:pPr>
        <w:pStyle w:val="Heading4"/>
        <w:numPr>
          <w:ilvl w:val="1"/>
          <w:numId w:val="31"/>
        </w:numPr>
        <w:tabs>
          <w:tab w:pos="655" w:val="left" w:leader="none"/>
          <w:tab w:pos="5656" w:val="left" w:leader="none"/>
        </w:tabs>
        <w:spacing w:line="240" w:lineRule="auto" w:before="235" w:after="0"/>
        <w:ind w:left="654" w:right="0" w:hanging="479"/>
        <w:jc w:val="left"/>
        <w:rPr>
          <w:color w:val="0092C0"/>
          <w:u w:val="none"/>
        </w:rPr>
      </w:pPr>
      <w:r>
        <w:rPr>
          <w:smallCaps w:val="0"/>
          <w:color w:val="0092C0"/>
          <w:spacing w:val="-1"/>
          <w:w w:val="97"/>
          <w:u w:val="single" w:color="006BB6"/>
        </w:rPr>
        <w:br w:type="column"/>
      </w:r>
      <w:r>
        <w:rPr>
          <w:smallCaps w:val="0"/>
          <w:color w:val="0092C0"/>
          <w:u w:val="single" w:color="006BB6"/>
        </w:rPr>
        <w:t>Labour</w:t>
      </w:r>
      <w:r>
        <w:rPr>
          <w:smallCaps w:val="0"/>
          <w:color w:val="0092C0"/>
          <w:spacing w:val="-54"/>
          <w:u w:val="single" w:color="006BB6"/>
        </w:rPr>
        <w:t> </w:t>
      </w:r>
      <w:r>
        <w:rPr>
          <w:smallCaps w:val="0"/>
          <w:color w:val="0092C0"/>
          <w:u w:val="single" w:color="006BB6"/>
        </w:rPr>
        <w:t>costs</w:t>
        <w:tab/>
      </w:r>
    </w:p>
    <w:p>
      <w:pPr>
        <w:pStyle w:val="BodyText"/>
        <w:spacing w:before="9"/>
        <w:rPr>
          <w:rFonts w:ascii="Trebuchet MS"/>
          <w:sz w:val="26"/>
        </w:rPr>
      </w:pPr>
    </w:p>
    <w:p>
      <w:pPr>
        <w:pStyle w:val="BodyText"/>
        <w:spacing w:line="292" w:lineRule="auto"/>
        <w:ind w:left="296" w:right="291"/>
      </w:pPr>
      <w:r>
        <w:rPr>
          <w:color w:val="292425"/>
          <w:w w:val="105"/>
        </w:rPr>
        <w:t>Whole-economy headline earnings growth has </w:t>
      </w:r>
      <w:r>
        <w:rPr>
          <w:color w:val="292425"/>
          <w:spacing w:val="-3"/>
          <w:w w:val="105"/>
        </w:rPr>
        <w:t>hovered </w:t>
      </w:r>
      <w:r>
        <w:rPr>
          <w:color w:val="292425"/>
          <w:w w:val="105"/>
        </w:rPr>
        <w:t>just </w:t>
      </w:r>
      <w:r>
        <w:rPr>
          <w:color w:val="292425"/>
          <w:spacing w:val="-3"/>
          <w:w w:val="105"/>
        </w:rPr>
        <w:t>above </w:t>
      </w:r>
      <w:r>
        <w:rPr>
          <w:color w:val="292425"/>
          <w:w w:val="105"/>
        </w:rPr>
        <w:t>3% throughout </w:t>
      </w:r>
      <w:r>
        <w:rPr>
          <w:color w:val="292425"/>
          <w:spacing w:val="-7"/>
          <w:w w:val="105"/>
        </w:rPr>
        <w:t>2003 </w:t>
      </w:r>
      <w:r>
        <w:rPr>
          <w:color w:val="292425"/>
          <w:w w:val="105"/>
        </w:rPr>
        <w:t>(see Chart 4.1), and has remained below 4% since October </w:t>
      </w:r>
      <w:r>
        <w:rPr>
          <w:color w:val="292425"/>
          <w:spacing w:val="-9"/>
          <w:w w:val="105"/>
        </w:rPr>
        <w:t>2001, </w:t>
      </w:r>
      <w:r>
        <w:rPr>
          <w:color w:val="292425"/>
          <w:w w:val="105"/>
        </w:rPr>
        <w:t>despite historically low unemployment. Within the headline data, public sector earnings growth has continued </w:t>
      </w:r>
      <w:r>
        <w:rPr>
          <w:color w:val="292425"/>
          <w:spacing w:val="-4"/>
          <w:w w:val="105"/>
        </w:rPr>
        <w:t>to  </w:t>
      </w:r>
      <w:r>
        <w:rPr>
          <w:color w:val="292425"/>
          <w:w w:val="105"/>
        </w:rPr>
        <w:t>outstrip that of </w:t>
      </w:r>
      <w:r>
        <w:rPr>
          <w:color w:val="292425"/>
          <w:spacing w:val="-3"/>
          <w:w w:val="105"/>
        </w:rPr>
        <w:t>private  </w:t>
      </w:r>
      <w:r>
        <w:rPr>
          <w:color w:val="292425"/>
          <w:w w:val="105"/>
        </w:rPr>
        <w:t>sector</w:t>
      </w:r>
      <w:r>
        <w:rPr>
          <w:color w:val="292425"/>
          <w:spacing w:val="-3"/>
          <w:w w:val="105"/>
        </w:rPr>
        <w:t> </w:t>
      </w:r>
      <w:r>
        <w:rPr>
          <w:color w:val="292425"/>
          <w:w w:val="105"/>
        </w:rPr>
        <w:t>earnings.</w:t>
      </w:r>
    </w:p>
    <w:p>
      <w:pPr>
        <w:pStyle w:val="BodyText"/>
        <w:spacing w:before="1"/>
        <w:rPr>
          <w:sz w:val="24"/>
        </w:rPr>
      </w:pPr>
    </w:p>
    <w:p>
      <w:pPr>
        <w:pStyle w:val="BodyText"/>
        <w:spacing w:line="292" w:lineRule="auto"/>
        <w:ind w:left="296"/>
      </w:pPr>
      <w:r>
        <w:rPr>
          <w:color w:val="292425"/>
          <w:w w:val="110"/>
        </w:rPr>
        <w:t>The </w:t>
      </w:r>
      <w:r>
        <w:rPr>
          <w:color w:val="292425"/>
          <w:spacing w:val="-3"/>
          <w:w w:val="110"/>
        </w:rPr>
        <w:t>drag </w:t>
      </w:r>
      <w:r>
        <w:rPr>
          <w:color w:val="292425"/>
          <w:w w:val="110"/>
        </w:rPr>
        <w:t>on earnings </w:t>
      </w:r>
      <w:r>
        <w:rPr>
          <w:color w:val="292425"/>
          <w:spacing w:val="-2"/>
          <w:w w:val="110"/>
        </w:rPr>
        <w:t>growth </w:t>
      </w:r>
      <w:r>
        <w:rPr>
          <w:color w:val="292425"/>
          <w:w w:val="110"/>
        </w:rPr>
        <w:t>from </w:t>
      </w:r>
      <w:r>
        <w:rPr>
          <w:color w:val="292425"/>
          <w:spacing w:val="-3"/>
          <w:w w:val="110"/>
        </w:rPr>
        <w:t>lower </w:t>
      </w:r>
      <w:r>
        <w:rPr>
          <w:color w:val="292425"/>
          <w:w w:val="110"/>
        </w:rPr>
        <w:t>bonuses has diminished</w:t>
      </w:r>
      <w:r>
        <w:rPr>
          <w:color w:val="292425"/>
          <w:spacing w:val="-16"/>
          <w:w w:val="110"/>
        </w:rPr>
        <w:t> </w:t>
      </w:r>
      <w:r>
        <w:rPr>
          <w:color w:val="292425"/>
          <w:w w:val="110"/>
        </w:rPr>
        <w:t>in</w:t>
      </w:r>
      <w:r>
        <w:rPr>
          <w:color w:val="292425"/>
          <w:spacing w:val="-16"/>
          <w:w w:val="110"/>
        </w:rPr>
        <w:t> </w:t>
      </w:r>
      <w:r>
        <w:rPr>
          <w:color w:val="292425"/>
          <w:w w:val="110"/>
        </w:rPr>
        <w:t>recent</w:t>
      </w:r>
      <w:r>
        <w:rPr>
          <w:color w:val="292425"/>
          <w:spacing w:val="-16"/>
          <w:w w:val="110"/>
        </w:rPr>
        <w:t> </w:t>
      </w:r>
      <w:r>
        <w:rPr>
          <w:color w:val="292425"/>
          <w:w w:val="110"/>
        </w:rPr>
        <w:t>months.</w:t>
      </w:r>
      <w:r>
        <w:rPr>
          <w:color w:val="292425"/>
          <w:spacing w:val="25"/>
          <w:w w:val="110"/>
        </w:rPr>
        <w:t> </w:t>
      </w:r>
      <w:r>
        <w:rPr>
          <w:color w:val="292425"/>
          <w:w w:val="110"/>
        </w:rPr>
        <w:t>Different</w:t>
      </w:r>
      <w:r>
        <w:rPr>
          <w:color w:val="292425"/>
          <w:spacing w:val="-16"/>
          <w:w w:val="110"/>
        </w:rPr>
        <w:t> </w:t>
      </w:r>
      <w:r>
        <w:rPr>
          <w:color w:val="292425"/>
          <w:spacing w:val="-3"/>
          <w:w w:val="110"/>
        </w:rPr>
        <w:t>sectors</w:t>
      </w:r>
      <w:r>
        <w:rPr>
          <w:color w:val="292425"/>
          <w:spacing w:val="-15"/>
          <w:w w:val="110"/>
        </w:rPr>
        <w:t> </w:t>
      </w:r>
      <w:r>
        <w:rPr>
          <w:color w:val="292425"/>
          <w:spacing w:val="-3"/>
          <w:w w:val="110"/>
        </w:rPr>
        <w:t>pay</w:t>
      </w:r>
      <w:r>
        <w:rPr>
          <w:color w:val="292425"/>
          <w:spacing w:val="-16"/>
          <w:w w:val="110"/>
        </w:rPr>
        <w:t> </w:t>
      </w:r>
      <w:r>
        <w:rPr>
          <w:color w:val="292425"/>
          <w:w w:val="110"/>
        </w:rPr>
        <w:t>bonuses</w:t>
      </w:r>
      <w:r>
        <w:rPr>
          <w:color w:val="292425"/>
          <w:spacing w:val="-16"/>
          <w:w w:val="110"/>
        </w:rPr>
        <w:t> </w:t>
      </w:r>
      <w:r>
        <w:rPr>
          <w:color w:val="292425"/>
          <w:w w:val="110"/>
        </w:rPr>
        <w:t>at different times in the </w:t>
      </w:r>
      <w:r>
        <w:rPr>
          <w:color w:val="292425"/>
          <w:spacing w:val="-4"/>
          <w:w w:val="110"/>
        </w:rPr>
        <w:t>year, </w:t>
      </w:r>
      <w:r>
        <w:rPr>
          <w:color w:val="292425"/>
          <w:w w:val="110"/>
        </w:rPr>
        <w:t>so monthly changes in aggregate bonus payments can reflect </w:t>
      </w:r>
      <w:r>
        <w:rPr>
          <w:color w:val="292425"/>
          <w:spacing w:val="-3"/>
          <w:w w:val="110"/>
        </w:rPr>
        <w:t>sectoral </w:t>
      </w:r>
      <w:r>
        <w:rPr>
          <w:color w:val="292425"/>
          <w:w w:val="110"/>
        </w:rPr>
        <w:t>differences rather than conditions</w:t>
      </w:r>
      <w:r>
        <w:rPr>
          <w:color w:val="292425"/>
          <w:spacing w:val="-17"/>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economy</w:t>
      </w:r>
      <w:r>
        <w:rPr>
          <w:color w:val="292425"/>
          <w:spacing w:val="-16"/>
          <w:w w:val="110"/>
        </w:rPr>
        <w:t> </w:t>
      </w:r>
      <w:r>
        <w:rPr>
          <w:color w:val="292425"/>
          <w:w w:val="110"/>
        </w:rPr>
        <w:t>as</w:t>
      </w:r>
      <w:r>
        <w:rPr>
          <w:color w:val="292425"/>
          <w:spacing w:val="-16"/>
          <w:w w:val="110"/>
        </w:rPr>
        <w:t> </w:t>
      </w:r>
      <w:r>
        <w:rPr>
          <w:color w:val="292425"/>
          <w:w w:val="110"/>
        </w:rPr>
        <w:t>a</w:t>
      </w:r>
      <w:r>
        <w:rPr>
          <w:color w:val="292425"/>
          <w:spacing w:val="-16"/>
          <w:w w:val="110"/>
        </w:rPr>
        <w:t> </w:t>
      </w:r>
      <w:r>
        <w:rPr>
          <w:color w:val="292425"/>
          <w:w w:val="110"/>
        </w:rPr>
        <w:t>whole.</w:t>
      </w:r>
      <w:r>
        <w:rPr>
          <w:color w:val="292425"/>
          <w:spacing w:val="23"/>
          <w:w w:val="110"/>
        </w:rPr>
        <w:t> </w:t>
      </w:r>
      <w:r>
        <w:rPr>
          <w:color w:val="292425"/>
          <w:w w:val="110"/>
        </w:rPr>
        <w:t>In</w:t>
      </w:r>
      <w:r>
        <w:rPr>
          <w:color w:val="292425"/>
          <w:spacing w:val="-16"/>
          <w:w w:val="110"/>
        </w:rPr>
        <w:t> </w:t>
      </w:r>
      <w:r>
        <w:rPr>
          <w:color w:val="292425"/>
          <w:w w:val="110"/>
        </w:rPr>
        <w:t>addition,</w:t>
      </w:r>
      <w:r>
        <w:rPr>
          <w:color w:val="292425"/>
          <w:spacing w:val="-16"/>
          <w:w w:val="110"/>
        </w:rPr>
        <w:t> </w:t>
      </w:r>
      <w:r>
        <w:rPr>
          <w:color w:val="292425"/>
          <w:w w:val="110"/>
        </w:rPr>
        <w:t>changes</w:t>
      </w:r>
      <w:r>
        <w:rPr>
          <w:color w:val="292425"/>
          <w:spacing w:val="-16"/>
          <w:w w:val="110"/>
        </w:rPr>
        <w:t> </w:t>
      </w:r>
      <w:r>
        <w:rPr>
          <w:color w:val="292425"/>
          <w:w w:val="110"/>
        </w:rPr>
        <w:t>in the timing of bonus payments from year </w:t>
      </w:r>
      <w:r>
        <w:rPr>
          <w:color w:val="292425"/>
          <w:spacing w:val="-4"/>
          <w:w w:val="110"/>
        </w:rPr>
        <w:t>to </w:t>
      </w:r>
      <w:r>
        <w:rPr>
          <w:color w:val="292425"/>
          <w:w w:val="110"/>
        </w:rPr>
        <w:t>year can cause </w:t>
      </w:r>
      <w:r>
        <w:rPr>
          <w:color w:val="292425"/>
          <w:spacing w:val="-3"/>
          <w:w w:val="110"/>
        </w:rPr>
        <w:t>volatility </w:t>
      </w:r>
      <w:r>
        <w:rPr>
          <w:color w:val="292425"/>
          <w:w w:val="110"/>
        </w:rPr>
        <w:t>in the monthly series: this </w:t>
      </w:r>
      <w:r>
        <w:rPr>
          <w:color w:val="292425"/>
          <w:spacing w:val="-3"/>
          <w:w w:val="110"/>
        </w:rPr>
        <w:t>was </w:t>
      </w:r>
      <w:r>
        <w:rPr>
          <w:color w:val="292425"/>
          <w:w w:val="110"/>
        </w:rPr>
        <w:t>the case in March, when</w:t>
      </w:r>
      <w:r>
        <w:rPr>
          <w:color w:val="292425"/>
          <w:spacing w:val="-20"/>
          <w:w w:val="110"/>
        </w:rPr>
        <w:t> </w:t>
      </w:r>
      <w:r>
        <w:rPr>
          <w:color w:val="292425"/>
          <w:w w:val="110"/>
        </w:rPr>
        <w:t>bonus</w:t>
      </w:r>
      <w:r>
        <w:rPr>
          <w:color w:val="292425"/>
          <w:spacing w:val="-20"/>
          <w:w w:val="110"/>
        </w:rPr>
        <w:t> </w:t>
      </w:r>
      <w:r>
        <w:rPr>
          <w:color w:val="292425"/>
          <w:w w:val="110"/>
        </w:rPr>
        <w:t>payments</w:t>
      </w:r>
      <w:r>
        <w:rPr>
          <w:color w:val="292425"/>
          <w:spacing w:val="-20"/>
          <w:w w:val="110"/>
        </w:rPr>
        <w:t> </w:t>
      </w:r>
      <w:r>
        <w:rPr>
          <w:color w:val="292425"/>
          <w:spacing w:val="-3"/>
          <w:w w:val="110"/>
        </w:rPr>
        <w:t>may</w:t>
      </w:r>
      <w:r>
        <w:rPr>
          <w:color w:val="292425"/>
          <w:spacing w:val="-20"/>
          <w:w w:val="110"/>
        </w:rPr>
        <w:t> </w:t>
      </w:r>
      <w:r>
        <w:rPr>
          <w:color w:val="292425"/>
          <w:spacing w:val="-3"/>
          <w:w w:val="110"/>
        </w:rPr>
        <w:t>have</w:t>
      </w:r>
      <w:r>
        <w:rPr>
          <w:color w:val="292425"/>
          <w:spacing w:val="-19"/>
          <w:w w:val="110"/>
        </w:rPr>
        <w:t> </w:t>
      </w:r>
      <w:r>
        <w:rPr>
          <w:color w:val="292425"/>
          <w:w w:val="110"/>
        </w:rPr>
        <w:t>been</w:t>
      </w:r>
      <w:r>
        <w:rPr>
          <w:color w:val="292425"/>
          <w:spacing w:val="-20"/>
          <w:w w:val="110"/>
        </w:rPr>
        <w:t> </w:t>
      </w:r>
      <w:r>
        <w:rPr>
          <w:color w:val="292425"/>
          <w:w w:val="110"/>
        </w:rPr>
        <w:t>brought</w:t>
      </w:r>
      <w:r>
        <w:rPr>
          <w:color w:val="292425"/>
          <w:spacing w:val="-20"/>
          <w:w w:val="110"/>
        </w:rPr>
        <w:t> </w:t>
      </w:r>
      <w:r>
        <w:rPr>
          <w:color w:val="292425"/>
          <w:w w:val="110"/>
        </w:rPr>
        <w:t>forward</w:t>
      </w:r>
      <w:r>
        <w:rPr>
          <w:color w:val="292425"/>
          <w:spacing w:val="-20"/>
          <w:w w:val="110"/>
        </w:rPr>
        <w:t> </w:t>
      </w:r>
      <w:r>
        <w:rPr>
          <w:color w:val="292425"/>
          <w:w w:val="110"/>
        </w:rPr>
        <w:t>prior</w:t>
      </w:r>
      <w:r>
        <w:rPr>
          <w:color w:val="292425"/>
          <w:spacing w:val="-19"/>
          <w:w w:val="110"/>
        </w:rPr>
        <w:t> </w:t>
      </w:r>
      <w:r>
        <w:rPr>
          <w:color w:val="292425"/>
          <w:spacing w:val="-4"/>
          <w:w w:val="110"/>
        </w:rPr>
        <w:t>to </w:t>
      </w:r>
      <w:r>
        <w:rPr>
          <w:color w:val="292425"/>
          <w:w w:val="110"/>
        </w:rPr>
        <w:t>the</w:t>
      </w:r>
      <w:r>
        <w:rPr>
          <w:color w:val="292425"/>
          <w:spacing w:val="-8"/>
          <w:w w:val="110"/>
        </w:rPr>
        <w:t> </w:t>
      </w:r>
      <w:r>
        <w:rPr>
          <w:color w:val="292425"/>
          <w:w w:val="110"/>
        </w:rPr>
        <w:t>increase</w:t>
      </w:r>
      <w:r>
        <w:rPr>
          <w:color w:val="292425"/>
          <w:spacing w:val="-7"/>
          <w:w w:val="110"/>
        </w:rPr>
        <w:t> </w:t>
      </w:r>
      <w:r>
        <w:rPr>
          <w:color w:val="292425"/>
          <w:w w:val="110"/>
        </w:rPr>
        <w:t>in</w:t>
      </w:r>
      <w:r>
        <w:rPr>
          <w:color w:val="292425"/>
          <w:spacing w:val="-8"/>
          <w:w w:val="110"/>
        </w:rPr>
        <w:t> </w:t>
      </w:r>
      <w:r>
        <w:rPr>
          <w:color w:val="292425"/>
          <w:w w:val="110"/>
        </w:rPr>
        <w:t>National</w:t>
      </w:r>
      <w:r>
        <w:rPr>
          <w:color w:val="292425"/>
          <w:spacing w:val="-7"/>
          <w:w w:val="110"/>
        </w:rPr>
        <w:t> </w:t>
      </w:r>
      <w:r>
        <w:rPr>
          <w:color w:val="292425"/>
          <w:w w:val="110"/>
        </w:rPr>
        <w:t>Insurance</w:t>
      </w:r>
      <w:r>
        <w:rPr>
          <w:color w:val="292425"/>
          <w:spacing w:val="-7"/>
          <w:w w:val="110"/>
        </w:rPr>
        <w:t> </w:t>
      </w:r>
      <w:r>
        <w:rPr>
          <w:color w:val="292425"/>
          <w:w w:val="110"/>
        </w:rPr>
        <w:t>contributions</w:t>
      </w:r>
      <w:r>
        <w:rPr>
          <w:color w:val="292425"/>
          <w:spacing w:val="-8"/>
          <w:w w:val="110"/>
        </w:rPr>
        <w:t> </w:t>
      </w:r>
      <w:r>
        <w:rPr>
          <w:color w:val="292425"/>
          <w:w w:val="110"/>
        </w:rPr>
        <w:t>(see</w:t>
      </w:r>
    </w:p>
    <w:p>
      <w:pPr>
        <w:pStyle w:val="BodyText"/>
        <w:spacing w:line="292" w:lineRule="auto"/>
        <w:ind w:left="296" w:right="509"/>
      </w:pPr>
      <w:r>
        <w:rPr>
          <w:color w:val="292425"/>
          <w:w w:val="110"/>
        </w:rPr>
        <w:t>Chart 4.2). These </w:t>
      </w:r>
      <w:r>
        <w:rPr>
          <w:color w:val="292425"/>
          <w:spacing w:val="-3"/>
          <w:w w:val="110"/>
        </w:rPr>
        <w:t>factors </w:t>
      </w:r>
      <w:r>
        <w:rPr>
          <w:color w:val="292425"/>
          <w:w w:val="110"/>
        </w:rPr>
        <w:t>make it difficult </w:t>
      </w:r>
      <w:r>
        <w:rPr>
          <w:color w:val="292425"/>
          <w:spacing w:val="-4"/>
          <w:w w:val="110"/>
        </w:rPr>
        <w:t>to </w:t>
      </w:r>
      <w:r>
        <w:rPr>
          <w:color w:val="292425"/>
          <w:w w:val="110"/>
        </w:rPr>
        <w:t>be confident about underlying trends in the series.</w:t>
      </w:r>
    </w:p>
    <w:p>
      <w:pPr>
        <w:pStyle w:val="BodyText"/>
        <w:spacing w:before="9"/>
        <w:rPr>
          <w:sz w:val="23"/>
        </w:rPr>
      </w:pPr>
    </w:p>
    <w:p>
      <w:pPr>
        <w:pStyle w:val="BodyText"/>
        <w:spacing w:line="292" w:lineRule="auto"/>
        <w:ind w:left="296" w:right="252"/>
      </w:pPr>
      <w:r>
        <w:rPr>
          <w:color w:val="292425"/>
          <w:w w:val="105"/>
        </w:rPr>
        <w:t>Public sector actual </w:t>
      </w:r>
      <w:r>
        <w:rPr>
          <w:color w:val="292425"/>
          <w:spacing w:val="-3"/>
          <w:w w:val="105"/>
        </w:rPr>
        <w:t>pay </w:t>
      </w:r>
      <w:r>
        <w:rPr>
          <w:color w:val="292425"/>
          <w:w w:val="105"/>
        </w:rPr>
        <w:t>growth has been volatile in recent months, partly due </w:t>
      </w:r>
      <w:r>
        <w:rPr>
          <w:color w:val="292425"/>
          <w:spacing w:val="-4"/>
          <w:w w:val="105"/>
        </w:rPr>
        <w:t>to </w:t>
      </w:r>
      <w:r>
        <w:rPr>
          <w:color w:val="292425"/>
          <w:w w:val="105"/>
        </w:rPr>
        <w:t>some bonuses having been paid at a  later time than in the previous </w:t>
      </w:r>
      <w:r>
        <w:rPr>
          <w:color w:val="292425"/>
          <w:spacing w:val="-4"/>
          <w:w w:val="105"/>
        </w:rPr>
        <w:t>year, </w:t>
      </w:r>
      <w:r>
        <w:rPr>
          <w:color w:val="292425"/>
          <w:w w:val="105"/>
        </w:rPr>
        <w:t>which has had an impact on the profile of earnings growth. But regular </w:t>
      </w:r>
      <w:r>
        <w:rPr>
          <w:color w:val="292425"/>
          <w:spacing w:val="-3"/>
          <w:w w:val="105"/>
        </w:rPr>
        <w:t>pay </w:t>
      </w:r>
      <w:r>
        <w:rPr>
          <w:color w:val="292425"/>
          <w:w w:val="105"/>
        </w:rPr>
        <w:t>growth, which </w:t>
      </w:r>
      <w:r>
        <w:rPr>
          <w:color w:val="292425"/>
          <w:spacing w:val="-3"/>
          <w:w w:val="105"/>
        </w:rPr>
        <w:t>excludes </w:t>
      </w:r>
      <w:r>
        <w:rPr>
          <w:color w:val="292425"/>
          <w:w w:val="105"/>
        </w:rPr>
        <w:t>bonuses, has also been volatile, rising </w:t>
      </w:r>
      <w:r>
        <w:rPr>
          <w:color w:val="292425"/>
          <w:spacing w:val="-4"/>
          <w:w w:val="105"/>
        </w:rPr>
        <w:t>to </w:t>
      </w:r>
      <w:r>
        <w:rPr>
          <w:color w:val="292425"/>
          <w:w w:val="105"/>
        </w:rPr>
        <w:t>6.9% in August (see </w:t>
      </w:r>
      <w:r>
        <w:rPr>
          <w:color w:val="292425"/>
          <w:spacing w:val="-5"/>
          <w:w w:val="105"/>
        </w:rPr>
        <w:t>Table </w:t>
      </w:r>
      <w:r>
        <w:rPr>
          <w:color w:val="292425"/>
          <w:w w:val="105"/>
        </w:rPr>
        <w:t>4.A). </w:t>
      </w:r>
      <w:r>
        <w:rPr>
          <w:color w:val="292425"/>
          <w:spacing w:val="-5"/>
          <w:w w:val="105"/>
        </w:rPr>
        <w:t>Pay </w:t>
      </w:r>
      <w:r>
        <w:rPr>
          <w:color w:val="292425"/>
          <w:w w:val="105"/>
        </w:rPr>
        <w:t>in the public sector is mainly determined </w:t>
      </w:r>
      <w:r>
        <w:rPr>
          <w:color w:val="292425"/>
          <w:spacing w:val="-3"/>
          <w:w w:val="105"/>
        </w:rPr>
        <w:t>by </w:t>
      </w:r>
      <w:r>
        <w:rPr>
          <w:color w:val="292425"/>
          <w:w w:val="105"/>
        </w:rPr>
        <w:t>a small number of </w:t>
      </w:r>
      <w:r>
        <w:rPr>
          <w:color w:val="292425"/>
          <w:spacing w:val="-4"/>
          <w:w w:val="105"/>
        </w:rPr>
        <w:t>key </w:t>
      </w:r>
      <w:r>
        <w:rPr>
          <w:color w:val="292425"/>
          <w:w w:val="105"/>
        </w:rPr>
        <w:t>settlements, which each cover a large group of </w:t>
      </w:r>
      <w:r>
        <w:rPr>
          <w:color w:val="292425"/>
          <w:spacing w:val="-3"/>
          <w:w w:val="105"/>
        </w:rPr>
        <w:t>workers.</w:t>
      </w:r>
      <w:r>
        <w:rPr>
          <w:color w:val="292425"/>
          <w:spacing w:val="1"/>
          <w:w w:val="105"/>
        </w:rPr>
        <w:t> </w:t>
      </w:r>
      <w:r>
        <w:rPr>
          <w:color w:val="292425"/>
          <w:w w:val="105"/>
        </w:rPr>
        <w:t>A delay in the timing of </w:t>
      </w:r>
      <w:r>
        <w:rPr>
          <w:color w:val="292425"/>
          <w:spacing w:val="-3"/>
          <w:w w:val="105"/>
        </w:rPr>
        <w:t>any </w:t>
      </w:r>
      <w:r>
        <w:rPr>
          <w:color w:val="292425"/>
          <w:w w:val="105"/>
        </w:rPr>
        <w:t>of these settlements can therefore </w:t>
      </w:r>
      <w:r>
        <w:rPr>
          <w:color w:val="292425"/>
          <w:spacing w:val="-3"/>
          <w:w w:val="105"/>
        </w:rPr>
        <w:t>have </w:t>
      </w:r>
      <w:r>
        <w:rPr>
          <w:color w:val="292425"/>
          <w:w w:val="105"/>
        </w:rPr>
        <w:t>a material impact on the </w:t>
      </w:r>
      <w:r>
        <w:rPr>
          <w:color w:val="292425"/>
          <w:spacing w:val="-4"/>
          <w:w w:val="105"/>
        </w:rPr>
        <w:t>rate </w:t>
      </w:r>
      <w:r>
        <w:rPr>
          <w:color w:val="292425"/>
          <w:w w:val="105"/>
        </w:rPr>
        <w:t>of public sector regular </w:t>
      </w:r>
      <w:r>
        <w:rPr>
          <w:color w:val="292425"/>
          <w:spacing w:val="-3"/>
          <w:w w:val="105"/>
        </w:rPr>
        <w:t>pay </w:t>
      </w:r>
      <w:r>
        <w:rPr>
          <w:color w:val="292425"/>
          <w:w w:val="105"/>
        </w:rPr>
        <w:t>growth. Once the settlement  is agreed, </w:t>
      </w:r>
      <w:r>
        <w:rPr>
          <w:color w:val="292425"/>
          <w:spacing w:val="-3"/>
          <w:w w:val="105"/>
        </w:rPr>
        <w:t>workers </w:t>
      </w:r>
      <w:r>
        <w:rPr>
          <w:color w:val="292425"/>
          <w:w w:val="105"/>
        </w:rPr>
        <w:t>also receive the backdated increase in their </w:t>
      </w:r>
      <w:r>
        <w:rPr>
          <w:color w:val="292425"/>
          <w:spacing w:val="-3"/>
          <w:w w:val="105"/>
        </w:rPr>
        <w:t>pay </w:t>
      </w:r>
      <w:r>
        <w:rPr>
          <w:color w:val="292425"/>
          <w:w w:val="105"/>
        </w:rPr>
        <w:t>as a lump sum. The delay last year in the settlement</w:t>
      </w:r>
      <w:r>
        <w:rPr>
          <w:color w:val="292425"/>
          <w:spacing w:val="-9"/>
          <w:w w:val="105"/>
        </w:rPr>
        <w:t> </w:t>
      </w:r>
      <w:r>
        <w:rPr>
          <w:color w:val="292425"/>
          <w:w w:val="105"/>
        </w:rPr>
        <w:t>for</w:t>
      </w:r>
    </w:p>
    <w:p>
      <w:pPr>
        <w:spacing w:after="0" w:line="292" w:lineRule="auto"/>
        <w:sectPr>
          <w:type w:val="continuous"/>
          <w:pgSz w:w="11900" w:h="16840"/>
          <w:pgMar w:top="1220" w:bottom="280" w:left="640" w:right="640"/>
          <w:cols w:num="2" w:equalWidth="0">
            <w:col w:w="3889" w:space="914"/>
            <w:col w:w="5817"/>
          </w:cols>
        </w:sectPr>
      </w:pPr>
    </w:p>
    <w:p>
      <w:pPr>
        <w:pStyle w:val="BodyText"/>
      </w:pPr>
    </w:p>
    <w:p>
      <w:pPr>
        <w:spacing w:after="0"/>
        <w:sectPr>
          <w:headerReference w:type="even" r:id="rId68"/>
          <w:headerReference w:type="default" r:id="rId69"/>
          <w:pgSz w:w="11900" w:h="16840"/>
          <w:pgMar w:header="601" w:footer="581" w:top="800" w:bottom="780" w:left="640" w:right="640"/>
        </w:sectPr>
      </w:pPr>
    </w:p>
    <w:p>
      <w:pPr>
        <w:pStyle w:val="BodyText"/>
        <w:spacing w:before="8"/>
      </w:pPr>
    </w:p>
    <w:p>
      <w:pPr>
        <w:pStyle w:val="BodyText"/>
        <w:spacing w:before="1"/>
        <w:ind w:left="180"/>
        <w:rPr>
          <w:rFonts w:ascii="Trebuchet MS"/>
        </w:rPr>
      </w:pPr>
      <w:r>
        <w:rPr>
          <w:rFonts w:ascii="Trebuchet MS"/>
          <w:color w:val="0092C0"/>
        </w:rPr>
        <w:t>Table 4.A</w:t>
      </w:r>
    </w:p>
    <w:p>
      <w:pPr>
        <w:pStyle w:val="BodyText"/>
        <w:spacing w:before="7"/>
        <w:ind w:left="180"/>
        <w:rPr>
          <w:rFonts w:ascii="Trebuchet MS"/>
        </w:rPr>
      </w:pPr>
      <w:r>
        <w:rPr>
          <w:rFonts w:ascii="Trebuchet MS"/>
          <w:color w:val="0092C0"/>
        </w:rPr>
        <w:t>Average earnings growth</w:t>
      </w:r>
    </w:p>
    <w:p>
      <w:pPr>
        <w:spacing w:before="105"/>
        <w:ind w:left="180" w:right="0" w:firstLine="0"/>
        <w:jc w:val="left"/>
        <w:rPr>
          <w:sz w:val="14"/>
        </w:rPr>
      </w:pPr>
      <w:r>
        <w:rPr>
          <w:color w:val="292425"/>
          <w:w w:val="110"/>
          <w:sz w:val="14"/>
        </w:rPr>
        <w:t>Percentages changes on a year earlier</w:t>
      </w:r>
    </w:p>
    <w:p>
      <w:pPr>
        <w:tabs>
          <w:tab w:pos="4368" w:val="left" w:leader="none"/>
        </w:tabs>
        <w:spacing w:before="119"/>
        <w:ind w:left="1451" w:right="0" w:firstLine="0"/>
        <w:jc w:val="left"/>
        <w:rPr>
          <w:sz w:val="14"/>
        </w:rPr>
      </w:pPr>
      <w:r>
        <w:rPr>
          <w:color w:val="292425"/>
          <w:spacing w:val="-5"/>
          <w:w w:val="120"/>
          <w:sz w:val="14"/>
          <w:u w:val="single" w:color="292425"/>
        </w:rPr>
        <w:t>2003</w:t>
      </w:r>
      <w:r>
        <w:rPr>
          <w:color w:val="292425"/>
          <w:spacing w:val="-5"/>
          <w:sz w:val="14"/>
          <w:u w:val="single" w:color="292425"/>
        </w:rPr>
        <w:tab/>
      </w:r>
    </w:p>
    <w:p>
      <w:pPr>
        <w:pStyle w:val="BodyText"/>
        <w:spacing w:before="1"/>
        <w:rPr>
          <w:sz w:val="2"/>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0"/>
        <w:gridCol w:w="286"/>
        <w:gridCol w:w="361"/>
        <w:gridCol w:w="286"/>
        <w:gridCol w:w="392"/>
        <w:gridCol w:w="286"/>
        <w:gridCol w:w="392"/>
        <w:gridCol w:w="286"/>
        <w:gridCol w:w="348"/>
        <w:gridCol w:w="299"/>
      </w:tblGrid>
      <w:tr>
        <w:trPr>
          <w:trHeight w:val="161" w:hRule="atLeast"/>
        </w:trPr>
        <w:tc>
          <w:tcPr>
            <w:tcW w:w="1310" w:type="dxa"/>
          </w:tcPr>
          <w:p>
            <w:pPr>
              <w:pStyle w:val="TableParagraph"/>
              <w:rPr>
                <w:rFonts w:ascii="Times New Roman"/>
                <w:sz w:val="10"/>
              </w:rPr>
            </w:pPr>
          </w:p>
        </w:tc>
        <w:tc>
          <w:tcPr>
            <w:tcW w:w="286" w:type="dxa"/>
            <w:tcBorders>
              <w:bottom w:val="single" w:sz="2" w:space="0" w:color="292425"/>
            </w:tcBorders>
          </w:tcPr>
          <w:p>
            <w:pPr>
              <w:pStyle w:val="TableParagraph"/>
              <w:spacing w:line="136" w:lineRule="exact"/>
              <w:ind w:left="11"/>
              <w:rPr>
                <w:rFonts w:ascii="Times New Roman"/>
                <w:sz w:val="14"/>
              </w:rPr>
            </w:pPr>
            <w:r>
              <w:rPr>
                <w:rFonts w:ascii="Times New Roman"/>
                <w:color w:val="292425"/>
                <w:sz w:val="14"/>
              </w:rPr>
              <w:t>May</w:t>
            </w:r>
          </w:p>
        </w:tc>
        <w:tc>
          <w:tcPr>
            <w:tcW w:w="361" w:type="dxa"/>
          </w:tcPr>
          <w:p>
            <w:pPr>
              <w:pStyle w:val="TableParagraph"/>
              <w:rPr>
                <w:rFonts w:ascii="Times New Roman"/>
                <w:sz w:val="10"/>
              </w:rPr>
            </w:pPr>
          </w:p>
        </w:tc>
        <w:tc>
          <w:tcPr>
            <w:tcW w:w="286" w:type="dxa"/>
            <w:tcBorders>
              <w:bottom w:val="single" w:sz="2" w:space="0" w:color="292425"/>
            </w:tcBorders>
          </w:tcPr>
          <w:p>
            <w:pPr>
              <w:pStyle w:val="TableParagraph"/>
              <w:spacing w:line="136" w:lineRule="exact"/>
              <w:rPr>
                <w:rFonts w:ascii="Times New Roman"/>
                <w:sz w:val="14"/>
              </w:rPr>
            </w:pPr>
            <w:r>
              <w:rPr>
                <w:rFonts w:ascii="Times New Roman"/>
                <w:color w:val="292425"/>
                <w:w w:val="105"/>
                <w:sz w:val="14"/>
              </w:rPr>
              <w:t>June</w:t>
            </w:r>
          </w:p>
        </w:tc>
        <w:tc>
          <w:tcPr>
            <w:tcW w:w="392" w:type="dxa"/>
          </w:tcPr>
          <w:p>
            <w:pPr>
              <w:pStyle w:val="TableParagraph"/>
              <w:rPr>
                <w:rFonts w:ascii="Times New Roman"/>
                <w:sz w:val="10"/>
              </w:rPr>
            </w:pPr>
          </w:p>
        </w:tc>
        <w:tc>
          <w:tcPr>
            <w:tcW w:w="286" w:type="dxa"/>
            <w:tcBorders>
              <w:bottom w:val="single" w:sz="2" w:space="0" w:color="292425"/>
            </w:tcBorders>
          </w:tcPr>
          <w:p>
            <w:pPr>
              <w:pStyle w:val="TableParagraph"/>
              <w:spacing w:line="136" w:lineRule="exact"/>
              <w:ind w:left="19"/>
              <w:rPr>
                <w:rFonts w:ascii="Times New Roman"/>
                <w:sz w:val="14"/>
              </w:rPr>
            </w:pPr>
            <w:r>
              <w:rPr>
                <w:rFonts w:ascii="Times New Roman"/>
                <w:color w:val="292425"/>
                <w:sz w:val="14"/>
              </w:rPr>
              <w:t>July</w:t>
            </w:r>
          </w:p>
        </w:tc>
        <w:tc>
          <w:tcPr>
            <w:tcW w:w="392" w:type="dxa"/>
          </w:tcPr>
          <w:p>
            <w:pPr>
              <w:pStyle w:val="TableParagraph"/>
              <w:rPr>
                <w:rFonts w:ascii="Times New Roman"/>
                <w:sz w:val="10"/>
              </w:rPr>
            </w:pPr>
          </w:p>
        </w:tc>
        <w:tc>
          <w:tcPr>
            <w:tcW w:w="286" w:type="dxa"/>
            <w:tcBorders>
              <w:bottom w:val="single" w:sz="2" w:space="0" w:color="292425"/>
            </w:tcBorders>
          </w:tcPr>
          <w:p>
            <w:pPr>
              <w:pStyle w:val="TableParagraph"/>
              <w:spacing w:line="136" w:lineRule="exact"/>
              <w:ind w:left="12"/>
              <w:rPr>
                <w:rFonts w:ascii="Times New Roman"/>
                <w:sz w:val="14"/>
              </w:rPr>
            </w:pPr>
            <w:r>
              <w:rPr>
                <w:rFonts w:ascii="Times New Roman"/>
                <w:color w:val="292425"/>
                <w:w w:val="95"/>
                <w:sz w:val="14"/>
              </w:rPr>
              <w:t>Aug.</w:t>
            </w:r>
          </w:p>
        </w:tc>
        <w:tc>
          <w:tcPr>
            <w:tcW w:w="348" w:type="dxa"/>
          </w:tcPr>
          <w:p>
            <w:pPr>
              <w:pStyle w:val="TableParagraph"/>
              <w:rPr>
                <w:rFonts w:ascii="Times New Roman"/>
                <w:sz w:val="10"/>
              </w:rPr>
            </w:pPr>
          </w:p>
        </w:tc>
        <w:tc>
          <w:tcPr>
            <w:tcW w:w="299" w:type="dxa"/>
            <w:tcBorders>
              <w:bottom w:val="single" w:sz="2" w:space="0" w:color="292425"/>
            </w:tcBorders>
          </w:tcPr>
          <w:p>
            <w:pPr>
              <w:pStyle w:val="TableParagraph"/>
              <w:spacing w:line="136" w:lineRule="exact"/>
              <w:ind w:left="-3"/>
              <w:rPr>
                <w:rFonts w:ascii="Times New Roman"/>
                <w:sz w:val="14"/>
              </w:rPr>
            </w:pPr>
            <w:r>
              <w:rPr>
                <w:rFonts w:ascii="Times New Roman"/>
                <w:color w:val="292425"/>
                <w:w w:val="105"/>
                <w:sz w:val="14"/>
              </w:rPr>
              <w:t>Sept.</w:t>
            </w:r>
          </w:p>
        </w:tc>
      </w:tr>
      <w:tr>
        <w:trPr>
          <w:trHeight w:val="393" w:hRule="atLeast"/>
        </w:trPr>
        <w:tc>
          <w:tcPr>
            <w:tcW w:w="1310" w:type="dxa"/>
          </w:tcPr>
          <w:p>
            <w:pPr>
              <w:pStyle w:val="TableParagraph"/>
              <w:spacing w:line="148" w:lineRule="exact" w:before="91"/>
              <w:ind w:left="50"/>
              <w:rPr>
                <w:rFonts w:ascii="Times New Roman"/>
                <w:sz w:val="12"/>
              </w:rPr>
            </w:pPr>
            <w:r>
              <w:rPr>
                <w:rFonts w:ascii="Georgia"/>
                <w:color w:val="292425"/>
                <w:w w:val="105"/>
                <w:sz w:val="14"/>
              </w:rPr>
              <w:t>Headline </w:t>
            </w:r>
            <w:r>
              <w:rPr>
                <w:rFonts w:ascii="Times New Roman"/>
                <w:color w:val="292425"/>
                <w:w w:val="105"/>
                <w:sz w:val="12"/>
              </w:rPr>
              <w:t>(a)</w:t>
            </w:r>
          </w:p>
          <w:p>
            <w:pPr>
              <w:pStyle w:val="TableParagraph"/>
              <w:spacing w:line="134" w:lineRule="exact"/>
              <w:ind w:left="50"/>
              <w:rPr>
                <w:rFonts w:ascii="Times New Roman"/>
                <w:sz w:val="14"/>
              </w:rPr>
            </w:pPr>
            <w:r>
              <w:rPr>
                <w:rFonts w:ascii="Times New Roman"/>
                <w:color w:val="292425"/>
                <w:w w:val="105"/>
                <w:sz w:val="14"/>
              </w:rPr>
              <w:t>Whole economy</w:t>
            </w:r>
          </w:p>
        </w:tc>
        <w:tc>
          <w:tcPr>
            <w:tcW w:w="286" w:type="dxa"/>
            <w:tcBorders>
              <w:top w:val="single" w:sz="2" w:space="0" w:color="292425"/>
            </w:tcBorders>
          </w:tcPr>
          <w:p>
            <w:pPr>
              <w:pStyle w:val="TableParagraph"/>
              <w:spacing w:before="10"/>
              <w:rPr>
                <w:rFonts w:ascii="Times New Roman"/>
                <w:sz w:val="19"/>
              </w:rPr>
            </w:pPr>
          </w:p>
          <w:p>
            <w:pPr>
              <w:pStyle w:val="TableParagraph"/>
              <w:spacing w:line="145" w:lineRule="exact" w:before="1"/>
              <w:ind w:left="22"/>
              <w:rPr>
                <w:rFonts w:ascii="Times New Roman"/>
                <w:sz w:val="14"/>
              </w:rPr>
            </w:pPr>
            <w:r>
              <w:rPr>
                <w:rFonts w:ascii="Times New Roman"/>
                <w:color w:val="292425"/>
                <w:w w:val="115"/>
                <w:sz w:val="14"/>
              </w:rPr>
              <w:t>3.4</w:t>
            </w:r>
          </w:p>
        </w:tc>
        <w:tc>
          <w:tcPr>
            <w:tcW w:w="361" w:type="dxa"/>
          </w:tcPr>
          <w:p>
            <w:pPr>
              <w:pStyle w:val="TableParagraph"/>
              <w:rPr>
                <w:rFonts w:ascii="Times New Roman"/>
                <w:sz w:val="16"/>
              </w:rPr>
            </w:pPr>
          </w:p>
        </w:tc>
        <w:tc>
          <w:tcPr>
            <w:tcW w:w="286" w:type="dxa"/>
            <w:tcBorders>
              <w:top w:val="single" w:sz="2" w:space="0" w:color="292425"/>
            </w:tcBorders>
          </w:tcPr>
          <w:p>
            <w:pPr>
              <w:pStyle w:val="TableParagraph"/>
              <w:rPr>
                <w:rFonts w:ascii="Times New Roman"/>
                <w:sz w:val="20"/>
              </w:rPr>
            </w:pPr>
          </w:p>
          <w:p>
            <w:pPr>
              <w:pStyle w:val="TableParagraph"/>
              <w:spacing w:line="145" w:lineRule="exact" w:before="1"/>
              <w:ind w:left="52"/>
              <w:rPr>
                <w:rFonts w:ascii="Times New Roman"/>
                <w:sz w:val="14"/>
              </w:rPr>
            </w:pPr>
            <w:r>
              <w:rPr>
                <w:rFonts w:ascii="Times New Roman"/>
                <w:color w:val="292425"/>
                <w:w w:val="115"/>
                <w:sz w:val="14"/>
              </w:rPr>
              <w:t>3.0</w:t>
            </w:r>
          </w:p>
        </w:tc>
        <w:tc>
          <w:tcPr>
            <w:tcW w:w="392" w:type="dxa"/>
          </w:tcPr>
          <w:p>
            <w:pPr>
              <w:pStyle w:val="TableParagraph"/>
              <w:rPr>
                <w:rFonts w:ascii="Times New Roman"/>
                <w:sz w:val="16"/>
              </w:rPr>
            </w:pPr>
          </w:p>
        </w:tc>
        <w:tc>
          <w:tcPr>
            <w:tcW w:w="286" w:type="dxa"/>
            <w:tcBorders>
              <w:top w:val="single" w:sz="2" w:space="0" w:color="292425"/>
            </w:tcBorders>
          </w:tcPr>
          <w:p>
            <w:pPr>
              <w:pStyle w:val="TableParagraph"/>
              <w:spacing w:before="2"/>
              <w:rPr>
                <w:rFonts w:ascii="Times New Roman"/>
                <w:sz w:val="20"/>
              </w:rPr>
            </w:pPr>
          </w:p>
          <w:p>
            <w:pPr>
              <w:pStyle w:val="TableParagraph"/>
              <w:spacing w:line="145" w:lineRule="exact"/>
              <w:ind w:left="34"/>
              <w:rPr>
                <w:rFonts w:ascii="Times New Roman"/>
                <w:sz w:val="14"/>
              </w:rPr>
            </w:pPr>
            <w:r>
              <w:rPr>
                <w:rFonts w:ascii="Times New Roman"/>
                <w:color w:val="292425"/>
                <w:w w:val="115"/>
                <w:sz w:val="14"/>
              </w:rPr>
              <w:t>3.3</w:t>
            </w:r>
          </w:p>
        </w:tc>
        <w:tc>
          <w:tcPr>
            <w:tcW w:w="392" w:type="dxa"/>
          </w:tcPr>
          <w:p>
            <w:pPr>
              <w:pStyle w:val="TableParagraph"/>
              <w:rPr>
                <w:rFonts w:ascii="Times New Roman"/>
                <w:sz w:val="16"/>
              </w:rPr>
            </w:pPr>
          </w:p>
        </w:tc>
        <w:tc>
          <w:tcPr>
            <w:tcW w:w="286" w:type="dxa"/>
            <w:tcBorders>
              <w:top w:val="single" w:sz="2" w:space="0" w:color="292425"/>
            </w:tcBorders>
          </w:tcPr>
          <w:p>
            <w:pPr>
              <w:pStyle w:val="TableParagraph"/>
              <w:spacing w:before="8"/>
              <w:rPr>
                <w:rFonts w:ascii="Times New Roman"/>
                <w:sz w:val="19"/>
              </w:rPr>
            </w:pPr>
          </w:p>
          <w:p>
            <w:pPr>
              <w:pStyle w:val="TableParagraph"/>
              <w:spacing w:line="145" w:lineRule="exact"/>
              <w:ind w:left="44"/>
              <w:rPr>
                <w:rFonts w:ascii="Times New Roman"/>
                <w:sz w:val="14"/>
              </w:rPr>
            </w:pPr>
            <w:r>
              <w:rPr>
                <w:rFonts w:ascii="Times New Roman"/>
                <w:color w:val="292425"/>
                <w:w w:val="115"/>
                <w:sz w:val="14"/>
              </w:rPr>
              <w:t>3.4</w:t>
            </w:r>
          </w:p>
        </w:tc>
        <w:tc>
          <w:tcPr>
            <w:tcW w:w="348" w:type="dxa"/>
          </w:tcPr>
          <w:p>
            <w:pPr>
              <w:pStyle w:val="TableParagraph"/>
              <w:rPr>
                <w:rFonts w:ascii="Times New Roman"/>
                <w:sz w:val="16"/>
              </w:rPr>
            </w:pPr>
          </w:p>
        </w:tc>
        <w:tc>
          <w:tcPr>
            <w:tcW w:w="299" w:type="dxa"/>
            <w:tcBorders>
              <w:top w:val="single" w:sz="2" w:space="0" w:color="292425"/>
            </w:tcBorders>
          </w:tcPr>
          <w:p>
            <w:pPr>
              <w:pStyle w:val="TableParagraph"/>
              <w:spacing w:before="10"/>
              <w:rPr>
                <w:rFonts w:ascii="Times New Roman"/>
                <w:sz w:val="19"/>
              </w:rPr>
            </w:pPr>
          </w:p>
          <w:p>
            <w:pPr>
              <w:pStyle w:val="TableParagraph"/>
              <w:spacing w:line="145" w:lineRule="exact"/>
              <w:ind w:left="41"/>
              <w:rPr>
                <w:rFonts w:ascii="Times New Roman"/>
                <w:sz w:val="14"/>
              </w:rPr>
            </w:pPr>
            <w:r>
              <w:rPr>
                <w:rFonts w:ascii="Times New Roman"/>
                <w:color w:val="292425"/>
                <w:w w:val="105"/>
                <w:sz w:val="14"/>
              </w:rPr>
              <w:t>n.a.</w:t>
            </w:r>
          </w:p>
        </w:tc>
      </w:tr>
      <w:tr>
        <w:trPr>
          <w:trHeight w:val="140" w:hRule="atLeast"/>
        </w:trPr>
        <w:tc>
          <w:tcPr>
            <w:tcW w:w="1310" w:type="dxa"/>
          </w:tcPr>
          <w:p>
            <w:pPr>
              <w:pStyle w:val="TableParagraph"/>
              <w:spacing w:line="120" w:lineRule="exact"/>
              <w:ind w:left="50"/>
              <w:rPr>
                <w:rFonts w:ascii="Times New Roman"/>
                <w:sz w:val="14"/>
              </w:rPr>
            </w:pPr>
            <w:r>
              <w:rPr>
                <w:rFonts w:ascii="Times New Roman"/>
                <w:color w:val="292425"/>
                <w:w w:val="105"/>
                <w:sz w:val="14"/>
              </w:rPr>
              <w:t>Public</w:t>
            </w:r>
          </w:p>
        </w:tc>
        <w:tc>
          <w:tcPr>
            <w:tcW w:w="286" w:type="dxa"/>
          </w:tcPr>
          <w:p>
            <w:pPr>
              <w:pStyle w:val="TableParagraph"/>
              <w:spacing w:line="120" w:lineRule="exact"/>
              <w:ind w:left="23"/>
              <w:rPr>
                <w:rFonts w:ascii="Times New Roman"/>
                <w:sz w:val="14"/>
              </w:rPr>
            </w:pPr>
            <w:r>
              <w:rPr>
                <w:rFonts w:ascii="Times New Roman"/>
                <w:color w:val="292425"/>
                <w:w w:val="115"/>
                <w:sz w:val="14"/>
              </w:rPr>
              <w:t>4.9</w:t>
            </w:r>
          </w:p>
        </w:tc>
        <w:tc>
          <w:tcPr>
            <w:tcW w:w="361" w:type="dxa"/>
          </w:tcPr>
          <w:p>
            <w:pPr>
              <w:pStyle w:val="TableParagraph"/>
              <w:rPr>
                <w:rFonts w:ascii="Times New Roman"/>
                <w:sz w:val="8"/>
              </w:rPr>
            </w:pPr>
          </w:p>
        </w:tc>
        <w:tc>
          <w:tcPr>
            <w:tcW w:w="286" w:type="dxa"/>
          </w:tcPr>
          <w:p>
            <w:pPr>
              <w:pStyle w:val="TableParagraph"/>
              <w:spacing w:line="120" w:lineRule="exact"/>
              <w:ind w:left="52"/>
              <w:rPr>
                <w:rFonts w:ascii="Times New Roman"/>
                <w:sz w:val="14"/>
              </w:rPr>
            </w:pPr>
            <w:r>
              <w:rPr>
                <w:rFonts w:ascii="Times New Roman"/>
                <w:color w:val="292425"/>
                <w:w w:val="115"/>
                <w:sz w:val="14"/>
              </w:rPr>
              <w:t>5.1</w:t>
            </w:r>
          </w:p>
        </w:tc>
        <w:tc>
          <w:tcPr>
            <w:tcW w:w="392" w:type="dxa"/>
          </w:tcPr>
          <w:p>
            <w:pPr>
              <w:pStyle w:val="TableParagraph"/>
              <w:rPr>
                <w:rFonts w:ascii="Times New Roman"/>
                <w:sz w:val="8"/>
              </w:rPr>
            </w:pPr>
          </w:p>
        </w:tc>
        <w:tc>
          <w:tcPr>
            <w:tcW w:w="286" w:type="dxa"/>
          </w:tcPr>
          <w:p>
            <w:pPr>
              <w:pStyle w:val="TableParagraph"/>
              <w:spacing w:line="120" w:lineRule="exact"/>
              <w:ind w:left="34"/>
              <w:rPr>
                <w:rFonts w:ascii="Times New Roman"/>
                <w:sz w:val="14"/>
              </w:rPr>
            </w:pPr>
            <w:r>
              <w:rPr>
                <w:rFonts w:ascii="Times New Roman"/>
                <w:color w:val="292425"/>
                <w:w w:val="115"/>
                <w:sz w:val="14"/>
              </w:rPr>
              <w:t>5.1</w:t>
            </w:r>
          </w:p>
        </w:tc>
        <w:tc>
          <w:tcPr>
            <w:tcW w:w="392" w:type="dxa"/>
          </w:tcPr>
          <w:p>
            <w:pPr>
              <w:pStyle w:val="TableParagraph"/>
              <w:rPr>
                <w:rFonts w:ascii="Times New Roman"/>
                <w:sz w:val="8"/>
              </w:rPr>
            </w:pPr>
          </w:p>
        </w:tc>
        <w:tc>
          <w:tcPr>
            <w:tcW w:w="286" w:type="dxa"/>
          </w:tcPr>
          <w:p>
            <w:pPr>
              <w:pStyle w:val="TableParagraph"/>
              <w:spacing w:line="120" w:lineRule="exact"/>
              <w:ind w:left="44"/>
              <w:rPr>
                <w:rFonts w:ascii="Times New Roman"/>
                <w:sz w:val="14"/>
              </w:rPr>
            </w:pPr>
            <w:r>
              <w:rPr>
                <w:rFonts w:ascii="Times New Roman"/>
                <w:color w:val="292425"/>
                <w:w w:val="115"/>
                <w:sz w:val="14"/>
              </w:rPr>
              <w:t>5.6</w:t>
            </w:r>
          </w:p>
        </w:tc>
        <w:tc>
          <w:tcPr>
            <w:tcW w:w="348" w:type="dxa"/>
          </w:tcPr>
          <w:p>
            <w:pPr>
              <w:pStyle w:val="TableParagraph"/>
              <w:rPr>
                <w:rFonts w:ascii="Times New Roman"/>
                <w:sz w:val="8"/>
              </w:rPr>
            </w:pPr>
          </w:p>
        </w:tc>
        <w:tc>
          <w:tcPr>
            <w:tcW w:w="299" w:type="dxa"/>
          </w:tcPr>
          <w:p>
            <w:pPr>
              <w:pStyle w:val="TableParagraph"/>
              <w:spacing w:line="120" w:lineRule="exact"/>
              <w:ind w:left="41"/>
              <w:rPr>
                <w:rFonts w:ascii="Times New Roman"/>
                <w:sz w:val="14"/>
              </w:rPr>
            </w:pPr>
            <w:r>
              <w:rPr>
                <w:rFonts w:ascii="Times New Roman"/>
                <w:color w:val="292425"/>
                <w:w w:val="105"/>
                <w:sz w:val="14"/>
              </w:rPr>
              <w:t>n.a.</w:t>
            </w:r>
          </w:p>
        </w:tc>
      </w:tr>
      <w:tr>
        <w:trPr>
          <w:trHeight w:val="210" w:hRule="atLeast"/>
        </w:trPr>
        <w:tc>
          <w:tcPr>
            <w:tcW w:w="1310" w:type="dxa"/>
          </w:tcPr>
          <w:p>
            <w:pPr>
              <w:pStyle w:val="TableParagraph"/>
              <w:spacing w:line="136" w:lineRule="exact"/>
              <w:ind w:left="50"/>
              <w:rPr>
                <w:rFonts w:ascii="Times New Roman"/>
                <w:sz w:val="14"/>
              </w:rPr>
            </w:pPr>
            <w:r>
              <w:rPr>
                <w:rFonts w:ascii="Times New Roman"/>
                <w:color w:val="292425"/>
                <w:w w:val="105"/>
                <w:sz w:val="14"/>
              </w:rPr>
              <w:t>Private</w:t>
            </w:r>
          </w:p>
        </w:tc>
        <w:tc>
          <w:tcPr>
            <w:tcW w:w="286" w:type="dxa"/>
          </w:tcPr>
          <w:p>
            <w:pPr>
              <w:pStyle w:val="TableParagraph"/>
              <w:spacing w:line="136" w:lineRule="exact"/>
              <w:ind w:left="23"/>
              <w:rPr>
                <w:rFonts w:ascii="Times New Roman"/>
                <w:sz w:val="14"/>
              </w:rPr>
            </w:pPr>
            <w:r>
              <w:rPr>
                <w:rFonts w:ascii="Times New Roman"/>
                <w:color w:val="292425"/>
                <w:w w:val="115"/>
                <w:sz w:val="14"/>
              </w:rPr>
              <w:t>3.0</w:t>
            </w:r>
          </w:p>
        </w:tc>
        <w:tc>
          <w:tcPr>
            <w:tcW w:w="361" w:type="dxa"/>
          </w:tcPr>
          <w:p>
            <w:pPr>
              <w:pStyle w:val="TableParagraph"/>
              <w:rPr>
                <w:rFonts w:ascii="Times New Roman"/>
                <w:sz w:val="14"/>
              </w:rPr>
            </w:pPr>
          </w:p>
        </w:tc>
        <w:tc>
          <w:tcPr>
            <w:tcW w:w="286" w:type="dxa"/>
          </w:tcPr>
          <w:p>
            <w:pPr>
              <w:pStyle w:val="TableParagraph"/>
              <w:spacing w:line="136" w:lineRule="exact"/>
              <w:ind w:left="52"/>
              <w:rPr>
                <w:rFonts w:ascii="Times New Roman"/>
                <w:sz w:val="14"/>
              </w:rPr>
            </w:pPr>
            <w:r>
              <w:rPr>
                <w:rFonts w:ascii="Times New Roman"/>
                <w:color w:val="292425"/>
                <w:w w:val="115"/>
                <w:sz w:val="14"/>
              </w:rPr>
              <w:t>2.4</w:t>
            </w:r>
          </w:p>
        </w:tc>
        <w:tc>
          <w:tcPr>
            <w:tcW w:w="392" w:type="dxa"/>
          </w:tcPr>
          <w:p>
            <w:pPr>
              <w:pStyle w:val="TableParagraph"/>
              <w:rPr>
                <w:rFonts w:ascii="Times New Roman"/>
                <w:sz w:val="14"/>
              </w:rPr>
            </w:pPr>
          </w:p>
        </w:tc>
        <w:tc>
          <w:tcPr>
            <w:tcW w:w="286" w:type="dxa"/>
          </w:tcPr>
          <w:p>
            <w:pPr>
              <w:pStyle w:val="TableParagraph"/>
              <w:spacing w:line="136" w:lineRule="exact"/>
              <w:ind w:left="34"/>
              <w:rPr>
                <w:rFonts w:ascii="Times New Roman"/>
                <w:sz w:val="14"/>
              </w:rPr>
            </w:pPr>
            <w:r>
              <w:rPr>
                <w:rFonts w:ascii="Times New Roman"/>
                <w:color w:val="292425"/>
                <w:w w:val="115"/>
                <w:sz w:val="14"/>
              </w:rPr>
              <w:t>2.9</w:t>
            </w:r>
          </w:p>
        </w:tc>
        <w:tc>
          <w:tcPr>
            <w:tcW w:w="392" w:type="dxa"/>
          </w:tcPr>
          <w:p>
            <w:pPr>
              <w:pStyle w:val="TableParagraph"/>
              <w:rPr>
                <w:rFonts w:ascii="Times New Roman"/>
                <w:sz w:val="14"/>
              </w:rPr>
            </w:pPr>
          </w:p>
        </w:tc>
        <w:tc>
          <w:tcPr>
            <w:tcW w:w="286" w:type="dxa"/>
          </w:tcPr>
          <w:p>
            <w:pPr>
              <w:pStyle w:val="TableParagraph"/>
              <w:spacing w:line="136" w:lineRule="exact"/>
              <w:ind w:left="44"/>
              <w:rPr>
                <w:rFonts w:ascii="Times New Roman"/>
                <w:sz w:val="14"/>
              </w:rPr>
            </w:pPr>
            <w:r>
              <w:rPr>
                <w:rFonts w:ascii="Times New Roman"/>
                <w:color w:val="292425"/>
                <w:w w:val="115"/>
                <w:sz w:val="14"/>
              </w:rPr>
              <w:t>2.9</w:t>
            </w:r>
          </w:p>
        </w:tc>
        <w:tc>
          <w:tcPr>
            <w:tcW w:w="348" w:type="dxa"/>
          </w:tcPr>
          <w:p>
            <w:pPr>
              <w:pStyle w:val="TableParagraph"/>
              <w:rPr>
                <w:rFonts w:ascii="Times New Roman"/>
                <w:sz w:val="14"/>
              </w:rPr>
            </w:pPr>
          </w:p>
        </w:tc>
        <w:tc>
          <w:tcPr>
            <w:tcW w:w="299" w:type="dxa"/>
          </w:tcPr>
          <w:p>
            <w:pPr>
              <w:pStyle w:val="TableParagraph"/>
              <w:spacing w:line="136" w:lineRule="exact"/>
              <w:ind w:left="41"/>
              <w:rPr>
                <w:rFonts w:ascii="Times New Roman"/>
                <w:sz w:val="14"/>
              </w:rPr>
            </w:pPr>
            <w:r>
              <w:rPr>
                <w:rFonts w:ascii="Times New Roman"/>
                <w:color w:val="292425"/>
                <w:w w:val="105"/>
                <w:sz w:val="14"/>
              </w:rPr>
              <w:t>n.a.</w:t>
            </w:r>
          </w:p>
        </w:tc>
      </w:tr>
      <w:tr>
        <w:trPr>
          <w:trHeight w:val="350" w:hRule="atLeast"/>
        </w:trPr>
        <w:tc>
          <w:tcPr>
            <w:tcW w:w="1310" w:type="dxa"/>
          </w:tcPr>
          <w:p>
            <w:pPr>
              <w:pStyle w:val="TableParagraph"/>
              <w:spacing w:line="148" w:lineRule="exact" w:before="47"/>
              <w:ind w:left="50"/>
              <w:rPr>
                <w:rFonts w:ascii="Georgia"/>
                <w:sz w:val="14"/>
              </w:rPr>
            </w:pPr>
            <w:r>
              <w:rPr>
                <w:rFonts w:ascii="Georgia"/>
                <w:color w:val="292425"/>
                <w:w w:val="105"/>
                <w:sz w:val="14"/>
              </w:rPr>
              <w:t>Actual</w:t>
            </w:r>
          </w:p>
          <w:p>
            <w:pPr>
              <w:pStyle w:val="TableParagraph"/>
              <w:spacing w:line="134" w:lineRule="exact"/>
              <w:ind w:left="50"/>
              <w:rPr>
                <w:rFonts w:ascii="Times New Roman"/>
                <w:sz w:val="14"/>
              </w:rPr>
            </w:pPr>
            <w:r>
              <w:rPr>
                <w:rFonts w:ascii="Times New Roman"/>
                <w:color w:val="292425"/>
                <w:w w:val="105"/>
                <w:sz w:val="14"/>
              </w:rPr>
              <w:t>Whole economy</w:t>
            </w:r>
          </w:p>
        </w:tc>
        <w:tc>
          <w:tcPr>
            <w:tcW w:w="286" w:type="dxa"/>
          </w:tcPr>
          <w:p>
            <w:pPr>
              <w:pStyle w:val="TableParagraph"/>
              <w:rPr>
                <w:rFonts w:ascii="Times New Roman"/>
                <w:sz w:val="16"/>
              </w:rPr>
            </w:pPr>
          </w:p>
          <w:p>
            <w:pPr>
              <w:pStyle w:val="TableParagraph"/>
              <w:spacing w:line="145" w:lineRule="exact" w:before="1"/>
              <w:ind w:left="22"/>
              <w:rPr>
                <w:rFonts w:ascii="Times New Roman"/>
                <w:sz w:val="14"/>
              </w:rPr>
            </w:pPr>
            <w:r>
              <w:rPr>
                <w:rFonts w:ascii="Times New Roman"/>
                <w:color w:val="292425"/>
                <w:w w:val="115"/>
                <w:sz w:val="14"/>
              </w:rPr>
              <w:t>3.1</w:t>
            </w:r>
          </w:p>
        </w:tc>
        <w:tc>
          <w:tcPr>
            <w:tcW w:w="361"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52"/>
              <w:rPr>
                <w:rFonts w:ascii="Times New Roman"/>
                <w:sz w:val="14"/>
              </w:rPr>
            </w:pPr>
            <w:r>
              <w:rPr>
                <w:rFonts w:ascii="Times New Roman"/>
                <w:color w:val="292425"/>
                <w:w w:val="115"/>
                <w:sz w:val="14"/>
              </w:rPr>
              <w:t>3.2</w:t>
            </w:r>
          </w:p>
        </w:tc>
        <w:tc>
          <w:tcPr>
            <w:tcW w:w="392"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34"/>
              <w:rPr>
                <w:rFonts w:ascii="Times New Roman"/>
                <w:sz w:val="14"/>
              </w:rPr>
            </w:pPr>
            <w:r>
              <w:rPr>
                <w:rFonts w:ascii="Times New Roman"/>
                <w:color w:val="292425"/>
                <w:w w:val="115"/>
                <w:sz w:val="14"/>
              </w:rPr>
              <w:t>3.6</w:t>
            </w:r>
          </w:p>
        </w:tc>
        <w:tc>
          <w:tcPr>
            <w:tcW w:w="392"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44"/>
              <w:rPr>
                <w:rFonts w:ascii="Times New Roman"/>
                <w:sz w:val="14"/>
              </w:rPr>
            </w:pPr>
            <w:r>
              <w:rPr>
                <w:rFonts w:ascii="Times New Roman"/>
                <w:color w:val="292425"/>
                <w:w w:val="115"/>
                <w:sz w:val="14"/>
              </w:rPr>
              <w:t>3.5</w:t>
            </w:r>
          </w:p>
        </w:tc>
        <w:tc>
          <w:tcPr>
            <w:tcW w:w="348" w:type="dxa"/>
          </w:tcPr>
          <w:p>
            <w:pPr>
              <w:pStyle w:val="TableParagraph"/>
              <w:rPr>
                <w:rFonts w:ascii="Times New Roman"/>
                <w:sz w:val="16"/>
              </w:rPr>
            </w:pPr>
          </w:p>
        </w:tc>
        <w:tc>
          <w:tcPr>
            <w:tcW w:w="299" w:type="dxa"/>
          </w:tcPr>
          <w:p>
            <w:pPr>
              <w:pStyle w:val="TableParagraph"/>
              <w:rPr>
                <w:rFonts w:ascii="Times New Roman"/>
                <w:sz w:val="16"/>
              </w:rPr>
            </w:pPr>
          </w:p>
          <w:p>
            <w:pPr>
              <w:pStyle w:val="TableParagraph"/>
              <w:spacing w:line="145" w:lineRule="exact" w:before="1"/>
              <w:ind w:left="41"/>
              <w:rPr>
                <w:rFonts w:ascii="Times New Roman"/>
                <w:sz w:val="14"/>
              </w:rPr>
            </w:pPr>
            <w:r>
              <w:rPr>
                <w:rFonts w:ascii="Times New Roman"/>
                <w:color w:val="292425"/>
                <w:w w:val="105"/>
                <w:sz w:val="14"/>
              </w:rPr>
              <w:t>n.a.</w:t>
            </w:r>
          </w:p>
        </w:tc>
      </w:tr>
      <w:tr>
        <w:trPr>
          <w:trHeight w:val="140" w:hRule="atLeast"/>
        </w:trPr>
        <w:tc>
          <w:tcPr>
            <w:tcW w:w="1310" w:type="dxa"/>
          </w:tcPr>
          <w:p>
            <w:pPr>
              <w:pStyle w:val="TableParagraph"/>
              <w:spacing w:line="120" w:lineRule="exact"/>
              <w:ind w:left="50"/>
              <w:rPr>
                <w:rFonts w:ascii="Times New Roman"/>
                <w:sz w:val="14"/>
              </w:rPr>
            </w:pPr>
            <w:r>
              <w:rPr>
                <w:rFonts w:ascii="Times New Roman"/>
                <w:color w:val="292425"/>
                <w:w w:val="105"/>
                <w:sz w:val="14"/>
              </w:rPr>
              <w:t>Public</w:t>
            </w:r>
          </w:p>
        </w:tc>
        <w:tc>
          <w:tcPr>
            <w:tcW w:w="286" w:type="dxa"/>
          </w:tcPr>
          <w:p>
            <w:pPr>
              <w:pStyle w:val="TableParagraph"/>
              <w:spacing w:line="120" w:lineRule="exact"/>
              <w:ind w:left="23"/>
              <w:rPr>
                <w:rFonts w:ascii="Times New Roman"/>
                <w:sz w:val="14"/>
              </w:rPr>
            </w:pPr>
            <w:r>
              <w:rPr>
                <w:rFonts w:ascii="Times New Roman"/>
                <w:color w:val="292425"/>
                <w:w w:val="115"/>
                <w:sz w:val="14"/>
              </w:rPr>
              <w:t>4.6</w:t>
            </w:r>
          </w:p>
        </w:tc>
        <w:tc>
          <w:tcPr>
            <w:tcW w:w="361" w:type="dxa"/>
          </w:tcPr>
          <w:p>
            <w:pPr>
              <w:pStyle w:val="TableParagraph"/>
              <w:rPr>
                <w:rFonts w:ascii="Times New Roman"/>
                <w:sz w:val="8"/>
              </w:rPr>
            </w:pPr>
          </w:p>
        </w:tc>
        <w:tc>
          <w:tcPr>
            <w:tcW w:w="286" w:type="dxa"/>
          </w:tcPr>
          <w:p>
            <w:pPr>
              <w:pStyle w:val="TableParagraph"/>
              <w:spacing w:line="120" w:lineRule="exact"/>
              <w:ind w:left="52"/>
              <w:rPr>
                <w:rFonts w:ascii="Times New Roman"/>
                <w:sz w:val="14"/>
              </w:rPr>
            </w:pPr>
            <w:r>
              <w:rPr>
                <w:rFonts w:ascii="Times New Roman"/>
                <w:color w:val="292425"/>
                <w:w w:val="115"/>
                <w:sz w:val="14"/>
              </w:rPr>
              <w:t>5.4</w:t>
            </w:r>
          </w:p>
        </w:tc>
        <w:tc>
          <w:tcPr>
            <w:tcW w:w="392" w:type="dxa"/>
          </w:tcPr>
          <w:p>
            <w:pPr>
              <w:pStyle w:val="TableParagraph"/>
              <w:rPr>
                <w:rFonts w:ascii="Times New Roman"/>
                <w:sz w:val="8"/>
              </w:rPr>
            </w:pPr>
          </w:p>
        </w:tc>
        <w:tc>
          <w:tcPr>
            <w:tcW w:w="286" w:type="dxa"/>
          </w:tcPr>
          <w:p>
            <w:pPr>
              <w:pStyle w:val="TableParagraph"/>
              <w:spacing w:line="120" w:lineRule="exact"/>
              <w:ind w:left="34"/>
              <w:rPr>
                <w:rFonts w:ascii="Times New Roman"/>
                <w:sz w:val="14"/>
              </w:rPr>
            </w:pPr>
            <w:r>
              <w:rPr>
                <w:rFonts w:ascii="Times New Roman"/>
                <w:color w:val="292425"/>
                <w:w w:val="115"/>
                <w:sz w:val="14"/>
              </w:rPr>
              <w:t>5.3</w:t>
            </w:r>
          </w:p>
        </w:tc>
        <w:tc>
          <w:tcPr>
            <w:tcW w:w="392" w:type="dxa"/>
          </w:tcPr>
          <w:p>
            <w:pPr>
              <w:pStyle w:val="TableParagraph"/>
              <w:rPr>
                <w:rFonts w:ascii="Times New Roman"/>
                <w:sz w:val="8"/>
              </w:rPr>
            </w:pPr>
          </w:p>
        </w:tc>
        <w:tc>
          <w:tcPr>
            <w:tcW w:w="286" w:type="dxa"/>
          </w:tcPr>
          <w:p>
            <w:pPr>
              <w:pStyle w:val="TableParagraph"/>
              <w:spacing w:line="120" w:lineRule="exact"/>
              <w:ind w:left="44"/>
              <w:rPr>
                <w:rFonts w:ascii="Times New Roman"/>
                <w:sz w:val="14"/>
              </w:rPr>
            </w:pPr>
            <w:r>
              <w:rPr>
                <w:rFonts w:ascii="Times New Roman"/>
                <w:color w:val="292425"/>
                <w:w w:val="115"/>
                <w:sz w:val="14"/>
              </w:rPr>
              <w:t>6.1</w:t>
            </w:r>
          </w:p>
        </w:tc>
        <w:tc>
          <w:tcPr>
            <w:tcW w:w="348" w:type="dxa"/>
          </w:tcPr>
          <w:p>
            <w:pPr>
              <w:pStyle w:val="TableParagraph"/>
              <w:rPr>
                <w:rFonts w:ascii="Times New Roman"/>
                <w:sz w:val="8"/>
              </w:rPr>
            </w:pPr>
          </w:p>
        </w:tc>
        <w:tc>
          <w:tcPr>
            <w:tcW w:w="299" w:type="dxa"/>
          </w:tcPr>
          <w:p>
            <w:pPr>
              <w:pStyle w:val="TableParagraph"/>
              <w:spacing w:line="120" w:lineRule="exact"/>
              <w:ind w:left="41"/>
              <w:rPr>
                <w:rFonts w:ascii="Times New Roman"/>
                <w:sz w:val="14"/>
              </w:rPr>
            </w:pPr>
            <w:r>
              <w:rPr>
                <w:rFonts w:ascii="Times New Roman"/>
                <w:color w:val="292425"/>
                <w:w w:val="105"/>
                <w:sz w:val="14"/>
              </w:rPr>
              <w:t>n.a.</w:t>
            </w:r>
          </w:p>
        </w:tc>
      </w:tr>
      <w:tr>
        <w:trPr>
          <w:trHeight w:val="210" w:hRule="atLeast"/>
        </w:trPr>
        <w:tc>
          <w:tcPr>
            <w:tcW w:w="1310" w:type="dxa"/>
          </w:tcPr>
          <w:p>
            <w:pPr>
              <w:pStyle w:val="TableParagraph"/>
              <w:spacing w:line="136" w:lineRule="exact"/>
              <w:ind w:left="50"/>
              <w:rPr>
                <w:rFonts w:ascii="Times New Roman"/>
                <w:sz w:val="14"/>
              </w:rPr>
            </w:pPr>
            <w:r>
              <w:rPr>
                <w:rFonts w:ascii="Times New Roman"/>
                <w:color w:val="292425"/>
                <w:w w:val="105"/>
                <w:sz w:val="14"/>
              </w:rPr>
              <w:t>Private</w:t>
            </w:r>
          </w:p>
        </w:tc>
        <w:tc>
          <w:tcPr>
            <w:tcW w:w="286" w:type="dxa"/>
          </w:tcPr>
          <w:p>
            <w:pPr>
              <w:pStyle w:val="TableParagraph"/>
              <w:spacing w:line="136" w:lineRule="exact"/>
              <w:ind w:left="23"/>
              <w:rPr>
                <w:rFonts w:ascii="Times New Roman"/>
                <w:sz w:val="14"/>
              </w:rPr>
            </w:pPr>
            <w:r>
              <w:rPr>
                <w:rFonts w:ascii="Times New Roman"/>
                <w:color w:val="292425"/>
                <w:w w:val="115"/>
                <w:sz w:val="14"/>
              </w:rPr>
              <w:t>2.8</w:t>
            </w:r>
          </w:p>
        </w:tc>
        <w:tc>
          <w:tcPr>
            <w:tcW w:w="361" w:type="dxa"/>
          </w:tcPr>
          <w:p>
            <w:pPr>
              <w:pStyle w:val="TableParagraph"/>
              <w:rPr>
                <w:rFonts w:ascii="Times New Roman"/>
                <w:sz w:val="14"/>
              </w:rPr>
            </w:pPr>
          </w:p>
        </w:tc>
        <w:tc>
          <w:tcPr>
            <w:tcW w:w="286" w:type="dxa"/>
          </w:tcPr>
          <w:p>
            <w:pPr>
              <w:pStyle w:val="TableParagraph"/>
              <w:spacing w:line="136" w:lineRule="exact"/>
              <w:ind w:left="52"/>
              <w:rPr>
                <w:rFonts w:ascii="Times New Roman"/>
                <w:sz w:val="14"/>
              </w:rPr>
            </w:pPr>
            <w:r>
              <w:rPr>
                <w:rFonts w:ascii="Times New Roman"/>
                <w:color w:val="292425"/>
                <w:w w:val="115"/>
                <w:sz w:val="14"/>
              </w:rPr>
              <w:t>2.6</w:t>
            </w:r>
          </w:p>
        </w:tc>
        <w:tc>
          <w:tcPr>
            <w:tcW w:w="392" w:type="dxa"/>
          </w:tcPr>
          <w:p>
            <w:pPr>
              <w:pStyle w:val="TableParagraph"/>
              <w:rPr>
                <w:rFonts w:ascii="Times New Roman"/>
                <w:sz w:val="14"/>
              </w:rPr>
            </w:pPr>
          </w:p>
        </w:tc>
        <w:tc>
          <w:tcPr>
            <w:tcW w:w="286" w:type="dxa"/>
          </w:tcPr>
          <w:p>
            <w:pPr>
              <w:pStyle w:val="TableParagraph"/>
              <w:spacing w:line="136" w:lineRule="exact"/>
              <w:ind w:left="34"/>
              <w:rPr>
                <w:rFonts w:ascii="Times New Roman"/>
                <w:sz w:val="14"/>
              </w:rPr>
            </w:pPr>
            <w:r>
              <w:rPr>
                <w:rFonts w:ascii="Times New Roman"/>
                <w:color w:val="292425"/>
                <w:w w:val="115"/>
                <w:sz w:val="14"/>
              </w:rPr>
              <w:t>3.2</w:t>
            </w:r>
          </w:p>
        </w:tc>
        <w:tc>
          <w:tcPr>
            <w:tcW w:w="392" w:type="dxa"/>
          </w:tcPr>
          <w:p>
            <w:pPr>
              <w:pStyle w:val="TableParagraph"/>
              <w:rPr>
                <w:rFonts w:ascii="Times New Roman"/>
                <w:sz w:val="14"/>
              </w:rPr>
            </w:pPr>
          </w:p>
        </w:tc>
        <w:tc>
          <w:tcPr>
            <w:tcW w:w="286" w:type="dxa"/>
          </w:tcPr>
          <w:p>
            <w:pPr>
              <w:pStyle w:val="TableParagraph"/>
              <w:spacing w:line="136" w:lineRule="exact"/>
              <w:ind w:left="44"/>
              <w:rPr>
                <w:rFonts w:ascii="Times New Roman"/>
                <w:sz w:val="14"/>
              </w:rPr>
            </w:pPr>
            <w:r>
              <w:rPr>
                <w:rFonts w:ascii="Times New Roman"/>
                <w:color w:val="292425"/>
                <w:w w:val="115"/>
                <w:sz w:val="14"/>
              </w:rPr>
              <w:t>2.8</w:t>
            </w:r>
          </w:p>
        </w:tc>
        <w:tc>
          <w:tcPr>
            <w:tcW w:w="348" w:type="dxa"/>
          </w:tcPr>
          <w:p>
            <w:pPr>
              <w:pStyle w:val="TableParagraph"/>
              <w:rPr>
                <w:rFonts w:ascii="Times New Roman"/>
                <w:sz w:val="14"/>
              </w:rPr>
            </w:pPr>
          </w:p>
        </w:tc>
        <w:tc>
          <w:tcPr>
            <w:tcW w:w="299" w:type="dxa"/>
          </w:tcPr>
          <w:p>
            <w:pPr>
              <w:pStyle w:val="TableParagraph"/>
              <w:spacing w:line="136" w:lineRule="exact"/>
              <w:ind w:left="41"/>
              <w:rPr>
                <w:rFonts w:ascii="Times New Roman"/>
                <w:sz w:val="14"/>
              </w:rPr>
            </w:pPr>
            <w:r>
              <w:rPr>
                <w:rFonts w:ascii="Times New Roman"/>
                <w:color w:val="292425"/>
                <w:w w:val="105"/>
                <w:sz w:val="14"/>
              </w:rPr>
              <w:t>n.a.</w:t>
            </w:r>
          </w:p>
        </w:tc>
      </w:tr>
      <w:tr>
        <w:trPr>
          <w:trHeight w:val="350" w:hRule="atLeast"/>
        </w:trPr>
        <w:tc>
          <w:tcPr>
            <w:tcW w:w="1310" w:type="dxa"/>
          </w:tcPr>
          <w:p>
            <w:pPr>
              <w:pStyle w:val="TableParagraph"/>
              <w:spacing w:line="148" w:lineRule="exact" w:before="47"/>
              <w:ind w:left="50"/>
              <w:rPr>
                <w:rFonts w:ascii="Times New Roman"/>
                <w:sz w:val="12"/>
              </w:rPr>
            </w:pPr>
            <w:r>
              <w:rPr>
                <w:rFonts w:ascii="Georgia"/>
                <w:color w:val="292425"/>
                <w:w w:val="105"/>
                <w:sz w:val="14"/>
              </w:rPr>
              <w:t>Regular </w:t>
            </w:r>
            <w:r>
              <w:rPr>
                <w:rFonts w:ascii="Times New Roman"/>
                <w:color w:val="292425"/>
                <w:w w:val="105"/>
                <w:sz w:val="12"/>
              </w:rPr>
              <w:t>(b)</w:t>
            </w:r>
          </w:p>
          <w:p>
            <w:pPr>
              <w:pStyle w:val="TableParagraph"/>
              <w:spacing w:line="134" w:lineRule="exact"/>
              <w:ind w:left="50"/>
              <w:rPr>
                <w:rFonts w:ascii="Times New Roman"/>
                <w:sz w:val="14"/>
              </w:rPr>
            </w:pPr>
            <w:r>
              <w:rPr>
                <w:rFonts w:ascii="Times New Roman"/>
                <w:color w:val="292425"/>
                <w:w w:val="105"/>
                <w:sz w:val="14"/>
              </w:rPr>
              <w:t>Whole economy</w:t>
            </w:r>
          </w:p>
        </w:tc>
        <w:tc>
          <w:tcPr>
            <w:tcW w:w="286" w:type="dxa"/>
          </w:tcPr>
          <w:p>
            <w:pPr>
              <w:pStyle w:val="TableParagraph"/>
              <w:rPr>
                <w:rFonts w:ascii="Times New Roman"/>
                <w:sz w:val="16"/>
              </w:rPr>
            </w:pPr>
          </w:p>
          <w:p>
            <w:pPr>
              <w:pStyle w:val="TableParagraph"/>
              <w:spacing w:line="145" w:lineRule="exact" w:before="1"/>
              <w:ind w:left="22"/>
              <w:rPr>
                <w:rFonts w:ascii="Times New Roman"/>
                <w:sz w:val="14"/>
              </w:rPr>
            </w:pPr>
            <w:r>
              <w:rPr>
                <w:rFonts w:ascii="Times New Roman"/>
                <w:color w:val="292425"/>
                <w:w w:val="115"/>
                <w:sz w:val="14"/>
              </w:rPr>
              <w:t>3.6</w:t>
            </w:r>
          </w:p>
        </w:tc>
        <w:tc>
          <w:tcPr>
            <w:tcW w:w="361"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52"/>
              <w:rPr>
                <w:rFonts w:ascii="Times New Roman"/>
                <w:sz w:val="14"/>
              </w:rPr>
            </w:pPr>
            <w:r>
              <w:rPr>
                <w:rFonts w:ascii="Times New Roman"/>
                <w:color w:val="292425"/>
                <w:w w:val="115"/>
                <w:sz w:val="14"/>
              </w:rPr>
              <w:t>3.3</w:t>
            </w:r>
          </w:p>
        </w:tc>
        <w:tc>
          <w:tcPr>
            <w:tcW w:w="392"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34"/>
              <w:rPr>
                <w:rFonts w:ascii="Times New Roman"/>
                <w:sz w:val="14"/>
              </w:rPr>
            </w:pPr>
            <w:r>
              <w:rPr>
                <w:rFonts w:ascii="Times New Roman"/>
                <w:color w:val="292425"/>
                <w:w w:val="115"/>
                <w:sz w:val="14"/>
              </w:rPr>
              <w:t>3.7</w:t>
            </w:r>
          </w:p>
        </w:tc>
        <w:tc>
          <w:tcPr>
            <w:tcW w:w="392"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44"/>
              <w:rPr>
                <w:rFonts w:ascii="Times New Roman"/>
                <w:sz w:val="14"/>
              </w:rPr>
            </w:pPr>
            <w:r>
              <w:rPr>
                <w:rFonts w:ascii="Times New Roman"/>
                <w:color w:val="292425"/>
                <w:w w:val="115"/>
                <w:sz w:val="14"/>
              </w:rPr>
              <w:t>4.0</w:t>
            </w:r>
          </w:p>
        </w:tc>
        <w:tc>
          <w:tcPr>
            <w:tcW w:w="348" w:type="dxa"/>
          </w:tcPr>
          <w:p>
            <w:pPr>
              <w:pStyle w:val="TableParagraph"/>
              <w:rPr>
                <w:rFonts w:ascii="Times New Roman"/>
                <w:sz w:val="16"/>
              </w:rPr>
            </w:pPr>
          </w:p>
        </w:tc>
        <w:tc>
          <w:tcPr>
            <w:tcW w:w="299" w:type="dxa"/>
          </w:tcPr>
          <w:p>
            <w:pPr>
              <w:pStyle w:val="TableParagraph"/>
              <w:rPr>
                <w:rFonts w:ascii="Times New Roman"/>
                <w:sz w:val="16"/>
              </w:rPr>
            </w:pPr>
          </w:p>
          <w:p>
            <w:pPr>
              <w:pStyle w:val="TableParagraph"/>
              <w:spacing w:line="145" w:lineRule="exact" w:before="1"/>
              <w:ind w:left="41"/>
              <w:rPr>
                <w:rFonts w:ascii="Times New Roman"/>
                <w:sz w:val="14"/>
              </w:rPr>
            </w:pPr>
            <w:r>
              <w:rPr>
                <w:rFonts w:ascii="Times New Roman"/>
                <w:color w:val="292425"/>
                <w:w w:val="105"/>
                <w:sz w:val="14"/>
              </w:rPr>
              <w:t>n.a.</w:t>
            </w:r>
          </w:p>
        </w:tc>
      </w:tr>
      <w:tr>
        <w:trPr>
          <w:trHeight w:val="140" w:hRule="atLeast"/>
        </w:trPr>
        <w:tc>
          <w:tcPr>
            <w:tcW w:w="1310" w:type="dxa"/>
          </w:tcPr>
          <w:p>
            <w:pPr>
              <w:pStyle w:val="TableParagraph"/>
              <w:spacing w:line="120" w:lineRule="exact"/>
              <w:ind w:left="50"/>
              <w:rPr>
                <w:rFonts w:ascii="Times New Roman"/>
                <w:sz w:val="14"/>
              </w:rPr>
            </w:pPr>
            <w:r>
              <w:rPr>
                <w:rFonts w:ascii="Times New Roman"/>
                <w:color w:val="292425"/>
                <w:w w:val="105"/>
                <w:sz w:val="14"/>
              </w:rPr>
              <w:t>Public</w:t>
            </w:r>
          </w:p>
        </w:tc>
        <w:tc>
          <w:tcPr>
            <w:tcW w:w="286" w:type="dxa"/>
          </w:tcPr>
          <w:p>
            <w:pPr>
              <w:pStyle w:val="TableParagraph"/>
              <w:spacing w:line="120" w:lineRule="exact"/>
              <w:ind w:left="23"/>
              <w:rPr>
                <w:rFonts w:ascii="Times New Roman"/>
                <w:sz w:val="14"/>
              </w:rPr>
            </w:pPr>
            <w:r>
              <w:rPr>
                <w:rFonts w:ascii="Times New Roman"/>
                <w:color w:val="292425"/>
                <w:w w:val="115"/>
                <w:sz w:val="14"/>
              </w:rPr>
              <w:t>5.2</w:t>
            </w:r>
          </w:p>
        </w:tc>
        <w:tc>
          <w:tcPr>
            <w:tcW w:w="361" w:type="dxa"/>
          </w:tcPr>
          <w:p>
            <w:pPr>
              <w:pStyle w:val="TableParagraph"/>
              <w:rPr>
                <w:rFonts w:ascii="Times New Roman"/>
                <w:sz w:val="8"/>
              </w:rPr>
            </w:pPr>
          </w:p>
        </w:tc>
        <w:tc>
          <w:tcPr>
            <w:tcW w:w="286" w:type="dxa"/>
          </w:tcPr>
          <w:p>
            <w:pPr>
              <w:pStyle w:val="TableParagraph"/>
              <w:spacing w:line="120" w:lineRule="exact"/>
              <w:ind w:left="52"/>
              <w:rPr>
                <w:rFonts w:ascii="Times New Roman"/>
                <w:sz w:val="14"/>
              </w:rPr>
            </w:pPr>
            <w:r>
              <w:rPr>
                <w:rFonts w:ascii="Times New Roman"/>
                <w:color w:val="292425"/>
                <w:w w:val="115"/>
                <w:sz w:val="14"/>
              </w:rPr>
              <w:t>5.0</w:t>
            </w:r>
          </w:p>
        </w:tc>
        <w:tc>
          <w:tcPr>
            <w:tcW w:w="392" w:type="dxa"/>
          </w:tcPr>
          <w:p>
            <w:pPr>
              <w:pStyle w:val="TableParagraph"/>
              <w:rPr>
                <w:rFonts w:ascii="Times New Roman"/>
                <w:sz w:val="8"/>
              </w:rPr>
            </w:pPr>
          </w:p>
        </w:tc>
        <w:tc>
          <w:tcPr>
            <w:tcW w:w="286" w:type="dxa"/>
          </w:tcPr>
          <w:p>
            <w:pPr>
              <w:pStyle w:val="TableParagraph"/>
              <w:spacing w:line="120" w:lineRule="exact"/>
              <w:ind w:left="34"/>
              <w:rPr>
                <w:rFonts w:ascii="Times New Roman"/>
                <w:sz w:val="14"/>
              </w:rPr>
            </w:pPr>
            <w:r>
              <w:rPr>
                <w:rFonts w:ascii="Times New Roman"/>
                <w:color w:val="292425"/>
                <w:w w:val="115"/>
                <w:sz w:val="14"/>
              </w:rPr>
              <w:t>5.9</w:t>
            </w:r>
          </w:p>
        </w:tc>
        <w:tc>
          <w:tcPr>
            <w:tcW w:w="392" w:type="dxa"/>
          </w:tcPr>
          <w:p>
            <w:pPr>
              <w:pStyle w:val="TableParagraph"/>
              <w:rPr>
                <w:rFonts w:ascii="Times New Roman"/>
                <w:sz w:val="8"/>
              </w:rPr>
            </w:pPr>
          </w:p>
        </w:tc>
        <w:tc>
          <w:tcPr>
            <w:tcW w:w="286" w:type="dxa"/>
          </w:tcPr>
          <w:p>
            <w:pPr>
              <w:pStyle w:val="TableParagraph"/>
              <w:spacing w:line="120" w:lineRule="exact"/>
              <w:ind w:left="44"/>
              <w:rPr>
                <w:rFonts w:ascii="Times New Roman"/>
                <w:sz w:val="14"/>
              </w:rPr>
            </w:pPr>
            <w:r>
              <w:rPr>
                <w:rFonts w:ascii="Times New Roman"/>
                <w:color w:val="292425"/>
                <w:w w:val="115"/>
                <w:sz w:val="14"/>
              </w:rPr>
              <w:t>6.9</w:t>
            </w:r>
          </w:p>
        </w:tc>
        <w:tc>
          <w:tcPr>
            <w:tcW w:w="348" w:type="dxa"/>
          </w:tcPr>
          <w:p>
            <w:pPr>
              <w:pStyle w:val="TableParagraph"/>
              <w:rPr>
                <w:rFonts w:ascii="Times New Roman"/>
                <w:sz w:val="8"/>
              </w:rPr>
            </w:pPr>
          </w:p>
        </w:tc>
        <w:tc>
          <w:tcPr>
            <w:tcW w:w="299" w:type="dxa"/>
          </w:tcPr>
          <w:p>
            <w:pPr>
              <w:pStyle w:val="TableParagraph"/>
              <w:spacing w:line="120" w:lineRule="exact"/>
              <w:ind w:left="41"/>
              <w:rPr>
                <w:rFonts w:ascii="Times New Roman"/>
                <w:sz w:val="14"/>
              </w:rPr>
            </w:pPr>
            <w:r>
              <w:rPr>
                <w:rFonts w:ascii="Times New Roman"/>
                <w:color w:val="292425"/>
                <w:w w:val="105"/>
                <w:sz w:val="14"/>
              </w:rPr>
              <w:t>n.a.</w:t>
            </w:r>
          </w:p>
        </w:tc>
      </w:tr>
      <w:tr>
        <w:trPr>
          <w:trHeight w:val="210" w:hRule="atLeast"/>
        </w:trPr>
        <w:tc>
          <w:tcPr>
            <w:tcW w:w="1310" w:type="dxa"/>
          </w:tcPr>
          <w:p>
            <w:pPr>
              <w:pStyle w:val="TableParagraph"/>
              <w:spacing w:line="136" w:lineRule="exact"/>
              <w:ind w:left="50"/>
              <w:rPr>
                <w:rFonts w:ascii="Times New Roman"/>
                <w:sz w:val="14"/>
              </w:rPr>
            </w:pPr>
            <w:r>
              <w:rPr>
                <w:rFonts w:ascii="Times New Roman"/>
                <w:color w:val="292425"/>
                <w:w w:val="105"/>
                <w:sz w:val="14"/>
              </w:rPr>
              <w:t>Private</w:t>
            </w:r>
          </w:p>
        </w:tc>
        <w:tc>
          <w:tcPr>
            <w:tcW w:w="286" w:type="dxa"/>
          </w:tcPr>
          <w:p>
            <w:pPr>
              <w:pStyle w:val="TableParagraph"/>
              <w:spacing w:line="136" w:lineRule="exact"/>
              <w:ind w:left="23"/>
              <w:rPr>
                <w:rFonts w:ascii="Times New Roman"/>
                <w:sz w:val="14"/>
              </w:rPr>
            </w:pPr>
            <w:r>
              <w:rPr>
                <w:rFonts w:ascii="Times New Roman"/>
                <w:color w:val="292425"/>
                <w:w w:val="115"/>
                <w:sz w:val="14"/>
              </w:rPr>
              <w:t>3.2</w:t>
            </w:r>
          </w:p>
        </w:tc>
        <w:tc>
          <w:tcPr>
            <w:tcW w:w="361" w:type="dxa"/>
          </w:tcPr>
          <w:p>
            <w:pPr>
              <w:pStyle w:val="TableParagraph"/>
              <w:rPr>
                <w:rFonts w:ascii="Times New Roman"/>
                <w:sz w:val="14"/>
              </w:rPr>
            </w:pPr>
          </w:p>
        </w:tc>
        <w:tc>
          <w:tcPr>
            <w:tcW w:w="286" w:type="dxa"/>
          </w:tcPr>
          <w:p>
            <w:pPr>
              <w:pStyle w:val="TableParagraph"/>
              <w:spacing w:line="136" w:lineRule="exact"/>
              <w:ind w:left="52"/>
              <w:rPr>
                <w:rFonts w:ascii="Times New Roman"/>
                <w:sz w:val="14"/>
              </w:rPr>
            </w:pPr>
            <w:r>
              <w:rPr>
                <w:rFonts w:ascii="Times New Roman"/>
                <w:color w:val="292425"/>
                <w:w w:val="115"/>
                <w:sz w:val="14"/>
              </w:rPr>
              <w:t>2.9</w:t>
            </w:r>
          </w:p>
        </w:tc>
        <w:tc>
          <w:tcPr>
            <w:tcW w:w="392" w:type="dxa"/>
          </w:tcPr>
          <w:p>
            <w:pPr>
              <w:pStyle w:val="TableParagraph"/>
              <w:rPr>
                <w:rFonts w:ascii="Times New Roman"/>
                <w:sz w:val="14"/>
              </w:rPr>
            </w:pPr>
          </w:p>
        </w:tc>
        <w:tc>
          <w:tcPr>
            <w:tcW w:w="286" w:type="dxa"/>
          </w:tcPr>
          <w:p>
            <w:pPr>
              <w:pStyle w:val="TableParagraph"/>
              <w:spacing w:line="136" w:lineRule="exact"/>
              <w:ind w:left="34"/>
              <w:rPr>
                <w:rFonts w:ascii="Times New Roman"/>
                <w:sz w:val="14"/>
              </w:rPr>
            </w:pPr>
            <w:r>
              <w:rPr>
                <w:rFonts w:ascii="Times New Roman"/>
                <w:color w:val="292425"/>
                <w:w w:val="115"/>
                <w:sz w:val="14"/>
              </w:rPr>
              <w:t>3.1</w:t>
            </w:r>
          </w:p>
        </w:tc>
        <w:tc>
          <w:tcPr>
            <w:tcW w:w="392" w:type="dxa"/>
          </w:tcPr>
          <w:p>
            <w:pPr>
              <w:pStyle w:val="TableParagraph"/>
              <w:rPr>
                <w:rFonts w:ascii="Times New Roman"/>
                <w:sz w:val="14"/>
              </w:rPr>
            </w:pPr>
          </w:p>
        </w:tc>
        <w:tc>
          <w:tcPr>
            <w:tcW w:w="286" w:type="dxa"/>
          </w:tcPr>
          <w:p>
            <w:pPr>
              <w:pStyle w:val="TableParagraph"/>
              <w:spacing w:line="136" w:lineRule="exact"/>
              <w:ind w:left="44"/>
              <w:rPr>
                <w:rFonts w:ascii="Times New Roman"/>
                <w:sz w:val="14"/>
              </w:rPr>
            </w:pPr>
            <w:r>
              <w:rPr>
                <w:rFonts w:ascii="Times New Roman"/>
                <w:color w:val="292425"/>
                <w:w w:val="115"/>
                <w:sz w:val="14"/>
              </w:rPr>
              <w:t>3.3</w:t>
            </w:r>
          </w:p>
        </w:tc>
        <w:tc>
          <w:tcPr>
            <w:tcW w:w="348" w:type="dxa"/>
          </w:tcPr>
          <w:p>
            <w:pPr>
              <w:pStyle w:val="TableParagraph"/>
              <w:rPr>
                <w:rFonts w:ascii="Times New Roman"/>
                <w:sz w:val="14"/>
              </w:rPr>
            </w:pPr>
          </w:p>
        </w:tc>
        <w:tc>
          <w:tcPr>
            <w:tcW w:w="299" w:type="dxa"/>
          </w:tcPr>
          <w:p>
            <w:pPr>
              <w:pStyle w:val="TableParagraph"/>
              <w:spacing w:line="136" w:lineRule="exact"/>
              <w:ind w:left="41"/>
              <w:rPr>
                <w:rFonts w:ascii="Times New Roman"/>
                <w:sz w:val="14"/>
              </w:rPr>
            </w:pPr>
            <w:r>
              <w:rPr>
                <w:rFonts w:ascii="Times New Roman"/>
                <w:color w:val="292425"/>
                <w:w w:val="105"/>
                <w:sz w:val="14"/>
              </w:rPr>
              <w:t>n.a.</w:t>
            </w:r>
          </w:p>
        </w:tc>
      </w:tr>
      <w:tr>
        <w:trPr>
          <w:trHeight w:val="349" w:hRule="atLeast"/>
        </w:trPr>
        <w:tc>
          <w:tcPr>
            <w:tcW w:w="1310" w:type="dxa"/>
          </w:tcPr>
          <w:p>
            <w:pPr>
              <w:pStyle w:val="TableParagraph"/>
              <w:spacing w:line="148" w:lineRule="exact" w:before="47"/>
              <w:ind w:left="50"/>
              <w:rPr>
                <w:rFonts w:ascii="Times New Roman"/>
                <w:sz w:val="12"/>
              </w:rPr>
            </w:pPr>
            <w:r>
              <w:rPr>
                <w:rFonts w:ascii="Georgia"/>
                <w:color w:val="292425"/>
                <w:sz w:val="14"/>
              </w:rPr>
              <w:t>Settlements </w:t>
            </w:r>
            <w:r>
              <w:rPr>
                <w:rFonts w:ascii="Times New Roman"/>
                <w:color w:val="292425"/>
                <w:sz w:val="12"/>
              </w:rPr>
              <w:t>(c)</w:t>
            </w:r>
          </w:p>
          <w:p>
            <w:pPr>
              <w:pStyle w:val="TableParagraph"/>
              <w:spacing w:line="134" w:lineRule="exact"/>
              <w:ind w:left="50"/>
              <w:rPr>
                <w:rFonts w:ascii="Times New Roman"/>
                <w:sz w:val="14"/>
              </w:rPr>
            </w:pPr>
            <w:r>
              <w:rPr>
                <w:rFonts w:ascii="Times New Roman"/>
                <w:color w:val="292425"/>
                <w:w w:val="105"/>
                <w:sz w:val="14"/>
              </w:rPr>
              <w:t>Whole</w:t>
            </w:r>
            <w:r>
              <w:rPr>
                <w:rFonts w:ascii="Times New Roman"/>
                <w:color w:val="292425"/>
                <w:spacing w:val="-19"/>
                <w:w w:val="105"/>
                <w:sz w:val="14"/>
              </w:rPr>
              <w:t> </w:t>
            </w:r>
            <w:r>
              <w:rPr>
                <w:rFonts w:ascii="Times New Roman"/>
                <w:color w:val="292425"/>
                <w:w w:val="105"/>
                <w:sz w:val="14"/>
              </w:rPr>
              <w:t>economy</w:t>
            </w:r>
          </w:p>
        </w:tc>
        <w:tc>
          <w:tcPr>
            <w:tcW w:w="286" w:type="dxa"/>
          </w:tcPr>
          <w:p>
            <w:pPr>
              <w:pStyle w:val="TableParagraph"/>
              <w:rPr>
                <w:rFonts w:ascii="Times New Roman"/>
                <w:sz w:val="16"/>
              </w:rPr>
            </w:pPr>
          </w:p>
          <w:p>
            <w:pPr>
              <w:pStyle w:val="TableParagraph"/>
              <w:spacing w:line="145" w:lineRule="exact" w:before="1"/>
              <w:ind w:left="22"/>
              <w:rPr>
                <w:rFonts w:ascii="Times New Roman"/>
                <w:sz w:val="14"/>
              </w:rPr>
            </w:pPr>
            <w:r>
              <w:rPr>
                <w:rFonts w:ascii="Times New Roman"/>
                <w:color w:val="292425"/>
                <w:w w:val="115"/>
                <w:sz w:val="14"/>
              </w:rPr>
              <w:t>3.1</w:t>
            </w:r>
          </w:p>
        </w:tc>
        <w:tc>
          <w:tcPr>
            <w:tcW w:w="361"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52"/>
              <w:rPr>
                <w:rFonts w:ascii="Times New Roman"/>
                <w:sz w:val="14"/>
              </w:rPr>
            </w:pPr>
            <w:r>
              <w:rPr>
                <w:rFonts w:ascii="Times New Roman"/>
                <w:color w:val="292425"/>
                <w:w w:val="115"/>
                <w:sz w:val="14"/>
              </w:rPr>
              <w:t>3.0</w:t>
            </w:r>
          </w:p>
        </w:tc>
        <w:tc>
          <w:tcPr>
            <w:tcW w:w="392"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34"/>
              <w:rPr>
                <w:rFonts w:ascii="Times New Roman"/>
                <w:sz w:val="14"/>
              </w:rPr>
            </w:pPr>
            <w:r>
              <w:rPr>
                <w:rFonts w:ascii="Times New Roman"/>
                <w:color w:val="292425"/>
                <w:w w:val="115"/>
                <w:sz w:val="14"/>
              </w:rPr>
              <w:t>3.1</w:t>
            </w:r>
          </w:p>
        </w:tc>
        <w:tc>
          <w:tcPr>
            <w:tcW w:w="392" w:type="dxa"/>
          </w:tcPr>
          <w:p>
            <w:pPr>
              <w:pStyle w:val="TableParagraph"/>
              <w:rPr>
                <w:rFonts w:ascii="Times New Roman"/>
                <w:sz w:val="16"/>
              </w:rPr>
            </w:pPr>
          </w:p>
        </w:tc>
        <w:tc>
          <w:tcPr>
            <w:tcW w:w="286" w:type="dxa"/>
          </w:tcPr>
          <w:p>
            <w:pPr>
              <w:pStyle w:val="TableParagraph"/>
              <w:rPr>
                <w:rFonts w:ascii="Times New Roman"/>
                <w:sz w:val="16"/>
              </w:rPr>
            </w:pPr>
          </w:p>
          <w:p>
            <w:pPr>
              <w:pStyle w:val="TableParagraph"/>
              <w:spacing w:line="145" w:lineRule="exact" w:before="1"/>
              <w:ind w:left="44"/>
              <w:rPr>
                <w:rFonts w:ascii="Times New Roman"/>
                <w:sz w:val="14"/>
              </w:rPr>
            </w:pPr>
            <w:r>
              <w:rPr>
                <w:rFonts w:ascii="Times New Roman"/>
                <w:color w:val="292425"/>
                <w:w w:val="115"/>
                <w:sz w:val="14"/>
              </w:rPr>
              <w:t>3.1</w:t>
            </w:r>
          </w:p>
        </w:tc>
        <w:tc>
          <w:tcPr>
            <w:tcW w:w="348" w:type="dxa"/>
          </w:tcPr>
          <w:p>
            <w:pPr>
              <w:pStyle w:val="TableParagraph"/>
              <w:rPr>
                <w:rFonts w:ascii="Times New Roman"/>
                <w:sz w:val="16"/>
              </w:rPr>
            </w:pPr>
          </w:p>
        </w:tc>
        <w:tc>
          <w:tcPr>
            <w:tcW w:w="299" w:type="dxa"/>
          </w:tcPr>
          <w:p>
            <w:pPr>
              <w:pStyle w:val="TableParagraph"/>
              <w:rPr>
                <w:rFonts w:ascii="Times New Roman"/>
                <w:sz w:val="16"/>
              </w:rPr>
            </w:pPr>
          </w:p>
          <w:p>
            <w:pPr>
              <w:pStyle w:val="TableParagraph"/>
              <w:spacing w:line="145" w:lineRule="exact" w:before="1"/>
              <w:ind w:left="49"/>
              <w:rPr>
                <w:rFonts w:ascii="Times New Roman"/>
                <w:sz w:val="14"/>
              </w:rPr>
            </w:pPr>
            <w:r>
              <w:rPr>
                <w:rFonts w:ascii="Times New Roman"/>
                <w:color w:val="292425"/>
                <w:w w:val="115"/>
                <w:sz w:val="14"/>
              </w:rPr>
              <w:t>3.1</w:t>
            </w:r>
          </w:p>
        </w:tc>
      </w:tr>
      <w:tr>
        <w:trPr>
          <w:trHeight w:val="140" w:hRule="atLeast"/>
        </w:trPr>
        <w:tc>
          <w:tcPr>
            <w:tcW w:w="1310" w:type="dxa"/>
          </w:tcPr>
          <w:p>
            <w:pPr>
              <w:pStyle w:val="TableParagraph"/>
              <w:spacing w:line="120" w:lineRule="exact"/>
              <w:ind w:left="50"/>
              <w:rPr>
                <w:rFonts w:ascii="Times New Roman"/>
                <w:sz w:val="14"/>
              </w:rPr>
            </w:pPr>
            <w:r>
              <w:rPr>
                <w:rFonts w:ascii="Times New Roman"/>
                <w:color w:val="292425"/>
                <w:w w:val="105"/>
                <w:sz w:val="14"/>
              </w:rPr>
              <w:t>Public</w:t>
            </w:r>
          </w:p>
        </w:tc>
        <w:tc>
          <w:tcPr>
            <w:tcW w:w="286" w:type="dxa"/>
          </w:tcPr>
          <w:p>
            <w:pPr>
              <w:pStyle w:val="TableParagraph"/>
              <w:spacing w:line="120" w:lineRule="exact"/>
              <w:ind w:left="23"/>
              <w:rPr>
                <w:rFonts w:ascii="Times New Roman"/>
                <w:sz w:val="14"/>
              </w:rPr>
            </w:pPr>
            <w:r>
              <w:rPr>
                <w:rFonts w:ascii="Times New Roman"/>
                <w:color w:val="292425"/>
                <w:w w:val="115"/>
                <w:sz w:val="14"/>
              </w:rPr>
              <w:t>3.3</w:t>
            </w:r>
          </w:p>
        </w:tc>
        <w:tc>
          <w:tcPr>
            <w:tcW w:w="361" w:type="dxa"/>
          </w:tcPr>
          <w:p>
            <w:pPr>
              <w:pStyle w:val="TableParagraph"/>
              <w:rPr>
                <w:rFonts w:ascii="Times New Roman"/>
                <w:sz w:val="8"/>
              </w:rPr>
            </w:pPr>
          </w:p>
        </w:tc>
        <w:tc>
          <w:tcPr>
            <w:tcW w:w="286" w:type="dxa"/>
          </w:tcPr>
          <w:p>
            <w:pPr>
              <w:pStyle w:val="TableParagraph"/>
              <w:spacing w:line="120" w:lineRule="exact"/>
              <w:ind w:left="52"/>
              <w:rPr>
                <w:rFonts w:ascii="Times New Roman"/>
                <w:sz w:val="14"/>
              </w:rPr>
            </w:pPr>
            <w:r>
              <w:rPr>
                <w:rFonts w:ascii="Times New Roman"/>
                <w:color w:val="292425"/>
                <w:w w:val="115"/>
                <w:sz w:val="14"/>
              </w:rPr>
              <w:t>3.3</w:t>
            </w:r>
          </w:p>
        </w:tc>
        <w:tc>
          <w:tcPr>
            <w:tcW w:w="392" w:type="dxa"/>
          </w:tcPr>
          <w:p>
            <w:pPr>
              <w:pStyle w:val="TableParagraph"/>
              <w:rPr>
                <w:rFonts w:ascii="Times New Roman"/>
                <w:sz w:val="8"/>
              </w:rPr>
            </w:pPr>
          </w:p>
        </w:tc>
        <w:tc>
          <w:tcPr>
            <w:tcW w:w="286" w:type="dxa"/>
          </w:tcPr>
          <w:p>
            <w:pPr>
              <w:pStyle w:val="TableParagraph"/>
              <w:spacing w:line="120" w:lineRule="exact"/>
              <w:ind w:left="34"/>
              <w:rPr>
                <w:rFonts w:ascii="Times New Roman"/>
                <w:sz w:val="14"/>
              </w:rPr>
            </w:pPr>
            <w:r>
              <w:rPr>
                <w:rFonts w:ascii="Times New Roman"/>
                <w:color w:val="292425"/>
                <w:w w:val="115"/>
                <w:sz w:val="14"/>
              </w:rPr>
              <w:t>3.3</w:t>
            </w:r>
          </w:p>
        </w:tc>
        <w:tc>
          <w:tcPr>
            <w:tcW w:w="392" w:type="dxa"/>
          </w:tcPr>
          <w:p>
            <w:pPr>
              <w:pStyle w:val="TableParagraph"/>
              <w:rPr>
                <w:rFonts w:ascii="Times New Roman"/>
                <w:sz w:val="8"/>
              </w:rPr>
            </w:pPr>
          </w:p>
        </w:tc>
        <w:tc>
          <w:tcPr>
            <w:tcW w:w="286" w:type="dxa"/>
          </w:tcPr>
          <w:p>
            <w:pPr>
              <w:pStyle w:val="TableParagraph"/>
              <w:spacing w:line="120" w:lineRule="exact"/>
              <w:ind w:left="44"/>
              <w:rPr>
                <w:rFonts w:ascii="Times New Roman"/>
                <w:sz w:val="14"/>
              </w:rPr>
            </w:pPr>
            <w:r>
              <w:rPr>
                <w:rFonts w:ascii="Times New Roman"/>
                <w:color w:val="292425"/>
                <w:w w:val="115"/>
                <w:sz w:val="14"/>
              </w:rPr>
              <w:t>3.3</w:t>
            </w:r>
          </w:p>
        </w:tc>
        <w:tc>
          <w:tcPr>
            <w:tcW w:w="348" w:type="dxa"/>
          </w:tcPr>
          <w:p>
            <w:pPr>
              <w:pStyle w:val="TableParagraph"/>
              <w:rPr>
                <w:rFonts w:ascii="Times New Roman"/>
                <w:sz w:val="8"/>
              </w:rPr>
            </w:pPr>
          </w:p>
        </w:tc>
        <w:tc>
          <w:tcPr>
            <w:tcW w:w="299" w:type="dxa"/>
          </w:tcPr>
          <w:p>
            <w:pPr>
              <w:pStyle w:val="TableParagraph"/>
              <w:spacing w:line="120" w:lineRule="exact"/>
              <w:ind w:left="49"/>
              <w:rPr>
                <w:rFonts w:ascii="Times New Roman"/>
                <w:sz w:val="14"/>
              </w:rPr>
            </w:pPr>
            <w:r>
              <w:rPr>
                <w:rFonts w:ascii="Times New Roman"/>
                <w:color w:val="292425"/>
                <w:w w:val="115"/>
                <w:sz w:val="14"/>
              </w:rPr>
              <w:t>3.3</w:t>
            </w:r>
          </w:p>
        </w:tc>
      </w:tr>
      <w:tr>
        <w:trPr>
          <w:trHeight w:val="140" w:hRule="atLeast"/>
        </w:trPr>
        <w:tc>
          <w:tcPr>
            <w:tcW w:w="1310" w:type="dxa"/>
          </w:tcPr>
          <w:p>
            <w:pPr>
              <w:pStyle w:val="TableParagraph"/>
              <w:spacing w:line="120" w:lineRule="exact"/>
              <w:ind w:left="50"/>
              <w:rPr>
                <w:rFonts w:ascii="Times New Roman"/>
                <w:sz w:val="14"/>
              </w:rPr>
            </w:pPr>
            <w:r>
              <w:rPr>
                <w:rFonts w:ascii="Times New Roman"/>
                <w:color w:val="292425"/>
                <w:w w:val="105"/>
                <w:sz w:val="14"/>
              </w:rPr>
              <w:t>Private</w:t>
            </w:r>
          </w:p>
        </w:tc>
        <w:tc>
          <w:tcPr>
            <w:tcW w:w="286" w:type="dxa"/>
          </w:tcPr>
          <w:p>
            <w:pPr>
              <w:pStyle w:val="TableParagraph"/>
              <w:spacing w:line="120" w:lineRule="exact"/>
              <w:ind w:left="23"/>
              <w:rPr>
                <w:rFonts w:ascii="Times New Roman"/>
                <w:sz w:val="14"/>
              </w:rPr>
            </w:pPr>
            <w:r>
              <w:rPr>
                <w:rFonts w:ascii="Times New Roman"/>
                <w:color w:val="292425"/>
                <w:w w:val="115"/>
                <w:sz w:val="14"/>
              </w:rPr>
              <w:t>3.1</w:t>
            </w:r>
          </w:p>
        </w:tc>
        <w:tc>
          <w:tcPr>
            <w:tcW w:w="361" w:type="dxa"/>
          </w:tcPr>
          <w:p>
            <w:pPr>
              <w:pStyle w:val="TableParagraph"/>
              <w:rPr>
                <w:rFonts w:ascii="Times New Roman"/>
                <w:sz w:val="8"/>
              </w:rPr>
            </w:pPr>
          </w:p>
        </w:tc>
        <w:tc>
          <w:tcPr>
            <w:tcW w:w="286" w:type="dxa"/>
          </w:tcPr>
          <w:p>
            <w:pPr>
              <w:pStyle w:val="TableParagraph"/>
              <w:spacing w:line="120" w:lineRule="exact"/>
              <w:ind w:left="52"/>
              <w:rPr>
                <w:rFonts w:ascii="Times New Roman"/>
                <w:sz w:val="14"/>
              </w:rPr>
            </w:pPr>
            <w:r>
              <w:rPr>
                <w:rFonts w:ascii="Times New Roman"/>
                <w:color w:val="292425"/>
                <w:w w:val="115"/>
                <w:sz w:val="14"/>
              </w:rPr>
              <w:t>3.0</w:t>
            </w:r>
          </w:p>
        </w:tc>
        <w:tc>
          <w:tcPr>
            <w:tcW w:w="392" w:type="dxa"/>
          </w:tcPr>
          <w:p>
            <w:pPr>
              <w:pStyle w:val="TableParagraph"/>
              <w:rPr>
                <w:rFonts w:ascii="Times New Roman"/>
                <w:sz w:val="8"/>
              </w:rPr>
            </w:pPr>
          </w:p>
        </w:tc>
        <w:tc>
          <w:tcPr>
            <w:tcW w:w="286" w:type="dxa"/>
          </w:tcPr>
          <w:p>
            <w:pPr>
              <w:pStyle w:val="TableParagraph"/>
              <w:spacing w:line="120" w:lineRule="exact"/>
              <w:ind w:left="34"/>
              <w:rPr>
                <w:rFonts w:ascii="Times New Roman"/>
                <w:sz w:val="14"/>
              </w:rPr>
            </w:pPr>
            <w:r>
              <w:rPr>
                <w:rFonts w:ascii="Times New Roman"/>
                <w:color w:val="292425"/>
                <w:w w:val="115"/>
                <w:sz w:val="14"/>
              </w:rPr>
              <w:t>3.1</w:t>
            </w:r>
          </w:p>
        </w:tc>
        <w:tc>
          <w:tcPr>
            <w:tcW w:w="392" w:type="dxa"/>
          </w:tcPr>
          <w:p>
            <w:pPr>
              <w:pStyle w:val="TableParagraph"/>
              <w:rPr>
                <w:rFonts w:ascii="Times New Roman"/>
                <w:sz w:val="8"/>
              </w:rPr>
            </w:pPr>
          </w:p>
        </w:tc>
        <w:tc>
          <w:tcPr>
            <w:tcW w:w="286" w:type="dxa"/>
          </w:tcPr>
          <w:p>
            <w:pPr>
              <w:pStyle w:val="TableParagraph"/>
              <w:spacing w:line="120" w:lineRule="exact"/>
              <w:ind w:left="44"/>
              <w:rPr>
                <w:rFonts w:ascii="Times New Roman"/>
                <w:sz w:val="14"/>
              </w:rPr>
            </w:pPr>
            <w:r>
              <w:rPr>
                <w:rFonts w:ascii="Times New Roman"/>
                <w:color w:val="292425"/>
                <w:w w:val="115"/>
                <w:sz w:val="14"/>
              </w:rPr>
              <w:t>3.1</w:t>
            </w:r>
          </w:p>
        </w:tc>
        <w:tc>
          <w:tcPr>
            <w:tcW w:w="348" w:type="dxa"/>
          </w:tcPr>
          <w:p>
            <w:pPr>
              <w:pStyle w:val="TableParagraph"/>
              <w:rPr>
                <w:rFonts w:ascii="Times New Roman"/>
                <w:sz w:val="8"/>
              </w:rPr>
            </w:pPr>
          </w:p>
        </w:tc>
        <w:tc>
          <w:tcPr>
            <w:tcW w:w="299" w:type="dxa"/>
          </w:tcPr>
          <w:p>
            <w:pPr>
              <w:pStyle w:val="TableParagraph"/>
              <w:spacing w:line="120" w:lineRule="exact"/>
              <w:ind w:left="49"/>
              <w:rPr>
                <w:rFonts w:ascii="Times New Roman"/>
                <w:sz w:val="14"/>
              </w:rPr>
            </w:pPr>
            <w:r>
              <w:rPr>
                <w:rFonts w:ascii="Times New Roman"/>
                <w:color w:val="292425"/>
                <w:w w:val="115"/>
                <w:sz w:val="14"/>
              </w:rPr>
              <w:t>3.1</w:t>
            </w:r>
          </w:p>
        </w:tc>
      </w:tr>
    </w:tbl>
    <w:p>
      <w:pPr>
        <w:pStyle w:val="BodyText"/>
        <w:spacing w:before="2"/>
        <w:rPr>
          <w:sz w:val="11"/>
        </w:rPr>
      </w:pPr>
    </w:p>
    <w:p>
      <w:pPr>
        <w:spacing w:line="208" w:lineRule="auto" w:before="0"/>
        <w:ind w:left="669" w:right="0" w:hanging="490"/>
        <w:jc w:val="left"/>
        <w:rPr>
          <w:sz w:val="12"/>
        </w:rPr>
      </w:pPr>
      <w:r>
        <w:rPr>
          <w:color w:val="292425"/>
          <w:w w:val="110"/>
          <w:sz w:val="12"/>
        </w:rPr>
        <w:t>Sources:</w:t>
      </w:r>
      <w:r>
        <w:rPr>
          <w:color w:val="292425"/>
          <w:spacing w:val="1"/>
          <w:w w:val="110"/>
          <w:sz w:val="12"/>
        </w:rPr>
        <w:t> </w:t>
      </w:r>
      <w:r>
        <w:rPr>
          <w:color w:val="292425"/>
          <w:w w:val="110"/>
          <w:sz w:val="12"/>
        </w:rPr>
        <w:t>ONS</w:t>
      </w:r>
      <w:r>
        <w:rPr>
          <w:color w:val="292425"/>
          <w:spacing w:val="-15"/>
          <w:w w:val="110"/>
          <w:sz w:val="12"/>
        </w:rPr>
        <w:t> </w:t>
      </w:r>
      <w:r>
        <w:rPr>
          <w:color w:val="292425"/>
          <w:w w:val="110"/>
          <w:sz w:val="12"/>
        </w:rPr>
        <w:t>and</w:t>
      </w:r>
      <w:r>
        <w:rPr>
          <w:color w:val="292425"/>
          <w:spacing w:val="-16"/>
          <w:w w:val="110"/>
          <w:sz w:val="12"/>
        </w:rPr>
        <w:t> </w:t>
      </w:r>
      <w:r>
        <w:rPr>
          <w:color w:val="292425"/>
          <w:w w:val="110"/>
          <w:sz w:val="12"/>
        </w:rPr>
        <w:t>the</w:t>
      </w:r>
      <w:r>
        <w:rPr>
          <w:color w:val="292425"/>
          <w:spacing w:val="-16"/>
          <w:w w:val="110"/>
          <w:sz w:val="12"/>
        </w:rPr>
        <w:t> </w:t>
      </w:r>
      <w:r>
        <w:rPr>
          <w:color w:val="292425"/>
          <w:w w:val="110"/>
          <w:sz w:val="12"/>
        </w:rPr>
        <w:t>Bank</w:t>
      </w:r>
      <w:r>
        <w:rPr>
          <w:color w:val="292425"/>
          <w:spacing w:val="-15"/>
          <w:w w:val="110"/>
          <w:sz w:val="12"/>
        </w:rPr>
        <w:t> </w:t>
      </w:r>
      <w:r>
        <w:rPr>
          <w:color w:val="292425"/>
          <w:w w:val="110"/>
          <w:sz w:val="12"/>
        </w:rPr>
        <w:t>of</w:t>
      </w:r>
      <w:r>
        <w:rPr>
          <w:color w:val="292425"/>
          <w:spacing w:val="-16"/>
          <w:w w:val="110"/>
          <w:sz w:val="12"/>
        </w:rPr>
        <w:t> </w:t>
      </w:r>
      <w:r>
        <w:rPr>
          <w:color w:val="292425"/>
          <w:w w:val="110"/>
          <w:sz w:val="12"/>
        </w:rPr>
        <w:t>England</w:t>
      </w:r>
      <w:r>
        <w:rPr>
          <w:color w:val="292425"/>
          <w:spacing w:val="-15"/>
          <w:w w:val="110"/>
          <w:sz w:val="12"/>
        </w:rPr>
        <w:t> </w:t>
      </w:r>
      <w:r>
        <w:rPr>
          <w:color w:val="292425"/>
          <w:w w:val="110"/>
          <w:sz w:val="12"/>
        </w:rPr>
        <w:t>wage</w:t>
      </w:r>
      <w:r>
        <w:rPr>
          <w:color w:val="292425"/>
          <w:spacing w:val="-16"/>
          <w:w w:val="110"/>
          <w:sz w:val="12"/>
        </w:rPr>
        <w:t> </w:t>
      </w:r>
      <w:r>
        <w:rPr>
          <w:color w:val="292425"/>
          <w:w w:val="110"/>
          <w:sz w:val="12"/>
        </w:rPr>
        <w:t>settlements</w:t>
      </w:r>
      <w:r>
        <w:rPr>
          <w:color w:val="292425"/>
          <w:spacing w:val="-16"/>
          <w:w w:val="110"/>
          <w:sz w:val="12"/>
        </w:rPr>
        <w:t> </w:t>
      </w:r>
      <w:r>
        <w:rPr>
          <w:color w:val="292425"/>
          <w:w w:val="110"/>
          <w:sz w:val="12"/>
        </w:rPr>
        <w:t>database,</w:t>
      </w:r>
      <w:r>
        <w:rPr>
          <w:color w:val="292425"/>
          <w:spacing w:val="-15"/>
          <w:w w:val="110"/>
          <w:sz w:val="12"/>
        </w:rPr>
        <w:t> </w:t>
      </w:r>
      <w:r>
        <w:rPr>
          <w:color w:val="292425"/>
          <w:w w:val="110"/>
          <w:sz w:val="12"/>
        </w:rPr>
        <w:t>that</w:t>
      </w:r>
      <w:r>
        <w:rPr>
          <w:color w:val="292425"/>
          <w:spacing w:val="-16"/>
          <w:w w:val="110"/>
          <w:sz w:val="12"/>
        </w:rPr>
        <w:t> </w:t>
      </w:r>
      <w:r>
        <w:rPr>
          <w:color w:val="292425"/>
          <w:w w:val="110"/>
          <w:sz w:val="12"/>
        </w:rPr>
        <w:t>draws</w:t>
      </w:r>
      <w:r>
        <w:rPr>
          <w:color w:val="292425"/>
          <w:spacing w:val="-15"/>
          <w:w w:val="110"/>
          <w:sz w:val="12"/>
        </w:rPr>
        <w:t> </w:t>
      </w:r>
      <w:r>
        <w:rPr>
          <w:color w:val="292425"/>
          <w:w w:val="110"/>
          <w:sz w:val="12"/>
        </w:rPr>
        <w:t>on information</w:t>
      </w:r>
      <w:r>
        <w:rPr>
          <w:color w:val="292425"/>
          <w:spacing w:val="-18"/>
          <w:w w:val="110"/>
          <w:sz w:val="12"/>
        </w:rPr>
        <w:t> </w:t>
      </w:r>
      <w:r>
        <w:rPr>
          <w:color w:val="292425"/>
          <w:w w:val="110"/>
          <w:sz w:val="12"/>
        </w:rPr>
        <w:t>from</w:t>
      </w:r>
      <w:r>
        <w:rPr>
          <w:color w:val="292425"/>
          <w:spacing w:val="-18"/>
          <w:w w:val="110"/>
          <w:sz w:val="12"/>
        </w:rPr>
        <w:t> </w:t>
      </w:r>
      <w:r>
        <w:rPr>
          <w:color w:val="292425"/>
          <w:w w:val="110"/>
          <w:sz w:val="12"/>
        </w:rPr>
        <w:t>the</w:t>
      </w:r>
      <w:r>
        <w:rPr>
          <w:color w:val="292425"/>
          <w:spacing w:val="-18"/>
          <w:w w:val="110"/>
          <w:sz w:val="12"/>
        </w:rPr>
        <w:t> </w:t>
      </w:r>
      <w:r>
        <w:rPr>
          <w:color w:val="292425"/>
          <w:w w:val="110"/>
          <w:sz w:val="12"/>
        </w:rPr>
        <w:t>CBI,</w:t>
      </w:r>
      <w:r>
        <w:rPr>
          <w:color w:val="292425"/>
          <w:spacing w:val="-18"/>
          <w:w w:val="110"/>
          <w:sz w:val="12"/>
        </w:rPr>
        <w:t> </w:t>
      </w:r>
      <w:r>
        <w:rPr>
          <w:color w:val="292425"/>
          <w:w w:val="110"/>
          <w:sz w:val="12"/>
        </w:rPr>
        <w:t>Incomes</w:t>
      </w:r>
      <w:r>
        <w:rPr>
          <w:color w:val="292425"/>
          <w:spacing w:val="-18"/>
          <w:w w:val="110"/>
          <w:sz w:val="12"/>
        </w:rPr>
        <w:t> </w:t>
      </w:r>
      <w:r>
        <w:rPr>
          <w:color w:val="292425"/>
          <w:w w:val="110"/>
          <w:sz w:val="12"/>
        </w:rPr>
        <w:t>Data</w:t>
      </w:r>
      <w:r>
        <w:rPr>
          <w:color w:val="292425"/>
          <w:spacing w:val="-18"/>
          <w:w w:val="110"/>
          <w:sz w:val="12"/>
        </w:rPr>
        <w:t> </w:t>
      </w:r>
      <w:r>
        <w:rPr>
          <w:color w:val="292425"/>
          <w:w w:val="110"/>
          <w:sz w:val="12"/>
        </w:rPr>
        <w:t>Services,</w:t>
      </w:r>
      <w:r>
        <w:rPr>
          <w:color w:val="292425"/>
          <w:spacing w:val="-18"/>
          <w:w w:val="110"/>
          <w:sz w:val="12"/>
        </w:rPr>
        <w:t> </w:t>
      </w:r>
      <w:r>
        <w:rPr>
          <w:color w:val="292425"/>
          <w:w w:val="110"/>
          <w:sz w:val="12"/>
        </w:rPr>
        <w:t>Industrial</w:t>
      </w:r>
      <w:r>
        <w:rPr>
          <w:color w:val="292425"/>
          <w:spacing w:val="-18"/>
          <w:w w:val="110"/>
          <w:sz w:val="12"/>
        </w:rPr>
        <w:t> </w:t>
      </w:r>
      <w:r>
        <w:rPr>
          <w:color w:val="292425"/>
          <w:w w:val="110"/>
          <w:sz w:val="12"/>
        </w:rPr>
        <w:t>Relations Services,</w:t>
      </w:r>
      <w:r>
        <w:rPr>
          <w:color w:val="292425"/>
          <w:spacing w:val="-20"/>
          <w:w w:val="110"/>
          <w:sz w:val="12"/>
        </w:rPr>
        <w:t> </w:t>
      </w:r>
      <w:r>
        <w:rPr>
          <w:color w:val="292425"/>
          <w:w w:val="110"/>
          <w:sz w:val="12"/>
        </w:rPr>
        <w:t>Labour</w:t>
      </w:r>
      <w:r>
        <w:rPr>
          <w:color w:val="292425"/>
          <w:spacing w:val="-19"/>
          <w:w w:val="110"/>
          <w:sz w:val="12"/>
        </w:rPr>
        <w:t> </w:t>
      </w:r>
      <w:r>
        <w:rPr>
          <w:color w:val="292425"/>
          <w:w w:val="110"/>
          <w:sz w:val="12"/>
        </w:rPr>
        <w:t>Research</w:t>
      </w:r>
      <w:r>
        <w:rPr>
          <w:color w:val="292425"/>
          <w:spacing w:val="-20"/>
          <w:w w:val="110"/>
          <w:sz w:val="12"/>
        </w:rPr>
        <w:t> </w:t>
      </w:r>
      <w:r>
        <w:rPr>
          <w:color w:val="292425"/>
          <w:w w:val="110"/>
          <w:sz w:val="12"/>
        </w:rPr>
        <w:t>Department</w:t>
      </w:r>
      <w:r>
        <w:rPr>
          <w:color w:val="292425"/>
          <w:spacing w:val="-19"/>
          <w:w w:val="110"/>
          <w:sz w:val="12"/>
        </w:rPr>
        <w:t> </w:t>
      </w:r>
      <w:r>
        <w:rPr>
          <w:color w:val="292425"/>
          <w:w w:val="110"/>
          <w:sz w:val="12"/>
        </w:rPr>
        <w:t>and</w:t>
      </w:r>
      <w:r>
        <w:rPr>
          <w:color w:val="292425"/>
          <w:spacing w:val="-20"/>
          <w:w w:val="110"/>
          <w:sz w:val="12"/>
        </w:rPr>
        <w:t> </w:t>
      </w:r>
      <w:r>
        <w:rPr>
          <w:color w:val="292425"/>
          <w:w w:val="110"/>
          <w:sz w:val="12"/>
        </w:rPr>
        <w:t>the</w:t>
      </w:r>
      <w:r>
        <w:rPr>
          <w:color w:val="292425"/>
          <w:spacing w:val="-19"/>
          <w:w w:val="110"/>
          <w:sz w:val="12"/>
        </w:rPr>
        <w:t> </w:t>
      </w:r>
      <w:r>
        <w:rPr>
          <w:color w:val="292425"/>
          <w:spacing w:val="-3"/>
          <w:w w:val="110"/>
          <w:sz w:val="12"/>
        </w:rPr>
        <w:t>Bank’s</w:t>
      </w:r>
      <w:r>
        <w:rPr>
          <w:color w:val="292425"/>
          <w:spacing w:val="-20"/>
          <w:w w:val="110"/>
          <w:sz w:val="12"/>
        </w:rPr>
        <w:t> </w:t>
      </w:r>
      <w:r>
        <w:rPr>
          <w:color w:val="292425"/>
          <w:w w:val="110"/>
          <w:sz w:val="12"/>
        </w:rPr>
        <w:t>regional</w:t>
      </w:r>
      <w:r>
        <w:rPr>
          <w:color w:val="292425"/>
          <w:spacing w:val="-19"/>
          <w:w w:val="110"/>
          <w:sz w:val="12"/>
        </w:rPr>
        <w:t> </w:t>
      </w:r>
      <w:r>
        <w:rPr>
          <w:color w:val="292425"/>
          <w:w w:val="110"/>
          <w:sz w:val="12"/>
        </w:rPr>
        <w:t>Agents.</w:t>
      </w:r>
    </w:p>
    <w:p>
      <w:pPr>
        <w:pStyle w:val="ListParagraph"/>
        <w:numPr>
          <w:ilvl w:val="0"/>
          <w:numId w:val="32"/>
        </w:numPr>
        <w:tabs>
          <w:tab w:pos="420" w:val="left" w:leader="none"/>
        </w:tabs>
        <w:spacing w:line="129" w:lineRule="exact" w:before="105" w:after="0"/>
        <w:ind w:left="420" w:right="0" w:hanging="240"/>
        <w:jc w:val="left"/>
        <w:rPr>
          <w:sz w:val="12"/>
        </w:rPr>
      </w:pPr>
      <w:r>
        <w:rPr>
          <w:color w:val="292425"/>
          <w:w w:val="105"/>
          <w:sz w:val="12"/>
        </w:rPr>
        <w:t>Three-month (backward) average of actual</w:t>
      </w:r>
      <w:r>
        <w:rPr>
          <w:color w:val="292425"/>
          <w:spacing w:val="-9"/>
          <w:w w:val="105"/>
          <w:sz w:val="12"/>
        </w:rPr>
        <w:t> </w:t>
      </w:r>
      <w:r>
        <w:rPr>
          <w:color w:val="292425"/>
          <w:w w:val="105"/>
          <w:sz w:val="12"/>
        </w:rPr>
        <w:t>rate.</w:t>
      </w:r>
    </w:p>
    <w:p>
      <w:pPr>
        <w:pStyle w:val="ListParagraph"/>
        <w:numPr>
          <w:ilvl w:val="0"/>
          <w:numId w:val="32"/>
        </w:numPr>
        <w:tabs>
          <w:tab w:pos="420" w:val="left" w:leader="none"/>
        </w:tabs>
        <w:spacing w:line="120" w:lineRule="exact" w:before="0" w:after="0"/>
        <w:ind w:left="420" w:right="0" w:hanging="240"/>
        <w:jc w:val="left"/>
        <w:rPr>
          <w:sz w:val="12"/>
        </w:rPr>
      </w:pPr>
      <w:r>
        <w:rPr>
          <w:color w:val="292425"/>
          <w:w w:val="110"/>
          <w:sz w:val="12"/>
        </w:rPr>
        <w:t>Regular</w:t>
      </w:r>
      <w:r>
        <w:rPr>
          <w:color w:val="292425"/>
          <w:spacing w:val="-12"/>
          <w:w w:val="110"/>
          <w:sz w:val="12"/>
        </w:rPr>
        <w:t> </w:t>
      </w:r>
      <w:r>
        <w:rPr>
          <w:color w:val="292425"/>
          <w:w w:val="110"/>
          <w:sz w:val="12"/>
        </w:rPr>
        <w:t>pay</w:t>
      </w:r>
      <w:r>
        <w:rPr>
          <w:color w:val="292425"/>
          <w:spacing w:val="-12"/>
          <w:w w:val="110"/>
          <w:sz w:val="12"/>
        </w:rPr>
        <w:t> </w:t>
      </w:r>
      <w:r>
        <w:rPr>
          <w:color w:val="292425"/>
          <w:w w:val="110"/>
          <w:sz w:val="12"/>
        </w:rPr>
        <w:t>does</w:t>
      </w:r>
      <w:r>
        <w:rPr>
          <w:color w:val="292425"/>
          <w:spacing w:val="-11"/>
          <w:w w:val="110"/>
          <w:sz w:val="12"/>
        </w:rPr>
        <w:t> </w:t>
      </w:r>
      <w:r>
        <w:rPr>
          <w:color w:val="292425"/>
          <w:w w:val="110"/>
          <w:sz w:val="12"/>
        </w:rPr>
        <w:t>not</w:t>
      </w:r>
      <w:r>
        <w:rPr>
          <w:color w:val="292425"/>
          <w:spacing w:val="-12"/>
          <w:w w:val="110"/>
          <w:sz w:val="12"/>
        </w:rPr>
        <w:t> </w:t>
      </w:r>
      <w:r>
        <w:rPr>
          <w:color w:val="292425"/>
          <w:w w:val="110"/>
          <w:sz w:val="12"/>
        </w:rPr>
        <w:t>include</w:t>
      </w:r>
      <w:r>
        <w:rPr>
          <w:color w:val="292425"/>
          <w:spacing w:val="-12"/>
          <w:w w:val="110"/>
          <w:sz w:val="12"/>
        </w:rPr>
        <w:t> </w:t>
      </w:r>
      <w:r>
        <w:rPr>
          <w:color w:val="292425"/>
          <w:w w:val="110"/>
          <w:sz w:val="12"/>
        </w:rPr>
        <w:t>bonus</w:t>
      </w:r>
      <w:r>
        <w:rPr>
          <w:color w:val="292425"/>
          <w:spacing w:val="-11"/>
          <w:w w:val="110"/>
          <w:sz w:val="12"/>
        </w:rPr>
        <w:t> </w:t>
      </w:r>
      <w:r>
        <w:rPr>
          <w:color w:val="292425"/>
          <w:w w:val="110"/>
          <w:sz w:val="12"/>
        </w:rPr>
        <w:t>payments.</w:t>
      </w:r>
      <w:r>
        <w:rPr>
          <w:color w:val="292425"/>
          <w:spacing w:val="9"/>
          <w:w w:val="110"/>
          <w:sz w:val="12"/>
        </w:rPr>
        <w:t> </w:t>
      </w:r>
      <w:r>
        <w:rPr>
          <w:color w:val="292425"/>
          <w:w w:val="110"/>
          <w:sz w:val="12"/>
        </w:rPr>
        <w:t>It</w:t>
      </w:r>
      <w:r>
        <w:rPr>
          <w:color w:val="292425"/>
          <w:spacing w:val="-11"/>
          <w:w w:val="110"/>
          <w:sz w:val="12"/>
        </w:rPr>
        <w:t> </w:t>
      </w:r>
      <w:r>
        <w:rPr>
          <w:color w:val="292425"/>
          <w:w w:val="110"/>
          <w:sz w:val="12"/>
        </w:rPr>
        <w:t>is</w:t>
      </w:r>
      <w:r>
        <w:rPr>
          <w:color w:val="292425"/>
          <w:spacing w:val="-12"/>
          <w:w w:val="110"/>
          <w:sz w:val="12"/>
        </w:rPr>
        <w:t> </w:t>
      </w:r>
      <w:r>
        <w:rPr>
          <w:color w:val="292425"/>
          <w:w w:val="110"/>
          <w:sz w:val="12"/>
        </w:rPr>
        <w:t>not</w:t>
      </w:r>
      <w:r>
        <w:rPr>
          <w:color w:val="292425"/>
          <w:spacing w:val="-12"/>
          <w:w w:val="110"/>
          <w:sz w:val="12"/>
        </w:rPr>
        <w:t> </w:t>
      </w:r>
      <w:r>
        <w:rPr>
          <w:color w:val="292425"/>
          <w:w w:val="110"/>
          <w:sz w:val="12"/>
        </w:rPr>
        <w:t>seasonally</w:t>
      </w:r>
      <w:r>
        <w:rPr>
          <w:color w:val="292425"/>
          <w:spacing w:val="-11"/>
          <w:w w:val="110"/>
          <w:sz w:val="12"/>
        </w:rPr>
        <w:t> </w:t>
      </w:r>
      <w:r>
        <w:rPr>
          <w:color w:val="292425"/>
          <w:w w:val="110"/>
          <w:sz w:val="12"/>
        </w:rPr>
        <w:t>adjusted.</w:t>
      </w:r>
    </w:p>
    <w:p>
      <w:pPr>
        <w:pStyle w:val="ListParagraph"/>
        <w:numPr>
          <w:ilvl w:val="0"/>
          <w:numId w:val="32"/>
        </w:numPr>
        <w:tabs>
          <w:tab w:pos="420" w:val="left" w:leader="none"/>
        </w:tabs>
        <w:spacing w:line="129" w:lineRule="exact" w:before="0" w:after="0"/>
        <w:ind w:left="419" w:right="0" w:hanging="240"/>
        <w:jc w:val="left"/>
        <w:rPr>
          <w:sz w:val="12"/>
        </w:rPr>
      </w:pPr>
      <w:r>
        <w:rPr>
          <w:color w:val="292425"/>
          <w:w w:val="105"/>
          <w:sz w:val="12"/>
        </w:rPr>
        <w:t>Twelve-month AEI-weighted</w:t>
      </w:r>
      <w:r>
        <w:rPr>
          <w:color w:val="292425"/>
          <w:spacing w:val="-5"/>
          <w:w w:val="105"/>
          <w:sz w:val="12"/>
        </w:rPr>
        <w:t> </w:t>
      </w:r>
      <w:r>
        <w:rPr>
          <w:color w:val="292425"/>
          <w:w w:val="105"/>
          <w:sz w:val="12"/>
        </w:rPr>
        <w:t>mean.</w:t>
      </w:r>
    </w:p>
    <w:p>
      <w:pPr>
        <w:pStyle w:val="BodyText"/>
        <w:rPr>
          <w:sz w:val="12"/>
        </w:rPr>
      </w:pPr>
    </w:p>
    <w:p>
      <w:pPr>
        <w:pStyle w:val="BodyText"/>
        <w:rPr>
          <w:sz w:val="12"/>
        </w:rPr>
      </w:pPr>
    </w:p>
    <w:p>
      <w:pPr>
        <w:pStyle w:val="BodyText"/>
        <w:rPr>
          <w:sz w:val="12"/>
        </w:rPr>
      </w:pPr>
    </w:p>
    <w:p>
      <w:pPr>
        <w:pStyle w:val="BodyText"/>
        <w:spacing w:before="100"/>
        <w:ind w:left="190"/>
        <w:rPr>
          <w:rFonts w:ascii="Trebuchet MS"/>
        </w:rPr>
      </w:pPr>
      <w:r>
        <w:rPr>
          <w:rFonts w:ascii="Trebuchet MS"/>
          <w:color w:val="0092C0"/>
        </w:rPr>
        <w:t>Chart 4.3</w:t>
      </w:r>
    </w:p>
    <w:p>
      <w:pPr>
        <w:pStyle w:val="BodyText"/>
        <w:spacing w:before="8"/>
        <w:ind w:left="190"/>
        <w:rPr>
          <w:rFonts w:ascii="Trebuchet MS"/>
        </w:rPr>
      </w:pPr>
      <w:r>
        <w:rPr>
          <w:rFonts w:ascii="Trebuchet MS"/>
          <w:color w:val="0092C0"/>
        </w:rPr>
        <w:t>Private and public sector average earnings</w:t>
      </w:r>
    </w:p>
    <w:p>
      <w:pPr>
        <w:spacing w:line="111" w:lineRule="exact" w:before="48"/>
        <w:ind w:left="1933" w:right="0" w:firstLine="0"/>
        <w:jc w:val="left"/>
        <w:rPr>
          <w:sz w:val="12"/>
        </w:rPr>
      </w:pPr>
      <w:r>
        <w:rPr/>
        <w:pict>
          <v:line style="position:absolute;mso-position-horizontal-relative:page;mso-position-vertical-relative:paragraph;z-index:16151552" from="197.621994pt,10.157351pt" to="202.660994pt,10.157351pt" stroked="true" strokeweight=".5pt" strokecolor="#292425">
            <v:stroke dashstyle="solid"/>
            <w10:wrap type="none"/>
          </v:line>
        </w:pict>
      </w:r>
      <w:r>
        <w:rPr>
          <w:color w:val="292425"/>
          <w:w w:val="110"/>
          <w:sz w:val="12"/>
        </w:rPr>
        <w:t>Indices; January 1990 = 100</w:t>
      </w:r>
    </w:p>
    <w:p>
      <w:pPr>
        <w:pStyle w:val="BodyText"/>
        <w:spacing w:before="7"/>
        <w:rPr>
          <w:sz w:val="2"/>
        </w:rPr>
      </w:pPr>
    </w:p>
    <w:p>
      <w:pPr>
        <w:pStyle w:val="BodyText"/>
        <w:spacing w:line="20" w:lineRule="exact"/>
        <w:ind w:left="175"/>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line="61" w:lineRule="exact" w:before="0"/>
        <w:ind w:left="3434" w:right="0" w:firstLine="0"/>
        <w:jc w:val="left"/>
        <w:rPr>
          <w:sz w:val="12"/>
        </w:rPr>
      </w:pPr>
      <w:r>
        <w:rPr>
          <w:color w:val="292425"/>
          <w:spacing w:val="-11"/>
          <w:w w:val="120"/>
          <w:sz w:val="12"/>
        </w:rPr>
        <w:t>210</w:t>
      </w:r>
    </w:p>
    <w:p>
      <w:pPr>
        <w:pStyle w:val="BodyText"/>
        <w:rPr>
          <w:sz w:val="12"/>
        </w:rPr>
      </w:pPr>
    </w:p>
    <w:p>
      <w:pPr>
        <w:pStyle w:val="BodyText"/>
        <w:spacing w:before="6"/>
        <w:rPr>
          <w:sz w:val="17"/>
        </w:rPr>
      </w:pPr>
    </w:p>
    <w:p>
      <w:pPr>
        <w:spacing w:before="0"/>
        <w:ind w:left="3425" w:right="0" w:firstLine="0"/>
        <w:jc w:val="left"/>
        <w:rPr>
          <w:sz w:val="12"/>
        </w:rPr>
      </w:pPr>
      <w:r>
        <w:rPr/>
        <w:pict>
          <v:group style="position:absolute;margin-left:49.866001pt;margin-top:9.033752pt;width:144.1pt;height:102.7pt;mso-position-horizontal-relative:page;mso-position-vertical-relative:paragraph;z-index:16150016" coordorigin="997,181" coordsize="2882,2054">
            <v:shape style="position:absolute;left:1007;top:190;width:2862;height:2034" coordorigin="1007,191" coordsize="2862,2034" path="m1007,2224l1030,2209,1041,2209,1064,2164,1075,2133,1098,2103,1109,2088,1132,2088,1144,2073,1166,2057,1178,2027,1200,2012,1223,2012,1234,1997,1257,2012,1268,1966,1291,1951,1303,1936,1325,1936,1337,1905,1359,1875,1371,1875,1393,1845,1416,1860,1427,1830,1450,1814,1461,1799,1484,1830,1496,1799,1518,1784,1530,1784,1552,1769,1564,1754,1586,1739,1609,1754,1620,1739,1655,1739,1677,1754,1689,1708,1711,1693,1723,1708,1745,1678,1757,1678,1779,1663,1802,1663,1814,1648,1836,1648,1848,1632,1870,1602,1881,1617,1904,1617,1916,1587,1938,1572,1950,1572,1973,1557,1995,1557,2007,1526,2040,1526,2063,1511,2075,1511,2097,1496,2109,1481,2166,1481,2188,1465,2199,1450,2222,1435,2234,1420,2268,1420,2290,1405,2302,1405,2325,1374,2336,1389,2358,1359,2381,1344,2393,1344,2415,1314,2427,1314,2449,1298,2461,1283,2484,1268,2495,1268,2517,1238,2551,1238,2574,1223,2586,1192,2608,1177,2620,1162,2643,1132,2654,1116,2676,1101,2688,1086,2710,1086,2733,1056,2745,1025,2767,1010,2779,1025,2801,995,2813,995,2836,965,2847,965,2869,949,2881,949,2904,934,2926,904,2938,889,2960,873,2972,858,2995,828,3006,828,3028,798,3040,798,3063,752,3074,752,3097,692,3119,692,3131,707,3154,692,3165,707,3187,707,3199,692,3221,676,3233,631,3256,616,3267,585,3290,570,3312,494,3324,509,3346,494,3392,494,3415,479,3426,479,3449,464,3460,464,3483,449,3505,449,3517,418,3539,403,3551,388,3574,388,3585,327,3608,343,3619,327,3642,327,3653,312,3676,312,3698,297,3710,282,3733,297,3744,282,3767,282,3778,221,3801,236,3812,221,3835,221,3846,191,3869,191e" filled="false" stroked="true" strokeweight="1.0pt" strokecolor="#f79223">
              <v:path arrowok="t"/>
              <v:stroke dashstyle="solid"/>
            </v:shape>
            <v:shape style="position:absolute;left:1007;top:325;width:2862;height:1899" coordorigin="1007,326" coordsize="2862,1899" path="m1007,2224l1030,2224,1041,2209,1064,2179,1075,2148,1098,2133,1109,2118,1132,2072,1144,2057,1166,2027,1178,2027,1200,2012,1223,1996,1234,1966,1257,1951,1268,1951,1291,1920,1303,1920,1325,1875,1337,1829,1359,1844,1371,1829,1393,1799,1416,1784,1427,1769,1450,1754,1461,1723,1484,1693,1496,1693,1518,1662,1552,1662,1564,1632,1586,1617,1620,1617,1643,1602,1655,1602,1677,1617,1689,1617,1711,1602,1745,1602,1757,1586,1779,1602,1802,1586,1814,1571,1848,1571,1870,1556,1881,1541,1904,1556,1916,1541,1938,1526,1950,1526,1973,1510,2029,1510,2040,1480,2063,1510,2075,1480,2143,1480,2166,1465,2188,1480,2199,1465,2222,1450,2234,1450,2256,1434,2268,1419,2290,1419,2302,1404,2325,1389,2336,1389,2358,1374,2381,1374,2393,1389,2415,1343,2484,1343,2495,1328,2517,1328,2540,1313,2551,1328,2574,1328,2586,1313,2608,1298,2620,1283,2643,1283,2654,1252,2688,1252,2710,1237,2733,1237,2745,1252,2767,1222,2779,1207,2801,1191,2813,1161,2836,1161,2847,1146,2869,1131,2881,1146,2904,1115,2926,1100,2938,1085,2960,1100,2972,1055,2995,1039,3028,1039,3040,1024,3063,1009,3097,1009,3119,964,3131,933,3154,964,3165,949,3187,949,3199,918,3233,918,3256,903,3267,888,3290,873,3312,857,3324,842,3346,827,3358,797,3380,751,3392,736,3415,721,3426,705,3449,690,3460,690,3483,675,3505,675,3517,660,3539,660,3551,645,3574,629,3585,614,3608,599,3619,584,3642,554,3653,584,3676,539,3698,508,3710,493,3733,463,3744,463,3767,447,3778,417,3801,402,3812,417,3835,371,3846,341,3869,326e" filled="false" stroked="true" strokeweight="1pt" strokecolor="#75462e">
              <v:path arrowok="t"/>
              <v:stroke dashstyle="solid"/>
            </v:shape>
            <v:shape style="position:absolute;left:997;top:180;width:2882;height:2054" type="#_x0000_t202" filled="false" stroked="false">
              <v:textbox inset="0,0,0,0">
                <w:txbxContent>
                  <w:p>
                    <w:pPr>
                      <w:spacing w:line="240" w:lineRule="auto" w:before="0"/>
                      <w:rPr>
                        <w:sz w:val="12"/>
                      </w:rPr>
                    </w:pPr>
                  </w:p>
                  <w:p>
                    <w:pPr>
                      <w:spacing w:line="240" w:lineRule="auto" w:before="0"/>
                      <w:rPr>
                        <w:sz w:val="12"/>
                      </w:rPr>
                    </w:pPr>
                  </w:p>
                  <w:p>
                    <w:pPr>
                      <w:spacing w:line="240" w:lineRule="auto" w:before="4"/>
                      <w:rPr>
                        <w:sz w:val="13"/>
                      </w:rPr>
                    </w:pPr>
                  </w:p>
                  <w:p>
                    <w:pPr>
                      <w:spacing w:before="0"/>
                      <w:ind w:left="1696" w:right="0" w:firstLine="0"/>
                      <w:jc w:val="left"/>
                      <w:rPr>
                        <w:sz w:val="12"/>
                      </w:rPr>
                    </w:pPr>
                    <w:r>
                      <w:rPr>
                        <w:color w:val="292425"/>
                        <w:w w:val="105"/>
                        <w:sz w:val="12"/>
                      </w:rPr>
                      <w:t>Private</w:t>
                    </w:r>
                  </w:p>
                  <w:p>
                    <w:pPr>
                      <w:spacing w:line="240" w:lineRule="auto" w:before="0"/>
                      <w:rPr>
                        <w:sz w:val="12"/>
                      </w:rPr>
                    </w:pPr>
                  </w:p>
                  <w:p>
                    <w:pPr>
                      <w:spacing w:line="240" w:lineRule="auto" w:before="4"/>
                      <w:rPr>
                        <w:sz w:val="15"/>
                      </w:rPr>
                    </w:pPr>
                  </w:p>
                  <w:p>
                    <w:pPr>
                      <w:spacing w:before="0"/>
                      <w:ind w:left="0" w:right="563" w:firstLine="0"/>
                      <w:jc w:val="right"/>
                      <w:rPr>
                        <w:sz w:val="12"/>
                      </w:rPr>
                    </w:pPr>
                    <w:r>
                      <w:rPr>
                        <w:color w:val="292425"/>
                        <w:w w:val="105"/>
                        <w:sz w:val="12"/>
                      </w:rPr>
                      <w:t>Public</w:t>
                    </w:r>
                  </w:p>
                </w:txbxContent>
              </v:textbox>
              <w10:wrap type="none"/>
            </v:shape>
            <w10:wrap type="none"/>
          </v:group>
        </w:pict>
      </w:r>
      <w:r>
        <w:rPr/>
        <w:pict>
          <v:line style="position:absolute;mso-position-horizontal-relative:page;mso-position-vertical-relative:paragraph;z-index:16151040" from="197.621994pt,3.965752pt" to="202.660994pt,3.965752pt" stroked="true" strokeweight=".5pt" strokecolor="#292425">
            <v:stroke dashstyle="solid"/>
            <w10:wrap type="none"/>
          </v:line>
        </w:pict>
      </w:r>
      <w:r>
        <w:rPr/>
        <w:pict>
          <v:line style="position:absolute;mso-position-horizontal-relative:page;mso-position-vertical-relative:paragraph;z-index:16152576" from="41pt,3.470752pt" to="46.04pt,3.470752pt" stroked="true" strokeweight=".5pt" strokecolor="#292425">
            <v:stroke dashstyle="solid"/>
            <w10:wrap type="none"/>
          </v:line>
        </w:pict>
      </w:r>
      <w:r>
        <w:rPr>
          <w:color w:val="292425"/>
          <w:spacing w:val="-9"/>
          <w:w w:val="120"/>
          <w:sz w:val="12"/>
        </w:rPr>
        <w:t>190</w:t>
      </w:r>
    </w:p>
    <w:p>
      <w:pPr>
        <w:pStyle w:val="BodyText"/>
        <w:rPr>
          <w:sz w:val="12"/>
        </w:rPr>
      </w:pPr>
    </w:p>
    <w:p>
      <w:pPr>
        <w:pStyle w:val="BodyText"/>
        <w:spacing w:before="6"/>
        <w:rPr>
          <w:sz w:val="17"/>
        </w:rPr>
      </w:pPr>
    </w:p>
    <w:p>
      <w:pPr>
        <w:spacing w:before="0"/>
        <w:ind w:left="3430" w:right="0" w:firstLine="0"/>
        <w:jc w:val="left"/>
        <w:rPr>
          <w:sz w:val="12"/>
        </w:rPr>
      </w:pPr>
      <w:r>
        <w:rPr/>
        <w:pict>
          <v:line style="position:absolute;mso-position-horizontal-relative:page;mso-position-vertical-relative:paragraph;z-index:16150528" from="197.621994pt,3.590975pt" to="202.660994pt,3.590975pt" stroked="true" strokeweight=".5pt" strokecolor="#292425">
            <v:stroke dashstyle="solid"/>
            <w10:wrap type="none"/>
          </v:line>
        </w:pict>
      </w:r>
      <w:r>
        <w:rPr/>
        <w:pict>
          <v:line style="position:absolute;mso-position-horizontal-relative:page;mso-position-vertical-relative:paragraph;z-index:16152064" from="41pt,3.087975pt" to="46.04pt,3.087975pt" stroked="true" strokeweight=".5pt" strokecolor="#292425">
            <v:stroke dashstyle="solid"/>
            <w10:wrap type="none"/>
          </v:line>
        </w:pict>
      </w:r>
      <w:r>
        <w:rPr>
          <w:color w:val="292425"/>
          <w:spacing w:val="-10"/>
          <w:w w:val="120"/>
          <w:sz w:val="12"/>
        </w:rPr>
        <w:t>170</w:t>
      </w:r>
    </w:p>
    <w:p>
      <w:pPr>
        <w:pStyle w:val="BodyText"/>
        <w:spacing w:before="3"/>
        <w:rPr>
          <w:sz w:val="21"/>
        </w:rPr>
      </w:pPr>
      <w:r>
        <w:rPr/>
        <w:br w:type="column"/>
      </w:r>
      <w:r>
        <w:rPr>
          <w:sz w:val="21"/>
        </w:rPr>
      </w:r>
    </w:p>
    <w:p>
      <w:pPr>
        <w:pStyle w:val="BodyText"/>
        <w:spacing w:line="292" w:lineRule="auto" w:before="1"/>
        <w:ind w:left="180" w:right="158"/>
      </w:pPr>
      <w:r>
        <w:rPr>
          <w:color w:val="292425"/>
          <w:w w:val="110"/>
        </w:rPr>
        <w:t>local</w:t>
      </w:r>
      <w:r>
        <w:rPr>
          <w:color w:val="292425"/>
          <w:spacing w:val="-19"/>
          <w:w w:val="110"/>
        </w:rPr>
        <w:t> </w:t>
      </w:r>
      <w:r>
        <w:rPr>
          <w:color w:val="292425"/>
          <w:w w:val="110"/>
        </w:rPr>
        <w:t>authority</w:t>
      </w:r>
      <w:r>
        <w:rPr>
          <w:color w:val="292425"/>
          <w:spacing w:val="-19"/>
          <w:w w:val="110"/>
        </w:rPr>
        <w:t> </w:t>
      </w:r>
      <w:r>
        <w:rPr>
          <w:color w:val="292425"/>
          <w:spacing w:val="-3"/>
          <w:w w:val="110"/>
        </w:rPr>
        <w:t>workers</w:t>
      </w:r>
      <w:r>
        <w:rPr>
          <w:color w:val="292425"/>
          <w:spacing w:val="-19"/>
          <w:w w:val="110"/>
        </w:rPr>
        <w:t> </w:t>
      </w:r>
      <w:r>
        <w:rPr>
          <w:color w:val="292425"/>
          <w:w w:val="110"/>
        </w:rPr>
        <w:t>is</w:t>
      </w:r>
      <w:r>
        <w:rPr>
          <w:color w:val="292425"/>
          <w:spacing w:val="-19"/>
          <w:w w:val="110"/>
        </w:rPr>
        <w:t> </w:t>
      </w:r>
      <w:r>
        <w:rPr>
          <w:color w:val="292425"/>
          <w:w w:val="110"/>
        </w:rPr>
        <w:t>currently</w:t>
      </w:r>
      <w:r>
        <w:rPr>
          <w:color w:val="292425"/>
          <w:spacing w:val="-19"/>
          <w:w w:val="110"/>
        </w:rPr>
        <w:t> </w:t>
      </w:r>
      <w:r>
        <w:rPr>
          <w:color w:val="292425"/>
          <w:w w:val="110"/>
        </w:rPr>
        <w:t>boosting</w:t>
      </w:r>
      <w:r>
        <w:rPr>
          <w:color w:val="292425"/>
          <w:spacing w:val="-19"/>
          <w:w w:val="110"/>
        </w:rPr>
        <w:t> </w:t>
      </w:r>
      <w:r>
        <w:rPr>
          <w:color w:val="292425"/>
          <w:w w:val="110"/>
        </w:rPr>
        <w:t>the</w:t>
      </w:r>
      <w:r>
        <w:rPr>
          <w:color w:val="292425"/>
          <w:spacing w:val="-19"/>
          <w:w w:val="110"/>
        </w:rPr>
        <w:t> </w:t>
      </w:r>
      <w:r>
        <w:rPr>
          <w:color w:val="292425"/>
          <w:w w:val="110"/>
        </w:rPr>
        <w:t>annual comparison</w:t>
      </w:r>
      <w:r>
        <w:rPr>
          <w:color w:val="292425"/>
          <w:spacing w:val="-15"/>
          <w:w w:val="110"/>
        </w:rPr>
        <w:t> </w:t>
      </w:r>
      <w:r>
        <w:rPr>
          <w:color w:val="292425"/>
          <w:w w:val="110"/>
        </w:rPr>
        <w:t>in</w:t>
      </w:r>
      <w:r>
        <w:rPr>
          <w:color w:val="292425"/>
          <w:spacing w:val="-14"/>
          <w:w w:val="110"/>
        </w:rPr>
        <w:t> </w:t>
      </w:r>
      <w:r>
        <w:rPr>
          <w:color w:val="292425"/>
          <w:w w:val="110"/>
        </w:rPr>
        <w:t>regular</w:t>
      </w:r>
      <w:r>
        <w:rPr>
          <w:color w:val="292425"/>
          <w:spacing w:val="-15"/>
          <w:w w:val="110"/>
        </w:rPr>
        <w:t> </w:t>
      </w:r>
      <w:r>
        <w:rPr>
          <w:color w:val="292425"/>
          <w:spacing w:val="-6"/>
          <w:w w:val="110"/>
        </w:rPr>
        <w:t>pay,</w:t>
      </w:r>
      <w:r>
        <w:rPr>
          <w:color w:val="292425"/>
          <w:spacing w:val="-14"/>
          <w:w w:val="110"/>
        </w:rPr>
        <w:t> </w:t>
      </w:r>
      <w:r>
        <w:rPr>
          <w:color w:val="292425"/>
          <w:w w:val="110"/>
        </w:rPr>
        <w:t>and</w:t>
      </w:r>
      <w:r>
        <w:rPr>
          <w:color w:val="292425"/>
          <w:spacing w:val="-14"/>
          <w:w w:val="110"/>
        </w:rPr>
        <w:t> </w:t>
      </w:r>
      <w:r>
        <w:rPr>
          <w:color w:val="292425"/>
          <w:w w:val="110"/>
        </w:rPr>
        <w:t>the</w:t>
      </w:r>
      <w:r>
        <w:rPr>
          <w:color w:val="292425"/>
          <w:spacing w:val="-15"/>
          <w:w w:val="110"/>
        </w:rPr>
        <w:t> </w:t>
      </w:r>
      <w:r>
        <w:rPr>
          <w:color w:val="292425"/>
          <w:w w:val="110"/>
        </w:rPr>
        <w:t>pickup</w:t>
      </w:r>
      <w:r>
        <w:rPr>
          <w:color w:val="292425"/>
          <w:spacing w:val="-14"/>
          <w:w w:val="110"/>
        </w:rPr>
        <w:t> </w:t>
      </w:r>
      <w:r>
        <w:rPr>
          <w:color w:val="292425"/>
          <w:w w:val="110"/>
        </w:rPr>
        <w:t>in</w:t>
      </w:r>
      <w:r>
        <w:rPr>
          <w:color w:val="292425"/>
          <w:spacing w:val="-15"/>
          <w:w w:val="110"/>
        </w:rPr>
        <w:t> </w:t>
      </w:r>
      <w:r>
        <w:rPr>
          <w:color w:val="292425"/>
          <w:w w:val="110"/>
        </w:rPr>
        <w:t>July</w:t>
      </w:r>
      <w:r>
        <w:rPr>
          <w:color w:val="292425"/>
          <w:spacing w:val="-14"/>
          <w:w w:val="110"/>
        </w:rPr>
        <w:t> </w:t>
      </w:r>
      <w:r>
        <w:rPr>
          <w:color w:val="292425"/>
          <w:w w:val="110"/>
        </w:rPr>
        <w:t>and</w:t>
      </w:r>
    </w:p>
    <w:p>
      <w:pPr>
        <w:pStyle w:val="BodyText"/>
        <w:spacing w:line="292" w:lineRule="auto"/>
        <w:ind w:left="180" w:right="158"/>
      </w:pPr>
      <w:r>
        <w:rPr>
          <w:color w:val="292425"/>
          <w:w w:val="110"/>
        </w:rPr>
        <w:t>August</w:t>
      </w:r>
      <w:r>
        <w:rPr>
          <w:color w:val="292425"/>
          <w:spacing w:val="-18"/>
          <w:w w:val="110"/>
        </w:rPr>
        <w:t> </w:t>
      </w:r>
      <w:r>
        <w:rPr>
          <w:color w:val="292425"/>
          <w:w w:val="110"/>
        </w:rPr>
        <w:t>reflected</w:t>
      </w:r>
      <w:r>
        <w:rPr>
          <w:color w:val="292425"/>
          <w:spacing w:val="-17"/>
          <w:w w:val="110"/>
        </w:rPr>
        <w:t> </w:t>
      </w:r>
      <w:r>
        <w:rPr>
          <w:color w:val="292425"/>
          <w:spacing w:val="-3"/>
          <w:w w:val="110"/>
        </w:rPr>
        <w:t>delayed</w:t>
      </w:r>
      <w:r>
        <w:rPr>
          <w:color w:val="292425"/>
          <w:spacing w:val="-17"/>
          <w:w w:val="110"/>
        </w:rPr>
        <w:t> </w:t>
      </w:r>
      <w:r>
        <w:rPr>
          <w:color w:val="292425"/>
          <w:w w:val="110"/>
        </w:rPr>
        <w:t>settlements</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health</w:t>
      </w:r>
      <w:r>
        <w:rPr>
          <w:color w:val="292425"/>
          <w:spacing w:val="-17"/>
          <w:w w:val="110"/>
        </w:rPr>
        <w:t> </w:t>
      </w:r>
      <w:r>
        <w:rPr>
          <w:color w:val="292425"/>
          <w:w w:val="110"/>
        </w:rPr>
        <w:t>sector</w:t>
      </w:r>
      <w:r>
        <w:rPr>
          <w:color w:val="292425"/>
          <w:spacing w:val="-17"/>
          <w:w w:val="110"/>
        </w:rPr>
        <w:t> </w:t>
      </w:r>
      <w:r>
        <w:rPr>
          <w:color w:val="292425"/>
          <w:w w:val="110"/>
        </w:rPr>
        <w:t>this </w:t>
      </w:r>
      <w:r>
        <w:rPr>
          <w:color w:val="292425"/>
          <w:spacing w:val="-4"/>
          <w:w w:val="110"/>
        </w:rPr>
        <w:t>year.</w:t>
      </w:r>
    </w:p>
    <w:p>
      <w:pPr>
        <w:pStyle w:val="BodyText"/>
        <w:spacing w:before="7"/>
      </w:pPr>
    </w:p>
    <w:p>
      <w:pPr>
        <w:pStyle w:val="BodyText"/>
        <w:spacing w:line="292" w:lineRule="auto"/>
        <w:ind w:left="180" w:right="158"/>
      </w:pPr>
      <w:r>
        <w:rPr>
          <w:color w:val="292425"/>
          <w:w w:val="110"/>
        </w:rPr>
        <w:t>Headline</w:t>
      </w:r>
      <w:r>
        <w:rPr>
          <w:color w:val="292425"/>
          <w:spacing w:val="-12"/>
          <w:w w:val="110"/>
        </w:rPr>
        <w:t> </w:t>
      </w:r>
      <w:r>
        <w:rPr>
          <w:color w:val="292425"/>
          <w:spacing w:val="-3"/>
          <w:w w:val="110"/>
        </w:rPr>
        <w:t>pay</w:t>
      </w:r>
      <w:r>
        <w:rPr>
          <w:color w:val="292425"/>
          <w:spacing w:val="-12"/>
          <w:w w:val="110"/>
        </w:rPr>
        <w:t> </w:t>
      </w:r>
      <w:r>
        <w:rPr>
          <w:color w:val="292425"/>
          <w:w w:val="110"/>
        </w:rPr>
        <w:t>growth</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public</w:t>
      </w:r>
      <w:r>
        <w:rPr>
          <w:color w:val="292425"/>
          <w:spacing w:val="-12"/>
          <w:w w:val="110"/>
        </w:rPr>
        <w:t> </w:t>
      </w:r>
      <w:r>
        <w:rPr>
          <w:color w:val="292425"/>
          <w:w w:val="110"/>
        </w:rPr>
        <w:t>sector</w:t>
      </w:r>
      <w:r>
        <w:rPr>
          <w:color w:val="292425"/>
          <w:spacing w:val="-12"/>
          <w:w w:val="110"/>
        </w:rPr>
        <w:t> </w:t>
      </w:r>
      <w:r>
        <w:rPr>
          <w:color w:val="292425"/>
          <w:w w:val="110"/>
        </w:rPr>
        <w:t>has</w:t>
      </w:r>
      <w:r>
        <w:rPr>
          <w:color w:val="292425"/>
          <w:spacing w:val="-12"/>
          <w:w w:val="110"/>
        </w:rPr>
        <w:t> </w:t>
      </w:r>
      <w:r>
        <w:rPr>
          <w:color w:val="292425"/>
          <w:spacing w:val="-3"/>
          <w:w w:val="110"/>
        </w:rPr>
        <w:t>exceeded</w:t>
      </w:r>
      <w:r>
        <w:rPr>
          <w:color w:val="292425"/>
          <w:spacing w:val="-12"/>
          <w:w w:val="110"/>
        </w:rPr>
        <w:t> </w:t>
      </w:r>
      <w:r>
        <w:rPr>
          <w:color w:val="292425"/>
          <w:w w:val="110"/>
        </w:rPr>
        <w:t>that</w:t>
      </w:r>
      <w:r>
        <w:rPr>
          <w:color w:val="292425"/>
          <w:spacing w:val="-12"/>
          <w:w w:val="110"/>
        </w:rPr>
        <w:t> </w:t>
      </w:r>
      <w:r>
        <w:rPr>
          <w:color w:val="292425"/>
          <w:w w:val="110"/>
        </w:rPr>
        <w:t>in the </w:t>
      </w:r>
      <w:r>
        <w:rPr>
          <w:color w:val="292425"/>
          <w:spacing w:val="-3"/>
          <w:w w:val="110"/>
        </w:rPr>
        <w:t>private </w:t>
      </w:r>
      <w:r>
        <w:rPr>
          <w:color w:val="292425"/>
          <w:w w:val="110"/>
        </w:rPr>
        <w:t>sector since September </w:t>
      </w:r>
      <w:r>
        <w:rPr>
          <w:color w:val="292425"/>
          <w:spacing w:val="-6"/>
          <w:w w:val="110"/>
        </w:rPr>
        <w:t>2002. </w:t>
      </w:r>
      <w:r>
        <w:rPr>
          <w:color w:val="292425"/>
          <w:w w:val="110"/>
        </w:rPr>
        <w:t>The relative strength of public sector earnings growth is probably </w:t>
      </w:r>
      <w:r>
        <w:rPr>
          <w:color w:val="292425"/>
          <w:spacing w:val="-3"/>
          <w:w w:val="110"/>
        </w:rPr>
        <w:t>related </w:t>
      </w:r>
      <w:r>
        <w:rPr>
          <w:color w:val="292425"/>
          <w:spacing w:val="-4"/>
          <w:w w:val="110"/>
        </w:rPr>
        <w:t>to</w:t>
      </w:r>
      <w:r>
        <w:rPr>
          <w:color w:val="292425"/>
          <w:spacing w:val="-13"/>
          <w:w w:val="110"/>
        </w:rPr>
        <w:t> </w:t>
      </w:r>
      <w:r>
        <w:rPr>
          <w:color w:val="292425"/>
          <w:w w:val="110"/>
        </w:rPr>
        <w:t>the</w:t>
      </w:r>
      <w:r>
        <w:rPr>
          <w:color w:val="292425"/>
          <w:spacing w:val="-12"/>
          <w:w w:val="110"/>
        </w:rPr>
        <w:t> </w:t>
      </w:r>
      <w:r>
        <w:rPr>
          <w:color w:val="292425"/>
          <w:w w:val="110"/>
        </w:rPr>
        <w:t>increase</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public</w:t>
      </w:r>
      <w:r>
        <w:rPr>
          <w:color w:val="292425"/>
          <w:spacing w:val="-12"/>
          <w:w w:val="110"/>
        </w:rPr>
        <w:t> </w:t>
      </w:r>
      <w:r>
        <w:rPr>
          <w:color w:val="292425"/>
          <w:w w:val="110"/>
        </w:rPr>
        <w:t>sector</w:t>
      </w:r>
      <w:r>
        <w:rPr>
          <w:color w:val="292425"/>
          <w:spacing w:val="-12"/>
          <w:w w:val="110"/>
        </w:rPr>
        <w:t> </w:t>
      </w:r>
      <w:r>
        <w:rPr>
          <w:color w:val="292425"/>
          <w:w w:val="110"/>
        </w:rPr>
        <w:t>share</w:t>
      </w:r>
      <w:r>
        <w:rPr>
          <w:color w:val="292425"/>
          <w:spacing w:val="-12"/>
          <w:w w:val="110"/>
        </w:rPr>
        <w:t> </w:t>
      </w:r>
      <w:r>
        <w:rPr>
          <w:color w:val="292425"/>
          <w:w w:val="110"/>
        </w:rPr>
        <w:t>of</w:t>
      </w:r>
      <w:r>
        <w:rPr>
          <w:color w:val="292425"/>
          <w:spacing w:val="-12"/>
          <w:w w:val="110"/>
        </w:rPr>
        <w:t> </w:t>
      </w:r>
      <w:r>
        <w:rPr>
          <w:color w:val="292425"/>
          <w:w w:val="110"/>
        </w:rPr>
        <w:t>employment,</w:t>
      </w:r>
      <w:r>
        <w:rPr>
          <w:color w:val="292425"/>
          <w:spacing w:val="-12"/>
          <w:w w:val="110"/>
        </w:rPr>
        <w:t> </w:t>
      </w:r>
      <w:r>
        <w:rPr>
          <w:color w:val="292425"/>
          <w:w w:val="110"/>
        </w:rPr>
        <w:t>since the Government has needed </w:t>
      </w:r>
      <w:r>
        <w:rPr>
          <w:color w:val="292425"/>
          <w:spacing w:val="-4"/>
          <w:w w:val="110"/>
        </w:rPr>
        <w:t>to </w:t>
      </w:r>
      <w:r>
        <w:rPr>
          <w:color w:val="292425"/>
          <w:w w:val="110"/>
        </w:rPr>
        <w:t>raise relative </w:t>
      </w:r>
      <w:r>
        <w:rPr>
          <w:color w:val="292425"/>
          <w:spacing w:val="-3"/>
          <w:w w:val="110"/>
        </w:rPr>
        <w:t>pay </w:t>
      </w:r>
      <w:r>
        <w:rPr>
          <w:color w:val="292425"/>
          <w:w w:val="110"/>
        </w:rPr>
        <w:t>in order </w:t>
      </w:r>
      <w:r>
        <w:rPr>
          <w:color w:val="292425"/>
          <w:spacing w:val="-4"/>
          <w:w w:val="110"/>
        </w:rPr>
        <w:t>to </w:t>
      </w:r>
      <w:r>
        <w:rPr>
          <w:color w:val="292425"/>
          <w:w w:val="110"/>
        </w:rPr>
        <w:t>recruit,</w:t>
      </w:r>
      <w:r>
        <w:rPr>
          <w:color w:val="292425"/>
          <w:spacing w:val="-21"/>
          <w:w w:val="110"/>
        </w:rPr>
        <w:t> </w:t>
      </w:r>
      <w:r>
        <w:rPr>
          <w:color w:val="292425"/>
          <w:w w:val="110"/>
        </w:rPr>
        <w:t>retain</w:t>
      </w:r>
      <w:r>
        <w:rPr>
          <w:color w:val="292425"/>
          <w:spacing w:val="-20"/>
          <w:w w:val="110"/>
        </w:rPr>
        <w:t> </w:t>
      </w:r>
      <w:r>
        <w:rPr>
          <w:color w:val="292425"/>
          <w:w w:val="110"/>
        </w:rPr>
        <w:t>and</w:t>
      </w:r>
      <w:r>
        <w:rPr>
          <w:color w:val="292425"/>
          <w:spacing w:val="-20"/>
          <w:w w:val="110"/>
        </w:rPr>
        <w:t> </w:t>
      </w:r>
      <w:r>
        <w:rPr>
          <w:color w:val="292425"/>
          <w:w w:val="110"/>
        </w:rPr>
        <w:t>motivate</w:t>
      </w:r>
      <w:r>
        <w:rPr>
          <w:color w:val="292425"/>
          <w:spacing w:val="-20"/>
          <w:w w:val="110"/>
        </w:rPr>
        <w:t> </w:t>
      </w:r>
      <w:r>
        <w:rPr>
          <w:color w:val="292425"/>
          <w:w w:val="110"/>
        </w:rPr>
        <w:t>more</w:t>
      </w:r>
      <w:r>
        <w:rPr>
          <w:color w:val="292425"/>
          <w:spacing w:val="-21"/>
          <w:w w:val="110"/>
        </w:rPr>
        <w:t> </w:t>
      </w:r>
      <w:r>
        <w:rPr>
          <w:color w:val="292425"/>
          <w:spacing w:val="-3"/>
          <w:w w:val="110"/>
        </w:rPr>
        <w:t>workers,</w:t>
      </w:r>
      <w:r>
        <w:rPr>
          <w:color w:val="292425"/>
          <w:spacing w:val="-20"/>
          <w:w w:val="110"/>
        </w:rPr>
        <w:t> </w:t>
      </w:r>
      <w:r>
        <w:rPr>
          <w:color w:val="292425"/>
          <w:w w:val="110"/>
        </w:rPr>
        <w:t>for</w:t>
      </w:r>
      <w:r>
        <w:rPr>
          <w:color w:val="292425"/>
          <w:spacing w:val="-20"/>
          <w:w w:val="110"/>
        </w:rPr>
        <w:t> </w:t>
      </w:r>
      <w:r>
        <w:rPr>
          <w:color w:val="292425"/>
          <w:w w:val="110"/>
        </w:rPr>
        <w:t>example</w:t>
      </w:r>
      <w:r>
        <w:rPr>
          <w:color w:val="292425"/>
          <w:spacing w:val="-20"/>
          <w:w w:val="110"/>
        </w:rPr>
        <w:t> </w:t>
      </w:r>
      <w:r>
        <w:rPr>
          <w:color w:val="292425"/>
          <w:spacing w:val="-3"/>
          <w:w w:val="110"/>
        </w:rPr>
        <w:t>nurses </w:t>
      </w:r>
      <w:r>
        <w:rPr>
          <w:color w:val="292425"/>
          <w:w w:val="110"/>
        </w:rPr>
        <w:t>and teachers. The relative demand for labour in different sectors tends </w:t>
      </w:r>
      <w:r>
        <w:rPr>
          <w:color w:val="292425"/>
          <w:spacing w:val="-4"/>
          <w:w w:val="110"/>
        </w:rPr>
        <w:t>to </w:t>
      </w:r>
      <w:r>
        <w:rPr>
          <w:color w:val="292425"/>
          <w:w w:val="110"/>
        </w:rPr>
        <w:t>be reflected in differences </w:t>
      </w:r>
      <w:r>
        <w:rPr>
          <w:color w:val="292425"/>
          <w:spacing w:val="-3"/>
          <w:w w:val="110"/>
        </w:rPr>
        <w:t>between </w:t>
      </w:r>
      <w:r>
        <w:rPr>
          <w:color w:val="292425"/>
          <w:w w:val="110"/>
        </w:rPr>
        <w:t>sectoral </w:t>
      </w:r>
      <w:r>
        <w:rPr>
          <w:color w:val="292425"/>
          <w:spacing w:val="-4"/>
          <w:w w:val="110"/>
        </w:rPr>
        <w:t>rates </w:t>
      </w:r>
      <w:r>
        <w:rPr>
          <w:color w:val="292425"/>
          <w:w w:val="110"/>
        </w:rPr>
        <w:t>of </w:t>
      </w:r>
      <w:r>
        <w:rPr>
          <w:color w:val="292425"/>
          <w:spacing w:val="-3"/>
          <w:w w:val="110"/>
        </w:rPr>
        <w:t>pay </w:t>
      </w:r>
      <w:r>
        <w:rPr>
          <w:color w:val="292425"/>
          <w:w w:val="110"/>
        </w:rPr>
        <w:t>growth. But what is more important for </w:t>
      </w:r>
      <w:r>
        <w:rPr>
          <w:color w:val="292425"/>
          <w:spacing w:val="-2"/>
          <w:w w:val="110"/>
        </w:rPr>
        <w:t>retail </w:t>
      </w:r>
      <w:r>
        <w:rPr>
          <w:color w:val="292425"/>
          <w:w w:val="110"/>
        </w:rPr>
        <w:t>price inflation is whether </w:t>
      </w:r>
      <w:r>
        <w:rPr>
          <w:color w:val="292425"/>
          <w:spacing w:val="-3"/>
          <w:w w:val="110"/>
        </w:rPr>
        <w:t>private </w:t>
      </w:r>
      <w:r>
        <w:rPr>
          <w:color w:val="292425"/>
          <w:w w:val="110"/>
        </w:rPr>
        <w:t>sector earnings growth will also</w:t>
      </w:r>
      <w:r>
        <w:rPr>
          <w:color w:val="292425"/>
          <w:spacing w:val="-14"/>
          <w:w w:val="110"/>
        </w:rPr>
        <w:t> </w:t>
      </w:r>
      <w:r>
        <w:rPr>
          <w:color w:val="292425"/>
          <w:w w:val="110"/>
        </w:rPr>
        <w:t>increase</w:t>
      </w:r>
      <w:r>
        <w:rPr>
          <w:color w:val="292425"/>
          <w:spacing w:val="-13"/>
          <w:w w:val="110"/>
        </w:rPr>
        <w:t> </w:t>
      </w:r>
      <w:r>
        <w:rPr>
          <w:color w:val="292425"/>
          <w:w w:val="110"/>
        </w:rPr>
        <w:t>in</w:t>
      </w:r>
      <w:r>
        <w:rPr>
          <w:color w:val="292425"/>
          <w:spacing w:val="-13"/>
          <w:w w:val="110"/>
        </w:rPr>
        <w:t> </w:t>
      </w:r>
      <w:r>
        <w:rPr>
          <w:color w:val="292425"/>
          <w:w w:val="110"/>
        </w:rPr>
        <w:t>response</w:t>
      </w:r>
      <w:r>
        <w:rPr>
          <w:color w:val="292425"/>
          <w:spacing w:val="-13"/>
          <w:w w:val="110"/>
        </w:rPr>
        <w:t> </w:t>
      </w:r>
      <w:r>
        <w:rPr>
          <w:color w:val="292425"/>
          <w:spacing w:val="-4"/>
          <w:w w:val="110"/>
        </w:rPr>
        <w:t>to</w:t>
      </w:r>
      <w:r>
        <w:rPr>
          <w:color w:val="292425"/>
          <w:spacing w:val="-13"/>
          <w:w w:val="110"/>
        </w:rPr>
        <w:t> </w:t>
      </w:r>
      <w:r>
        <w:rPr>
          <w:color w:val="292425"/>
          <w:w w:val="110"/>
        </w:rPr>
        <w:t>the</w:t>
      </w:r>
      <w:r>
        <w:rPr>
          <w:color w:val="292425"/>
          <w:spacing w:val="-14"/>
          <w:w w:val="110"/>
        </w:rPr>
        <w:t> </w:t>
      </w:r>
      <w:r>
        <w:rPr>
          <w:color w:val="292425"/>
          <w:w w:val="110"/>
        </w:rPr>
        <w:t>strong</w:t>
      </w:r>
      <w:r>
        <w:rPr>
          <w:color w:val="292425"/>
          <w:spacing w:val="-13"/>
          <w:w w:val="110"/>
        </w:rPr>
        <w:t> </w:t>
      </w:r>
      <w:r>
        <w:rPr>
          <w:color w:val="292425"/>
          <w:w w:val="110"/>
        </w:rPr>
        <w:t>growth</w:t>
      </w:r>
      <w:r>
        <w:rPr>
          <w:color w:val="292425"/>
          <w:spacing w:val="-13"/>
          <w:w w:val="110"/>
        </w:rPr>
        <w:t> </w:t>
      </w:r>
      <w:r>
        <w:rPr>
          <w:color w:val="292425"/>
          <w:w w:val="110"/>
        </w:rPr>
        <w:t>in</w:t>
      </w:r>
      <w:r>
        <w:rPr>
          <w:color w:val="292425"/>
          <w:spacing w:val="-13"/>
          <w:w w:val="110"/>
        </w:rPr>
        <w:t> </w:t>
      </w:r>
      <w:r>
        <w:rPr>
          <w:color w:val="292425"/>
          <w:w w:val="110"/>
        </w:rPr>
        <w:t>public</w:t>
      </w:r>
      <w:r>
        <w:rPr>
          <w:color w:val="292425"/>
          <w:spacing w:val="-13"/>
          <w:w w:val="110"/>
        </w:rPr>
        <w:t> </w:t>
      </w:r>
      <w:r>
        <w:rPr>
          <w:color w:val="292425"/>
          <w:w w:val="110"/>
        </w:rPr>
        <w:t>sector earnings.</w:t>
      </w:r>
    </w:p>
    <w:p>
      <w:pPr>
        <w:pStyle w:val="BodyText"/>
        <w:spacing w:before="3"/>
      </w:pPr>
    </w:p>
    <w:p>
      <w:pPr>
        <w:pStyle w:val="BodyText"/>
        <w:spacing w:line="292" w:lineRule="auto"/>
        <w:ind w:left="180" w:right="158"/>
      </w:pPr>
      <w:r>
        <w:rPr>
          <w:color w:val="292425"/>
          <w:w w:val="110"/>
        </w:rPr>
        <w:t>The recent strength in public sector earnings growth could feed through </w:t>
      </w:r>
      <w:r>
        <w:rPr>
          <w:color w:val="292425"/>
          <w:spacing w:val="-3"/>
          <w:w w:val="110"/>
        </w:rPr>
        <w:t>into </w:t>
      </w:r>
      <w:r>
        <w:rPr>
          <w:color w:val="292425"/>
          <w:w w:val="110"/>
        </w:rPr>
        <w:t>higher </w:t>
      </w:r>
      <w:r>
        <w:rPr>
          <w:color w:val="292425"/>
          <w:spacing w:val="-3"/>
          <w:w w:val="110"/>
        </w:rPr>
        <w:t>private </w:t>
      </w:r>
      <w:r>
        <w:rPr>
          <w:color w:val="292425"/>
          <w:w w:val="110"/>
        </w:rPr>
        <w:t>sector earnings growth if </w:t>
      </w:r>
      <w:r>
        <w:rPr>
          <w:color w:val="292425"/>
          <w:spacing w:val="-3"/>
          <w:w w:val="110"/>
        </w:rPr>
        <w:t>private</w:t>
      </w:r>
      <w:r>
        <w:rPr>
          <w:color w:val="292425"/>
          <w:spacing w:val="-13"/>
          <w:w w:val="110"/>
        </w:rPr>
        <w:t> </w:t>
      </w:r>
      <w:r>
        <w:rPr>
          <w:color w:val="292425"/>
          <w:w w:val="110"/>
        </w:rPr>
        <w:t>sector</w:t>
      </w:r>
      <w:r>
        <w:rPr>
          <w:color w:val="292425"/>
          <w:spacing w:val="-13"/>
          <w:w w:val="110"/>
        </w:rPr>
        <w:t> </w:t>
      </w:r>
      <w:r>
        <w:rPr>
          <w:color w:val="292425"/>
          <w:spacing w:val="-3"/>
          <w:w w:val="110"/>
        </w:rPr>
        <w:t>workers</w:t>
      </w:r>
      <w:r>
        <w:rPr>
          <w:color w:val="292425"/>
          <w:spacing w:val="-13"/>
          <w:w w:val="110"/>
        </w:rPr>
        <w:t> </w:t>
      </w:r>
      <w:r>
        <w:rPr>
          <w:color w:val="292425"/>
          <w:w w:val="110"/>
        </w:rPr>
        <w:t>care</w:t>
      </w:r>
      <w:r>
        <w:rPr>
          <w:color w:val="292425"/>
          <w:spacing w:val="-13"/>
          <w:w w:val="110"/>
        </w:rPr>
        <w:t> </w:t>
      </w:r>
      <w:r>
        <w:rPr>
          <w:color w:val="292425"/>
          <w:w w:val="110"/>
        </w:rPr>
        <w:t>about</w:t>
      </w:r>
      <w:r>
        <w:rPr>
          <w:color w:val="292425"/>
          <w:spacing w:val="-13"/>
          <w:w w:val="110"/>
        </w:rPr>
        <w:t> </w:t>
      </w:r>
      <w:r>
        <w:rPr>
          <w:color w:val="292425"/>
          <w:w w:val="110"/>
        </w:rPr>
        <w:t>their</w:t>
      </w:r>
      <w:r>
        <w:rPr>
          <w:color w:val="292425"/>
          <w:spacing w:val="-12"/>
          <w:w w:val="110"/>
        </w:rPr>
        <w:t> </w:t>
      </w:r>
      <w:r>
        <w:rPr>
          <w:color w:val="292425"/>
          <w:w w:val="110"/>
        </w:rPr>
        <w:t>earnings</w:t>
      </w:r>
      <w:r>
        <w:rPr>
          <w:color w:val="292425"/>
          <w:spacing w:val="-13"/>
          <w:w w:val="110"/>
        </w:rPr>
        <w:t> </w:t>
      </w:r>
      <w:r>
        <w:rPr>
          <w:color w:val="292425"/>
          <w:w w:val="110"/>
        </w:rPr>
        <w:t>relative</w:t>
      </w:r>
      <w:r>
        <w:rPr>
          <w:color w:val="292425"/>
          <w:spacing w:val="-13"/>
          <w:w w:val="110"/>
        </w:rPr>
        <w:t> </w:t>
      </w:r>
      <w:r>
        <w:rPr>
          <w:color w:val="292425"/>
          <w:spacing w:val="-4"/>
          <w:w w:val="110"/>
        </w:rPr>
        <w:t>to</w:t>
      </w:r>
      <w:r>
        <w:rPr>
          <w:color w:val="292425"/>
          <w:spacing w:val="-13"/>
          <w:w w:val="110"/>
        </w:rPr>
        <w:t> </w:t>
      </w:r>
      <w:r>
        <w:rPr>
          <w:color w:val="292425"/>
          <w:w w:val="110"/>
        </w:rPr>
        <w:t>the public </w:t>
      </w:r>
      <w:r>
        <w:rPr>
          <w:color w:val="292425"/>
          <w:spacing w:val="-4"/>
          <w:w w:val="110"/>
        </w:rPr>
        <w:t>sector, </w:t>
      </w:r>
      <w:r>
        <w:rPr>
          <w:color w:val="292425"/>
          <w:w w:val="110"/>
        </w:rPr>
        <w:t>for example if they are concerned with their position in the wage distribution. Or if public sector labour demand</w:t>
      </w:r>
      <w:r>
        <w:rPr>
          <w:color w:val="292425"/>
          <w:spacing w:val="-13"/>
          <w:w w:val="110"/>
        </w:rPr>
        <w:t> </w:t>
      </w:r>
      <w:r>
        <w:rPr>
          <w:color w:val="292425"/>
          <w:w w:val="110"/>
        </w:rPr>
        <w:t>has</w:t>
      </w:r>
      <w:r>
        <w:rPr>
          <w:color w:val="292425"/>
          <w:spacing w:val="-13"/>
          <w:w w:val="110"/>
        </w:rPr>
        <w:t> </w:t>
      </w:r>
      <w:r>
        <w:rPr>
          <w:color w:val="292425"/>
          <w:spacing w:val="-3"/>
          <w:w w:val="110"/>
        </w:rPr>
        <w:t>created</w:t>
      </w:r>
      <w:r>
        <w:rPr>
          <w:color w:val="292425"/>
          <w:spacing w:val="-12"/>
          <w:w w:val="110"/>
        </w:rPr>
        <w:t> </w:t>
      </w:r>
      <w:r>
        <w:rPr>
          <w:color w:val="292425"/>
          <w:w w:val="110"/>
        </w:rPr>
        <w:t>a</w:t>
      </w:r>
      <w:r>
        <w:rPr>
          <w:color w:val="292425"/>
          <w:spacing w:val="-13"/>
          <w:w w:val="110"/>
        </w:rPr>
        <w:t> </w:t>
      </w:r>
      <w:r>
        <w:rPr>
          <w:color w:val="292425"/>
          <w:w w:val="110"/>
        </w:rPr>
        <w:t>shortage</w:t>
      </w:r>
      <w:r>
        <w:rPr>
          <w:color w:val="292425"/>
          <w:spacing w:val="-13"/>
          <w:w w:val="110"/>
        </w:rPr>
        <w:t> </w:t>
      </w:r>
      <w:r>
        <w:rPr>
          <w:color w:val="292425"/>
          <w:w w:val="110"/>
        </w:rPr>
        <w:t>of</w:t>
      </w:r>
      <w:r>
        <w:rPr>
          <w:color w:val="292425"/>
          <w:spacing w:val="-12"/>
          <w:w w:val="110"/>
        </w:rPr>
        <w:t> </w:t>
      </w:r>
      <w:r>
        <w:rPr>
          <w:color w:val="292425"/>
          <w:w w:val="110"/>
        </w:rPr>
        <w:t>applicants</w:t>
      </w:r>
      <w:r>
        <w:rPr>
          <w:color w:val="292425"/>
          <w:spacing w:val="-13"/>
          <w:w w:val="110"/>
        </w:rPr>
        <w:t> </w:t>
      </w:r>
      <w:r>
        <w:rPr>
          <w:color w:val="292425"/>
          <w:w w:val="110"/>
        </w:rPr>
        <w:t>for</w:t>
      </w:r>
      <w:r>
        <w:rPr>
          <w:color w:val="292425"/>
          <w:spacing w:val="-12"/>
          <w:w w:val="110"/>
        </w:rPr>
        <w:t> </w:t>
      </w:r>
      <w:r>
        <w:rPr>
          <w:color w:val="292425"/>
          <w:spacing w:val="-3"/>
          <w:w w:val="110"/>
        </w:rPr>
        <w:t>private</w:t>
      </w:r>
      <w:r>
        <w:rPr>
          <w:color w:val="292425"/>
          <w:spacing w:val="-13"/>
          <w:w w:val="110"/>
        </w:rPr>
        <w:t> </w:t>
      </w:r>
      <w:r>
        <w:rPr>
          <w:color w:val="292425"/>
          <w:w w:val="110"/>
        </w:rPr>
        <w:t>sector vacancies, this might also push up </w:t>
      </w:r>
      <w:r>
        <w:rPr>
          <w:color w:val="292425"/>
          <w:spacing w:val="-3"/>
          <w:w w:val="110"/>
        </w:rPr>
        <w:t>private </w:t>
      </w:r>
      <w:r>
        <w:rPr>
          <w:color w:val="292425"/>
          <w:w w:val="110"/>
        </w:rPr>
        <w:t>sector wage inflation.</w:t>
      </w:r>
    </w:p>
    <w:p>
      <w:pPr>
        <w:spacing w:after="0" w:line="292" w:lineRule="auto"/>
        <w:sectPr>
          <w:type w:val="continuous"/>
          <w:pgSz w:w="11900" w:h="16840"/>
          <w:pgMar w:top="1220" w:bottom="280" w:left="640" w:right="640"/>
          <w:cols w:num="2" w:equalWidth="0">
            <w:col w:w="4409" w:space="511"/>
            <w:col w:w="5700"/>
          </w:cols>
        </w:sectPr>
      </w:pPr>
    </w:p>
    <w:p>
      <w:pPr>
        <w:pStyle w:val="BodyText"/>
        <w:spacing w:before="10"/>
        <w:rPr>
          <w:sz w:val="14"/>
        </w:rPr>
      </w:pPr>
    </w:p>
    <w:p>
      <w:pPr>
        <w:spacing w:after="0"/>
        <w:rPr>
          <w:sz w:val="14"/>
        </w:rPr>
        <w:sectPr>
          <w:type w:val="continuous"/>
          <w:pgSz w:w="11900" w:h="16840"/>
          <w:pgMar w:top="1220" w:bottom="280" w:left="640" w:right="640"/>
        </w:sectPr>
      </w:pPr>
    </w:p>
    <w:p>
      <w:pPr>
        <w:pStyle w:val="BodyText"/>
        <w:spacing w:before="6"/>
        <w:rPr>
          <w:sz w:val="16"/>
        </w:rPr>
      </w:pPr>
    </w:p>
    <w:p>
      <w:pPr>
        <w:tabs>
          <w:tab w:pos="3307" w:val="left" w:leader="none"/>
        </w:tabs>
        <w:spacing w:line="20" w:lineRule="exact"/>
        <w:ind w:left="175" w:right="-58" w:firstLine="0"/>
        <w:rPr>
          <w:sz w:val="2"/>
        </w:rPr>
      </w:pPr>
      <w:r>
        <w:rPr>
          <w:position w:val="1"/>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position w:val="1"/>
          <w:sz w:val="2"/>
        </w:rPr>
      </w:r>
      <w:r>
        <w:rPr>
          <w:position w:val="1"/>
          <w:sz w:val="2"/>
        </w:rPr>
        <w:tab/>
      </w: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8"/>
        <w:rPr>
          <w:sz w:val="15"/>
        </w:rPr>
      </w:pPr>
      <w:r>
        <w:rPr/>
        <w:pict>
          <v:shape style="position:absolute;margin-left:41pt;margin-top:11.259976pt;width:5.05pt;height:.1pt;mso-position-horizontal-relative:page;mso-position-vertical-relative:paragraph;z-index:-15311360;mso-wrap-distance-left:0;mso-wrap-distance-right:0" coordorigin="820,225" coordsize="101,0" path="m820,225l921,225e" filled="false" stroked="true" strokeweight=".5pt" strokecolor="#292425">
            <v:path arrowok="t"/>
            <v:stroke dashstyle="solid"/>
            <w10:wrap type="topAndBottom"/>
          </v:shape>
        </w:pict>
      </w:r>
      <w:r>
        <w:rPr/>
        <w:pict>
          <v:shape style="position:absolute;margin-left:197.621994pt;margin-top:11.762977pt;width:5.05pt;height:.1pt;mso-position-horizontal-relative:page;mso-position-vertical-relative:paragraph;z-index:-15310848;mso-wrap-distance-left:0;mso-wrap-distance-right:0" coordorigin="3952,235" coordsize="101,0" path="m3952,235l4053,235e" filled="false" stroked="true" strokeweight=".5pt" strokecolor="#292425">
            <v:path arrowok="t"/>
            <v:stroke dashstyle="solid"/>
            <w10:wrap type="topAndBottom"/>
          </v:shape>
        </w:pict>
      </w:r>
    </w:p>
    <w:p>
      <w:pPr>
        <w:pStyle w:val="BodyText"/>
      </w:pPr>
    </w:p>
    <w:p>
      <w:pPr>
        <w:pStyle w:val="BodyText"/>
        <w:spacing w:before="6"/>
        <w:rPr>
          <w:sz w:val="14"/>
        </w:rPr>
      </w:pPr>
      <w:r>
        <w:rPr/>
        <w:pict>
          <v:shape style="position:absolute;margin-left:41pt;margin-top:10.562977pt;width:5.05pt;height:.1pt;mso-position-horizontal-relative:page;mso-position-vertical-relative:paragraph;z-index:-15310336;mso-wrap-distance-left:0;mso-wrap-distance-right:0" coordorigin="820,211" coordsize="101,0" path="m820,211l921,211e" filled="false" stroked="true" strokeweight=".5pt" strokecolor="#292425">
            <v:path arrowok="t"/>
            <v:stroke dashstyle="solid"/>
            <w10:wrap type="topAndBottom"/>
          </v:shape>
        </w:pict>
      </w:r>
      <w:r>
        <w:rPr/>
        <w:pict>
          <v:shape style="position:absolute;margin-left:197.621994pt;margin-top:11.059977pt;width:5.05pt;height:.1pt;mso-position-horizontal-relative:page;mso-position-vertical-relative:paragraph;z-index:-15309824;mso-wrap-distance-left:0;mso-wrap-distance-right:0" coordorigin="3952,221" coordsize="101,0" path="m3952,221l4053,221e" filled="false" stroked="true" strokeweight=".5pt" strokecolor="#292425">
            <v:path arrowok="t"/>
            <v:stroke dashstyle="solid"/>
            <w10:wrap type="topAndBottom"/>
          </v:shape>
        </w:pict>
      </w:r>
      <w:r>
        <w:rPr/>
        <w:pict>
          <v:shape style="position:absolute;margin-left:41pt;margin-top:35.069977pt;width:5.05pt;height:.1pt;mso-position-horizontal-relative:page;mso-position-vertical-relative:paragraph;z-index:-15309312;mso-wrap-distance-left:0;mso-wrap-distance-right:0" coordorigin="820,701" coordsize="101,0" path="m820,701l921,701e" filled="false" stroked="true" strokeweight=".5pt" strokecolor="#292425">
            <v:path arrowok="t"/>
            <v:stroke dashstyle="solid"/>
            <w10:wrap type="topAndBottom"/>
          </v:shape>
        </w:pict>
      </w:r>
      <w:r>
        <w:rPr/>
        <w:pict>
          <v:shape style="position:absolute;margin-left:50.366001pt;margin-top:32.189976pt;width:143.1pt;height:2.9pt;mso-position-horizontal-relative:page;mso-position-vertical-relative:paragraph;z-index:-15308800;mso-wrap-distance-left:0;mso-wrap-distance-right:0" coordorigin="1007,644" coordsize="2862,58" path="m1007,701l3869,701m1226,701l1226,665m1430,701l1430,665m1849,701l1849,665m2064,701l2064,665m2485,701l2485,665m2690,701l2690,665m3121,701l3121,665m3326,701l3326,665m3745,701l3745,665m1009,701l1009,644m1645,701l1645,644m2268,701l2268,644m2904,701l2904,644m3541,701l3541,644e" filled="false" stroked="true" strokeweight=".5pt" strokecolor="#292425">
            <v:path arrowok="t"/>
            <v:stroke dashstyle="solid"/>
            <w10:wrap type="topAndBottom"/>
          </v:shape>
        </w:pict>
      </w:r>
      <w:r>
        <w:rPr/>
        <w:pict>
          <v:shape style="position:absolute;margin-left:197.621994pt;margin-top:35.069977pt;width:5.05pt;height:.1pt;mso-position-horizontal-relative:page;mso-position-vertical-relative:paragraph;z-index:-15308288;mso-wrap-distance-left:0;mso-wrap-distance-right:0" coordorigin="3952,701" coordsize="101,0" path="m3952,701l4053,701e" filled="false" stroked="true" strokeweight=".5pt" strokecolor="#292425">
            <v:path arrowok="t"/>
            <v:stroke dashstyle="solid"/>
            <w10:wrap type="topAndBottom"/>
          </v:shape>
        </w:pict>
      </w:r>
    </w:p>
    <w:p>
      <w:pPr>
        <w:pStyle w:val="BodyText"/>
        <w:spacing w:before="11"/>
        <w:rPr>
          <w:sz w:val="29"/>
        </w:rPr>
      </w:pPr>
    </w:p>
    <w:p>
      <w:pPr>
        <w:tabs>
          <w:tab w:pos="1015" w:val="left" w:leader="none"/>
          <w:tab w:pos="1643" w:val="left" w:leader="none"/>
          <w:tab w:pos="2277" w:val="left" w:leader="none"/>
          <w:tab w:pos="2892" w:val="left" w:leader="none"/>
        </w:tabs>
        <w:spacing w:before="0"/>
        <w:ind w:left="340" w:right="0" w:firstLine="0"/>
        <w:jc w:val="left"/>
        <w:rPr>
          <w:sz w:val="12"/>
        </w:rPr>
      </w:pPr>
      <w:r>
        <w:rPr>
          <w:color w:val="292425"/>
          <w:spacing w:val="-9"/>
          <w:w w:val="120"/>
          <w:sz w:val="12"/>
        </w:rPr>
        <w:t>1990</w:t>
        <w:tab/>
      </w:r>
      <w:r>
        <w:rPr>
          <w:color w:val="292425"/>
          <w:spacing w:val="-7"/>
          <w:w w:val="120"/>
          <w:sz w:val="12"/>
        </w:rPr>
        <w:t>93</w:t>
        <w:tab/>
      </w:r>
      <w:r>
        <w:rPr>
          <w:color w:val="292425"/>
          <w:spacing w:val="-4"/>
          <w:w w:val="120"/>
          <w:sz w:val="12"/>
        </w:rPr>
        <w:t>96</w:t>
        <w:tab/>
        <w:t>99</w:t>
        <w:tab/>
        <w:t>2002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3"/>
        </w:rPr>
      </w:pPr>
    </w:p>
    <w:p>
      <w:pPr>
        <w:pStyle w:val="BodyText"/>
        <w:ind w:left="190"/>
        <w:rPr>
          <w:rFonts w:ascii="Trebuchet MS"/>
        </w:rPr>
      </w:pPr>
      <w:r>
        <w:rPr>
          <w:rFonts w:ascii="Trebuchet MS"/>
          <w:color w:val="0092C0"/>
        </w:rPr>
        <w:t>Chart 4.4</w:t>
      </w:r>
    </w:p>
    <w:p>
      <w:pPr>
        <w:pStyle w:val="BodyText"/>
        <w:spacing w:line="247" w:lineRule="auto" w:before="8"/>
        <w:ind w:left="190" w:right="118"/>
        <w:rPr>
          <w:rFonts w:ascii="Trebuchet MS"/>
        </w:rPr>
      </w:pPr>
      <w:r>
        <w:rPr>
          <w:rFonts w:ascii="Trebuchet MS"/>
          <w:color w:val="0092C0"/>
        </w:rPr>
        <w:t>Earnings</w:t>
      </w:r>
      <w:r>
        <w:rPr>
          <w:rFonts w:ascii="Trebuchet MS"/>
          <w:color w:val="0092C0"/>
          <w:spacing w:val="-35"/>
        </w:rPr>
        <w:t> </w:t>
      </w:r>
      <w:r>
        <w:rPr>
          <w:rFonts w:ascii="Trebuchet MS"/>
          <w:color w:val="0092C0"/>
        </w:rPr>
        <w:t>per</w:t>
      </w:r>
      <w:r>
        <w:rPr>
          <w:rFonts w:ascii="Trebuchet MS"/>
          <w:color w:val="0092C0"/>
          <w:spacing w:val="-34"/>
        </w:rPr>
        <w:t> </w:t>
      </w:r>
      <w:r>
        <w:rPr>
          <w:rFonts w:ascii="Trebuchet MS"/>
          <w:color w:val="0092C0"/>
        </w:rPr>
        <w:t>employee</w:t>
      </w:r>
      <w:r>
        <w:rPr>
          <w:rFonts w:ascii="Trebuchet MS"/>
          <w:color w:val="0092C0"/>
          <w:spacing w:val="-33"/>
        </w:rPr>
        <w:t> </w:t>
      </w:r>
      <w:r>
        <w:rPr>
          <w:rFonts w:ascii="Trebuchet MS"/>
          <w:color w:val="0092C0"/>
        </w:rPr>
        <w:t>and</w:t>
      </w:r>
      <w:r>
        <w:rPr>
          <w:rFonts w:ascii="Trebuchet MS"/>
          <w:color w:val="0092C0"/>
          <w:spacing w:val="-33"/>
        </w:rPr>
        <w:t> </w:t>
      </w:r>
      <w:r>
        <w:rPr>
          <w:rFonts w:ascii="Trebuchet MS"/>
          <w:color w:val="0092C0"/>
        </w:rPr>
        <w:t>earnings per</w:t>
      </w:r>
      <w:r>
        <w:rPr>
          <w:rFonts w:ascii="Trebuchet MS"/>
          <w:color w:val="0092C0"/>
          <w:spacing w:val="-17"/>
        </w:rPr>
        <w:t> </w:t>
      </w:r>
      <w:r>
        <w:rPr>
          <w:rFonts w:ascii="Trebuchet MS"/>
          <w:color w:val="0092C0"/>
        </w:rPr>
        <w:t>hour</w:t>
      </w:r>
    </w:p>
    <w:p>
      <w:pPr>
        <w:spacing w:before="44"/>
        <w:ind w:left="1176" w:right="0" w:firstLine="0"/>
        <w:jc w:val="left"/>
        <w:rPr>
          <w:sz w:val="12"/>
        </w:rPr>
      </w:pPr>
      <w:r>
        <w:rPr>
          <w:color w:val="292425"/>
          <w:w w:val="110"/>
          <w:sz w:val="12"/>
        </w:rPr>
        <w:t>Percentage changes, latest three months </w:t>
      </w:r>
      <w:r>
        <w:rPr>
          <w:color w:val="292425"/>
          <w:spacing w:val="-9"/>
          <w:w w:val="110"/>
          <w:sz w:val="12"/>
        </w:rPr>
        <w:t>on</w:t>
      </w:r>
    </w:p>
    <w:p>
      <w:pPr>
        <w:pStyle w:val="BodyText"/>
        <w:spacing w:before="8"/>
        <w:rPr>
          <w:sz w:val="10"/>
        </w:rPr>
      </w:pPr>
      <w:r>
        <w:rPr/>
        <w:br w:type="column"/>
      </w:r>
      <w:r>
        <w:rPr>
          <w:sz w:val="10"/>
        </w:rPr>
      </w:r>
    </w:p>
    <w:p>
      <w:pPr>
        <w:spacing w:before="0"/>
        <w:ind w:left="-32" w:right="0" w:firstLine="0"/>
        <w:jc w:val="left"/>
        <w:rPr>
          <w:sz w:val="12"/>
        </w:rPr>
      </w:pPr>
      <w:r>
        <w:rPr>
          <w:color w:val="292425"/>
          <w:spacing w:val="-11"/>
          <w:w w:val="120"/>
          <w:sz w:val="12"/>
        </w:rPr>
        <w:t>150</w:t>
      </w:r>
    </w:p>
    <w:p>
      <w:pPr>
        <w:pStyle w:val="BodyText"/>
        <w:rPr>
          <w:sz w:val="12"/>
        </w:rPr>
      </w:pPr>
    </w:p>
    <w:p>
      <w:pPr>
        <w:pStyle w:val="BodyText"/>
        <w:spacing w:before="6"/>
        <w:rPr>
          <w:sz w:val="17"/>
        </w:rPr>
      </w:pPr>
    </w:p>
    <w:p>
      <w:pPr>
        <w:spacing w:before="1"/>
        <w:ind w:left="-29" w:right="0" w:firstLine="0"/>
        <w:jc w:val="left"/>
        <w:rPr>
          <w:sz w:val="12"/>
        </w:rPr>
      </w:pPr>
      <w:r>
        <w:rPr>
          <w:color w:val="292425"/>
          <w:spacing w:val="-12"/>
          <w:w w:val="120"/>
          <w:sz w:val="12"/>
        </w:rPr>
        <w:t>130</w:t>
      </w:r>
    </w:p>
    <w:p>
      <w:pPr>
        <w:pStyle w:val="BodyText"/>
        <w:rPr>
          <w:sz w:val="12"/>
        </w:rPr>
      </w:pPr>
    </w:p>
    <w:p>
      <w:pPr>
        <w:pStyle w:val="BodyText"/>
        <w:spacing w:before="6"/>
        <w:rPr>
          <w:sz w:val="17"/>
        </w:rPr>
      </w:pPr>
    </w:p>
    <w:p>
      <w:pPr>
        <w:spacing w:before="0"/>
        <w:ind w:left="-21" w:right="0" w:firstLine="0"/>
        <w:jc w:val="left"/>
        <w:rPr>
          <w:sz w:val="12"/>
        </w:rPr>
      </w:pPr>
      <w:r>
        <w:rPr>
          <w:color w:val="292425"/>
          <w:spacing w:val="-15"/>
          <w:w w:val="120"/>
          <w:sz w:val="12"/>
        </w:rPr>
        <w:t>110</w:t>
      </w:r>
    </w:p>
    <w:p>
      <w:pPr>
        <w:pStyle w:val="BodyText"/>
        <w:rPr>
          <w:sz w:val="12"/>
        </w:rPr>
      </w:pPr>
    </w:p>
    <w:p>
      <w:pPr>
        <w:pStyle w:val="BodyText"/>
        <w:spacing w:before="6"/>
        <w:rPr>
          <w:sz w:val="17"/>
        </w:rPr>
      </w:pPr>
    </w:p>
    <w:p>
      <w:pPr>
        <w:spacing w:before="0"/>
        <w:ind w:left="15" w:right="0" w:firstLine="0"/>
        <w:jc w:val="left"/>
        <w:rPr>
          <w:sz w:val="12"/>
        </w:rPr>
      </w:pPr>
      <w:r>
        <w:rPr>
          <w:color w:val="292425"/>
          <w:spacing w:val="-5"/>
          <w:w w:val="120"/>
          <w:sz w:val="12"/>
        </w:rPr>
        <w:t>90</w:t>
      </w:r>
    </w:p>
    <w:p>
      <w:pPr>
        <w:pStyle w:val="BodyText"/>
        <w:spacing w:line="292" w:lineRule="auto" w:before="65"/>
        <w:ind w:left="190" w:right="136"/>
      </w:pPr>
      <w:r>
        <w:rPr/>
        <w:br w:type="column"/>
      </w:r>
      <w:r>
        <w:rPr>
          <w:color w:val="292425"/>
          <w:spacing w:val="-4"/>
          <w:w w:val="110"/>
        </w:rPr>
        <w:t>However, </w:t>
      </w:r>
      <w:r>
        <w:rPr>
          <w:color w:val="292425"/>
          <w:spacing w:val="-3"/>
          <w:w w:val="110"/>
        </w:rPr>
        <w:t>private </w:t>
      </w:r>
      <w:r>
        <w:rPr>
          <w:color w:val="292425"/>
          <w:w w:val="110"/>
        </w:rPr>
        <w:t>sector earnings had outpaced those in the public</w:t>
      </w:r>
      <w:r>
        <w:rPr>
          <w:color w:val="292425"/>
          <w:spacing w:val="-15"/>
          <w:w w:val="110"/>
        </w:rPr>
        <w:t> </w:t>
      </w:r>
      <w:r>
        <w:rPr>
          <w:color w:val="292425"/>
          <w:w w:val="110"/>
        </w:rPr>
        <w:t>sector</w:t>
      </w:r>
      <w:r>
        <w:rPr>
          <w:color w:val="292425"/>
          <w:spacing w:val="-14"/>
          <w:w w:val="110"/>
        </w:rPr>
        <w:t> </w:t>
      </w:r>
      <w:r>
        <w:rPr>
          <w:color w:val="292425"/>
          <w:w w:val="110"/>
        </w:rPr>
        <w:t>for</w:t>
      </w:r>
      <w:r>
        <w:rPr>
          <w:color w:val="292425"/>
          <w:spacing w:val="-14"/>
          <w:w w:val="110"/>
        </w:rPr>
        <w:t> </w:t>
      </w:r>
      <w:r>
        <w:rPr>
          <w:color w:val="292425"/>
          <w:w w:val="110"/>
        </w:rPr>
        <w:t>most</w:t>
      </w:r>
      <w:r>
        <w:rPr>
          <w:color w:val="292425"/>
          <w:spacing w:val="-15"/>
          <w:w w:val="110"/>
        </w:rPr>
        <w:t> </w:t>
      </w:r>
      <w:r>
        <w:rPr>
          <w:color w:val="292425"/>
          <w:w w:val="110"/>
        </w:rPr>
        <w:t>of</w:t>
      </w:r>
      <w:r>
        <w:rPr>
          <w:color w:val="292425"/>
          <w:spacing w:val="-14"/>
          <w:w w:val="110"/>
        </w:rPr>
        <w:t> </w:t>
      </w:r>
      <w:r>
        <w:rPr>
          <w:color w:val="292425"/>
          <w:w w:val="110"/>
        </w:rPr>
        <w:t>the</w:t>
      </w:r>
      <w:r>
        <w:rPr>
          <w:color w:val="292425"/>
          <w:spacing w:val="-14"/>
          <w:w w:val="110"/>
        </w:rPr>
        <w:t> </w:t>
      </w:r>
      <w:r>
        <w:rPr>
          <w:color w:val="292425"/>
          <w:w w:val="110"/>
        </w:rPr>
        <w:t>previous</w:t>
      </w:r>
      <w:r>
        <w:rPr>
          <w:color w:val="292425"/>
          <w:spacing w:val="-15"/>
          <w:w w:val="110"/>
        </w:rPr>
        <w:t> </w:t>
      </w:r>
      <w:r>
        <w:rPr>
          <w:color w:val="292425"/>
          <w:w w:val="110"/>
        </w:rPr>
        <w:t>decade</w:t>
      </w:r>
      <w:r>
        <w:rPr>
          <w:color w:val="292425"/>
          <w:spacing w:val="-14"/>
          <w:w w:val="110"/>
        </w:rPr>
        <w:t> </w:t>
      </w:r>
      <w:r>
        <w:rPr>
          <w:color w:val="292425"/>
          <w:w w:val="110"/>
        </w:rPr>
        <w:t>(see</w:t>
      </w:r>
      <w:r>
        <w:rPr>
          <w:color w:val="292425"/>
          <w:spacing w:val="-14"/>
          <w:w w:val="110"/>
        </w:rPr>
        <w:t> </w:t>
      </w:r>
      <w:r>
        <w:rPr>
          <w:color w:val="292425"/>
          <w:w w:val="110"/>
        </w:rPr>
        <w:t>Chart</w:t>
      </w:r>
      <w:r>
        <w:rPr>
          <w:color w:val="292425"/>
          <w:spacing w:val="-15"/>
          <w:w w:val="110"/>
        </w:rPr>
        <w:t> </w:t>
      </w:r>
      <w:r>
        <w:rPr>
          <w:color w:val="292425"/>
          <w:w w:val="110"/>
        </w:rPr>
        <w:t>4.3). So the recent strength of public sector earnings could just reflect the </w:t>
      </w:r>
      <w:r>
        <w:rPr>
          <w:color w:val="292425"/>
          <w:spacing w:val="-3"/>
          <w:w w:val="110"/>
        </w:rPr>
        <w:t>restoration </w:t>
      </w:r>
      <w:r>
        <w:rPr>
          <w:color w:val="292425"/>
          <w:w w:val="110"/>
        </w:rPr>
        <w:t>of previous relative </w:t>
      </w:r>
      <w:r>
        <w:rPr>
          <w:color w:val="292425"/>
          <w:spacing w:val="-3"/>
          <w:w w:val="110"/>
        </w:rPr>
        <w:t>pay </w:t>
      </w:r>
      <w:r>
        <w:rPr>
          <w:color w:val="292425"/>
          <w:w w:val="110"/>
        </w:rPr>
        <w:t>structures; </w:t>
      </w:r>
      <w:r>
        <w:rPr>
          <w:color w:val="292425"/>
          <w:spacing w:val="-3"/>
          <w:w w:val="110"/>
        </w:rPr>
        <w:t>private</w:t>
      </w:r>
      <w:r>
        <w:rPr>
          <w:color w:val="292425"/>
          <w:spacing w:val="-13"/>
          <w:w w:val="110"/>
        </w:rPr>
        <w:t> </w:t>
      </w:r>
      <w:r>
        <w:rPr>
          <w:color w:val="292425"/>
          <w:w w:val="110"/>
        </w:rPr>
        <w:t>sector</w:t>
      </w:r>
      <w:r>
        <w:rPr>
          <w:color w:val="292425"/>
          <w:spacing w:val="-12"/>
          <w:w w:val="110"/>
        </w:rPr>
        <w:t> </w:t>
      </w:r>
      <w:r>
        <w:rPr>
          <w:color w:val="292425"/>
          <w:spacing w:val="-3"/>
          <w:w w:val="110"/>
        </w:rPr>
        <w:t>workers</w:t>
      </w:r>
      <w:r>
        <w:rPr>
          <w:color w:val="292425"/>
          <w:spacing w:val="-12"/>
          <w:w w:val="110"/>
        </w:rPr>
        <w:t> </w:t>
      </w:r>
      <w:r>
        <w:rPr>
          <w:color w:val="292425"/>
          <w:spacing w:val="-3"/>
          <w:w w:val="110"/>
        </w:rPr>
        <w:t>may</w:t>
      </w:r>
      <w:r>
        <w:rPr>
          <w:color w:val="292425"/>
          <w:spacing w:val="-12"/>
          <w:w w:val="110"/>
        </w:rPr>
        <w:t> </w:t>
      </w:r>
      <w:r>
        <w:rPr>
          <w:color w:val="292425"/>
          <w:w w:val="110"/>
        </w:rPr>
        <w:t>recognise</w:t>
      </w:r>
      <w:r>
        <w:rPr>
          <w:color w:val="292425"/>
          <w:spacing w:val="-13"/>
          <w:w w:val="110"/>
        </w:rPr>
        <w:t> </w:t>
      </w:r>
      <w:r>
        <w:rPr>
          <w:color w:val="292425"/>
          <w:w w:val="110"/>
        </w:rPr>
        <w:t>this</w:t>
      </w:r>
      <w:r>
        <w:rPr>
          <w:color w:val="292425"/>
          <w:spacing w:val="-12"/>
          <w:w w:val="110"/>
        </w:rPr>
        <w:t> </w:t>
      </w:r>
      <w:r>
        <w:rPr>
          <w:color w:val="292425"/>
          <w:w w:val="110"/>
        </w:rPr>
        <w:t>and</w:t>
      </w:r>
      <w:r>
        <w:rPr>
          <w:color w:val="292425"/>
          <w:spacing w:val="-12"/>
          <w:w w:val="110"/>
        </w:rPr>
        <w:t> </w:t>
      </w:r>
      <w:r>
        <w:rPr>
          <w:color w:val="292425"/>
          <w:w w:val="110"/>
        </w:rPr>
        <w:t>not</w:t>
      </w:r>
      <w:r>
        <w:rPr>
          <w:color w:val="292425"/>
          <w:spacing w:val="-12"/>
          <w:w w:val="110"/>
        </w:rPr>
        <w:t> </w:t>
      </w:r>
      <w:r>
        <w:rPr>
          <w:color w:val="292425"/>
          <w:w w:val="110"/>
        </w:rPr>
        <w:t>try</w:t>
      </w:r>
      <w:r>
        <w:rPr>
          <w:color w:val="292425"/>
          <w:spacing w:val="-13"/>
          <w:w w:val="110"/>
        </w:rPr>
        <w:t> </w:t>
      </w:r>
      <w:r>
        <w:rPr>
          <w:color w:val="292425"/>
          <w:spacing w:val="-4"/>
          <w:w w:val="110"/>
        </w:rPr>
        <w:t>to</w:t>
      </w:r>
      <w:r>
        <w:rPr>
          <w:color w:val="292425"/>
          <w:spacing w:val="-12"/>
          <w:w w:val="110"/>
        </w:rPr>
        <w:t> </w:t>
      </w:r>
      <w:r>
        <w:rPr>
          <w:color w:val="292425"/>
          <w:spacing w:val="-4"/>
          <w:w w:val="110"/>
        </w:rPr>
        <w:t>restore </w:t>
      </w:r>
      <w:r>
        <w:rPr>
          <w:color w:val="292425"/>
          <w:w w:val="110"/>
        </w:rPr>
        <w:t>differences. In addition, part of the increase in public sector employment</w:t>
      </w:r>
      <w:r>
        <w:rPr>
          <w:color w:val="292425"/>
          <w:spacing w:val="-19"/>
          <w:w w:val="110"/>
        </w:rPr>
        <w:t> </w:t>
      </w:r>
      <w:r>
        <w:rPr>
          <w:color w:val="292425"/>
          <w:w w:val="110"/>
        </w:rPr>
        <w:t>has</w:t>
      </w:r>
      <w:r>
        <w:rPr>
          <w:color w:val="292425"/>
          <w:spacing w:val="-18"/>
          <w:w w:val="110"/>
        </w:rPr>
        <w:t> </w:t>
      </w:r>
      <w:r>
        <w:rPr>
          <w:color w:val="292425"/>
          <w:w w:val="110"/>
        </w:rPr>
        <w:t>been</w:t>
      </w:r>
      <w:r>
        <w:rPr>
          <w:color w:val="292425"/>
          <w:spacing w:val="-18"/>
          <w:w w:val="110"/>
        </w:rPr>
        <w:t> </w:t>
      </w:r>
      <w:r>
        <w:rPr>
          <w:color w:val="292425"/>
          <w:w w:val="110"/>
        </w:rPr>
        <w:t>met</w:t>
      </w:r>
      <w:r>
        <w:rPr>
          <w:color w:val="292425"/>
          <w:spacing w:val="-18"/>
          <w:w w:val="110"/>
        </w:rPr>
        <w:t> </w:t>
      </w:r>
      <w:r>
        <w:rPr>
          <w:color w:val="292425"/>
          <w:w w:val="110"/>
        </w:rPr>
        <w:t>from</w:t>
      </w:r>
      <w:r>
        <w:rPr>
          <w:color w:val="292425"/>
          <w:spacing w:val="-18"/>
          <w:w w:val="110"/>
        </w:rPr>
        <w:t> </w:t>
      </w:r>
      <w:r>
        <w:rPr>
          <w:color w:val="292425"/>
          <w:w w:val="110"/>
        </w:rPr>
        <w:t>abroad</w:t>
      </w:r>
      <w:r>
        <w:rPr>
          <w:color w:val="292425"/>
          <w:spacing w:val="-18"/>
          <w:w w:val="110"/>
        </w:rPr>
        <w:t> </w:t>
      </w:r>
      <w:r>
        <w:rPr>
          <w:color w:val="292425"/>
          <w:w w:val="110"/>
        </w:rPr>
        <w:t>(see</w:t>
      </w:r>
      <w:r>
        <w:rPr>
          <w:color w:val="292425"/>
          <w:spacing w:val="-18"/>
          <w:w w:val="110"/>
        </w:rPr>
        <w:t> </w:t>
      </w:r>
      <w:r>
        <w:rPr>
          <w:color w:val="292425"/>
          <w:w w:val="110"/>
        </w:rPr>
        <w:t>Section</w:t>
      </w:r>
      <w:r>
        <w:rPr>
          <w:color w:val="292425"/>
          <w:spacing w:val="-18"/>
          <w:w w:val="110"/>
        </w:rPr>
        <w:t> </w:t>
      </w:r>
      <w:r>
        <w:rPr>
          <w:color w:val="292425"/>
          <w:w w:val="110"/>
        </w:rPr>
        <w:t>3).</w:t>
      </w:r>
      <w:r>
        <w:rPr>
          <w:color w:val="292425"/>
          <w:spacing w:val="20"/>
          <w:w w:val="110"/>
        </w:rPr>
        <w:t> </w:t>
      </w:r>
      <w:r>
        <w:rPr>
          <w:color w:val="292425"/>
          <w:w w:val="110"/>
        </w:rPr>
        <w:t>So</w:t>
      </w:r>
      <w:r>
        <w:rPr>
          <w:color w:val="292425"/>
          <w:spacing w:val="-18"/>
          <w:w w:val="110"/>
        </w:rPr>
        <w:t> </w:t>
      </w:r>
      <w:r>
        <w:rPr>
          <w:color w:val="292425"/>
          <w:spacing w:val="-3"/>
          <w:w w:val="110"/>
        </w:rPr>
        <w:t>any </w:t>
      </w:r>
      <w:r>
        <w:rPr>
          <w:color w:val="292425"/>
          <w:w w:val="110"/>
        </w:rPr>
        <w:t>reduction in the number of </w:t>
      </w:r>
      <w:r>
        <w:rPr>
          <w:color w:val="292425"/>
          <w:spacing w:val="-3"/>
          <w:w w:val="110"/>
        </w:rPr>
        <w:t>private </w:t>
      </w:r>
      <w:r>
        <w:rPr>
          <w:color w:val="292425"/>
          <w:w w:val="110"/>
        </w:rPr>
        <w:t>sector applicants is likely </w:t>
      </w:r>
      <w:r>
        <w:rPr>
          <w:color w:val="292425"/>
          <w:spacing w:val="-4"/>
          <w:w w:val="110"/>
        </w:rPr>
        <w:t>to </w:t>
      </w:r>
      <w:r>
        <w:rPr>
          <w:color w:val="292425"/>
          <w:spacing w:val="-3"/>
          <w:w w:val="110"/>
        </w:rPr>
        <w:t>have </w:t>
      </w:r>
      <w:r>
        <w:rPr>
          <w:color w:val="292425"/>
          <w:w w:val="110"/>
        </w:rPr>
        <w:t>been smaller than if the public sector had only recruited UK residents. That </w:t>
      </w:r>
      <w:r>
        <w:rPr>
          <w:color w:val="292425"/>
          <w:spacing w:val="-3"/>
          <w:w w:val="110"/>
        </w:rPr>
        <w:t>may have </w:t>
      </w:r>
      <w:r>
        <w:rPr>
          <w:color w:val="292425"/>
          <w:w w:val="110"/>
        </w:rPr>
        <w:t>reduced the </w:t>
      </w:r>
      <w:r>
        <w:rPr>
          <w:color w:val="292425"/>
          <w:spacing w:val="-3"/>
          <w:w w:val="110"/>
        </w:rPr>
        <w:t>upward pressure </w:t>
      </w:r>
      <w:r>
        <w:rPr>
          <w:color w:val="292425"/>
          <w:w w:val="110"/>
        </w:rPr>
        <w:t>on </w:t>
      </w:r>
      <w:r>
        <w:rPr>
          <w:color w:val="292425"/>
          <w:spacing w:val="-3"/>
          <w:w w:val="110"/>
        </w:rPr>
        <w:t>private </w:t>
      </w:r>
      <w:r>
        <w:rPr>
          <w:color w:val="292425"/>
          <w:w w:val="110"/>
        </w:rPr>
        <w:t>sector</w:t>
      </w:r>
      <w:r>
        <w:rPr>
          <w:color w:val="292425"/>
          <w:spacing w:val="-17"/>
          <w:w w:val="110"/>
        </w:rPr>
        <w:t> </w:t>
      </w:r>
      <w:r>
        <w:rPr>
          <w:color w:val="292425"/>
          <w:spacing w:val="-6"/>
          <w:w w:val="110"/>
        </w:rPr>
        <w:t>pay.</w:t>
      </w:r>
    </w:p>
    <w:p>
      <w:pPr>
        <w:spacing w:after="0" w:line="292" w:lineRule="auto"/>
        <w:sectPr>
          <w:type w:val="continuous"/>
          <w:pgSz w:w="11900" w:h="16840"/>
          <w:pgMar w:top="1220" w:bottom="280" w:left="640" w:right="640"/>
          <w:cols w:num="3" w:equalWidth="0">
            <w:col w:w="3424" w:space="40"/>
            <w:col w:w="197" w:space="1248"/>
            <w:col w:w="5711"/>
          </w:cols>
        </w:sectPr>
      </w:pPr>
    </w:p>
    <w:p>
      <w:pPr>
        <w:spacing w:line="112" w:lineRule="exact" w:before="2"/>
        <w:ind w:left="1542" w:right="0" w:firstLine="0"/>
        <w:jc w:val="left"/>
        <w:rPr>
          <w:sz w:val="12"/>
        </w:rPr>
      </w:pPr>
      <w:r>
        <w:rPr>
          <w:color w:val="292425"/>
          <w:w w:val="110"/>
          <w:sz w:val="12"/>
        </w:rPr>
        <w:t>the same three months a year earlier</w:t>
      </w:r>
    </w:p>
    <w:p>
      <w:pPr>
        <w:spacing w:line="112" w:lineRule="exact" w:before="0"/>
        <w:ind w:left="3471" w:right="0" w:firstLine="0"/>
        <w:jc w:val="left"/>
        <w:rPr>
          <w:sz w:val="12"/>
        </w:rPr>
      </w:pPr>
      <w:r>
        <w:rPr/>
        <w:pict>
          <v:line style="position:absolute;mso-position-horizontal-relative:page;mso-position-vertical-relative:paragraph;z-index:16158720" from="198.123993pt,2.382656pt" to="203.162993pt,2.382656pt" stroked="true" strokeweight=".5pt" strokecolor="#292425">
            <v:stroke dashstyle="solid"/>
            <w10:wrap type="none"/>
          </v:line>
        </w:pict>
      </w:r>
      <w:r>
        <w:rPr/>
        <w:pict>
          <v:line style="position:absolute;mso-position-horizontal-relative:page;mso-position-vertical-relative:paragraph;z-index:16163328" from="41pt,2.382656pt" to="46.04pt,2.382656pt" stroked="true" strokeweight=".5pt" strokecolor="#292425">
            <v:stroke dashstyle="solid"/>
            <w10:wrap type="none"/>
          </v:line>
        </w:pict>
      </w:r>
      <w:r>
        <w:rPr>
          <w:color w:val="292425"/>
          <w:w w:val="121"/>
          <w:sz w:val="12"/>
        </w:rPr>
        <w:t>8</w:t>
      </w:r>
    </w:p>
    <w:p>
      <w:pPr>
        <w:pStyle w:val="BodyText"/>
        <w:rPr>
          <w:sz w:val="12"/>
        </w:rPr>
      </w:pPr>
    </w:p>
    <w:p>
      <w:pPr>
        <w:spacing w:before="84"/>
        <w:ind w:left="0" w:right="38" w:firstLine="0"/>
        <w:jc w:val="right"/>
        <w:rPr>
          <w:sz w:val="12"/>
        </w:rPr>
      </w:pPr>
      <w:r>
        <w:rPr/>
        <w:pict>
          <v:group style="position:absolute;margin-left:50.112999pt;margin-top:2.817364pt;width:144.35pt;height:82.15pt;mso-position-horizontal-relative:page;mso-position-vertical-relative:paragraph;z-index:16154624" coordorigin="1002,56" coordsize="2887,1643">
            <v:shape style="position:absolute;left:1012;top:66;width:2867;height:1571" coordorigin="1012,66" coordsize="2867,1571" path="m1012,1131l1056,974,1100,834,1187,590,1231,625,1264,573,1308,607,1351,677,1395,625,1439,607,1483,625,1527,782,1570,852,1614,730,1658,625,1702,764,1734,782,1778,869,1822,764,1866,764,1909,625,1953,660,1997,730,2041,258,2085,119,2128,66,2172,800,2205,730,2249,852,2292,939,2336,974,2380,764,2424,800,2467,852,2511,939,2555,1271,2599,1201,2642,1340,2686,764,2719,1026,2763,922,2807,957,2850,1009,2894,1166,2938,1253,2982,1183,3026,1131,3069,1149,3113,1253,3157,1376,3190,1218,3233,1183,3277,660,3321,782,3364,555,3408,991,3452,991,3496,1026,3540,991,3583,1044,3627,1166,3660,1044,3704,1009,3748,904,3791,1550,3835,1480,3879,1637e" filled="false" stroked="true" strokeweight="1pt" strokecolor="#0067a3">
              <v:path arrowok="t"/>
              <v:stroke dashstyle="solid"/>
            </v:shape>
            <v:shape style="position:absolute;left:1012;top:536;width:2867;height:1101" coordorigin="1012,537" coordsize="2867,1101" path="m1012,921l1056,903,1100,921,1144,781,1187,677,1231,607,1264,641,1308,764,1351,764,1395,851,1439,886,1483,1008,1527,1078,1570,1061,1614,1026,1658,1061,1702,1148,1734,1043,1778,991,1822,903,1866,973,1909,903,1953,869,1997,677,2041,554,2085,537,2128,677,2172,869,2205,1026,2249,1183,2292,1253,2380,1183,2424,1148,2467,1131,2511,1078,2555,1026,2599,956,2642,956,2686,851,2719,816,2807,834,2850,921,2894,1026,2938,1165,2982,1323,3026,1533,3069,1620,3113,1637,3157,1585,3190,1463,3233,1393,3277,1288,3321,1305,3364,1323,3408,1340,3452,1340,3496,1288,3540,1305,3583,1375,3627,1533,3660,1410,3704,1497,3748,1445,3791,1602,3835,1480,3879,1445e" filled="false" stroked="true" strokeweight="1pt" strokecolor="#ec2131">
              <v:path arrowok="t"/>
              <v:stroke dashstyle="solid"/>
            </v:shape>
            <v:shape style="position:absolute;left:2161;top:107;width:955;height:120" type="#_x0000_t202" filled="false" stroked="false">
              <v:textbox inset="0,0,0,0">
                <w:txbxContent>
                  <w:p>
                    <w:pPr>
                      <w:spacing w:line="116" w:lineRule="exact" w:before="0"/>
                      <w:ind w:left="0" w:right="0" w:firstLine="0"/>
                      <w:jc w:val="left"/>
                      <w:rPr>
                        <w:sz w:val="12"/>
                      </w:rPr>
                    </w:pPr>
                    <w:r>
                      <w:rPr>
                        <w:color w:val="292425"/>
                        <w:w w:val="110"/>
                        <w:sz w:val="12"/>
                      </w:rPr>
                      <w:t>Earnings per hour</w:t>
                    </w:r>
                  </w:p>
                </w:txbxContent>
              </v:textbox>
              <w10:wrap type="none"/>
            </v:shape>
            <v:shape style="position:absolute;left:1853;top:1578;width:1192;height:120" type="#_x0000_t202" filled="false" stroked="false">
              <v:textbox inset="0,0,0,0">
                <w:txbxContent>
                  <w:p>
                    <w:pPr>
                      <w:spacing w:line="116" w:lineRule="exact" w:before="0"/>
                      <w:ind w:left="0" w:right="0" w:firstLine="0"/>
                      <w:jc w:val="left"/>
                      <w:rPr>
                        <w:sz w:val="12"/>
                      </w:rPr>
                    </w:pPr>
                    <w:r>
                      <w:rPr>
                        <w:color w:val="292425"/>
                        <w:w w:val="105"/>
                        <w:sz w:val="12"/>
                      </w:rPr>
                      <w:t>Earnings per employee</w:t>
                    </w:r>
                  </w:p>
                </w:txbxContent>
              </v:textbox>
              <w10:wrap type="none"/>
            </v:shape>
            <w10:wrap type="none"/>
          </v:group>
        </w:pict>
      </w:r>
      <w:r>
        <w:rPr/>
        <w:pict>
          <v:line style="position:absolute;mso-position-horizontal-relative:page;mso-position-vertical-relative:paragraph;z-index:16158208" from="198.123993pt,8.262364pt" to="203.162993pt,8.262364pt" stroked="true" strokeweight=".5pt" strokecolor="#292425">
            <v:stroke dashstyle="solid"/>
            <w10:wrap type="none"/>
          </v:line>
        </w:pict>
      </w:r>
      <w:r>
        <w:rPr/>
        <w:pict>
          <v:line style="position:absolute;mso-position-horizontal-relative:page;mso-position-vertical-relative:paragraph;z-index:16162816" from="41pt,8.262364pt" to="46.04pt,8.262364pt" stroked="true" strokeweight=".5pt" strokecolor="#292425">
            <v:stroke dashstyle="solid"/>
            <w10:wrap type="none"/>
          </v:line>
        </w:pict>
      </w:r>
      <w:r>
        <w:rPr>
          <w:color w:val="292425"/>
          <w:w w:val="121"/>
          <w:sz w:val="12"/>
        </w:rPr>
        <w:t>7</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157696" from="198.123993pt,7.639567pt" to="203.162993pt,7.639567pt" stroked="true" strokeweight=".5pt" strokecolor="#292425">
            <v:stroke dashstyle="solid"/>
            <w10:wrap type="none"/>
          </v:line>
        </w:pict>
      </w:r>
      <w:r>
        <w:rPr/>
        <w:pict>
          <v:line style="position:absolute;mso-position-horizontal-relative:page;mso-position-vertical-relative:paragraph;z-index:16162304" from="41pt,7.639567pt" to="46.04pt,7.639567pt" stroked="true" strokeweight=".5pt" strokecolor="#292425">
            <v:stroke dashstyle="solid"/>
            <w10:wrap type="none"/>
          </v:line>
        </w:pict>
      </w:r>
      <w:r>
        <w:rPr>
          <w:color w:val="292425"/>
          <w:w w:val="121"/>
          <w:sz w:val="12"/>
        </w:rPr>
        <w:t>6</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157184" from="198.123993pt,8.01577pt" to="203.162993pt,8.01577pt" stroked="true" strokeweight=".5pt" strokecolor="#292425">
            <v:stroke dashstyle="solid"/>
            <w10:wrap type="none"/>
          </v:line>
        </w:pict>
      </w:r>
      <w:r>
        <w:rPr/>
        <w:pict>
          <v:line style="position:absolute;mso-position-horizontal-relative:page;mso-position-vertical-relative:paragraph;z-index:16161792" from="41pt,8.01577pt" to="46.04pt,8.01577pt" stroked="true" strokeweight=".5pt" strokecolor="#292425">
            <v:stroke dashstyle="solid"/>
            <w10:wrap type="none"/>
          </v:line>
        </w:pict>
      </w:r>
      <w:r>
        <w:rPr>
          <w:color w:val="292425"/>
          <w:w w:val="121"/>
          <w:sz w:val="12"/>
        </w:rPr>
        <w:t>5</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156672" from="198.123993pt,8.390957pt" to="203.162993pt,8.390957pt" stroked="true" strokeweight=".5pt" strokecolor="#292425">
            <v:stroke dashstyle="solid"/>
            <w10:wrap type="none"/>
          </v:line>
        </w:pict>
      </w:r>
      <w:r>
        <w:rPr/>
        <w:pict>
          <v:line style="position:absolute;mso-position-horizontal-relative:page;mso-position-vertical-relative:paragraph;z-index:16161280" from="41pt,8.390957pt" to="46.04pt,8.390957pt" stroked="true" strokeweight=".5pt" strokecolor="#292425">
            <v:stroke dashstyle="solid"/>
            <w10:wrap type="none"/>
          </v:line>
        </w:pict>
      </w:r>
      <w:r>
        <w:rPr>
          <w:color w:val="292425"/>
          <w:w w:val="121"/>
          <w:sz w:val="12"/>
        </w:rPr>
        <w:t>4</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156160" from="198.123993pt,7.761565pt" to="203.162993pt,7.761565pt" stroked="true" strokeweight=".5pt" strokecolor="#292425">
            <v:stroke dashstyle="solid"/>
            <w10:wrap type="none"/>
          </v:line>
        </w:pict>
      </w:r>
      <w:r>
        <w:rPr/>
        <w:pict>
          <v:line style="position:absolute;mso-position-horizontal-relative:page;mso-position-vertical-relative:paragraph;z-index:16160768" from="41pt,7.761565pt" to="46.04pt,7.761565pt" stroked="true" strokeweight=".5pt" strokecolor="#292425">
            <v:stroke dashstyle="solid"/>
            <w10:wrap type="none"/>
          </v:line>
        </w:pict>
      </w:r>
      <w:r>
        <w:rPr>
          <w:color w:val="292425"/>
          <w:w w:val="121"/>
          <w:sz w:val="12"/>
        </w:rPr>
        <w:t>3</w:t>
      </w:r>
    </w:p>
    <w:p>
      <w:pPr>
        <w:pStyle w:val="BodyText"/>
        <w:rPr>
          <w:sz w:val="12"/>
        </w:rPr>
      </w:pPr>
    </w:p>
    <w:p>
      <w:pPr>
        <w:spacing w:before="85"/>
        <w:ind w:left="0" w:right="38" w:firstLine="0"/>
        <w:jc w:val="right"/>
        <w:rPr>
          <w:sz w:val="12"/>
        </w:rPr>
      </w:pPr>
      <w:r>
        <w:rPr/>
        <w:pict>
          <v:line style="position:absolute;mso-position-horizontal-relative:page;mso-position-vertical-relative:paragraph;z-index:16155648" from="198.123993pt,8.18676pt" to="203.162993pt,8.18676pt" stroked="true" strokeweight=".5pt" strokecolor="#292425">
            <v:stroke dashstyle="solid"/>
            <w10:wrap type="none"/>
          </v:line>
        </w:pict>
      </w:r>
      <w:r>
        <w:rPr/>
        <w:pict>
          <v:line style="position:absolute;mso-position-horizontal-relative:page;mso-position-vertical-relative:paragraph;z-index:16160256" from="41pt,8.18676pt" to="46.04pt,8.18676pt" stroked="true" strokeweight=".5pt" strokecolor="#292425">
            <v:stroke dashstyle="solid"/>
            <w10:wrap type="none"/>
          </v:line>
        </w:pict>
      </w:r>
      <w:r>
        <w:rPr>
          <w:color w:val="292425"/>
          <w:w w:val="121"/>
          <w:sz w:val="12"/>
        </w:rPr>
        <w:t>2</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155136" from="198.123993pt,7.513765pt" to="203.162993pt,7.513765pt" stroked="true" strokeweight=".5pt" strokecolor="#292425">
            <v:stroke dashstyle="solid"/>
            <w10:wrap type="none"/>
          </v:line>
        </w:pict>
      </w:r>
      <w:r>
        <w:rPr/>
        <w:pict>
          <v:line style="position:absolute;mso-position-horizontal-relative:page;mso-position-vertical-relative:paragraph;z-index:16159744" from="41pt,7.513765pt" to="46.04pt,7.513765pt" stroked="true" strokeweight=".5pt" strokecolor="#292425">
            <v:stroke dashstyle="solid"/>
            <w10:wrap type="none"/>
          </v:line>
        </w:pict>
      </w:r>
      <w:r>
        <w:rPr>
          <w:color w:val="292425"/>
          <w:w w:val="121"/>
          <w:sz w:val="12"/>
        </w:rPr>
        <w:t>1</w:t>
      </w:r>
    </w:p>
    <w:p>
      <w:pPr>
        <w:pStyle w:val="BodyText"/>
        <w:rPr>
          <w:sz w:val="12"/>
        </w:rPr>
      </w:pPr>
    </w:p>
    <w:p>
      <w:pPr>
        <w:tabs>
          <w:tab w:pos="1073" w:val="left" w:leader="none"/>
          <w:tab w:pos="1527" w:val="left" w:leader="none"/>
          <w:tab w:pos="2100" w:val="left" w:leader="none"/>
          <w:tab w:pos="2615" w:val="left" w:leader="none"/>
          <w:tab w:pos="3049" w:val="left" w:leader="none"/>
          <w:tab w:pos="3471" w:val="left" w:leader="none"/>
        </w:tabs>
        <w:spacing w:before="80"/>
        <w:ind w:left="500" w:right="0" w:firstLine="0"/>
        <w:jc w:val="left"/>
        <w:rPr>
          <w:sz w:val="12"/>
        </w:rPr>
      </w:pPr>
      <w:r>
        <w:rPr/>
        <w:pict>
          <v:shape style="position:absolute;margin-left:50.673pt;margin-top:4.872565pt;width:143.35pt;height:2.9pt;mso-position-horizontal-relative:page;mso-position-vertical-relative:paragraph;z-index:-21535744" coordorigin="1013,97" coordsize="2867,58" path="m1013,155l3880,155m1013,155l1013,97m1527,155l1527,97m2041,155l2041,97m2555,155l2555,97m3069,155l3069,97m3583,155l3583,97e" filled="false" stroked="true" strokeweight=".5pt" strokecolor="#292425">
            <v:path arrowok="t"/>
            <v:stroke dashstyle="solid"/>
            <w10:wrap type="none"/>
          </v:shape>
        </w:pict>
      </w:r>
      <w:r>
        <w:rPr/>
        <w:pict>
          <v:line style="position:absolute;mso-position-horizontal-relative:page;mso-position-vertical-relative:paragraph;z-index:-21529600" from="198.123993pt,7.752565pt" to="203.162993pt,7.752565pt" stroked="true" strokeweight=".5pt" strokecolor="#292425">
            <v:stroke dashstyle="solid"/>
            <w10:wrap type="none"/>
          </v:line>
        </w:pict>
      </w:r>
      <w:r>
        <w:rPr/>
        <w:pict>
          <v:line style="position:absolute;mso-position-horizontal-relative:page;mso-position-vertical-relative:paragraph;z-index:16163840" from="41pt,7.752565pt" to="46.04pt,7.752565pt" stroked="true" strokeweight=".5pt" strokecolor="#292425">
            <v:stroke dashstyle="solid"/>
            <w10:wrap type="none"/>
          </v:line>
        </w:pict>
      </w: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0</w:t>
      </w:r>
    </w:p>
    <w:p>
      <w:pPr>
        <w:pStyle w:val="BodyText"/>
        <w:spacing w:line="292" w:lineRule="auto"/>
        <w:ind w:left="500" w:right="222"/>
      </w:pPr>
      <w:r>
        <w:rPr/>
        <w:br w:type="column"/>
      </w:r>
      <w:r>
        <w:rPr>
          <w:color w:val="292425"/>
          <w:w w:val="105"/>
        </w:rPr>
        <w:t>The decline in whole-economy average hours worked described in Section 3 had driven a wedge between growth in pay per employee and that in pay per hour (see Chart 4.4).</w:t>
      </w:r>
    </w:p>
    <w:p>
      <w:pPr>
        <w:pStyle w:val="BodyText"/>
        <w:spacing w:line="292" w:lineRule="auto"/>
        <w:ind w:left="500" w:right="127"/>
      </w:pPr>
      <w:r>
        <w:rPr>
          <w:color w:val="292425"/>
          <w:w w:val="110"/>
        </w:rPr>
        <w:t>The gap </w:t>
      </w:r>
      <w:r>
        <w:rPr>
          <w:color w:val="292425"/>
          <w:spacing w:val="-3"/>
          <w:w w:val="110"/>
        </w:rPr>
        <w:t>between </w:t>
      </w:r>
      <w:r>
        <w:rPr>
          <w:color w:val="292425"/>
          <w:w w:val="110"/>
        </w:rPr>
        <w:t>these </w:t>
      </w:r>
      <w:r>
        <w:rPr>
          <w:color w:val="292425"/>
          <w:spacing w:val="-3"/>
          <w:w w:val="110"/>
        </w:rPr>
        <w:t>pay </w:t>
      </w:r>
      <w:r>
        <w:rPr>
          <w:color w:val="292425"/>
          <w:w w:val="110"/>
        </w:rPr>
        <w:t>measures has closed in the </w:t>
      </w:r>
      <w:r>
        <w:rPr>
          <w:color w:val="292425"/>
          <w:spacing w:val="-3"/>
          <w:w w:val="110"/>
        </w:rPr>
        <w:t>latest </w:t>
      </w:r>
      <w:r>
        <w:rPr>
          <w:color w:val="292425"/>
          <w:w w:val="110"/>
        </w:rPr>
        <w:t>data, but this is partly due </w:t>
      </w:r>
      <w:r>
        <w:rPr>
          <w:color w:val="292425"/>
          <w:spacing w:val="-4"/>
          <w:w w:val="110"/>
        </w:rPr>
        <w:t>to </w:t>
      </w:r>
      <w:r>
        <w:rPr>
          <w:color w:val="292425"/>
          <w:w w:val="110"/>
        </w:rPr>
        <w:t>the </w:t>
      </w:r>
      <w:r>
        <w:rPr>
          <w:color w:val="292425"/>
          <w:spacing w:val="-3"/>
          <w:w w:val="110"/>
        </w:rPr>
        <w:t>Jubilee’s temporary </w:t>
      </w:r>
      <w:r>
        <w:rPr>
          <w:color w:val="292425"/>
          <w:w w:val="110"/>
        </w:rPr>
        <w:t>impact on hours last year affecting the annual comparison. Part of the decline in </w:t>
      </w:r>
      <w:r>
        <w:rPr>
          <w:color w:val="292425"/>
          <w:spacing w:val="-3"/>
          <w:w w:val="110"/>
        </w:rPr>
        <w:t>average </w:t>
      </w:r>
      <w:r>
        <w:rPr>
          <w:color w:val="292425"/>
          <w:w w:val="110"/>
        </w:rPr>
        <w:t>hours in recent </w:t>
      </w:r>
      <w:r>
        <w:rPr>
          <w:color w:val="292425"/>
          <w:spacing w:val="-3"/>
          <w:w w:val="110"/>
        </w:rPr>
        <w:t>years </w:t>
      </w:r>
      <w:r>
        <w:rPr>
          <w:color w:val="292425"/>
          <w:w w:val="110"/>
        </w:rPr>
        <w:t>is likely </w:t>
      </w:r>
      <w:r>
        <w:rPr>
          <w:color w:val="292425"/>
          <w:spacing w:val="-4"/>
          <w:w w:val="110"/>
        </w:rPr>
        <w:t>to </w:t>
      </w:r>
      <w:r>
        <w:rPr>
          <w:color w:val="292425"/>
          <w:spacing w:val="-3"/>
          <w:w w:val="110"/>
        </w:rPr>
        <w:t>have </w:t>
      </w:r>
      <w:r>
        <w:rPr>
          <w:color w:val="292425"/>
          <w:w w:val="110"/>
        </w:rPr>
        <w:t>been cyclical, for example fewer overtime hours. So </w:t>
      </w:r>
      <w:r>
        <w:rPr>
          <w:color w:val="292425"/>
          <w:spacing w:val="-3"/>
          <w:w w:val="110"/>
        </w:rPr>
        <w:t>average </w:t>
      </w:r>
      <w:r>
        <w:rPr>
          <w:color w:val="292425"/>
          <w:w w:val="110"/>
        </w:rPr>
        <w:t>hours could rise in the future if overtime hours increase, and growth in </w:t>
      </w:r>
      <w:r>
        <w:rPr>
          <w:color w:val="292425"/>
          <w:spacing w:val="-3"/>
          <w:w w:val="110"/>
        </w:rPr>
        <w:t>pay </w:t>
      </w:r>
      <w:r>
        <w:rPr>
          <w:color w:val="292425"/>
          <w:w w:val="110"/>
        </w:rPr>
        <w:t>per employee could rise above that in </w:t>
      </w:r>
      <w:r>
        <w:rPr>
          <w:color w:val="292425"/>
          <w:spacing w:val="-3"/>
          <w:w w:val="110"/>
        </w:rPr>
        <w:t>pay </w:t>
      </w:r>
      <w:r>
        <w:rPr>
          <w:color w:val="292425"/>
          <w:w w:val="110"/>
        </w:rPr>
        <w:t>per </w:t>
      </w:r>
      <w:r>
        <w:rPr>
          <w:color w:val="292425"/>
          <w:spacing w:val="-3"/>
          <w:w w:val="110"/>
        </w:rPr>
        <w:t>hour. </w:t>
      </w:r>
      <w:r>
        <w:rPr>
          <w:color w:val="292425"/>
          <w:w w:val="110"/>
        </w:rPr>
        <w:t>But part of the fall in hours could </w:t>
      </w:r>
      <w:r>
        <w:rPr>
          <w:color w:val="292425"/>
          <w:spacing w:val="-3"/>
          <w:w w:val="110"/>
        </w:rPr>
        <w:t>have </w:t>
      </w:r>
      <w:r>
        <w:rPr>
          <w:color w:val="292425"/>
          <w:w w:val="110"/>
        </w:rPr>
        <w:t>been caused </w:t>
      </w:r>
      <w:r>
        <w:rPr>
          <w:color w:val="292425"/>
          <w:spacing w:val="-3"/>
          <w:w w:val="110"/>
        </w:rPr>
        <w:t>by </w:t>
      </w:r>
      <w:r>
        <w:rPr>
          <w:color w:val="292425"/>
          <w:w w:val="110"/>
        </w:rPr>
        <w:t>structural</w:t>
      </w:r>
      <w:r>
        <w:rPr>
          <w:color w:val="292425"/>
          <w:spacing w:val="-20"/>
          <w:w w:val="110"/>
        </w:rPr>
        <w:t> </w:t>
      </w:r>
      <w:r>
        <w:rPr>
          <w:color w:val="292425"/>
          <w:w w:val="110"/>
        </w:rPr>
        <w:t>changes,</w:t>
      </w:r>
      <w:r>
        <w:rPr>
          <w:color w:val="292425"/>
          <w:spacing w:val="-19"/>
          <w:w w:val="110"/>
        </w:rPr>
        <w:t> </w:t>
      </w:r>
      <w:r>
        <w:rPr>
          <w:color w:val="292425"/>
          <w:w w:val="110"/>
        </w:rPr>
        <w:t>such</w:t>
      </w:r>
      <w:r>
        <w:rPr>
          <w:color w:val="292425"/>
          <w:spacing w:val="-19"/>
          <w:w w:val="110"/>
        </w:rPr>
        <w:t> </w:t>
      </w:r>
      <w:r>
        <w:rPr>
          <w:color w:val="292425"/>
          <w:w w:val="110"/>
        </w:rPr>
        <w:t>as</w:t>
      </w:r>
      <w:r>
        <w:rPr>
          <w:color w:val="292425"/>
          <w:spacing w:val="-19"/>
          <w:w w:val="110"/>
        </w:rPr>
        <w:t> </w:t>
      </w:r>
      <w:r>
        <w:rPr>
          <w:color w:val="292425"/>
          <w:w w:val="110"/>
        </w:rPr>
        <w:t>the</w:t>
      </w:r>
      <w:r>
        <w:rPr>
          <w:color w:val="292425"/>
          <w:spacing w:val="-19"/>
          <w:w w:val="110"/>
        </w:rPr>
        <w:t> </w:t>
      </w:r>
      <w:r>
        <w:rPr>
          <w:color w:val="292425"/>
          <w:w w:val="110"/>
        </w:rPr>
        <w:t>implementation</w:t>
      </w:r>
      <w:r>
        <w:rPr>
          <w:color w:val="292425"/>
          <w:spacing w:val="-19"/>
          <w:w w:val="110"/>
        </w:rPr>
        <w:t> </w:t>
      </w:r>
      <w:r>
        <w:rPr>
          <w:color w:val="292425"/>
          <w:w w:val="110"/>
        </w:rPr>
        <w:t>of</w:t>
      </w:r>
      <w:r>
        <w:rPr>
          <w:color w:val="292425"/>
          <w:spacing w:val="-19"/>
          <w:w w:val="110"/>
        </w:rPr>
        <w:t> </w:t>
      </w:r>
      <w:r>
        <w:rPr>
          <w:color w:val="292425"/>
          <w:w w:val="110"/>
        </w:rPr>
        <w:t>the</w:t>
      </w:r>
      <w:r>
        <w:rPr>
          <w:color w:val="292425"/>
          <w:spacing w:val="-19"/>
          <w:w w:val="110"/>
        </w:rPr>
        <w:t> </w:t>
      </w:r>
      <w:r>
        <w:rPr>
          <w:color w:val="292425"/>
          <w:spacing w:val="-3"/>
          <w:w w:val="110"/>
        </w:rPr>
        <w:t>Working Time</w:t>
      </w:r>
      <w:r>
        <w:rPr>
          <w:color w:val="292425"/>
          <w:spacing w:val="-25"/>
          <w:w w:val="110"/>
        </w:rPr>
        <w:t> </w:t>
      </w:r>
      <w:r>
        <w:rPr>
          <w:color w:val="292425"/>
          <w:w w:val="110"/>
        </w:rPr>
        <w:t>Directive</w:t>
      </w:r>
      <w:r>
        <w:rPr>
          <w:color w:val="292425"/>
          <w:spacing w:val="-25"/>
          <w:w w:val="110"/>
        </w:rPr>
        <w:t> </w:t>
      </w:r>
      <w:r>
        <w:rPr>
          <w:color w:val="292425"/>
          <w:w w:val="110"/>
        </w:rPr>
        <w:t>and</w:t>
      </w:r>
      <w:r>
        <w:rPr>
          <w:color w:val="292425"/>
          <w:spacing w:val="-25"/>
          <w:w w:val="110"/>
        </w:rPr>
        <w:t> </w:t>
      </w:r>
      <w:r>
        <w:rPr>
          <w:color w:val="292425"/>
          <w:w w:val="110"/>
        </w:rPr>
        <w:t>individuals</w:t>
      </w:r>
      <w:r>
        <w:rPr>
          <w:color w:val="292425"/>
          <w:spacing w:val="-25"/>
          <w:w w:val="110"/>
        </w:rPr>
        <w:t> </w:t>
      </w:r>
      <w:r>
        <w:rPr>
          <w:color w:val="292425"/>
          <w:w w:val="110"/>
        </w:rPr>
        <w:t>choosing</w:t>
      </w:r>
      <w:r>
        <w:rPr>
          <w:color w:val="292425"/>
          <w:spacing w:val="-25"/>
          <w:w w:val="110"/>
        </w:rPr>
        <w:t> </w:t>
      </w:r>
      <w:r>
        <w:rPr>
          <w:color w:val="292425"/>
          <w:spacing w:val="-4"/>
          <w:w w:val="110"/>
        </w:rPr>
        <w:t>to</w:t>
      </w:r>
      <w:r>
        <w:rPr>
          <w:color w:val="292425"/>
          <w:spacing w:val="-25"/>
          <w:w w:val="110"/>
        </w:rPr>
        <w:t> </w:t>
      </w:r>
      <w:r>
        <w:rPr>
          <w:color w:val="292425"/>
          <w:w w:val="110"/>
        </w:rPr>
        <w:t>enjoy</w:t>
      </w:r>
      <w:r>
        <w:rPr>
          <w:color w:val="292425"/>
          <w:spacing w:val="-24"/>
          <w:w w:val="110"/>
        </w:rPr>
        <w:t> </w:t>
      </w:r>
      <w:r>
        <w:rPr>
          <w:color w:val="292425"/>
          <w:w w:val="110"/>
        </w:rPr>
        <w:t>more</w:t>
      </w:r>
      <w:r>
        <w:rPr>
          <w:color w:val="292425"/>
          <w:spacing w:val="-25"/>
          <w:w w:val="110"/>
        </w:rPr>
        <w:t> </w:t>
      </w:r>
      <w:r>
        <w:rPr>
          <w:color w:val="292425"/>
          <w:w w:val="110"/>
        </w:rPr>
        <w:t>leisure</w:t>
      </w:r>
    </w:p>
    <w:p>
      <w:pPr>
        <w:spacing w:after="0" w:line="292" w:lineRule="auto"/>
        <w:sectPr>
          <w:type w:val="continuous"/>
          <w:pgSz w:w="11900" w:h="16840"/>
          <w:pgMar w:top="1220" w:bottom="280" w:left="640" w:right="640"/>
          <w:cols w:num="2" w:equalWidth="0">
            <w:col w:w="3585" w:space="1015"/>
            <w:col w:w="6020"/>
          </w:cols>
        </w:sectPr>
      </w:pPr>
    </w:p>
    <w:p>
      <w:pPr>
        <w:pStyle w:val="BodyText"/>
      </w:pPr>
    </w:p>
    <w:p>
      <w:pPr>
        <w:spacing w:after="0"/>
        <w:sectPr>
          <w:footerReference w:type="default" r:id="rId70"/>
          <w:footerReference w:type="even" r:id="rId71"/>
          <w:pgSz w:w="11900" w:h="16840"/>
          <w:pgMar w:footer="581" w:header="601" w:top="800" w:bottom="780" w:left="640" w:right="640"/>
          <w:pgNumType w:start="31"/>
        </w:sectPr>
      </w:pPr>
    </w:p>
    <w:p>
      <w:pPr>
        <w:pStyle w:val="BodyText"/>
        <w:spacing w:before="7"/>
        <w:rPr>
          <w:sz w:val="21"/>
        </w:rPr>
      </w:pPr>
    </w:p>
    <w:p>
      <w:pPr>
        <w:pStyle w:val="BodyText"/>
        <w:ind w:left="173"/>
        <w:rPr>
          <w:rFonts w:ascii="Trebuchet MS"/>
        </w:rPr>
      </w:pPr>
      <w:bookmarkStart w:name="Commodity prices" w:id="48"/>
      <w:bookmarkEnd w:id="48"/>
      <w:r>
        <w:rPr/>
      </w:r>
      <w:bookmarkStart w:name="_bookmark17" w:id="49"/>
      <w:bookmarkEnd w:id="49"/>
      <w:r>
        <w:rPr/>
      </w:r>
      <w:r>
        <w:rPr>
          <w:rFonts w:ascii="Trebuchet MS"/>
          <w:color w:val="0092C0"/>
        </w:rPr>
        <w:t>Chart 4.5</w:t>
      </w:r>
    </w:p>
    <w:p>
      <w:pPr>
        <w:pStyle w:val="BodyText"/>
        <w:spacing w:before="8"/>
        <w:ind w:left="173"/>
        <w:rPr>
          <w:rFonts w:ascii="Trebuchet MS"/>
        </w:rPr>
      </w:pPr>
      <w:r>
        <w:rPr>
          <w:rFonts w:ascii="Trebuchet MS"/>
          <w:color w:val="0092C0"/>
        </w:rPr>
        <w:t>Real consumption wage</w:t>
      </w:r>
    </w:p>
    <w:p>
      <w:pPr>
        <w:spacing w:line="116" w:lineRule="exact" w:before="54"/>
        <w:ind w:left="1570" w:right="0" w:firstLine="0"/>
        <w:jc w:val="left"/>
        <w:rPr>
          <w:sz w:val="12"/>
        </w:rPr>
      </w:pPr>
      <w:r>
        <w:rPr>
          <w:color w:val="292425"/>
          <w:w w:val="110"/>
          <w:sz w:val="12"/>
        </w:rPr>
        <w:t>Percentage changes on a year earlier</w:t>
      </w:r>
    </w:p>
    <w:p>
      <w:pPr>
        <w:spacing w:line="116" w:lineRule="exact" w:before="0"/>
        <w:ind w:left="3483" w:right="0" w:firstLine="0"/>
        <w:jc w:val="left"/>
        <w:rPr>
          <w:sz w:val="12"/>
        </w:rPr>
      </w:pPr>
      <w:r>
        <w:rPr/>
        <w:pict>
          <v:line style="position:absolute;mso-position-horizontal-relative:page;mso-position-vertical-relative:paragraph;z-index:16168960" from="199.298996pt,2.348255pt" to="204.337996pt,2.348255pt" stroked="true" strokeweight=".5pt" strokecolor="#292425">
            <v:stroke dashstyle="solid"/>
            <w10:wrap type="none"/>
          </v:line>
        </w:pict>
      </w:r>
      <w:r>
        <w:rPr/>
        <w:pict>
          <v:line style="position:absolute;mso-position-horizontal-relative:page;mso-position-vertical-relative:paragraph;z-index:16176128" from="40.160pt,2.348255pt" to="45.2pt,2.348255pt" stroked="true" strokeweight=".5pt" strokecolor="#292425">
            <v:stroke dashstyle="solid"/>
            <w10:wrap type="none"/>
          </v:line>
        </w:pict>
      </w:r>
      <w:r>
        <w:rPr>
          <w:color w:val="292425"/>
          <w:w w:val="121"/>
          <w:sz w:val="12"/>
        </w:rPr>
        <w:t>7</w:t>
      </w:r>
    </w:p>
    <w:p>
      <w:pPr>
        <w:pStyle w:val="BodyText"/>
        <w:spacing w:before="10"/>
        <w:rPr>
          <w:sz w:val="15"/>
        </w:rPr>
      </w:pPr>
    </w:p>
    <w:p>
      <w:pPr>
        <w:spacing w:before="0"/>
        <w:ind w:left="0" w:right="308" w:firstLine="0"/>
        <w:jc w:val="right"/>
        <w:rPr>
          <w:sz w:val="12"/>
        </w:rPr>
      </w:pPr>
      <w:r>
        <w:rPr/>
        <w:pict>
          <v:line style="position:absolute;mso-position-horizontal-relative:page;mso-position-vertical-relative:paragraph;z-index:16168448" from="199.298996pt,3.430171pt" to="204.337996pt,3.430171pt" stroked="true" strokeweight=".5pt" strokecolor="#292425">
            <v:stroke dashstyle="solid"/>
            <w10:wrap type="none"/>
          </v:line>
        </w:pict>
      </w:r>
      <w:r>
        <w:rPr/>
        <w:pict>
          <v:group style="position:absolute;margin-left:49.278pt;margin-top:-1.631829pt;width:145.450pt;height:125.85pt;mso-position-horizontal-relative:page;mso-position-vertical-relative:paragraph;z-index:16171008" coordorigin="986,-33" coordsize="2909,2517">
            <v:shape style="position:absolute;left:995;top:-23;width:2845;height:1231" coordorigin="996,-23" coordsize="2845,1231" path="m996,479l1040,357,1084,448,1128,114,1161,38,1205,311,1249,175,1293,357,1337,342,1381,372,1426,464,1459,646,1503,570,1547,433,1635,676,1679,646,1723,281,1756,540,1800,403,1845,479,1889,311,1933,327,1977,-23,2010,23,2054,266,2098,342,2142,524,2186,691,2230,737,2274,737,2307,615,2352,615,2396,661,2440,570,2484,448,2528,555,2572,387,2605,418,2649,296,2693,296,2737,327,2782,403,2826,540,2870,615,2903,783,2947,935,2991,1208,3035,1010,3079,965,3123,1056,3167,706,3200,783,3244,783,3288,752,3333,813,3377,813,3421,752,3454,661,3498,889,3542,919,3586,1086,3630,570,3674,1147,3718,965,3752,965,3796,828,3840,889e" filled="false" stroked="true" strokeweight="1pt" strokecolor="#ec2131">
              <v:path arrowok="t"/>
              <v:stroke dashstyle="solid"/>
            </v:shape>
            <v:shape style="position:absolute;left:995;top:600;width:2889;height:1626" coordorigin="996,600" coordsize="2889,1626" path="m996,1193l1040,1162,1084,1132,1128,661,1161,600,1205,767,1249,858,1293,919,1337,980,1382,995,1426,1041,1459,1132,1503,1238,1547,1344,1591,1375,1635,1664,1679,1740,1723,1724,1757,1770,1801,1831,1845,1816,1889,1770,1933,1709,1977,1573,2010,1512,2054,1360,2098,1254,2142,1025,2186,1010,2231,919,2275,919,2308,1010,2352,919,2396,1010,2440,950,2484,1056,2528,1132,2572,1162,2606,1314,2650,1861,2694,1755,2738,1800,2782,1892,2826,1755,2870,1876,2903,1922,2947,2165,2991,2226,3035,2013,3080,2104,3124,1998,3168,1512,3201,1633,3245,1679,3289,1512,3333,1557,3377,1405,3422,1284,3455,1086,3499,980,3543,980,3587,904,3631,904,3675,706,3719,752,3752,782,3796,722,3840,752,3884,843e" filled="false" stroked="true" strokeweight="1pt" strokecolor="#523391">
              <v:path arrowok="t"/>
              <v:stroke dashstyle="solid"/>
            </v:shape>
            <v:shape style="position:absolute;left:995;top:402;width:2845;height:2007" coordorigin="996,402" coordsize="2845,2007" path="m996,1269l1040,1208,1084,1314,1128,1451,1161,1436,1205,1542,1249,1314,1293,1436,1337,1360,1381,1375,1426,1405,1459,1512,1503,1329,1547,1086,1591,1178,1635,995,1679,889,1723,555,1756,767,1800,555,1845,661,1889,539,1933,600,1977,402,2010,509,2054,904,2098,1086,2142,1481,2186,1679,2230,1801,2274,1801,2307,1603,2352,1679,2396,1634,2440,1603,2484,1390,2528,1405,2572,1223,2605,1102,2649,418,2693,524,2737,524,2782,479,2826,767,2870,722,2903,843,2947,752,2991,950,3035,980,3079,828,3123,1025,3167,1193,3200,1132,3244,1086,3288,1238,3333,1254,3377,1405,3421,1466,3454,1573,3498,1892,3542,1922,3586,2150,3630,1649,3674,2409,3718,2196,3752,2150,3796,2074,3840,2104e" filled="false" stroked="true" strokeweight="1pt" strokecolor="#97c83e">
              <v:path arrowok="t"/>
              <v:stroke dashstyle="solid"/>
            </v:shape>
            <v:line style="position:absolute" from="998,1997" to="3888,1997" stroked="true" strokeweight=".5pt" strokecolor="#292425">
              <v:stroke dashstyle="solid"/>
            </v:line>
            <v:shape style="position:absolute;left:2044;top:1;width:1743;height:120" type="#_x0000_t202" filled="false" stroked="false">
              <v:textbox inset="0,0,0,0">
                <w:txbxContent>
                  <w:p>
                    <w:pPr>
                      <w:spacing w:line="116" w:lineRule="exact" w:before="0"/>
                      <w:ind w:left="0" w:right="0" w:firstLine="0"/>
                      <w:jc w:val="left"/>
                      <w:rPr>
                        <w:sz w:val="12"/>
                      </w:rPr>
                    </w:pPr>
                    <w:r>
                      <w:rPr>
                        <w:color w:val="292425"/>
                        <w:w w:val="105"/>
                        <w:sz w:val="12"/>
                      </w:rPr>
                      <w:t>Whole-economy average earnings</w:t>
                    </w:r>
                  </w:p>
                </w:txbxContent>
              </v:textbox>
              <w10:wrap type="none"/>
            </v:shape>
            <v:shape style="position:absolute;left:1929;top:2097;width:1745;height:386" type="#_x0000_t202" filled="false" stroked="false">
              <v:textbox inset="0,0,0,0">
                <w:txbxContent>
                  <w:p>
                    <w:pPr>
                      <w:spacing w:line="116" w:lineRule="exact" w:before="0"/>
                      <w:ind w:left="0" w:right="0" w:firstLine="0"/>
                      <w:jc w:val="left"/>
                      <w:rPr>
                        <w:sz w:val="12"/>
                      </w:rPr>
                    </w:pPr>
                    <w:r>
                      <w:rPr>
                        <w:color w:val="292425"/>
                        <w:w w:val="105"/>
                        <w:sz w:val="12"/>
                      </w:rPr>
                      <w:t>Tax and price index</w:t>
                    </w:r>
                  </w:p>
                  <w:p>
                    <w:pPr>
                      <w:spacing w:line="240" w:lineRule="auto" w:before="1"/>
                      <w:rPr>
                        <w:sz w:val="11"/>
                      </w:rPr>
                    </w:pPr>
                  </w:p>
                  <w:p>
                    <w:pPr>
                      <w:spacing w:before="0"/>
                      <w:ind w:left="513" w:right="0" w:firstLine="0"/>
                      <w:jc w:val="left"/>
                      <w:rPr>
                        <w:sz w:val="12"/>
                      </w:rPr>
                    </w:pPr>
                    <w:r>
                      <w:rPr>
                        <w:color w:val="292425"/>
                        <w:w w:val="105"/>
                        <w:sz w:val="12"/>
                      </w:rPr>
                      <w:t>Real consumption wage</w:t>
                    </w:r>
                  </w:p>
                </w:txbxContent>
              </v:textbox>
              <w10:wrap type="none"/>
            </v:shape>
            <w10:wrap type="none"/>
          </v:group>
        </w:pict>
      </w:r>
      <w:r>
        <w:rPr/>
        <w:pict>
          <v:line style="position:absolute;mso-position-horizontal-relative:page;mso-position-vertical-relative:paragraph;z-index:16175616" from="40.160pt,3.430171pt" to="45.2pt,3.430171pt" stroked="true" strokeweight=".5pt" strokecolor="#292425">
            <v:stroke dashstyle="solid"/>
            <w10:wrap type="none"/>
          </v:line>
        </w:pict>
      </w:r>
      <w:r>
        <w:rPr>
          <w:color w:val="292425"/>
          <w:w w:val="121"/>
          <w:sz w:val="12"/>
        </w:rPr>
        <w:t>6</w:t>
      </w:r>
    </w:p>
    <w:p>
      <w:pPr>
        <w:pStyle w:val="BodyText"/>
        <w:spacing w:before="10"/>
        <w:rPr>
          <w:sz w:val="15"/>
        </w:rPr>
      </w:pPr>
    </w:p>
    <w:p>
      <w:pPr>
        <w:spacing w:before="0"/>
        <w:ind w:left="0" w:right="308" w:firstLine="0"/>
        <w:jc w:val="right"/>
        <w:rPr>
          <w:sz w:val="12"/>
        </w:rPr>
      </w:pPr>
      <w:r>
        <w:rPr/>
        <w:pict>
          <v:line style="position:absolute;mso-position-horizontal-relative:page;mso-position-vertical-relative:paragraph;z-index:16167936" from="199.298996pt,3.286541pt" to="204.337996pt,3.286541pt" stroked="true" strokeweight=".5pt" strokecolor="#292425">
            <v:stroke dashstyle="solid"/>
            <w10:wrap type="none"/>
          </v:line>
        </w:pict>
      </w:r>
      <w:r>
        <w:rPr/>
        <w:pict>
          <v:line style="position:absolute;mso-position-horizontal-relative:page;mso-position-vertical-relative:paragraph;z-index:16175104" from="40.160pt,3.286541pt" to="45.2pt,3.286541pt" stroked="true" strokeweight=".5pt" strokecolor="#292425">
            <v:stroke dashstyle="solid"/>
            <w10:wrap type="none"/>
          </v:line>
        </w:pict>
      </w:r>
      <w:r>
        <w:rPr>
          <w:color w:val="292425"/>
          <w:w w:val="121"/>
          <w:sz w:val="12"/>
        </w:rPr>
        <w:t>5</w:t>
      </w:r>
    </w:p>
    <w:p>
      <w:pPr>
        <w:pStyle w:val="BodyText"/>
        <w:spacing w:before="10"/>
        <w:rPr>
          <w:sz w:val="15"/>
        </w:rPr>
      </w:pPr>
    </w:p>
    <w:p>
      <w:pPr>
        <w:spacing w:before="0"/>
        <w:ind w:left="0" w:right="308" w:firstLine="0"/>
        <w:jc w:val="right"/>
        <w:rPr>
          <w:sz w:val="12"/>
        </w:rPr>
      </w:pPr>
      <w:r>
        <w:rPr/>
        <w:pict>
          <v:line style="position:absolute;mso-position-horizontal-relative:page;mso-position-vertical-relative:paragraph;z-index:16167424" from="199.298996pt,3.278972pt" to="204.337996pt,3.278972pt" stroked="true" strokeweight=".5pt" strokecolor="#292425">
            <v:stroke dashstyle="solid"/>
            <w10:wrap type="none"/>
          </v:line>
        </w:pict>
      </w:r>
      <w:r>
        <w:rPr/>
        <w:pict>
          <v:line style="position:absolute;mso-position-horizontal-relative:page;mso-position-vertical-relative:paragraph;z-index:16174592" from="40.160pt,3.278972pt" to="45.2pt,3.278972pt" stroked="true" strokeweight=".5pt" strokecolor="#292425">
            <v:stroke dashstyle="solid"/>
            <w10:wrap type="none"/>
          </v:line>
        </w:pict>
      </w:r>
      <w:r>
        <w:rPr>
          <w:color w:val="292425"/>
          <w:w w:val="121"/>
          <w:sz w:val="12"/>
        </w:rPr>
        <w:t>4</w:t>
      </w:r>
    </w:p>
    <w:p>
      <w:pPr>
        <w:pStyle w:val="BodyText"/>
        <w:spacing w:before="10"/>
        <w:rPr>
          <w:sz w:val="15"/>
        </w:rPr>
      </w:pPr>
    </w:p>
    <w:p>
      <w:pPr>
        <w:spacing w:before="0"/>
        <w:ind w:left="0" w:right="308" w:firstLine="0"/>
        <w:jc w:val="right"/>
        <w:rPr>
          <w:sz w:val="12"/>
        </w:rPr>
      </w:pPr>
      <w:r>
        <w:rPr/>
        <w:pict>
          <v:line style="position:absolute;mso-position-horizontal-relative:page;mso-position-vertical-relative:paragraph;z-index:16166912" from="199.298996pt,3.135342pt" to="204.337996pt,3.135342pt" stroked="true" strokeweight=".5pt" strokecolor="#292425">
            <v:stroke dashstyle="solid"/>
            <w10:wrap type="none"/>
          </v:line>
        </w:pict>
      </w:r>
      <w:r>
        <w:rPr/>
        <w:pict>
          <v:line style="position:absolute;mso-position-horizontal-relative:page;mso-position-vertical-relative:paragraph;z-index:16174080" from="40.160pt,3.135342pt" to="45.2pt,3.135342pt" stroked="true" strokeweight=".5pt" strokecolor="#292425">
            <v:stroke dashstyle="solid"/>
            <w10:wrap type="none"/>
          </v:line>
        </w:pict>
      </w:r>
      <w:r>
        <w:rPr>
          <w:color w:val="292425"/>
          <w:w w:val="121"/>
          <w:sz w:val="12"/>
        </w:rPr>
        <w:t>3</w:t>
      </w:r>
    </w:p>
    <w:p>
      <w:pPr>
        <w:pStyle w:val="BodyText"/>
        <w:spacing w:before="10"/>
        <w:rPr>
          <w:sz w:val="15"/>
        </w:rPr>
      </w:pPr>
    </w:p>
    <w:p>
      <w:pPr>
        <w:spacing w:before="0"/>
        <w:ind w:left="0" w:right="308" w:firstLine="0"/>
        <w:jc w:val="right"/>
        <w:rPr>
          <w:sz w:val="12"/>
        </w:rPr>
      </w:pPr>
      <w:r>
        <w:rPr/>
        <w:pict>
          <v:line style="position:absolute;mso-position-horizontal-relative:page;mso-position-vertical-relative:paragraph;z-index:16166400" from="199.298996pt,3.877163pt" to="204.337996pt,3.877163pt" stroked="true" strokeweight=".5pt" strokecolor="#292425">
            <v:stroke dashstyle="solid"/>
            <w10:wrap type="none"/>
          </v:line>
        </w:pict>
      </w:r>
      <w:r>
        <w:rPr/>
        <w:pict>
          <v:line style="position:absolute;mso-position-horizontal-relative:page;mso-position-vertical-relative:paragraph;z-index:16173568" from="40.160pt,3.877163pt" to="45.2pt,3.877163pt" stroked="true" strokeweight=".5pt" strokecolor="#292425">
            <v:stroke dashstyle="solid"/>
            <w10:wrap type="none"/>
          </v:line>
        </w:pict>
      </w:r>
      <w:r>
        <w:rPr>
          <w:color w:val="292425"/>
          <w:w w:val="121"/>
          <w:sz w:val="12"/>
        </w:rPr>
        <w:t>2</w:t>
      </w:r>
    </w:p>
    <w:p>
      <w:pPr>
        <w:pStyle w:val="BodyText"/>
        <w:spacing w:before="10"/>
        <w:rPr>
          <w:sz w:val="15"/>
        </w:rPr>
      </w:pPr>
    </w:p>
    <w:p>
      <w:pPr>
        <w:spacing w:before="0"/>
        <w:ind w:left="0" w:right="308" w:firstLine="0"/>
        <w:jc w:val="right"/>
        <w:rPr>
          <w:sz w:val="12"/>
        </w:rPr>
      </w:pPr>
      <w:r>
        <w:rPr/>
        <w:pict>
          <v:line style="position:absolute;mso-position-horizontal-relative:page;mso-position-vertical-relative:paragraph;z-index:16165888" from="199.298996pt,3.735144pt" to="204.337996pt,3.735144pt" stroked="true" strokeweight=".5pt" strokecolor="#292425">
            <v:stroke dashstyle="solid"/>
            <w10:wrap type="none"/>
          </v:line>
        </w:pict>
      </w:r>
      <w:r>
        <w:rPr/>
        <w:pict>
          <v:line style="position:absolute;mso-position-horizontal-relative:page;mso-position-vertical-relative:paragraph;z-index:16173056" from="40.160pt,3.735144pt" to="45.2pt,3.735144pt" stroked="true" strokeweight=".5pt" strokecolor="#292425">
            <v:stroke dashstyle="solid"/>
            <w10:wrap type="none"/>
          </v:line>
        </w:pict>
      </w:r>
      <w:r>
        <w:rPr>
          <w:color w:val="292425"/>
          <w:w w:val="121"/>
          <w:sz w:val="12"/>
        </w:rPr>
        <w:t>1</w:t>
      </w:r>
    </w:p>
    <w:p>
      <w:pPr>
        <w:spacing w:line="168" w:lineRule="exact" w:before="31"/>
        <w:ind w:left="3416" w:right="0" w:firstLine="0"/>
        <w:jc w:val="left"/>
        <w:rPr>
          <w:sz w:val="16"/>
        </w:rPr>
      </w:pPr>
      <w:r>
        <w:rPr>
          <w:color w:val="292425"/>
          <w:w w:val="107"/>
          <w:sz w:val="16"/>
        </w:rPr>
        <w:t>+</w:t>
      </w:r>
    </w:p>
    <w:p>
      <w:pPr>
        <w:spacing w:line="153" w:lineRule="auto" w:before="12"/>
        <w:ind w:left="3430" w:right="0" w:firstLine="0"/>
        <w:jc w:val="left"/>
        <w:rPr>
          <w:sz w:val="12"/>
        </w:rPr>
      </w:pPr>
      <w:r>
        <w:rPr/>
        <w:pict>
          <v:line style="position:absolute;mso-position-horizontal-relative:page;mso-position-vertical-relative:paragraph;z-index:16165376" from="199.298996pt,2.896214pt" to="204.337996pt,2.896214pt" stroked="true" strokeweight=".5pt" strokecolor="#292425">
            <v:stroke dashstyle="solid"/>
            <w10:wrap type="none"/>
          </v:line>
        </w:pict>
      </w:r>
      <w:r>
        <w:rPr/>
        <w:pict>
          <v:line style="position:absolute;mso-position-horizontal-relative:page;mso-position-vertical-relative:paragraph;z-index:16172544" from="40.160pt,2.896214pt" to="45.2pt,2.896214pt" stroked="true" strokeweight=".5pt" strokecolor="#292425">
            <v:stroke dashstyle="solid"/>
            <w10:wrap type="none"/>
          </v:line>
        </w:pict>
      </w:r>
      <w:r>
        <w:rPr>
          <w:color w:val="292425"/>
          <w:w w:val="105"/>
          <w:position w:val="-6"/>
          <w:sz w:val="16"/>
        </w:rPr>
        <w:t>_</w:t>
      </w:r>
      <w:r>
        <w:rPr>
          <w:color w:val="292425"/>
          <w:w w:val="105"/>
          <w:sz w:val="12"/>
        </w:rPr>
        <w:t>0</w:t>
      </w:r>
    </w:p>
    <w:p>
      <w:pPr>
        <w:spacing w:before="142"/>
        <w:ind w:left="0" w:right="308" w:firstLine="0"/>
        <w:jc w:val="right"/>
        <w:rPr>
          <w:sz w:val="12"/>
        </w:rPr>
      </w:pPr>
      <w:r>
        <w:rPr/>
        <w:pict>
          <v:line style="position:absolute;mso-position-horizontal-relative:page;mso-position-vertical-relative:paragraph;z-index:16164864" from="199.298996pt,10.681786pt" to="204.337996pt,10.681786pt" stroked="true" strokeweight=".5pt" strokecolor="#292425">
            <v:stroke dashstyle="solid"/>
            <w10:wrap type="none"/>
          </v:line>
        </w:pict>
      </w:r>
      <w:r>
        <w:rPr/>
        <w:pict>
          <v:line style="position:absolute;mso-position-horizontal-relative:page;mso-position-vertical-relative:paragraph;z-index:16172032" from="40.160pt,10.681786pt" to="45.2pt,10.681786pt" stroked="true" strokeweight=".5pt" strokecolor="#292425">
            <v:stroke dashstyle="solid"/>
            <w10:wrap type="none"/>
          </v:line>
        </w:pict>
      </w:r>
      <w:r>
        <w:rPr>
          <w:color w:val="292425"/>
          <w:w w:val="121"/>
          <w:sz w:val="12"/>
        </w:rPr>
        <w:t>1</w:t>
      </w:r>
    </w:p>
    <w:p>
      <w:pPr>
        <w:pStyle w:val="BodyText"/>
        <w:spacing w:before="9"/>
        <w:rPr>
          <w:sz w:val="15"/>
        </w:rPr>
      </w:pPr>
    </w:p>
    <w:p>
      <w:pPr>
        <w:spacing w:line="112" w:lineRule="exact" w:before="0"/>
        <w:ind w:left="3483" w:right="0" w:firstLine="0"/>
        <w:jc w:val="left"/>
        <w:rPr>
          <w:sz w:val="12"/>
        </w:rPr>
      </w:pPr>
      <w:r>
        <w:rPr/>
        <w:pict>
          <v:shape style="position:absolute;margin-left:49.845001pt;margin-top:.812545pt;width:144.8pt;height:2.9pt;mso-position-horizontal-relative:page;mso-position-vertical-relative:paragraph;z-index:16169472" coordorigin="997,16" coordsize="2896,58" path="m1003,74l3892,74m997,74l997,16m1506,74l1506,16m2012,74l2012,16m2529,74l2529,16m3038,74l3038,16m3544,74l3544,16e" filled="false" stroked="true" strokeweight=".5pt" strokecolor="#292425">
            <v:path arrowok="t"/>
            <v:stroke dashstyle="solid"/>
            <w10:wrap type="none"/>
          </v:shape>
        </w:pict>
      </w:r>
      <w:r>
        <w:rPr/>
        <w:pict>
          <v:line style="position:absolute;mso-position-horizontal-relative:page;mso-position-vertical-relative:paragraph;z-index:16171520" from="199.298996pt,3.693545pt" to="204.337996pt,3.693545pt" stroked="true" strokeweight=".5pt" strokecolor="#292425">
            <v:stroke dashstyle="solid"/>
            <w10:wrap type="none"/>
          </v:line>
        </w:pict>
      </w:r>
      <w:r>
        <w:rPr/>
        <w:pict>
          <v:line style="position:absolute;mso-position-horizontal-relative:page;mso-position-vertical-relative:paragraph;z-index:16176640" from="40.160pt,3.693545pt" to="45.2pt,3.693545pt" stroked="true" strokeweight=".5pt" strokecolor="#292425">
            <v:stroke dashstyle="solid"/>
            <w10:wrap type="none"/>
          </v:line>
        </w:pict>
      </w:r>
      <w:r>
        <w:rPr>
          <w:color w:val="292425"/>
          <w:w w:val="121"/>
          <w:sz w:val="12"/>
        </w:rPr>
        <w:t>2</w:t>
      </w:r>
    </w:p>
    <w:p>
      <w:pPr>
        <w:tabs>
          <w:tab w:pos="1035" w:val="left" w:leader="none"/>
          <w:tab w:pos="1482" w:val="left" w:leader="none"/>
          <w:tab w:pos="2058" w:val="left" w:leader="none"/>
          <w:tab w:pos="2568" w:val="left" w:leader="none"/>
          <w:tab w:pos="3073" w:val="left" w:leader="none"/>
        </w:tabs>
        <w:spacing w:line="112" w:lineRule="exact" w:before="0"/>
        <w:ind w:left="487"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pStyle w:val="BodyText"/>
        <w:spacing w:before="1"/>
        <w:ind w:left="173"/>
        <w:rPr>
          <w:rFonts w:ascii="Trebuchet MS"/>
        </w:rPr>
      </w:pPr>
      <w:r>
        <w:rPr>
          <w:rFonts w:ascii="Trebuchet MS"/>
          <w:color w:val="0092C0"/>
        </w:rPr>
        <w:t>Chart 4.6</w:t>
      </w:r>
    </w:p>
    <w:p>
      <w:pPr>
        <w:pStyle w:val="BodyText"/>
        <w:spacing w:before="7"/>
        <w:ind w:left="173"/>
        <w:rPr>
          <w:rFonts w:ascii="Trebuchet MS"/>
        </w:rPr>
      </w:pPr>
      <w:r>
        <w:rPr>
          <w:rFonts w:ascii="Trebuchet MS"/>
          <w:color w:val="0092C0"/>
        </w:rPr>
        <w:t>Unit labour costs and unit wage costs</w:t>
      </w:r>
    </w:p>
    <w:p>
      <w:pPr>
        <w:spacing w:line="113" w:lineRule="exact" w:before="54"/>
        <w:ind w:left="0" w:right="462" w:firstLine="0"/>
        <w:jc w:val="right"/>
        <w:rPr>
          <w:sz w:val="12"/>
        </w:rPr>
      </w:pPr>
      <w:r>
        <w:rPr>
          <w:color w:val="292425"/>
          <w:w w:val="110"/>
          <w:sz w:val="12"/>
        </w:rPr>
        <w:t>Percentage changes on a year earlier</w:t>
      </w:r>
    </w:p>
    <w:p>
      <w:pPr>
        <w:spacing w:line="113" w:lineRule="exact" w:before="0"/>
        <w:ind w:left="0" w:right="367" w:firstLine="0"/>
        <w:jc w:val="right"/>
        <w:rPr>
          <w:sz w:val="12"/>
        </w:rPr>
      </w:pPr>
      <w:r>
        <w:rPr/>
        <w:pict>
          <v:line style="position:absolute;mso-position-horizontal-relative:page;mso-position-vertical-relative:paragraph;z-index:16182272" from="196.630997pt,2.467348pt" to="201.314997pt,2.467348pt" stroked="true" strokeweight=".5pt" strokecolor="#292425">
            <v:stroke dashstyle="solid"/>
            <w10:wrap type="none"/>
          </v:line>
        </w:pict>
      </w:r>
      <w:r>
        <w:rPr/>
        <w:pict>
          <v:line style="position:absolute;mso-position-horizontal-relative:page;mso-position-vertical-relative:paragraph;z-index:16183296" from="40.516998pt,2.467348pt" to="45.199998pt,2.467348pt" stroked="true" strokeweight=".5pt" strokecolor="#292425">
            <v:stroke dashstyle="solid"/>
            <w10:wrap type="none"/>
          </v:line>
        </w:pict>
      </w:r>
      <w:r>
        <w:rPr>
          <w:color w:val="292425"/>
          <w:w w:val="121"/>
          <w:sz w:val="12"/>
        </w:rPr>
        <w:t>7</w:t>
      </w:r>
    </w:p>
    <w:p>
      <w:pPr>
        <w:pStyle w:val="BodyText"/>
        <w:rPr>
          <w:sz w:val="12"/>
        </w:rPr>
      </w:pPr>
    </w:p>
    <w:p>
      <w:pPr>
        <w:pStyle w:val="BodyText"/>
        <w:spacing w:before="8"/>
        <w:rPr>
          <w:sz w:val="11"/>
        </w:rPr>
      </w:pPr>
    </w:p>
    <w:p>
      <w:pPr>
        <w:spacing w:before="0"/>
        <w:ind w:left="0" w:right="367" w:firstLine="0"/>
        <w:jc w:val="right"/>
        <w:rPr>
          <w:sz w:val="12"/>
        </w:rPr>
      </w:pPr>
      <w:r>
        <w:rPr/>
        <w:pict>
          <v:group style="position:absolute;margin-left:40.516998pt;margin-top:1.067147pt;width:151.950pt;height:107.45pt;mso-position-horizontal-relative:page;mso-position-vertical-relative:paragraph;z-index:16178688" coordorigin="810,21" coordsize="3039,2149">
            <v:shape style="position:absolute;left:977;top:561;width:2862;height:1591" coordorigin="978,561" coordsize="2862,1591" path="m978,1873l1072,1677,1178,1611,1272,1808,1377,1283,1472,1398,1567,906,1672,692,1767,742,1862,561,1967,1070,2061,1119,2167,1299,2261,1299,2356,1283,2461,1496,2556,1447,2650,1627,2756,1316,2850,857,2955,725,3050,824,3145,1020,3250,1332,3345,1578,3440,1496,3545,1857,3639,1955,3745,1857,3839,2152e" filled="false" stroked="true" strokeweight="1pt" strokecolor="#523391">
              <v:path arrowok="t"/>
              <v:stroke dashstyle="solid"/>
            </v:shape>
            <v:shape style="position:absolute;left:977;top:101;width:2862;height:1656" coordorigin="978,101" coordsize="2862,1656" path="m978,1675l1072,1527,1178,1511,1272,1642,1377,1331,1472,1724,1567,986,1672,560,1767,904,1862,282,1967,970,2061,1003,2167,626,2261,1035,2356,970,2461,1659,2556,1757,2650,1429,2756,1052,2850,101,2955,265,3050,839,3145,1314,3250,1593,3345,1609,3440,1495,3545,1364,3639,1724,3745,1544,3839,1609e" filled="false" stroked="true" strokeweight="1pt" strokecolor="#ab6d8f">
              <v:path arrowok="t"/>
              <v:stroke dashstyle="solid"/>
            </v:shape>
            <v:shape style="position:absolute;left:810;top:74;width:94;height:2049" coordorigin="810,75" coordsize="94,2049" path="m810,2123l904,2123m810,1713l904,1713m810,1305l904,1305m810,895l904,895m810,485l904,485m810,75l904,75e" filled="false" stroked="true" strokeweight=".5pt" strokecolor="#292425">
              <v:path arrowok="t"/>
              <v:stroke dashstyle="solid"/>
            </v:shape>
            <v:shape style="position:absolute;left:1777;top:21;width:1073;height:120" type="#_x0000_t202" filled="false" stroked="false">
              <v:textbox inset="0,0,0,0">
                <w:txbxContent>
                  <w:p>
                    <w:pPr>
                      <w:spacing w:line="116" w:lineRule="exact" w:before="0"/>
                      <w:ind w:left="0" w:right="0" w:firstLine="0"/>
                      <w:jc w:val="left"/>
                      <w:rPr>
                        <w:sz w:val="12"/>
                      </w:rPr>
                    </w:pPr>
                    <w:r>
                      <w:rPr>
                        <w:color w:val="292425"/>
                        <w:w w:val="110"/>
                        <w:sz w:val="12"/>
                      </w:rPr>
                      <w:t>Unit</w:t>
                    </w:r>
                    <w:r>
                      <w:rPr>
                        <w:color w:val="292425"/>
                        <w:spacing w:val="-9"/>
                        <w:w w:val="110"/>
                        <w:sz w:val="12"/>
                      </w:rPr>
                      <w:t> </w:t>
                    </w:r>
                    <w:r>
                      <w:rPr>
                        <w:color w:val="292425"/>
                        <w:w w:val="110"/>
                        <w:sz w:val="12"/>
                      </w:rPr>
                      <w:t>labour</w:t>
                    </w:r>
                    <w:r>
                      <w:rPr>
                        <w:color w:val="292425"/>
                        <w:spacing w:val="-9"/>
                        <w:w w:val="110"/>
                        <w:sz w:val="12"/>
                      </w:rPr>
                      <w:t> </w:t>
                    </w:r>
                    <w:r>
                      <w:rPr>
                        <w:color w:val="292425"/>
                        <w:w w:val="110"/>
                        <w:sz w:val="12"/>
                      </w:rPr>
                      <w:t>costs</w:t>
                    </w:r>
                    <w:r>
                      <w:rPr>
                        <w:color w:val="292425"/>
                        <w:spacing w:val="-9"/>
                        <w:w w:val="110"/>
                        <w:sz w:val="12"/>
                      </w:rPr>
                      <w:t> </w:t>
                    </w:r>
                    <w:r>
                      <w:rPr>
                        <w:color w:val="292425"/>
                        <w:w w:val="110"/>
                        <w:sz w:val="12"/>
                      </w:rPr>
                      <w:t>(a)</w:t>
                    </w:r>
                  </w:p>
                </w:txbxContent>
              </v:textbox>
              <w10:wrap type="none"/>
            </v:shape>
            <v:shape style="position:absolute;left:2799;top:2049;width:1000;height:120" type="#_x0000_t202" filled="false" stroked="false">
              <v:textbox inset="0,0,0,0">
                <w:txbxContent>
                  <w:p>
                    <w:pPr>
                      <w:spacing w:line="116" w:lineRule="exact" w:before="0"/>
                      <w:ind w:left="0" w:right="0" w:firstLine="0"/>
                      <w:jc w:val="left"/>
                      <w:rPr>
                        <w:sz w:val="12"/>
                      </w:rPr>
                    </w:pPr>
                    <w:r>
                      <w:rPr>
                        <w:color w:val="292425"/>
                        <w:w w:val="105"/>
                        <w:sz w:val="12"/>
                      </w:rPr>
                      <w:t>Unit wage costs (b)</w:t>
                    </w:r>
                  </w:p>
                </w:txbxContent>
              </v:textbox>
              <w10:wrap type="none"/>
            </v:shape>
            <w10:wrap type="none"/>
          </v:group>
        </w:pict>
      </w:r>
      <w:r>
        <w:rPr/>
        <w:pict>
          <v:line style="position:absolute;mso-position-horizontal-relative:page;mso-position-vertical-relative:paragraph;z-index:16181760" from="196.630997pt,3.73657pt" to="201.314997pt,3.73657pt" stroked="true" strokeweight=".5pt" strokecolor="#292425">
            <v:stroke dashstyle="solid"/>
            <w10:wrap type="none"/>
          </v:line>
        </w:pict>
      </w:r>
      <w:r>
        <w:rPr>
          <w:color w:val="292425"/>
          <w:w w:val="121"/>
          <w:sz w:val="12"/>
        </w:rPr>
        <w:t>6</w:t>
      </w:r>
    </w:p>
    <w:p>
      <w:pPr>
        <w:pStyle w:val="BodyText"/>
        <w:rPr>
          <w:sz w:val="12"/>
        </w:rPr>
      </w:pPr>
    </w:p>
    <w:p>
      <w:pPr>
        <w:pStyle w:val="BodyText"/>
        <w:spacing w:before="7"/>
        <w:rPr>
          <w:sz w:val="11"/>
        </w:rPr>
      </w:pPr>
    </w:p>
    <w:p>
      <w:pPr>
        <w:spacing w:before="0"/>
        <w:ind w:left="0" w:right="367" w:firstLine="0"/>
        <w:jc w:val="right"/>
        <w:rPr>
          <w:sz w:val="12"/>
        </w:rPr>
      </w:pPr>
      <w:r>
        <w:rPr/>
        <w:pict>
          <v:line style="position:absolute;mso-position-horizontal-relative:page;mso-position-vertical-relative:paragraph;z-index:16181248" from="196.630997pt,3.756148pt" to="201.314997pt,3.756148pt" stroked="true" strokeweight=".5pt" strokecolor="#292425">
            <v:stroke dashstyle="solid"/>
            <w10:wrap type="none"/>
          </v:line>
        </w:pict>
      </w:r>
      <w:r>
        <w:rPr>
          <w:color w:val="292425"/>
          <w:w w:val="121"/>
          <w:sz w:val="12"/>
        </w:rPr>
        <w:t>5</w:t>
      </w:r>
    </w:p>
    <w:p>
      <w:pPr>
        <w:pStyle w:val="BodyText"/>
        <w:rPr>
          <w:sz w:val="12"/>
        </w:rPr>
      </w:pPr>
    </w:p>
    <w:p>
      <w:pPr>
        <w:pStyle w:val="BodyText"/>
        <w:spacing w:before="8"/>
        <w:rPr>
          <w:sz w:val="11"/>
        </w:rPr>
      </w:pPr>
    </w:p>
    <w:p>
      <w:pPr>
        <w:spacing w:before="0"/>
        <w:ind w:left="0" w:right="367" w:firstLine="0"/>
        <w:jc w:val="right"/>
        <w:rPr>
          <w:sz w:val="12"/>
        </w:rPr>
      </w:pPr>
      <w:r>
        <w:rPr/>
        <w:pict>
          <v:line style="position:absolute;mso-position-horizontal-relative:page;mso-position-vertical-relative:paragraph;z-index:16180736" from="196.630997pt,3.767756pt" to="201.314997pt,3.767756pt" stroked="true" strokeweight=".5pt" strokecolor="#292425">
            <v:stroke dashstyle="solid"/>
            <w10:wrap type="none"/>
          </v:line>
        </w:pict>
      </w:r>
      <w:r>
        <w:rPr>
          <w:color w:val="292425"/>
          <w:w w:val="121"/>
          <w:sz w:val="12"/>
        </w:rPr>
        <w:t>4</w:t>
      </w:r>
    </w:p>
    <w:p>
      <w:pPr>
        <w:pStyle w:val="BodyText"/>
        <w:rPr>
          <w:sz w:val="12"/>
        </w:rPr>
      </w:pPr>
    </w:p>
    <w:p>
      <w:pPr>
        <w:pStyle w:val="BodyText"/>
        <w:spacing w:before="7"/>
        <w:rPr>
          <w:sz w:val="11"/>
        </w:rPr>
      </w:pPr>
    </w:p>
    <w:p>
      <w:pPr>
        <w:spacing w:before="0"/>
        <w:ind w:left="0" w:right="367" w:firstLine="0"/>
        <w:jc w:val="right"/>
        <w:rPr>
          <w:sz w:val="12"/>
        </w:rPr>
      </w:pPr>
      <w:r>
        <w:rPr/>
        <w:pict>
          <v:line style="position:absolute;mso-position-horizontal-relative:page;mso-position-vertical-relative:paragraph;z-index:16180224" from="196.630997pt,3.779975pt" to="201.314997pt,3.779975pt" stroked="true" strokeweight=".5pt" strokecolor="#292425">
            <v:stroke dashstyle="solid"/>
            <w10:wrap type="none"/>
          </v:line>
        </w:pict>
      </w:r>
      <w:r>
        <w:rPr>
          <w:color w:val="292425"/>
          <w:w w:val="121"/>
          <w:sz w:val="12"/>
        </w:rPr>
        <w:t>3</w:t>
      </w:r>
    </w:p>
    <w:p>
      <w:pPr>
        <w:pStyle w:val="BodyText"/>
        <w:rPr>
          <w:sz w:val="12"/>
        </w:rPr>
      </w:pPr>
    </w:p>
    <w:p>
      <w:pPr>
        <w:pStyle w:val="BodyText"/>
        <w:spacing w:before="7"/>
        <w:rPr>
          <w:sz w:val="11"/>
        </w:rPr>
      </w:pPr>
    </w:p>
    <w:p>
      <w:pPr>
        <w:spacing w:before="1"/>
        <w:ind w:left="0" w:right="367" w:firstLine="0"/>
        <w:jc w:val="right"/>
        <w:rPr>
          <w:sz w:val="12"/>
        </w:rPr>
      </w:pPr>
      <w:r>
        <w:rPr/>
        <w:pict>
          <v:line style="position:absolute;mso-position-horizontal-relative:page;mso-position-vertical-relative:paragraph;z-index:16179712" from="196.630997pt,3.723163pt" to="201.314997pt,3.723163pt" stroked="true" strokeweight=".5pt" strokecolor="#292425">
            <v:stroke dashstyle="solid"/>
            <w10:wrap type="none"/>
          </v:line>
        </w:pict>
      </w:r>
      <w:r>
        <w:rPr>
          <w:color w:val="292425"/>
          <w:w w:val="121"/>
          <w:sz w:val="12"/>
        </w:rPr>
        <w:t>2</w:t>
      </w:r>
    </w:p>
    <w:p>
      <w:pPr>
        <w:pStyle w:val="BodyText"/>
        <w:rPr>
          <w:sz w:val="12"/>
        </w:rPr>
      </w:pPr>
    </w:p>
    <w:p>
      <w:pPr>
        <w:pStyle w:val="BodyText"/>
        <w:spacing w:before="7"/>
        <w:rPr>
          <w:sz w:val="11"/>
        </w:rPr>
      </w:pPr>
    </w:p>
    <w:p>
      <w:pPr>
        <w:spacing w:before="0"/>
        <w:ind w:left="0" w:right="367" w:firstLine="0"/>
        <w:jc w:val="right"/>
        <w:rPr>
          <w:sz w:val="12"/>
        </w:rPr>
      </w:pPr>
      <w:r>
        <w:rPr/>
        <w:pict>
          <v:line style="position:absolute;mso-position-horizontal-relative:page;mso-position-vertical-relative:paragraph;z-index:16179200" from="196.630997pt,3.685351pt" to="201.314997pt,3.685351pt" stroked="true" strokeweight=".5pt" strokecolor="#292425">
            <v:stroke dashstyle="solid"/>
            <w10:wrap type="none"/>
          </v:line>
        </w:pict>
      </w:r>
      <w:r>
        <w:rPr>
          <w:color w:val="292425"/>
          <w:w w:val="121"/>
          <w:sz w:val="12"/>
        </w:rPr>
        <w:t>1</w:t>
      </w:r>
    </w:p>
    <w:p>
      <w:pPr>
        <w:pStyle w:val="BodyText"/>
        <w:rPr>
          <w:sz w:val="12"/>
        </w:rPr>
      </w:pPr>
    </w:p>
    <w:p>
      <w:pPr>
        <w:pStyle w:val="BodyText"/>
        <w:spacing w:before="7"/>
        <w:rPr>
          <w:sz w:val="11"/>
        </w:rPr>
      </w:pPr>
    </w:p>
    <w:p>
      <w:pPr>
        <w:spacing w:line="112" w:lineRule="exact" w:before="1"/>
        <w:ind w:left="3424" w:right="0" w:firstLine="0"/>
        <w:jc w:val="left"/>
        <w:rPr>
          <w:sz w:val="12"/>
        </w:rPr>
      </w:pPr>
      <w:r>
        <w:rPr/>
        <w:pict>
          <v:shape style="position:absolute;margin-left:48.891998pt;margin-top:1.120569pt;width:143.1pt;height:2.9pt;mso-position-horizontal-relative:page;mso-position-vertical-relative:paragraph;z-index:16177152" coordorigin="978,22" coordsize="2862,58" path="m978,80l3839,80m979,80l979,22m1381,80l1381,22m1770,80l1770,22m2169,80l2169,22m2558,80l2558,22m2957,80l2957,22m3346,80l3346,22m3746,80l3746,22e" filled="false" stroked="true" strokeweight=".5pt" strokecolor="#292425">
            <v:path arrowok="t"/>
            <v:stroke dashstyle="solid"/>
            <w10:wrap type="none"/>
          </v:shape>
        </w:pict>
      </w:r>
      <w:r>
        <w:rPr/>
        <w:pict>
          <v:line style="position:absolute;mso-position-horizontal-relative:page;mso-position-vertical-relative:paragraph;z-index:16182784" from="196.276001pt,4.001569pt" to="200.949001pt,4.001569pt" stroked="true" strokeweight=".5pt" strokecolor="#292425">
            <v:stroke dashstyle="solid"/>
            <w10:wrap type="none"/>
          </v:line>
        </w:pict>
      </w:r>
      <w:r>
        <w:rPr/>
        <w:pict>
          <v:line style="position:absolute;mso-position-horizontal-relative:page;mso-position-vertical-relative:paragraph;z-index:16183808" from="40.160pt,4.001569pt" to="44.843pt,4.001569pt" stroked="true" strokeweight=".5pt" strokecolor="#292425">
            <v:stroke dashstyle="solid"/>
            <w10:wrap type="none"/>
          </v:line>
        </w:pict>
      </w:r>
      <w:r>
        <w:rPr>
          <w:color w:val="292425"/>
          <w:w w:val="121"/>
          <w:sz w:val="12"/>
        </w:rPr>
        <w:t>0</w:t>
      </w:r>
    </w:p>
    <w:p>
      <w:pPr>
        <w:tabs>
          <w:tab w:pos="857" w:val="left" w:leader="none"/>
          <w:tab w:pos="1247" w:val="left" w:leader="none"/>
          <w:tab w:pos="1645" w:val="left" w:leader="none"/>
          <w:tab w:pos="2823" w:val="left" w:leader="none"/>
        </w:tabs>
        <w:spacing w:line="112" w:lineRule="exact" w:before="0"/>
        <w:ind w:left="399" w:right="0" w:firstLine="0"/>
        <w:jc w:val="left"/>
        <w:rPr>
          <w:sz w:val="12"/>
        </w:rPr>
      </w:pPr>
      <w:r>
        <w:rPr>
          <w:color w:val="292425"/>
          <w:spacing w:val="-9"/>
          <w:w w:val="120"/>
          <w:sz w:val="12"/>
        </w:rPr>
        <w:t>1996</w:t>
        <w:tab/>
      </w:r>
      <w:r>
        <w:rPr>
          <w:color w:val="292425"/>
          <w:spacing w:val="-6"/>
          <w:w w:val="120"/>
          <w:sz w:val="12"/>
        </w:rPr>
        <w:t>97</w:t>
        <w:tab/>
      </w:r>
      <w:r>
        <w:rPr>
          <w:color w:val="292425"/>
          <w:spacing w:val="-7"/>
          <w:w w:val="120"/>
          <w:sz w:val="12"/>
        </w:rPr>
        <w:t>98</w:t>
        <w:tab/>
      </w:r>
      <w:r>
        <w:rPr>
          <w:color w:val="292425"/>
          <w:spacing w:val="-4"/>
          <w:w w:val="120"/>
          <w:sz w:val="12"/>
        </w:rPr>
        <w:t>99    </w:t>
      </w:r>
      <w:r>
        <w:rPr>
          <w:color w:val="292425"/>
          <w:spacing w:val="26"/>
          <w:w w:val="120"/>
          <w:sz w:val="12"/>
        </w:rPr>
        <w:t> </w:t>
      </w:r>
      <w:r>
        <w:rPr>
          <w:color w:val="292425"/>
          <w:w w:val="120"/>
          <w:sz w:val="12"/>
        </w:rPr>
        <w:t>2000   </w:t>
      </w:r>
      <w:r>
        <w:rPr>
          <w:color w:val="292425"/>
          <w:spacing w:val="32"/>
          <w:w w:val="120"/>
          <w:sz w:val="12"/>
        </w:rPr>
        <w:t> </w:t>
      </w:r>
      <w:r>
        <w:rPr>
          <w:color w:val="292425"/>
          <w:spacing w:val="-9"/>
          <w:w w:val="120"/>
          <w:sz w:val="12"/>
        </w:rPr>
        <w:t>01</w:t>
        <w:tab/>
      </w:r>
      <w:r>
        <w:rPr>
          <w:color w:val="292425"/>
          <w:spacing w:val="-3"/>
          <w:w w:val="120"/>
          <w:sz w:val="12"/>
        </w:rPr>
        <w:t>02</w:t>
      </w:r>
      <w:r>
        <w:rPr>
          <w:color w:val="292425"/>
          <w:spacing w:val="7"/>
          <w:w w:val="120"/>
          <w:sz w:val="12"/>
        </w:rPr>
        <w:t> </w:t>
      </w:r>
      <w:r>
        <w:rPr>
          <w:color w:val="292425"/>
          <w:spacing w:val="-8"/>
          <w:w w:val="120"/>
          <w:sz w:val="12"/>
        </w:rPr>
        <w:t>03</w:t>
      </w:r>
    </w:p>
    <w:p>
      <w:pPr>
        <w:pStyle w:val="ListParagraph"/>
        <w:numPr>
          <w:ilvl w:val="0"/>
          <w:numId w:val="33"/>
        </w:numPr>
        <w:tabs>
          <w:tab w:pos="410" w:val="left" w:leader="none"/>
        </w:tabs>
        <w:spacing w:line="208" w:lineRule="auto" w:before="71" w:after="0"/>
        <w:ind w:left="410" w:right="58" w:hanging="240"/>
        <w:jc w:val="left"/>
        <w:rPr>
          <w:sz w:val="12"/>
        </w:rPr>
      </w:pPr>
      <w:r>
        <w:rPr>
          <w:color w:val="292425"/>
          <w:spacing w:val="-4"/>
          <w:w w:val="110"/>
          <w:sz w:val="12"/>
        </w:rPr>
        <w:t>Wages</w:t>
      </w:r>
      <w:r>
        <w:rPr>
          <w:color w:val="292425"/>
          <w:spacing w:val="-20"/>
          <w:w w:val="110"/>
          <w:sz w:val="12"/>
        </w:rPr>
        <w:t> </w:t>
      </w:r>
      <w:r>
        <w:rPr>
          <w:color w:val="292425"/>
          <w:w w:val="110"/>
          <w:sz w:val="12"/>
        </w:rPr>
        <w:t>and</w:t>
      </w:r>
      <w:r>
        <w:rPr>
          <w:color w:val="292425"/>
          <w:spacing w:val="-20"/>
          <w:w w:val="110"/>
          <w:sz w:val="12"/>
        </w:rPr>
        <w:t> </w:t>
      </w:r>
      <w:r>
        <w:rPr>
          <w:color w:val="292425"/>
          <w:w w:val="110"/>
          <w:sz w:val="12"/>
        </w:rPr>
        <w:t>salaries</w:t>
      </w:r>
      <w:r>
        <w:rPr>
          <w:color w:val="292425"/>
          <w:spacing w:val="-20"/>
          <w:w w:val="110"/>
          <w:sz w:val="12"/>
        </w:rPr>
        <w:t> </w:t>
      </w:r>
      <w:r>
        <w:rPr>
          <w:color w:val="292425"/>
          <w:w w:val="110"/>
          <w:sz w:val="12"/>
        </w:rPr>
        <w:t>plus</w:t>
      </w:r>
      <w:r>
        <w:rPr>
          <w:color w:val="292425"/>
          <w:spacing w:val="-20"/>
          <w:w w:val="110"/>
          <w:sz w:val="12"/>
        </w:rPr>
        <w:t> </w:t>
      </w:r>
      <w:r>
        <w:rPr>
          <w:color w:val="292425"/>
          <w:w w:val="110"/>
          <w:sz w:val="12"/>
        </w:rPr>
        <w:t>employers’</w:t>
      </w:r>
      <w:r>
        <w:rPr>
          <w:color w:val="292425"/>
          <w:spacing w:val="-20"/>
          <w:w w:val="110"/>
          <w:sz w:val="12"/>
        </w:rPr>
        <w:t> </w:t>
      </w:r>
      <w:r>
        <w:rPr>
          <w:color w:val="292425"/>
          <w:w w:val="110"/>
          <w:sz w:val="12"/>
        </w:rPr>
        <w:t>social</w:t>
      </w:r>
      <w:r>
        <w:rPr>
          <w:color w:val="292425"/>
          <w:spacing w:val="-20"/>
          <w:w w:val="110"/>
          <w:sz w:val="12"/>
        </w:rPr>
        <w:t> </w:t>
      </w:r>
      <w:r>
        <w:rPr>
          <w:color w:val="292425"/>
          <w:w w:val="110"/>
          <w:sz w:val="12"/>
        </w:rPr>
        <w:t>contributions</w:t>
      </w:r>
      <w:r>
        <w:rPr>
          <w:color w:val="292425"/>
          <w:spacing w:val="-19"/>
          <w:w w:val="110"/>
          <w:sz w:val="12"/>
        </w:rPr>
        <w:t> </w:t>
      </w:r>
      <w:r>
        <w:rPr>
          <w:color w:val="292425"/>
          <w:w w:val="110"/>
          <w:sz w:val="12"/>
        </w:rPr>
        <w:t>divided</w:t>
      </w:r>
      <w:r>
        <w:rPr>
          <w:color w:val="292425"/>
          <w:spacing w:val="-20"/>
          <w:w w:val="110"/>
          <w:sz w:val="12"/>
        </w:rPr>
        <w:t> </w:t>
      </w:r>
      <w:r>
        <w:rPr>
          <w:color w:val="292425"/>
          <w:w w:val="110"/>
          <w:sz w:val="12"/>
        </w:rPr>
        <w:t>by the</w:t>
      </w:r>
      <w:r>
        <w:rPr>
          <w:color w:val="292425"/>
          <w:spacing w:val="-7"/>
          <w:w w:val="110"/>
          <w:sz w:val="12"/>
        </w:rPr>
        <w:t> </w:t>
      </w:r>
      <w:r>
        <w:rPr>
          <w:color w:val="292425"/>
          <w:w w:val="110"/>
          <w:sz w:val="12"/>
        </w:rPr>
        <w:t>chained</w:t>
      </w:r>
      <w:r>
        <w:rPr>
          <w:color w:val="292425"/>
          <w:spacing w:val="-7"/>
          <w:w w:val="110"/>
          <w:sz w:val="12"/>
        </w:rPr>
        <w:t> </w:t>
      </w:r>
      <w:r>
        <w:rPr>
          <w:color w:val="292425"/>
          <w:w w:val="110"/>
          <w:sz w:val="12"/>
        </w:rPr>
        <w:t>volume</w:t>
      </w:r>
      <w:r>
        <w:rPr>
          <w:color w:val="292425"/>
          <w:spacing w:val="-7"/>
          <w:w w:val="110"/>
          <w:sz w:val="12"/>
        </w:rPr>
        <w:t> </w:t>
      </w:r>
      <w:r>
        <w:rPr>
          <w:color w:val="292425"/>
          <w:w w:val="110"/>
          <w:sz w:val="12"/>
        </w:rPr>
        <w:t>measure</w:t>
      </w:r>
      <w:r>
        <w:rPr>
          <w:color w:val="292425"/>
          <w:spacing w:val="-7"/>
          <w:w w:val="110"/>
          <w:sz w:val="12"/>
        </w:rPr>
        <w:t> </w:t>
      </w:r>
      <w:r>
        <w:rPr>
          <w:color w:val="292425"/>
          <w:w w:val="110"/>
          <w:sz w:val="12"/>
        </w:rPr>
        <w:t>of</w:t>
      </w:r>
      <w:r>
        <w:rPr>
          <w:color w:val="292425"/>
          <w:spacing w:val="-6"/>
          <w:w w:val="110"/>
          <w:sz w:val="12"/>
        </w:rPr>
        <w:t> </w:t>
      </w:r>
      <w:r>
        <w:rPr>
          <w:color w:val="292425"/>
          <w:w w:val="110"/>
          <w:sz w:val="12"/>
        </w:rPr>
        <w:t>GDP</w:t>
      </w:r>
      <w:r>
        <w:rPr>
          <w:color w:val="292425"/>
          <w:spacing w:val="-7"/>
          <w:w w:val="110"/>
          <w:sz w:val="12"/>
        </w:rPr>
        <w:t> </w:t>
      </w:r>
      <w:r>
        <w:rPr>
          <w:color w:val="292425"/>
          <w:w w:val="110"/>
          <w:sz w:val="12"/>
        </w:rPr>
        <w:t>at</w:t>
      </w:r>
      <w:r>
        <w:rPr>
          <w:color w:val="292425"/>
          <w:spacing w:val="-7"/>
          <w:w w:val="110"/>
          <w:sz w:val="12"/>
        </w:rPr>
        <w:t> </w:t>
      </w:r>
      <w:r>
        <w:rPr>
          <w:color w:val="292425"/>
          <w:w w:val="110"/>
          <w:sz w:val="12"/>
        </w:rPr>
        <w:t>market</w:t>
      </w:r>
      <w:r>
        <w:rPr>
          <w:color w:val="292425"/>
          <w:spacing w:val="-7"/>
          <w:w w:val="110"/>
          <w:sz w:val="12"/>
        </w:rPr>
        <w:t> </w:t>
      </w:r>
      <w:r>
        <w:rPr>
          <w:color w:val="292425"/>
          <w:w w:val="110"/>
          <w:sz w:val="12"/>
        </w:rPr>
        <w:t>prices.</w:t>
      </w:r>
    </w:p>
    <w:p>
      <w:pPr>
        <w:pStyle w:val="ListParagraph"/>
        <w:numPr>
          <w:ilvl w:val="0"/>
          <w:numId w:val="33"/>
        </w:numPr>
        <w:tabs>
          <w:tab w:pos="411" w:val="left" w:leader="none"/>
        </w:tabs>
        <w:spacing w:line="208" w:lineRule="auto" w:before="0" w:after="0"/>
        <w:ind w:left="410" w:right="38" w:hanging="240"/>
        <w:jc w:val="left"/>
        <w:rPr>
          <w:sz w:val="12"/>
        </w:rPr>
      </w:pPr>
      <w:r>
        <w:rPr>
          <w:color w:val="292425"/>
          <w:spacing w:val="-4"/>
          <w:w w:val="105"/>
          <w:sz w:val="12"/>
        </w:rPr>
        <w:t>Wages </w:t>
      </w:r>
      <w:r>
        <w:rPr>
          <w:color w:val="292425"/>
          <w:w w:val="105"/>
          <w:sz w:val="12"/>
        </w:rPr>
        <w:t>and salaries divided by the chained volume measure of GDP at market</w:t>
      </w:r>
      <w:r>
        <w:rPr>
          <w:color w:val="292425"/>
          <w:spacing w:val="-3"/>
          <w:w w:val="105"/>
          <w:sz w:val="12"/>
        </w:rPr>
        <w:t> </w:t>
      </w:r>
      <w:r>
        <w:rPr>
          <w:color w:val="292425"/>
          <w:w w:val="105"/>
          <w:sz w:val="12"/>
        </w:rPr>
        <w:t>prices.</w:t>
      </w:r>
    </w:p>
    <w:p>
      <w:pPr>
        <w:pStyle w:val="BodyText"/>
        <w:rPr>
          <w:sz w:val="12"/>
        </w:rPr>
      </w:pPr>
    </w:p>
    <w:p>
      <w:pPr>
        <w:pStyle w:val="BodyText"/>
        <w:rPr>
          <w:sz w:val="12"/>
        </w:rPr>
      </w:pPr>
    </w:p>
    <w:p>
      <w:pPr>
        <w:pStyle w:val="BodyText"/>
        <w:rPr>
          <w:sz w:val="12"/>
        </w:rPr>
      </w:pPr>
    </w:p>
    <w:p>
      <w:pPr>
        <w:pStyle w:val="BodyText"/>
        <w:spacing w:before="6"/>
        <w:rPr>
          <w:sz w:val="12"/>
        </w:rPr>
      </w:pPr>
    </w:p>
    <w:p>
      <w:pPr>
        <w:pStyle w:val="BodyText"/>
        <w:ind w:left="186"/>
        <w:rPr>
          <w:rFonts w:ascii="Trebuchet MS"/>
        </w:rPr>
      </w:pPr>
      <w:r>
        <w:rPr>
          <w:rFonts w:ascii="Trebuchet MS"/>
          <w:color w:val="0092C0"/>
        </w:rPr>
        <w:t>Chart 4.7</w:t>
      </w:r>
    </w:p>
    <w:p>
      <w:pPr>
        <w:pStyle w:val="BodyText"/>
        <w:spacing w:before="8"/>
        <w:ind w:left="186"/>
        <w:rPr>
          <w:rFonts w:ascii="Trebuchet MS"/>
        </w:rPr>
      </w:pPr>
      <w:r>
        <w:rPr>
          <w:rFonts w:ascii="Trebuchet MS"/>
          <w:color w:val="0092C0"/>
        </w:rPr>
        <w:t>World oil supply</w:t>
      </w:r>
    </w:p>
    <w:p>
      <w:pPr>
        <w:tabs>
          <w:tab w:pos="2091" w:val="left" w:leader="none"/>
        </w:tabs>
        <w:spacing w:line="113" w:lineRule="exact" w:before="62"/>
        <w:ind w:left="54" w:right="0" w:firstLine="0"/>
        <w:jc w:val="center"/>
        <w:rPr>
          <w:sz w:val="12"/>
        </w:rPr>
      </w:pPr>
      <w:r>
        <w:rPr>
          <w:color w:val="292425"/>
          <w:w w:val="110"/>
          <w:sz w:val="12"/>
        </w:rPr>
        <w:t>Million barrels</w:t>
      </w:r>
      <w:r>
        <w:rPr>
          <w:color w:val="292425"/>
          <w:spacing w:val="-20"/>
          <w:w w:val="110"/>
          <w:sz w:val="12"/>
        </w:rPr>
        <w:t> </w:t>
      </w:r>
      <w:r>
        <w:rPr>
          <w:color w:val="292425"/>
          <w:w w:val="110"/>
          <w:sz w:val="12"/>
        </w:rPr>
        <w:t>per</w:t>
      </w:r>
      <w:r>
        <w:rPr>
          <w:color w:val="292425"/>
          <w:spacing w:val="-10"/>
          <w:w w:val="110"/>
          <w:sz w:val="12"/>
        </w:rPr>
        <w:t> </w:t>
      </w:r>
      <w:r>
        <w:rPr>
          <w:color w:val="292425"/>
          <w:w w:val="110"/>
          <w:sz w:val="12"/>
        </w:rPr>
        <w:t>day</w:t>
        <w:tab/>
        <w:t>Million barrels per</w:t>
      </w:r>
      <w:r>
        <w:rPr>
          <w:color w:val="292425"/>
          <w:spacing w:val="-17"/>
          <w:w w:val="110"/>
          <w:sz w:val="12"/>
        </w:rPr>
        <w:t> </w:t>
      </w:r>
      <w:r>
        <w:rPr>
          <w:color w:val="292425"/>
          <w:w w:val="110"/>
          <w:sz w:val="12"/>
        </w:rPr>
        <w:t>day</w:t>
      </w:r>
    </w:p>
    <w:p>
      <w:pPr>
        <w:tabs>
          <w:tab w:pos="3497" w:val="left" w:leader="none"/>
        </w:tabs>
        <w:spacing w:line="123" w:lineRule="exact" w:before="0"/>
        <w:ind w:left="52" w:right="0" w:firstLine="0"/>
        <w:jc w:val="center"/>
        <w:rPr>
          <w:sz w:val="12"/>
        </w:rPr>
      </w:pPr>
      <w:r>
        <w:rPr/>
        <w:pict>
          <v:line style="position:absolute;mso-position-horizontal-relative:page;mso-position-vertical-relative:paragraph;z-index:-21501952" from="204.804001pt,3.022252pt" to="209.843001pt,3.022252pt" stroked="true" strokeweight=".5pt" strokecolor="#292425">
            <v:stroke dashstyle="solid"/>
            <w10:wrap type="none"/>
          </v:line>
        </w:pict>
      </w:r>
      <w:r>
        <w:rPr/>
        <w:pict>
          <v:group style="position:absolute;margin-left:49.886002pt;margin-top:11.760252pt;width:151.15pt;height:118.35pt;mso-position-horizontal-relative:page;mso-position-vertical-relative:paragraph;z-index:-21499904" coordorigin="998,235" coordsize="3023,2367">
            <v:shape style="position:absolute;left:1143;top:245;width:2867;height:1620" coordorigin="1143,245" coordsize="2867,1620" path="m1143,1865l1229,1719,1325,1573,1411,1752,1508,1865,1593,1849,1678,1590,1775,1719,1860,1525,1945,1509,2042,1136,2127,974,2225,990,2310,926,2395,1250,2492,974,2577,1007,2662,958,2759,1071,2844,1023,2941,1201,3026,683,3111,748,3208,715,3293,715,3378,553,3476,618,3561,828,3658,1039,3743,990,3828,602,3925,310,4010,245e" filled="false" stroked="true" strokeweight="1.0pt" strokecolor="#0092c0">
              <v:path arrowok="t"/>
              <v:stroke dashstyle="solid"/>
            </v:shape>
            <v:shape style="position:absolute;left:997;top:513;width:85;height:1847" coordorigin="998,514" coordsize="85,1847" path="m998,1890l1082,1890m998,1437l1082,1437m998,984l1082,984m998,514l1082,514m998,2360l1082,2360e" filled="false" stroked="true" strokeweight=".5pt" strokecolor="#292425">
              <v:path arrowok="t"/>
              <v:stroke dashstyle="solid"/>
            </v:shape>
            <v:shape style="position:absolute;left:1143;top:569;width:2867;height:2023" coordorigin="1143,570" coordsize="2867,2023" path="m1143,570l1229,991,1325,1088,1411,1444,1508,1654,1593,1444,1678,1330,1775,1460,1860,1735,1945,1864,2042,2236,2127,2042,2225,2317,2310,2576,2395,2430,2492,2544,2577,2366,2662,2382,2759,2139,2844,2155,2941,1929,3026,1864,3111,1832,3208,2592,3293,2252,3378,1557,3476,1088,3561,942,3658,942,3743,1185,3828,1233,3925,1201,4010,1330e" filled="false" stroked="true" strokeweight="1pt" strokecolor="#f9aa54">
              <v:path arrowok="t"/>
              <v:stroke dashstyle="solid"/>
            </v:shape>
            <v:shape style="position:absolute;left:2013;top:528;width:1051;height:260" type="#_x0000_t202" filled="false" stroked="false">
              <v:textbox inset="0,0,0,0">
                <w:txbxContent>
                  <w:p>
                    <w:pPr>
                      <w:spacing w:line="116" w:lineRule="exact" w:before="0"/>
                      <w:ind w:left="0" w:right="0" w:firstLine="0"/>
                      <w:jc w:val="left"/>
                      <w:rPr>
                        <w:sz w:val="12"/>
                      </w:rPr>
                    </w:pPr>
                    <w:r>
                      <w:rPr>
                        <w:color w:val="292425"/>
                        <w:w w:val="105"/>
                        <w:sz w:val="12"/>
                      </w:rPr>
                      <w:t>Rest of the world (a)</w:t>
                    </w:r>
                  </w:p>
                  <w:p>
                    <w:pPr>
                      <w:spacing w:before="2"/>
                      <w:ind w:left="60" w:right="0" w:firstLine="0"/>
                      <w:jc w:val="left"/>
                      <w:rPr>
                        <w:sz w:val="12"/>
                      </w:rPr>
                    </w:pPr>
                    <w:r>
                      <w:rPr>
                        <w:color w:val="292425"/>
                        <w:w w:val="110"/>
                        <w:sz w:val="12"/>
                      </w:rPr>
                      <w:t>(right-hand scale)</w:t>
                    </w:r>
                  </w:p>
                </w:txbxContent>
              </v:textbox>
              <w10:wrap type="none"/>
            </v:shape>
            <v:shape style="position:absolute;left:1984;top:1764;width:908;height:260" type="#_x0000_t202" filled="false" stroked="false">
              <v:textbox inset="0,0,0,0">
                <w:txbxContent>
                  <w:p>
                    <w:pPr>
                      <w:spacing w:line="116" w:lineRule="exact" w:before="0"/>
                      <w:ind w:left="0" w:right="0" w:firstLine="0"/>
                      <w:jc w:val="left"/>
                      <w:rPr>
                        <w:sz w:val="12"/>
                      </w:rPr>
                    </w:pPr>
                    <w:r>
                      <w:rPr>
                        <w:color w:val="292425"/>
                        <w:sz w:val="12"/>
                      </w:rPr>
                      <w:t>OPEC (a)</w:t>
                    </w:r>
                  </w:p>
                  <w:p>
                    <w:pPr>
                      <w:spacing w:before="2"/>
                      <w:ind w:left="60" w:right="0" w:firstLine="0"/>
                      <w:jc w:val="left"/>
                      <w:rPr>
                        <w:sz w:val="12"/>
                      </w:rPr>
                    </w:pPr>
                    <w:r>
                      <w:rPr>
                        <w:color w:val="292425"/>
                        <w:w w:val="105"/>
                        <w:sz w:val="12"/>
                      </w:rPr>
                      <w:t>(left-hand scale)</w:t>
                    </w:r>
                  </w:p>
                </w:txbxContent>
              </v:textbox>
              <w10:wrap type="none"/>
            </v:shape>
            <w10:wrap type="none"/>
          </v:group>
        </w:pict>
      </w:r>
      <w:r>
        <w:rPr/>
        <w:pict>
          <v:line style="position:absolute;mso-position-horizontal-relative:page;mso-position-vertical-relative:paragraph;z-index:-21499392" from="49.886002pt,3.022252pt" to="54.115002pt,3.022252pt" stroked="true" strokeweight=".5pt" strokecolor="#292425">
            <v:stroke dashstyle="solid"/>
            <w10:wrap type="none"/>
          </v:line>
        </w:pict>
      </w:r>
      <w:r>
        <w:rPr>
          <w:color w:val="292425"/>
          <w:spacing w:val="-6"/>
          <w:w w:val="120"/>
          <w:position w:val="1"/>
          <w:sz w:val="12"/>
        </w:rPr>
        <w:t>28</w:t>
        <w:tab/>
      </w:r>
      <w:r>
        <w:rPr>
          <w:color w:val="292425"/>
          <w:spacing w:val="-9"/>
          <w:w w:val="120"/>
          <w:sz w:val="12"/>
        </w:rPr>
        <w:t>50</w:t>
      </w:r>
    </w:p>
    <w:p>
      <w:pPr>
        <w:pStyle w:val="BodyText"/>
        <w:rPr>
          <w:sz w:val="12"/>
        </w:rPr>
      </w:pPr>
    </w:p>
    <w:p>
      <w:pPr>
        <w:pStyle w:val="BodyText"/>
        <w:rPr>
          <w:sz w:val="15"/>
        </w:rPr>
      </w:pPr>
    </w:p>
    <w:p>
      <w:pPr>
        <w:tabs>
          <w:tab w:pos="3619" w:val="left" w:leader="none"/>
        </w:tabs>
        <w:spacing w:before="0"/>
        <w:ind w:left="176" w:right="0" w:firstLine="0"/>
        <w:jc w:val="left"/>
        <w:rPr>
          <w:sz w:val="12"/>
        </w:rPr>
      </w:pPr>
      <w:r>
        <w:rPr/>
        <w:pict>
          <v:line style="position:absolute;mso-position-horizontal-relative:page;mso-position-vertical-relative:paragraph;z-index:-21502464" from="204.804001pt,3.982363pt" to="209.843001pt,3.982363pt" stroked="true" strokeweight=".5pt" strokecolor="#292425">
            <v:stroke dashstyle="solid"/>
            <w10:wrap type="none"/>
          </v:line>
        </w:pict>
      </w:r>
      <w:r>
        <w:rPr>
          <w:color w:val="292425"/>
          <w:spacing w:val="-8"/>
          <w:w w:val="120"/>
          <w:position w:val="1"/>
          <w:sz w:val="12"/>
        </w:rPr>
        <w:t>27</w:t>
        <w:tab/>
      </w:r>
      <w:r>
        <w:rPr>
          <w:color w:val="292425"/>
          <w:spacing w:val="-11"/>
          <w:w w:val="120"/>
          <w:sz w:val="12"/>
        </w:rPr>
        <w:t>49</w:t>
      </w:r>
    </w:p>
    <w:p>
      <w:pPr>
        <w:pStyle w:val="BodyText"/>
        <w:rPr>
          <w:sz w:val="12"/>
        </w:rPr>
      </w:pPr>
    </w:p>
    <w:p>
      <w:pPr>
        <w:pStyle w:val="BodyText"/>
        <w:rPr>
          <w:sz w:val="15"/>
        </w:rPr>
      </w:pPr>
    </w:p>
    <w:p>
      <w:pPr>
        <w:tabs>
          <w:tab w:pos="3618" w:val="left" w:leader="none"/>
        </w:tabs>
        <w:spacing w:before="0"/>
        <w:ind w:left="172" w:right="0" w:firstLine="0"/>
        <w:jc w:val="left"/>
        <w:rPr>
          <w:sz w:val="12"/>
        </w:rPr>
      </w:pPr>
      <w:r>
        <w:rPr/>
        <w:pict>
          <v:line style="position:absolute;mso-position-horizontal-relative:page;mso-position-vertical-relative:paragraph;z-index:-21502976" from="204.804001pt,4.537755pt" to="209.843001pt,4.537755pt" stroked="true" strokeweight=".5pt" strokecolor="#292425">
            <v:stroke dashstyle="solid"/>
            <w10:wrap type="none"/>
          </v:line>
        </w:pict>
      </w:r>
      <w:r>
        <w:rPr>
          <w:color w:val="292425"/>
          <w:spacing w:val="-6"/>
          <w:w w:val="120"/>
          <w:position w:val="1"/>
          <w:sz w:val="12"/>
        </w:rPr>
        <w:t>26</w:t>
        <w:tab/>
      </w:r>
      <w:r>
        <w:rPr>
          <w:color w:val="292425"/>
          <w:spacing w:val="-10"/>
          <w:w w:val="120"/>
          <w:sz w:val="12"/>
        </w:rPr>
        <w:t>48</w:t>
      </w:r>
    </w:p>
    <w:p>
      <w:pPr>
        <w:pStyle w:val="BodyText"/>
        <w:rPr>
          <w:sz w:val="12"/>
        </w:rPr>
      </w:pPr>
    </w:p>
    <w:p>
      <w:pPr>
        <w:pStyle w:val="BodyText"/>
        <w:rPr>
          <w:sz w:val="15"/>
        </w:rPr>
      </w:pPr>
    </w:p>
    <w:p>
      <w:pPr>
        <w:tabs>
          <w:tab w:pos="3617" w:val="left" w:leader="none"/>
        </w:tabs>
        <w:spacing w:before="0"/>
        <w:ind w:left="175" w:right="0" w:firstLine="0"/>
        <w:jc w:val="left"/>
        <w:rPr>
          <w:sz w:val="12"/>
        </w:rPr>
      </w:pPr>
      <w:r>
        <w:rPr/>
        <w:pict>
          <v:line style="position:absolute;mso-position-horizontal-relative:page;mso-position-vertical-relative:paragraph;z-index:-21503488" from="204.804001pt,4.263758pt" to="209.843001pt,4.263758pt" stroked="true" strokeweight=".5pt" strokecolor="#292425">
            <v:stroke dashstyle="solid"/>
            <w10:wrap type="none"/>
          </v:line>
        </w:pict>
      </w:r>
      <w:r>
        <w:rPr>
          <w:color w:val="292425"/>
          <w:spacing w:val="-7"/>
          <w:w w:val="120"/>
          <w:position w:val="1"/>
          <w:sz w:val="12"/>
        </w:rPr>
        <w:t>25</w:t>
        <w:tab/>
      </w:r>
      <w:r>
        <w:rPr>
          <w:color w:val="292425"/>
          <w:spacing w:val="-9"/>
          <w:w w:val="120"/>
          <w:sz w:val="12"/>
        </w:rPr>
        <w:t>47</w:t>
      </w:r>
    </w:p>
    <w:p>
      <w:pPr>
        <w:pStyle w:val="BodyText"/>
        <w:rPr>
          <w:sz w:val="12"/>
        </w:rPr>
      </w:pPr>
    </w:p>
    <w:p>
      <w:pPr>
        <w:pStyle w:val="BodyText"/>
        <w:rPr>
          <w:sz w:val="15"/>
        </w:rPr>
      </w:pPr>
    </w:p>
    <w:p>
      <w:pPr>
        <w:tabs>
          <w:tab w:pos="3617" w:val="left" w:leader="none"/>
        </w:tabs>
        <w:spacing w:before="1"/>
        <w:ind w:left="171" w:right="0" w:firstLine="0"/>
        <w:jc w:val="left"/>
        <w:rPr>
          <w:sz w:val="12"/>
        </w:rPr>
      </w:pPr>
      <w:r>
        <w:rPr/>
        <w:pict>
          <v:line style="position:absolute;mso-position-horizontal-relative:page;mso-position-vertical-relative:paragraph;z-index:-21504000" from="204.804001pt,4.032760pt" to="209.843001pt,4.032760pt" stroked="true" strokeweight=".5pt" strokecolor="#292425">
            <v:stroke dashstyle="solid"/>
            <w10:wrap type="none"/>
          </v:line>
        </w:pict>
      </w:r>
      <w:r>
        <w:rPr>
          <w:color w:val="292425"/>
          <w:spacing w:val="-5"/>
          <w:w w:val="120"/>
          <w:position w:val="1"/>
          <w:sz w:val="12"/>
        </w:rPr>
        <w:t>24</w:t>
        <w:tab/>
      </w:r>
      <w:r>
        <w:rPr>
          <w:color w:val="292425"/>
          <w:spacing w:val="-9"/>
          <w:w w:val="120"/>
          <w:sz w:val="12"/>
        </w:rPr>
        <w:t>46</w:t>
      </w:r>
    </w:p>
    <w:p>
      <w:pPr>
        <w:pStyle w:val="BodyText"/>
        <w:rPr>
          <w:sz w:val="12"/>
        </w:rPr>
      </w:pPr>
    </w:p>
    <w:p>
      <w:pPr>
        <w:pStyle w:val="BodyText"/>
        <w:rPr>
          <w:sz w:val="15"/>
        </w:rPr>
      </w:pPr>
    </w:p>
    <w:p>
      <w:pPr>
        <w:tabs>
          <w:tab w:pos="3621" w:val="left" w:leader="none"/>
        </w:tabs>
        <w:spacing w:before="0"/>
        <w:ind w:left="171" w:right="0" w:firstLine="0"/>
        <w:jc w:val="left"/>
        <w:rPr>
          <w:sz w:val="12"/>
        </w:rPr>
      </w:pPr>
      <w:r>
        <w:rPr/>
        <w:pict>
          <v:line style="position:absolute;mso-position-horizontal-relative:page;mso-position-vertical-relative:paragraph;z-index:-21504512" from="204.804001pt,4.545557pt" to="209.843001pt,4.545557pt" stroked="true" strokeweight=".5pt" strokecolor="#292425">
            <v:stroke dashstyle="solid"/>
            <w10:wrap type="none"/>
          </v:line>
        </w:pict>
      </w:r>
      <w:r>
        <w:rPr>
          <w:color w:val="292425"/>
          <w:spacing w:val="-5"/>
          <w:w w:val="120"/>
          <w:position w:val="1"/>
          <w:sz w:val="12"/>
        </w:rPr>
        <w:t>23</w:t>
        <w:tab/>
      </w:r>
      <w:r>
        <w:rPr>
          <w:color w:val="292425"/>
          <w:spacing w:val="-13"/>
          <w:w w:val="120"/>
          <w:sz w:val="12"/>
        </w:rPr>
        <w:t>45</w:t>
      </w:r>
    </w:p>
    <w:p>
      <w:pPr>
        <w:pStyle w:val="BodyText"/>
        <w:rPr>
          <w:sz w:val="12"/>
        </w:rPr>
      </w:pPr>
    </w:p>
    <w:p>
      <w:pPr>
        <w:pStyle w:val="BodyText"/>
        <w:rPr>
          <w:sz w:val="15"/>
        </w:rPr>
      </w:pPr>
    </w:p>
    <w:p>
      <w:pPr>
        <w:tabs>
          <w:tab w:pos="3617" w:val="left" w:leader="none"/>
        </w:tabs>
        <w:spacing w:line="135" w:lineRule="exact" w:before="0"/>
        <w:ind w:left="171" w:right="0" w:firstLine="0"/>
        <w:jc w:val="left"/>
        <w:rPr>
          <w:sz w:val="12"/>
        </w:rPr>
      </w:pPr>
      <w:r>
        <w:rPr/>
        <w:pict>
          <v:group style="position:absolute;margin-left:49.075001pt;margin-top:3.29756pt;width:162.4pt;height:7.6pt;mso-position-horizontal-relative:page;mso-position-vertical-relative:paragraph;z-index:-21501440" coordorigin="982,66" coordsize="3248,152">
            <v:shape style="position:absolute;left:981;top:70;width:3231;height:142" coordorigin="982,71" coordsize="3231,142" path="m987,212l4212,212m1145,212l1145,154m2225,212l2225,154m3295,212l3295,154m982,81l1066,81m4096,71l4197,71e" filled="false" stroked="true" strokeweight=".5pt" strokecolor="#292425">
              <v:path arrowok="t"/>
              <v:stroke dashstyle="solid"/>
            </v:shape>
            <v:shape style="position:absolute;left:1053;top:75;width:3171;height:127" coordorigin="1054,76" coordsize="3171,127" path="m4204,76l4204,103,4184,119,4224,133,4184,153,4224,169,4200,179,4200,203m1074,76l1074,103,1054,119,1094,133,1054,153,1094,169,1070,179,1070,203e" filled="false" stroked="true" strokeweight=".5pt" strokecolor="#292425">
              <v:path arrowok="t"/>
              <v:stroke dashstyle="solid"/>
            </v:shape>
            <w10:wrap type="none"/>
          </v:group>
        </w:pict>
      </w:r>
      <w:r>
        <w:rPr>
          <w:color w:val="292425"/>
          <w:spacing w:val="-5"/>
          <w:w w:val="120"/>
          <w:position w:val="1"/>
          <w:sz w:val="12"/>
        </w:rPr>
        <w:t>22</w:t>
        <w:tab/>
      </w:r>
      <w:r>
        <w:rPr>
          <w:color w:val="292425"/>
          <w:spacing w:val="-9"/>
          <w:w w:val="120"/>
          <w:sz w:val="12"/>
        </w:rPr>
        <w:t>44</w:t>
      </w:r>
    </w:p>
    <w:p>
      <w:pPr>
        <w:tabs>
          <w:tab w:pos="3681" w:val="left" w:leader="none"/>
        </w:tabs>
        <w:spacing w:line="123" w:lineRule="exact" w:before="0"/>
        <w:ind w:left="234" w:right="0" w:firstLine="0"/>
        <w:jc w:val="left"/>
        <w:rPr>
          <w:sz w:val="12"/>
        </w:rPr>
      </w:pPr>
      <w:r>
        <w:rPr>
          <w:color w:val="292425"/>
          <w:w w:val="120"/>
          <w:sz w:val="12"/>
        </w:rPr>
        <w:t>0</w:t>
        <w:tab/>
      </w:r>
      <w:r>
        <w:rPr>
          <w:color w:val="292425"/>
          <w:w w:val="120"/>
          <w:position w:val="-1"/>
          <w:sz w:val="12"/>
        </w:rPr>
        <w:t>0</w:t>
      </w:r>
    </w:p>
    <w:p>
      <w:pPr>
        <w:tabs>
          <w:tab w:pos="2009" w:val="left" w:leader="none"/>
          <w:tab w:pos="3017" w:val="left" w:leader="none"/>
        </w:tabs>
        <w:spacing w:line="115" w:lineRule="exact" w:before="0"/>
        <w:ind w:left="929" w:right="0" w:firstLine="0"/>
        <w:jc w:val="left"/>
        <w:rPr>
          <w:sz w:val="12"/>
        </w:rPr>
      </w:pPr>
      <w:r>
        <w:rPr>
          <w:color w:val="292425"/>
          <w:spacing w:val="-7"/>
          <w:w w:val="120"/>
          <w:sz w:val="12"/>
        </w:rPr>
        <w:t>2001</w:t>
        <w:tab/>
      </w:r>
      <w:r>
        <w:rPr>
          <w:color w:val="292425"/>
          <w:spacing w:val="-3"/>
          <w:w w:val="120"/>
          <w:sz w:val="12"/>
        </w:rPr>
        <w:t>02</w:t>
        <w:tab/>
      </w:r>
      <w:r>
        <w:rPr>
          <w:color w:val="292425"/>
          <w:spacing w:val="-8"/>
          <w:w w:val="120"/>
          <w:sz w:val="12"/>
        </w:rPr>
        <w:t>03</w:t>
      </w:r>
    </w:p>
    <w:p>
      <w:pPr>
        <w:spacing w:before="17"/>
        <w:ind w:left="183" w:right="0" w:firstLine="0"/>
        <w:jc w:val="left"/>
        <w:rPr>
          <w:sz w:val="12"/>
        </w:rPr>
      </w:pPr>
      <w:r>
        <w:rPr>
          <w:color w:val="292425"/>
          <w:w w:val="105"/>
          <w:sz w:val="12"/>
        </w:rPr>
        <w:t>Source: International Energy Agency.</w:t>
      </w:r>
    </w:p>
    <w:p>
      <w:pPr>
        <w:spacing w:before="102"/>
        <w:ind w:left="183" w:right="0" w:firstLine="0"/>
        <w:jc w:val="left"/>
        <w:rPr>
          <w:sz w:val="12"/>
        </w:rPr>
      </w:pPr>
      <w:r>
        <w:rPr>
          <w:color w:val="292425"/>
          <w:w w:val="105"/>
          <w:sz w:val="12"/>
        </w:rPr>
        <w:t>(a) Excluding Iraq.</w:t>
      </w:r>
    </w:p>
    <w:p>
      <w:pPr>
        <w:pStyle w:val="BodyText"/>
        <w:spacing w:before="7"/>
        <w:rPr>
          <w:sz w:val="21"/>
        </w:rPr>
      </w:pPr>
      <w:r>
        <w:rPr/>
        <w:br w:type="column"/>
      </w:r>
      <w:r>
        <w:rPr>
          <w:sz w:val="21"/>
        </w:rPr>
      </w:r>
    </w:p>
    <w:p>
      <w:pPr>
        <w:pStyle w:val="BodyText"/>
        <w:spacing w:line="292" w:lineRule="auto"/>
        <w:ind w:left="290" w:right="193"/>
      </w:pPr>
      <w:r>
        <w:rPr>
          <w:color w:val="292425"/>
          <w:w w:val="110"/>
        </w:rPr>
        <w:t>as their income rises.</w:t>
      </w:r>
      <w:r>
        <w:rPr>
          <w:color w:val="292425"/>
          <w:w w:val="110"/>
          <w:position w:val="5"/>
          <w:sz w:val="14"/>
        </w:rPr>
        <w:t>(1) </w:t>
      </w:r>
      <w:r>
        <w:rPr>
          <w:color w:val="292425"/>
          <w:w w:val="110"/>
        </w:rPr>
        <w:t>In the longer term, the consequent fall in effective labour supply could imply more upward pressure on wage growth.</w:t>
      </w:r>
    </w:p>
    <w:p>
      <w:pPr>
        <w:pStyle w:val="BodyText"/>
        <w:spacing w:before="2"/>
        <w:rPr>
          <w:sz w:val="24"/>
        </w:rPr>
      </w:pPr>
    </w:p>
    <w:p>
      <w:pPr>
        <w:pStyle w:val="BodyText"/>
        <w:ind w:left="290"/>
      </w:pPr>
      <w:r>
        <w:rPr>
          <w:color w:val="292425"/>
          <w:w w:val="110"/>
        </w:rPr>
        <w:t>The adult rate of the National Minimum Wage increased from</w:t>
      </w:r>
    </w:p>
    <w:p>
      <w:pPr>
        <w:pStyle w:val="BodyText"/>
        <w:spacing w:line="292" w:lineRule="auto" w:before="50"/>
        <w:ind w:left="290"/>
      </w:pPr>
      <w:r>
        <w:rPr>
          <w:color w:val="292425"/>
          <w:spacing w:val="-4"/>
          <w:w w:val="110"/>
        </w:rPr>
        <w:t>£4.20 to £4.50 </w:t>
      </w:r>
      <w:r>
        <w:rPr>
          <w:color w:val="292425"/>
          <w:w w:val="110"/>
        </w:rPr>
        <w:t>in October </w:t>
      </w:r>
      <w:r>
        <w:rPr>
          <w:color w:val="292425"/>
          <w:spacing w:val="-6"/>
          <w:w w:val="110"/>
        </w:rPr>
        <w:t>2003, </w:t>
      </w:r>
      <w:r>
        <w:rPr>
          <w:color w:val="292425"/>
          <w:w w:val="110"/>
        </w:rPr>
        <w:t>a rise of </w:t>
      </w:r>
      <w:r>
        <w:rPr>
          <w:color w:val="292425"/>
          <w:spacing w:val="-8"/>
          <w:w w:val="110"/>
        </w:rPr>
        <w:t>7.1%. </w:t>
      </w:r>
      <w:r>
        <w:rPr>
          <w:color w:val="292425"/>
          <w:w w:val="110"/>
        </w:rPr>
        <w:t>The MPC continues</w:t>
      </w:r>
      <w:r>
        <w:rPr>
          <w:color w:val="292425"/>
          <w:spacing w:val="-17"/>
          <w:w w:val="110"/>
        </w:rPr>
        <w:t> </w:t>
      </w:r>
      <w:r>
        <w:rPr>
          <w:color w:val="292425"/>
          <w:spacing w:val="-4"/>
          <w:w w:val="110"/>
        </w:rPr>
        <w:t>to</w:t>
      </w:r>
      <w:r>
        <w:rPr>
          <w:color w:val="292425"/>
          <w:spacing w:val="-16"/>
          <w:w w:val="110"/>
        </w:rPr>
        <w:t> </w:t>
      </w:r>
      <w:r>
        <w:rPr>
          <w:color w:val="292425"/>
          <w:w w:val="110"/>
        </w:rPr>
        <w:t>believe</w:t>
      </w:r>
      <w:r>
        <w:rPr>
          <w:color w:val="292425"/>
          <w:spacing w:val="-16"/>
          <w:w w:val="110"/>
        </w:rPr>
        <w:t> </w:t>
      </w:r>
      <w:r>
        <w:rPr>
          <w:color w:val="292425"/>
          <w:w w:val="110"/>
        </w:rPr>
        <w:t>that</w:t>
      </w:r>
      <w:r>
        <w:rPr>
          <w:color w:val="292425"/>
          <w:spacing w:val="-16"/>
          <w:w w:val="110"/>
        </w:rPr>
        <w:t> </w:t>
      </w:r>
      <w:r>
        <w:rPr>
          <w:color w:val="292425"/>
          <w:w w:val="110"/>
        </w:rPr>
        <w:t>the</w:t>
      </w:r>
      <w:r>
        <w:rPr>
          <w:color w:val="292425"/>
          <w:spacing w:val="-16"/>
          <w:w w:val="110"/>
        </w:rPr>
        <w:t> </w:t>
      </w:r>
      <w:r>
        <w:rPr>
          <w:color w:val="292425"/>
          <w:w w:val="110"/>
        </w:rPr>
        <w:t>macroeconomic</w:t>
      </w:r>
      <w:r>
        <w:rPr>
          <w:color w:val="292425"/>
          <w:spacing w:val="-16"/>
          <w:w w:val="110"/>
        </w:rPr>
        <w:t> </w:t>
      </w:r>
      <w:r>
        <w:rPr>
          <w:color w:val="292425"/>
          <w:w w:val="110"/>
        </w:rPr>
        <w:t>impact</w:t>
      </w:r>
      <w:r>
        <w:rPr>
          <w:color w:val="292425"/>
          <w:spacing w:val="-16"/>
          <w:w w:val="110"/>
        </w:rPr>
        <w:t> </w:t>
      </w:r>
      <w:r>
        <w:rPr>
          <w:color w:val="292425"/>
          <w:w w:val="110"/>
        </w:rPr>
        <w:t>of</w:t>
      </w:r>
      <w:r>
        <w:rPr>
          <w:color w:val="292425"/>
          <w:spacing w:val="-16"/>
          <w:w w:val="110"/>
        </w:rPr>
        <w:t> </w:t>
      </w:r>
      <w:r>
        <w:rPr>
          <w:color w:val="292425"/>
          <w:w w:val="110"/>
        </w:rPr>
        <w:t>this increase is likely </w:t>
      </w:r>
      <w:r>
        <w:rPr>
          <w:color w:val="292425"/>
          <w:spacing w:val="-4"/>
          <w:w w:val="110"/>
        </w:rPr>
        <w:t>to </w:t>
      </w:r>
      <w:r>
        <w:rPr>
          <w:color w:val="292425"/>
          <w:w w:val="110"/>
        </w:rPr>
        <w:t>be</w:t>
      </w:r>
      <w:r>
        <w:rPr>
          <w:color w:val="292425"/>
          <w:spacing w:val="-33"/>
          <w:w w:val="110"/>
        </w:rPr>
        <w:t> </w:t>
      </w:r>
      <w:r>
        <w:rPr>
          <w:color w:val="292425"/>
          <w:w w:val="110"/>
        </w:rPr>
        <w:t>small.</w:t>
      </w:r>
    </w:p>
    <w:p>
      <w:pPr>
        <w:pStyle w:val="BodyText"/>
        <w:spacing w:before="2"/>
        <w:rPr>
          <w:sz w:val="24"/>
        </w:rPr>
      </w:pPr>
    </w:p>
    <w:p>
      <w:pPr>
        <w:pStyle w:val="BodyText"/>
        <w:spacing w:line="292" w:lineRule="auto" w:before="1"/>
        <w:ind w:left="290" w:right="193"/>
      </w:pPr>
      <w:r>
        <w:rPr>
          <w:color w:val="292425"/>
          <w:spacing w:val="-5"/>
          <w:w w:val="110"/>
        </w:rPr>
        <w:t>Workers</w:t>
      </w:r>
      <w:r>
        <w:rPr>
          <w:color w:val="292425"/>
          <w:spacing w:val="-15"/>
          <w:w w:val="110"/>
        </w:rPr>
        <w:t> </w:t>
      </w:r>
      <w:r>
        <w:rPr>
          <w:color w:val="292425"/>
          <w:w w:val="110"/>
        </w:rPr>
        <w:t>care</w:t>
      </w:r>
      <w:r>
        <w:rPr>
          <w:color w:val="292425"/>
          <w:spacing w:val="-15"/>
          <w:w w:val="110"/>
        </w:rPr>
        <w:t> </w:t>
      </w:r>
      <w:r>
        <w:rPr>
          <w:color w:val="292425"/>
          <w:w w:val="110"/>
        </w:rPr>
        <w:t>about</w:t>
      </w:r>
      <w:r>
        <w:rPr>
          <w:color w:val="292425"/>
          <w:spacing w:val="-14"/>
          <w:w w:val="110"/>
        </w:rPr>
        <w:t> </w:t>
      </w:r>
      <w:r>
        <w:rPr>
          <w:color w:val="292425"/>
          <w:w w:val="110"/>
        </w:rPr>
        <w:t>their</w:t>
      </w:r>
      <w:r>
        <w:rPr>
          <w:color w:val="292425"/>
          <w:spacing w:val="-15"/>
          <w:w w:val="110"/>
        </w:rPr>
        <w:t> </w:t>
      </w:r>
      <w:r>
        <w:rPr>
          <w:color w:val="292425"/>
          <w:w w:val="110"/>
        </w:rPr>
        <w:t>take-home</w:t>
      </w:r>
      <w:r>
        <w:rPr>
          <w:color w:val="292425"/>
          <w:spacing w:val="-15"/>
          <w:w w:val="110"/>
        </w:rPr>
        <w:t> </w:t>
      </w:r>
      <w:r>
        <w:rPr>
          <w:color w:val="292425"/>
          <w:spacing w:val="-3"/>
          <w:w w:val="110"/>
        </w:rPr>
        <w:t>pay</w:t>
      </w:r>
      <w:r>
        <w:rPr>
          <w:color w:val="292425"/>
          <w:spacing w:val="-14"/>
          <w:w w:val="110"/>
        </w:rPr>
        <w:t> </w:t>
      </w:r>
      <w:r>
        <w:rPr>
          <w:color w:val="292425"/>
          <w:w w:val="110"/>
        </w:rPr>
        <w:t>relative</w:t>
      </w:r>
      <w:r>
        <w:rPr>
          <w:color w:val="292425"/>
          <w:spacing w:val="-15"/>
          <w:w w:val="110"/>
        </w:rPr>
        <w:t> </w:t>
      </w:r>
      <w:r>
        <w:rPr>
          <w:color w:val="292425"/>
          <w:spacing w:val="-4"/>
          <w:w w:val="110"/>
        </w:rPr>
        <w:t>to</w:t>
      </w:r>
      <w:r>
        <w:rPr>
          <w:color w:val="292425"/>
          <w:spacing w:val="-14"/>
          <w:w w:val="110"/>
        </w:rPr>
        <w:t> </w:t>
      </w:r>
      <w:r>
        <w:rPr>
          <w:color w:val="292425"/>
          <w:w w:val="110"/>
        </w:rPr>
        <w:t>the</w:t>
      </w:r>
      <w:r>
        <w:rPr>
          <w:color w:val="292425"/>
          <w:spacing w:val="-15"/>
          <w:w w:val="110"/>
        </w:rPr>
        <w:t> </w:t>
      </w:r>
      <w:r>
        <w:rPr>
          <w:color w:val="292425"/>
          <w:w w:val="110"/>
        </w:rPr>
        <w:t>prices of</w:t>
      </w:r>
      <w:r>
        <w:rPr>
          <w:color w:val="292425"/>
          <w:spacing w:val="-17"/>
          <w:w w:val="110"/>
        </w:rPr>
        <w:t> </w:t>
      </w:r>
      <w:r>
        <w:rPr>
          <w:color w:val="292425"/>
          <w:w w:val="110"/>
        </w:rPr>
        <w:t>goods</w:t>
      </w:r>
      <w:r>
        <w:rPr>
          <w:color w:val="292425"/>
          <w:spacing w:val="-16"/>
          <w:w w:val="110"/>
        </w:rPr>
        <w:t> </w:t>
      </w:r>
      <w:r>
        <w:rPr>
          <w:color w:val="292425"/>
          <w:w w:val="110"/>
        </w:rPr>
        <w:t>and</w:t>
      </w:r>
      <w:r>
        <w:rPr>
          <w:color w:val="292425"/>
          <w:spacing w:val="-17"/>
          <w:w w:val="110"/>
        </w:rPr>
        <w:t> </w:t>
      </w:r>
      <w:r>
        <w:rPr>
          <w:color w:val="292425"/>
          <w:w w:val="110"/>
        </w:rPr>
        <w:t>services</w:t>
      </w:r>
      <w:r>
        <w:rPr>
          <w:color w:val="292425"/>
          <w:spacing w:val="-16"/>
          <w:w w:val="110"/>
        </w:rPr>
        <w:t> </w:t>
      </w:r>
      <w:r>
        <w:rPr>
          <w:color w:val="292425"/>
          <w:w w:val="110"/>
        </w:rPr>
        <w:t>they</w:t>
      </w:r>
      <w:r>
        <w:rPr>
          <w:color w:val="292425"/>
          <w:spacing w:val="-16"/>
          <w:w w:val="110"/>
        </w:rPr>
        <w:t> </w:t>
      </w:r>
      <w:r>
        <w:rPr>
          <w:color w:val="292425"/>
          <w:w w:val="110"/>
        </w:rPr>
        <w:t>spend</w:t>
      </w:r>
      <w:r>
        <w:rPr>
          <w:color w:val="292425"/>
          <w:spacing w:val="-17"/>
          <w:w w:val="110"/>
        </w:rPr>
        <w:t> </w:t>
      </w:r>
      <w:r>
        <w:rPr>
          <w:color w:val="292425"/>
          <w:w w:val="110"/>
        </w:rPr>
        <w:t>it</w:t>
      </w:r>
      <w:r>
        <w:rPr>
          <w:color w:val="292425"/>
          <w:spacing w:val="-16"/>
          <w:w w:val="110"/>
        </w:rPr>
        <w:t> </w:t>
      </w:r>
      <w:r>
        <w:rPr>
          <w:color w:val="292425"/>
          <w:w w:val="110"/>
        </w:rPr>
        <w:t>on.</w:t>
      </w:r>
      <w:r>
        <w:rPr>
          <w:color w:val="292425"/>
          <w:spacing w:val="23"/>
          <w:w w:val="110"/>
        </w:rPr>
        <w:t> </w:t>
      </w:r>
      <w:r>
        <w:rPr>
          <w:color w:val="292425"/>
          <w:w w:val="110"/>
        </w:rPr>
        <w:t>One</w:t>
      </w:r>
      <w:r>
        <w:rPr>
          <w:color w:val="292425"/>
          <w:spacing w:val="-16"/>
          <w:w w:val="110"/>
        </w:rPr>
        <w:t> </w:t>
      </w:r>
      <w:r>
        <w:rPr>
          <w:color w:val="292425"/>
          <w:w w:val="110"/>
        </w:rPr>
        <w:t>measure</w:t>
      </w:r>
      <w:r>
        <w:rPr>
          <w:color w:val="292425"/>
          <w:spacing w:val="-17"/>
          <w:w w:val="110"/>
        </w:rPr>
        <w:t> </w:t>
      </w:r>
      <w:r>
        <w:rPr>
          <w:color w:val="292425"/>
          <w:w w:val="110"/>
        </w:rPr>
        <w:t>of</w:t>
      </w:r>
      <w:r>
        <w:rPr>
          <w:color w:val="292425"/>
          <w:spacing w:val="-16"/>
          <w:w w:val="110"/>
        </w:rPr>
        <w:t> </w:t>
      </w:r>
      <w:r>
        <w:rPr>
          <w:color w:val="292425"/>
          <w:w w:val="110"/>
        </w:rPr>
        <w:t>this</w:t>
      </w:r>
      <w:r>
        <w:rPr>
          <w:color w:val="292425"/>
          <w:spacing w:val="-16"/>
          <w:w w:val="110"/>
        </w:rPr>
        <w:t> </w:t>
      </w:r>
      <w:r>
        <w:rPr>
          <w:color w:val="292425"/>
          <w:w w:val="110"/>
        </w:rPr>
        <w:t>is the real consumption wage, defined as earnings adjusted for the</w:t>
      </w:r>
      <w:r>
        <w:rPr>
          <w:color w:val="292425"/>
          <w:spacing w:val="-16"/>
          <w:w w:val="110"/>
        </w:rPr>
        <w:t> </w:t>
      </w:r>
      <w:r>
        <w:rPr>
          <w:color w:val="292425"/>
          <w:w w:val="110"/>
        </w:rPr>
        <w:t>tax</w:t>
      </w:r>
      <w:r>
        <w:rPr>
          <w:color w:val="292425"/>
          <w:spacing w:val="-16"/>
          <w:w w:val="110"/>
        </w:rPr>
        <w:t> </w:t>
      </w:r>
      <w:r>
        <w:rPr>
          <w:color w:val="292425"/>
          <w:w w:val="110"/>
        </w:rPr>
        <w:t>and</w:t>
      </w:r>
      <w:r>
        <w:rPr>
          <w:color w:val="292425"/>
          <w:spacing w:val="-16"/>
          <w:w w:val="110"/>
        </w:rPr>
        <w:t> </w:t>
      </w:r>
      <w:r>
        <w:rPr>
          <w:color w:val="292425"/>
          <w:w w:val="110"/>
        </w:rPr>
        <w:t>price</w:t>
      </w:r>
      <w:r>
        <w:rPr>
          <w:color w:val="292425"/>
          <w:spacing w:val="-15"/>
          <w:w w:val="110"/>
        </w:rPr>
        <w:t> </w:t>
      </w:r>
      <w:r>
        <w:rPr>
          <w:color w:val="292425"/>
          <w:w w:val="110"/>
        </w:rPr>
        <w:t>index</w:t>
      </w:r>
      <w:r>
        <w:rPr>
          <w:color w:val="292425"/>
          <w:spacing w:val="-16"/>
          <w:w w:val="110"/>
        </w:rPr>
        <w:t> </w:t>
      </w:r>
      <w:r>
        <w:rPr>
          <w:color w:val="292425"/>
          <w:w w:val="110"/>
        </w:rPr>
        <w:t>(TPI),</w:t>
      </w:r>
      <w:r>
        <w:rPr>
          <w:color w:val="292425"/>
          <w:spacing w:val="-16"/>
          <w:w w:val="110"/>
        </w:rPr>
        <w:t> </w:t>
      </w:r>
      <w:r>
        <w:rPr>
          <w:color w:val="292425"/>
          <w:w w:val="110"/>
        </w:rPr>
        <w:t>which</w:t>
      </w:r>
      <w:r>
        <w:rPr>
          <w:color w:val="292425"/>
          <w:spacing w:val="-15"/>
          <w:w w:val="110"/>
        </w:rPr>
        <w:t> </w:t>
      </w:r>
      <w:r>
        <w:rPr>
          <w:color w:val="292425"/>
          <w:w w:val="110"/>
        </w:rPr>
        <w:t>measures</w:t>
      </w:r>
      <w:r>
        <w:rPr>
          <w:color w:val="292425"/>
          <w:spacing w:val="-16"/>
          <w:w w:val="110"/>
        </w:rPr>
        <w:t> </w:t>
      </w:r>
      <w:r>
        <w:rPr>
          <w:color w:val="292425"/>
          <w:w w:val="110"/>
        </w:rPr>
        <w:t>the</w:t>
      </w:r>
      <w:r>
        <w:rPr>
          <w:color w:val="292425"/>
          <w:spacing w:val="-16"/>
          <w:w w:val="110"/>
        </w:rPr>
        <w:t> </w:t>
      </w:r>
      <w:r>
        <w:rPr>
          <w:color w:val="292425"/>
          <w:spacing w:val="-3"/>
          <w:w w:val="110"/>
        </w:rPr>
        <w:t>average</w:t>
      </w:r>
    </w:p>
    <w:p>
      <w:pPr>
        <w:pStyle w:val="BodyText"/>
        <w:spacing w:line="292" w:lineRule="auto"/>
        <w:ind w:left="290"/>
      </w:pPr>
      <w:r>
        <w:rPr>
          <w:color w:val="292425"/>
          <w:w w:val="110"/>
        </w:rPr>
        <w:t>pre-tax income needed </w:t>
      </w:r>
      <w:r>
        <w:rPr>
          <w:color w:val="292425"/>
          <w:spacing w:val="-4"/>
          <w:w w:val="110"/>
        </w:rPr>
        <w:t>to </w:t>
      </w:r>
      <w:r>
        <w:rPr>
          <w:color w:val="292425"/>
          <w:w w:val="110"/>
        </w:rPr>
        <w:t>buy a fixed </w:t>
      </w:r>
      <w:r>
        <w:rPr>
          <w:color w:val="292425"/>
          <w:spacing w:val="-2"/>
          <w:w w:val="110"/>
        </w:rPr>
        <w:t>basket </w:t>
      </w:r>
      <w:r>
        <w:rPr>
          <w:color w:val="292425"/>
          <w:w w:val="110"/>
        </w:rPr>
        <w:t>of goods and services.</w:t>
      </w:r>
      <w:r>
        <w:rPr>
          <w:color w:val="292425"/>
          <w:spacing w:val="18"/>
          <w:w w:val="110"/>
        </w:rPr>
        <w:t> </w:t>
      </w:r>
      <w:r>
        <w:rPr>
          <w:color w:val="292425"/>
          <w:w w:val="110"/>
        </w:rPr>
        <w:t>TPI</w:t>
      </w:r>
      <w:r>
        <w:rPr>
          <w:color w:val="292425"/>
          <w:spacing w:val="-19"/>
          <w:w w:val="110"/>
        </w:rPr>
        <w:t> </w:t>
      </w:r>
      <w:r>
        <w:rPr>
          <w:color w:val="292425"/>
          <w:w w:val="110"/>
        </w:rPr>
        <w:t>inflation</w:t>
      </w:r>
      <w:r>
        <w:rPr>
          <w:color w:val="292425"/>
          <w:spacing w:val="-18"/>
          <w:w w:val="110"/>
        </w:rPr>
        <w:t> </w:t>
      </w:r>
      <w:r>
        <w:rPr>
          <w:color w:val="292425"/>
          <w:w w:val="110"/>
        </w:rPr>
        <w:t>has</w:t>
      </w:r>
      <w:r>
        <w:rPr>
          <w:color w:val="292425"/>
          <w:spacing w:val="-19"/>
          <w:w w:val="110"/>
        </w:rPr>
        <w:t> </w:t>
      </w:r>
      <w:r>
        <w:rPr>
          <w:color w:val="292425"/>
          <w:w w:val="110"/>
        </w:rPr>
        <w:t>recently</w:t>
      </w:r>
      <w:r>
        <w:rPr>
          <w:color w:val="292425"/>
          <w:spacing w:val="-18"/>
          <w:w w:val="110"/>
        </w:rPr>
        <w:t> </w:t>
      </w:r>
      <w:r>
        <w:rPr>
          <w:color w:val="292425"/>
          <w:w w:val="110"/>
        </w:rPr>
        <w:t>been</w:t>
      </w:r>
      <w:r>
        <w:rPr>
          <w:color w:val="292425"/>
          <w:spacing w:val="-19"/>
          <w:w w:val="110"/>
        </w:rPr>
        <w:t> </w:t>
      </w:r>
      <w:r>
        <w:rPr>
          <w:color w:val="292425"/>
          <w:w w:val="110"/>
        </w:rPr>
        <w:t>higher</w:t>
      </w:r>
      <w:r>
        <w:rPr>
          <w:color w:val="292425"/>
          <w:spacing w:val="-19"/>
          <w:w w:val="110"/>
        </w:rPr>
        <w:t> </w:t>
      </w:r>
      <w:r>
        <w:rPr>
          <w:color w:val="292425"/>
          <w:w w:val="110"/>
        </w:rPr>
        <w:t>than</w:t>
      </w:r>
      <w:r>
        <w:rPr>
          <w:color w:val="292425"/>
          <w:spacing w:val="-18"/>
          <w:w w:val="110"/>
        </w:rPr>
        <w:t> </w:t>
      </w:r>
      <w:r>
        <w:rPr>
          <w:color w:val="292425"/>
          <w:w w:val="110"/>
        </w:rPr>
        <w:t>earnings growth</w:t>
      </w:r>
      <w:r>
        <w:rPr>
          <w:color w:val="292425"/>
          <w:spacing w:val="-19"/>
          <w:w w:val="110"/>
        </w:rPr>
        <w:t> </w:t>
      </w:r>
      <w:r>
        <w:rPr>
          <w:color w:val="292425"/>
          <w:w w:val="110"/>
        </w:rPr>
        <w:t>(see</w:t>
      </w:r>
      <w:r>
        <w:rPr>
          <w:color w:val="292425"/>
          <w:spacing w:val="-19"/>
          <w:w w:val="110"/>
        </w:rPr>
        <w:t> </w:t>
      </w:r>
      <w:r>
        <w:rPr>
          <w:color w:val="292425"/>
          <w:w w:val="110"/>
        </w:rPr>
        <w:t>Chart</w:t>
      </w:r>
      <w:r>
        <w:rPr>
          <w:color w:val="292425"/>
          <w:spacing w:val="-19"/>
          <w:w w:val="110"/>
        </w:rPr>
        <w:t> </w:t>
      </w:r>
      <w:r>
        <w:rPr>
          <w:color w:val="292425"/>
          <w:w w:val="110"/>
        </w:rPr>
        <w:t>4.5),</w:t>
      </w:r>
      <w:r>
        <w:rPr>
          <w:color w:val="292425"/>
          <w:spacing w:val="-19"/>
          <w:w w:val="110"/>
        </w:rPr>
        <w:t> </w:t>
      </w:r>
      <w:r>
        <w:rPr>
          <w:color w:val="292425"/>
          <w:w w:val="110"/>
        </w:rPr>
        <w:t>partly</w:t>
      </w:r>
      <w:r>
        <w:rPr>
          <w:color w:val="292425"/>
          <w:spacing w:val="-19"/>
          <w:w w:val="110"/>
        </w:rPr>
        <w:t> </w:t>
      </w:r>
      <w:r>
        <w:rPr>
          <w:color w:val="292425"/>
          <w:w w:val="110"/>
        </w:rPr>
        <w:t>reflecting</w:t>
      </w:r>
      <w:r>
        <w:rPr>
          <w:color w:val="292425"/>
          <w:spacing w:val="-19"/>
          <w:w w:val="110"/>
        </w:rPr>
        <w:t> </w:t>
      </w:r>
      <w:r>
        <w:rPr>
          <w:color w:val="292425"/>
          <w:w w:val="110"/>
        </w:rPr>
        <w:t>increases</w:t>
      </w:r>
      <w:r>
        <w:rPr>
          <w:color w:val="292425"/>
          <w:spacing w:val="-19"/>
          <w:w w:val="110"/>
        </w:rPr>
        <w:t> </w:t>
      </w:r>
      <w:r>
        <w:rPr>
          <w:color w:val="292425"/>
          <w:w w:val="110"/>
        </w:rPr>
        <w:t>in</w:t>
      </w:r>
      <w:r>
        <w:rPr>
          <w:color w:val="292425"/>
          <w:spacing w:val="-19"/>
          <w:w w:val="110"/>
        </w:rPr>
        <w:t> </w:t>
      </w:r>
      <w:r>
        <w:rPr>
          <w:color w:val="292425"/>
          <w:w w:val="110"/>
        </w:rPr>
        <w:t>National Insurance contributions (NICs) and Council </w:t>
      </w:r>
      <w:r>
        <w:rPr>
          <w:color w:val="292425"/>
          <w:spacing w:val="-8"/>
          <w:w w:val="110"/>
        </w:rPr>
        <w:t>Tax </w:t>
      </w:r>
      <w:r>
        <w:rPr>
          <w:color w:val="292425"/>
          <w:spacing w:val="-4"/>
          <w:w w:val="110"/>
        </w:rPr>
        <w:t>rates, </w:t>
      </w:r>
      <w:r>
        <w:rPr>
          <w:color w:val="292425"/>
          <w:w w:val="110"/>
        </w:rPr>
        <w:t>which implies</w:t>
      </w:r>
      <w:r>
        <w:rPr>
          <w:color w:val="292425"/>
          <w:spacing w:val="-20"/>
          <w:w w:val="110"/>
        </w:rPr>
        <w:t> </w:t>
      </w:r>
      <w:r>
        <w:rPr>
          <w:color w:val="292425"/>
          <w:w w:val="110"/>
        </w:rPr>
        <w:t>that</w:t>
      </w:r>
      <w:r>
        <w:rPr>
          <w:color w:val="292425"/>
          <w:spacing w:val="-20"/>
          <w:w w:val="110"/>
        </w:rPr>
        <w:t> </w:t>
      </w:r>
      <w:r>
        <w:rPr>
          <w:color w:val="292425"/>
          <w:w w:val="110"/>
        </w:rPr>
        <w:t>the</w:t>
      </w:r>
      <w:r>
        <w:rPr>
          <w:color w:val="292425"/>
          <w:spacing w:val="-20"/>
          <w:w w:val="110"/>
        </w:rPr>
        <w:t> </w:t>
      </w:r>
      <w:r>
        <w:rPr>
          <w:color w:val="292425"/>
          <w:w w:val="110"/>
        </w:rPr>
        <w:t>real</w:t>
      </w:r>
      <w:r>
        <w:rPr>
          <w:color w:val="292425"/>
          <w:spacing w:val="-20"/>
          <w:w w:val="110"/>
        </w:rPr>
        <w:t> </w:t>
      </w:r>
      <w:r>
        <w:rPr>
          <w:color w:val="292425"/>
          <w:w w:val="110"/>
        </w:rPr>
        <w:t>consumption</w:t>
      </w:r>
      <w:r>
        <w:rPr>
          <w:color w:val="292425"/>
          <w:spacing w:val="-20"/>
          <w:w w:val="110"/>
        </w:rPr>
        <w:t> </w:t>
      </w:r>
      <w:r>
        <w:rPr>
          <w:color w:val="292425"/>
          <w:w w:val="110"/>
        </w:rPr>
        <w:t>wage</w:t>
      </w:r>
      <w:r>
        <w:rPr>
          <w:color w:val="292425"/>
          <w:spacing w:val="-19"/>
          <w:w w:val="110"/>
        </w:rPr>
        <w:t> </w:t>
      </w:r>
      <w:r>
        <w:rPr>
          <w:color w:val="292425"/>
          <w:w w:val="110"/>
        </w:rPr>
        <w:t>has</w:t>
      </w:r>
      <w:r>
        <w:rPr>
          <w:color w:val="292425"/>
          <w:spacing w:val="-20"/>
          <w:w w:val="110"/>
        </w:rPr>
        <w:t> </w:t>
      </w:r>
      <w:r>
        <w:rPr>
          <w:color w:val="292425"/>
          <w:w w:val="110"/>
        </w:rPr>
        <w:t>fallen.</w:t>
      </w:r>
      <w:r>
        <w:rPr>
          <w:color w:val="292425"/>
          <w:spacing w:val="16"/>
          <w:w w:val="110"/>
        </w:rPr>
        <w:t> </w:t>
      </w:r>
      <w:r>
        <w:rPr>
          <w:color w:val="292425"/>
          <w:w w:val="110"/>
        </w:rPr>
        <w:t>This</w:t>
      </w:r>
      <w:r>
        <w:rPr>
          <w:color w:val="292425"/>
          <w:spacing w:val="-20"/>
          <w:w w:val="110"/>
        </w:rPr>
        <w:t> </w:t>
      </w:r>
      <w:r>
        <w:rPr>
          <w:color w:val="292425"/>
          <w:w w:val="110"/>
        </w:rPr>
        <w:t>recent weakness of </w:t>
      </w:r>
      <w:r>
        <w:rPr>
          <w:color w:val="292425"/>
          <w:spacing w:val="-3"/>
          <w:w w:val="110"/>
        </w:rPr>
        <w:t>workers’ </w:t>
      </w:r>
      <w:r>
        <w:rPr>
          <w:color w:val="292425"/>
          <w:w w:val="110"/>
        </w:rPr>
        <w:t>real take-home </w:t>
      </w:r>
      <w:r>
        <w:rPr>
          <w:color w:val="292425"/>
          <w:spacing w:val="-3"/>
          <w:w w:val="110"/>
        </w:rPr>
        <w:t>pay </w:t>
      </w:r>
      <w:r>
        <w:rPr>
          <w:color w:val="292425"/>
          <w:w w:val="110"/>
        </w:rPr>
        <w:t>might raise wage demands in the forthcoming bargaining</w:t>
      </w:r>
      <w:r>
        <w:rPr>
          <w:color w:val="292425"/>
          <w:spacing w:val="-37"/>
          <w:w w:val="110"/>
        </w:rPr>
        <w:t> </w:t>
      </w:r>
      <w:r>
        <w:rPr>
          <w:color w:val="292425"/>
          <w:w w:val="110"/>
        </w:rPr>
        <w:t>round.</w:t>
      </w:r>
    </w:p>
    <w:p>
      <w:pPr>
        <w:pStyle w:val="BodyText"/>
        <w:spacing w:before="8"/>
        <w:rPr>
          <w:sz w:val="23"/>
        </w:rPr>
      </w:pPr>
    </w:p>
    <w:p>
      <w:pPr>
        <w:pStyle w:val="BodyText"/>
        <w:spacing w:line="292" w:lineRule="auto" w:before="1"/>
        <w:ind w:left="290"/>
      </w:pPr>
      <w:r>
        <w:rPr>
          <w:color w:val="292425"/>
          <w:w w:val="110"/>
        </w:rPr>
        <w:t>Despite the employers’ NICs increases in April, unit labour cost</w:t>
      </w:r>
      <w:r>
        <w:rPr>
          <w:color w:val="292425"/>
          <w:spacing w:val="-15"/>
          <w:w w:val="110"/>
        </w:rPr>
        <w:t> </w:t>
      </w:r>
      <w:r>
        <w:rPr>
          <w:color w:val="292425"/>
          <w:w w:val="110"/>
        </w:rPr>
        <w:t>growth</w:t>
      </w:r>
      <w:r>
        <w:rPr>
          <w:color w:val="292425"/>
          <w:spacing w:val="-15"/>
          <w:w w:val="110"/>
        </w:rPr>
        <w:t> </w:t>
      </w:r>
      <w:r>
        <w:rPr>
          <w:color w:val="292425"/>
          <w:w w:val="110"/>
        </w:rPr>
        <w:t>has</w:t>
      </w:r>
      <w:r>
        <w:rPr>
          <w:color w:val="292425"/>
          <w:spacing w:val="-14"/>
          <w:w w:val="110"/>
        </w:rPr>
        <w:t> </w:t>
      </w:r>
      <w:r>
        <w:rPr>
          <w:color w:val="292425"/>
          <w:w w:val="110"/>
        </w:rPr>
        <w:t>remained</w:t>
      </w:r>
      <w:r>
        <w:rPr>
          <w:color w:val="292425"/>
          <w:spacing w:val="-15"/>
          <w:w w:val="110"/>
        </w:rPr>
        <w:t> </w:t>
      </w:r>
      <w:r>
        <w:rPr>
          <w:color w:val="292425"/>
          <w:w w:val="110"/>
        </w:rPr>
        <w:t>stable</w:t>
      </w:r>
      <w:r>
        <w:rPr>
          <w:color w:val="292425"/>
          <w:spacing w:val="-14"/>
          <w:w w:val="110"/>
        </w:rPr>
        <w:t> </w:t>
      </w:r>
      <w:r>
        <w:rPr>
          <w:color w:val="292425"/>
          <w:spacing w:val="-3"/>
          <w:w w:val="110"/>
        </w:rPr>
        <w:t>over</w:t>
      </w:r>
      <w:r>
        <w:rPr>
          <w:color w:val="292425"/>
          <w:spacing w:val="-15"/>
          <w:w w:val="110"/>
        </w:rPr>
        <w:t> </w:t>
      </w:r>
      <w:r>
        <w:rPr>
          <w:color w:val="292425"/>
          <w:w w:val="110"/>
        </w:rPr>
        <w:t>the</w:t>
      </w:r>
      <w:r>
        <w:rPr>
          <w:color w:val="292425"/>
          <w:spacing w:val="-15"/>
          <w:w w:val="110"/>
        </w:rPr>
        <w:t> </w:t>
      </w:r>
      <w:r>
        <w:rPr>
          <w:color w:val="292425"/>
          <w:w w:val="110"/>
        </w:rPr>
        <w:t>past</w:t>
      </w:r>
      <w:r>
        <w:rPr>
          <w:color w:val="292425"/>
          <w:spacing w:val="-14"/>
          <w:w w:val="110"/>
        </w:rPr>
        <w:t> </w:t>
      </w:r>
      <w:r>
        <w:rPr>
          <w:color w:val="292425"/>
          <w:spacing w:val="-4"/>
          <w:w w:val="110"/>
        </w:rPr>
        <w:t>year.</w:t>
      </w:r>
      <w:r>
        <w:rPr>
          <w:color w:val="292425"/>
          <w:spacing w:val="26"/>
          <w:w w:val="110"/>
        </w:rPr>
        <w:t> </w:t>
      </w:r>
      <w:r>
        <w:rPr>
          <w:color w:val="292425"/>
          <w:w w:val="110"/>
        </w:rPr>
        <w:t>But</w:t>
      </w:r>
      <w:r>
        <w:rPr>
          <w:color w:val="292425"/>
          <w:spacing w:val="-14"/>
          <w:w w:val="110"/>
        </w:rPr>
        <w:t> </w:t>
      </w:r>
      <w:r>
        <w:rPr>
          <w:color w:val="292425"/>
          <w:w w:val="110"/>
        </w:rPr>
        <w:t>that</w:t>
      </w:r>
      <w:r>
        <w:rPr>
          <w:color w:val="292425"/>
          <w:spacing w:val="-15"/>
          <w:w w:val="110"/>
        </w:rPr>
        <w:t> </w:t>
      </w:r>
      <w:r>
        <w:rPr>
          <w:color w:val="292425"/>
          <w:w w:val="110"/>
        </w:rPr>
        <w:t>is because</w:t>
      </w:r>
      <w:r>
        <w:rPr>
          <w:color w:val="292425"/>
          <w:spacing w:val="-27"/>
          <w:w w:val="110"/>
        </w:rPr>
        <w:t> </w:t>
      </w:r>
      <w:r>
        <w:rPr>
          <w:color w:val="292425"/>
          <w:w w:val="110"/>
        </w:rPr>
        <w:t>growth</w:t>
      </w:r>
      <w:r>
        <w:rPr>
          <w:color w:val="292425"/>
          <w:spacing w:val="-26"/>
          <w:w w:val="110"/>
        </w:rPr>
        <w:t> </w:t>
      </w:r>
      <w:r>
        <w:rPr>
          <w:color w:val="292425"/>
          <w:w w:val="110"/>
        </w:rPr>
        <w:t>in</w:t>
      </w:r>
      <w:r>
        <w:rPr>
          <w:color w:val="292425"/>
          <w:spacing w:val="-27"/>
          <w:w w:val="110"/>
        </w:rPr>
        <w:t> </w:t>
      </w:r>
      <w:r>
        <w:rPr>
          <w:color w:val="292425"/>
          <w:w w:val="110"/>
        </w:rPr>
        <w:t>unit</w:t>
      </w:r>
      <w:r>
        <w:rPr>
          <w:color w:val="292425"/>
          <w:spacing w:val="-26"/>
          <w:w w:val="110"/>
        </w:rPr>
        <w:t> </w:t>
      </w:r>
      <w:r>
        <w:rPr>
          <w:color w:val="292425"/>
          <w:w w:val="110"/>
        </w:rPr>
        <w:t>wage</w:t>
      </w:r>
      <w:r>
        <w:rPr>
          <w:color w:val="292425"/>
          <w:spacing w:val="-27"/>
          <w:w w:val="110"/>
        </w:rPr>
        <w:t> </w:t>
      </w:r>
      <w:r>
        <w:rPr>
          <w:color w:val="292425"/>
          <w:w w:val="110"/>
        </w:rPr>
        <w:t>costs,</w:t>
      </w:r>
      <w:r>
        <w:rPr>
          <w:color w:val="292425"/>
          <w:spacing w:val="-26"/>
          <w:w w:val="110"/>
        </w:rPr>
        <w:t> </w:t>
      </w:r>
      <w:r>
        <w:rPr>
          <w:color w:val="292425"/>
          <w:w w:val="110"/>
        </w:rPr>
        <w:t>which</w:t>
      </w:r>
      <w:r>
        <w:rPr>
          <w:color w:val="292425"/>
          <w:spacing w:val="-27"/>
          <w:w w:val="110"/>
        </w:rPr>
        <w:t> </w:t>
      </w:r>
      <w:r>
        <w:rPr>
          <w:color w:val="292425"/>
          <w:spacing w:val="-3"/>
          <w:w w:val="110"/>
        </w:rPr>
        <w:t>excludes</w:t>
      </w:r>
      <w:r>
        <w:rPr>
          <w:color w:val="292425"/>
          <w:spacing w:val="-26"/>
          <w:w w:val="110"/>
        </w:rPr>
        <w:t> </w:t>
      </w:r>
      <w:r>
        <w:rPr>
          <w:color w:val="292425"/>
          <w:spacing w:val="-3"/>
          <w:w w:val="110"/>
        </w:rPr>
        <w:t>employers’ </w:t>
      </w:r>
      <w:r>
        <w:rPr>
          <w:color w:val="292425"/>
          <w:w w:val="110"/>
        </w:rPr>
        <w:t>NICs,</w:t>
      </w:r>
      <w:r>
        <w:rPr>
          <w:color w:val="292425"/>
          <w:spacing w:val="-9"/>
          <w:w w:val="110"/>
        </w:rPr>
        <w:t> </w:t>
      </w:r>
      <w:r>
        <w:rPr>
          <w:color w:val="292425"/>
          <w:w w:val="110"/>
        </w:rPr>
        <w:t>has</w:t>
      </w:r>
      <w:r>
        <w:rPr>
          <w:color w:val="292425"/>
          <w:spacing w:val="-8"/>
          <w:w w:val="110"/>
        </w:rPr>
        <w:t> </w:t>
      </w:r>
      <w:r>
        <w:rPr>
          <w:color w:val="292425"/>
          <w:w w:val="110"/>
        </w:rPr>
        <w:t>recently</w:t>
      </w:r>
      <w:r>
        <w:rPr>
          <w:color w:val="292425"/>
          <w:spacing w:val="-9"/>
          <w:w w:val="110"/>
        </w:rPr>
        <w:t> </w:t>
      </w:r>
      <w:r>
        <w:rPr>
          <w:color w:val="292425"/>
          <w:w w:val="110"/>
        </w:rPr>
        <w:t>been</w:t>
      </w:r>
      <w:r>
        <w:rPr>
          <w:color w:val="292425"/>
          <w:spacing w:val="-8"/>
          <w:w w:val="110"/>
        </w:rPr>
        <w:t> </w:t>
      </w:r>
      <w:r>
        <w:rPr>
          <w:color w:val="292425"/>
          <w:w w:val="110"/>
        </w:rPr>
        <w:t>subdued</w:t>
      </w:r>
      <w:r>
        <w:rPr>
          <w:color w:val="292425"/>
          <w:spacing w:val="-9"/>
          <w:w w:val="110"/>
        </w:rPr>
        <w:t> </w:t>
      </w:r>
      <w:r>
        <w:rPr>
          <w:color w:val="292425"/>
          <w:w w:val="110"/>
        </w:rPr>
        <w:t>(see</w:t>
      </w:r>
      <w:r>
        <w:rPr>
          <w:color w:val="292425"/>
          <w:spacing w:val="-8"/>
          <w:w w:val="110"/>
        </w:rPr>
        <w:t> </w:t>
      </w:r>
      <w:r>
        <w:rPr>
          <w:color w:val="292425"/>
          <w:w w:val="110"/>
        </w:rPr>
        <w:t>Chart</w:t>
      </w:r>
      <w:r>
        <w:rPr>
          <w:color w:val="292425"/>
          <w:spacing w:val="-8"/>
          <w:w w:val="110"/>
        </w:rPr>
        <w:t> </w:t>
      </w:r>
      <w:r>
        <w:rPr>
          <w:color w:val="292425"/>
          <w:w w:val="110"/>
        </w:rPr>
        <w:t>4.6).</w:t>
      </w:r>
    </w:p>
    <w:p>
      <w:pPr>
        <w:pStyle w:val="BodyText"/>
        <w:spacing w:before="6"/>
        <w:rPr>
          <w:sz w:val="17"/>
        </w:rPr>
      </w:pPr>
    </w:p>
    <w:p>
      <w:pPr>
        <w:pStyle w:val="Heading4"/>
        <w:numPr>
          <w:ilvl w:val="1"/>
          <w:numId w:val="31"/>
        </w:numPr>
        <w:tabs>
          <w:tab w:pos="649" w:val="left" w:leader="none"/>
          <w:tab w:pos="5669" w:val="left" w:leader="none"/>
        </w:tabs>
        <w:spacing w:line="240" w:lineRule="auto" w:before="0" w:after="0"/>
        <w:ind w:left="648" w:right="0" w:hanging="479"/>
        <w:jc w:val="left"/>
        <w:rPr>
          <w:color w:val="0092C0"/>
          <w:u w:val="none"/>
        </w:rPr>
      </w:pPr>
      <w:r>
        <w:rPr>
          <w:smallCaps w:val="0"/>
          <w:color w:val="0092C0"/>
          <w:spacing w:val="-3"/>
          <w:w w:val="95"/>
          <w:u w:val="single" w:color="006BB6"/>
        </w:rPr>
        <w:t>Commodity</w:t>
      </w:r>
      <w:r>
        <w:rPr>
          <w:smallCaps w:val="0"/>
          <w:color w:val="0092C0"/>
          <w:spacing w:val="16"/>
          <w:w w:val="95"/>
          <w:u w:val="single" w:color="006BB6"/>
        </w:rPr>
        <w:t> </w:t>
      </w:r>
      <w:r>
        <w:rPr>
          <w:smallCaps w:val="0"/>
          <w:color w:val="0092C0"/>
          <w:w w:val="95"/>
          <w:u w:val="single" w:color="006BB6"/>
        </w:rPr>
        <w:t>prices</w:t>
      </w:r>
      <w:r>
        <w:rPr>
          <w:smallCaps w:val="0"/>
          <w:color w:val="0092C0"/>
          <w:u w:val="single" w:color="006BB6"/>
        </w:rPr>
        <w:tab/>
      </w:r>
    </w:p>
    <w:p>
      <w:pPr>
        <w:pStyle w:val="BodyText"/>
        <w:spacing w:before="9"/>
        <w:rPr>
          <w:rFonts w:ascii="Trebuchet MS"/>
          <w:sz w:val="26"/>
        </w:rPr>
      </w:pPr>
    </w:p>
    <w:p>
      <w:pPr>
        <w:pStyle w:val="BodyText"/>
        <w:spacing w:line="292" w:lineRule="auto"/>
        <w:ind w:left="290" w:right="323"/>
        <w:jc w:val="both"/>
      </w:pPr>
      <w:r>
        <w:rPr>
          <w:color w:val="292425"/>
          <w:w w:val="110"/>
        </w:rPr>
        <w:t>Brent</w:t>
      </w:r>
      <w:r>
        <w:rPr>
          <w:color w:val="292425"/>
          <w:spacing w:val="-10"/>
          <w:w w:val="110"/>
        </w:rPr>
        <w:t> </w:t>
      </w:r>
      <w:r>
        <w:rPr>
          <w:color w:val="292425"/>
          <w:w w:val="110"/>
        </w:rPr>
        <w:t>crude</w:t>
      </w:r>
      <w:r>
        <w:rPr>
          <w:color w:val="292425"/>
          <w:spacing w:val="-9"/>
          <w:w w:val="110"/>
        </w:rPr>
        <w:t> </w:t>
      </w:r>
      <w:r>
        <w:rPr>
          <w:color w:val="292425"/>
          <w:w w:val="110"/>
        </w:rPr>
        <w:t>oil</w:t>
      </w:r>
      <w:r>
        <w:rPr>
          <w:color w:val="292425"/>
          <w:spacing w:val="-10"/>
          <w:w w:val="110"/>
        </w:rPr>
        <w:t> </w:t>
      </w:r>
      <w:r>
        <w:rPr>
          <w:color w:val="292425"/>
          <w:w w:val="110"/>
        </w:rPr>
        <w:t>prices</w:t>
      </w:r>
      <w:r>
        <w:rPr>
          <w:color w:val="292425"/>
          <w:spacing w:val="-9"/>
          <w:w w:val="110"/>
        </w:rPr>
        <w:t> </w:t>
      </w:r>
      <w:r>
        <w:rPr>
          <w:color w:val="292425"/>
          <w:w w:val="110"/>
        </w:rPr>
        <w:t>fell</w:t>
      </w:r>
      <w:r>
        <w:rPr>
          <w:color w:val="292425"/>
          <w:spacing w:val="-9"/>
          <w:w w:val="110"/>
        </w:rPr>
        <w:t> </w:t>
      </w:r>
      <w:r>
        <w:rPr>
          <w:color w:val="292425"/>
          <w:w w:val="110"/>
        </w:rPr>
        <w:t>from</w:t>
      </w:r>
      <w:r>
        <w:rPr>
          <w:color w:val="292425"/>
          <w:spacing w:val="-10"/>
          <w:w w:val="110"/>
        </w:rPr>
        <w:t> </w:t>
      </w:r>
      <w:r>
        <w:rPr>
          <w:color w:val="292425"/>
          <w:w w:val="110"/>
        </w:rPr>
        <w:t>about</w:t>
      </w:r>
      <w:r>
        <w:rPr>
          <w:color w:val="292425"/>
          <w:spacing w:val="-9"/>
          <w:w w:val="110"/>
        </w:rPr>
        <w:t> </w:t>
      </w:r>
      <w:r>
        <w:rPr>
          <w:color w:val="292425"/>
          <w:spacing w:val="-7"/>
          <w:w w:val="110"/>
        </w:rPr>
        <w:t>$30</w:t>
      </w:r>
      <w:r>
        <w:rPr>
          <w:color w:val="292425"/>
          <w:spacing w:val="-9"/>
          <w:w w:val="110"/>
        </w:rPr>
        <w:t> </w:t>
      </w:r>
      <w:r>
        <w:rPr>
          <w:color w:val="292425"/>
          <w:w w:val="110"/>
        </w:rPr>
        <w:t>a</w:t>
      </w:r>
      <w:r>
        <w:rPr>
          <w:color w:val="292425"/>
          <w:spacing w:val="-10"/>
          <w:w w:val="110"/>
        </w:rPr>
        <w:t> </w:t>
      </w:r>
      <w:r>
        <w:rPr>
          <w:color w:val="292425"/>
          <w:w w:val="110"/>
        </w:rPr>
        <w:t>barrel</w:t>
      </w:r>
      <w:r>
        <w:rPr>
          <w:color w:val="292425"/>
          <w:spacing w:val="-9"/>
          <w:w w:val="110"/>
        </w:rPr>
        <w:t> </w:t>
      </w:r>
      <w:r>
        <w:rPr>
          <w:color w:val="292425"/>
          <w:w w:val="110"/>
        </w:rPr>
        <w:t>at</w:t>
      </w:r>
      <w:r>
        <w:rPr>
          <w:color w:val="292425"/>
          <w:spacing w:val="-9"/>
          <w:w w:val="110"/>
        </w:rPr>
        <w:t> </w:t>
      </w:r>
      <w:r>
        <w:rPr>
          <w:color w:val="292425"/>
          <w:w w:val="110"/>
        </w:rPr>
        <w:t>the</w:t>
      </w:r>
      <w:r>
        <w:rPr>
          <w:color w:val="292425"/>
          <w:spacing w:val="-10"/>
          <w:w w:val="110"/>
        </w:rPr>
        <w:t> </w:t>
      </w:r>
      <w:r>
        <w:rPr>
          <w:color w:val="292425"/>
          <w:w w:val="110"/>
        </w:rPr>
        <w:t>end of August </w:t>
      </w:r>
      <w:r>
        <w:rPr>
          <w:color w:val="292425"/>
          <w:spacing w:val="-4"/>
          <w:w w:val="110"/>
        </w:rPr>
        <w:t>to </w:t>
      </w:r>
      <w:r>
        <w:rPr>
          <w:color w:val="292425"/>
          <w:w w:val="110"/>
        </w:rPr>
        <w:t>around </w:t>
      </w:r>
      <w:r>
        <w:rPr>
          <w:color w:val="292425"/>
          <w:spacing w:val="-7"/>
          <w:w w:val="110"/>
        </w:rPr>
        <w:t>$26 </w:t>
      </w:r>
      <w:r>
        <w:rPr>
          <w:color w:val="292425"/>
          <w:w w:val="110"/>
        </w:rPr>
        <w:t>a barrel in </w:t>
      </w:r>
      <w:r>
        <w:rPr>
          <w:color w:val="292425"/>
          <w:spacing w:val="-3"/>
          <w:w w:val="110"/>
        </w:rPr>
        <w:t>mid-September.</w:t>
      </w:r>
      <w:r>
        <w:rPr>
          <w:color w:val="292425"/>
          <w:spacing w:val="-20"/>
          <w:w w:val="110"/>
        </w:rPr>
        <w:t> </w:t>
      </w:r>
      <w:r>
        <w:rPr>
          <w:color w:val="292425"/>
          <w:w w:val="110"/>
        </w:rPr>
        <w:t>On</w:t>
      </w:r>
    </w:p>
    <w:p>
      <w:pPr>
        <w:pStyle w:val="BodyText"/>
        <w:spacing w:line="292" w:lineRule="auto"/>
        <w:ind w:left="290" w:right="671"/>
        <w:jc w:val="both"/>
      </w:pPr>
      <w:r>
        <w:rPr>
          <w:color w:val="292425"/>
          <w:spacing w:val="-9"/>
          <w:w w:val="110"/>
        </w:rPr>
        <w:t>24 </w:t>
      </w:r>
      <w:r>
        <w:rPr>
          <w:color w:val="292425"/>
          <w:w w:val="110"/>
        </w:rPr>
        <w:t>September OPEC announced a reduction of </w:t>
      </w:r>
      <w:r>
        <w:rPr>
          <w:color w:val="292425"/>
          <w:spacing w:val="-3"/>
          <w:w w:val="110"/>
        </w:rPr>
        <w:t>900,000 </w:t>
      </w:r>
      <w:r>
        <w:rPr>
          <w:color w:val="292425"/>
          <w:w w:val="110"/>
        </w:rPr>
        <w:t>barrels</w:t>
      </w:r>
      <w:r>
        <w:rPr>
          <w:color w:val="292425"/>
          <w:spacing w:val="-16"/>
          <w:w w:val="110"/>
        </w:rPr>
        <w:t> </w:t>
      </w:r>
      <w:r>
        <w:rPr>
          <w:color w:val="292425"/>
          <w:w w:val="110"/>
        </w:rPr>
        <w:t>per</w:t>
      </w:r>
      <w:r>
        <w:rPr>
          <w:color w:val="292425"/>
          <w:spacing w:val="-15"/>
          <w:w w:val="110"/>
        </w:rPr>
        <w:t> </w:t>
      </w:r>
      <w:r>
        <w:rPr>
          <w:color w:val="292425"/>
          <w:spacing w:val="-3"/>
          <w:w w:val="110"/>
        </w:rPr>
        <w:t>day</w:t>
      </w:r>
      <w:r>
        <w:rPr>
          <w:color w:val="292425"/>
          <w:spacing w:val="-16"/>
          <w:w w:val="110"/>
        </w:rPr>
        <w:t> </w:t>
      </w:r>
      <w:r>
        <w:rPr>
          <w:color w:val="292425"/>
          <w:w w:val="110"/>
        </w:rPr>
        <w:t>in</w:t>
      </w:r>
      <w:r>
        <w:rPr>
          <w:color w:val="292425"/>
          <w:spacing w:val="-15"/>
          <w:w w:val="110"/>
        </w:rPr>
        <w:t> </w:t>
      </w:r>
      <w:r>
        <w:rPr>
          <w:color w:val="292425"/>
          <w:w w:val="110"/>
        </w:rPr>
        <w:t>its</w:t>
      </w:r>
      <w:r>
        <w:rPr>
          <w:color w:val="292425"/>
          <w:spacing w:val="-16"/>
          <w:w w:val="110"/>
        </w:rPr>
        <w:t> </w:t>
      </w:r>
      <w:r>
        <w:rPr>
          <w:color w:val="292425"/>
          <w:w w:val="110"/>
        </w:rPr>
        <w:t>production</w:t>
      </w:r>
      <w:r>
        <w:rPr>
          <w:color w:val="292425"/>
          <w:spacing w:val="-15"/>
          <w:w w:val="110"/>
        </w:rPr>
        <w:t> </w:t>
      </w:r>
      <w:r>
        <w:rPr>
          <w:color w:val="292425"/>
          <w:w w:val="110"/>
        </w:rPr>
        <w:t>quotas</w:t>
      </w:r>
      <w:r>
        <w:rPr>
          <w:color w:val="292425"/>
          <w:spacing w:val="-15"/>
          <w:w w:val="110"/>
        </w:rPr>
        <w:t> </w:t>
      </w:r>
      <w:r>
        <w:rPr>
          <w:color w:val="292425"/>
          <w:w w:val="110"/>
        </w:rPr>
        <w:t>(which</w:t>
      </w:r>
      <w:r>
        <w:rPr>
          <w:color w:val="292425"/>
          <w:spacing w:val="-16"/>
          <w:w w:val="110"/>
        </w:rPr>
        <w:t> </w:t>
      </w:r>
      <w:r>
        <w:rPr>
          <w:color w:val="292425"/>
          <w:w w:val="110"/>
        </w:rPr>
        <w:t>currently </w:t>
      </w:r>
      <w:r>
        <w:rPr>
          <w:color w:val="292425"/>
          <w:spacing w:val="-3"/>
          <w:w w:val="110"/>
        </w:rPr>
        <w:t>exclude </w:t>
      </w:r>
      <w:r>
        <w:rPr>
          <w:color w:val="292425"/>
          <w:w w:val="110"/>
        </w:rPr>
        <w:t>Iraq), starting from 1</w:t>
      </w:r>
      <w:r>
        <w:rPr>
          <w:color w:val="292425"/>
          <w:spacing w:val="-41"/>
          <w:w w:val="110"/>
        </w:rPr>
        <w:t> </w:t>
      </w:r>
      <w:r>
        <w:rPr>
          <w:color w:val="292425"/>
          <w:spacing w:val="-3"/>
          <w:w w:val="110"/>
        </w:rPr>
        <w:t>November.</w:t>
      </w:r>
    </w:p>
    <w:p>
      <w:pPr>
        <w:pStyle w:val="BodyText"/>
        <w:spacing w:before="1"/>
        <w:rPr>
          <w:sz w:val="24"/>
        </w:rPr>
      </w:pPr>
    </w:p>
    <w:p>
      <w:pPr>
        <w:pStyle w:val="BodyText"/>
        <w:spacing w:line="292" w:lineRule="auto"/>
        <w:ind w:left="290" w:right="503"/>
        <w:jc w:val="both"/>
      </w:pPr>
      <w:r>
        <w:rPr>
          <w:color w:val="292425"/>
          <w:spacing w:val="-3"/>
          <w:w w:val="110"/>
        </w:rPr>
        <w:t>OPEC’s</w:t>
      </w:r>
      <w:r>
        <w:rPr>
          <w:color w:val="292425"/>
          <w:spacing w:val="-26"/>
          <w:w w:val="110"/>
        </w:rPr>
        <w:t> </w:t>
      </w:r>
      <w:r>
        <w:rPr>
          <w:color w:val="292425"/>
          <w:w w:val="110"/>
        </w:rPr>
        <w:t>announcement</w:t>
      </w:r>
      <w:r>
        <w:rPr>
          <w:color w:val="292425"/>
          <w:spacing w:val="-26"/>
          <w:w w:val="110"/>
        </w:rPr>
        <w:t> </w:t>
      </w:r>
      <w:r>
        <w:rPr>
          <w:color w:val="292425"/>
          <w:w w:val="110"/>
        </w:rPr>
        <w:t>of</w:t>
      </w:r>
      <w:r>
        <w:rPr>
          <w:color w:val="292425"/>
          <w:spacing w:val="-26"/>
          <w:w w:val="110"/>
        </w:rPr>
        <w:t> </w:t>
      </w:r>
      <w:r>
        <w:rPr>
          <w:color w:val="292425"/>
          <w:w w:val="110"/>
        </w:rPr>
        <w:t>a</w:t>
      </w:r>
      <w:r>
        <w:rPr>
          <w:color w:val="292425"/>
          <w:spacing w:val="-26"/>
          <w:w w:val="110"/>
        </w:rPr>
        <w:t> </w:t>
      </w:r>
      <w:r>
        <w:rPr>
          <w:color w:val="292425"/>
          <w:w w:val="110"/>
        </w:rPr>
        <w:t>cut</w:t>
      </w:r>
      <w:r>
        <w:rPr>
          <w:color w:val="292425"/>
          <w:spacing w:val="-26"/>
          <w:w w:val="110"/>
        </w:rPr>
        <w:t> </w:t>
      </w:r>
      <w:r>
        <w:rPr>
          <w:color w:val="292425"/>
          <w:w w:val="110"/>
        </w:rPr>
        <w:t>in</w:t>
      </w:r>
      <w:r>
        <w:rPr>
          <w:color w:val="292425"/>
          <w:spacing w:val="-26"/>
          <w:w w:val="110"/>
        </w:rPr>
        <w:t> </w:t>
      </w:r>
      <w:r>
        <w:rPr>
          <w:color w:val="292425"/>
          <w:w w:val="110"/>
        </w:rPr>
        <w:t>supply</w:t>
      </w:r>
      <w:r>
        <w:rPr>
          <w:color w:val="292425"/>
          <w:spacing w:val="-26"/>
          <w:w w:val="110"/>
        </w:rPr>
        <w:t> </w:t>
      </w:r>
      <w:r>
        <w:rPr>
          <w:color w:val="292425"/>
          <w:spacing w:val="-3"/>
          <w:w w:val="110"/>
        </w:rPr>
        <w:t>was</w:t>
      </w:r>
      <w:r>
        <w:rPr>
          <w:color w:val="292425"/>
          <w:spacing w:val="-26"/>
          <w:w w:val="110"/>
        </w:rPr>
        <w:t> </w:t>
      </w:r>
      <w:r>
        <w:rPr>
          <w:color w:val="292425"/>
          <w:w w:val="110"/>
        </w:rPr>
        <w:t>likely</w:t>
      </w:r>
      <w:r>
        <w:rPr>
          <w:color w:val="292425"/>
          <w:spacing w:val="-26"/>
          <w:w w:val="110"/>
        </w:rPr>
        <w:t> </w:t>
      </w:r>
      <w:r>
        <w:rPr>
          <w:color w:val="292425"/>
          <w:spacing w:val="-4"/>
          <w:w w:val="110"/>
        </w:rPr>
        <w:t>to</w:t>
      </w:r>
      <w:r>
        <w:rPr>
          <w:color w:val="292425"/>
          <w:spacing w:val="-26"/>
          <w:w w:val="110"/>
        </w:rPr>
        <w:t> </w:t>
      </w:r>
      <w:r>
        <w:rPr>
          <w:color w:val="292425"/>
          <w:spacing w:val="-3"/>
          <w:w w:val="110"/>
        </w:rPr>
        <w:t>have </w:t>
      </w:r>
      <w:r>
        <w:rPr>
          <w:color w:val="292425"/>
          <w:w w:val="110"/>
        </w:rPr>
        <w:t>been an </w:t>
      </w:r>
      <w:r>
        <w:rPr>
          <w:color w:val="292425"/>
          <w:spacing w:val="-3"/>
          <w:w w:val="110"/>
        </w:rPr>
        <w:t>attempt </w:t>
      </w:r>
      <w:r>
        <w:rPr>
          <w:color w:val="292425"/>
          <w:spacing w:val="-4"/>
          <w:w w:val="110"/>
        </w:rPr>
        <w:t>to </w:t>
      </w:r>
      <w:r>
        <w:rPr>
          <w:color w:val="292425"/>
          <w:w w:val="110"/>
        </w:rPr>
        <w:t>support the oil price in response </w:t>
      </w:r>
      <w:r>
        <w:rPr>
          <w:color w:val="292425"/>
          <w:spacing w:val="-4"/>
          <w:w w:val="110"/>
        </w:rPr>
        <w:t>to </w:t>
      </w:r>
      <w:r>
        <w:rPr>
          <w:color w:val="292425"/>
          <w:w w:val="110"/>
        </w:rPr>
        <w:t>the rise</w:t>
      </w:r>
      <w:r>
        <w:rPr>
          <w:color w:val="292425"/>
          <w:spacing w:val="-16"/>
          <w:w w:val="110"/>
        </w:rPr>
        <w:t> </w:t>
      </w:r>
      <w:r>
        <w:rPr>
          <w:color w:val="292425"/>
          <w:w w:val="110"/>
        </w:rPr>
        <w:t>in</w:t>
      </w:r>
      <w:r>
        <w:rPr>
          <w:color w:val="292425"/>
          <w:spacing w:val="-15"/>
          <w:w w:val="110"/>
        </w:rPr>
        <w:t> </w:t>
      </w:r>
      <w:r>
        <w:rPr>
          <w:color w:val="292425"/>
          <w:w w:val="110"/>
        </w:rPr>
        <w:t>non-OPEC</w:t>
      </w:r>
      <w:r>
        <w:rPr>
          <w:color w:val="292425"/>
          <w:spacing w:val="-15"/>
          <w:w w:val="110"/>
        </w:rPr>
        <w:t> </w:t>
      </w:r>
      <w:r>
        <w:rPr>
          <w:color w:val="292425"/>
          <w:w w:val="110"/>
        </w:rPr>
        <w:t>production</w:t>
      </w:r>
      <w:r>
        <w:rPr>
          <w:color w:val="292425"/>
          <w:spacing w:val="-15"/>
          <w:w w:val="110"/>
        </w:rPr>
        <w:t> </w:t>
      </w:r>
      <w:r>
        <w:rPr>
          <w:color w:val="292425"/>
          <w:w w:val="110"/>
        </w:rPr>
        <w:t>(see</w:t>
      </w:r>
      <w:r>
        <w:rPr>
          <w:color w:val="292425"/>
          <w:spacing w:val="-15"/>
          <w:w w:val="110"/>
        </w:rPr>
        <w:t> </w:t>
      </w:r>
      <w:r>
        <w:rPr>
          <w:color w:val="292425"/>
          <w:w w:val="110"/>
        </w:rPr>
        <w:t>Chart</w:t>
      </w:r>
      <w:r>
        <w:rPr>
          <w:color w:val="292425"/>
          <w:spacing w:val="-15"/>
          <w:w w:val="110"/>
        </w:rPr>
        <w:t> </w:t>
      </w:r>
      <w:r>
        <w:rPr>
          <w:color w:val="292425"/>
          <w:w w:val="110"/>
        </w:rPr>
        <w:t>4.7).</w:t>
      </w:r>
      <w:r>
        <w:rPr>
          <w:color w:val="292425"/>
          <w:spacing w:val="26"/>
          <w:w w:val="110"/>
        </w:rPr>
        <w:t> </w:t>
      </w:r>
      <w:r>
        <w:rPr>
          <w:color w:val="292425"/>
          <w:w w:val="110"/>
        </w:rPr>
        <w:t>In</w:t>
      </w:r>
      <w:r>
        <w:rPr>
          <w:color w:val="292425"/>
          <w:spacing w:val="-16"/>
          <w:w w:val="110"/>
        </w:rPr>
        <w:t> </w:t>
      </w:r>
      <w:r>
        <w:rPr>
          <w:color w:val="292425"/>
          <w:w w:val="110"/>
        </w:rPr>
        <w:t>addition,</w:t>
      </w:r>
    </w:p>
    <w:p>
      <w:pPr>
        <w:pStyle w:val="BodyText"/>
        <w:spacing w:line="228" w:lineRule="exact"/>
        <w:ind w:left="290"/>
        <w:jc w:val="both"/>
      </w:pPr>
      <w:r>
        <w:rPr>
          <w:color w:val="292425"/>
          <w:w w:val="110"/>
        </w:rPr>
        <w:t>Iraqi oil production, after remaining at less than half its</w:t>
      </w:r>
    </w:p>
    <w:p>
      <w:pPr>
        <w:pStyle w:val="BodyText"/>
        <w:spacing w:line="292" w:lineRule="auto" w:before="50"/>
        <w:ind w:left="290" w:right="279"/>
        <w:jc w:val="both"/>
      </w:pPr>
      <w:r>
        <w:rPr>
          <w:color w:val="292425"/>
          <w:spacing w:val="-3"/>
          <w:w w:val="110"/>
        </w:rPr>
        <w:t>pre-war</w:t>
      </w:r>
      <w:r>
        <w:rPr>
          <w:color w:val="292425"/>
          <w:spacing w:val="-17"/>
          <w:w w:val="110"/>
        </w:rPr>
        <w:t> </w:t>
      </w:r>
      <w:r>
        <w:rPr>
          <w:color w:val="292425"/>
          <w:w w:val="110"/>
        </w:rPr>
        <w:t>levels</w:t>
      </w:r>
      <w:r>
        <w:rPr>
          <w:color w:val="292425"/>
          <w:spacing w:val="-17"/>
          <w:w w:val="110"/>
        </w:rPr>
        <w:t> </w:t>
      </w:r>
      <w:r>
        <w:rPr>
          <w:color w:val="292425"/>
          <w:w w:val="110"/>
        </w:rPr>
        <w:t>throughout</w:t>
      </w:r>
      <w:r>
        <w:rPr>
          <w:color w:val="292425"/>
          <w:spacing w:val="-17"/>
          <w:w w:val="110"/>
        </w:rPr>
        <w:t> </w:t>
      </w:r>
      <w:r>
        <w:rPr>
          <w:color w:val="292425"/>
          <w:w w:val="110"/>
        </w:rPr>
        <w:t>the</w:t>
      </w:r>
      <w:r>
        <w:rPr>
          <w:color w:val="292425"/>
          <w:spacing w:val="-17"/>
          <w:w w:val="110"/>
        </w:rPr>
        <w:t> </w:t>
      </w:r>
      <w:r>
        <w:rPr>
          <w:color w:val="292425"/>
          <w:spacing w:val="-3"/>
          <w:w w:val="110"/>
        </w:rPr>
        <w:t>summer,</w:t>
      </w:r>
      <w:r>
        <w:rPr>
          <w:color w:val="292425"/>
          <w:spacing w:val="-17"/>
          <w:w w:val="110"/>
        </w:rPr>
        <w:t> </w:t>
      </w:r>
      <w:r>
        <w:rPr>
          <w:color w:val="292425"/>
          <w:w w:val="110"/>
        </w:rPr>
        <w:t>has</w:t>
      </w:r>
      <w:r>
        <w:rPr>
          <w:color w:val="292425"/>
          <w:spacing w:val="-17"/>
          <w:w w:val="110"/>
        </w:rPr>
        <w:t> </w:t>
      </w:r>
      <w:r>
        <w:rPr>
          <w:color w:val="292425"/>
          <w:w w:val="110"/>
        </w:rPr>
        <w:t>recently</w:t>
      </w:r>
      <w:r>
        <w:rPr>
          <w:color w:val="292425"/>
          <w:spacing w:val="-17"/>
          <w:w w:val="110"/>
        </w:rPr>
        <w:t> </w:t>
      </w:r>
      <w:r>
        <w:rPr>
          <w:color w:val="292425"/>
          <w:w w:val="110"/>
        </w:rPr>
        <w:t>started</w:t>
      </w:r>
      <w:r>
        <w:rPr>
          <w:color w:val="292425"/>
          <w:spacing w:val="-16"/>
          <w:w w:val="110"/>
        </w:rPr>
        <w:t> </w:t>
      </w:r>
      <w:r>
        <w:rPr>
          <w:color w:val="292425"/>
          <w:spacing w:val="-4"/>
          <w:w w:val="110"/>
        </w:rPr>
        <w:t>to recover.</w:t>
      </w:r>
    </w:p>
    <w:p>
      <w:pPr>
        <w:pStyle w:val="BodyText"/>
        <w:spacing w:before="3"/>
        <w:rPr>
          <w:sz w:val="24"/>
        </w:rPr>
      </w:pPr>
    </w:p>
    <w:p>
      <w:pPr>
        <w:pStyle w:val="BodyText"/>
        <w:spacing w:line="292" w:lineRule="auto"/>
        <w:ind w:left="290" w:right="193"/>
      </w:pPr>
      <w:r>
        <w:rPr>
          <w:color w:val="292425"/>
          <w:w w:val="110"/>
        </w:rPr>
        <w:t>Since</w:t>
      </w:r>
      <w:r>
        <w:rPr>
          <w:color w:val="292425"/>
          <w:spacing w:val="-16"/>
          <w:w w:val="110"/>
        </w:rPr>
        <w:t> </w:t>
      </w:r>
      <w:r>
        <w:rPr>
          <w:color w:val="292425"/>
          <w:w w:val="110"/>
        </w:rPr>
        <w:t>the</w:t>
      </w:r>
      <w:r>
        <w:rPr>
          <w:color w:val="292425"/>
          <w:spacing w:val="-15"/>
          <w:w w:val="110"/>
        </w:rPr>
        <w:t> </w:t>
      </w:r>
      <w:r>
        <w:rPr>
          <w:color w:val="292425"/>
          <w:w w:val="110"/>
        </w:rPr>
        <w:t>September</w:t>
      </w:r>
      <w:r>
        <w:rPr>
          <w:color w:val="292425"/>
          <w:spacing w:val="-15"/>
          <w:w w:val="110"/>
        </w:rPr>
        <w:t> </w:t>
      </w:r>
      <w:r>
        <w:rPr>
          <w:color w:val="292425"/>
          <w:w w:val="110"/>
        </w:rPr>
        <w:t>OPEC</w:t>
      </w:r>
      <w:r>
        <w:rPr>
          <w:color w:val="292425"/>
          <w:spacing w:val="-16"/>
          <w:w w:val="110"/>
        </w:rPr>
        <w:t> </w:t>
      </w:r>
      <w:r>
        <w:rPr>
          <w:color w:val="292425"/>
          <w:w w:val="110"/>
        </w:rPr>
        <w:t>meeting,</w:t>
      </w:r>
      <w:r>
        <w:rPr>
          <w:color w:val="292425"/>
          <w:spacing w:val="-15"/>
          <w:w w:val="110"/>
        </w:rPr>
        <w:t> </w:t>
      </w:r>
      <w:r>
        <w:rPr>
          <w:color w:val="292425"/>
          <w:w w:val="110"/>
        </w:rPr>
        <w:t>the</w:t>
      </w:r>
      <w:r>
        <w:rPr>
          <w:color w:val="292425"/>
          <w:spacing w:val="-15"/>
          <w:w w:val="110"/>
        </w:rPr>
        <w:t> </w:t>
      </w:r>
      <w:r>
        <w:rPr>
          <w:color w:val="292425"/>
          <w:w w:val="110"/>
        </w:rPr>
        <w:t>spot</w:t>
      </w:r>
      <w:r>
        <w:rPr>
          <w:color w:val="292425"/>
          <w:spacing w:val="-15"/>
          <w:w w:val="110"/>
        </w:rPr>
        <w:t> </w:t>
      </w:r>
      <w:r>
        <w:rPr>
          <w:color w:val="292425"/>
          <w:w w:val="110"/>
        </w:rPr>
        <w:t>price</w:t>
      </w:r>
      <w:r>
        <w:rPr>
          <w:color w:val="292425"/>
          <w:spacing w:val="-16"/>
          <w:w w:val="110"/>
        </w:rPr>
        <w:t> </w:t>
      </w:r>
      <w:r>
        <w:rPr>
          <w:color w:val="292425"/>
          <w:w w:val="110"/>
        </w:rPr>
        <w:t>in</w:t>
      </w:r>
      <w:r>
        <w:rPr>
          <w:color w:val="292425"/>
          <w:spacing w:val="-15"/>
          <w:w w:val="110"/>
        </w:rPr>
        <w:t> </w:t>
      </w:r>
      <w:r>
        <w:rPr>
          <w:color w:val="292425"/>
          <w:w w:val="110"/>
        </w:rPr>
        <w:t>dollars has risen. In the </w:t>
      </w:r>
      <w:r>
        <w:rPr>
          <w:color w:val="292425"/>
          <w:spacing w:val="-19"/>
          <w:w w:val="110"/>
        </w:rPr>
        <w:t>15 </w:t>
      </w:r>
      <w:r>
        <w:rPr>
          <w:color w:val="292425"/>
          <w:w w:val="110"/>
        </w:rPr>
        <w:t>working </w:t>
      </w:r>
      <w:r>
        <w:rPr>
          <w:color w:val="292425"/>
          <w:spacing w:val="-3"/>
          <w:w w:val="110"/>
        </w:rPr>
        <w:t>days </w:t>
      </w:r>
      <w:r>
        <w:rPr>
          <w:color w:val="292425"/>
          <w:spacing w:val="-4"/>
          <w:w w:val="110"/>
        </w:rPr>
        <w:t>to </w:t>
      </w:r>
      <w:r>
        <w:rPr>
          <w:color w:val="292425"/>
          <w:w w:val="110"/>
        </w:rPr>
        <w:t>5 </w:t>
      </w:r>
      <w:r>
        <w:rPr>
          <w:color w:val="292425"/>
          <w:spacing w:val="-3"/>
          <w:w w:val="110"/>
        </w:rPr>
        <w:t>November, </w:t>
      </w:r>
      <w:r>
        <w:rPr>
          <w:color w:val="292425"/>
          <w:w w:val="110"/>
        </w:rPr>
        <w:t>the price of Brent crude </w:t>
      </w:r>
      <w:r>
        <w:rPr>
          <w:color w:val="292425"/>
          <w:spacing w:val="-3"/>
          <w:w w:val="110"/>
        </w:rPr>
        <w:t>averaged </w:t>
      </w:r>
      <w:r>
        <w:rPr>
          <w:color w:val="292425"/>
          <w:spacing w:val="-6"/>
          <w:w w:val="110"/>
        </w:rPr>
        <w:t>$29 </w:t>
      </w:r>
      <w:r>
        <w:rPr>
          <w:color w:val="292425"/>
          <w:w w:val="110"/>
        </w:rPr>
        <w:t>per barrel, similar </w:t>
      </w:r>
      <w:r>
        <w:rPr>
          <w:color w:val="292425"/>
          <w:spacing w:val="-4"/>
          <w:w w:val="110"/>
        </w:rPr>
        <w:t>to </w:t>
      </w:r>
      <w:r>
        <w:rPr>
          <w:color w:val="292425"/>
          <w:w w:val="110"/>
        </w:rPr>
        <w:t>the </w:t>
      </w:r>
      <w:r>
        <w:rPr>
          <w:color w:val="292425"/>
          <w:spacing w:val="-8"/>
          <w:w w:val="110"/>
        </w:rPr>
        <w:t>15-day </w:t>
      </w:r>
      <w:r>
        <w:rPr>
          <w:color w:val="292425"/>
          <w:spacing w:val="-3"/>
          <w:w w:val="110"/>
        </w:rPr>
        <w:t>average </w:t>
      </w:r>
      <w:r>
        <w:rPr>
          <w:color w:val="292425"/>
          <w:spacing w:val="-4"/>
          <w:w w:val="110"/>
        </w:rPr>
        <w:t>to </w:t>
      </w:r>
      <w:r>
        <w:rPr>
          <w:color w:val="292425"/>
          <w:w w:val="110"/>
        </w:rPr>
        <w:t>6 August (the </w:t>
      </w:r>
      <w:r>
        <w:rPr>
          <w:color w:val="292425"/>
          <w:spacing w:val="-3"/>
          <w:w w:val="110"/>
        </w:rPr>
        <w:t>day </w:t>
      </w:r>
      <w:r>
        <w:rPr>
          <w:color w:val="292425"/>
          <w:w w:val="110"/>
        </w:rPr>
        <w:t>the MPC finalised its August projections).</w:t>
      </w:r>
      <w:r>
        <w:rPr>
          <w:color w:val="292425"/>
          <w:spacing w:val="23"/>
          <w:w w:val="110"/>
        </w:rPr>
        <w:t> </w:t>
      </w:r>
      <w:r>
        <w:rPr>
          <w:color w:val="292425"/>
          <w:w w:val="110"/>
        </w:rPr>
        <w:t>The</w:t>
      </w:r>
      <w:r>
        <w:rPr>
          <w:color w:val="292425"/>
          <w:spacing w:val="-16"/>
          <w:w w:val="110"/>
        </w:rPr>
        <w:t> </w:t>
      </w:r>
      <w:r>
        <w:rPr>
          <w:color w:val="292425"/>
          <w:w w:val="110"/>
        </w:rPr>
        <w:t>profile</w:t>
      </w:r>
      <w:r>
        <w:rPr>
          <w:color w:val="292425"/>
          <w:spacing w:val="-16"/>
          <w:w w:val="110"/>
        </w:rPr>
        <w:t> </w:t>
      </w:r>
      <w:r>
        <w:rPr>
          <w:color w:val="292425"/>
          <w:w w:val="110"/>
        </w:rPr>
        <w:t>of</w:t>
      </w:r>
      <w:r>
        <w:rPr>
          <w:color w:val="292425"/>
          <w:spacing w:val="-16"/>
          <w:w w:val="110"/>
        </w:rPr>
        <w:t> </w:t>
      </w:r>
      <w:r>
        <w:rPr>
          <w:color w:val="292425"/>
          <w:w w:val="110"/>
        </w:rPr>
        <w:t>the</w:t>
      </w:r>
      <w:r>
        <w:rPr>
          <w:color w:val="292425"/>
          <w:spacing w:val="-17"/>
          <w:w w:val="110"/>
        </w:rPr>
        <w:t> </w:t>
      </w:r>
      <w:r>
        <w:rPr>
          <w:color w:val="292425"/>
          <w:w w:val="110"/>
        </w:rPr>
        <w:t>futures</w:t>
      </w:r>
      <w:r>
        <w:rPr>
          <w:color w:val="292425"/>
          <w:spacing w:val="-16"/>
          <w:w w:val="110"/>
        </w:rPr>
        <w:t> </w:t>
      </w:r>
      <w:r>
        <w:rPr>
          <w:color w:val="292425"/>
          <w:w w:val="110"/>
        </w:rPr>
        <w:t>price</w:t>
      </w:r>
      <w:r>
        <w:rPr>
          <w:color w:val="292425"/>
          <w:spacing w:val="-16"/>
          <w:w w:val="110"/>
        </w:rPr>
        <w:t> </w:t>
      </w:r>
      <w:r>
        <w:rPr>
          <w:color w:val="292425"/>
          <w:spacing w:val="-3"/>
          <w:w w:val="110"/>
        </w:rPr>
        <w:t>over</w:t>
      </w:r>
      <w:r>
        <w:rPr>
          <w:color w:val="292425"/>
          <w:spacing w:val="-16"/>
          <w:w w:val="110"/>
        </w:rPr>
        <w:t> </w:t>
      </w:r>
      <w:r>
        <w:rPr>
          <w:color w:val="292425"/>
          <w:w w:val="110"/>
        </w:rPr>
        <w:t>the</w:t>
      </w:r>
      <w:r>
        <w:rPr>
          <w:color w:val="292425"/>
          <w:spacing w:val="-16"/>
          <w:w w:val="110"/>
        </w:rPr>
        <w:t> </w:t>
      </w:r>
      <w:r>
        <w:rPr>
          <w:color w:val="292425"/>
          <w:w w:val="110"/>
        </w:rPr>
        <w:t>next</w:t>
      </w:r>
      <w:r>
        <w:rPr>
          <w:color w:val="292425"/>
          <w:spacing w:val="-16"/>
          <w:w w:val="110"/>
        </w:rPr>
        <w:t> </w:t>
      </w:r>
      <w:r>
        <w:rPr>
          <w:color w:val="292425"/>
          <w:spacing w:val="-5"/>
          <w:w w:val="110"/>
        </w:rPr>
        <w:t>two </w:t>
      </w:r>
      <w:r>
        <w:rPr>
          <w:color w:val="292425"/>
          <w:spacing w:val="-3"/>
          <w:w w:val="110"/>
        </w:rPr>
        <w:t>years</w:t>
      </w:r>
      <w:r>
        <w:rPr>
          <w:color w:val="292425"/>
          <w:spacing w:val="-21"/>
          <w:w w:val="110"/>
        </w:rPr>
        <w:t> </w:t>
      </w:r>
      <w:r>
        <w:rPr>
          <w:color w:val="292425"/>
          <w:w w:val="110"/>
        </w:rPr>
        <w:t>is</w:t>
      </w:r>
      <w:r>
        <w:rPr>
          <w:color w:val="292425"/>
          <w:spacing w:val="-21"/>
          <w:w w:val="110"/>
        </w:rPr>
        <w:t> </w:t>
      </w:r>
      <w:r>
        <w:rPr>
          <w:color w:val="292425"/>
          <w:w w:val="110"/>
        </w:rPr>
        <w:t>broadly</w:t>
      </w:r>
      <w:r>
        <w:rPr>
          <w:color w:val="292425"/>
          <w:spacing w:val="-20"/>
          <w:w w:val="110"/>
        </w:rPr>
        <w:t> </w:t>
      </w:r>
      <w:r>
        <w:rPr>
          <w:color w:val="292425"/>
          <w:w w:val="110"/>
        </w:rPr>
        <w:t>similar</w:t>
      </w:r>
      <w:r>
        <w:rPr>
          <w:color w:val="292425"/>
          <w:spacing w:val="-21"/>
          <w:w w:val="110"/>
        </w:rPr>
        <w:t> </w:t>
      </w:r>
      <w:r>
        <w:rPr>
          <w:color w:val="292425"/>
          <w:spacing w:val="-4"/>
          <w:w w:val="110"/>
        </w:rPr>
        <w:t>to</w:t>
      </w:r>
      <w:r>
        <w:rPr>
          <w:color w:val="292425"/>
          <w:spacing w:val="-21"/>
          <w:w w:val="110"/>
        </w:rPr>
        <w:t> </w:t>
      </w:r>
      <w:r>
        <w:rPr>
          <w:color w:val="292425"/>
          <w:w w:val="110"/>
        </w:rPr>
        <w:t>that</w:t>
      </w:r>
      <w:r>
        <w:rPr>
          <w:color w:val="292425"/>
          <w:spacing w:val="-20"/>
          <w:w w:val="110"/>
        </w:rPr>
        <w:t> </w:t>
      </w:r>
      <w:r>
        <w:rPr>
          <w:color w:val="292425"/>
          <w:w w:val="110"/>
        </w:rPr>
        <w:t>at</w:t>
      </w:r>
      <w:r>
        <w:rPr>
          <w:color w:val="292425"/>
          <w:spacing w:val="-21"/>
          <w:w w:val="110"/>
        </w:rPr>
        <w:t> </w:t>
      </w:r>
      <w:r>
        <w:rPr>
          <w:color w:val="292425"/>
          <w:w w:val="110"/>
        </w:rPr>
        <w:t>the</w:t>
      </w:r>
      <w:r>
        <w:rPr>
          <w:color w:val="292425"/>
          <w:spacing w:val="-21"/>
          <w:w w:val="110"/>
        </w:rPr>
        <w:t> </w:t>
      </w:r>
      <w:r>
        <w:rPr>
          <w:color w:val="292425"/>
          <w:w w:val="110"/>
        </w:rPr>
        <w:t>time</w:t>
      </w:r>
      <w:r>
        <w:rPr>
          <w:color w:val="292425"/>
          <w:spacing w:val="-20"/>
          <w:w w:val="110"/>
        </w:rPr>
        <w:t> </w:t>
      </w:r>
      <w:r>
        <w:rPr>
          <w:color w:val="292425"/>
          <w:w w:val="110"/>
        </w:rPr>
        <w:t>of</w:t>
      </w:r>
      <w:r>
        <w:rPr>
          <w:color w:val="292425"/>
          <w:spacing w:val="-21"/>
          <w:w w:val="110"/>
        </w:rPr>
        <w:t> </w:t>
      </w:r>
      <w:r>
        <w:rPr>
          <w:color w:val="292425"/>
          <w:w w:val="110"/>
        </w:rPr>
        <w:t>the</w:t>
      </w:r>
      <w:r>
        <w:rPr>
          <w:color w:val="292425"/>
          <w:spacing w:val="-21"/>
          <w:w w:val="110"/>
        </w:rPr>
        <w:t> </w:t>
      </w:r>
      <w:r>
        <w:rPr>
          <w:color w:val="292425"/>
          <w:w w:val="110"/>
        </w:rPr>
        <w:t>August</w:t>
      </w:r>
      <w:r>
        <w:rPr>
          <w:color w:val="292425"/>
          <w:spacing w:val="-20"/>
          <w:w w:val="110"/>
        </w:rPr>
        <w:t> </w:t>
      </w:r>
      <w:r>
        <w:rPr>
          <w:i/>
          <w:color w:val="292425"/>
          <w:w w:val="110"/>
        </w:rPr>
        <w:t>Report </w:t>
      </w:r>
      <w:r>
        <w:rPr>
          <w:color w:val="292425"/>
          <w:w w:val="110"/>
        </w:rPr>
        <w:t>(see Chart 4.8). During the past three months sterling has appreciated against the </w:t>
      </w:r>
      <w:r>
        <w:rPr>
          <w:color w:val="292425"/>
          <w:spacing w:val="-3"/>
          <w:w w:val="110"/>
        </w:rPr>
        <w:t>dollar, </w:t>
      </w:r>
      <w:r>
        <w:rPr>
          <w:color w:val="292425"/>
          <w:w w:val="110"/>
        </w:rPr>
        <w:t>so the sterling oil price has fallen</w:t>
      </w:r>
      <w:r>
        <w:rPr>
          <w:color w:val="292425"/>
          <w:spacing w:val="-10"/>
          <w:w w:val="110"/>
        </w:rPr>
        <w:t> </w:t>
      </w:r>
      <w:r>
        <w:rPr>
          <w:color w:val="292425"/>
          <w:w w:val="110"/>
        </w:rPr>
        <w:t>since</w:t>
      </w:r>
      <w:r>
        <w:rPr>
          <w:color w:val="292425"/>
          <w:spacing w:val="-9"/>
          <w:w w:val="110"/>
        </w:rPr>
        <w:t> </w:t>
      </w:r>
      <w:r>
        <w:rPr>
          <w:color w:val="292425"/>
          <w:w w:val="110"/>
        </w:rPr>
        <w:t>the</w:t>
      </w:r>
      <w:r>
        <w:rPr>
          <w:color w:val="292425"/>
          <w:spacing w:val="-10"/>
          <w:w w:val="110"/>
        </w:rPr>
        <w:t> </w:t>
      </w:r>
      <w:r>
        <w:rPr>
          <w:color w:val="292425"/>
          <w:w w:val="110"/>
        </w:rPr>
        <w:t>time</w:t>
      </w:r>
      <w:r>
        <w:rPr>
          <w:color w:val="292425"/>
          <w:spacing w:val="-9"/>
          <w:w w:val="110"/>
        </w:rPr>
        <w:t> </w:t>
      </w:r>
      <w:r>
        <w:rPr>
          <w:color w:val="292425"/>
          <w:w w:val="110"/>
        </w:rPr>
        <w:t>of</w:t>
      </w:r>
      <w:r>
        <w:rPr>
          <w:color w:val="292425"/>
          <w:spacing w:val="-10"/>
          <w:w w:val="110"/>
        </w:rPr>
        <w:t> </w:t>
      </w:r>
      <w:r>
        <w:rPr>
          <w:color w:val="292425"/>
          <w:w w:val="110"/>
        </w:rPr>
        <w:t>the</w:t>
      </w:r>
      <w:r>
        <w:rPr>
          <w:color w:val="292425"/>
          <w:spacing w:val="-9"/>
          <w:w w:val="110"/>
        </w:rPr>
        <w:t> </w:t>
      </w:r>
      <w:r>
        <w:rPr>
          <w:color w:val="292425"/>
          <w:w w:val="110"/>
        </w:rPr>
        <w:t>August</w:t>
      </w:r>
      <w:r>
        <w:rPr>
          <w:color w:val="292425"/>
          <w:spacing w:val="-10"/>
          <w:w w:val="110"/>
        </w:rPr>
        <w:t> </w:t>
      </w:r>
      <w:r>
        <w:rPr>
          <w:i/>
          <w:color w:val="292425"/>
          <w:w w:val="110"/>
        </w:rPr>
        <w:t>Report</w:t>
      </w:r>
      <w:r>
        <w:rPr>
          <w:color w:val="292425"/>
          <w:w w:val="110"/>
        </w:rPr>
        <w:t>.</w:t>
      </w:r>
    </w:p>
    <w:p>
      <w:pPr>
        <w:spacing w:after="0" w:line="292" w:lineRule="auto"/>
        <w:sectPr>
          <w:type w:val="continuous"/>
          <w:pgSz w:w="11900" w:h="16840"/>
          <w:pgMar w:top="1220" w:bottom="280" w:left="640" w:right="640"/>
          <w:cols w:num="2" w:equalWidth="0">
            <w:col w:w="3867" w:space="943"/>
            <w:col w:w="5810"/>
          </w:cols>
        </w:sectPr>
      </w:pPr>
    </w:p>
    <w:p>
      <w:pPr>
        <w:pStyle w:val="BodyText"/>
        <w:rPr>
          <w:sz w:val="14"/>
        </w:rPr>
      </w:pPr>
    </w:p>
    <w:p>
      <w:pPr>
        <w:pStyle w:val="BodyText"/>
        <w:spacing w:line="20" w:lineRule="exact"/>
        <w:ind w:left="4940"/>
        <w:rPr>
          <w:sz w:val="2"/>
        </w:rPr>
      </w:pPr>
      <w:r>
        <w:rPr>
          <w:sz w:val="2"/>
        </w:rPr>
        <w:pict>
          <v:group style="width:277.75pt;height:.5pt;mso-position-horizontal-relative:char;mso-position-vertical-relative:line" coordorigin="0,0" coordsize="5555,10">
            <v:line style="position:absolute" from="0,5" to="5554,5" stroked="true" strokeweight=".5pt" strokecolor="#006bb6">
              <v:stroke dashstyle="solid"/>
            </v:line>
          </v:group>
        </w:pict>
      </w:r>
      <w:r>
        <w:rPr>
          <w:sz w:val="2"/>
        </w:rPr>
      </w:r>
    </w:p>
    <w:p>
      <w:pPr>
        <w:pStyle w:val="ListParagraph"/>
        <w:numPr>
          <w:ilvl w:val="2"/>
          <w:numId w:val="31"/>
        </w:numPr>
        <w:tabs>
          <w:tab w:pos="5208" w:val="left" w:leader="none"/>
        </w:tabs>
        <w:spacing w:line="240" w:lineRule="auto" w:before="11" w:after="0"/>
        <w:ind w:left="5207" w:right="0" w:hanging="241"/>
        <w:jc w:val="left"/>
        <w:rPr>
          <w:sz w:val="14"/>
        </w:rPr>
      </w:pPr>
      <w:r>
        <w:rPr>
          <w:color w:val="292425"/>
          <w:w w:val="110"/>
          <w:sz w:val="14"/>
        </w:rPr>
        <w:t>See pages </w:t>
      </w:r>
      <w:r>
        <w:rPr>
          <w:color w:val="292425"/>
          <w:spacing w:val="-8"/>
          <w:w w:val="110"/>
          <w:sz w:val="14"/>
        </w:rPr>
        <w:t>25 </w:t>
      </w:r>
      <w:r>
        <w:rPr>
          <w:color w:val="292425"/>
          <w:w w:val="110"/>
          <w:sz w:val="14"/>
        </w:rPr>
        <w:t>and </w:t>
      </w:r>
      <w:r>
        <w:rPr>
          <w:color w:val="292425"/>
          <w:spacing w:val="-9"/>
          <w:w w:val="110"/>
          <w:sz w:val="14"/>
        </w:rPr>
        <w:t>27 </w:t>
      </w:r>
      <w:r>
        <w:rPr>
          <w:color w:val="292425"/>
          <w:w w:val="110"/>
          <w:sz w:val="14"/>
        </w:rPr>
        <w:t>of the May </w:t>
      </w:r>
      <w:r>
        <w:rPr>
          <w:color w:val="292425"/>
          <w:spacing w:val="-5"/>
          <w:w w:val="110"/>
          <w:sz w:val="14"/>
        </w:rPr>
        <w:t>2003</w:t>
      </w:r>
      <w:r>
        <w:rPr>
          <w:color w:val="292425"/>
          <w:spacing w:val="-22"/>
          <w:w w:val="110"/>
          <w:sz w:val="14"/>
        </w:rPr>
        <w:t> </w:t>
      </w:r>
      <w:r>
        <w:rPr>
          <w:i/>
          <w:color w:val="292425"/>
          <w:w w:val="110"/>
          <w:sz w:val="14"/>
        </w:rPr>
        <w:t>Report</w:t>
      </w:r>
      <w:r>
        <w:rPr>
          <w:color w:val="292425"/>
          <w:w w:val="110"/>
          <w:sz w:val="14"/>
        </w:rPr>
        <w:t>.</w:t>
      </w:r>
    </w:p>
    <w:p>
      <w:pPr>
        <w:spacing w:after="0" w:line="240" w:lineRule="auto"/>
        <w:jc w:val="left"/>
        <w:rPr>
          <w:sz w:val="14"/>
        </w:rPr>
        <w:sectPr>
          <w:type w:val="continuous"/>
          <w:pgSz w:w="11900" w:h="16840"/>
          <w:pgMar w:top="1220" w:bottom="280" w:left="640" w:right="640"/>
        </w:sectPr>
      </w:pPr>
    </w:p>
    <w:p>
      <w:pPr>
        <w:pStyle w:val="BodyText"/>
      </w:pPr>
    </w:p>
    <w:p>
      <w:pPr>
        <w:spacing w:after="0"/>
        <w:sectPr>
          <w:pgSz w:w="11900" w:h="16840"/>
          <w:pgMar w:header="601" w:footer="581" w:top="800" w:bottom="780" w:left="640" w:right="640"/>
        </w:sectPr>
      </w:pPr>
    </w:p>
    <w:p>
      <w:pPr>
        <w:pStyle w:val="BodyText"/>
        <w:spacing w:before="9"/>
        <w:rPr>
          <w:sz w:val="21"/>
        </w:rPr>
      </w:pPr>
    </w:p>
    <w:p>
      <w:pPr>
        <w:pStyle w:val="BodyText"/>
        <w:ind w:left="166"/>
        <w:rPr>
          <w:rFonts w:ascii="Trebuchet MS"/>
        </w:rPr>
      </w:pPr>
      <w:bookmarkStart w:name="Import prices" w:id="50"/>
      <w:bookmarkEnd w:id="50"/>
      <w:r>
        <w:rPr/>
      </w:r>
      <w:bookmarkStart w:name="_bookmark18" w:id="51"/>
      <w:bookmarkEnd w:id="51"/>
      <w:r>
        <w:rPr/>
      </w:r>
      <w:r>
        <w:rPr>
          <w:rFonts w:ascii="Trebuchet MS"/>
          <w:color w:val="0092C0"/>
        </w:rPr>
        <w:t>Chart 4.8</w:t>
      </w:r>
    </w:p>
    <w:p>
      <w:pPr>
        <w:pStyle w:val="BodyText"/>
        <w:spacing w:before="8"/>
        <w:ind w:left="166"/>
        <w:rPr>
          <w:rFonts w:ascii="Trebuchet MS"/>
        </w:rPr>
      </w:pPr>
      <w:r>
        <w:rPr>
          <w:rFonts w:ascii="Trebuchet MS"/>
          <w:color w:val="0092C0"/>
        </w:rPr>
        <w:t>Brent</w:t>
      </w:r>
      <w:r>
        <w:rPr>
          <w:rFonts w:ascii="Trebuchet MS"/>
          <w:color w:val="0092C0"/>
          <w:spacing w:val="-42"/>
        </w:rPr>
        <w:t> </w:t>
      </w:r>
      <w:r>
        <w:rPr>
          <w:rFonts w:ascii="Trebuchet MS"/>
          <w:color w:val="0092C0"/>
        </w:rPr>
        <w:t>oil</w:t>
      </w:r>
      <w:r>
        <w:rPr>
          <w:rFonts w:ascii="Trebuchet MS"/>
          <w:color w:val="0092C0"/>
          <w:spacing w:val="-41"/>
        </w:rPr>
        <w:t> </w:t>
      </w:r>
      <w:r>
        <w:rPr>
          <w:rFonts w:ascii="Trebuchet MS"/>
          <w:color w:val="0092C0"/>
        </w:rPr>
        <w:t>futures</w:t>
      </w:r>
    </w:p>
    <w:p>
      <w:pPr>
        <w:pStyle w:val="BodyText"/>
        <w:spacing w:before="4" w:after="39"/>
        <w:rPr>
          <w:rFonts w:ascii="Trebuchet MS"/>
          <w:sz w:val="15"/>
        </w:rPr>
      </w:pPr>
    </w:p>
    <w:p>
      <w:pPr>
        <w:pStyle w:val="BodyText"/>
        <w:spacing w:line="20" w:lineRule="exact"/>
        <w:ind w:left="151"/>
        <w:rPr>
          <w:rFonts w:ascii="Trebuchet MS"/>
          <w:sz w:val="2"/>
        </w:rPr>
      </w:pPr>
      <w:r>
        <w:rPr>
          <w:rFonts w:ascii="Trebuchet MS"/>
          <w:sz w:val="2"/>
        </w:rPr>
        <w:pict>
          <v:group style="width:4.7pt;height:.5pt;mso-position-horizontal-relative:char;mso-position-vertical-relative:line" coordorigin="0,0" coordsize="94,10">
            <v:line style="position:absolute" from="0,5" to="94,5" stroked="true" strokeweight=".5pt" strokecolor="#292425">
              <v:stroke dashstyle="solid"/>
            </v:line>
          </v:group>
        </w:pict>
      </w:r>
      <w:r>
        <w:rPr>
          <w:rFonts w:ascii="Trebuchet MS"/>
          <w:sz w:val="2"/>
        </w:rPr>
      </w: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rPr>
          <w:rFonts w:ascii="Trebuchet MS"/>
        </w:rPr>
      </w:pPr>
    </w:p>
    <w:p>
      <w:pPr>
        <w:pStyle w:val="BodyText"/>
        <w:spacing w:before="11"/>
        <w:rPr>
          <w:rFonts w:ascii="Trebuchet MS"/>
          <w:sz w:val="27"/>
        </w:rPr>
      </w:pPr>
      <w:r>
        <w:rPr/>
        <w:pict>
          <v:shape style="position:absolute;margin-left:39.830002pt;margin-top:18.436047pt;width:4.7pt;height:.1pt;mso-position-horizontal-relative:page;mso-position-vertical-relative:paragraph;z-index:-15266816;mso-wrap-distance-left:0;mso-wrap-distance-right:0" coordorigin="797,369" coordsize="94,0" path="m797,369l890,369e" filled="false" stroked="true" strokeweight=".5pt" strokecolor="#292425">
            <v:path arrowok="t"/>
            <v:stroke dashstyle="solid"/>
            <w10:wrap type="topAndBottom"/>
          </v:shape>
        </w:pict>
      </w:r>
    </w:p>
    <w:p>
      <w:pPr>
        <w:pStyle w:val="BodyText"/>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rPr>
          <w:rFonts w:ascii="Trebuchet MS"/>
          <w:sz w:val="12"/>
        </w:rPr>
      </w:pPr>
    </w:p>
    <w:p>
      <w:pPr>
        <w:spacing w:line="112" w:lineRule="exact" w:before="93"/>
        <w:ind w:left="494" w:right="0" w:firstLine="0"/>
        <w:jc w:val="left"/>
        <w:rPr>
          <w:sz w:val="12"/>
        </w:rPr>
      </w:pPr>
      <w:r>
        <w:rPr>
          <w:color w:val="292425"/>
          <w:w w:val="110"/>
          <w:sz w:val="12"/>
        </w:rPr>
        <w:t>$ per barrel</w:t>
      </w:r>
    </w:p>
    <w:p>
      <w:pPr>
        <w:spacing w:line="99" w:lineRule="exact" w:before="0"/>
        <w:ind w:left="1129" w:right="0" w:firstLine="0"/>
        <w:jc w:val="left"/>
        <w:rPr>
          <w:sz w:val="12"/>
        </w:rPr>
      </w:pPr>
      <w:r>
        <w:rPr/>
        <w:pict>
          <v:line style="position:absolute;mso-position-horizontal-relative:page;mso-position-vertical-relative:paragraph;z-index:16195584" from="195.431pt,2.266258pt" to="200.116pt,2.266258pt" stroked="true" strokeweight=".5pt" strokecolor="#292425">
            <v:stroke dashstyle="solid"/>
            <w10:wrap type="none"/>
          </v:line>
        </w:pict>
      </w:r>
      <w:r>
        <w:rPr>
          <w:color w:val="292425"/>
          <w:w w:val="120"/>
          <w:sz w:val="12"/>
        </w:rPr>
        <w:t>35</w:t>
      </w:r>
    </w:p>
    <w:p>
      <w:pPr>
        <w:spacing w:line="125" w:lineRule="exact" w:before="0"/>
        <w:ind w:left="166" w:right="0" w:firstLine="0"/>
        <w:jc w:val="left"/>
        <w:rPr>
          <w:sz w:val="12"/>
        </w:rPr>
      </w:pPr>
      <w:r>
        <w:rPr/>
        <w:pict>
          <v:group style="position:absolute;margin-left:39.830002pt;margin-top:5.883737pt;width:151.950pt;height:95.55pt;mso-position-horizontal-relative:page;mso-position-vertical-relative:paragraph;z-index:16192000" coordorigin="797,118" coordsize="3039,1911">
            <v:shape style="position:absolute;left:3213;top:450;width:612;height:468" coordorigin="3214,450" coordsize="612,468" path="m3214,450l3236,467,3258,482,3281,515,3303,547,3325,579,3347,612,3369,644,3392,676,3414,692,3436,724,3447,741,3469,757,3492,789,3514,789,3536,805,3558,821,3580,821,3603,837,3625,853,3647,870,3669,870,3692,886,3714,886,3736,902,3803,902,3825,918e" filled="false" stroked="true" strokeweight="1.0pt" strokecolor="#43ac4a">
              <v:path arrowok="t"/>
              <v:stroke dashstyle="solid"/>
            </v:shape>
            <v:shape style="position:absolute;left:3281;top:450;width:544;height:388" coordorigin="3281,450" coordsize="544,388" path="m3281,450l3303,499,3325,531,3348,563,3370,596,3392,612,3414,644,3436,660,3448,676,3470,693,3492,709,3536,741,3559,757,3581,773,3603,773,3625,789,3648,789,3670,806,3692,822,3803,822,3825,838e" filled="false" stroked="true" strokeweight="1.0pt" strokecolor="#ec2131">
              <v:path arrowok="t"/>
              <v:stroke dashstyle="solid"/>
            </v:shape>
            <v:shape style="position:absolute;left:966;top:127;width:2316;height:1891" coordorigin="966,128" coordsize="2316,1891" path="m966,1469l988,1420,1010,1437,1033,1291,1055,1323,1077,1404,1099,1518,1121,1501,1143,1453,1165,1501,1188,1437,1210,1340,1232,1356,1254,1356,1276,1194,1298,1113,1309,1259,1332,1308,1354,1210,1376,1146,1398,968,1420,839,1442,968,1465,871,1487,903,1509,1113,1531,1259,1553,1388,1575,1259,1597,1388,1620,1308,1642,1291,1664,1308,1686,1194,1708,1259,1753,1582,1775,1679,1797,1744,1819,1712,1841,1647,1863,1825,1885,1841,1908,1841,1930,1728,1952,1792,1974,1922,1996,2019,2018,1922,2041,1986,2052,1792,2074,1566,2096,1566,2118,1518,2140,1259,2162,1162,2185,984,2207,1016,2229,806,2251,726,2273,726,2295,548,2317,580,2340,968,2362,548,2384,370,2406,483,2428,354,2450,128,2473,289,2495,160,2517,774,2539,742,2561,580,2583,823,2605,709,2628,499,2650,548,2672,806,2694,709,2716,726,2738,1146,2760,1275,2772,1308,2794,1226,2816,1178,2838,871,2860,726,2882,742,2905,839,2927,709,2949,629,2971,499,2993,564,3015,839,3037,467,3060,273,3082,144,3104,338,3126,774,3148,709,3170,548,3192,483,3215,386,3237,596,3259,402,3281,451e" filled="false" stroked="true" strokeweight="1.0pt" strokecolor="#0067a3">
              <v:path arrowok="t"/>
              <v:stroke dashstyle="solid"/>
            </v:shape>
            <v:shape style="position:absolute;left:796;top:348;width:94;height:1649" coordorigin="797,349" coordsize="94,1649" path="m797,1997l890,1997m797,1594l890,1594m797,1174l890,1174m797,769l890,769m797,349l890,349e" filled="false" stroked="true" strokeweight=".5pt" strokecolor="#292425">
              <v:path arrowok="t"/>
              <v:stroke dashstyle="solid"/>
            </v:shape>
            <v:line style="position:absolute" from="3701,138" to="3701,723" stroked="true" strokeweight=".5pt" strokecolor="#292425">
              <v:stroke dashstyle="solid"/>
            </v:line>
            <v:shape style="position:absolute;left:3675;top:706;width:51;height:85" coordorigin="3675,706" coordsize="51,85" path="m3726,706l3675,706,3682,722,3686,734,3700,791,3702,782,3704,771,3707,760,3711,747,3714,735,3726,706xe" filled="true" fillcolor="#292425" stroked="false">
              <v:path arrowok="t"/>
              <v:fill type="solid"/>
            </v:shape>
            <v:line style="position:absolute" from="3525,917" to="3525,1347" stroked="true" strokeweight=".5pt" strokecolor="#292425">
              <v:stroke dashstyle="solid"/>
            </v:line>
            <v:shape style="position:absolute;left:3499;top:848;width:51;height:85" coordorigin="3500,849" coordsize="51,85" path="m3525,849l3500,933,3550,933,3529,868,3526,858,3525,849xe" filled="true" fillcolor="#292425" stroked="false">
              <v:path arrowok="t"/>
              <v:fill type="solid"/>
            </v:shape>
            <v:shape style="position:absolute;left:2936;top:1355;width:887;height:120" type="#_x0000_t202" filled="false" stroked="false">
              <v:textbox inset="0,0,0,0">
                <w:txbxContent>
                  <w:p>
                    <w:pPr>
                      <w:spacing w:line="116" w:lineRule="exact" w:before="0"/>
                      <w:ind w:left="0" w:right="0" w:firstLine="0"/>
                      <w:jc w:val="left"/>
                      <w:rPr>
                        <w:sz w:val="12"/>
                      </w:rPr>
                    </w:pPr>
                    <w:r>
                      <w:rPr>
                        <w:color w:val="292425"/>
                        <w:sz w:val="12"/>
                      </w:rPr>
                      <w:t>August </w:t>
                    </w:r>
                    <w:r>
                      <w:rPr>
                        <w:i/>
                        <w:color w:val="292425"/>
                        <w:sz w:val="12"/>
                      </w:rPr>
                      <w:t>Report </w:t>
                    </w:r>
                    <w:r>
                      <w:rPr>
                        <w:color w:val="292425"/>
                        <w:sz w:val="12"/>
                      </w:rPr>
                      <w:t>(a)</w:t>
                    </w:r>
                  </w:p>
                </w:txbxContent>
              </v:textbox>
              <w10:wrap type="none"/>
            </v:shape>
            <w10:wrap type="none"/>
          </v:group>
        </w:pict>
      </w:r>
      <w:r>
        <w:rPr>
          <w:color w:val="292425"/>
          <w:w w:val="105"/>
          <w:sz w:val="12"/>
        </w:rPr>
        <w:t>5 November (a)</w:t>
      </w:r>
    </w:p>
    <w:p>
      <w:pPr>
        <w:pStyle w:val="BodyText"/>
        <w:rPr>
          <w:sz w:val="14"/>
        </w:rPr>
      </w:pPr>
    </w:p>
    <w:p>
      <w:pPr>
        <w:spacing w:before="1"/>
        <w:ind w:left="0" w:right="48" w:firstLine="0"/>
        <w:jc w:val="right"/>
        <w:rPr>
          <w:sz w:val="12"/>
        </w:rPr>
      </w:pPr>
      <w:r>
        <w:rPr/>
        <w:pict>
          <v:line style="position:absolute;mso-position-horizontal-relative:page;mso-position-vertical-relative:paragraph;z-index:16195072" from="195.431pt,3.304171pt" to="200.116pt,3.304171pt" stroked="true" strokeweight=".5pt" strokecolor="#292425">
            <v:stroke dashstyle="solid"/>
            <w10:wrap type="none"/>
          </v:line>
        </w:pict>
      </w:r>
      <w:r>
        <w:rPr>
          <w:color w:val="292425"/>
          <w:spacing w:val="-11"/>
          <w:w w:val="120"/>
          <w:sz w:val="12"/>
        </w:rPr>
        <w:t>30</w:t>
      </w:r>
    </w:p>
    <w:p>
      <w:pPr>
        <w:pStyle w:val="BodyText"/>
        <w:rPr>
          <w:sz w:val="12"/>
        </w:rPr>
      </w:pPr>
    </w:p>
    <w:p>
      <w:pPr>
        <w:pStyle w:val="BodyText"/>
        <w:spacing w:before="8"/>
        <w:rPr>
          <w:sz w:val="11"/>
        </w:rPr>
      </w:pPr>
    </w:p>
    <w:p>
      <w:pPr>
        <w:spacing w:before="0"/>
        <w:ind w:left="0" w:right="51" w:firstLine="0"/>
        <w:jc w:val="right"/>
        <w:rPr>
          <w:sz w:val="12"/>
        </w:rPr>
      </w:pPr>
      <w:r>
        <w:rPr/>
        <w:pict>
          <v:line style="position:absolute;mso-position-horizontal-relative:page;mso-position-vertical-relative:paragraph;z-index:16194560" from="195.431pt,3.700938pt" to="200.116pt,3.700938pt" stroked="true" strokeweight=".5pt" strokecolor="#292425">
            <v:stroke dashstyle="solid"/>
            <w10:wrap type="none"/>
          </v:line>
        </w:pict>
      </w:r>
      <w:r>
        <w:rPr>
          <w:color w:val="292425"/>
          <w:spacing w:val="-14"/>
          <w:w w:val="120"/>
          <w:sz w:val="12"/>
        </w:rPr>
        <w:t>25</w:t>
      </w:r>
    </w:p>
    <w:p>
      <w:pPr>
        <w:pStyle w:val="BodyText"/>
        <w:rPr>
          <w:sz w:val="12"/>
        </w:rPr>
      </w:pPr>
    </w:p>
    <w:p>
      <w:pPr>
        <w:pStyle w:val="BodyText"/>
        <w:spacing w:before="9"/>
        <w:rPr>
          <w:sz w:val="11"/>
        </w:rPr>
      </w:pPr>
    </w:p>
    <w:p>
      <w:pPr>
        <w:spacing w:before="0"/>
        <w:ind w:left="0" w:right="45" w:firstLine="0"/>
        <w:jc w:val="right"/>
        <w:rPr>
          <w:sz w:val="12"/>
        </w:rPr>
      </w:pPr>
      <w:r>
        <w:rPr/>
        <w:pict>
          <v:line style="position:absolute;mso-position-horizontal-relative:page;mso-position-vertical-relative:paragraph;z-index:16194048" from="195.431pt,3.396157pt" to="200.116pt,3.396157pt" stroked="true" strokeweight=".5pt" strokecolor="#292425">
            <v:stroke dashstyle="solid"/>
            <w10:wrap type="none"/>
          </v:line>
        </w:pict>
      </w:r>
      <w:r>
        <w:rPr>
          <w:color w:val="292425"/>
          <w:spacing w:val="-9"/>
          <w:w w:val="120"/>
          <w:sz w:val="12"/>
        </w:rPr>
        <w:t>20</w:t>
      </w:r>
    </w:p>
    <w:p>
      <w:pPr>
        <w:pStyle w:val="BodyText"/>
        <w:rPr>
          <w:sz w:val="12"/>
        </w:rPr>
      </w:pPr>
    </w:p>
    <w:p>
      <w:pPr>
        <w:pStyle w:val="BodyText"/>
        <w:spacing w:before="9"/>
        <w:rPr>
          <w:sz w:val="11"/>
        </w:rPr>
      </w:pPr>
    </w:p>
    <w:p>
      <w:pPr>
        <w:spacing w:before="0"/>
        <w:ind w:left="0" w:right="59" w:firstLine="0"/>
        <w:jc w:val="right"/>
        <w:rPr>
          <w:sz w:val="12"/>
        </w:rPr>
      </w:pPr>
      <w:r>
        <w:rPr/>
        <w:pict>
          <v:line style="position:absolute;mso-position-horizontal-relative:page;mso-position-vertical-relative:paragraph;z-index:16193536" from="195.431pt,3.842985pt" to="200.116pt,3.842985pt" stroked="true" strokeweight=".5pt" strokecolor="#292425">
            <v:stroke dashstyle="solid"/>
            <w10:wrap type="none"/>
          </v:line>
        </w:pict>
      </w:r>
      <w:r>
        <w:rPr>
          <w:color w:val="292425"/>
          <w:spacing w:val="-23"/>
          <w:w w:val="120"/>
          <w:sz w:val="12"/>
        </w:rPr>
        <w:t>15</w:t>
      </w:r>
    </w:p>
    <w:p>
      <w:pPr>
        <w:pStyle w:val="BodyText"/>
        <w:rPr>
          <w:sz w:val="12"/>
        </w:rPr>
      </w:pPr>
    </w:p>
    <w:p>
      <w:pPr>
        <w:pStyle w:val="BodyText"/>
        <w:spacing w:before="9"/>
        <w:rPr>
          <w:sz w:val="11"/>
        </w:rPr>
      </w:pPr>
    </w:p>
    <w:p>
      <w:pPr>
        <w:spacing w:before="0"/>
        <w:ind w:left="0" w:right="52" w:firstLine="0"/>
        <w:jc w:val="right"/>
        <w:rPr>
          <w:sz w:val="12"/>
        </w:rPr>
      </w:pPr>
      <w:r>
        <w:rPr/>
        <w:pict>
          <v:line style="position:absolute;mso-position-horizontal-relative:page;mso-position-vertical-relative:paragraph;z-index:16193024" from="195.431pt,3.411143pt" to="200.116pt,3.411143pt" stroked="true" strokeweight=".5pt" strokecolor="#292425">
            <v:stroke dashstyle="solid"/>
            <w10:wrap type="none"/>
          </v:line>
        </w:pict>
      </w:r>
      <w:r>
        <w:rPr>
          <w:color w:val="292425"/>
          <w:spacing w:val="-14"/>
          <w:w w:val="120"/>
          <w:sz w:val="12"/>
        </w:rPr>
        <w:t>10</w:t>
      </w:r>
    </w:p>
    <w:p>
      <w:pPr>
        <w:pStyle w:val="BodyText"/>
        <w:rPr>
          <w:sz w:val="12"/>
        </w:rPr>
      </w:pPr>
    </w:p>
    <w:p>
      <w:pPr>
        <w:pStyle w:val="BodyText"/>
        <w:spacing w:before="9"/>
        <w:rPr>
          <w:sz w:val="11"/>
        </w:rPr>
      </w:pPr>
    </w:p>
    <w:p>
      <w:pPr>
        <w:spacing w:before="0"/>
        <w:ind w:left="0" w:right="38" w:firstLine="0"/>
        <w:jc w:val="right"/>
        <w:rPr>
          <w:sz w:val="12"/>
        </w:rPr>
      </w:pPr>
      <w:r>
        <w:rPr/>
        <w:pict>
          <v:line style="position:absolute;mso-position-horizontal-relative:page;mso-position-vertical-relative:paragraph;z-index:16192512" from="195.431pt,3.857361pt" to="200.116pt,3.857361pt" stroked="true" strokeweight=".5pt" strokecolor="#292425">
            <v:stroke dashstyle="solid"/>
            <w10:wrap type="none"/>
          </v:line>
        </w:pict>
      </w:r>
      <w:r>
        <w:rPr>
          <w:color w:val="292425"/>
          <w:w w:val="121"/>
          <w:sz w:val="12"/>
        </w:rPr>
        <w:t>5</w:t>
      </w:r>
    </w:p>
    <w:p>
      <w:pPr>
        <w:pStyle w:val="BodyText"/>
        <w:rPr>
          <w:sz w:val="12"/>
        </w:rPr>
      </w:pPr>
    </w:p>
    <w:p>
      <w:pPr>
        <w:pStyle w:val="BodyText"/>
        <w:spacing w:before="8"/>
        <w:rPr>
          <w:sz w:val="11"/>
        </w:rPr>
      </w:pPr>
    </w:p>
    <w:p>
      <w:pPr>
        <w:spacing w:line="107" w:lineRule="exact" w:before="1"/>
        <w:ind w:left="1188" w:right="0" w:firstLine="0"/>
        <w:jc w:val="left"/>
        <w:rPr>
          <w:sz w:val="12"/>
        </w:rPr>
      </w:pPr>
      <w:r>
        <w:rPr/>
        <w:pict>
          <v:group style="position:absolute;margin-left:40.187pt;margin-top:.976579pt;width:151.1pt;height:3.15pt;mso-position-horizontal-relative:page;mso-position-vertical-relative:paragraph;z-index:16190976" coordorigin="804,20" coordsize="3022,63">
            <v:shape style="position:absolute;left:966;top:19;width:2859;height:58" coordorigin="966,20" coordsize="2859,58" path="m966,77l3825,77m967,77l967,20m1490,77l1490,20m2013,77l2013,20m2536,77l2536,20m3059,77l3059,20m3582,77l3582,20e" filled="false" stroked="true" strokeweight=".5pt" strokecolor="#292425">
              <v:path arrowok="t"/>
              <v:stroke dashstyle="solid"/>
            </v:shape>
            <v:line style="position:absolute" from="804,77" to="897,77" stroked="true" strokeweight=".5pt" strokecolor="#292425">
              <v:stroke dashstyle="solid"/>
            </v:line>
            <w10:wrap type="none"/>
          </v:group>
        </w:pict>
      </w:r>
      <w:r>
        <w:rPr/>
        <w:pict>
          <v:line style="position:absolute;mso-position-horizontal-relative:page;mso-position-vertical-relative:paragraph;z-index:16196096" from="195.798004pt,3.857579pt" to="200.471004pt,3.857579pt" stroked="true" strokeweight=".5pt" strokecolor="#292425">
            <v:stroke dashstyle="solid"/>
            <w10:wrap type="none"/>
          </v:line>
        </w:pict>
      </w:r>
      <w:r>
        <w:rPr>
          <w:color w:val="292425"/>
          <w:w w:val="121"/>
          <w:sz w:val="12"/>
        </w:rPr>
        <w:t>0</w:t>
      </w:r>
    </w:p>
    <w:p>
      <w:pPr>
        <w:pStyle w:val="BodyText"/>
        <w:spacing w:before="3"/>
        <w:rPr>
          <w:sz w:val="21"/>
        </w:rPr>
      </w:pPr>
      <w:r>
        <w:rPr/>
        <w:br w:type="column"/>
      </w:r>
      <w:r>
        <w:rPr>
          <w:sz w:val="21"/>
        </w:rPr>
      </w:r>
    </w:p>
    <w:p>
      <w:pPr>
        <w:pStyle w:val="BodyText"/>
        <w:spacing w:before="1"/>
        <w:ind w:left="166"/>
      </w:pPr>
      <w:r>
        <w:rPr>
          <w:color w:val="292425"/>
          <w:w w:val="105"/>
        </w:rPr>
        <w:t>Non-oil commodity (NOC) prices, as measured by</w:t>
      </w:r>
    </w:p>
    <w:p>
      <w:pPr>
        <w:pStyle w:val="BodyText"/>
        <w:spacing w:line="292" w:lineRule="auto" w:before="50"/>
        <w:ind w:left="166" w:right="192"/>
      </w:pPr>
      <w:r>
        <w:rPr>
          <w:i/>
          <w:color w:val="292425"/>
          <w:w w:val="110"/>
        </w:rPr>
        <w:t>The</w:t>
      </w:r>
      <w:r>
        <w:rPr>
          <w:i/>
          <w:color w:val="292425"/>
          <w:spacing w:val="-28"/>
          <w:w w:val="110"/>
        </w:rPr>
        <w:t> </w:t>
      </w:r>
      <w:r>
        <w:rPr>
          <w:i/>
          <w:color w:val="292425"/>
          <w:w w:val="110"/>
        </w:rPr>
        <w:t>Economist</w:t>
      </w:r>
      <w:r>
        <w:rPr>
          <w:i/>
          <w:color w:val="292425"/>
          <w:spacing w:val="-28"/>
          <w:w w:val="110"/>
        </w:rPr>
        <w:t> </w:t>
      </w:r>
      <w:r>
        <w:rPr>
          <w:color w:val="292425"/>
          <w:w w:val="110"/>
        </w:rPr>
        <w:t>price</w:t>
      </w:r>
      <w:r>
        <w:rPr>
          <w:color w:val="292425"/>
          <w:spacing w:val="-28"/>
          <w:w w:val="110"/>
        </w:rPr>
        <w:t> </w:t>
      </w:r>
      <w:r>
        <w:rPr>
          <w:color w:val="292425"/>
          <w:w w:val="110"/>
        </w:rPr>
        <w:t>index,</w:t>
      </w:r>
      <w:r>
        <w:rPr>
          <w:color w:val="292425"/>
          <w:spacing w:val="-27"/>
          <w:w w:val="110"/>
        </w:rPr>
        <w:t> </w:t>
      </w:r>
      <w:r>
        <w:rPr>
          <w:color w:val="292425"/>
          <w:w w:val="110"/>
        </w:rPr>
        <w:t>rose</w:t>
      </w:r>
      <w:r>
        <w:rPr>
          <w:color w:val="292425"/>
          <w:spacing w:val="-28"/>
          <w:w w:val="110"/>
        </w:rPr>
        <w:t> </w:t>
      </w:r>
      <w:r>
        <w:rPr>
          <w:color w:val="292425"/>
          <w:spacing w:val="-3"/>
          <w:w w:val="110"/>
        </w:rPr>
        <w:t>by</w:t>
      </w:r>
      <w:r>
        <w:rPr>
          <w:color w:val="292425"/>
          <w:spacing w:val="-28"/>
          <w:w w:val="110"/>
        </w:rPr>
        <w:t> </w:t>
      </w:r>
      <w:r>
        <w:rPr>
          <w:color w:val="292425"/>
          <w:w w:val="110"/>
        </w:rPr>
        <w:t>2.4%</w:t>
      </w:r>
      <w:r>
        <w:rPr>
          <w:color w:val="292425"/>
          <w:spacing w:val="-28"/>
          <w:w w:val="110"/>
        </w:rPr>
        <w:t> </w:t>
      </w:r>
      <w:r>
        <w:rPr>
          <w:color w:val="292425"/>
          <w:w w:val="110"/>
        </w:rPr>
        <w:t>in</w:t>
      </w:r>
      <w:r>
        <w:rPr>
          <w:color w:val="292425"/>
          <w:spacing w:val="-27"/>
          <w:w w:val="110"/>
        </w:rPr>
        <w:t> </w:t>
      </w:r>
      <w:r>
        <w:rPr>
          <w:color w:val="292425"/>
          <w:w w:val="110"/>
        </w:rPr>
        <w:t>Q3</w:t>
      </w:r>
      <w:r>
        <w:rPr>
          <w:color w:val="292425"/>
          <w:spacing w:val="-28"/>
          <w:w w:val="110"/>
        </w:rPr>
        <w:t> </w:t>
      </w:r>
      <w:r>
        <w:rPr>
          <w:color w:val="292425"/>
          <w:w w:val="110"/>
        </w:rPr>
        <w:t>in</w:t>
      </w:r>
      <w:r>
        <w:rPr>
          <w:color w:val="292425"/>
          <w:spacing w:val="-28"/>
          <w:w w:val="110"/>
        </w:rPr>
        <w:t> </w:t>
      </w:r>
      <w:r>
        <w:rPr>
          <w:color w:val="292425"/>
          <w:w w:val="110"/>
        </w:rPr>
        <w:t>dollar</w:t>
      </w:r>
      <w:r>
        <w:rPr>
          <w:color w:val="292425"/>
          <w:spacing w:val="-28"/>
          <w:w w:val="110"/>
        </w:rPr>
        <w:t> </w:t>
      </w:r>
      <w:r>
        <w:rPr>
          <w:color w:val="292425"/>
          <w:w w:val="110"/>
        </w:rPr>
        <w:t>terms, more strongly than </w:t>
      </w:r>
      <w:r>
        <w:rPr>
          <w:color w:val="292425"/>
          <w:spacing w:val="-3"/>
          <w:w w:val="110"/>
        </w:rPr>
        <w:t>expected </w:t>
      </w:r>
      <w:r>
        <w:rPr>
          <w:color w:val="292425"/>
          <w:w w:val="110"/>
        </w:rPr>
        <w:t>in the August </w:t>
      </w:r>
      <w:r>
        <w:rPr>
          <w:i/>
          <w:color w:val="292425"/>
          <w:w w:val="110"/>
        </w:rPr>
        <w:t>Report</w:t>
      </w:r>
      <w:r>
        <w:rPr>
          <w:color w:val="292425"/>
          <w:w w:val="110"/>
        </w:rPr>
        <w:t>. But this masks a stronger pickup in NOC prices since the time of the August</w:t>
      </w:r>
      <w:r>
        <w:rPr>
          <w:color w:val="292425"/>
          <w:spacing w:val="-22"/>
          <w:w w:val="110"/>
        </w:rPr>
        <w:t> </w:t>
      </w:r>
      <w:r>
        <w:rPr>
          <w:i/>
          <w:color w:val="292425"/>
          <w:w w:val="110"/>
        </w:rPr>
        <w:t>Report</w:t>
      </w:r>
      <w:r>
        <w:rPr>
          <w:i/>
          <w:color w:val="292425"/>
          <w:spacing w:val="-22"/>
          <w:w w:val="110"/>
        </w:rPr>
        <w:t> </w:t>
      </w:r>
      <w:r>
        <w:rPr>
          <w:color w:val="292425"/>
          <w:w w:val="110"/>
        </w:rPr>
        <w:t>of</w:t>
      </w:r>
      <w:r>
        <w:rPr>
          <w:color w:val="292425"/>
          <w:spacing w:val="-21"/>
          <w:w w:val="110"/>
        </w:rPr>
        <w:t> </w:t>
      </w:r>
      <w:r>
        <w:rPr>
          <w:color w:val="292425"/>
          <w:w w:val="110"/>
        </w:rPr>
        <w:t>around</w:t>
      </w:r>
      <w:r>
        <w:rPr>
          <w:color w:val="292425"/>
          <w:spacing w:val="-22"/>
          <w:w w:val="110"/>
        </w:rPr>
        <w:t> </w:t>
      </w:r>
      <w:r>
        <w:rPr>
          <w:color w:val="292425"/>
          <w:spacing w:val="-7"/>
          <w:w w:val="110"/>
        </w:rPr>
        <w:t>12%.</w:t>
      </w:r>
      <w:r>
        <w:rPr>
          <w:color w:val="292425"/>
          <w:spacing w:val="13"/>
          <w:w w:val="110"/>
        </w:rPr>
        <w:t> </w:t>
      </w:r>
      <w:r>
        <w:rPr>
          <w:color w:val="292425"/>
          <w:w w:val="110"/>
        </w:rPr>
        <w:t>Over</w:t>
      </w:r>
      <w:r>
        <w:rPr>
          <w:color w:val="292425"/>
          <w:spacing w:val="-22"/>
          <w:w w:val="110"/>
        </w:rPr>
        <w:t> </w:t>
      </w:r>
      <w:r>
        <w:rPr>
          <w:color w:val="292425"/>
          <w:w w:val="110"/>
        </w:rPr>
        <w:t>this</w:t>
      </w:r>
      <w:r>
        <w:rPr>
          <w:color w:val="292425"/>
          <w:spacing w:val="-21"/>
          <w:w w:val="110"/>
        </w:rPr>
        <w:t> </w:t>
      </w:r>
      <w:r>
        <w:rPr>
          <w:color w:val="292425"/>
          <w:w w:val="110"/>
        </w:rPr>
        <w:t>period</w:t>
      </w:r>
      <w:r>
        <w:rPr>
          <w:color w:val="292425"/>
          <w:spacing w:val="-22"/>
          <w:w w:val="110"/>
        </w:rPr>
        <w:t> </w:t>
      </w:r>
      <w:r>
        <w:rPr>
          <w:color w:val="292425"/>
          <w:w w:val="110"/>
        </w:rPr>
        <w:t>all</w:t>
      </w:r>
      <w:r>
        <w:rPr>
          <w:color w:val="292425"/>
          <w:spacing w:val="-22"/>
          <w:w w:val="110"/>
        </w:rPr>
        <w:t> </w:t>
      </w:r>
      <w:r>
        <w:rPr>
          <w:color w:val="292425"/>
          <w:w w:val="110"/>
        </w:rPr>
        <w:t>three</w:t>
      </w:r>
      <w:r>
        <w:rPr>
          <w:color w:val="292425"/>
          <w:spacing w:val="-21"/>
          <w:w w:val="110"/>
        </w:rPr>
        <w:t> </w:t>
      </w:r>
      <w:r>
        <w:rPr>
          <w:color w:val="292425"/>
          <w:w w:val="110"/>
        </w:rPr>
        <w:t>of</w:t>
      </w:r>
      <w:r>
        <w:rPr>
          <w:color w:val="292425"/>
          <w:spacing w:val="-22"/>
          <w:w w:val="110"/>
        </w:rPr>
        <w:t> </w:t>
      </w:r>
      <w:r>
        <w:rPr>
          <w:color w:val="292425"/>
          <w:w w:val="110"/>
        </w:rPr>
        <w:t>the major subcomponents of the index have risen: foods, metals and non-food agricultures. Such a broad-based rise might be consistent with the continuing global </w:t>
      </w:r>
      <w:r>
        <w:rPr>
          <w:color w:val="292425"/>
          <w:spacing w:val="-4"/>
          <w:w w:val="110"/>
        </w:rPr>
        <w:t>recovery. </w:t>
      </w:r>
      <w:r>
        <w:rPr>
          <w:color w:val="292425"/>
          <w:w w:val="110"/>
        </w:rPr>
        <w:t>It could also reflect the depreciation of the dollar since August (see Section 1). If world demand </w:t>
      </w:r>
      <w:r>
        <w:rPr>
          <w:color w:val="292425"/>
          <w:spacing w:val="-3"/>
          <w:w w:val="110"/>
        </w:rPr>
        <w:t>for, </w:t>
      </w:r>
      <w:r>
        <w:rPr>
          <w:color w:val="292425"/>
          <w:w w:val="110"/>
        </w:rPr>
        <w:t>and supply of, NOCs </w:t>
      </w:r>
      <w:r>
        <w:rPr>
          <w:color w:val="292425"/>
          <w:spacing w:val="-3"/>
          <w:w w:val="110"/>
        </w:rPr>
        <w:t>were </w:t>
      </w:r>
      <w:r>
        <w:rPr>
          <w:color w:val="292425"/>
          <w:w w:val="110"/>
        </w:rPr>
        <w:t>unchanged,</w:t>
      </w:r>
      <w:r>
        <w:rPr>
          <w:color w:val="292425"/>
          <w:spacing w:val="-15"/>
          <w:w w:val="110"/>
        </w:rPr>
        <w:t> </w:t>
      </w:r>
      <w:r>
        <w:rPr>
          <w:color w:val="292425"/>
          <w:w w:val="110"/>
        </w:rPr>
        <w:t>then</w:t>
      </w:r>
      <w:r>
        <w:rPr>
          <w:color w:val="292425"/>
          <w:spacing w:val="-15"/>
          <w:w w:val="110"/>
        </w:rPr>
        <w:t> </w:t>
      </w:r>
      <w:r>
        <w:rPr>
          <w:color w:val="292425"/>
          <w:w w:val="110"/>
        </w:rPr>
        <w:t>the</w:t>
      </w:r>
      <w:r>
        <w:rPr>
          <w:color w:val="292425"/>
          <w:spacing w:val="-15"/>
          <w:w w:val="110"/>
        </w:rPr>
        <w:t> </w:t>
      </w:r>
      <w:r>
        <w:rPr>
          <w:color w:val="292425"/>
          <w:w w:val="110"/>
        </w:rPr>
        <w:t>dollar</w:t>
      </w:r>
      <w:r>
        <w:rPr>
          <w:color w:val="292425"/>
          <w:spacing w:val="-14"/>
          <w:w w:val="110"/>
        </w:rPr>
        <w:t> </w:t>
      </w:r>
      <w:r>
        <w:rPr>
          <w:color w:val="292425"/>
          <w:w w:val="110"/>
        </w:rPr>
        <w:t>price</w:t>
      </w:r>
      <w:r>
        <w:rPr>
          <w:color w:val="292425"/>
          <w:spacing w:val="-15"/>
          <w:w w:val="110"/>
        </w:rPr>
        <w:t> </w:t>
      </w:r>
      <w:r>
        <w:rPr>
          <w:color w:val="292425"/>
          <w:w w:val="110"/>
        </w:rPr>
        <w:t>of</w:t>
      </w:r>
      <w:r>
        <w:rPr>
          <w:color w:val="292425"/>
          <w:spacing w:val="-15"/>
          <w:w w:val="110"/>
        </w:rPr>
        <w:t> </w:t>
      </w:r>
      <w:r>
        <w:rPr>
          <w:color w:val="292425"/>
          <w:w w:val="110"/>
        </w:rPr>
        <w:t>NOCs</w:t>
      </w:r>
      <w:r>
        <w:rPr>
          <w:color w:val="292425"/>
          <w:spacing w:val="-14"/>
          <w:w w:val="110"/>
        </w:rPr>
        <w:t> </w:t>
      </w:r>
      <w:r>
        <w:rPr>
          <w:color w:val="292425"/>
          <w:w w:val="110"/>
        </w:rPr>
        <w:t>would</w:t>
      </w:r>
      <w:r>
        <w:rPr>
          <w:color w:val="292425"/>
          <w:spacing w:val="-15"/>
          <w:w w:val="110"/>
        </w:rPr>
        <w:t> </w:t>
      </w:r>
      <w:r>
        <w:rPr>
          <w:color w:val="292425"/>
          <w:w w:val="110"/>
        </w:rPr>
        <w:t>be</w:t>
      </w:r>
      <w:r>
        <w:rPr>
          <w:color w:val="292425"/>
          <w:spacing w:val="-15"/>
          <w:w w:val="110"/>
        </w:rPr>
        <w:t> </w:t>
      </w:r>
      <w:r>
        <w:rPr>
          <w:color w:val="292425"/>
          <w:w w:val="110"/>
        </w:rPr>
        <w:t>expected </w:t>
      </w:r>
      <w:r>
        <w:rPr>
          <w:color w:val="292425"/>
          <w:spacing w:val="-4"/>
          <w:w w:val="110"/>
        </w:rPr>
        <w:t>to </w:t>
      </w:r>
      <w:r>
        <w:rPr>
          <w:color w:val="292425"/>
          <w:spacing w:val="-3"/>
          <w:w w:val="110"/>
        </w:rPr>
        <w:t>have </w:t>
      </w:r>
      <w:r>
        <w:rPr>
          <w:color w:val="292425"/>
          <w:w w:val="110"/>
        </w:rPr>
        <w:t>risen </w:t>
      </w:r>
      <w:r>
        <w:rPr>
          <w:color w:val="292425"/>
          <w:spacing w:val="-4"/>
          <w:w w:val="110"/>
        </w:rPr>
        <w:t>to </w:t>
      </w:r>
      <w:r>
        <w:rPr>
          <w:color w:val="292425"/>
          <w:w w:val="110"/>
        </w:rPr>
        <w:t>offset the dollar depreciation. The rise in NOC</w:t>
      </w:r>
      <w:r>
        <w:rPr>
          <w:color w:val="292425"/>
          <w:spacing w:val="-12"/>
          <w:w w:val="110"/>
        </w:rPr>
        <w:t> </w:t>
      </w:r>
      <w:r>
        <w:rPr>
          <w:color w:val="292425"/>
          <w:w w:val="110"/>
        </w:rPr>
        <w:t>prices</w:t>
      </w:r>
      <w:r>
        <w:rPr>
          <w:color w:val="292425"/>
          <w:spacing w:val="-12"/>
          <w:w w:val="110"/>
        </w:rPr>
        <w:t> </w:t>
      </w:r>
      <w:r>
        <w:rPr>
          <w:color w:val="292425"/>
          <w:w w:val="110"/>
        </w:rPr>
        <w:t>since</w:t>
      </w:r>
      <w:r>
        <w:rPr>
          <w:color w:val="292425"/>
          <w:spacing w:val="-12"/>
          <w:w w:val="110"/>
        </w:rPr>
        <w:t> </w:t>
      </w:r>
      <w:r>
        <w:rPr>
          <w:color w:val="292425"/>
          <w:w w:val="110"/>
        </w:rPr>
        <w:t>the</w:t>
      </w:r>
      <w:r>
        <w:rPr>
          <w:color w:val="292425"/>
          <w:spacing w:val="-12"/>
          <w:w w:val="110"/>
        </w:rPr>
        <w:t> </w:t>
      </w:r>
      <w:r>
        <w:rPr>
          <w:color w:val="292425"/>
          <w:w w:val="110"/>
        </w:rPr>
        <w:t>previous</w:t>
      </w:r>
      <w:r>
        <w:rPr>
          <w:color w:val="292425"/>
          <w:spacing w:val="-12"/>
          <w:w w:val="110"/>
        </w:rPr>
        <w:t> </w:t>
      </w:r>
      <w:r>
        <w:rPr>
          <w:i/>
          <w:color w:val="292425"/>
          <w:w w:val="110"/>
        </w:rPr>
        <w:t>Report</w:t>
      </w:r>
      <w:r>
        <w:rPr>
          <w:i/>
          <w:color w:val="292425"/>
          <w:spacing w:val="-12"/>
          <w:w w:val="110"/>
        </w:rPr>
        <w:t> </w:t>
      </w:r>
      <w:r>
        <w:rPr>
          <w:color w:val="292425"/>
          <w:w w:val="110"/>
        </w:rPr>
        <w:t>has</w:t>
      </w:r>
      <w:r>
        <w:rPr>
          <w:color w:val="292425"/>
          <w:spacing w:val="-12"/>
          <w:w w:val="110"/>
        </w:rPr>
        <w:t> </w:t>
      </w:r>
      <w:r>
        <w:rPr>
          <w:color w:val="292425"/>
          <w:w w:val="110"/>
        </w:rPr>
        <w:t>been</w:t>
      </w:r>
      <w:r>
        <w:rPr>
          <w:color w:val="292425"/>
          <w:spacing w:val="-12"/>
          <w:w w:val="110"/>
        </w:rPr>
        <w:t> </w:t>
      </w:r>
      <w:r>
        <w:rPr>
          <w:color w:val="292425"/>
          <w:w w:val="110"/>
        </w:rPr>
        <w:t>less</w:t>
      </w:r>
    </w:p>
    <w:p>
      <w:pPr>
        <w:spacing w:after="0" w:line="292" w:lineRule="auto"/>
        <w:sectPr>
          <w:type w:val="continuous"/>
          <w:pgSz w:w="11900" w:h="16840"/>
          <w:pgMar w:top="1220" w:bottom="280" w:left="640" w:right="640"/>
          <w:cols w:num="3" w:equalWidth="0">
            <w:col w:w="1578" w:space="679"/>
            <w:col w:w="1301" w:space="1375"/>
            <w:col w:w="5687"/>
          </w:cols>
        </w:sectPr>
      </w:pPr>
    </w:p>
    <w:p>
      <w:pPr>
        <w:tabs>
          <w:tab w:pos="836" w:val="left" w:leader="none"/>
          <w:tab w:pos="1367" w:val="left" w:leader="none"/>
          <w:tab w:pos="1890" w:val="left" w:leader="none"/>
          <w:tab w:pos="2412" w:val="left" w:leader="none"/>
          <w:tab w:pos="2931" w:val="left" w:leader="none"/>
        </w:tabs>
        <w:spacing w:line="87" w:lineRule="exact" w:before="0"/>
        <w:ind w:left="316" w:right="0" w:firstLine="0"/>
        <w:jc w:val="left"/>
        <w:rPr>
          <w:sz w:val="12"/>
        </w:rPr>
      </w:pPr>
      <w:r>
        <w:rPr>
          <w:color w:val="292425"/>
          <w:spacing w:val="-11"/>
          <w:w w:val="120"/>
          <w:sz w:val="12"/>
        </w:rPr>
        <w:t>1995</w:t>
        <w:tab/>
      </w:r>
      <w:r>
        <w:rPr>
          <w:color w:val="292425"/>
          <w:spacing w:val="-6"/>
          <w:w w:val="120"/>
          <w:sz w:val="12"/>
        </w:rPr>
        <w:t>97</w:t>
        <w:tab/>
      </w:r>
      <w:r>
        <w:rPr>
          <w:color w:val="292425"/>
          <w:spacing w:val="-4"/>
          <w:w w:val="120"/>
          <w:sz w:val="12"/>
        </w:rPr>
        <w:t>99</w:t>
        <w:tab/>
      </w:r>
      <w:r>
        <w:rPr>
          <w:color w:val="292425"/>
          <w:spacing w:val="-7"/>
          <w:w w:val="120"/>
          <w:sz w:val="12"/>
        </w:rPr>
        <w:t>2001</w:t>
        <w:tab/>
      </w:r>
      <w:r>
        <w:rPr>
          <w:color w:val="292425"/>
          <w:spacing w:val="-4"/>
          <w:w w:val="120"/>
          <w:sz w:val="12"/>
        </w:rPr>
        <w:t>03</w:t>
        <w:tab/>
      </w:r>
      <w:r>
        <w:rPr>
          <w:color w:val="292425"/>
          <w:spacing w:val="-5"/>
          <w:w w:val="120"/>
          <w:sz w:val="12"/>
        </w:rPr>
        <w:t>05</w:t>
      </w:r>
    </w:p>
    <w:p>
      <w:pPr>
        <w:spacing w:line="208" w:lineRule="auto" w:before="31"/>
        <w:ind w:left="649" w:right="499" w:hanging="486"/>
        <w:jc w:val="left"/>
        <w:rPr>
          <w:sz w:val="12"/>
        </w:rPr>
      </w:pPr>
      <w:r>
        <w:rPr>
          <w:color w:val="292425"/>
          <w:w w:val="105"/>
          <w:sz w:val="12"/>
        </w:rPr>
        <w:t>Sources: Bank of England, Bloomberg and Thomson Financial Datastream.</w:t>
      </w:r>
    </w:p>
    <w:p>
      <w:pPr>
        <w:pStyle w:val="BodyText"/>
        <w:spacing w:before="5"/>
        <w:rPr>
          <w:sz w:val="10"/>
        </w:rPr>
      </w:pPr>
    </w:p>
    <w:p>
      <w:pPr>
        <w:spacing w:line="208" w:lineRule="auto" w:before="0"/>
        <w:ind w:left="403" w:right="117" w:hanging="240"/>
        <w:jc w:val="left"/>
        <w:rPr>
          <w:sz w:val="12"/>
        </w:rPr>
      </w:pPr>
      <w:r>
        <w:rPr>
          <w:color w:val="292425"/>
          <w:w w:val="110"/>
          <w:sz w:val="12"/>
        </w:rPr>
        <w:t>(a) Average during the 15 working days up to the time at which the MPC finalised its projections.</w:t>
      </w:r>
    </w:p>
    <w:p>
      <w:pPr>
        <w:pStyle w:val="BodyText"/>
        <w:rPr>
          <w:sz w:val="12"/>
        </w:rPr>
      </w:pPr>
    </w:p>
    <w:p>
      <w:pPr>
        <w:pStyle w:val="BodyText"/>
        <w:rPr>
          <w:sz w:val="12"/>
        </w:rPr>
      </w:pPr>
    </w:p>
    <w:p>
      <w:pPr>
        <w:pStyle w:val="BodyText"/>
        <w:rPr>
          <w:sz w:val="12"/>
        </w:rPr>
      </w:pPr>
    </w:p>
    <w:p>
      <w:pPr>
        <w:pStyle w:val="BodyText"/>
        <w:spacing w:before="105"/>
        <w:ind w:left="190"/>
        <w:rPr>
          <w:rFonts w:ascii="Trebuchet MS"/>
        </w:rPr>
      </w:pPr>
      <w:r>
        <w:rPr>
          <w:rFonts w:ascii="Trebuchet MS"/>
          <w:color w:val="0092C0"/>
        </w:rPr>
        <w:t>Chart 4.9</w:t>
      </w:r>
    </w:p>
    <w:p>
      <w:pPr>
        <w:pStyle w:val="BodyText"/>
        <w:spacing w:before="8"/>
        <w:ind w:left="190"/>
        <w:rPr>
          <w:rFonts w:ascii="Trebuchet MS"/>
        </w:rPr>
      </w:pPr>
      <w:r>
        <w:rPr>
          <w:rFonts w:ascii="Trebuchet MS"/>
          <w:color w:val="0092C0"/>
        </w:rPr>
        <w:t>Foreign prices and activity</w:t>
      </w:r>
    </w:p>
    <w:p>
      <w:pPr>
        <w:spacing w:line="124" w:lineRule="exact" w:before="50"/>
        <w:ind w:left="1527" w:right="0" w:firstLine="0"/>
        <w:jc w:val="left"/>
        <w:rPr>
          <w:sz w:val="12"/>
        </w:rPr>
      </w:pPr>
      <w:r>
        <w:rPr>
          <w:color w:val="292425"/>
          <w:w w:val="110"/>
          <w:sz w:val="12"/>
        </w:rPr>
        <w:t>Percentage changes on a year earlier</w:t>
      </w:r>
    </w:p>
    <w:p>
      <w:pPr>
        <w:spacing w:line="124" w:lineRule="exact" w:before="0"/>
        <w:ind w:left="3443" w:right="0" w:firstLine="0"/>
        <w:jc w:val="left"/>
        <w:rPr>
          <w:sz w:val="12"/>
        </w:rPr>
      </w:pPr>
      <w:r>
        <w:rPr/>
        <w:pict>
          <v:line style="position:absolute;mso-position-horizontal-relative:page;mso-position-vertical-relative:paragraph;z-index:16203264" from="197.115997pt,3.20876pt" to="202.154997pt,3.20876pt" stroked="true" strokeweight=".5pt" strokecolor="#292425">
            <v:stroke dashstyle="solid"/>
            <w10:wrap type="none"/>
          </v:line>
        </w:pict>
      </w:r>
      <w:r>
        <w:rPr/>
        <w:pict>
          <v:line style="position:absolute;mso-position-horizontal-relative:page;mso-position-vertical-relative:paragraph;z-index:16208384" from="41pt,3.20876pt" to="46.04pt,3.20876pt" stroked="true" strokeweight=".5pt" strokecolor="#292425">
            <v:stroke dashstyle="solid"/>
            <w10:wrap type="none"/>
          </v:line>
        </w:pict>
      </w:r>
      <w:r>
        <w:rPr>
          <w:color w:val="292425"/>
          <w:w w:val="121"/>
          <w:sz w:val="12"/>
        </w:rPr>
        <w:t>5</w:t>
      </w:r>
    </w:p>
    <w:p>
      <w:pPr>
        <w:pStyle w:val="BodyText"/>
        <w:spacing w:before="10"/>
        <w:rPr>
          <w:sz w:val="15"/>
        </w:rPr>
      </w:pPr>
    </w:p>
    <w:p>
      <w:pPr>
        <w:spacing w:before="0"/>
        <w:ind w:left="0" w:right="334" w:firstLine="0"/>
        <w:jc w:val="right"/>
        <w:rPr>
          <w:sz w:val="12"/>
        </w:rPr>
      </w:pPr>
      <w:r>
        <w:rPr/>
        <w:pict>
          <v:group style="position:absolute;margin-left:49.973pt;margin-top:-1.015639pt;width:143.7pt;height:114.5pt;mso-position-horizontal-relative:page;mso-position-vertical-relative:paragraph;z-index:16199168" coordorigin="999,-20" coordsize="2874,2290">
            <v:shape style="position:absolute;left:1009;top:59;width:2845;height:1756" coordorigin="1009,60" coordsize="2845,1756" path="m1009,1355l1146,1492,1282,1645,1417,1816,1553,1816,1689,1611,1825,1270,1961,861,2097,401,2233,230,2369,94,2494,60,2630,230,2766,384,2902,963,3038,1611,3174,1748,3310,1799,3446,1594,3582,1117,3718,691,3853,929e" filled="false" stroked="true" strokeweight="1pt" strokecolor="#93479a">
              <v:path arrowok="t"/>
              <v:stroke dashstyle="solid"/>
            </v:shape>
            <v:shape style="position:absolute;left:1009;top:484;width:2845;height:1721" coordorigin="1009,485" coordsize="2845,1721" path="m1009,1184l1282,1524,1417,2035,1553,2206,1689,2053,1825,1865,1961,1303,2097,911,2233,758,2369,655,2494,485,2630,638,2766,877,2902,1337,3038,1592,3174,1644,3310,1678,3446,1473,3582,1388,3718,1252,3853,1405e" filled="false" stroked="true" strokeweight="1pt" strokecolor="#0067a3">
              <v:path arrowok="t"/>
              <v:stroke dashstyle="solid"/>
            </v:shape>
            <v:shape style="position:absolute;left:1009;top:-11;width:2845;height:1296" coordorigin="1009,-10" coordsize="2845,1296" path="m1009,331l1146,621,1282,638,1417,723,1553,740,1689,655,1825,501,1961,263,2097,194,2233,-10,2369,263,2494,484,2630,603,2766,1013,2902,1132,3038,1285,3174,1285,3310,1064,3446,876,3582,859,3718,996,3853,1064e" filled="false" stroked="true" strokeweight="1pt" strokecolor="#43ac4a">
              <v:path arrowok="t"/>
              <v:stroke dashstyle="solid"/>
            </v:shape>
            <v:shape style="position:absolute;left:2616;top:82;width:1205;height:120" type="#_x0000_t202" filled="false" stroked="false">
              <v:textbox inset="0,0,0,0">
                <w:txbxContent>
                  <w:p>
                    <w:pPr>
                      <w:spacing w:line="116" w:lineRule="exact" w:before="0"/>
                      <w:ind w:left="0" w:right="0" w:firstLine="0"/>
                      <w:jc w:val="left"/>
                      <w:rPr>
                        <w:sz w:val="12"/>
                      </w:rPr>
                    </w:pPr>
                    <w:r>
                      <w:rPr>
                        <w:color w:val="292425"/>
                        <w:w w:val="110"/>
                        <w:sz w:val="12"/>
                      </w:rPr>
                      <w:t>M6</w:t>
                    </w:r>
                    <w:r>
                      <w:rPr>
                        <w:color w:val="292425"/>
                        <w:spacing w:val="-9"/>
                        <w:w w:val="110"/>
                        <w:sz w:val="12"/>
                      </w:rPr>
                      <w:t> </w:t>
                    </w:r>
                    <w:r>
                      <w:rPr>
                        <w:color w:val="292425"/>
                        <w:w w:val="110"/>
                        <w:sz w:val="12"/>
                      </w:rPr>
                      <w:t>producer</w:t>
                    </w:r>
                    <w:r>
                      <w:rPr>
                        <w:color w:val="292425"/>
                        <w:spacing w:val="-9"/>
                        <w:w w:val="110"/>
                        <w:sz w:val="12"/>
                      </w:rPr>
                      <w:t> </w:t>
                    </w:r>
                    <w:r>
                      <w:rPr>
                        <w:color w:val="292425"/>
                        <w:w w:val="110"/>
                        <w:sz w:val="12"/>
                      </w:rPr>
                      <w:t>prices</w:t>
                    </w:r>
                    <w:r>
                      <w:rPr>
                        <w:color w:val="292425"/>
                        <w:spacing w:val="-9"/>
                        <w:w w:val="110"/>
                        <w:sz w:val="12"/>
                      </w:rPr>
                      <w:t> </w:t>
                    </w:r>
                    <w:r>
                      <w:rPr>
                        <w:color w:val="292425"/>
                        <w:w w:val="110"/>
                        <w:sz w:val="12"/>
                      </w:rPr>
                      <w:t>(a)</w:t>
                    </w:r>
                  </w:p>
                </w:txbxContent>
              </v:textbox>
              <w10:wrap type="none"/>
            </v:shape>
            <v:shape style="position:absolute;left:1150;top:446;width:636;height:120" type="#_x0000_t202" filled="false" stroked="false">
              <v:textbox inset="0,0,0,0">
                <w:txbxContent>
                  <w:p>
                    <w:pPr>
                      <w:spacing w:line="116" w:lineRule="exact" w:before="0"/>
                      <w:ind w:left="0" w:right="0" w:firstLine="0"/>
                      <w:jc w:val="left"/>
                      <w:rPr>
                        <w:sz w:val="12"/>
                      </w:rPr>
                    </w:pPr>
                    <w:r>
                      <w:rPr>
                        <w:color w:val="292425"/>
                        <w:w w:val="105"/>
                        <w:sz w:val="12"/>
                      </w:rPr>
                      <w:t>M6 GDP (a)</w:t>
                    </w:r>
                  </w:p>
                </w:txbxContent>
              </v:textbox>
              <w10:wrap type="none"/>
            </v:shape>
            <v:shape style="position:absolute;left:1003;top:1302;width:2869;height:120" type="#_x0000_t202" filled="false" stroked="false">
              <v:textbox inset="0,0,0,0">
                <w:txbxContent>
                  <w:p>
                    <w:pPr>
                      <w:tabs>
                        <w:tab w:pos="2848" w:val="left" w:leader="none"/>
                      </w:tabs>
                      <w:spacing w:line="116" w:lineRule="exact" w:before="0"/>
                      <w:ind w:left="0" w:right="0" w:firstLine="0"/>
                      <w:jc w:val="left"/>
                      <w:rPr>
                        <w:sz w:val="12"/>
                      </w:rPr>
                    </w:pPr>
                    <w:r>
                      <w:rPr>
                        <w:color w:val="292425"/>
                        <w:w w:val="101"/>
                        <w:sz w:val="12"/>
                        <w:u w:val="single" w:color="292425"/>
                      </w:rPr>
                      <w:t> </w:t>
                    </w:r>
                    <w:r>
                      <w:rPr>
                        <w:color w:val="292425"/>
                        <w:sz w:val="12"/>
                        <w:u w:val="single" w:color="292425"/>
                      </w:rPr>
                      <w:tab/>
                    </w:r>
                  </w:p>
                </w:txbxContent>
              </v:textbox>
              <w10:wrap type="none"/>
            </v:shape>
            <v:shape style="position:absolute;left:1646;top:2149;width:1064;height:120" type="#_x0000_t202" filled="false" stroked="false">
              <v:textbox inset="0,0,0,0">
                <w:txbxContent>
                  <w:p>
                    <w:pPr>
                      <w:spacing w:line="116" w:lineRule="exact" w:before="0"/>
                      <w:ind w:left="0" w:right="0" w:firstLine="0"/>
                      <w:jc w:val="left"/>
                      <w:rPr>
                        <w:sz w:val="12"/>
                      </w:rPr>
                    </w:pPr>
                    <w:r>
                      <w:rPr>
                        <w:color w:val="292425"/>
                        <w:w w:val="105"/>
                        <w:sz w:val="12"/>
                      </w:rPr>
                      <w:t>M6 export prices (a)</w:t>
                    </w:r>
                  </w:p>
                </w:txbxContent>
              </v:textbox>
              <w10:wrap type="none"/>
            </v:shape>
            <w10:wrap type="none"/>
          </v:group>
        </w:pict>
      </w:r>
      <w:r>
        <w:rPr/>
        <w:pict>
          <v:line style="position:absolute;mso-position-horizontal-relative:page;mso-position-vertical-relative:paragraph;z-index:16202752" from="197.115997pt,4.054361pt" to="202.154997pt,4.054361pt" stroked="true" strokeweight=".5pt" strokecolor="#292425">
            <v:stroke dashstyle="solid"/>
            <w10:wrap type="none"/>
          </v:line>
        </w:pict>
      </w:r>
      <w:r>
        <w:rPr/>
        <w:pict>
          <v:line style="position:absolute;mso-position-horizontal-relative:page;mso-position-vertical-relative:paragraph;z-index:16207872" from="41pt,4.054361pt" to="46.04pt,4.054361pt" stroked="true" strokeweight=".5pt" strokecolor="#292425">
            <v:stroke dashstyle="solid"/>
            <w10:wrap type="none"/>
          </v:line>
        </w:pict>
      </w:r>
      <w:r>
        <w:rPr>
          <w:color w:val="292425"/>
          <w:w w:val="121"/>
          <w:sz w:val="12"/>
        </w:rPr>
        <w:t>4</w:t>
      </w:r>
    </w:p>
    <w:p>
      <w:pPr>
        <w:pStyle w:val="BodyText"/>
        <w:spacing w:before="9"/>
        <w:rPr>
          <w:sz w:val="15"/>
        </w:rPr>
      </w:pPr>
    </w:p>
    <w:p>
      <w:pPr>
        <w:spacing w:before="0"/>
        <w:ind w:left="0" w:right="334" w:firstLine="0"/>
        <w:jc w:val="right"/>
        <w:rPr>
          <w:sz w:val="12"/>
        </w:rPr>
      </w:pPr>
      <w:r>
        <w:rPr/>
        <w:pict>
          <v:line style="position:absolute;mso-position-horizontal-relative:page;mso-position-vertical-relative:paragraph;z-index:16202240" from="197.115997pt,4.305975pt" to="202.154997pt,4.305975pt" stroked="true" strokeweight=".5pt" strokecolor="#292425">
            <v:stroke dashstyle="solid"/>
            <w10:wrap type="none"/>
          </v:line>
        </w:pict>
      </w:r>
      <w:r>
        <w:rPr/>
        <w:pict>
          <v:line style="position:absolute;mso-position-horizontal-relative:page;mso-position-vertical-relative:paragraph;z-index:16207360" from="41pt,4.305975pt" to="46.04pt,4.305975pt" stroked="true" strokeweight=".5pt" strokecolor="#292425">
            <v:stroke dashstyle="solid"/>
            <w10:wrap type="none"/>
          </v:line>
        </w:pict>
      </w:r>
      <w:r>
        <w:rPr>
          <w:color w:val="292425"/>
          <w:w w:val="121"/>
          <w:sz w:val="12"/>
        </w:rPr>
        <w:t>3</w:t>
      </w:r>
    </w:p>
    <w:p>
      <w:pPr>
        <w:pStyle w:val="BodyText"/>
        <w:spacing w:before="10"/>
        <w:rPr>
          <w:sz w:val="15"/>
        </w:rPr>
      </w:pPr>
    </w:p>
    <w:p>
      <w:pPr>
        <w:spacing w:before="0"/>
        <w:ind w:left="0" w:right="334" w:firstLine="0"/>
        <w:jc w:val="right"/>
        <w:rPr>
          <w:sz w:val="12"/>
        </w:rPr>
      </w:pPr>
      <w:r>
        <w:rPr/>
        <w:pict>
          <v:line style="position:absolute;mso-position-horizontal-relative:page;mso-position-vertical-relative:paragraph;z-index:16201728" from="197.115997pt,3.68156pt" to="202.154997pt,3.68156pt" stroked="true" strokeweight=".5pt" strokecolor="#292425">
            <v:stroke dashstyle="solid"/>
            <w10:wrap type="none"/>
          </v:line>
        </w:pict>
      </w:r>
      <w:r>
        <w:rPr/>
        <w:pict>
          <v:line style="position:absolute;mso-position-horizontal-relative:page;mso-position-vertical-relative:paragraph;z-index:16206848" from="41pt,3.68156pt" to="46.04pt,3.68156pt" stroked="true" strokeweight=".5pt" strokecolor="#292425">
            <v:stroke dashstyle="solid"/>
            <w10:wrap type="none"/>
          </v:line>
        </w:pict>
      </w:r>
      <w:r>
        <w:rPr>
          <w:color w:val="292425"/>
          <w:w w:val="121"/>
          <w:sz w:val="12"/>
        </w:rPr>
        <w:t>2</w:t>
      </w:r>
    </w:p>
    <w:p>
      <w:pPr>
        <w:pStyle w:val="BodyText"/>
        <w:spacing w:before="10"/>
        <w:rPr>
          <w:sz w:val="15"/>
        </w:rPr>
      </w:pPr>
    </w:p>
    <w:p>
      <w:pPr>
        <w:spacing w:before="0"/>
        <w:ind w:left="0" w:right="334" w:firstLine="0"/>
        <w:jc w:val="right"/>
        <w:rPr>
          <w:sz w:val="12"/>
        </w:rPr>
      </w:pPr>
      <w:r>
        <w:rPr/>
        <w:pict>
          <v:line style="position:absolute;mso-position-horizontal-relative:page;mso-position-vertical-relative:paragraph;z-index:16201216" from="197.115997pt,3.806175pt" to="202.154997pt,3.806175pt" stroked="true" strokeweight=".5pt" strokecolor="#292425">
            <v:stroke dashstyle="solid"/>
            <w10:wrap type="none"/>
          </v:line>
        </w:pict>
      </w:r>
      <w:r>
        <w:rPr/>
        <w:pict>
          <v:line style="position:absolute;mso-position-horizontal-relative:page;mso-position-vertical-relative:paragraph;z-index:16206336" from="41pt,3.806175pt" to="46.04pt,3.806175pt" stroked="true" strokeweight=".5pt" strokecolor="#292425">
            <v:stroke dashstyle="solid"/>
            <w10:wrap type="none"/>
          </v:line>
        </w:pict>
      </w:r>
      <w:r>
        <w:rPr>
          <w:color w:val="292425"/>
          <w:w w:val="121"/>
          <w:sz w:val="12"/>
        </w:rPr>
        <w:t>1</w:t>
      </w:r>
    </w:p>
    <w:p>
      <w:pPr>
        <w:spacing w:line="173" w:lineRule="exact" w:before="19"/>
        <w:ind w:left="0" w:right="387" w:firstLine="0"/>
        <w:jc w:val="right"/>
        <w:rPr>
          <w:sz w:val="16"/>
        </w:rPr>
      </w:pPr>
      <w:r>
        <w:rPr>
          <w:color w:val="292425"/>
          <w:w w:val="107"/>
          <w:sz w:val="16"/>
        </w:rPr>
        <w:t>+</w:t>
      </w:r>
    </w:p>
    <w:p>
      <w:pPr>
        <w:spacing w:line="90" w:lineRule="exact" w:before="0"/>
        <w:ind w:left="2965" w:right="0" w:firstLine="0"/>
        <w:jc w:val="center"/>
        <w:rPr>
          <w:sz w:val="12"/>
        </w:rPr>
      </w:pPr>
      <w:r>
        <w:rPr/>
        <w:pict>
          <v:line style="position:absolute;mso-position-horizontal-relative:page;mso-position-vertical-relative:paragraph;z-index:16205824" from="41pt,3.523552pt" to="46.04pt,3.523552pt" stroked="true" strokeweight=".5pt" strokecolor="#292425">
            <v:stroke dashstyle="solid"/>
            <w10:wrap type="none"/>
          </v:line>
        </w:pict>
      </w:r>
      <w:r>
        <w:rPr>
          <w:color w:val="292425"/>
          <w:w w:val="101"/>
          <w:sz w:val="12"/>
          <w:u w:val="single" w:color="292425"/>
        </w:rPr>
        <w:t> </w:t>
      </w:r>
      <w:r>
        <w:rPr>
          <w:color w:val="292425"/>
          <w:sz w:val="12"/>
          <w:u w:val="single" w:color="292425"/>
        </w:rPr>
        <w:t> </w:t>
      </w:r>
      <w:r>
        <w:rPr>
          <w:color w:val="292425"/>
          <w:spacing w:val="10"/>
          <w:sz w:val="12"/>
          <w:u w:val="single" w:color="292425"/>
        </w:rPr>
        <w:t> </w:t>
      </w:r>
      <w:r>
        <w:rPr>
          <w:color w:val="292425"/>
          <w:spacing w:val="10"/>
          <w:sz w:val="12"/>
        </w:rPr>
        <w:t> </w:t>
      </w:r>
      <w:r>
        <w:rPr>
          <w:color w:val="292425"/>
          <w:w w:val="120"/>
          <w:sz w:val="12"/>
        </w:rPr>
        <w:t>0</w:t>
      </w:r>
    </w:p>
    <w:p>
      <w:pPr>
        <w:spacing w:line="147" w:lineRule="exact" w:before="0"/>
        <w:ind w:left="0" w:right="399" w:firstLine="0"/>
        <w:jc w:val="right"/>
        <w:rPr>
          <w:sz w:val="16"/>
        </w:rPr>
      </w:pPr>
      <w:r>
        <w:rPr>
          <w:color w:val="292425"/>
          <w:w w:val="87"/>
          <w:sz w:val="16"/>
        </w:rPr>
        <w:t>_</w:t>
      </w:r>
    </w:p>
    <w:p>
      <w:pPr>
        <w:spacing w:before="72"/>
        <w:ind w:left="0" w:right="334" w:firstLine="0"/>
        <w:jc w:val="right"/>
        <w:rPr>
          <w:sz w:val="12"/>
        </w:rPr>
      </w:pPr>
      <w:r>
        <w:rPr/>
        <w:pict>
          <v:line style="position:absolute;mso-position-horizontal-relative:page;mso-position-vertical-relative:paragraph;z-index:16200704" from="197.115997pt,7.776373pt" to="202.154997pt,7.776373pt" stroked="true" strokeweight=".5pt" strokecolor="#292425">
            <v:stroke dashstyle="solid"/>
            <w10:wrap type="none"/>
          </v:line>
        </w:pict>
      </w:r>
      <w:r>
        <w:rPr/>
        <w:pict>
          <v:line style="position:absolute;mso-position-horizontal-relative:page;mso-position-vertical-relative:paragraph;z-index:16205312" from="41pt,7.776373pt" to="46.04pt,7.776373pt" stroked="true" strokeweight=".5pt" strokecolor="#292425">
            <v:stroke dashstyle="solid"/>
            <w10:wrap type="none"/>
          </v:line>
        </w:pict>
      </w:r>
      <w:r>
        <w:rPr>
          <w:color w:val="292425"/>
          <w:w w:val="121"/>
          <w:sz w:val="12"/>
        </w:rPr>
        <w:t>1</w:t>
      </w:r>
    </w:p>
    <w:p>
      <w:pPr>
        <w:pStyle w:val="BodyText"/>
        <w:spacing w:before="10"/>
        <w:rPr>
          <w:sz w:val="15"/>
        </w:rPr>
      </w:pPr>
    </w:p>
    <w:p>
      <w:pPr>
        <w:spacing w:before="0"/>
        <w:ind w:left="0" w:right="334" w:firstLine="0"/>
        <w:jc w:val="right"/>
        <w:rPr>
          <w:sz w:val="12"/>
        </w:rPr>
      </w:pPr>
      <w:r>
        <w:rPr/>
        <w:pict>
          <v:line style="position:absolute;mso-position-horizontal-relative:page;mso-position-vertical-relative:paragraph;z-index:16200192" from="197.115997pt,3.551347pt" to="202.154997pt,3.551347pt" stroked="true" strokeweight=".5pt" strokecolor="#292425">
            <v:stroke dashstyle="solid"/>
            <w10:wrap type="none"/>
          </v:line>
        </w:pict>
      </w:r>
      <w:r>
        <w:rPr/>
        <w:pict>
          <v:line style="position:absolute;mso-position-horizontal-relative:page;mso-position-vertical-relative:paragraph;z-index:16204800" from="41pt,3.551347pt" to="46.04pt,3.551347pt" stroked="true" strokeweight=".5pt" strokecolor="#292425">
            <v:stroke dashstyle="solid"/>
            <w10:wrap type="none"/>
          </v:line>
        </w:pict>
      </w:r>
      <w:r>
        <w:rPr>
          <w:color w:val="292425"/>
          <w:w w:val="121"/>
          <w:sz w:val="12"/>
        </w:rPr>
        <w:t>2</w:t>
      </w:r>
    </w:p>
    <w:p>
      <w:pPr>
        <w:pStyle w:val="BodyText"/>
        <w:spacing w:before="10"/>
        <w:rPr>
          <w:sz w:val="15"/>
        </w:rPr>
      </w:pPr>
    </w:p>
    <w:p>
      <w:pPr>
        <w:spacing w:before="0"/>
        <w:ind w:left="0" w:right="334" w:firstLine="0"/>
        <w:jc w:val="right"/>
        <w:rPr>
          <w:sz w:val="12"/>
        </w:rPr>
      </w:pPr>
      <w:r>
        <w:rPr/>
        <w:pict>
          <v:line style="position:absolute;mso-position-horizontal-relative:page;mso-position-vertical-relative:paragraph;z-index:16199680" from="197.115997pt,3.676573pt" to="202.154997pt,3.676573pt" stroked="true" strokeweight=".5pt" strokecolor="#292425">
            <v:stroke dashstyle="solid"/>
            <w10:wrap type="none"/>
          </v:line>
        </w:pict>
      </w:r>
      <w:r>
        <w:rPr/>
        <w:pict>
          <v:line style="position:absolute;mso-position-horizontal-relative:page;mso-position-vertical-relative:paragraph;z-index:16204288" from="41pt,3.676573pt" to="46.04pt,3.676573pt" stroked="true" strokeweight=".5pt" strokecolor="#292425">
            <v:stroke dashstyle="solid"/>
            <w10:wrap type="none"/>
          </v:line>
        </w:pict>
      </w:r>
      <w:r>
        <w:rPr>
          <w:color w:val="292425"/>
          <w:w w:val="121"/>
          <w:sz w:val="12"/>
        </w:rPr>
        <w:t>3</w:t>
      </w:r>
    </w:p>
    <w:p>
      <w:pPr>
        <w:pStyle w:val="BodyText"/>
        <w:spacing w:before="7"/>
        <w:rPr>
          <w:sz w:val="15"/>
        </w:rPr>
      </w:pPr>
    </w:p>
    <w:p>
      <w:pPr>
        <w:tabs>
          <w:tab w:pos="1102" w:val="left" w:leader="none"/>
          <w:tab w:pos="1585" w:val="left" w:leader="none"/>
          <w:tab w:pos="2180" w:val="left" w:leader="none"/>
          <w:tab w:pos="2723" w:val="left" w:leader="none"/>
          <w:tab w:pos="3086" w:val="left" w:leader="none"/>
          <w:tab w:pos="3443" w:val="left" w:leader="none"/>
        </w:tabs>
        <w:spacing w:before="0"/>
        <w:ind w:left="518" w:right="0" w:firstLine="0"/>
        <w:jc w:val="left"/>
        <w:rPr>
          <w:sz w:val="12"/>
        </w:rPr>
      </w:pPr>
      <w:r>
        <w:rPr/>
        <w:pict>
          <v:shape style="position:absolute;margin-left:50.473pt;margin-top:1.035957pt;width:142.25pt;height:2.9pt;mso-position-horizontal-relative:page;mso-position-vertical-relative:paragraph;z-index:-21492224" coordorigin="1009,21" coordsize="2845,58" path="m1009,78l3853,78m1011,78l1011,21m1555,78l1555,21m2099,78l2099,21m2630,78l2630,21m3174,78l3174,21m3718,78l3718,21e" filled="false" stroked="true" strokeweight=".5pt" strokecolor="#292425">
            <v:path arrowok="t"/>
            <v:stroke dashstyle="solid"/>
            <w10:wrap type="none"/>
          </v:shape>
        </w:pict>
      </w:r>
      <w:r>
        <w:rPr/>
        <w:pict>
          <v:line style="position:absolute;mso-position-horizontal-relative:page;mso-position-vertical-relative:paragraph;z-index:-21485056" from="197.115997pt,3.915957pt" to="202.154997pt,3.915957pt" stroked="true" strokeweight=".5pt" strokecolor="#292425">
            <v:stroke dashstyle="solid"/>
            <w10:wrap type="none"/>
          </v:line>
        </w:pict>
      </w:r>
      <w:r>
        <w:rPr/>
        <w:pict>
          <v:line style="position:absolute;mso-position-horizontal-relative:page;mso-position-vertical-relative:paragraph;z-index:16208896" from="41pt,3.915957pt" to="46.04pt,3.915957pt" stroked="true" strokeweight=".5pt" strokecolor="#292425">
            <v:stroke dashstyle="solid"/>
            <w10:wrap type="none"/>
          </v:line>
        </w:pict>
      </w: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4</w:t>
      </w:r>
    </w:p>
    <w:p>
      <w:pPr>
        <w:spacing w:before="37"/>
        <w:ind w:left="186" w:right="0" w:firstLine="0"/>
        <w:jc w:val="left"/>
        <w:rPr>
          <w:sz w:val="12"/>
        </w:rPr>
      </w:pPr>
      <w:r>
        <w:rPr>
          <w:color w:val="292425"/>
          <w:w w:val="105"/>
          <w:sz w:val="12"/>
        </w:rPr>
        <w:t>Sources: Bank of England and Thomson Financial Datastream.</w:t>
      </w:r>
    </w:p>
    <w:p>
      <w:pPr>
        <w:pStyle w:val="BodyText"/>
        <w:spacing w:before="1"/>
        <w:rPr>
          <w:sz w:val="10"/>
        </w:rPr>
      </w:pPr>
    </w:p>
    <w:p>
      <w:pPr>
        <w:spacing w:line="208" w:lineRule="auto" w:before="0"/>
        <w:ind w:left="426" w:right="331" w:hanging="240"/>
        <w:jc w:val="left"/>
        <w:rPr>
          <w:sz w:val="12"/>
        </w:rPr>
      </w:pPr>
      <w:r>
        <w:rPr>
          <w:color w:val="292425"/>
          <w:w w:val="110"/>
          <w:sz w:val="12"/>
        </w:rPr>
        <w:t>(a) M6 defined as Canada, France, Germany, Italy, Japan and the United States. Countries are weighted by their weights in the sterling ERI.</w:t>
      </w:r>
    </w:p>
    <w:p>
      <w:pPr>
        <w:pStyle w:val="BodyText"/>
        <w:rPr>
          <w:sz w:val="12"/>
        </w:rPr>
      </w:pPr>
    </w:p>
    <w:p>
      <w:pPr>
        <w:pStyle w:val="BodyText"/>
        <w:rPr>
          <w:sz w:val="12"/>
        </w:rPr>
      </w:pPr>
    </w:p>
    <w:p>
      <w:pPr>
        <w:pStyle w:val="BodyText"/>
        <w:rPr>
          <w:sz w:val="12"/>
        </w:rPr>
      </w:pPr>
    </w:p>
    <w:p>
      <w:pPr>
        <w:pStyle w:val="BodyText"/>
        <w:spacing w:before="10"/>
        <w:rPr>
          <w:sz w:val="12"/>
        </w:rPr>
      </w:pPr>
    </w:p>
    <w:p>
      <w:pPr>
        <w:pStyle w:val="BodyText"/>
        <w:ind w:left="19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88"/>
        </w:rPr>
        <w:t>.10</w:t>
      </w:r>
    </w:p>
    <w:p>
      <w:pPr>
        <w:pStyle w:val="BodyText"/>
        <w:spacing w:before="8"/>
        <w:ind w:left="190"/>
        <w:rPr>
          <w:rFonts w:ascii="Trebuchet MS"/>
        </w:rPr>
      </w:pPr>
      <w:r>
        <w:rPr>
          <w:rFonts w:ascii="Trebuchet MS"/>
          <w:color w:val="0092C0"/>
        </w:rPr>
        <w:t>Foreign</w:t>
      </w:r>
      <w:r>
        <w:rPr>
          <w:rFonts w:ascii="Trebuchet MS"/>
          <w:color w:val="0092C0"/>
          <w:spacing w:val="-37"/>
        </w:rPr>
        <w:t> </w:t>
      </w:r>
      <w:r>
        <w:rPr>
          <w:rFonts w:ascii="Trebuchet MS"/>
          <w:color w:val="0092C0"/>
        </w:rPr>
        <w:t>export</w:t>
      </w:r>
      <w:r>
        <w:rPr>
          <w:rFonts w:ascii="Trebuchet MS"/>
          <w:color w:val="0092C0"/>
          <w:spacing w:val="-38"/>
        </w:rPr>
        <w:t> </w:t>
      </w:r>
      <w:r>
        <w:rPr>
          <w:rFonts w:ascii="Trebuchet MS"/>
          <w:color w:val="0092C0"/>
        </w:rPr>
        <w:t>prices</w:t>
      </w:r>
      <w:r>
        <w:rPr>
          <w:rFonts w:ascii="Trebuchet MS"/>
          <w:color w:val="0092C0"/>
          <w:spacing w:val="-38"/>
        </w:rPr>
        <w:t> </w:t>
      </w:r>
      <w:r>
        <w:rPr>
          <w:rFonts w:ascii="Trebuchet MS"/>
          <w:color w:val="0092C0"/>
        </w:rPr>
        <w:t>and</w:t>
      </w:r>
      <w:r>
        <w:rPr>
          <w:rFonts w:ascii="Trebuchet MS"/>
          <w:color w:val="0092C0"/>
          <w:spacing w:val="-36"/>
        </w:rPr>
        <w:t> </w:t>
      </w:r>
      <w:r>
        <w:rPr>
          <w:rFonts w:ascii="Trebuchet MS"/>
          <w:color w:val="0092C0"/>
        </w:rPr>
        <w:t>UK</w:t>
      </w:r>
      <w:r>
        <w:rPr>
          <w:rFonts w:ascii="Trebuchet MS"/>
          <w:color w:val="0092C0"/>
          <w:spacing w:val="-39"/>
        </w:rPr>
        <w:t> </w:t>
      </w:r>
      <w:r>
        <w:rPr>
          <w:rFonts w:ascii="Trebuchet MS"/>
          <w:color w:val="0092C0"/>
        </w:rPr>
        <w:t>import</w:t>
      </w:r>
      <w:r>
        <w:rPr>
          <w:rFonts w:ascii="Trebuchet MS"/>
          <w:color w:val="0092C0"/>
          <w:spacing w:val="-38"/>
        </w:rPr>
        <w:t> </w:t>
      </w:r>
      <w:r>
        <w:rPr>
          <w:rFonts w:ascii="Trebuchet MS"/>
          <w:color w:val="0092C0"/>
        </w:rPr>
        <w:t>prices</w:t>
      </w:r>
    </w:p>
    <w:p>
      <w:pPr>
        <w:spacing w:line="121" w:lineRule="exact" w:before="53"/>
        <w:ind w:left="0" w:right="407" w:firstLine="0"/>
        <w:jc w:val="right"/>
        <w:rPr>
          <w:sz w:val="12"/>
        </w:rPr>
      </w:pPr>
      <w:r>
        <w:rPr>
          <w:color w:val="292425"/>
          <w:w w:val="110"/>
          <w:sz w:val="12"/>
        </w:rPr>
        <w:t>Percentage changes on a year earlier</w:t>
      </w:r>
    </w:p>
    <w:p>
      <w:pPr>
        <w:spacing w:line="121" w:lineRule="exact" w:before="0"/>
        <w:ind w:left="0" w:right="309" w:firstLine="0"/>
        <w:jc w:val="right"/>
        <w:rPr>
          <w:sz w:val="12"/>
        </w:rPr>
      </w:pPr>
      <w:r>
        <w:rPr/>
        <w:pict>
          <v:line style="position:absolute;mso-position-horizontal-relative:page;mso-position-vertical-relative:paragraph;z-index:16214528" from="199.130997pt,2.834952pt" to="204.169997pt,2.834952pt" stroked="true" strokeweight=".5pt" strokecolor="#292425">
            <v:stroke dashstyle="solid"/>
            <w10:wrap type="none"/>
          </v:line>
        </w:pict>
      </w:r>
      <w:r>
        <w:rPr/>
        <w:pict>
          <v:line style="position:absolute;mso-position-horizontal-relative:page;mso-position-vertical-relative:paragraph;z-index:16218624" from="41pt,2.834952pt" to="46.04pt,2.834952pt" stroked="true" strokeweight=".5pt" strokecolor="#292425">
            <v:stroke dashstyle="solid"/>
            <w10:wrap type="none"/>
          </v:line>
        </w:pict>
      </w:r>
      <w:r>
        <w:rPr>
          <w:color w:val="292425"/>
          <w:w w:val="121"/>
          <w:sz w:val="12"/>
        </w:rPr>
        <w:t>6</w:t>
      </w:r>
    </w:p>
    <w:p>
      <w:pPr>
        <w:pStyle w:val="BodyText"/>
        <w:rPr>
          <w:sz w:val="12"/>
        </w:rPr>
      </w:pPr>
    </w:p>
    <w:p>
      <w:pPr>
        <w:pStyle w:val="BodyText"/>
        <w:spacing w:before="9"/>
        <w:rPr>
          <w:sz w:val="11"/>
        </w:rPr>
      </w:pPr>
    </w:p>
    <w:p>
      <w:pPr>
        <w:spacing w:before="0"/>
        <w:ind w:left="0" w:right="309" w:firstLine="0"/>
        <w:jc w:val="right"/>
        <w:rPr>
          <w:sz w:val="12"/>
        </w:rPr>
      </w:pPr>
      <w:r>
        <w:rPr/>
        <w:pict>
          <v:group style="position:absolute;margin-left:49.737999pt;margin-top:-1.624469pt;width:145.2pt;height:113.25pt;mso-position-horizontal-relative:page;mso-position-vertical-relative:paragraph;z-index:16211456" coordorigin="995,-32" coordsize="2904,2265">
            <v:shape style="position:absolute;left:1004;top:-17;width:2874;height:2239" coordorigin="1005,-17" coordsize="2874,2239" path="m1005,2222l1143,2053,1280,2184,1418,1902,1556,1488,1694,1263,1821,905,1959,905,2097,642,2235,322,2373,134,2511,-17,2649,134,2786,416,2924,1169,3062,1789,3190,1545,3327,1488,3465,1244,3603,924,3741,1131,3879,999e" filled="false" stroked="true" strokeweight="1pt" strokecolor="#93479a">
              <v:path arrowok="t"/>
              <v:stroke dashstyle="solid"/>
            </v:shape>
            <v:shape style="position:absolute;left:1004;top:341;width:2874;height:1111" coordorigin="1005,341" coordsize="2874,1111" path="m1005,793l1143,906,1280,1019,1418,1339,1556,1452,1694,1339,1821,1226,1959,868,2097,623,2235,510,2373,454,2511,341,2649,435,2786,586,2924,887,3062,1056,3190,1094,3327,1113,3465,981,3603,925,3741,830,3879,925e" filled="false" stroked="true" strokeweight="1pt" strokecolor="#0092c0">
              <v:path arrowok="t"/>
              <v:stroke dashstyle="solid"/>
            </v:shape>
            <v:line style="position:absolute" from="1283,119" to="1103,769" stroked="true" strokeweight=".5pt" strokecolor="#292425">
              <v:stroke dashstyle="solid"/>
            </v:line>
            <v:shape style="position:absolute;left:1083;top:745;width:49;height:89" coordorigin="1083,746" coordsize="49,89" path="m1083,746l1085,763,1086,775,1087,789,1087,802,1086,814,1086,825,1085,834,1088,826,1132,759,1083,746xe" filled="true" fillcolor="#292425" stroked="false">
              <v:path arrowok="t"/>
              <v:fill type="solid"/>
            </v:shape>
            <v:shape style="position:absolute;left:1086;top:-33;width:1064;height:120" type="#_x0000_t202" filled="false" stroked="false">
              <v:textbox inset="0,0,0,0">
                <w:txbxContent>
                  <w:p>
                    <w:pPr>
                      <w:spacing w:line="116" w:lineRule="exact" w:before="0"/>
                      <w:ind w:left="0" w:right="0" w:firstLine="0"/>
                      <w:jc w:val="left"/>
                      <w:rPr>
                        <w:sz w:val="12"/>
                      </w:rPr>
                    </w:pPr>
                    <w:r>
                      <w:rPr>
                        <w:color w:val="292425"/>
                        <w:w w:val="105"/>
                        <w:sz w:val="12"/>
                      </w:rPr>
                      <w:t>M6 export prices (a)</w:t>
                    </w:r>
                  </w:p>
                </w:txbxContent>
              </v:textbox>
              <w10:wrap type="none"/>
            </v:shape>
            <v:shape style="position:absolute;left:1002;top:844;width:2895;height:120" type="#_x0000_t202" filled="false" stroked="false">
              <v:textbox inset="0,0,0,0">
                <w:txbxContent>
                  <w:p>
                    <w:pPr>
                      <w:tabs>
                        <w:tab w:pos="2874" w:val="left" w:leader="none"/>
                      </w:tabs>
                      <w:spacing w:line="116" w:lineRule="exact" w:before="0"/>
                      <w:ind w:left="0" w:right="0" w:firstLine="0"/>
                      <w:jc w:val="left"/>
                      <w:rPr>
                        <w:sz w:val="12"/>
                      </w:rPr>
                    </w:pPr>
                    <w:r>
                      <w:rPr>
                        <w:color w:val="292425"/>
                        <w:w w:val="101"/>
                        <w:sz w:val="12"/>
                        <w:u w:val="single" w:color="292425"/>
                      </w:rPr>
                      <w:t> </w:t>
                    </w:r>
                    <w:r>
                      <w:rPr>
                        <w:color w:val="292425"/>
                        <w:sz w:val="12"/>
                        <w:u w:val="single" w:color="292425"/>
                      </w:rPr>
                      <w:tab/>
                    </w:r>
                  </w:p>
                </w:txbxContent>
              </v:textbox>
              <w10:wrap type="none"/>
            </v:shape>
            <v:shape style="position:absolute;left:1389;top:2040;width:997;height:120" type="#_x0000_t202" filled="false" stroked="false">
              <v:textbox inset="0,0,0,0">
                <w:txbxContent>
                  <w:p>
                    <w:pPr>
                      <w:spacing w:line="116" w:lineRule="exact" w:before="0"/>
                      <w:ind w:left="0" w:right="0" w:firstLine="0"/>
                      <w:jc w:val="left"/>
                      <w:rPr>
                        <w:sz w:val="12"/>
                      </w:rPr>
                    </w:pPr>
                    <w:r>
                      <w:rPr>
                        <w:color w:val="292425"/>
                        <w:w w:val="105"/>
                        <w:sz w:val="12"/>
                      </w:rPr>
                      <w:t>UK import deflator</w:t>
                    </w:r>
                  </w:p>
                </w:txbxContent>
              </v:textbox>
              <w10:wrap type="none"/>
            </v:shape>
            <w10:wrap type="none"/>
          </v:group>
        </w:pict>
      </w:r>
      <w:r>
        <w:rPr/>
        <w:pict>
          <v:line style="position:absolute;mso-position-horizontal-relative:page;mso-position-vertical-relative:paragraph;z-index:16214016" from="199.130997pt,3.730755pt" to="204.169997pt,3.730755pt" stroked="true" strokeweight=".5pt" strokecolor="#292425">
            <v:stroke dashstyle="solid"/>
            <w10:wrap type="none"/>
          </v:line>
        </w:pict>
      </w:r>
      <w:r>
        <w:rPr/>
        <w:pict>
          <v:line style="position:absolute;mso-position-horizontal-relative:page;mso-position-vertical-relative:paragraph;z-index:16218112" from="41pt,3.730755pt" to="46.04pt,3.730755pt" stroked="true" strokeweight=".5pt" strokecolor="#292425">
            <v:stroke dashstyle="solid"/>
            <w10:wrap type="none"/>
          </v:line>
        </w:pict>
      </w:r>
      <w:r>
        <w:rPr>
          <w:color w:val="292425"/>
          <w:w w:val="121"/>
          <w:sz w:val="12"/>
        </w:rPr>
        <w:t>4</w:t>
      </w:r>
    </w:p>
    <w:p>
      <w:pPr>
        <w:pStyle w:val="BodyText"/>
        <w:rPr>
          <w:sz w:val="12"/>
        </w:rPr>
      </w:pPr>
    </w:p>
    <w:p>
      <w:pPr>
        <w:pStyle w:val="BodyText"/>
        <w:spacing w:before="9"/>
        <w:rPr>
          <w:sz w:val="11"/>
        </w:rPr>
      </w:pPr>
    </w:p>
    <w:p>
      <w:pPr>
        <w:spacing w:before="1"/>
        <w:ind w:left="0" w:right="309" w:firstLine="0"/>
        <w:jc w:val="right"/>
        <w:rPr>
          <w:sz w:val="12"/>
        </w:rPr>
      </w:pPr>
      <w:r>
        <w:rPr/>
        <w:pict>
          <v:line style="position:absolute;mso-position-horizontal-relative:page;mso-position-vertical-relative:paragraph;z-index:16213504" from="199.130997pt,3.961563pt" to="204.169997pt,3.961563pt" stroked="true" strokeweight=".5pt" strokecolor="#292425">
            <v:stroke dashstyle="solid"/>
            <w10:wrap type="none"/>
          </v:line>
        </w:pict>
      </w:r>
      <w:r>
        <w:rPr/>
        <w:pict>
          <v:line style="position:absolute;mso-position-horizontal-relative:page;mso-position-vertical-relative:paragraph;z-index:16217600" from="41pt,3.961563pt" to="46.04pt,3.961563pt" stroked="true" strokeweight=".5pt" strokecolor="#292425">
            <v:stroke dashstyle="solid"/>
            <w10:wrap type="none"/>
          </v:line>
        </w:pict>
      </w:r>
      <w:r>
        <w:rPr>
          <w:color w:val="292425"/>
          <w:w w:val="121"/>
          <w:sz w:val="12"/>
        </w:rPr>
        <w:t>2</w:t>
      </w:r>
    </w:p>
    <w:p>
      <w:pPr>
        <w:spacing w:before="88"/>
        <w:ind w:left="3055" w:right="0" w:firstLine="0"/>
        <w:jc w:val="center"/>
        <w:rPr>
          <w:sz w:val="16"/>
        </w:rPr>
      </w:pPr>
      <w:r>
        <w:rPr>
          <w:color w:val="292425"/>
          <w:w w:val="107"/>
          <w:sz w:val="16"/>
        </w:rPr>
        <w:t>+</w:t>
      </w:r>
    </w:p>
    <w:p>
      <w:pPr>
        <w:spacing w:line="110" w:lineRule="exact" w:before="1"/>
        <w:ind w:left="0" w:right="309" w:firstLine="0"/>
        <w:jc w:val="right"/>
        <w:rPr>
          <w:sz w:val="12"/>
        </w:rPr>
      </w:pPr>
      <w:r>
        <w:rPr/>
        <w:pict>
          <v:line style="position:absolute;mso-position-horizontal-relative:page;mso-position-vertical-relative:paragraph;z-index:16217088" from="41pt,4.142356pt" to="46.04pt,4.142356pt" stroked="true" strokeweight=".5pt" strokecolor="#292425">
            <v:stroke dashstyle="solid"/>
            <w10:wrap type="none"/>
          </v:line>
        </w:pict>
      </w:r>
      <w:r>
        <w:rPr>
          <w:color w:val="292425"/>
          <w:w w:val="101"/>
          <w:sz w:val="12"/>
          <w:u w:val="single" w:color="292425"/>
        </w:rPr>
        <w:t> </w:t>
      </w:r>
      <w:r>
        <w:rPr>
          <w:color w:val="292425"/>
          <w:sz w:val="12"/>
          <w:u w:val="single" w:color="292425"/>
        </w:rPr>
        <w:t> </w:t>
      </w:r>
      <w:r>
        <w:rPr>
          <w:color w:val="292425"/>
          <w:spacing w:val="10"/>
          <w:sz w:val="12"/>
          <w:u w:val="single" w:color="292425"/>
        </w:rPr>
        <w:t> </w:t>
      </w:r>
      <w:r>
        <w:rPr>
          <w:color w:val="292425"/>
          <w:spacing w:val="-5"/>
          <w:sz w:val="12"/>
        </w:rPr>
        <w:t> </w:t>
      </w:r>
      <w:r>
        <w:rPr>
          <w:color w:val="292425"/>
          <w:w w:val="120"/>
          <w:sz w:val="12"/>
        </w:rPr>
        <w:t>0</w:t>
      </w:r>
    </w:p>
    <w:p>
      <w:pPr>
        <w:spacing w:line="156" w:lineRule="exact" w:before="0"/>
        <w:ind w:left="0" w:right="362" w:firstLine="0"/>
        <w:jc w:val="right"/>
        <w:rPr>
          <w:sz w:val="16"/>
        </w:rPr>
      </w:pPr>
      <w:r>
        <w:rPr>
          <w:color w:val="292425"/>
          <w:w w:val="87"/>
          <w:sz w:val="16"/>
        </w:rPr>
        <w:t>_</w:t>
      </w:r>
    </w:p>
    <w:p>
      <w:pPr>
        <w:pStyle w:val="BodyText"/>
        <w:spacing w:before="8"/>
        <w:rPr>
          <w:sz w:val="12"/>
        </w:rPr>
      </w:pPr>
    </w:p>
    <w:p>
      <w:pPr>
        <w:spacing w:before="1"/>
        <w:ind w:left="0" w:right="309" w:firstLine="0"/>
        <w:jc w:val="right"/>
        <w:rPr>
          <w:sz w:val="12"/>
        </w:rPr>
      </w:pPr>
      <w:r>
        <w:rPr/>
        <w:pict>
          <v:line style="position:absolute;mso-position-horizontal-relative:page;mso-position-vertical-relative:paragraph;z-index:16212992" from="199.130997pt,3.318164pt" to="204.169997pt,3.318164pt" stroked="true" strokeweight=".5pt" strokecolor="#292425">
            <v:stroke dashstyle="solid"/>
            <w10:wrap type="none"/>
          </v:line>
        </w:pict>
      </w:r>
      <w:r>
        <w:rPr/>
        <w:pict>
          <v:line style="position:absolute;mso-position-horizontal-relative:page;mso-position-vertical-relative:paragraph;z-index:16216576" from="41pt,3.318164pt" to="46.04pt,3.318164pt" stroked="true" strokeweight=".5pt" strokecolor="#292425">
            <v:stroke dashstyle="solid"/>
            <w10:wrap type="none"/>
          </v:line>
        </w:pict>
      </w:r>
      <w:r>
        <w:rPr>
          <w:color w:val="292425"/>
          <w:w w:val="121"/>
          <w:sz w:val="12"/>
        </w:rPr>
        <w:t>2</w:t>
      </w:r>
    </w:p>
    <w:p>
      <w:pPr>
        <w:pStyle w:val="BodyText"/>
        <w:rPr>
          <w:sz w:val="12"/>
        </w:rPr>
      </w:pPr>
    </w:p>
    <w:p>
      <w:pPr>
        <w:pStyle w:val="BodyText"/>
        <w:spacing w:before="8"/>
        <w:rPr>
          <w:sz w:val="11"/>
        </w:rPr>
      </w:pPr>
    </w:p>
    <w:p>
      <w:pPr>
        <w:spacing w:before="1"/>
        <w:ind w:left="0" w:right="309" w:firstLine="0"/>
        <w:jc w:val="right"/>
        <w:rPr>
          <w:sz w:val="12"/>
        </w:rPr>
      </w:pPr>
      <w:r>
        <w:rPr/>
        <w:pict>
          <v:line style="position:absolute;mso-position-horizontal-relative:page;mso-position-vertical-relative:paragraph;z-index:16212480" from="199.130997pt,3.370957pt" to="204.169997pt,3.370957pt" stroked="true" strokeweight=".5pt" strokecolor="#292425">
            <v:stroke dashstyle="solid"/>
            <w10:wrap type="none"/>
          </v:line>
        </w:pict>
      </w:r>
      <w:r>
        <w:rPr/>
        <w:pict>
          <v:line style="position:absolute;mso-position-horizontal-relative:page;mso-position-vertical-relative:paragraph;z-index:16216064" from="41pt,3.370957pt" to="46.04pt,3.370957pt" stroked="true" strokeweight=".5pt" strokecolor="#292425">
            <v:stroke dashstyle="solid"/>
            <w10:wrap type="none"/>
          </v:line>
        </w:pict>
      </w:r>
      <w:r>
        <w:rPr>
          <w:color w:val="292425"/>
          <w:w w:val="121"/>
          <w:sz w:val="12"/>
        </w:rPr>
        <w:t>4</w:t>
      </w:r>
    </w:p>
    <w:p>
      <w:pPr>
        <w:pStyle w:val="BodyText"/>
        <w:rPr>
          <w:sz w:val="12"/>
        </w:rPr>
      </w:pPr>
    </w:p>
    <w:p>
      <w:pPr>
        <w:pStyle w:val="BodyText"/>
        <w:spacing w:before="9"/>
        <w:rPr>
          <w:sz w:val="11"/>
        </w:rPr>
      </w:pPr>
    </w:p>
    <w:p>
      <w:pPr>
        <w:spacing w:before="0"/>
        <w:ind w:left="0" w:right="309" w:firstLine="0"/>
        <w:jc w:val="right"/>
        <w:rPr>
          <w:sz w:val="12"/>
        </w:rPr>
      </w:pPr>
      <w:r>
        <w:rPr/>
        <w:pict>
          <v:line style="position:absolute;mso-position-horizontal-relative:page;mso-position-vertical-relative:paragraph;z-index:16211968" from="199.130997pt,3.502764pt" to="204.169997pt,3.502764pt" stroked="true" strokeweight=".5pt" strokecolor="#292425">
            <v:stroke dashstyle="solid"/>
            <w10:wrap type="none"/>
          </v:line>
        </w:pict>
      </w:r>
      <w:r>
        <w:rPr/>
        <w:pict>
          <v:line style="position:absolute;mso-position-horizontal-relative:page;mso-position-vertical-relative:paragraph;z-index:16215552" from="41pt,3.502764pt" to="46.04pt,3.502764pt" stroked="true" strokeweight=".5pt" strokecolor="#292425">
            <v:stroke dashstyle="solid"/>
            <w10:wrap type="none"/>
          </v:line>
        </w:pict>
      </w:r>
      <w:r>
        <w:rPr>
          <w:color w:val="292425"/>
          <w:w w:val="121"/>
          <w:sz w:val="12"/>
        </w:rPr>
        <w:t>6</w:t>
      </w:r>
    </w:p>
    <w:p>
      <w:pPr>
        <w:pStyle w:val="BodyText"/>
        <w:rPr>
          <w:sz w:val="12"/>
        </w:rPr>
      </w:pPr>
    </w:p>
    <w:p>
      <w:pPr>
        <w:pStyle w:val="BodyText"/>
        <w:spacing w:before="8"/>
        <w:rPr>
          <w:sz w:val="11"/>
        </w:rPr>
      </w:pPr>
    </w:p>
    <w:p>
      <w:pPr>
        <w:tabs>
          <w:tab w:pos="1119" w:val="left" w:leader="none"/>
          <w:tab w:pos="1576" w:val="left" w:leader="none"/>
          <w:tab w:pos="2211" w:val="left" w:leader="none"/>
          <w:tab w:pos="2753" w:val="left" w:leader="none"/>
          <w:tab w:pos="3118" w:val="left" w:leader="none"/>
          <w:tab w:pos="3468" w:val="left" w:leader="none"/>
        </w:tabs>
        <w:spacing w:before="0"/>
        <w:ind w:left="484" w:right="0" w:firstLine="0"/>
        <w:jc w:val="left"/>
        <w:rPr>
          <w:sz w:val="12"/>
        </w:rPr>
      </w:pPr>
      <w:r>
        <w:rPr/>
        <w:pict>
          <v:shape style="position:absolute;margin-left:50.237999pt;margin-top:.918561pt;width:143.7pt;height:2.85pt;mso-position-horizontal-relative:page;mso-position-vertical-relative:paragraph;z-index:-21479424" coordorigin="1005,18" coordsize="2874,57" path="m1005,74l3879,74m1006,73l1006,18m1557,73l1557,18m2099,73l2099,18m2650,73l2650,18m3191,73l3191,18m3743,73l3743,18e" filled="false" stroked="true" strokeweight=".5pt" strokecolor="#292425">
            <v:path arrowok="t"/>
            <v:stroke dashstyle="solid"/>
            <w10:wrap type="none"/>
          </v:shape>
        </w:pict>
      </w:r>
      <w:r>
        <w:rPr/>
        <w:pict>
          <v:line style="position:absolute;mso-position-horizontal-relative:page;mso-position-vertical-relative:paragraph;z-index:-21473792" from="199.130997pt,3.980561pt" to="204.169997pt,3.980561pt" stroked="true" strokeweight=".5pt" strokecolor="#292425">
            <v:stroke dashstyle="solid"/>
            <w10:wrap type="none"/>
          </v:line>
        </w:pict>
      </w:r>
      <w:r>
        <w:rPr/>
        <w:pict>
          <v:line style="position:absolute;mso-position-horizontal-relative:page;mso-position-vertical-relative:paragraph;z-index:16219136" from="41pt,3.980561pt" to="46.04pt,3.980561pt" stroked="true" strokeweight=".5pt" strokecolor="#292425">
            <v:stroke dashstyle="solid"/>
            <w10:wrap type="none"/>
          </v:line>
        </w:pict>
      </w: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8</w:t>
      </w:r>
    </w:p>
    <w:p>
      <w:pPr>
        <w:spacing w:before="77"/>
        <w:ind w:left="186" w:right="0" w:firstLine="0"/>
        <w:jc w:val="left"/>
        <w:rPr>
          <w:sz w:val="12"/>
        </w:rPr>
      </w:pPr>
      <w:r>
        <w:rPr>
          <w:color w:val="292425"/>
          <w:w w:val="105"/>
          <w:sz w:val="12"/>
        </w:rPr>
        <w:t>Sources: Bank of England, ONS and Thomson Financial Datastream.</w:t>
      </w:r>
    </w:p>
    <w:p>
      <w:pPr>
        <w:pStyle w:val="BodyText"/>
        <w:spacing w:before="1"/>
        <w:rPr>
          <w:sz w:val="10"/>
        </w:rPr>
      </w:pPr>
    </w:p>
    <w:p>
      <w:pPr>
        <w:spacing w:line="208" w:lineRule="auto" w:before="1"/>
        <w:ind w:left="426" w:right="331" w:hanging="240"/>
        <w:jc w:val="left"/>
        <w:rPr>
          <w:sz w:val="12"/>
        </w:rPr>
      </w:pPr>
      <w:r>
        <w:rPr>
          <w:color w:val="292425"/>
          <w:w w:val="110"/>
          <w:sz w:val="12"/>
        </w:rPr>
        <w:t>(a) M6 defined as Canada, France, Germany, Italy, Japan and the United States. Countries are weighted by their weights in the sterling ERI.</w:t>
      </w:r>
    </w:p>
    <w:p>
      <w:pPr>
        <w:pStyle w:val="BodyText"/>
        <w:spacing w:line="223" w:lineRule="exact"/>
        <w:ind w:left="283"/>
      </w:pPr>
      <w:r>
        <w:rPr/>
        <w:br w:type="column"/>
      </w:r>
      <w:r>
        <w:rPr>
          <w:color w:val="292425"/>
          <w:w w:val="110"/>
        </w:rPr>
        <w:t>pronounced in sterling terms.</w:t>
      </w:r>
    </w:p>
    <w:p>
      <w:pPr>
        <w:pStyle w:val="BodyText"/>
        <w:rPr>
          <w:sz w:val="22"/>
        </w:rPr>
      </w:pPr>
    </w:p>
    <w:p>
      <w:pPr>
        <w:pStyle w:val="Heading4"/>
        <w:numPr>
          <w:ilvl w:val="1"/>
          <w:numId w:val="31"/>
        </w:numPr>
        <w:tabs>
          <w:tab w:pos="642" w:val="left" w:leader="none"/>
          <w:tab w:pos="5663" w:val="left" w:leader="none"/>
        </w:tabs>
        <w:spacing w:line="240" w:lineRule="auto" w:before="1" w:after="0"/>
        <w:ind w:left="641" w:right="0" w:hanging="479"/>
        <w:jc w:val="left"/>
        <w:rPr>
          <w:color w:val="0092C0"/>
          <w:u w:val="none"/>
        </w:rPr>
      </w:pPr>
      <w:r>
        <w:rPr>
          <w:color w:val="0092C0"/>
          <w:w w:val="95"/>
          <w:u w:val="single" w:color="006BB6"/>
        </w:rPr>
        <w:t>Import</w:t>
      </w:r>
      <w:r>
        <w:rPr>
          <w:color w:val="0092C0"/>
          <w:spacing w:val="1"/>
          <w:w w:val="95"/>
          <w:u w:val="single" w:color="006BB6"/>
        </w:rPr>
        <w:t> </w:t>
      </w:r>
      <w:r>
        <w:rPr>
          <w:color w:val="0092C0"/>
          <w:w w:val="95"/>
          <w:u w:val="single" w:color="006BB6"/>
        </w:rPr>
        <w:t>prices</w:t>
      </w:r>
      <w:r>
        <w:rPr>
          <w:color w:val="0092C0"/>
          <w:u w:val="single" w:color="006BB6"/>
        </w:rPr>
        <w:tab/>
      </w:r>
    </w:p>
    <w:p>
      <w:pPr>
        <w:pStyle w:val="BodyText"/>
        <w:spacing w:before="9"/>
        <w:rPr>
          <w:rFonts w:ascii="Trebuchet MS"/>
          <w:sz w:val="26"/>
        </w:rPr>
      </w:pPr>
    </w:p>
    <w:p>
      <w:pPr>
        <w:pStyle w:val="BodyText"/>
        <w:spacing w:line="292" w:lineRule="auto"/>
        <w:ind w:left="283" w:right="160"/>
      </w:pPr>
      <w:r>
        <w:rPr>
          <w:color w:val="292425"/>
          <w:w w:val="110"/>
        </w:rPr>
        <w:t>During</w:t>
      </w:r>
      <w:r>
        <w:rPr>
          <w:color w:val="292425"/>
          <w:spacing w:val="-18"/>
          <w:w w:val="110"/>
        </w:rPr>
        <w:t> </w:t>
      </w:r>
      <w:r>
        <w:rPr>
          <w:color w:val="292425"/>
          <w:w w:val="110"/>
        </w:rPr>
        <w:t>the</w:t>
      </w:r>
      <w:r>
        <w:rPr>
          <w:color w:val="292425"/>
          <w:spacing w:val="-18"/>
          <w:w w:val="110"/>
        </w:rPr>
        <w:t> </w:t>
      </w:r>
      <w:r>
        <w:rPr>
          <w:color w:val="292425"/>
          <w:w w:val="110"/>
        </w:rPr>
        <w:t>past</w:t>
      </w:r>
      <w:r>
        <w:rPr>
          <w:color w:val="292425"/>
          <w:spacing w:val="-18"/>
          <w:w w:val="110"/>
        </w:rPr>
        <w:t> </w:t>
      </w:r>
      <w:r>
        <w:rPr>
          <w:color w:val="292425"/>
          <w:spacing w:val="-5"/>
          <w:w w:val="110"/>
        </w:rPr>
        <w:t>two</w:t>
      </w:r>
      <w:r>
        <w:rPr>
          <w:color w:val="292425"/>
          <w:spacing w:val="-18"/>
          <w:w w:val="110"/>
        </w:rPr>
        <w:t> </w:t>
      </w:r>
      <w:r>
        <w:rPr>
          <w:color w:val="292425"/>
          <w:spacing w:val="-3"/>
          <w:w w:val="110"/>
        </w:rPr>
        <w:t>years</w:t>
      </w:r>
      <w:r>
        <w:rPr>
          <w:color w:val="292425"/>
          <w:spacing w:val="-18"/>
          <w:w w:val="110"/>
        </w:rPr>
        <w:t> </w:t>
      </w:r>
      <w:r>
        <w:rPr>
          <w:color w:val="292425"/>
          <w:w w:val="110"/>
        </w:rPr>
        <w:t>global</w:t>
      </w:r>
      <w:r>
        <w:rPr>
          <w:color w:val="292425"/>
          <w:spacing w:val="-17"/>
          <w:w w:val="110"/>
        </w:rPr>
        <w:t> </w:t>
      </w:r>
      <w:r>
        <w:rPr>
          <w:color w:val="292425"/>
          <w:w w:val="110"/>
        </w:rPr>
        <w:t>trade</w:t>
      </w:r>
      <w:r>
        <w:rPr>
          <w:color w:val="292425"/>
          <w:spacing w:val="-18"/>
          <w:w w:val="110"/>
        </w:rPr>
        <w:t> </w:t>
      </w:r>
      <w:r>
        <w:rPr>
          <w:color w:val="292425"/>
          <w:w w:val="110"/>
        </w:rPr>
        <w:t>prices,</w:t>
      </w:r>
      <w:r>
        <w:rPr>
          <w:color w:val="292425"/>
          <w:spacing w:val="-18"/>
          <w:w w:val="110"/>
        </w:rPr>
        <w:t> </w:t>
      </w:r>
      <w:r>
        <w:rPr>
          <w:color w:val="292425"/>
          <w:w w:val="110"/>
        </w:rPr>
        <w:t>as</w:t>
      </w:r>
      <w:r>
        <w:rPr>
          <w:color w:val="292425"/>
          <w:spacing w:val="-18"/>
          <w:w w:val="110"/>
        </w:rPr>
        <w:t> </w:t>
      </w:r>
      <w:r>
        <w:rPr>
          <w:color w:val="292425"/>
          <w:w w:val="110"/>
        </w:rPr>
        <w:t>proxied</w:t>
      </w:r>
      <w:r>
        <w:rPr>
          <w:color w:val="292425"/>
          <w:spacing w:val="-18"/>
          <w:w w:val="110"/>
        </w:rPr>
        <w:t> </w:t>
      </w:r>
      <w:r>
        <w:rPr>
          <w:color w:val="292425"/>
          <w:spacing w:val="-3"/>
          <w:w w:val="110"/>
        </w:rPr>
        <w:t>by</w:t>
      </w:r>
      <w:r>
        <w:rPr>
          <w:color w:val="292425"/>
          <w:spacing w:val="-18"/>
          <w:w w:val="110"/>
        </w:rPr>
        <w:t> </w:t>
      </w:r>
      <w:r>
        <w:rPr>
          <w:color w:val="292425"/>
          <w:w w:val="110"/>
        </w:rPr>
        <w:t>the local-currency export prices of the G7 economies excluding the</w:t>
      </w:r>
      <w:r>
        <w:rPr>
          <w:color w:val="292425"/>
          <w:spacing w:val="-19"/>
          <w:w w:val="110"/>
        </w:rPr>
        <w:t> </w:t>
      </w:r>
      <w:r>
        <w:rPr>
          <w:color w:val="292425"/>
          <w:w w:val="110"/>
        </w:rPr>
        <w:t>United</w:t>
      </w:r>
      <w:r>
        <w:rPr>
          <w:color w:val="292425"/>
          <w:spacing w:val="-18"/>
          <w:w w:val="110"/>
        </w:rPr>
        <w:t> </w:t>
      </w:r>
      <w:r>
        <w:rPr>
          <w:color w:val="292425"/>
          <w:w w:val="110"/>
        </w:rPr>
        <w:t>Kingdom</w:t>
      </w:r>
      <w:r>
        <w:rPr>
          <w:color w:val="292425"/>
          <w:spacing w:val="-18"/>
          <w:w w:val="110"/>
        </w:rPr>
        <w:t> </w:t>
      </w:r>
      <w:r>
        <w:rPr>
          <w:color w:val="292425"/>
          <w:w w:val="110"/>
        </w:rPr>
        <w:t>(referred</w:t>
      </w:r>
      <w:r>
        <w:rPr>
          <w:color w:val="292425"/>
          <w:spacing w:val="-18"/>
          <w:w w:val="110"/>
        </w:rPr>
        <w:t> </w:t>
      </w:r>
      <w:r>
        <w:rPr>
          <w:color w:val="292425"/>
          <w:spacing w:val="-4"/>
          <w:w w:val="110"/>
        </w:rPr>
        <w:t>to</w:t>
      </w:r>
      <w:r>
        <w:rPr>
          <w:color w:val="292425"/>
          <w:spacing w:val="-18"/>
          <w:w w:val="110"/>
        </w:rPr>
        <w:t> </w:t>
      </w:r>
      <w:r>
        <w:rPr>
          <w:color w:val="292425"/>
          <w:w w:val="110"/>
        </w:rPr>
        <w:t>here</w:t>
      </w:r>
      <w:r>
        <w:rPr>
          <w:color w:val="292425"/>
          <w:spacing w:val="-18"/>
          <w:w w:val="110"/>
        </w:rPr>
        <w:t> </w:t>
      </w:r>
      <w:r>
        <w:rPr>
          <w:color w:val="292425"/>
          <w:w w:val="110"/>
        </w:rPr>
        <w:t>as</w:t>
      </w:r>
      <w:r>
        <w:rPr>
          <w:color w:val="292425"/>
          <w:spacing w:val="-18"/>
          <w:w w:val="110"/>
        </w:rPr>
        <w:t> </w:t>
      </w:r>
      <w:r>
        <w:rPr>
          <w:color w:val="292425"/>
          <w:w w:val="110"/>
        </w:rPr>
        <w:t>the</w:t>
      </w:r>
      <w:r>
        <w:rPr>
          <w:color w:val="292425"/>
          <w:spacing w:val="-18"/>
          <w:w w:val="110"/>
        </w:rPr>
        <w:t> </w:t>
      </w:r>
      <w:r>
        <w:rPr>
          <w:color w:val="292425"/>
          <w:w w:val="110"/>
        </w:rPr>
        <w:t>‘major</w:t>
      </w:r>
      <w:r>
        <w:rPr>
          <w:color w:val="292425"/>
          <w:spacing w:val="-18"/>
          <w:w w:val="110"/>
        </w:rPr>
        <w:t> </w:t>
      </w:r>
      <w:r>
        <w:rPr>
          <w:color w:val="292425"/>
          <w:w w:val="110"/>
        </w:rPr>
        <w:t>six’</w:t>
      </w:r>
      <w:r>
        <w:rPr>
          <w:color w:val="292425"/>
          <w:spacing w:val="-18"/>
          <w:w w:val="110"/>
        </w:rPr>
        <w:t> </w:t>
      </w:r>
      <w:r>
        <w:rPr>
          <w:color w:val="292425"/>
          <w:w w:val="110"/>
        </w:rPr>
        <w:t>or</w:t>
      </w:r>
      <w:r>
        <w:rPr>
          <w:color w:val="292425"/>
          <w:spacing w:val="-18"/>
          <w:w w:val="110"/>
        </w:rPr>
        <w:t> </w:t>
      </w:r>
      <w:r>
        <w:rPr>
          <w:color w:val="292425"/>
          <w:w w:val="110"/>
        </w:rPr>
        <w:t>M6 countries), </w:t>
      </w:r>
      <w:r>
        <w:rPr>
          <w:color w:val="292425"/>
          <w:spacing w:val="-3"/>
          <w:w w:val="110"/>
        </w:rPr>
        <w:t>have </w:t>
      </w:r>
      <w:r>
        <w:rPr>
          <w:color w:val="292425"/>
          <w:w w:val="110"/>
        </w:rPr>
        <w:t>stabilised somewhat. M6 export price inflation fell in </w:t>
      </w:r>
      <w:r>
        <w:rPr>
          <w:color w:val="292425"/>
          <w:spacing w:val="-9"/>
          <w:w w:val="110"/>
        </w:rPr>
        <w:t>2001, </w:t>
      </w:r>
      <w:r>
        <w:rPr>
          <w:color w:val="292425"/>
          <w:w w:val="110"/>
        </w:rPr>
        <w:t>together with M6 producer price inflation,</w:t>
      </w:r>
      <w:r>
        <w:rPr>
          <w:color w:val="292425"/>
          <w:spacing w:val="-24"/>
          <w:w w:val="110"/>
        </w:rPr>
        <w:t> </w:t>
      </w:r>
      <w:r>
        <w:rPr>
          <w:color w:val="292425"/>
          <w:w w:val="110"/>
        </w:rPr>
        <w:t>following</w:t>
      </w:r>
      <w:r>
        <w:rPr>
          <w:color w:val="292425"/>
          <w:spacing w:val="-23"/>
          <w:w w:val="110"/>
        </w:rPr>
        <w:t> </w:t>
      </w:r>
      <w:r>
        <w:rPr>
          <w:color w:val="292425"/>
          <w:w w:val="110"/>
        </w:rPr>
        <w:t>the</w:t>
      </w:r>
      <w:r>
        <w:rPr>
          <w:color w:val="292425"/>
          <w:spacing w:val="-23"/>
          <w:w w:val="110"/>
        </w:rPr>
        <w:t> </w:t>
      </w:r>
      <w:r>
        <w:rPr>
          <w:color w:val="292425"/>
          <w:spacing w:val="-3"/>
          <w:w w:val="110"/>
        </w:rPr>
        <w:t>world</w:t>
      </w:r>
      <w:r>
        <w:rPr>
          <w:color w:val="292425"/>
          <w:spacing w:val="-24"/>
          <w:w w:val="110"/>
        </w:rPr>
        <w:t> </w:t>
      </w:r>
      <w:r>
        <w:rPr>
          <w:color w:val="292425"/>
          <w:spacing w:val="-3"/>
          <w:w w:val="110"/>
        </w:rPr>
        <w:t>slowdown</w:t>
      </w:r>
      <w:r>
        <w:rPr>
          <w:color w:val="292425"/>
          <w:spacing w:val="-23"/>
          <w:w w:val="110"/>
        </w:rPr>
        <w:t> </w:t>
      </w:r>
      <w:r>
        <w:rPr>
          <w:color w:val="292425"/>
          <w:w w:val="110"/>
        </w:rPr>
        <w:t>(see</w:t>
      </w:r>
      <w:r>
        <w:rPr>
          <w:color w:val="292425"/>
          <w:spacing w:val="-23"/>
          <w:w w:val="110"/>
        </w:rPr>
        <w:t> </w:t>
      </w:r>
      <w:r>
        <w:rPr>
          <w:color w:val="292425"/>
          <w:w w:val="110"/>
        </w:rPr>
        <w:t>Chart</w:t>
      </w:r>
      <w:r>
        <w:rPr>
          <w:color w:val="292425"/>
          <w:spacing w:val="-23"/>
          <w:w w:val="110"/>
        </w:rPr>
        <w:t> </w:t>
      </w:r>
      <w:r>
        <w:rPr>
          <w:color w:val="292425"/>
          <w:w w:val="110"/>
        </w:rPr>
        <w:t>4.9).</w:t>
      </w:r>
      <w:r>
        <w:rPr>
          <w:color w:val="292425"/>
          <w:spacing w:val="9"/>
          <w:w w:val="110"/>
        </w:rPr>
        <w:t> </w:t>
      </w:r>
      <w:r>
        <w:rPr>
          <w:color w:val="292425"/>
          <w:w w:val="110"/>
        </w:rPr>
        <w:t>If</w:t>
      </w:r>
      <w:r>
        <w:rPr>
          <w:color w:val="292425"/>
          <w:spacing w:val="-24"/>
          <w:w w:val="110"/>
        </w:rPr>
        <w:t> </w:t>
      </w:r>
      <w:r>
        <w:rPr>
          <w:color w:val="292425"/>
          <w:w w:val="110"/>
        </w:rPr>
        <w:t>the </w:t>
      </w:r>
      <w:r>
        <w:rPr>
          <w:color w:val="292425"/>
          <w:spacing w:val="-3"/>
          <w:w w:val="110"/>
        </w:rPr>
        <w:t>recovery</w:t>
      </w:r>
      <w:r>
        <w:rPr>
          <w:color w:val="292425"/>
          <w:spacing w:val="-20"/>
          <w:w w:val="110"/>
        </w:rPr>
        <w:t> </w:t>
      </w:r>
      <w:r>
        <w:rPr>
          <w:color w:val="292425"/>
          <w:w w:val="110"/>
        </w:rPr>
        <w:t>in</w:t>
      </w:r>
      <w:r>
        <w:rPr>
          <w:color w:val="292425"/>
          <w:spacing w:val="-19"/>
          <w:w w:val="110"/>
        </w:rPr>
        <w:t> </w:t>
      </w:r>
      <w:r>
        <w:rPr>
          <w:color w:val="292425"/>
          <w:w w:val="110"/>
        </w:rPr>
        <w:t>global</w:t>
      </w:r>
      <w:r>
        <w:rPr>
          <w:color w:val="292425"/>
          <w:spacing w:val="-20"/>
          <w:w w:val="110"/>
        </w:rPr>
        <w:t> </w:t>
      </w:r>
      <w:r>
        <w:rPr>
          <w:color w:val="292425"/>
          <w:w w:val="110"/>
        </w:rPr>
        <w:t>activity</w:t>
      </w:r>
      <w:r>
        <w:rPr>
          <w:color w:val="292425"/>
          <w:spacing w:val="-19"/>
          <w:w w:val="110"/>
        </w:rPr>
        <w:t> </w:t>
      </w:r>
      <w:r>
        <w:rPr>
          <w:color w:val="292425"/>
          <w:w w:val="110"/>
        </w:rPr>
        <w:t>gathers</w:t>
      </w:r>
      <w:r>
        <w:rPr>
          <w:color w:val="292425"/>
          <w:spacing w:val="-20"/>
          <w:w w:val="110"/>
        </w:rPr>
        <w:t> </w:t>
      </w:r>
      <w:r>
        <w:rPr>
          <w:color w:val="292425"/>
          <w:w w:val="110"/>
        </w:rPr>
        <w:t>pace</w:t>
      </w:r>
      <w:r>
        <w:rPr>
          <w:color w:val="292425"/>
          <w:spacing w:val="-19"/>
          <w:w w:val="110"/>
        </w:rPr>
        <w:t> </w:t>
      </w:r>
      <w:r>
        <w:rPr>
          <w:color w:val="292425"/>
          <w:spacing w:val="-3"/>
          <w:w w:val="110"/>
        </w:rPr>
        <w:t>over</w:t>
      </w:r>
      <w:r>
        <w:rPr>
          <w:color w:val="292425"/>
          <w:spacing w:val="-20"/>
          <w:w w:val="110"/>
        </w:rPr>
        <w:t> </w:t>
      </w:r>
      <w:r>
        <w:rPr>
          <w:color w:val="292425"/>
          <w:w w:val="110"/>
        </w:rPr>
        <w:t>the</w:t>
      </w:r>
      <w:r>
        <w:rPr>
          <w:color w:val="292425"/>
          <w:spacing w:val="-19"/>
          <w:w w:val="110"/>
        </w:rPr>
        <w:t> </w:t>
      </w:r>
      <w:r>
        <w:rPr>
          <w:color w:val="292425"/>
          <w:w w:val="110"/>
        </w:rPr>
        <w:t>next</w:t>
      </w:r>
      <w:r>
        <w:rPr>
          <w:color w:val="292425"/>
          <w:spacing w:val="-20"/>
          <w:w w:val="110"/>
        </w:rPr>
        <w:t> </w:t>
      </w:r>
      <w:r>
        <w:rPr>
          <w:color w:val="292425"/>
          <w:spacing w:val="-4"/>
          <w:w w:val="110"/>
        </w:rPr>
        <w:t>year,</w:t>
      </w:r>
      <w:r>
        <w:rPr>
          <w:color w:val="292425"/>
          <w:spacing w:val="-19"/>
          <w:w w:val="110"/>
        </w:rPr>
        <w:t> </w:t>
      </w:r>
      <w:r>
        <w:rPr>
          <w:color w:val="292425"/>
          <w:w w:val="110"/>
        </w:rPr>
        <w:t>M6 export</w:t>
      </w:r>
      <w:r>
        <w:rPr>
          <w:color w:val="292425"/>
          <w:spacing w:val="-8"/>
          <w:w w:val="110"/>
        </w:rPr>
        <w:t> </w:t>
      </w:r>
      <w:r>
        <w:rPr>
          <w:color w:val="292425"/>
          <w:w w:val="110"/>
        </w:rPr>
        <w:t>price</w:t>
      </w:r>
      <w:r>
        <w:rPr>
          <w:color w:val="292425"/>
          <w:spacing w:val="-8"/>
          <w:w w:val="110"/>
        </w:rPr>
        <w:t> </w:t>
      </w:r>
      <w:r>
        <w:rPr>
          <w:color w:val="292425"/>
          <w:w w:val="110"/>
        </w:rPr>
        <w:t>inflation</w:t>
      </w:r>
      <w:r>
        <w:rPr>
          <w:color w:val="292425"/>
          <w:spacing w:val="-8"/>
          <w:w w:val="110"/>
        </w:rPr>
        <w:t> </w:t>
      </w:r>
      <w:r>
        <w:rPr>
          <w:color w:val="292425"/>
          <w:spacing w:val="-3"/>
          <w:w w:val="110"/>
        </w:rPr>
        <w:t>may</w:t>
      </w:r>
      <w:r>
        <w:rPr>
          <w:color w:val="292425"/>
          <w:spacing w:val="-8"/>
          <w:w w:val="110"/>
        </w:rPr>
        <w:t> </w:t>
      </w:r>
      <w:r>
        <w:rPr>
          <w:color w:val="292425"/>
          <w:w w:val="110"/>
        </w:rPr>
        <w:t>also</w:t>
      </w:r>
      <w:r>
        <w:rPr>
          <w:color w:val="292425"/>
          <w:spacing w:val="-8"/>
          <w:w w:val="110"/>
        </w:rPr>
        <w:t> </w:t>
      </w:r>
      <w:r>
        <w:rPr>
          <w:color w:val="292425"/>
          <w:w w:val="110"/>
        </w:rPr>
        <w:t>start</w:t>
      </w:r>
      <w:r>
        <w:rPr>
          <w:color w:val="292425"/>
          <w:spacing w:val="-8"/>
          <w:w w:val="110"/>
        </w:rPr>
        <w:t> </w:t>
      </w:r>
      <w:r>
        <w:rPr>
          <w:color w:val="292425"/>
          <w:spacing w:val="-4"/>
          <w:w w:val="110"/>
        </w:rPr>
        <w:t>to</w:t>
      </w:r>
      <w:r>
        <w:rPr>
          <w:color w:val="292425"/>
          <w:spacing w:val="-7"/>
          <w:w w:val="110"/>
        </w:rPr>
        <w:t> </w:t>
      </w:r>
      <w:r>
        <w:rPr>
          <w:color w:val="292425"/>
          <w:w w:val="110"/>
        </w:rPr>
        <w:t>pick</w:t>
      </w:r>
      <w:r>
        <w:rPr>
          <w:color w:val="292425"/>
          <w:spacing w:val="-8"/>
          <w:w w:val="110"/>
        </w:rPr>
        <w:t> </w:t>
      </w:r>
      <w:r>
        <w:rPr>
          <w:color w:val="292425"/>
          <w:w w:val="110"/>
        </w:rPr>
        <w:t>up.</w:t>
      </w:r>
    </w:p>
    <w:p>
      <w:pPr>
        <w:pStyle w:val="BodyText"/>
        <w:spacing w:before="10"/>
        <w:rPr>
          <w:sz w:val="23"/>
        </w:rPr>
      </w:pPr>
    </w:p>
    <w:p>
      <w:pPr>
        <w:pStyle w:val="BodyText"/>
        <w:spacing w:line="292" w:lineRule="auto" w:before="1"/>
        <w:ind w:left="283" w:right="232"/>
      </w:pPr>
      <w:r>
        <w:rPr>
          <w:color w:val="292425"/>
          <w:w w:val="105"/>
        </w:rPr>
        <w:t>The sterling effective exchange </w:t>
      </w:r>
      <w:r>
        <w:rPr>
          <w:color w:val="292425"/>
          <w:spacing w:val="-4"/>
          <w:w w:val="105"/>
        </w:rPr>
        <w:t>rate </w:t>
      </w:r>
      <w:r>
        <w:rPr>
          <w:color w:val="292425"/>
          <w:w w:val="105"/>
        </w:rPr>
        <w:t>fell at the start of </w:t>
      </w:r>
      <w:r>
        <w:rPr>
          <w:color w:val="292425"/>
          <w:spacing w:val="-6"/>
          <w:w w:val="105"/>
        </w:rPr>
        <w:t>2003, </w:t>
      </w:r>
      <w:r>
        <w:rPr>
          <w:color w:val="292425"/>
          <w:w w:val="105"/>
        </w:rPr>
        <w:t>although it has been fairly stable since April. But in the </w:t>
      </w:r>
      <w:r>
        <w:rPr>
          <w:color w:val="292425"/>
          <w:spacing w:val="-3"/>
          <w:w w:val="105"/>
        </w:rPr>
        <w:t>latest </w:t>
      </w:r>
      <w:r>
        <w:rPr>
          <w:color w:val="292425"/>
          <w:w w:val="105"/>
        </w:rPr>
        <w:t>data there remains little sign of a substantial effect on UK import prices from </w:t>
      </w:r>
      <w:r>
        <w:rPr>
          <w:color w:val="292425"/>
          <w:spacing w:val="-4"/>
          <w:w w:val="105"/>
        </w:rPr>
        <w:t>sterling’s </w:t>
      </w:r>
      <w:r>
        <w:rPr>
          <w:color w:val="292425"/>
          <w:w w:val="105"/>
        </w:rPr>
        <w:t>fall at the start of the </w:t>
      </w:r>
      <w:r>
        <w:rPr>
          <w:color w:val="292425"/>
          <w:spacing w:val="-4"/>
          <w:w w:val="105"/>
        </w:rPr>
        <w:t>year. </w:t>
      </w:r>
      <w:r>
        <w:rPr>
          <w:color w:val="292425"/>
          <w:w w:val="105"/>
        </w:rPr>
        <w:t>The depreciation in sterling should raise the price of UK imports relative </w:t>
      </w:r>
      <w:r>
        <w:rPr>
          <w:color w:val="292425"/>
          <w:spacing w:val="-4"/>
          <w:w w:val="105"/>
        </w:rPr>
        <w:t>to </w:t>
      </w:r>
      <w:r>
        <w:rPr>
          <w:color w:val="292425"/>
          <w:w w:val="105"/>
        </w:rPr>
        <w:t>the world price. Local-currency M6 export prices are an imperfect measure of global trade prices, but so far this year UK import price inflation has remained below M6 export price inflation (see Chart</w:t>
      </w:r>
      <w:r>
        <w:rPr>
          <w:color w:val="292425"/>
          <w:spacing w:val="-5"/>
          <w:w w:val="105"/>
        </w:rPr>
        <w:t> 4.10).</w:t>
      </w:r>
    </w:p>
    <w:p>
      <w:pPr>
        <w:pStyle w:val="BodyText"/>
        <w:spacing w:before="10"/>
        <w:rPr>
          <w:sz w:val="23"/>
        </w:rPr>
      </w:pPr>
    </w:p>
    <w:p>
      <w:pPr>
        <w:pStyle w:val="BodyText"/>
        <w:spacing w:line="292" w:lineRule="auto"/>
        <w:ind w:left="283" w:right="162"/>
      </w:pPr>
      <w:r>
        <w:rPr>
          <w:color w:val="292425"/>
          <w:w w:val="110"/>
        </w:rPr>
        <w:t>In the long run, the price of UK imports should follow the world</w:t>
      </w:r>
      <w:r>
        <w:rPr>
          <w:color w:val="292425"/>
          <w:spacing w:val="-26"/>
          <w:w w:val="110"/>
        </w:rPr>
        <w:t> </w:t>
      </w:r>
      <w:r>
        <w:rPr>
          <w:color w:val="292425"/>
          <w:w w:val="110"/>
        </w:rPr>
        <w:t>price</w:t>
      </w:r>
      <w:r>
        <w:rPr>
          <w:color w:val="292425"/>
          <w:spacing w:val="-26"/>
          <w:w w:val="110"/>
        </w:rPr>
        <w:t> </w:t>
      </w:r>
      <w:r>
        <w:rPr>
          <w:color w:val="292425"/>
          <w:w w:val="110"/>
        </w:rPr>
        <w:t>in</w:t>
      </w:r>
      <w:r>
        <w:rPr>
          <w:color w:val="292425"/>
          <w:spacing w:val="-25"/>
          <w:w w:val="110"/>
        </w:rPr>
        <w:t> </w:t>
      </w:r>
      <w:r>
        <w:rPr>
          <w:color w:val="292425"/>
          <w:w w:val="110"/>
        </w:rPr>
        <w:t>common-currency</w:t>
      </w:r>
      <w:r>
        <w:rPr>
          <w:color w:val="292425"/>
          <w:spacing w:val="-26"/>
          <w:w w:val="110"/>
        </w:rPr>
        <w:t> </w:t>
      </w:r>
      <w:r>
        <w:rPr>
          <w:color w:val="292425"/>
          <w:w w:val="110"/>
        </w:rPr>
        <w:t>terms,</w:t>
      </w:r>
      <w:r>
        <w:rPr>
          <w:color w:val="292425"/>
          <w:spacing w:val="-25"/>
          <w:w w:val="110"/>
        </w:rPr>
        <w:t> </w:t>
      </w:r>
      <w:r>
        <w:rPr>
          <w:color w:val="292425"/>
          <w:w w:val="110"/>
        </w:rPr>
        <w:t>and</w:t>
      </w:r>
      <w:r>
        <w:rPr>
          <w:color w:val="292425"/>
          <w:spacing w:val="-26"/>
          <w:w w:val="110"/>
        </w:rPr>
        <w:t> </w:t>
      </w:r>
      <w:r>
        <w:rPr>
          <w:color w:val="292425"/>
          <w:w w:val="110"/>
        </w:rPr>
        <w:t>hence</w:t>
      </w:r>
      <w:r>
        <w:rPr>
          <w:color w:val="292425"/>
          <w:spacing w:val="-26"/>
          <w:w w:val="110"/>
        </w:rPr>
        <w:t> </w:t>
      </w:r>
      <w:r>
        <w:rPr>
          <w:color w:val="292425"/>
          <w:w w:val="110"/>
        </w:rPr>
        <w:t>movements in the </w:t>
      </w:r>
      <w:r>
        <w:rPr>
          <w:color w:val="292425"/>
          <w:spacing w:val="-3"/>
          <w:w w:val="110"/>
        </w:rPr>
        <w:t>exchange </w:t>
      </w:r>
      <w:r>
        <w:rPr>
          <w:color w:val="292425"/>
          <w:spacing w:val="-4"/>
          <w:w w:val="110"/>
        </w:rPr>
        <w:t>rate </w:t>
      </w:r>
      <w:r>
        <w:rPr>
          <w:color w:val="292425"/>
          <w:w w:val="110"/>
        </w:rPr>
        <w:t>should be passed through </w:t>
      </w:r>
      <w:r>
        <w:rPr>
          <w:color w:val="292425"/>
          <w:spacing w:val="-4"/>
          <w:w w:val="110"/>
        </w:rPr>
        <w:t>to </w:t>
      </w:r>
      <w:r>
        <w:rPr>
          <w:color w:val="292425"/>
          <w:w w:val="110"/>
        </w:rPr>
        <w:t>UK import prices. But there are reasons </w:t>
      </w:r>
      <w:r>
        <w:rPr>
          <w:color w:val="292425"/>
          <w:spacing w:val="-3"/>
          <w:w w:val="110"/>
        </w:rPr>
        <w:t>why </w:t>
      </w:r>
      <w:r>
        <w:rPr>
          <w:color w:val="292425"/>
          <w:w w:val="110"/>
        </w:rPr>
        <w:t>the pass-through could be delayed</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short</w:t>
      </w:r>
      <w:r>
        <w:rPr>
          <w:color w:val="292425"/>
          <w:spacing w:val="-13"/>
          <w:w w:val="110"/>
        </w:rPr>
        <w:t> </w:t>
      </w:r>
      <w:r>
        <w:rPr>
          <w:color w:val="292425"/>
          <w:w w:val="110"/>
        </w:rPr>
        <w:t>term.</w:t>
      </w:r>
      <w:r>
        <w:rPr>
          <w:color w:val="292425"/>
          <w:spacing w:val="31"/>
          <w:w w:val="110"/>
        </w:rPr>
        <w:t> </w:t>
      </w:r>
      <w:r>
        <w:rPr>
          <w:color w:val="292425"/>
          <w:w w:val="110"/>
        </w:rPr>
        <w:t>First,</w:t>
      </w:r>
      <w:r>
        <w:rPr>
          <w:color w:val="292425"/>
          <w:spacing w:val="-13"/>
          <w:w w:val="110"/>
        </w:rPr>
        <w:t> </w:t>
      </w:r>
      <w:r>
        <w:rPr>
          <w:color w:val="292425"/>
          <w:w w:val="110"/>
        </w:rPr>
        <w:t>there</w:t>
      </w:r>
      <w:r>
        <w:rPr>
          <w:color w:val="292425"/>
          <w:spacing w:val="-13"/>
          <w:w w:val="110"/>
        </w:rPr>
        <w:t> </w:t>
      </w:r>
      <w:r>
        <w:rPr>
          <w:color w:val="292425"/>
          <w:spacing w:val="-3"/>
          <w:w w:val="110"/>
        </w:rPr>
        <w:t>may</w:t>
      </w:r>
      <w:r>
        <w:rPr>
          <w:color w:val="292425"/>
          <w:spacing w:val="-13"/>
          <w:w w:val="110"/>
        </w:rPr>
        <w:t> </w:t>
      </w:r>
      <w:r>
        <w:rPr>
          <w:color w:val="292425"/>
          <w:w w:val="110"/>
        </w:rPr>
        <w:t>be</w:t>
      </w:r>
      <w:r>
        <w:rPr>
          <w:color w:val="292425"/>
          <w:spacing w:val="-13"/>
          <w:w w:val="110"/>
        </w:rPr>
        <w:t> </w:t>
      </w:r>
      <w:r>
        <w:rPr>
          <w:color w:val="292425"/>
          <w:w w:val="110"/>
        </w:rPr>
        <w:t>some</w:t>
      </w:r>
      <w:r>
        <w:rPr>
          <w:color w:val="292425"/>
          <w:spacing w:val="-12"/>
          <w:w w:val="110"/>
        </w:rPr>
        <w:t> </w:t>
      </w:r>
      <w:r>
        <w:rPr>
          <w:color w:val="292425"/>
          <w:spacing w:val="-3"/>
          <w:w w:val="110"/>
        </w:rPr>
        <w:t>short-term </w:t>
      </w:r>
      <w:r>
        <w:rPr>
          <w:color w:val="292425"/>
          <w:w w:val="110"/>
        </w:rPr>
        <w:t>inflexibility in import prices: foreign </w:t>
      </w:r>
      <w:r>
        <w:rPr>
          <w:color w:val="292425"/>
          <w:spacing w:val="-2"/>
          <w:w w:val="110"/>
        </w:rPr>
        <w:t>exporters </w:t>
      </w:r>
      <w:r>
        <w:rPr>
          <w:color w:val="292425"/>
          <w:spacing w:val="-4"/>
          <w:w w:val="110"/>
        </w:rPr>
        <w:t>to </w:t>
      </w:r>
      <w:r>
        <w:rPr>
          <w:color w:val="292425"/>
          <w:w w:val="110"/>
        </w:rPr>
        <w:t>the United Kingdom could set prices in sterling terms for fixed periods and</w:t>
      </w:r>
      <w:r>
        <w:rPr>
          <w:color w:val="292425"/>
          <w:spacing w:val="-13"/>
          <w:w w:val="110"/>
        </w:rPr>
        <w:t> </w:t>
      </w:r>
      <w:r>
        <w:rPr>
          <w:color w:val="292425"/>
          <w:spacing w:val="-3"/>
          <w:w w:val="110"/>
        </w:rPr>
        <w:t>may</w:t>
      </w:r>
      <w:r>
        <w:rPr>
          <w:color w:val="292425"/>
          <w:spacing w:val="-12"/>
          <w:w w:val="110"/>
        </w:rPr>
        <w:t> </w:t>
      </w:r>
      <w:r>
        <w:rPr>
          <w:color w:val="292425"/>
          <w:w w:val="110"/>
        </w:rPr>
        <w:t>not</w:t>
      </w:r>
      <w:r>
        <w:rPr>
          <w:color w:val="292425"/>
          <w:spacing w:val="-12"/>
          <w:w w:val="110"/>
        </w:rPr>
        <w:t> </w:t>
      </w:r>
      <w:r>
        <w:rPr>
          <w:color w:val="292425"/>
          <w:w w:val="110"/>
        </w:rPr>
        <w:t>yet</w:t>
      </w:r>
      <w:r>
        <w:rPr>
          <w:color w:val="292425"/>
          <w:spacing w:val="-13"/>
          <w:w w:val="110"/>
        </w:rPr>
        <w:t> </w:t>
      </w:r>
      <w:r>
        <w:rPr>
          <w:color w:val="292425"/>
          <w:w w:val="110"/>
        </w:rPr>
        <w:t>have</w:t>
      </w:r>
      <w:r>
        <w:rPr>
          <w:color w:val="292425"/>
          <w:spacing w:val="-12"/>
          <w:w w:val="110"/>
        </w:rPr>
        <w:t> </w:t>
      </w:r>
      <w:r>
        <w:rPr>
          <w:color w:val="292425"/>
          <w:w w:val="110"/>
        </w:rPr>
        <w:t>been</w:t>
      </w:r>
      <w:r>
        <w:rPr>
          <w:color w:val="292425"/>
          <w:spacing w:val="-12"/>
          <w:w w:val="110"/>
        </w:rPr>
        <w:t> </w:t>
      </w:r>
      <w:r>
        <w:rPr>
          <w:color w:val="292425"/>
          <w:w w:val="110"/>
        </w:rPr>
        <w:t>able</w:t>
      </w:r>
      <w:r>
        <w:rPr>
          <w:color w:val="292425"/>
          <w:spacing w:val="-12"/>
          <w:w w:val="110"/>
        </w:rPr>
        <w:t> </w:t>
      </w:r>
      <w:r>
        <w:rPr>
          <w:color w:val="292425"/>
          <w:spacing w:val="-4"/>
          <w:w w:val="110"/>
        </w:rPr>
        <w:t>to</w:t>
      </w:r>
      <w:r>
        <w:rPr>
          <w:color w:val="292425"/>
          <w:spacing w:val="-13"/>
          <w:w w:val="110"/>
        </w:rPr>
        <w:t> </w:t>
      </w:r>
      <w:r>
        <w:rPr>
          <w:color w:val="292425"/>
          <w:w w:val="110"/>
        </w:rPr>
        <w:t>change</w:t>
      </w:r>
      <w:r>
        <w:rPr>
          <w:color w:val="292425"/>
          <w:spacing w:val="-12"/>
          <w:w w:val="110"/>
        </w:rPr>
        <w:t> </w:t>
      </w:r>
      <w:r>
        <w:rPr>
          <w:color w:val="292425"/>
          <w:w w:val="110"/>
        </w:rPr>
        <w:t>them,</w:t>
      </w:r>
      <w:r>
        <w:rPr>
          <w:color w:val="292425"/>
          <w:spacing w:val="-12"/>
          <w:w w:val="110"/>
        </w:rPr>
        <w:t> </w:t>
      </w:r>
      <w:r>
        <w:rPr>
          <w:color w:val="292425"/>
          <w:w w:val="110"/>
        </w:rPr>
        <w:t>for</w:t>
      </w:r>
      <w:r>
        <w:rPr>
          <w:color w:val="292425"/>
          <w:spacing w:val="-12"/>
          <w:w w:val="110"/>
        </w:rPr>
        <w:t> </w:t>
      </w:r>
      <w:r>
        <w:rPr>
          <w:color w:val="292425"/>
          <w:w w:val="110"/>
        </w:rPr>
        <w:t>instance</w:t>
      </w:r>
      <w:r>
        <w:rPr>
          <w:color w:val="292425"/>
          <w:spacing w:val="-13"/>
          <w:w w:val="110"/>
        </w:rPr>
        <w:t> </w:t>
      </w:r>
      <w:r>
        <w:rPr>
          <w:color w:val="292425"/>
          <w:w w:val="110"/>
        </w:rPr>
        <w:t>if </w:t>
      </w:r>
      <w:r>
        <w:rPr>
          <w:color w:val="292425"/>
          <w:spacing w:val="-3"/>
          <w:w w:val="110"/>
        </w:rPr>
        <w:t>prevented</w:t>
      </w:r>
      <w:r>
        <w:rPr>
          <w:color w:val="292425"/>
          <w:spacing w:val="-9"/>
          <w:w w:val="110"/>
        </w:rPr>
        <w:t> </w:t>
      </w:r>
      <w:r>
        <w:rPr>
          <w:color w:val="292425"/>
          <w:w w:val="110"/>
        </w:rPr>
        <w:t>from</w:t>
      </w:r>
      <w:r>
        <w:rPr>
          <w:color w:val="292425"/>
          <w:spacing w:val="-9"/>
          <w:w w:val="110"/>
        </w:rPr>
        <w:t> </w:t>
      </w:r>
      <w:r>
        <w:rPr>
          <w:color w:val="292425"/>
          <w:w w:val="110"/>
        </w:rPr>
        <w:t>doing</w:t>
      </w:r>
      <w:r>
        <w:rPr>
          <w:color w:val="292425"/>
          <w:spacing w:val="-8"/>
          <w:w w:val="110"/>
        </w:rPr>
        <w:t> </w:t>
      </w:r>
      <w:r>
        <w:rPr>
          <w:color w:val="292425"/>
          <w:w w:val="110"/>
        </w:rPr>
        <w:t>so</w:t>
      </w:r>
      <w:r>
        <w:rPr>
          <w:color w:val="292425"/>
          <w:spacing w:val="-9"/>
          <w:w w:val="110"/>
        </w:rPr>
        <w:t> </w:t>
      </w:r>
      <w:r>
        <w:rPr>
          <w:color w:val="292425"/>
          <w:spacing w:val="-3"/>
          <w:w w:val="110"/>
        </w:rPr>
        <w:t>by</w:t>
      </w:r>
      <w:r>
        <w:rPr>
          <w:color w:val="292425"/>
          <w:spacing w:val="-9"/>
          <w:w w:val="110"/>
        </w:rPr>
        <w:t> </w:t>
      </w:r>
      <w:r>
        <w:rPr>
          <w:color w:val="292425"/>
          <w:w w:val="110"/>
        </w:rPr>
        <w:t>contractual</w:t>
      </w:r>
      <w:r>
        <w:rPr>
          <w:color w:val="292425"/>
          <w:spacing w:val="-8"/>
          <w:w w:val="110"/>
        </w:rPr>
        <w:t> </w:t>
      </w:r>
      <w:r>
        <w:rPr>
          <w:color w:val="292425"/>
          <w:w w:val="110"/>
        </w:rPr>
        <w:t>arrangements.</w:t>
      </w:r>
    </w:p>
    <w:p>
      <w:pPr>
        <w:pStyle w:val="BodyText"/>
        <w:spacing w:line="292" w:lineRule="auto"/>
        <w:ind w:left="283" w:right="158"/>
      </w:pPr>
      <w:r>
        <w:rPr>
          <w:color w:val="292425"/>
          <w:w w:val="110"/>
        </w:rPr>
        <w:t>Second,</w:t>
      </w:r>
      <w:r>
        <w:rPr>
          <w:color w:val="292425"/>
          <w:spacing w:val="-28"/>
          <w:w w:val="110"/>
        </w:rPr>
        <w:t> </w:t>
      </w:r>
      <w:r>
        <w:rPr>
          <w:color w:val="292425"/>
          <w:w w:val="110"/>
        </w:rPr>
        <w:t>changing</w:t>
      </w:r>
      <w:r>
        <w:rPr>
          <w:color w:val="292425"/>
          <w:spacing w:val="-27"/>
          <w:w w:val="110"/>
        </w:rPr>
        <w:t> </w:t>
      </w:r>
      <w:r>
        <w:rPr>
          <w:color w:val="292425"/>
          <w:w w:val="110"/>
        </w:rPr>
        <w:t>prices</w:t>
      </w:r>
      <w:r>
        <w:rPr>
          <w:color w:val="292425"/>
          <w:spacing w:val="-28"/>
          <w:w w:val="110"/>
        </w:rPr>
        <w:t> </w:t>
      </w:r>
      <w:r>
        <w:rPr>
          <w:color w:val="292425"/>
          <w:w w:val="110"/>
        </w:rPr>
        <w:t>is</w:t>
      </w:r>
      <w:r>
        <w:rPr>
          <w:color w:val="292425"/>
          <w:spacing w:val="-27"/>
          <w:w w:val="110"/>
        </w:rPr>
        <w:t> </w:t>
      </w:r>
      <w:r>
        <w:rPr>
          <w:color w:val="292425"/>
          <w:w w:val="110"/>
        </w:rPr>
        <w:t>often</w:t>
      </w:r>
      <w:r>
        <w:rPr>
          <w:color w:val="292425"/>
          <w:spacing w:val="-28"/>
          <w:w w:val="110"/>
        </w:rPr>
        <w:t> </w:t>
      </w:r>
      <w:r>
        <w:rPr>
          <w:color w:val="292425"/>
          <w:spacing w:val="-3"/>
          <w:w w:val="110"/>
        </w:rPr>
        <w:t>costly,</w:t>
      </w:r>
      <w:r>
        <w:rPr>
          <w:color w:val="292425"/>
          <w:spacing w:val="-27"/>
          <w:w w:val="110"/>
        </w:rPr>
        <w:t> </w:t>
      </w:r>
      <w:r>
        <w:rPr>
          <w:color w:val="292425"/>
          <w:w w:val="110"/>
        </w:rPr>
        <w:t>for</w:t>
      </w:r>
      <w:r>
        <w:rPr>
          <w:color w:val="292425"/>
          <w:spacing w:val="-28"/>
          <w:w w:val="110"/>
        </w:rPr>
        <w:t> </w:t>
      </w:r>
      <w:r>
        <w:rPr>
          <w:color w:val="292425"/>
          <w:w w:val="110"/>
        </w:rPr>
        <w:t>example</w:t>
      </w:r>
      <w:r>
        <w:rPr>
          <w:color w:val="292425"/>
          <w:spacing w:val="-27"/>
          <w:w w:val="110"/>
        </w:rPr>
        <w:t> </w:t>
      </w:r>
      <w:r>
        <w:rPr>
          <w:color w:val="292425"/>
          <w:w w:val="110"/>
        </w:rPr>
        <w:t>catalogues </w:t>
      </w:r>
      <w:r>
        <w:rPr>
          <w:color w:val="292425"/>
          <w:spacing w:val="-3"/>
          <w:w w:val="110"/>
        </w:rPr>
        <w:t>may</w:t>
      </w:r>
      <w:r>
        <w:rPr>
          <w:color w:val="292425"/>
          <w:spacing w:val="-21"/>
          <w:w w:val="110"/>
        </w:rPr>
        <w:t> </w:t>
      </w:r>
      <w:r>
        <w:rPr>
          <w:color w:val="292425"/>
          <w:w w:val="110"/>
        </w:rPr>
        <w:t>have</w:t>
      </w:r>
      <w:r>
        <w:rPr>
          <w:color w:val="292425"/>
          <w:spacing w:val="-20"/>
          <w:w w:val="110"/>
        </w:rPr>
        <w:t> </w:t>
      </w:r>
      <w:r>
        <w:rPr>
          <w:color w:val="292425"/>
          <w:spacing w:val="-4"/>
          <w:w w:val="110"/>
        </w:rPr>
        <w:t>to</w:t>
      </w:r>
      <w:r>
        <w:rPr>
          <w:color w:val="292425"/>
          <w:spacing w:val="-20"/>
          <w:w w:val="110"/>
        </w:rPr>
        <w:t> </w:t>
      </w:r>
      <w:r>
        <w:rPr>
          <w:color w:val="292425"/>
          <w:w w:val="110"/>
        </w:rPr>
        <w:t>be</w:t>
      </w:r>
      <w:r>
        <w:rPr>
          <w:color w:val="292425"/>
          <w:spacing w:val="-20"/>
          <w:w w:val="110"/>
        </w:rPr>
        <w:t> </w:t>
      </w:r>
      <w:r>
        <w:rPr>
          <w:color w:val="292425"/>
          <w:w w:val="110"/>
        </w:rPr>
        <w:t>reprinted.</w:t>
      </w:r>
      <w:r>
        <w:rPr>
          <w:color w:val="292425"/>
          <w:spacing w:val="16"/>
          <w:w w:val="110"/>
        </w:rPr>
        <w:t> </w:t>
      </w:r>
      <w:r>
        <w:rPr>
          <w:color w:val="292425"/>
          <w:w w:val="110"/>
        </w:rPr>
        <w:t>So</w:t>
      </w:r>
      <w:r>
        <w:rPr>
          <w:color w:val="292425"/>
          <w:spacing w:val="-21"/>
          <w:w w:val="110"/>
        </w:rPr>
        <w:t> </w:t>
      </w:r>
      <w:r>
        <w:rPr>
          <w:color w:val="292425"/>
          <w:w w:val="110"/>
        </w:rPr>
        <w:t>firms</w:t>
      </w:r>
      <w:r>
        <w:rPr>
          <w:color w:val="292425"/>
          <w:spacing w:val="-20"/>
          <w:w w:val="110"/>
        </w:rPr>
        <w:t> </w:t>
      </w:r>
      <w:r>
        <w:rPr>
          <w:color w:val="292425"/>
          <w:spacing w:val="-3"/>
          <w:w w:val="110"/>
        </w:rPr>
        <w:t>may</w:t>
      </w:r>
      <w:r>
        <w:rPr>
          <w:color w:val="292425"/>
          <w:spacing w:val="-20"/>
          <w:w w:val="110"/>
        </w:rPr>
        <w:t> </w:t>
      </w:r>
      <w:r>
        <w:rPr>
          <w:color w:val="292425"/>
          <w:w w:val="110"/>
        </w:rPr>
        <w:t>have</w:t>
      </w:r>
      <w:r>
        <w:rPr>
          <w:color w:val="292425"/>
          <w:spacing w:val="-20"/>
          <w:w w:val="110"/>
        </w:rPr>
        <w:t> </w:t>
      </w:r>
      <w:r>
        <w:rPr>
          <w:color w:val="292425"/>
          <w:w w:val="110"/>
        </w:rPr>
        <w:t>delayed</w:t>
      </w:r>
      <w:r>
        <w:rPr>
          <w:color w:val="292425"/>
          <w:spacing w:val="-20"/>
          <w:w w:val="110"/>
        </w:rPr>
        <w:t> </w:t>
      </w:r>
      <w:r>
        <w:rPr>
          <w:color w:val="292425"/>
          <w:w w:val="110"/>
        </w:rPr>
        <w:t>doing</w:t>
      </w:r>
      <w:r>
        <w:rPr>
          <w:color w:val="292425"/>
          <w:spacing w:val="-20"/>
          <w:w w:val="110"/>
        </w:rPr>
        <w:t> </w:t>
      </w:r>
      <w:r>
        <w:rPr>
          <w:color w:val="292425"/>
          <w:w w:val="110"/>
        </w:rPr>
        <w:t>so if</w:t>
      </w:r>
      <w:r>
        <w:rPr>
          <w:color w:val="292425"/>
          <w:spacing w:val="-12"/>
          <w:w w:val="110"/>
        </w:rPr>
        <w:t> </w:t>
      </w:r>
      <w:r>
        <w:rPr>
          <w:color w:val="292425"/>
          <w:w w:val="110"/>
        </w:rPr>
        <w:t>they</w:t>
      </w:r>
      <w:r>
        <w:rPr>
          <w:color w:val="292425"/>
          <w:spacing w:val="-12"/>
          <w:w w:val="110"/>
        </w:rPr>
        <w:t> </w:t>
      </w:r>
      <w:r>
        <w:rPr>
          <w:color w:val="292425"/>
          <w:w w:val="110"/>
        </w:rPr>
        <w:t>did</w:t>
      </w:r>
      <w:r>
        <w:rPr>
          <w:color w:val="292425"/>
          <w:spacing w:val="-11"/>
          <w:w w:val="110"/>
        </w:rPr>
        <w:t> </w:t>
      </w:r>
      <w:r>
        <w:rPr>
          <w:color w:val="292425"/>
          <w:w w:val="110"/>
        </w:rPr>
        <w:t>not</w:t>
      </w:r>
      <w:r>
        <w:rPr>
          <w:color w:val="292425"/>
          <w:spacing w:val="-12"/>
          <w:w w:val="110"/>
        </w:rPr>
        <w:t> </w:t>
      </w:r>
      <w:r>
        <w:rPr>
          <w:color w:val="292425"/>
          <w:w w:val="110"/>
        </w:rPr>
        <w:t>expect</w:t>
      </w:r>
      <w:r>
        <w:rPr>
          <w:color w:val="292425"/>
          <w:spacing w:val="-12"/>
          <w:w w:val="110"/>
        </w:rPr>
        <w:t> </w:t>
      </w:r>
      <w:r>
        <w:rPr>
          <w:color w:val="292425"/>
          <w:w w:val="110"/>
        </w:rPr>
        <w:t>the</w:t>
      </w:r>
      <w:r>
        <w:rPr>
          <w:color w:val="292425"/>
          <w:spacing w:val="-11"/>
          <w:w w:val="110"/>
        </w:rPr>
        <w:t> </w:t>
      </w:r>
      <w:r>
        <w:rPr>
          <w:color w:val="292425"/>
          <w:w w:val="110"/>
        </w:rPr>
        <w:t>fall</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1"/>
          <w:w w:val="110"/>
        </w:rPr>
        <w:t> </w:t>
      </w:r>
      <w:r>
        <w:rPr>
          <w:color w:val="292425"/>
          <w:spacing w:val="-3"/>
          <w:w w:val="110"/>
        </w:rPr>
        <w:t>exchange</w:t>
      </w:r>
      <w:r>
        <w:rPr>
          <w:color w:val="292425"/>
          <w:spacing w:val="-12"/>
          <w:w w:val="110"/>
        </w:rPr>
        <w:t> </w:t>
      </w:r>
      <w:r>
        <w:rPr>
          <w:color w:val="292425"/>
          <w:spacing w:val="-4"/>
          <w:w w:val="110"/>
        </w:rPr>
        <w:t>rate</w:t>
      </w:r>
      <w:r>
        <w:rPr>
          <w:color w:val="292425"/>
          <w:spacing w:val="-12"/>
          <w:w w:val="110"/>
        </w:rPr>
        <w:t> </w:t>
      </w:r>
      <w:r>
        <w:rPr>
          <w:color w:val="292425"/>
          <w:spacing w:val="-4"/>
          <w:w w:val="110"/>
        </w:rPr>
        <w:t>to</w:t>
      </w:r>
      <w:r>
        <w:rPr>
          <w:color w:val="292425"/>
          <w:spacing w:val="-11"/>
          <w:w w:val="110"/>
        </w:rPr>
        <w:t> </w:t>
      </w:r>
      <w:r>
        <w:rPr>
          <w:color w:val="292425"/>
          <w:w w:val="110"/>
        </w:rPr>
        <w:t>persist,</w:t>
      </w:r>
      <w:r>
        <w:rPr>
          <w:color w:val="292425"/>
          <w:spacing w:val="-12"/>
          <w:w w:val="110"/>
        </w:rPr>
        <w:t> </w:t>
      </w:r>
      <w:r>
        <w:rPr>
          <w:color w:val="292425"/>
          <w:w w:val="110"/>
        </w:rPr>
        <w:t>as they would </w:t>
      </w:r>
      <w:r>
        <w:rPr>
          <w:color w:val="292425"/>
          <w:spacing w:val="-3"/>
          <w:w w:val="110"/>
        </w:rPr>
        <w:t>have expected </w:t>
      </w:r>
      <w:r>
        <w:rPr>
          <w:color w:val="292425"/>
          <w:spacing w:val="-4"/>
          <w:w w:val="110"/>
        </w:rPr>
        <w:t>to </w:t>
      </w:r>
      <w:r>
        <w:rPr>
          <w:color w:val="292425"/>
          <w:spacing w:val="-3"/>
          <w:w w:val="110"/>
        </w:rPr>
        <w:t>have </w:t>
      </w:r>
      <w:r>
        <w:rPr>
          <w:color w:val="292425"/>
          <w:spacing w:val="-4"/>
          <w:w w:val="110"/>
        </w:rPr>
        <w:t>to </w:t>
      </w:r>
      <w:r>
        <w:rPr>
          <w:color w:val="292425"/>
          <w:spacing w:val="-3"/>
          <w:w w:val="110"/>
        </w:rPr>
        <w:t>reverse any </w:t>
      </w:r>
      <w:r>
        <w:rPr>
          <w:color w:val="292425"/>
          <w:w w:val="110"/>
        </w:rPr>
        <w:t>change at a later date. Pass-through </w:t>
      </w:r>
      <w:r>
        <w:rPr>
          <w:color w:val="292425"/>
          <w:spacing w:val="-3"/>
          <w:w w:val="110"/>
        </w:rPr>
        <w:t>may </w:t>
      </w:r>
      <w:r>
        <w:rPr>
          <w:color w:val="292425"/>
          <w:w w:val="110"/>
        </w:rPr>
        <w:t>therefore be </w:t>
      </w:r>
      <w:r>
        <w:rPr>
          <w:color w:val="292425"/>
          <w:spacing w:val="-3"/>
          <w:w w:val="110"/>
        </w:rPr>
        <w:t>delayed </w:t>
      </w:r>
      <w:r>
        <w:rPr>
          <w:color w:val="292425"/>
          <w:w w:val="110"/>
        </w:rPr>
        <w:t>until firms believe</w:t>
      </w:r>
      <w:r>
        <w:rPr>
          <w:color w:val="292425"/>
          <w:spacing w:val="-14"/>
          <w:w w:val="110"/>
        </w:rPr>
        <w:t> </w:t>
      </w:r>
      <w:r>
        <w:rPr>
          <w:color w:val="292425"/>
          <w:w w:val="110"/>
        </w:rPr>
        <w:t>that</w:t>
      </w:r>
      <w:r>
        <w:rPr>
          <w:color w:val="292425"/>
          <w:spacing w:val="-13"/>
          <w:w w:val="110"/>
        </w:rPr>
        <w:t> </w:t>
      </w:r>
      <w:r>
        <w:rPr>
          <w:color w:val="292425"/>
          <w:w w:val="110"/>
        </w:rPr>
        <w:t>the</w:t>
      </w:r>
      <w:r>
        <w:rPr>
          <w:color w:val="292425"/>
          <w:spacing w:val="-13"/>
          <w:w w:val="110"/>
        </w:rPr>
        <w:t> </w:t>
      </w:r>
      <w:r>
        <w:rPr>
          <w:color w:val="292425"/>
          <w:w w:val="110"/>
        </w:rPr>
        <w:t>exchange</w:t>
      </w:r>
      <w:r>
        <w:rPr>
          <w:color w:val="292425"/>
          <w:spacing w:val="-13"/>
          <w:w w:val="110"/>
        </w:rPr>
        <w:t> </w:t>
      </w:r>
      <w:r>
        <w:rPr>
          <w:color w:val="292425"/>
          <w:spacing w:val="-4"/>
          <w:w w:val="110"/>
        </w:rPr>
        <w:t>rate</w:t>
      </w:r>
      <w:r>
        <w:rPr>
          <w:color w:val="292425"/>
          <w:spacing w:val="-13"/>
          <w:w w:val="110"/>
        </w:rPr>
        <w:t> </w:t>
      </w:r>
      <w:r>
        <w:rPr>
          <w:color w:val="292425"/>
          <w:w w:val="110"/>
        </w:rPr>
        <w:t>movement</w:t>
      </w:r>
      <w:r>
        <w:rPr>
          <w:color w:val="292425"/>
          <w:spacing w:val="-13"/>
          <w:w w:val="110"/>
        </w:rPr>
        <w:t> </w:t>
      </w:r>
      <w:r>
        <w:rPr>
          <w:color w:val="292425"/>
          <w:w w:val="110"/>
        </w:rPr>
        <w:t>is</w:t>
      </w:r>
      <w:r>
        <w:rPr>
          <w:color w:val="292425"/>
          <w:spacing w:val="-13"/>
          <w:w w:val="110"/>
        </w:rPr>
        <w:t> </w:t>
      </w:r>
      <w:r>
        <w:rPr>
          <w:color w:val="292425"/>
          <w:w w:val="110"/>
        </w:rPr>
        <w:t>a</w:t>
      </w:r>
      <w:r>
        <w:rPr>
          <w:color w:val="292425"/>
          <w:spacing w:val="-13"/>
          <w:w w:val="110"/>
        </w:rPr>
        <w:t> </w:t>
      </w:r>
      <w:r>
        <w:rPr>
          <w:color w:val="292425"/>
          <w:w w:val="110"/>
        </w:rPr>
        <w:t>permanent</w:t>
      </w:r>
      <w:r>
        <w:rPr>
          <w:color w:val="292425"/>
          <w:spacing w:val="-13"/>
          <w:w w:val="110"/>
        </w:rPr>
        <w:t> </w:t>
      </w:r>
      <w:r>
        <w:rPr>
          <w:color w:val="292425"/>
          <w:w w:val="110"/>
        </w:rPr>
        <w:t>one.</w:t>
      </w:r>
    </w:p>
    <w:p>
      <w:pPr>
        <w:spacing w:after="0" w:line="292" w:lineRule="auto"/>
        <w:sectPr>
          <w:type w:val="continuous"/>
          <w:pgSz w:w="11900" w:h="16840"/>
          <w:pgMar w:top="1220" w:bottom="280" w:left="640" w:right="640"/>
          <w:cols w:num="2" w:equalWidth="0">
            <w:col w:w="3853" w:space="963"/>
            <w:col w:w="5804"/>
          </w:cols>
        </w:sectPr>
      </w:pPr>
    </w:p>
    <w:p>
      <w:pPr>
        <w:pStyle w:val="BodyText"/>
      </w:pPr>
    </w:p>
    <w:p>
      <w:pPr>
        <w:spacing w:after="0"/>
        <w:sectPr>
          <w:pgSz w:w="11900" w:h="16840"/>
          <w:pgMar w:header="601" w:footer="581" w:top="800" w:bottom="780" w:left="640" w:right="640"/>
        </w:sectPr>
      </w:pPr>
    </w:p>
    <w:p>
      <w:pPr>
        <w:pStyle w:val="BodyText"/>
        <w:spacing w:before="9"/>
        <w:rPr>
          <w:sz w:val="21"/>
        </w:rPr>
      </w:pPr>
    </w:p>
    <w:p>
      <w:pPr>
        <w:pStyle w:val="BodyText"/>
        <w:spacing w:before="1"/>
        <w:ind w:left="180"/>
        <w:rPr>
          <w:rFonts w:ascii="Trebuchet MS"/>
        </w:rPr>
      </w:pPr>
      <w:bookmarkStart w:name="Sectoral costs and prices" w:id="52"/>
      <w:bookmarkEnd w:id="52"/>
      <w:r>
        <w:rPr/>
      </w:r>
      <w:bookmarkStart w:name="Retail prices" w:id="53"/>
      <w:bookmarkEnd w:id="53"/>
      <w:r>
        <w:rPr/>
      </w:r>
      <w:bookmarkStart w:name="_bookmark19" w:id="54"/>
      <w:bookmarkEnd w:id="54"/>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79"/>
        </w:rPr>
        <w:t>.11</w:t>
      </w:r>
    </w:p>
    <w:p>
      <w:pPr>
        <w:pStyle w:val="BodyText"/>
        <w:spacing w:before="7"/>
        <w:ind w:left="180"/>
        <w:rPr>
          <w:rFonts w:ascii="Trebuchet MS" w:hAnsi="Trebuchet MS"/>
        </w:rPr>
      </w:pPr>
      <w:r>
        <w:rPr>
          <w:rFonts w:ascii="Trebuchet MS" w:hAnsi="Trebuchet MS"/>
          <w:color w:val="0092C0"/>
        </w:rPr>
        <w:t>Manufacturers’ output prices</w:t>
      </w:r>
    </w:p>
    <w:p>
      <w:pPr>
        <w:spacing w:before="51"/>
        <w:ind w:left="1577" w:right="0" w:firstLine="0"/>
        <w:jc w:val="left"/>
        <w:rPr>
          <w:sz w:val="12"/>
        </w:rPr>
      </w:pPr>
      <w:r>
        <w:rPr/>
        <w:pict>
          <v:line style="position:absolute;mso-position-horizontal-relative:page;mso-position-vertical-relative:paragraph;z-index:-21457408" from="199.639008pt,10.672984pt" to="204.678008pt,10.672984pt" stroked="true" strokeweight=".5pt" strokecolor="#292425">
            <v:stroke dashstyle="solid"/>
            <w10:wrap type="none"/>
          </v:line>
        </w:pict>
      </w:r>
      <w:r>
        <w:rPr/>
        <w:pict>
          <v:line style="position:absolute;mso-position-horizontal-relative:page;mso-position-vertical-relative:paragraph;z-index:16232448" from="40.5pt,10.672984pt" to="45.54pt,10.672984pt" stroked="true" strokeweight=".5pt" strokecolor="#292425">
            <v:stroke dashstyle="solid"/>
            <w10:wrap type="none"/>
          </v:line>
        </w:pict>
      </w:r>
      <w:r>
        <w:rPr>
          <w:color w:val="292425"/>
          <w:w w:val="110"/>
          <w:sz w:val="12"/>
        </w:rPr>
        <w:t>Percentage changes on a year earlier </w:t>
      </w:r>
      <w:r>
        <w:rPr>
          <w:color w:val="292425"/>
          <w:w w:val="110"/>
          <w:position w:val="-7"/>
          <w:sz w:val="12"/>
        </w:rPr>
        <w:t>2.5</w:t>
      </w:r>
    </w:p>
    <w:p>
      <w:pPr>
        <w:pStyle w:val="BodyText"/>
        <w:spacing w:before="3"/>
        <w:rPr>
          <w:sz w:val="21"/>
        </w:rPr>
      </w:pPr>
      <w:r>
        <w:rPr/>
        <w:br w:type="column"/>
      </w:r>
      <w:r>
        <w:rPr>
          <w:sz w:val="21"/>
        </w:rPr>
      </w:r>
    </w:p>
    <w:p>
      <w:pPr>
        <w:pStyle w:val="BodyText"/>
        <w:spacing w:line="292" w:lineRule="auto" w:before="1"/>
        <w:ind w:left="180" w:right="158"/>
      </w:pPr>
      <w:r>
        <w:rPr>
          <w:color w:val="292425"/>
          <w:w w:val="110"/>
        </w:rPr>
        <w:t>Either</w:t>
      </w:r>
      <w:r>
        <w:rPr>
          <w:color w:val="292425"/>
          <w:spacing w:val="-16"/>
          <w:w w:val="110"/>
        </w:rPr>
        <w:t> </w:t>
      </w:r>
      <w:r>
        <w:rPr>
          <w:color w:val="292425"/>
          <w:w w:val="110"/>
        </w:rPr>
        <w:t>of</w:t>
      </w:r>
      <w:r>
        <w:rPr>
          <w:color w:val="292425"/>
          <w:spacing w:val="-16"/>
          <w:w w:val="110"/>
        </w:rPr>
        <w:t> </w:t>
      </w:r>
      <w:r>
        <w:rPr>
          <w:color w:val="292425"/>
          <w:w w:val="110"/>
        </w:rPr>
        <w:t>these</w:t>
      </w:r>
      <w:r>
        <w:rPr>
          <w:color w:val="292425"/>
          <w:spacing w:val="-16"/>
          <w:w w:val="110"/>
        </w:rPr>
        <w:t> </w:t>
      </w:r>
      <w:r>
        <w:rPr>
          <w:color w:val="292425"/>
          <w:w w:val="110"/>
        </w:rPr>
        <w:t>reasons</w:t>
      </w:r>
      <w:r>
        <w:rPr>
          <w:color w:val="292425"/>
          <w:spacing w:val="-16"/>
          <w:w w:val="110"/>
        </w:rPr>
        <w:t> </w:t>
      </w:r>
      <w:r>
        <w:rPr>
          <w:color w:val="292425"/>
          <w:w w:val="110"/>
        </w:rPr>
        <w:t>could</w:t>
      </w:r>
      <w:r>
        <w:rPr>
          <w:color w:val="292425"/>
          <w:spacing w:val="-15"/>
          <w:w w:val="110"/>
        </w:rPr>
        <w:t> </w:t>
      </w:r>
      <w:r>
        <w:rPr>
          <w:color w:val="292425"/>
          <w:w w:val="110"/>
        </w:rPr>
        <w:t>explain</w:t>
      </w:r>
      <w:r>
        <w:rPr>
          <w:color w:val="292425"/>
          <w:spacing w:val="-16"/>
          <w:w w:val="110"/>
        </w:rPr>
        <w:t> </w:t>
      </w:r>
      <w:r>
        <w:rPr>
          <w:color w:val="292425"/>
          <w:spacing w:val="-3"/>
          <w:w w:val="110"/>
        </w:rPr>
        <w:t>why</w:t>
      </w:r>
      <w:r>
        <w:rPr>
          <w:color w:val="292425"/>
          <w:spacing w:val="-16"/>
          <w:w w:val="110"/>
        </w:rPr>
        <w:t> </w:t>
      </w:r>
      <w:r>
        <w:rPr>
          <w:color w:val="292425"/>
          <w:w w:val="110"/>
        </w:rPr>
        <w:t>the</w:t>
      </w:r>
      <w:r>
        <w:rPr>
          <w:color w:val="292425"/>
          <w:spacing w:val="-16"/>
          <w:w w:val="110"/>
        </w:rPr>
        <w:t> </w:t>
      </w:r>
      <w:r>
        <w:rPr>
          <w:color w:val="292425"/>
          <w:w w:val="110"/>
        </w:rPr>
        <w:t>data</w:t>
      </w:r>
      <w:r>
        <w:rPr>
          <w:color w:val="292425"/>
          <w:spacing w:val="-15"/>
          <w:w w:val="110"/>
        </w:rPr>
        <w:t> </w:t>
      </w:r>
      <w:r>
        <w:rPr>
          <w:color w:val="292425"/>
          <w:w w:val="110"/>
        </w:rPr>
        <w:t>do</w:t>
      </w:r>
      <w:r>
        <w:rPr>
          <w:color w:val="292425"/>
          <w:spacing w:val="-16"/>
          <w:w w:val="110"/>
        </w:rPr>
        <w:t> </w:t>
      </w:r>
      <w:r>
        <w:rPr>
          <w:color w:val="292425"/>
          <w:w w:val="110"/>
        </w:rPr>
        <w:t>not</w:t>
      </w:r>
      <w:r>
        <w:rPr>
          <w:color w:val="292425"/>
          <w:spacing w:val="-16"/>
          <w:w w:val="110"/>
        </w:rPr>
        <w:t> </w:t>
      </w:r>
      <w:r>
        <w:rPr>
          <w:color w:val="292425"/>
          <w:w w:val="110"/>
        </w:rPr>
        <w:t>yet appear </w:t>
      </w:r>
      <w:r>
        <w:rPr>
          <w:color w:val="292425"/>
          <w:spacing w:val="-4"/>
          <w:w w:val="110"/>
        </w:rPr>
        <w:t>to </w:t>
      </w:r>
      <w:r>
        <w:rPr>
          <w:color w:val="292425"/>
          <w:w w:val="110"/>
        </w:rPr>
        <w:t>show a response </w:t>
      </w:r>
      <w:r>
        <w:rPr>
          <w:color w:val="292425"/>
          <w:spacing w:val="-4"/>
          <w:w w:val="110"/>
        </w:rPr>
        <w:t>to sterling’s </w:t>
      </w:r>
      <w:r>
        <w:rPr>
          <w:color w:val="292425"/>
          <w:w w:val="110"/>
        </w:rPr>
        <w:t>depreciation at the start of this</w:t>
      </w:r>
      <w:r>
        <w:rPr>
          <w:color w:val="292425"/>
          <w:spacing w:val="-17"/>
          <w:w w:val="110"/>
        </w:rPr>
        <w:t> </w:t>
      </w:r>
      <w:r>
        <w:rPr>
          <w:color w:val="292425"/>
          <w:spacing w:val="-4"/>
          <w:w w:val="110"/>
        </w:rPr>
        <w:t>year.</w:t>
      </w:r>
    </w:p>
    <w:p>
      <w:pPr>
        <w:spacing w:after="0" w:line="292" w:lineRule="auto"/>
        <w:sectPr>
          <w:type w:val="continuous"/>
          <w:pgSz w:w="11900" w:h="16840"/>
          <w:pgMar w:top="1220" w:bottom="280" w:left="640" w:right="640"/>
          <w:cols w:num="2" w:equalWidth="0">
            <w:col w:w="3706" w:space="1214"/>
            <w:col w:w="5700"/>
          </w:cols>
        </w:sectPr>
      </w:pPr>
    </w:p>
    <w:p>
      <w:pPr>
        <w:pStyle w:val="BodyText"/>
        <w:spacing w:before="3"/>
        <w:rPr>
          <w:sz w:val="15"/>
        </w:rPr>
      </w:pPr>
    </w:p>
    <w:p>
      <w:pPr>
        <w:spacing w:before="0"/>
        <w:ind w:left="839" w:right="0" w:firstLine="0"/>
        <w:jc w:val="left"/>
        <w:rPr>
          <w:sz w:val="12"/>
        </w:rPr>
      </w:pPr>
      <w:r>
        <w:rPr>
          <w:color w:val="292425"/>
          <w:w w:val="110"/>
          <w:sz w:val="12"/>
        </w:rPr>
        <w:t>Output prices</w:t>
      </w:r>
    </w:p>
    <w:p>
      <w:pPr>
        <w:spacing w:before="56"/>
        <w:ind w:left="0" w:right="38" w:firstLine="0"/>
        <w:jc w:val="right"/>
        <w:rPr>
          <w:sz w:val="12"/>
        </w:rPr>
      </w:pPr>
      <w:r>
        <w:rPr/>
        <w:br w:type="column"/>
      </w:r>
      <w:r>
        <w:rPr>
          <w:color w:val="292425"/>
          <w:w w:val="110"/>
          <w:sz w:val="12"/>
        </w:rPr>
        <w:t>2.0</w:t>
      </w:r>
    </w:p>
    <w:p>
      <w:pPr>
        <w:pStyle w:val="BodyText"/>
        <w:spacing w:before="1"/>
        <w:rPr>
          <w:sz w:val="13"/>
        </w:rPr>
      </w:pPr>
    </w:p>
    <w:p>
      <w:pPr>
        <w:spacing w:before="1"/>
        <w:ind w:left="0" w:right="38" w:firstLine="0"/>
        <w:jc w:val="right"/>
        <w:rPr>
          <w:sz w:val="12"/>
        </w:rPr>
      </w:pPr>
      <w:r>
        <w:rPr/>
        <w:pict>
          <v:group style="position:absolute;margin-left:40.5pt;margin-top:-14.664017pt;width:154.1pt;height:115.95pt;mso-position-horizontal-relative:page;mso-position-vertical-relative:paragraph;z-index:-21461504" coordorigin="810,-293" coordsize="3082,2319">
            <v:shape style="position:absolute;left:989;top:-284;width:2892;height:2026" coordorigin="990,-283" coordsize="2892,2026" path="m990,704l1035,823,1079,704,1157,704,1202,653,1247,891,1291,994,1325,1232,1414,1232,1459,1419,1503,1470,1548,1181,1582,943,1626,772,1671,772,1715,704,1760,772,1794,653,1838,415,1883,296,1928,296,1972,177,2006,108,2050,108,2095,228,2140,126,2184,177,2218,6,2263,-181,2307,57,2396,-45,2441,-62,2475,177,2564,653,2609,772,2653,994,2687,823,2731,1062,2776,1232,2821,1113,2865,1283,2899,1521,2943,1743,2988,1572,3033,1351,3078,1181,3111,1181,3156,1062,3200,1113,3245,1062,3289,943,3323,891,3368,823,3413,653,3457,415,3502,364,3546,177,3580,74,3624,-283,3669,6,3714,313,3759,313,3792,194,3837,74,3881,74e" filled="false" stroked="true" strokeweight="1pt" strokecolor="#df6e22">
              <v:path arrowok="t"/>
              <v:stroke dashstyle="solid"/>
            </v:shape>
            <v:shape style="position:absolute;left:989;top:124;width:2892;height:1891" coordorigin="990,125" coordsize="2892,1891" path="m990,823l1035,1232,1079,1334,1113,1402,1157,1453,1202,1453,1247,1504,1291,1572,1325,1675,1369,1743,1414,1845,1459,1913,1503,2016,1548,1624,1671,1624,1715,1521,1760,1692,1794,1692,1838,1521,1883,1351,1928,1232,1972,1232,2006,1181,2050,1181,2095,1113,2140,1061,2218,1061,2263,891,2352,891,2396,1061,2441,1181,2475,1113,2564,1351,2609,1283,2776,1283,2821,1232,2865,1351,2899,1283,2943,1232,2988,1283,3033,1283,3078,1232,3111,1283,3156,1181,3200,1061,3245,1061,3289,942,3323,891,3368,823,3413,823,3457,704,3502,584,3546,414,3580,244,3624,125,3669,176,3714,244,3759,295,3792,244,3837,295,3881,193e" filled="false" stroked="true" strokeweight="1pt" strokecolor="#0067a3">
              <v:path arrowok="t"/>
              <v:stroke dashstyle="solid"/>
            </v:shape>
            <v:shape style="position:absolute;left:810;top:-205;width:101;height:2029" coordorigin="810,-204" coordsize="101,2029" path="m810,1824l911,1824m810,1534l911,1534m810,1244l911,1244m810,954l911,954m810,664l911,664m810,373l911,373m810,86l911,86m810,-204l911,-204e" filled="false" stroked="true" strokeweight=".5pt" strokecolor="#292425">
              <v:path arrowok="t"/>
              <v:stroke dashstyle="solid"/>
            </v:shape>
            <w10:wrap type="none"/>
          </v:group>
        </w:pict>
      </w:r>
      <w:r>
        <w:rPr/>
        <w:pict>
          <v:line style="position:absolute;mso-position-horizontal-relative:page;mso-position-vertical-relative:paragraph;z-index:16230400" from="199.639008pt,4.287983pt" to="204.678008pt,4.287983pt" stroked="true" strokeweight=".5pt" strokecolor="#292425">
            <v:stroke dashstyle="solid"/>
            <w10:wrap type="none"/>
          </v:line>
        </w:pict>
      </w:r>
      <w:r>
        <w:rPr/>
        <w:pict>
          <v:line style="position:absolute;mso-position-horizontal-relative:page;mso-position-vertical-relative:paragraph;z-index:16230912" from="199.639008pt,-10.217016pt" to="204.678008pt,-10.217016pt" stroked="true" strokeweight=".5pt" strokecolor="#292425">
            <v:stroke dashstyle="solid"/>
            <w10:wrap type="none"/>
          </v:line>
        </w:pict>
      </w:r>
      <w:r>
        <w:rPr>
          <w:color w:val="292425"/>
          <w:w w:val="110"/>
          <w:sz w:val="12"/>
        </w:rPr>
        <w:t>1.5</w:t>
      </w:r>
    </w:p>
    <w:p>
      <w:pPr>
        <w:pStyle w:val="Heading4"/>
        <w:numPr>
          <w:ilvl w:val="1"/>
          <w:numId w:val="31"/>
        </w:numPr>
        <w:tabs>
          <w:tab w:pos="1318" w:val="left" w:leader="none"/>
          <w:tab w:pos="6339" w:val="left" w:leader="none"/>
        </w:tabs>
        <w:spacing w:line="240" w:lineRule="auto" w:before="202" w:after="0"/>
        <w:ind w:left="1317" w:right="0" w:hanging="479"/>
        <w:jc w:val="left"/>
        <w:rPr>
          <w:color w:val="0092C0"/>
          <w:u w:val="none"/>
        </w:rPr>
      </w:pPr>
      <w:r>
        <w:rPr>
          <w:color w:val="0092C0"/>
          <w:spacing w:val="-1"/>
          <w:w w:val="97"/>
          <w:u w:val="single" w:color="006BB6"/>
        </w:rPr>
        <w:br w:type="column"/>
      </w:r>
      <w:r>
        <w:rPr>
          <w:color w:val="0092C0"/>
          <w:u w:val="single" w:color="006BB6"/>
        </w:rPr>
        <w:t>Sectoral</w:t>
      </w:r>
      <w:r>
        <w:rPr>
          <w:color w:val="0092C0"/>
          <w:spacing w:val="-49"/>
          <w:u w:val="single" w:color="006BB6"/>
        </w:rPr>
        <w:t> </w:t>
      </w:r>
      <w:r>
        <w:rPr>
          <w:color w:val="0092C0"/>
          <w:u w:val="single" w:color="006BB6"/>
        </w:rPr>
        <w:t>costs</w:t>
      </w:r>
      <w:r>
        <w:rPr>
          <w:color w:val="0092C0"/>
          <w:spacing w:val="-48"/>
          <w:u w:val="single" w:color="006BB6"/>
        </w:rPr>
        <w:t> </w:t>
      </w:r>
      <w:r>
        <w:rPr>
          <w:color w:val="0092C0"/>
          <w:u w:val="single" w:color="006BB6"/>
        </w:rPr>
        <w:t>and</w:t>
      </w:r>
      <w:r>
        <w:rPr>
          <w:color w:val="0092C0"/>
          <w:spacing w:val="-47"/>
          <w:u w:val="single" w:color="006BB6"/>
        </w:rPr>
        <w:t> </w:t>
      </w:r>
      <w:r>
        <w:rPr>
          <w:color w:val="0092C0"/>
          <w:u w:val="single" w:color="006BB6"/>
        </w:rPr>
        <w:t>prices</w:t>
        <w:tab/>
      </w:r>
    </w:p>
    <w:p>
      <w:pPr>
        <w:spacing w:after="0" w:line="240" w:lineRule="auto"/>
        <w:jc w:val="left"/>
        <w:sectPr>
          <w:type w:val="continuous"/>
          <w:pgSz w:w="11900" w:h="16840"/>
          <w:pgMar w:top="1220" w:bottom="280" w:left="640" w:right="640"/>
          <w:cols w:num="3" w:equalWidth="0">
            <w:col w:w="1596" w:space="1058"/>
            <w:col w:w="1052" w:space="434"/>
            <w:col w:w="6480"/>
          </w:cols>
        </w:sectPr>
      </w:pPr>
    </w:p>
    <w:p>
      <w:pPr>
        <w:spacing w:before="108"/>
        <w:ind w:left="3493" w:right="0" w:firstLine="0"/>
        <w:jc w:val="left"/>
        <w:rPr>
          <w:sz w:val="12"/>
        </w:rPr>
      </w:pPr>
      <w:r>
        <w:rPr/>
        <w:pict>
          <v:line style="position:absolute;mso-position-horizontal-relative:page;mso-position-vertical-relative:paragraph;z-index:16229888" from="199.639008pt,9.542735pt" to="204.678008pt,9.542735pt" stroked="true" strokeweight=".5pt" strokecolor="#292425">
            <v:stroke dashstyle="solid"/>
            <w10:wrap type="none"/>
          </v:line>
        </w:pict>
      </w:r>
      <w:r>
        <w:rPr>
          <w:color w:val="292425"/>
          <w:w w:val="115"/>
          <w:sz w:val="12"/>
        </w:rPr>
        <w:t>1.0</w:t>
      </w:r>
    </w:p>
    <w:p>
      <w:pPr>
        <w:pStyle w:val="BodyText"/>
        <w:spacing w:before="1"/>
        <w:rPr>
          <w:sz w:val="13"/>
        </w:rPr>
      </w:pPr>
    </w:p>
    <w:p>
      <w:pPr>
        <w:spacing w:line="135" w:lineRule="exact" w:before="1"/>
        <w:ind w:left="3493" w:right="0" w:firstLine="0"/>
        <w:jc w:val="left"/>
        <w:rPr>
          <w:sz w:val="12"/>
        </w:rPr>
      </w:pPr>
      <w:r>
        <w:rPr/>
        <w:pict>
          <v:line style="position:absolute;mso-position-horizontal-relative:page;mso-position-vertical-relative:paragraph;z-index:16229376" from="199.639008pt,4.217548pt" to="204.678008pt,4.217548pt" stroked="true" strokeweight=".5pt" strokecolor="#292425">
            <v:stroke dashstyle="solid"/>
            <w10:wrap type="none"/>
          </v:line>
        </w:pict>
      </w:r>
      <w:r>
        <w:rPr>
          <w:color w:val="292425"/>
          <w:w w:val="115"/>
          <w:sz w:val="12"/>
        </w:rPr>
        <w:t>0.5</w:t>
      </w:r>
    </w:p>
    <w:p>
      <w:pPr>
        <w:tabs>
          <w:tab w:pos="2909" w:val="left" w:leader="none"/>
        </w:tabs>
        <w:spacing w:line="168" w:lineRule="exact" w:before="0"/>
        <w:ind w:left="0" w:right="183" w:firstLine="0"/>
        <w:jc w:val="right"/>
        <w:rPr>
          <w:sz w:val="16"/>
        </w:rPr>
      </w:pPr>
      <w:r>
        <w:rPr>
          <w:color w:val="292425"/>
          <w:w w:val="101"/>
          <w:sz w:val="16"/>
          <w:u w:val="single" w:color="292425"/>
        </w:rPr>
        <w:t> </w:t>
      </w:r>
      <w:r>
        <w:rPr>
          <w:color w:val="292425"/>
          <w:sz w:val="16"/>
          <w:u w:val="single" w:color="292425"/>
        </w:rPr>
        <w:tab/>
      </w:r>
      <w:r>
        <w:rPr>
          <w:color w:val="292425"/>
          <w:sz w:val="16"/>
        </w:rPr>
        <w:t> </w:t>
      </w:r>
      <w:r>
        <w:rPr>
          <w:color w:val="292425"/>
          <w:spacing w:val="14"/>
          <w:sz w:val="16"/>
        </w:rPr>
        <w:t> </w:t>
      </w:r>
      <w:r>
        <w:rPr>
          <w:color w:val="292425"/>
          <w:w w:val="101"/>
          <w:sz w:val="16"/>
          <w:u w:val="single" w:color="292425"/>
        </w:rPr>
        <w:t> </w:t>
      </w:r>
      <w:r>
        <w:rPr>
          <w:color w:val="292425"/>
          <w:spacing w:val="-11"/>
          <w:sz w:val="16"/>
          <w:u w:val="single" w:color="292425"/>
        </w:rPr>
        <w:t> </w:t>
      </w:r>
      <w:r>
        <w:rPr>
          <w:color w:val="292425"/>
          <w:w w:val="105"/>
          <w:sz w:val="16"/>
        </w:rPr>
        <w:t>+</w:t>
      </w:r>
    </w:p>
    <w:p>
      <w:pPr>
        <w:spacing w:line="97" w:lineRule="exact" w:before="0"/>
        <w:ind w:left="3493" w:right="0" w:firstLine="0"/>
        <w:jc w:val="left"/>
        <w:rPr>
          <w:sz w:val="12"/>
        </w:rPr>
      </w:pPr>
      <w:r>
        <w:rPr>
          <w:color w:val="292425"/>
          <w:w w:val="115"/>
          <w:sz w:val="12"/>
        </w:rPr>
        <w:t>0.0</w:t>
      </w:r>
    </w:p>
    <w:p>
      <w:pPr>
        <w:spacing w:line="157" w:lineRule="exact" w:before="0"/>
        <w:ind w:left="0" w:right="196" w:firstLine="0"/>
        <w:jc w:val="right"/>
        <w:rPr>
          <w:sz w:val="16"/>
        </w:rPr>
      </w:pPr>
      <w:r>
        <w:rPr>
          <w:color w:val="292425"/>
          <w:w w:val="87"/>
          <w:sz w:val="16"/>
        </w:rPr>
        <w:t>_</w:t>
      </w:r>
    </w:p>
    <w:p>
      <w:pPr>
        <w:spacing w:before="22"/>
        <w:ind w:left="3493" w:right="0" w:firstLine="0"/>
        <w:jc w:val="left"/>
        <w:rPr>
          <w:sz w:val="12"/>
        </w:rPr>
      </w:pPr>
      <w:r>
        <w:rPr/>
        <w:pict>
          <v:line style="position:absolute;mso-position-horizontal-relative:page;mso-position-vertical-relative:paragraph;z-index:16228864" from="199.639008pt,5.324174pt" to="204.678008pt,5.324174pt" stroked="true" strokeweight=".5pt" strokecolor="#292425">
            <v:stroke dashstyle="solid"/>
            <w10:wrap type="none"/>
          </v:line>
        </w:pict>
      </w:r>
      <w:r>
        <w:rPr>
          <w:color w:val="292425"/>
          <w:w w:val="115"/>
          <w:sz w:val="12"/>
        </w:rPr>
        <w:t>0.5</w:t>
      </w:r>
    </w:p>
    <w:p>
      <w:pPr>
        <w:pStyle w:val="BodyText"/>
        <w:spacing w:before="2"/>
        <w:rPr>
          <w:sz w:val="13"/>
        </w:rPr>
      </w:pPr>
    </w:p>
    <w:p>
      <w:pPr>
        <w:spacing w:before="0"/>
        <w:ind w:left="3493" w:right="0" w:firstLine="0"/>
        <w:jc w:val="left"/>
        <w:rPr>
          <w:sz w:val="12"/>
        </w:rPr>
      </w:pPr>
      <w:r>
        <w:rPr/>
        <w:pict>
          <v:line style="position:absolute;mso-position-horizontal-relative:page;mso-position-vertical-relative:paragraph;z-index:16228352" from="199.639008pt,4.249987pt" to="204.678008pt,4.249987pt" stroked="true" strokeweight=".5pt" strokecolor="#292425">
            <v:stroke dashstyle="solid"/>
            <w10:wrap type="none"/>
          </v:line>
        </w:pict>
      </w:r>
      <w:r>
        <w:rPr>
          <w:color w:val="292425"/>
          <w:w w:val="115"/>
          <w:sz w:val="12"/>
        </w:rPr>
        <w:t>1.0</w:t>
      </w:r>
    </w:p>
    <w:p>
      <w:pPr>
        <w:pStyle w:val="BodyText"/>
        <w:spacing w:before="2"/>
        <w:rPr>
          <w:sz w:val="13"/>
        </w:rPr>
      </w:pPr>
    </w:p>
    <w:p>
      <w:pPr>
        <w:spacing w:before="0"/>
        <w:ind w:left="3493" w:right="0" w:firstLine="0"/>
        <w:jc w:val="left"/>
        <w:rPr>
          <w:sz w:val="12"/>
        </w:rPr>
      </w:pPr>
      <w:r>
        <w:rPr/>
        <w:pict>
          <v:line style="position:absolute;mso-position-horizontal-relative:page;mso-position-vertical-relative:paragraph;z-index:16227840" from="199.639008pt,4.274739pt" to="204.678008pt,4.274739pt" stroked="true" strokeweight=".5pt" strokecolor="#292425">
            <v:stroke dashstyle="solid"/>
            <w10:wrap type="none"/>
          </v:line>
        </w:pict>
      </w:r>
      <w:r>
        <w:rPr>
          <w:color w:val="292425"/>
          <w:w w:val="115"/>
          <w:sz w:val="12"/>
        </w:rPr>
        <w:t>1.5</w:t>
      </w:r>
    </w:p>
    <w:p>
      <w:pPr>
        <w:spacing w:before="3"/>
        <w:ind w:left="913" w:right="0" w:firstLine="0"/>
        <w:jc w:val="left"/>
        <w:rPr>
          <w:sz w:val="12"/>
        </w:rPr>
      </w:pPr>
      <w:r>
        <w:rPr>
          <w:color w:val="292425"/>
          <w:w w:val="105"/>
          <w:sz w:val="12"/>
        </w:rPr>
        <w:t>Excluding food, drink,</w:t>
      </w:r>
    </w:p>
    <w:p>
      <w:pPr>
        <w:pStyle w:val="BodyText"/>
        <w:spacing w:before="9"/>
        <w:rPr>
          <w:sz w:val="7"/>
        </w:rPr>
      </w:pPr>
    </w:p>
    <w:p>
      <w:pPr>
        <w:tabs>
          <w:tab w:pos="3347" w:val="left" w:leader="none"/>
        </w:tabs>
        <w:spacing w:line="20" w:lineRule="exact"/>
        <w:ind w:left="165" w:right="0" w:firstLine="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r>
        <w:rPr>
          <w:sz w:val="2"/>
        </w:rPr>
        <w:tab/>
      </w: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27"/>
        </w:rPr>
      </w:pPr>
      <w:r>
        <w:rPr/>
        <w:br w:type="column"/>
      </w:r>
      <w:r>
        <w:rPr>
          <w:sz w:val="27"/>
        </w:rPr>
      </w:r>
    </w:p>
    <w:p>
      <w:pPr>
        <w:pStyle w:val="BodyText"/>
        <w:spacing w:line="292" w:lineRule="auto"/>
        <w:ind w:left="347" w:right="128"/>
      </w:pPr>
      <w:r>
        <w:rPr>
          <w:color w:val="292425"/>
          <w:w w:val="110"/>
        </w:rPr>
        <w:t>Since the August </w:t>
      </w:r>
      <w:r>
        <w:rPr>
          <w:i/>
          <w:color w:val="292425"/>
          <w:w w:val="110"/>
        </w:rPr>
        <w:t>Report</w:t>
      </w:r>
      <w:r>
        <w:rPr>
          <w:color w:val="292425"/>
          <w:w w:val="110"/>
        </w:rPr>
        <w:t>, the ONS has rebased the producer price indices (PPIs) from </w:t>
      </w:r>
      <w:r>
        <w:rPr>
          <w:color w:val="292425"/>
          <w:spacing w:val="-18"/>
          <w:w w:val="110"/>
        </w:rPr>
        <w:t>1995 </w:t>
      </w:r>
      <w:r>
        <w:rPr>
          <w:color w:val="292425"/>
          <w:spacing w:val="-4"/>
          <w:w w:val="110"/>
        </w:rPr>
        <w:t>to 2000. </w:t>
      </w:r>
      <w:r>
        <w:rPr>
          <w:color w:val="292425"/>
          <w:w w:val="110"/>
        </w:rPr>
        <w:t>Despite the revisions resulting from this rebasing, the broad picture remains unchanged: manufacturers’ input price inflation has picked up during the past </w:t>
      </w:r>
      <w:r>
        <w:rPr>
          <w:color w:val="292425"/>
          <w:spacing w:val="-5"/>
          <w:w w:val="110"/>
        </w:rPr>
        <w:t>two </w:t>
      </w:r>
      <w:r>
        <w:rPr>
          <w:color w:val="292425"/>
          <w:spacing w:val="-3"/>
          <w:w w:val="110"/>
        </w:rPr>
        <w:t>years </w:t>
      </w:r>
      <w:r>
        <w:rPr>
          <w:color w:val="292425"/>
          <w:w w:val="110"/>
        </w:rPr>
        <w:t>after prices fell in </w:t>
      </w:r>
      <w:r>
        <w:rPr>
          <w:color w:val="292425"/>
          <w:spacing w:val="-9"/>
          <w:w w:val="110"/>
        </w:rPr>
        <w:t>2001.</w:t>
      </w:r>
    </w:p>
    <w:p>
      <w:pPr>
        <w:pStyle w:val="BodyText"/>
        <w:spacing w:line="144" w:lineRule="exact"/>
        <w:ind w:left="347"/>
      </w:pPr>
      <w:r>
        <w:rPr>
          <w:color w:val="292425"/>
          <w:w w:val="105"/>
        </w:rPr>
        <w:t>Manufacturers’ input prices rose by 1.3% in Q3, following a</w:t>
      </w:r>
    </w:p>
    <w:p>
      <w:pPr>
        <w:spacing w:after="0" w:line="144" w:lineRule="exact"/>
        <w:sectPr>
          <w:type w:val="continuous"/>
          <w:pgSz w:w="11900" w:h="16840"/>
          <w:pgMar w:top="1220" w:bottom="280" w:left="640" w:right="640"/>
          <w:cols w:num="2" w:equalWidth="0">
            <w:col w:w="3706" w:space="1046"/>
            <w:col w:w="5868"/>
          </w:cols>
        </w:sectPr>
      </w:pPr>
    </w:p>
    <w:p>
      <w:pPr>
        <w:spacing w:line="31" w:lineRule="exact" w:before="0"/>
        <w:ind w:left="468" w:right="0" w:firstLine="0"/>
        <w:jc w:val="center"/>
        <w:rPr>
          <w:sz w:val="12"/>
        </w:rPr>
      </w:pPr>
      <w:r>
        <w:rPr/>
        <w:pict>
          <v:shape style="position:absolute;margin-left:49.395pt;margin-top:10.141371pt;width:145.450pt;height:2.9pt;mso-position-horizontal-relative:page;mso-position-vertical-relative:paragraph;z-index:16226816" coordorigin="988,203" coordsize="2909,58" path="m988,260l3896,260m991,260l991,203m1503,260l1503,203m2006,260l2006,203m2520,260l2520,203m3032,260l3032,203m3546,260l3546,203e" filled="false" stroked="true" strokeweight=".5pt" strokecolor="#292425">
            <v:path arrowok="t"/>
            <v:stroke dashstyle="solid"/>
            <w10:wrap type="none"/>
          </v:shape>
        </w:pict>
      </w:r>
      <w:r>
        <w:rPr>
          <w:color w:val="292425"/>
          <w:w w:val="110"/>
          <w:sz w:val="12"/>
        </w:rPr>
        <w:t>tobacco and petroleum products</w:t>
      </w:r>
    </w:p>
    <w:p>
      <w:pPr>
        <w:pStyle w:val="BodyText"/>
        <w:spacing w:before="1"/>
        <w:rPr>
          <w:sz w:val="16"/>
        </w:rPr>
      </w:pPr>
      <w:r>
        <w:rPr/>
        <w:pict>
          <v:shape style="position:absolute;margin-left:40.5pt;margin-top:11.493122pt;width:5.05pt;height:.1pt;mso-position-horizontal-relative:page;mso-position-vertical-relative:paragraph;z-index:-15236608;mso-wrap-distance-left:0;mso-wrap-distance-right:0" coordorigin="810,230" coordsize="101,0" path="m810,230l911,230e" filled="false" stroked="true" strokeweight=".5pt" strokecolor="#292425">
            <v:path arrowok="t"/>
            <v:stroke dashstyle="solid"/>
            <w10:wrap type="topAndBottom"/>
          </v:shape>
        </w:pict>
      </w:r>
    </w:p>
    <w:p>
      <w:pPr>
        <w:tabs>
          <w:tab w:pos="1034" w:val="left" w:leader="none"/>
          <w:tab w:pos="1494" w:val="left" w:leader="none"/>
          <w:tab w:pos="2049" w:val="left" w:leader="none"/>
          <w:tab w:pos="2564" w:val="left" w:leader="none"/>
          <w:tab w:pos="3016" w:val="left" w:leader="none"/>
        </w:tabs>
        <w:spacing w:before="0"/>
        <w:ind w:left="461" w:right="0" w:firstLine="0"/>
        <w:jc w:val="center"/>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14"/>
          <w:w w:val="120"/>
          <w:sz w:val="12"/>
        </w:rPr>
        <w:t>03</w:t>
      </w:r>
    </w:p>
    <w:p>
      <w:pPr>
        <w:spacing w:line="40" w:lineRule="exact" w:before="0"/>
        <w:ind w:left="298" w:right="0" w:firstLine="0"/>
        <w:jc w:val="left"/>
        <w:rPr>
          <w:sz w:val="12"/>
        </w:rPr>
      </w:pPr>
      <w:r>
        <w:rPr/>
        <w:br w:type="column"/>
      </w:r>
      <w:r>
        <w:rPr>
          <w:color w:val="292425"/>
          <w:w w:val="115"/>
          <w:sz w:val="12"/>
        </w:rPr>
        <w:t>2.0</w:t>
      </w:r>
    </w:p>
    <w:p>
      <w:pPr>
        <w:pStyle w:val="BodyText"/>
        <w:spacing w:before="2"/>
        <w:rPr>
          <w:sz w:val="13"/>
        </w:rPr>
      </w:pPr>
    </w:p>
    <w:p>
      <w:pPr>
        <w:spacing w:before="0"/>
        <w:ind w:left="298" w:right="0" w:firstLine="0"/>
        <w:jc w:val="left"/>
        <w:rPr>
          <w:sz w:val="12"/>
        </w:rPr>
      </w:pPr>
      <w:r>
        <w:rPr/>
        <w:pict>
          <v:line style="position:absolute;mso-position-horizontal-relative:page;mso-position-vertical-relative:paragraph;z-index:16231936" from="199.639008pt,3.455586pt" to="204.678008pt,3.455586pt" stroked="true" strokeweight=".5pt" strokecolor="#292425">
            <v:stroke dashstyle="solid"/>
            <w10:wrap type="none"/>
          </v:line>
        </w:pict>
      </w:r>
      <w:r>
        <w:rPr>
          <w:color w:val="292425"/>
          <w:w w:val="115"/>
          <w:sz w:val="12"/>
        </w:rPr>
        <w:t>2.5</w:t>
      </w:r>
    </w:p>
    <w:p>
      <w:pPr>
        <w:pStyle w:val="BodyText"/>
        <w:spacing w:line="292" w:lineRule="auto" w:before="47"/>
        <w:ind w:left="461"/>
      </w:pPr>
      <w:r>
        <w:rPr/>
        <w:br w:type="column"/>
      </w:r>
      <w:r>
        <w:rPr>
          <w:color w:val="292425"/>
          <w:w w:val="110"/>
        </w:rPr>
        <w:t>fall</w:t>
      </w:r>
      <w:r>
        <w:rPr>
          <w:color w:val="292425"/>
          <w:spacing w:val="-24"/>
          <w:w w:val="110"/>
        </w:rPr>
        <w:t> </w:t>
      </w:r>
      <w:r>
        <w:rPr>
          <w:color w:val="292425"/>
          <w:w w:val="110"/>
        </w:rPr>
        <w:t>of</w:t>
      </w:r>
      <w:r>
        <w:rPr>
          <w:color w:val="292425"/>
          <w:spacing w:val="-23"/>
          <w:w w:val="110"/>
        </w:rPr>
        <w:t> </w:t>
      </w:r>
      <w:r>
        <w:rPr>
          <w:color w:val="292425"/>
          <w:w w:val="110"/>
        </w:rPr>
        <w:t>1.5%</w:t>
      </w:r>
      <w:r>
        <w:rPr>
          <w:color w:val="292425"/>
          <w:spacing w:val="-23"/>
          <w:w w:val="110"/>
        </w:rPr>
        <w:t> </w:t>
      </w:r>
      <w:r>
        <w:rPr>
          <w:color w:val="292425"/>
          <w:w w:val="110"/>
        </w:rPr>
        <w:t>in</w:t>
      </w:r>
      <w:r>
        <w:rPr>
          <w:color w:val="292425"/>
          <w:spacing w:val="-23"/>
          <w:w w:val="110"/>
        </w:rPr>
        <w:t> </w:t>
      </w:r>
      <w:r>
        <w:rPr>
          <w:color w:val="292425"/>
          <w:w w:val="110"/>
        </w:rPr>
        <w:t>Q2.</w:t>
      </w:r>
      <w:r>
        <w:rPr>
          <w:color w:val="292425"/>
          <w:spacing w:val="10"/>
          <w:w w:val="110"/>
        </w:rPr>
        <w:t> </w:t>
      </w:r>
      <w:r>
        <w:rPr>
          <w:color w:val="292425"/>
          <w:w w:val="110"/>
        </w:rPr>
        <w:t>According</w:t>
      </w:r>
      <w:r>
        <w:rPr>
          <w:color w:val="292425"/>
          <w:spacing w:val="-24"/>
          <w:w w:val="110"/>
        </w:rPr>
        <w:t> </w:t>
      </w:r>
      <w:r>
        <w:rPr>
          <w:color w:val="292425"/>
          <w:spacing w:val="-4"/>
          <w:w w:val="110"/>
        </w:rPr>
        <w:t>to</w:t>
      </w:r>
      <w:r>
        <w:rPr>
          <w:color w:val="292425"/>
          <w:spacing w:val="-23"/>
          <w:w w:val="110"/>
        </w:rPr>
        <w:t> </w:t>
      </w:r>
      <w:r>
        <w:rPr>
          <w:color w:val="292425"/>
          <w:w w:val="110"/>
        </w:rPr>
        <w:t>the</w:t>
      </w:r>
      <w:r>
        <w:rPr>
          <w:color w:val="292425"/>
          <w:spacing w:val="-23"/>
          <w:w w:val="110"/>
        </w:rPr>
        <w:t> </w:t>
      </w:r>
      <w:r>
        <w:rPr>
          <w:color w:val="292425"/>
          <w:spacing w:val="-3"/>
          <w:w w:val="110"/>
        </w:rPr>
        <w:t>Bank’s</w:t>
      </w:r>
      <w:r>
        <w:rPr>
          <w:color w:val="292425"/>
          <w:spacing w:val="-23"/>
          <w:w w:val="110"/>
        </w:rPr>
        <w:t> </w:t>
      </w:r>
      <w:r>
        <w:rPr>
          <w:color w:val="292425"/>
          <w:w w:val="110"/>
        </w:rPr>
        <w:t>regional</w:t>
      </w:r>
      <w:r>
        <w:rPr>
          <w:color w:val="292425"/>
          <w:spacing w:val="-23"/>
          <w:w w:val="110"/>
        </w:rPr>
        <w:t> </w:t>
      </w:r>
      <w:r>
        <w:rPr>
          <w:color w:val="292425"/>
          <w:w w:val="110"/>
        </w:rPr>
        <w:t>Agents </w:t>
      </w:r>
      <w:r>
        <w:rPr>
          <w:color w:val="292425"/>
          <w:spacing w:val="-3"/>
          <w:w w:val="110"/>
        </w:rPr>
        <w:t>upward</w:t>
      </w:r>
      <w:r>
        <w:rPr>
          <w:color w:val="292425"/>
          <w:spacing w:val="-11"/>
          <w:w w:val="110"/>
        </w:rPr>
        <w:t> </w:t>
      </w:r>
      <w:r>
        <w:rPr>
          <w:color w:val="292425"/>
          <w:spacing w:val="-3"/>
          <w:w w:val="110"/>
        </w:rPr>
        <w:t>pressure</w:t>
      </w:r>
      <w:r>
        <w:rPr>
          <w:color w:val="292425"/>
          <w:spacing w:val="-11"/>
          <w:w w:val="110"/>
        </w:rPr>
        <w:t> </w:t>
      </w:r>
      <w:r>
        <w:rPr>
          <w:color w:val="292425"/>
          <w:w w:val="110"/>
        </w:rPr>
        <w:t>on</w:t>
      </w:r>
      <w:r>
        <w:rPr>
          <w:color w:val="292425"/>
          <w:spacing w:val="-10"/>
          <w:w w:val="110"/>
        </w:rPr>
        <w:t> </w:t>
      </w:r>
      <w:r>
        <w:rPr>
          <w:color w:val="292425"/>
          <w:w w:val="110"/>
        </w:rPr>
        <w:t>input</w:t>
      </w:r>
      <w:r>
        <w:rPr>
          <w:color w:val="292425"/>
          <w:spacing w:val="-11"/>
          <w:w w:val="110"/>
        </w:rPr>
        <w:t> </w:t>
      </w:r>
      <w:r>
        <w:rPr>
          <w:color w:val="292425"/>
          <w:w w:val="110"/>
        </w:rPr>
        <w:t>price</w:t>
      </w:r>
      <w:r>
        <w:rPr>
          <w:color w:val="292425"/>
          <w:spacing w:val="-10"/>
          <w:w w:val="110"/>
        </w:rPr>
        <w:t> </w:t>
      </w:r>
      <w:r>
        <w:rPr>
          <w:color w:val="292425"/>
          <w:w w:val="110"/>
        </w:rPr>
        <w:t>inflation</w:t>
      </w:r>
      <w:r>
        <w:rPr>
          <w:color w:val="292425"/>
          <w:spacing w:val="-11"/>
          <w:w w:val="110"/>
        </w:rPr>
        <w:t> </w:t>
      </w:r>
      <w:r>
        <w:rPr>
          <w:color w:val="292425"/>
          <w:w w:val="110"/>
        </w:rPr>
        <w:t>has</w:t>
      </w:r>
      <w:r>
        <w:rPr>
          <w:color w:val="292425"/>
          <w:spacing w:val="-11"/>
          <w:w w:val="110"/>
        </w:rPr>
        <w:t> </w:t>
      </w:r>
      <w:r>
        <w:rPr>
          <w:color w:val="292425"/>
          <w:w w:val="110"/>
        </w:rPr>
        <w:t>continued</w:t>
      </w:r>
      <w:r>
        <w:rPr>
          <w:color w:val="292425"/>
          <w:spacing w:val="-10"/>
          <w:w w:val="110"/>
        </w:rPr>
        <w:t> </w:t>
      </w:r>
      <w:r>
        <w:rPr>
          <w:color w:val="292425"/>
          <w:w w:val="110"/>
        </w:rPr>
        <w:t>more </w:t>
      </w:r>
      <w:r>
        <w:rPr>
          <w:color w:val="292425"/>
          <w:spacing w:val="-4"/>
          <w:w w:val="110"/>
        </w:rPr>
        <w:t>recently,</w:t>
      </w:r>
      <w:r>
        <w:rPr>
          <w:color w:val="292425"/>
          <w:spacing w:val="-15"/>
          <w:w w:val="110"/>
        </w:rPr>
        <w:t> </w:t>
      </w:r>
      <w:r>
        <w:rPr>
          <w:color w:val="292425"/>
          <w:w w:val="110"/>
        </w:rPr>
        <w:t>partly</w:t>
      </w:r>
      <w:r>
        <w:rPr>
          <w:color w:val="292425"/>
          <w:spacing w:val="-15"/>
          <w:w w:val="110"/>
        </w:rPr>
        <w:t> </w:t>
      </w:r>
      <w:r>
        <w:rPr>
          <w:color w:val="292425"/>
          <w:w w:val="110"/>
        </w:rPr>
        <w:t>due</w:t>
      </w:r>
      <w:r>
        <w:rPr>
          <w:color w:val="292425"/>
          <w:spacing w:val="-15"/>
          <w:w w:val="110"/>
        </w:rPr>
        <w:t> </w:t>
      </w:r>
      <w:r>
        <w:rPr>
          <w:color w:val="292425"/>
          <w:spacing w:val="-4"/>
          <w:w w:val="110"/>
        </w:rPr>
        <w:t>to</w:t>
      </w:r>
      <w:r>
        <w:rPr>
          <w:color w:val="292425"/>
          <w:spacing w:val="-15"/>
          <w:w w:val="110"/>
        </w:rPr>
        <w:t> </w:t>
      </w:r>
      <w:r>
        <w:rPr>
          <w:color w:val="292425"/>
          <w:w w:val="110"/>
        </w:rPr>
        <w:t>strong</w:t>
      </w:r>
      <w:r>
        <w:rPr>
          <w:color w:val="292425"/>
          <w:spacing w:val="-15"/>
          <w:w w:val="110"/>
        </w:rPr>
        <w:t> </w:t>
      </w:r>
      <w:r>
        <w:rPr>
          <w:color w:val="292425"/>
          <w:w w:val="110"/>
        </w:rPr>
        <w:t>increases</w:t>
      </w:r>
      <w:r>
        <w:rPr>
          <w:color w:val="292425"/>
          <w:spacing w:val="-15"/>
          <w:w w:val="110"/>
        </w:rPr>
        <w:t> </w:t>
      </w:r>
      <w:r>
        <w:rPr>
          <w:color w:val="292425"/>
          <w:w w:val="110"/>
        </w:rPr>
        <w:t>in</w:t>
      </w:r>
      <w:r>
        <w:rPr>
          <w:color w:val="292425"/>
          <w:spacing w:val="-14"/>
          <w:w w:val="110"/>
        </w:rPr>
        <w:t> </w:t>
      </w:r>
      <w:r>
        <w:rPr>
          <w:color w:val="292425"/>
          <w:w w:val="110"/>
        </w:rPr>
        <w:t>a</w:t>
      </w:r>
      <w:r>
        <w:rPr>
          <w:color w:val="292425"/>
          <w:spacing w:val="-15"/>
          <w:w w:val="110"/>
        </w:rPr>
        <w:t> </w:t>
      </w:r>
      <w:r>
        <w:rPr>
          <w:color w:val="292425"/>
          <w:w w:val="110"/>
        </w:rPr>
        <w:t>few</w:t>
      </w:r>
      <w:r>
        <w:rPr>
          <w:color w:val="292425"/>
          <w:spacing w:val="-15"/>
          <w:w w:val="110"/>
        </w:rPr>
        <w:t> </w:t>
      </w:r>
      <w:r>
        <w:rPr>
          <w:color w:val="292425"/>
          <w:w w:val="110"/>
        </w:rPr>
        <w:t>costs</w:t>
      </w:r>
      <w:r>
        <w:rPr>
          <w:color w:val="292425"/>
          <w:spacing w:val="-15"/>
          <w:w w:val="110"/>
        </w:rPr>
        <w:t> </w:t>
      </w:r>
      <w:r>
        <w:rPr>
          <w:color w:val="292425"/>
          <w:w w:val="110"/>
        </w:rPr>
        <w:t>such</w:t>
      </w:r>
      <w:r>
        <w:rPr>
          <w:color w:val="292425"/>
          <w:spacing w:val="-15"/>
          <w:w w:val="110"/>
        </w:rPr>
        <w:t> </w:t>
      </w:r>
      <w:r>
        <w:rPr>
          <w:color w:val="292425"/>
          <w:w w:val="110"/>
        </w:rPr>
        <w:t>as electricity and gas</w:t>
      </w:r>
      <w:r>
        <w:rPr>
          <w:color w:val="292425"/>
          <w:spacing w:val="-19"/>
          <w:w w:val="110"/>
        </w:rPr>
        <w:t> </w:t>
      </w:r>
      <w:r>
        <w:rPr>
          <w:color w:val="292425"/>
          <w:w w:val="110"/>
        </w:rPr>
        <w:t>prices.</w:t>
      </w:r>
    </w:p>
    <w:p>
      <w:pPr>
        <w:spacing w:after="0" w:line="292" w:lineRule="auto"/>
        <w:sectPr>
          <w:type w:val="continuous"/>
          <w:pgSz w:w="11900" w:h="16840"/>
          <w:pgMar w:top="1220" w:bottom="280" w:left="640" w:right="640"/>
          <w:cols w:num="3" w:equalWidth="0">
            <w:col w:w="3156" w:space="40"/>
            <w:col w:w="510" w:space="932"/>
            <w:col w:w="5982"/>
          </w:cols>
        </w:sectPr>
      </w:pPr>
    </w:p>
    <w:p>
      <w:pPr>
        <w:pStyle w:val="BodyText"/>
        <w:spacing w:before="7"/>
        <w:rPr>
          <w:sz w:val="18"/>
        </w:rPr>
      </w:pPr>
    </w:p>
    <w:p>
      <w:pPr>
        <w:spacing w:after="0"/>
        <w:rPr>
          <w:sz w:val="18"/>
        </w:rPr>
        <w:sectPr>
          <w:type w:val="continuous"/>
          <w:pgSz w:w="11900" w:h="16840"/>
          <w:pgMar w:top="1220" w:bottom="280" w:left="640" w:right="640"/>
        </w:sectPr>
      </w:pPr>
    </w:p>
    <w:p>
      <w:pPr>
        <w:pStyle w:val="BodyText"/>
        <w:rPr>
          <w:sz w:val="22"/>
        </w:rPr>
      </w:pPr>
    </w:p>
    <w:p>
      <w:pPr>
        <w:pStyle w:val="BodyText"/>
        <w:rPr>
          <w:sz w:val="22"/>
        </w:rPr>
      </w:pPr>
    </w:p>
    <w:p>
      <w:pPr>
        <w:pStyle w:val="BodyText"/>
        <w:spacing w:before="142"/>
        <w:ind w:left="164"/>
        <w:rPr>
          <w:rFonts w:ascii="Trebuchet MS"/>
        </w:rPr>
      </w:pPr>
      <w:r>
        <w:rPr>
          <w:rFonts w:ascii="Trebuchet MS"/>
          <w:color w:val="0092C0"/>
        </w:rPr>
        <w:t>Table 4.B</w:t>
      </w:r>
    </w:p>
    <w:p>
      <w:pPr>
        <w:pStyle w:val="BodyText"/>
        <w:spacing w:before="7"/>
        <w:ind w:left="164"/>
        <w:rPr>
          <w:sz w:val="12"/>
        </w:rPr>
      </w:pPr>
      <w:r>
        <w:rPr>
          <w:rFonts w:ascii="Trebuchet MS"/>
          <w:color w:val="0092C0"/>
        </w:rPr>
        <w:t>Measures of service sector costs and prices</w:t>
      </w:r>
      <w:r>
        <w:rPr>
          <w:color w:val="292425"/>
          <w:position w:val="4"/>
          <w:sz w:val="12"/>
        </w:rPr>
        <w:t>(a)</w:t>
      </w:r>
    </w:p>
    <w:p>
      <w:pPr>
        <w:tabs>
          <w:tab w:pos="2492" w:val="left" w:leader="none"/>
          <w:tab w:pos="3824" w:val="left" w:leader="none"/>
          <w:tab w:pos="4413" w:val="left" w:leader="none"/>
        </w:tabs>
        <w:spacing w:line="208" w:lineRule="auto" w:before="122"/>
        <w:ind w:left="1805" w:right="45" w:firstLine="0"/>
        <w:jc w:val="left"/>
        <w:rPr>
          <w:sz w:val="14"/>
        </w:rPr>
      </w:pPr>
      <w:r>
        <w:rPr>
          <w:color w:val="292425"/>
          <w:w w:val="105"/>
          <w:sz w:val="14"/>
        </w:rPr>
        <w:t>Series</w:t>
        <w:tab/>
      </w:r>
      <w:r>
        <w:rPr>
          <w:color w:val="292425"/>
          <w:spacing w:val="-5"/>
          <w:w w:val="105"/>
          <w:sz w:val="14"/>
          <w:u w:val="single" w:color="292425"/>
        </w:rPr>
        <w:t>2002      </w:t>
      </w:r>
      <w:r>
        <w:rPr>
          <w:color w:val="292425"/>
          <w:spacing w:val="-5"/>
          <w:w w:val="105"/>
          <w:sz w:val="14"/>
        </w:rPr>
        <w:t>  </w:t>
      </w:r>
      <w:r>
        <w:rPr>
          <w:color w:val="292425"/>
          <w:spacing w:val="14"/>
          <w:w w:val="105"/>
          <w:sz w:val="14"/>
        </w:rPr>
        <w:t> </w:t>
      </w:r>
      <w:r>
        <w:rPr>
          <w:color w:val="292425"/>
          <w:spacing w:val="-5"/>
          <w:w w:val="105"/>
          <w:sz w:val="14"/>
          <w:u w:val="single" w:color="292425"/>
        </w:rPr>
        <w:t>2003</w:t>
      </w:r>
      <w:r>
        <w:rPr>
          <w:color w:val="292425"/>
          <w:sz w:val="14"/>
          <w:u w:val="single" w:color="292425"/>
        </w:rPr>
        <w:tab/>
        <w:tab/>
      </w:r>
      <w:r>
        <w:rPr>
          <w:color w:val="292425"/>
          <w:sz w:val="14"/>
        </w:rPr>
        <w:t> </w:t>
      </w:r>
      <w:r>
        <w:rPr>
          <w:color w:val="292425"/>
          <w:w w:val="105"/>
          <w:sz w:val="14"/>
        </w:rPr>
        <w:t>average </w:t>
      </w:r>
      <w:r>
        <w:rPr>
          <w:color w:val="292425"/>
          <w:w w:val="105"/>
          <w:sz w:val="12"/>
        </w:rPr>
        <w:t>(b)  </w:t>
      </w:r>
      <w:r>
        <w:rPr>
          <w:color w:val="292425"/>
          <w:spacing w:val="-3"/>
          <w:w w:val="105"/>
          <w:sz w:val="14"/>
        </w:rPr>
        <w:t>Average</w:t>
      </w:r>
      <w:r>
        <w:rPr>
          <w:color w:val="292425"/>
          <w:spacing w:val="21"/>
          <w:w w:val="105"/>
          <w:sz w:val="14"/>
        </w:rPr>
        <w:t> </w:t>
      </w:r>
      <w:r>
        <w:rPr>
          <w:color w:val="292425"/>
          <w:w w:val="105"/>
          <w:sz w:val="14"/>
        </w:rPr>
        <w:t>Q1    </w:t>
      </w:r>
      <w:r>
        <w:rPr>
          <w:color w:val="292425"/>
          <w:spacing w:val="11"/>
          <w:w w:val="105"/>
          <w:sz w:val="14"/>
        </w:rPr>
        <w:t> </w:t>
      </w:r>
      <w:r>
        <w:rPr>
          <w:color w:val="292425"/>
          <w:w w:val="105"/>
          <w:sz w:val="14"/>
        </w:rPr>
        <w:t>Q2</w:t>
        <w:tab/>
        <w:t>Q3   </w:t>
      </w:r>
      <w:r>
        <w:rPr>
          <w:color w:val="292425"/>
          <w:spacing w:val="30"/>
          <w:w w:val="105"/>
          <w:sz w:val="14"/>
        </w:rPr>
        <w:t> </w:t>
      </w:r>
      <w:r>
        <w:rPr>
          <w:color w:val="292425"/>
          <w:spacing w:val="-4"/>
          <w:w w:val="105"/>
          <w:sz w:val="14"/>
        </w:rPr>
        <w:t>Oct.</w:t>
      </w:r>
    </w:p>
    <w:p>
      <w:pPr>
        <w:pStyle w:val="BodyText"/>
        <w:spacing w:line="20" w:lineRule="exact"/>
        <w:ind w:left="1793" w:right="-15"/>
        <w:rPr>
          <w:sz w:val="2"/>
        </w:rPr>
      </w:pPr>
      <w:r>
        <w:rPr>
          <w:sz w:val="2"/>
        </w:rPr>
        <w:pict>
          <v:group style="width:57.65pt;height:.15pt;mso-position-horizontal-relative:char;mso-position-vertical-relative:line" coordorigin="0,0" coordsize="1153,3">
            <v:shape style="position:absolute;left:0;top:1;width:1153;height:2" coordorigin="0,1" coordsize="1153,0" path="m0,1l633,1m698,1l1153,1e" filled="false" stroked="true" strokeweight=".125pt" strokecolor="#292425">
              <v:path arrowok="t"/>
              <v:stroke dashstyle="solid"/>
            </v:shape>
          </v:group>
        </w:pict>
      </w:r>
      <w:r>
        <w:rPr>
          <w:sz w:val="2"/>
        </w:rPr>
      </w:r>
      <w:r>
        <w:rPr>
          <w:spacing w:val="36"/>
          <w:sz w:val="2"/>
        </w:rPr>
        <w:t> </w:t>
      </w:r>
      <w:r>
        <w:rPr>
          <w:spacing w:val="36"/>
          <w:sz w:val="2"/>
        </w:rPr>
        <w:pict>
          <v:group style="width:11.85pt;height:.15pt;mso-position-horizontal-relative:char;mso-position-vertical-relative:line" coordorigin="0,0" coordsize="237,3">
            <v:line style="position:absolute" from="0,1" to="237,1" stroked="true" strokeweight=".125pt" strokecolor="#292425">
              <v:stroke dashstyle="solid"/>
            </v:line>
          </v:group>
        </w:pict>
      </w:r>
      <w:r>
        <w:rPr>
          <w:spacing w:val="36"/>
          <w:sz w:val="2"/>
        </w:rPr>
      </w:r>
      <w:r>
        <w:rPr>
          <w:spacing w:val="119"/>
          <w:sz w:val="2"/>
        </w:rPr>
        <w:t> </w:t>
      </w:r>
      <w:r>
        <w:rPr>
          <w:spacing w:val="119"/>
          <w:sz w:val="2"/>
        </w:rPr>
        <w:pict>
          <v:group style="width:11.85pt;height:.15pt;mso-position-horizontal-relative:char;mso-position-vertical-relative:line" coordorigin="0,0" coordsize="237,3">
            <v:line style="position:absolute" from="0,1" to="237,1" stroked="true" strokeweight=".125pt" strokecolor="#292425">
              <v:stroke dashstyle="solid"/>
            </v:line>
          </v:group>
        </w:pict>
      </w:r>
      <w:r>
        <w:rPr>
          <w:spacing w:val="119"/>
          <w:sz w:val="2"/>
        </w:rPr>
      </w:r>
      <w:r>
        <w:rPr>
          <w:spacing w:val="128"/>
          <w:sz w:val="2"/>
        </w:rPr>
        <w:t> </w:t>
      </w:r>
      <w:r>
        <w:rPr>
          <w:spacing w:val="128"/>
          <w:sz w:val="2"/>
        </w:rPr>
        <w:pict>
          <v:group style="width:11.85pt;height:.15pt;mso-position-horizontal-relative:char;mso-position-vertical-relative:line" coordorigin="0,0" coordsize="237,3">
            <v:line style="position:absolute" from="0,1" to="237,1" stroked="true" strokeweight=".125pt" strokecolor="#292425">
              <v:stroke dashstyle="solid"/>
            </v:line>
          </v:group>
        </w:pict>
      </w:r>
      <w:r>
        <w:rPr>
          <w:spacing w:val="128"/>
          <w:sz w:val="2"/>
        </w:rPr>
      </w:r>
      <w:r>
        <w:rPr>
          <w:spacing w:val="91"/>
          <w:sz w:val="2"/>
        </w:rPr>
        <w:t> </w:t>
      </w:r>
      <w:r>
        <w:rPr>
          <w:spacing w:val="91"/>
          <w:sz w:val="2"/>
        </w:rPr>
        <w:pict>
          <v:group style="width:12.45pt;height:.15pt;mso-position-horizontal-relative:char;mso-position-vertical-relative:line" coordorigin="0,0" coordsize="249,3">
            <v:line style="position:absolute" from="0,1" to="249,1" stroked="true" strokeweight=".125pt" strokecolor="#292425">
              <v:stroke dashstyle="solid"/>
            </v:line>
          </v:group>
        </w:pict>
      </w:r>
      <w:r>
        <w:rPr>
          <w:spacing w:val="91"/>
          <w:sz w:val="2"/>
        </w:rPr>
      </w:r>
    </w:p>
    <w:p>
      <w:pPr>
        <w:spacing w:line="148" w:lineRule="exact" w:before="105"/>
        <w:ind w:left="164" w:right="0" w:firstLine="0"/>
        <w:jc w:val="left"/>
        <w:rPr>
          <w:rFonts w:ascii="Georgia"/>
          <w:sz w:val="14"/>
        </w:rPr>
      </w:pPr>
      <w:r>
        <w:rPr>
          <w:rFonts w:ascii="Georgia"/>
          <w:color w:val="292425"/>
          <w:w w:val="105"/>
          <w:sz w:val="14"/>
        </w:rPr>
        <w:t>Backward-looking</w:t>
      </w:r>
    </w:p>
    <w:p>
      <w:pPr>
        <w:tabs>
          <w:tab w:pos="1951" w:val="left" w:leader="none"/>
          <w:tab w:pos="2499" w:val="left" w:leader="none"/>
          <w:tab w:pos="3002" w:val="left" w:leader="none"/>
        </w:tabs>
        <w:spacing w:line="208" w:lineRule="auto" w:before="7"/>
        <w:ind w:left="164" w:right="45" w:firstLine="0"/>
        <w:jc w:val="left"/>
        <w:rPr>
          <w:sz w:val="14"/>
        </w:rPr>
      </w:pPr>
      <w:r>
        <w:rPr>
          <w:color w:val="292425"/>
          <w:w w:val="110"/>
          <w:sz w:val="14"/>
        </w:rPr>
        <w:t>CIPS</w:t>
      </w:r>
      <w:r>
        <w:rPr>
          <w:color w:val="292425"/>
          <w:spacing w:val="-22"/>
          <w:w w:val="110"/>
          <w:sz w:val="14"/>
        </w:rPr>
        <w:t> </w:t>
      </w:r>
      <w:r>
        <w:rPr>
          <w:color w:val="292425"/>
          <w:w w:val="110"/>
          <w:sz w:val="14"/>
        </w:rPr>
        <w:t>average</w:t>
      </w:r>
      <w:r>
        <w:rPr>
          <w:color w:val="292425"/>
          <w:spacing w:val="-22"/>
          <w:w w:val="110"/>
          <w:sz w:val="14"/>
        </w:rPr>
        <w:t> </w:t>
      </w:r>
      <w:r>
        <w:rPr>
          <w:color w:val="292425"/>
          <w:w w:val="110"/>
          <w:sz w:val="14"/>
        </w:rPr>
        <w:t>cost</w:t>
      </w:r>
      <w:r>
        <w:rPr>
          <w:color w:val="292425"/>
          <w:spacing w:val="-22"/>
          <w:w w:val="110"/>
          <w:sz w:val="14"/>
        </w:rPr>
        <w:t> </w:t>
      </w:r>
      <w:r>
        <w:rPr>
          <w:color w:val="292425"/>
          <w:w w:val="110"/>
          <w:sz w:val="14"/>
        </w:rPr>
        <w:t>index</w:t>
        <w:tab/>
      </w:r>
      <w:r>
        <w:rPr>
          <w:color w:val="292425"/>
          <w:spacing w:val="-4"/>
          <w:w w:val="110"/>
          <w:sz w:val="14"/>
        </w:rPr>
        <w:t>56.7</w:t>
        <w:tab/>
      </w:r>
      <w:r>
        <w:rPr>
          <w:color w:val="292425"/>
          <w:spacing w:val="-3"/>
          <w:w w:val="110"/>
          <w:sz w:val="14"/>
        </w:rPr>
        <w:t>54.1</w:t>
        <w:tab/>
      </w:r>
      <w:r>
        <w:rPr>
          <w:color w:val="292425"/>
          <w:spacing w:val="-5"/>
          <w:w w:val="110"/>
          <w:sz w:val="14"/>
        </w:rPr>
        <w:t>55.8 55.4 55.0</w:t>
      </w:r>
      <w:r>
        <w:rPr>
          <w:color w:val="292425"/>
          <w:spacing w:val="28"/>
          <w:w w:val="110"/>
          <w:sz w:val="14"/>
        </w:rPr>
        <w:t> </w:t>
      </w:r>
      <w:r>
        <w:rPr>
          <w:color w:val="292425"/>
          <w:spacing w:val="-4"/>
          <w:w w:val="110"/>
          <w:sz w:val="14"/>
        </w:rPr>
        <w:t>56.0 </w:t>
      </w:r>
      <w:r>
        <w:rPr>
          <w:color w:val="292425"/>
          <w:w w:val="110"/>
          <w:sz w:val="14"/>
        </w:rPr>
        <w:t>CIPS average prices</w:t>
      </w:r>
      <w:r>
        <w:rPr>
          <w:color w:val="292425"/>
          <w:spacing w:val="-14"/>
          <w:w w:val="110"/>
          <w:sz w:val="14"/>
        </w:rPr>
        <w:t> </w:t>
      </w:r>
      <w:r>
        <w:rPr>
          <w:color w:val="292425"/>
          <w:w w:val="110"/>
          <w:sz w:val="14"/>
        </w:rPr>
        <w:t>charged</w:t>
      </w:r>
    </w:p>
    <w:p>
      <w:pPr>
        <w:tabs>
          <w:tab w:pos="1959" w:val="left" w:leader="none"/>
          <w:tab w:pos="2509" w:val="left" w:leader="none"/>
          <w:tab w:pos="3005" w:val="left" w:leader="none"/>
        </w:tabs>
        <w:spacing w:line="144" w:lineRule="exact" w:before="0"/>
        <w:ind w:left="235" w:right="0" w:firstLine="0"/>
        <w:jc w:val="left"/>
        <w:rPr>
          <w:sz w:val="14"/>
        </w:rPr>
      </w:pPr>
      <w:r>
        <w:rPr>
          <w:color w:val="292425"/>
          <w:w w:val="115"/>
          <w:sz w:val="14"/>
        </w:rPr>
        <w:t>index</w:t>
        <w:tab/>
      </w:r>
      <w:r>
        <w:rPr>
          <w:color w:val="292425"/>
          <w:spacing w:val="-6"/>
          <w:w w:val="115"/>
          <w:sz w:val="14"/>
        </w:rPr>
        <w:t>51.5</w:t>
        <w:tab/>
        <w:t>51.6</w:t>
        <w:tab/>
        <w:t>51.1 51.4 51.1</w:t>
      </w:r>
      <w:r>
        <w:rPr>
          <w:color w:val="292425"/>
          <w:spacing w:val="5"/>
          <w:w w:val="115"/>
          <w:sz w:val="14"/>
        </w:rPr>
        <w:t> </w:t>
      </w:r>
      <w:r>
        <w:rPr>
          <w:color w:val="292425"/>
          <w:spacing w:val="-6"/>
          <w:w w:val="115"/>
          <w:sz w:val="14"/>
        </w:rPr>
        <w:t>51.4</w:t>
      </w:r>
    </w:p>
    <w:p>
      <w:pPr>
        <w:pStyle w:val="BodyText"/>
        <w:rPr>
          <w:sz w:val="14"/>
        </w:rPr>
      </w:pPr>
    </w:p>
    <w:p>
      <w:pPr>
        <w:spacing w:before="96"/>
        <w:ind w:left="164" w:right="0" w:firstLine="0"/>
        <w:jc w:val="left"/>
        <w:rPr>
          <w:sz w:val="12"/>
        </w:rPr>
      </w:pPr>
      <w:r>
        <w:rPr>
          <w:color w:val="292425"/>
          <w:sz w:val="12"/>
        </w:rPr>
        <w:t>Source: CIPS.</w:t>
      </w:r>
    </w:p>
    <w:p>
      <w:pPr>
        <w:pStyle w:val="BodyText"/>
        <w:spacing w:before="2"/>
        <w:rPr>
          <w:sz w:val="10"/>
        </w:rPr>
      </w:pPr>
    </w:p>
    <w:p>
      <w:pPr>
        <w:pStyle w:val="ListParagraph"/>
        <w:numPr>
          <w:ilvl w:val="0"/>
          <w:numId w:val="34"/>
        </w:numPr>
        <w:tabs>
          <w:tab w:pos="405" w:val="left" w:leader="none"/>
        </w:tabs>
        <w:spacing w:line="208" w:lineRule="auto" w:before="0" w:after="0"/>
        <w:ind w:left="404" w:right="116" w:hanging="240"/>
        <w:jc w:val="left"/>
        <w:rPr>
          <w:sz w:val="12"/>
        </w:rPr>
      </w:pPr>
      <w:r>
        <w:rPr>
          <w:color w:val="292425"/>
          <w:w w:val="105"/>
          <w:sz w:val="12"/>
        </w:rPr>
        <w:t>A reading above </w:t>
      </w:r>
      <w:r>
        <w:rPr>
          <w:color w:val="292425"/>
          <w:spacing w:val="-5"/>
          <w:w w:val="105"/>
          <w:sz w:val="12"/>
        </w:rPr>
        <w:t>50 </w:t>
      </w:r>
      <w:r>
        <w:rPr>
          <w:color w:val="292425"/>
          <w:w w:val="105"/>
          <w:sz w:val="12"/>
        </w:rPr>
        <w:t>suggests rising prices, a reading below </w:t>
      </w:r>
      <w:r>
        <w:rPr>
          <w:color w:val="292425"/>
          <w:spacing w:val="-5"/>
          <w:w w:val="105"/>
          <w:sz w:val="12"/>
        </w:rPr>
        <w:t>50 </w:t>
      </w:r>
      <w:r>
        <w:rPr>
          <w:color w:val="292425"/>
          <w:w w:val="105"/>
          <w:sz w:val="12"/>
        </w:rPr>
        <w:t>suggests falling prices. The CIPS survey is monthly, and the quarterly values shown are averages over the relevant three</w:t>
      </w:r>
      <w:r>
        <w:rPr>
          <w:color w:val="292425"/>
          <w:spacing w:val="-6"/>
          <w:w w:val="105"/>
          <w:sz w:val="12"/>
        </w:rPr>
        <w:t> </w:t>
      </w:r>
      <w:r>
        <w:rPr>
          <w:color w:val="292425"/>
          <w:w w:val="105"/>
          <w:sz w:val="12"/>
        </w:rPr>
        <w:t>months.</w:t>
      </w:r>
    </w:p>
    <w:p>
      <w:pPr>
        <w:pStyle w:val="ListParagraph"/>
        <w:numPr>
          <w:ilvl w:val="0"/>
          <w:numId w:val="34"/>
        </w:numPr>
        <w:tabs>
          <w:tab w:pos="405" w:val="left" w:leader="none"/>
        </w:tabs>
        <w:spacing w:line="123" w:lineRule="exact" w:before="0" w:after="0"/>
        <w:ind w:left="404" w:right="0" w:hanging="241"/>
        <w:jc w:val="left"/>
        <w:rPr>
          <w:sz w:val="12"/>
        </w:rPr>
      </w:pPr>
      <w:r>
        <w:rPr>
          <w:color w:val="292425"/>
          <w:w w:val="110"/>
          <w:sz w:val="12"/>
        </w:rPr>
        <w:t>Average since July</w:t>
      </w:r>
      <w:r>
        <w:rPr>
          <w:color w:val="292425"/>
          <w:spacing w:val="-12"/>
          <w:w w:val="110"/>
          <w:sz w:val="12"/>
        </w:rPr>
        <w:t> </w:t>
      </w:r>
      <w:r>
        <w:rPr>
          <w:color w:val="292425"/>
          <w:spacing w:val="-8"/>
          <w:w w:val="110"/>
          <w:sz w:val="12"/>
        </w:rPr>
        <w:t>1996.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9"/>
        </w:rPr>
      </w:pPr>
    </w:p>
    <w:p>
      <w:pPr>
        <w:pStyle w:val="BodyText"/>
        <w:ind w:left="167"/>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88"/>
        </w:rPr>
        <w:t>.12</w:t>
      </w:r>
    </w:p>
    <w:p>
      <w:pPr>
        <w:pStyle w:val="BodyText"/>
        <w:spacing w:before="8"/>
        <w:ind w:left="167"/>
        <w:rPr>
          <w:rFonts w:ascii="Trebuchet MS"/>
        </w:rPr>
      </w:pPr>
      <w:r>
        <w:rPr>
          <w:rFonts w:ascii="Trebuchet MS"/>
          <w:color w:val="0092C0"/>
        </w:rPr>
        <w:t>Contributions to annual CSPI inflation</w:t>
      </w:r>
    </w:p>
    <w:p>
      <w:pPr>
        <w:spacing w:line="266" w:lineRule="auto" w:before="64"/>
        <w:ind w:left="711" w:right="2469" w:hanging="8"/>
        <w:jc w:val="left"/>
        <w:rPr>
          <w:sz w:val="12"/>
        </w:rPr>
      </w:pPr>
      <w:r>
        <w:rPr/>
        <w:pict>
          <v:group style="position:absolute;margin-left:39.849998pt;margin-top:3.087565pt;width:25.6pt;height:22.6pt;mso-position-horizontal-relative:page;mso-position-vertical-relative:paragraph;z-index:16238080" coordorigin="797,62" coordsize="512,452">
            <v:rect style="position:absolute;left:802;top:66;width:144;height:144" filled="true" fillcolor="#f9aa54" stroked="false">
              <v:fill type="solid"/>
            </v:rect>
            <v:rect style="position:absolute;left:802;top:66;width:144;height:144" filled="false" stroked="true" strokeweight=".5pt" strokecolor="#292425">
              <v:stroke dashstyle="solid"/>
            </v:rect>
            <v:rect style="position:absolute;left:802;top:353;width:144;height:144" filled="true" fillcolor="#0092c0" stroked="false">
              <v:fill type="solid"/>
            </v:rect>
            <v:rect style="position:absolute;left:802;top:353;width:144;height:144" filled="false" stroked="true" strokeweight=".5pt" strokecolor="#292425">
              <v:stroke dashstyle="solid"/>
            </v:rect>
            <v:rect style="position:absolute;left:802;top:210;width:144;height:144" filled="true" fillcolor="#43ac4a" stroked="false">
              <v:fill type="solid"/>
            </v:rect>
            <v:rect style="position:absolute;left:802;top:210;width:144;height:144" filled="false" stroked="true" strokeweight=".5pt" strokecolor="#292425">
              <v:stroke dashstyle="solid"/>
            </v:rect>
            <v:shape style="position:absolute;left:797;top:61;width:512;height:452" type="#_x0000_t202" filled="false" stroked="false">
              <v:textbox inset="0,0,0,0">
                <w:txbxContent>
                  <w:p>
                    <w:pPr>
                      <w:spacing w:line="266" w:lineRule="auto" w:before="2"/>
                      <w:ind w:left="0" w:right="-44" w:firstLine="0"/>
                      <w:jc w:val="right"/>
                      <w:rPr>
                        <w:sz w:val="12"/>
                      </w:rPr>
                    </w:pPr>
                    <w:r>
                      <w:rPr>
                        <w:color w:val="292425"/>
                        <w:w w:val="105"/>
                        <w:sz w:val="12"/>
                      </w:rPr>
                      <w:t>Transp </w:t>
                    </w:r>
                    <w:r>
                      <w:rPr>
                        <w:color w:val="292425"/>
                        <w:w w:val="110"/>
                        <w:sz w:val="12"/>
                      </w:rPr>
                      <w:t>Proper</w:t>
                    </w:r>
                  </w:p>
                  <w:p>
                    <w:pPr>
                      <w:spacing w:before="1"/>
                      <w:ind w:left="0" w:right="0" w:firstLine="0"/>
                      <w:jc w:val="right"/>
                      <w:rPr>
                        <w:sz w:val="12"/>
                      </w:rPr>
                    </w:pPr>
                    <w:r>
                      <w:rPr>
                        <w:color w:val="292425"/>
                        <w:w w:val="101"/>
                        <w:sz w:val="12"/>
                        <w:u w:val="single" w:color="EC2131"/>
                      </w:rPr>
                      <w:t> </w:t>
                    </w:r>
                    <w:r>
                      <w:rPr>
                        <w:color w:val="292425"/>
                        <w:sz w:val="12"/>
                        <w:u w:val="single" w:color="EC2131"/>
                      </w:rPr>
                      <w:t>     </w:t>
                    </w:r>
                    <w:r>
                      <w:rPr>
                        <w:color w:val="292425"/>
                        <w:w w:val="110"/>
                        <w:sz w:val="12"/>
                      </w:rPr>
                      <w:t>Other</w:t>
                    </w:r>
                  </w:p>
                </w:txbxContent>
              </v:textbox>
              <w10:wrap type="none"/>
            </v:shape>
            <w10:wrap type="none"/>
          </v:group>
        </w:pict>
      </w:r>
      <w:r>
        <w:rPr>
          <w:color w:val="292425"/>
          <w:w w:val="110"/>
          <w:sz w:val="12"/>
        </w:rPr>
        <w:t>ort and communication ty rental</w:t>
      </w:r>
    </w:p>
    <w:p>
      <w:pPr>
        <w:pStyle w:val="BodyText"/>
        <w:spacing w:line="292" w:lineRule="auto" w:before="64"/>
        <w:ind w:left="164" w:right="221"/>
      </w:pPr>
      <w:r>
        <w:rPr/>
        <w:br w:type="column"/>
      </w:r>
      <w:r>
        <w:rPr>
          <w:color w:val="292425"/>
          <w:w w:val="105"/>
        </w:rPr>
        <w:t>Manufacturing output price inflation also picked up in </w:t>
      </w:r>
      <w:r>
        <w:rPr>
          <w:color w:val="292425"/>
          <w:spacing w:val="-6"/>
          <w:w w:val="105"/>
        </w:rPr>
        <w:t>2002.  </w:t>
      </w:r>
      <w:r>
        <w:rPr>
          <w:color w:val="292425"/>
          <w:w w:val="105"/>
        </w:rPr>
        <w:t>In the past, sharp changes in headline output price inflation have sometimes reflected the more erratic components of the index, such as tobacco and petroleum. This </w:t>
      </w:r>
      <w:r>
        <w:rPr>
          <w:color w:val="292425"/>
          <w:spacing w:val="-3"/>
          <w:w w:val="105"/>
        </w:rPr>
        <w:t>was </w:t>
      </w:r>
      <w:r>
        <w:rPr>
          <w:color w:val="292425"/>
          <w:w w:val="105"/>
        </w:rPr>
        <w:t>the case in </w:t>
      </w:r>
      <w:r>
        <w:rPr>
          <w:color w:val="292425"/>
          <w:spacing w:val="-4"/>
          <w:w w:val="105"/>
        </w:rPr>
        <w:t>2000 </w:t>
      </w:r>
      <w:r>
        <w:rPr>
          <w:color w:val="292425"/>
          <w:w w:val="105"/>
        </w:rPr>
        <w:t>when headline annual output price inflation reached almost 2%, but excluding erratic items it peaked at just </w:t>
      </w:r>
      <w:r>
        <w:rPr>
          <w:color w:val="292425"/>
          <w:spacing w:val="-3"/>
          <w:w w:val="105"/>
        </w:rPr>
        <w:t>above </w:t>
      </w:r>
      <w:r>
        <w:rPr>
          <w:color w:val="292425"/>
          <w:w w:val="105"/>
        </w:rPr>
        <w:t>zero (see Chart </w:t>
      </w:r>
      <w:r>
        <w:rPr>
          <w:color w:val="292425"/>
          <w:spacing w:val="-9"/>
          <w:w w:val="105"/>
        </w:rPr>
        <w:t>4.11). </w:t>
      </w:r>
      <w:r>
        <w:rPr>
          <w:color w:val="292425"/>
          <w:spacing w:val="-4"/>
          <w:w w:val="105"/>
        </w:rPr>
        <w:t>However, </w:t>
      </w:r>
      <w:r>
        <w:rPr>
          <w:color w:val="292425"/>
          <w:w w:val="105"/>
        </w:rPr>
        <w:t>the gap </w:t>
      </w:r>
      <w:r>
        <w:rPr>
          <w:color w:val="292425"/>
          <w:spacing w:val="-3"/>
          <w:w w:val="105"/>
        </w:rPr>
        <w:t>between </w:t>
      </w:r>
      <w:r>
        <w:rPr>
          <w:color w:val="292425"/>
          <w:w w:val="105"/>
        </w:rPr>
        <w:t>headline and non-erratic output price inflation has been smaller </w:t>
      </w:r>
      <w:r>
        <w:rPr>
          <w:color w:val="292425"/>
          <w:spacing w:val="-3"/>
          <w:w w:val="105"/>
        </w:rPr>
        <w:t>over </w:t>
      </w:r>
      <w:r>
        <w:rPr>
          <w:color w:val="292425"/>
          <w:w w:val="105"/>
        </w:rPr>
        <w:t>the past </w:t>
      </w:r>
      <w:r>
        <w:rPr>
          <w:color w:val="292425"/>
          <w:spacing w:val="-5"/>
          <w:w w:val="105"/>
        </w:rPr>
        <w:t>two  </w:t>
      </w:r>
      <w:r>
        <w:rPr>
          <w:color w:val="292425"/>
          <w:spacing w:val="-3"/>
          <w:w w:val="105"/>
        </w:rPr>
        <w:t>years  </w:t>
      </w:r>
      <w:r>
        <w:rPr>
          <w:color w:val="292425"/>
          <w:w w:val="105"/>
        </w:rPr>
        <w:t>than in </w:t>
      </w:r>
      <w:r>
        <w:rPr>
          <w:color w:val="292425"/>
          <w:spacing w:val="-4"/>
          <w:w w:val="105"/>
        </w:rPr>
        <w:t>2000,  </w:t>
      </w:r>
      <w:r>
        <w:rPr>
          <w:color w:val="292425"/>
          <w:w w:val="105"/>
        </w:rPr>
        <w:t>indicating that the rise in headline output price inflation is  more  broad-based  than three </w:t>
      </w:r>
      <w:r>
        <w:rPr>
          <w:color w:val="292425"/>
          <w:spacing w:val="-3"/>
          <w:w w:val="105"/>
        </w:rPr>
        <w:t>years </w:t>
      </w:r>
      <w:r>
        <w:rPr>
          <w:color w:val="292425"/>
          <w:w w:val="105"/>
        </w:rPr>
        <w:t>ago. The broad-based nature of this rise suggests that the pickup in manufacturers’ output price inflation  reflects an increase in underlying inflationary </w:t>
      </w:r>
      <w:r>
        <w:rPr>
          <w:color w:val="292425"/>
          <w:spacing w:val="-3"/>
          <w:w w:val="105"/>
        </w:rPr>
        <w:t>pressure </w:t>
      </w:r>
      <w:r>
        <w:rPr>
          <w:color w:val="292425"/>
          <w:w w:val="105"/>
        </w:rPr>
        <w:t>during the past </w:t>
      </w:r>
      <w:r>
        <w:rPr>
          <w:color w:val="292425"/>
          <w:spacing w:val="-5"/>
          <w:w w:val="105"/>
        </w:rPr>
        <w:t>two</w:t>
      </w:r>
      <w:r>
        <w:rPr>
          <w:color w:val="292425"/>
          <w:spacing w:val="-7"/>
          <w:w w:val="105"/>
        </w:rPr>
        <w:t> </w:t>
      </w:r>
      <w:r>
        <w:rPr>
          <w:color w:val="292425"/>
          <w:spacing w:val="-3"/>
          <w:w w:val="105"/>
        </w:rPr>
        <w:t>years.</w:t>
      </w:r>
    </w:p>
    <w:p>
      <w:pPr>
        <w:pStyle w:val="BodyText"/>
        <w:spacing w:before="3"/>
        <w:rPr>
          <w:sz w:val="19"/>
        </w:rPr>
      </w:pPr>
    </w:p>
    <w:p>
      <w:pPr>
        <w:pStyle w:val="BodyText"/>
        <w:spacing w:line="280" w:lineRule="atLeast"/>
        <w:ind w:left="164" w:right="221"/>
      </w:pPr>
      <w:r>
        <w:rPr>
          <w:color w:val="292425"/>
          <w:w w:val="110"/>
        </w:rPr>
        <w:t>The CIPS services input price balance has generally been a little higher this year than in </w:t>
      </w:r>
      <w:r>
        <w:rPr>
          <w:color w:val="292425"/>
          <w:spacing w:val="-7"/>
          <w:w w:val="110"/>
        </w:rPr>
        <w:t>2002 </w:t>
      </w:r>
      <w:r>
        <w:rPr>
          <w:color w:val="292425"/>
          <w:w w:val="110"/>
        </w:rPr>
        <w:t>(see </w:t>
      </w:r>
      <w:r>
        <w:rPr>
          <w:color w:val="292425"/>
          <w:spacing w:val="-5"/>
          <w:w w:val="110"/>
        </w:rPr>
        <w:t>Table </w:t>
      </w:r>
      <w:r>
        <w:rPr>
          <w:color w:val="292425"/>
          <w:w w:val="110"/>
        </w:rPr>
        <w:t>4.B). In contrast, the CIPS services output price balance has been broadly flat </w:t>
      </w:r>
      <w:r>
        <w:rPr>
          <w:color w:val="292425"/>
          <w:spacing w:val="-3"/>
          <w:w w:val="110"/>
        </w:rPr>
        <w:t>over </w:t>
      </w:r>
      <w:r>
        <w:rPr>
          <w:color w:val="292425"/>
          <w:w w:val="110"/>
        </w:rPr>
        <w:t>the past </w:t>
      </w:r>
      <w:r>
        <w:rPr>
          <w:color w:val="292425"/>
          <w:spacing w:val="-5"/>
          <w:w w:val="110"/>
        </w:rPr>
        <w:t>two </w:t>
      </w:r>
      <w:r>
        <w:rPr>
          <w:color w:val="292425"/>
          <w:spacing w:val="-3"/>
          <w:w w:val="110"/>
        </w:rPr>
        <w:t>years, </w:t>
      </w:r>
      <w:r>
        <w:rPr>
          <w:color w:val="292425"/>
          <w:w w:val="110"/>
        </w:rPr>
        <w:t>indicating stable inflation.</w:t>
      </w:r>
      <w:r>
        <w:rPr>
          <w:color w:val="292425"/>
          <w:spacing w:val="4"/>
          <w:w w:val="110"/>
        </w:rPr>
        <w:t> </w:t>
      </w:r>
      <w:r>
        <w:rPr>
          <w:color w:val="292425"/>
          <w:w w:val="110"/>
        </w:rPr>
        <w:t>Annual</w:t>
      </w:r>
      <w:r>
        <w:rPr>
          <w:color w:val="292425"/>
          <w:spacing w:val="-25"/>
          <w:w w:val="110"/>
        </w:rPr>
        <w:t> </w:t>
      </w:r>
      <w:r>
        <w:rPr>
          <w:color w:val="292425"/>
          <w:w w:val="110"/>
        </w:rPr>
        <w:t>services</w:t>
      </w:r>
      <w:r>
        <w:rPr>
          <w:color w:val="292425"/>
          <w:spacing w:val="-26"/>
          <w:w w:val="110"/>
        </w:rPr>
        <w:t> </w:t>
      </w:r>
      <w:r>
        <w:rPr>
          <w:color w:val="292425"/>
          <w:w w:val="110"/>
        </w:rPr>
        <w:t>output</w:t>
      </w:r>
      <w:r>
        <w:rPr>
          <w:color w:val="292425"/>
          <w:spacing w:val="-25"/>
          <w:w w:val="110"/>
        </w:rPr>
        <w:t> </w:t>
      </w:r>
      <w:r>
        <w:rPr>
          <w:color w:val="292425"/>
          <w:w w:val="110"/>
        </w:rPr>
        <w:t>price</w:t>
      </w:r>
      <w:r>
        <w:rPr>
          <w:color w:val="292425"/>
          <w:spacing w:val="-25"/>
          <w:w w:val="110"/>
        </w:rPr>
        <w:t> </w:t>
      </w:r>
      <w:r>
        <w:rPr>
          <w:color w:val="292425"/>
          <w:w w:val="110"/>
        </w:rPr>
        <w:t>inflation,</w:t>
      </w:r>
      <w:r>
        <w:rPr>
          <w:color w:val="292425"/>
          <w:spacing w:val="-26"/>
          <w:w w:val="110"/>
        </w:rPr>
        <w:t> </w:t>
      </w:r>
      <w:r>
        <w:rPr>
          <w:color w:val="292425"/>
          <w:w w:val="110"/>
        </w:rPr>
        <w:t>as</w:t>
      </w:r>
      <w:r>
        <w:rPr>
          <w:color w:val="292425"/>
          <w:spacing w:val="-25"/>
          <w:w w:val="110"/>
        </w:rPr>
        <w:t> </w:t>
      </w:r>
      <w:r>
        <w:rPr>
          <w:color w:val="292425"/>
          <w:w w:val="110"/>
        </w:rPr>
        <w:t>measured</w:t>
      </w:r>
    </w:p>
    <w:p>
      <w:pPr>
        <w:spacing w:after="0" w:line="280" w:lineRule="atLeast"/>
        <w:sectPr>
          <w:type w:val="continuous"/>
          <w:pgSz w:w="11900" w:h="16840"/>
          <w:pgMar w:top="1220" w:bottom="280" w:left="640" w:right="640"/>
          <w:cols w:num="2" w:equalWidth="0">
            <w:col w:w="4480" w:space="456"/>
            <w:col w:w="5684"/>
          </w:cols>
        </w:sectPr>
      </w:pPr>
    </w:p>
    <w:p>
      <w:pPr>
        <w:spacing w:line="77" w:lineRule="exact" w:before="0"/>
        <w:ind w:left="362" w:right="0" w:firstLine="0"/>
        <w:jc w:val="left"/>
        <w:rPr>
          <w:sz w:val="12"/>
        </w:rPr>
      </w:pPr>
      <w:r>
        <w:rPr>
          <w:color w:val="292425"/>
          <w:w w:val="110"/>
          <w:sz w:val="12"/>
        </w:rPr>
        <w:t>Total (per cent)</w:t>
      </w:r>
    </w:p>
    <w:p>
      <w:pPr>
        <w:pStyle w:val="BodyText"/>
        <w:spacing w:before="10"/>
        <w:rPr>
          <w:sz w:val="2"/>
        </w:rPr>
      </w:pPr>
    </w:p>
    <w:p>
      <w:pPr>
        <w:pStyle w:val="BodyText"/>
        <w:spacing w:line="20" w:lineRule="exact"/>
        <w:ind w:left="157"/>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5"/>
        <w:rPr>
          <w:sz w:val="16"/>
        </w:rPr>
      </w:pPr>
      <w:r>
        <w:rPr/>
        <w:pict>
          <v:shape style="position:absolute;margin-left:40.099998pt;margin-top:11.682233pt;width:5.05pt;height:.1pt;mso-position-horizontal-relative:page;mso-position-vertical-relative:paragraph;z-index:-15233024;mso-wrap-distance-left:0;mso-wrap-distance-right:0" coordorigin="802,234" coordsize="101,0" path="m802,234l903,234e" filled="false" stroked="true" strokeweight=".5pt" strokecolor="#292425">
            <v:path arrowok="t"/>
            <v:stroke dashstyle="solid"/>
            <w10:wrap type="topAndBottom"/>
          </v:shape>
        </w:pict>
      </w:r>
    </w:p>
    <w:p>
      <w:pPr>
        <w:pStyle w:val="BodyText"/>
      </w:pPr>
    </w:p>
    <w:p>
      <w:pPr>
        <w:pStyle w:val="BodyText"/>
        <w:spacing w:before="11"/>
        <w:rPr>
          <w:sz w:val="14"/>
        </w:rPr>
      </w:pPr>
      <w:r>
        <w:rPr/>
        <w:pict>
          <v:shape style="position:absolute;margin-left:40.099998pt;margin-top:10.810977pt;width:5.05pt;height:.1pt;mso-position-horizontal-relative:page;mso-position-vertical-relative:paragraph;z-index:-15232512;mso-wrap-distance-left:0;mso-wrap-distance-right:0" coordorigin="802,216" coordsize="101,0" path="m802,216l903,216e" filled="false" stroked="true" strokeweight=".5pt" strokecolor="#292425">
            <v:path arrowok="t"/>
            <v:stroke dashstyle="solid"/>
            <w10:wrap type="topAndBottom"/>
          </v:shape>
        </w:pict>
      </w:r>
    </w:p>
    <w:p>
      <w:pPr>
        <w:pStyle w:val="BodyText"/>
      </w:pPr>
    </w:p>
    <w:p>
      <w:pPr>
        <w:pStyle w:val="BodyText"/>
        <w:spacing w:before="8"/>
        <w:rPr>
          <w:sz w:val="14"/>
        </w:rPr>
      </w:pPr>
      <w:r>
        <w:rPr/>
        <w:pict>
          <v:shape style="position:absolute;margin-left:40.099998pt;margin-top:10.692977pt;width:5.05pt;height:.1pt;mso-position-horizontal-relative:page;mso-position-vertical-relative:paragraph;z-index:-15232000;mso-wrap-distance-left:0;mso-wrap-distance-right:0" coordorigin="802,214" coordsize="101,0" path="m802,214l903,214e" filled="false" stroked="true" strokeweight=".5pt" strokecolor="#292425">
            <v:path arrowok="t"/>
            <v:stroke dashstyle="solid"/>
            <w10:wrap type="topAndBottom"/>
          </v:shape>
        </w:pict>
      </w:r>
    </w:p>
    <w:p>
      <w:pPr>
        <w:pStyle w:val="BodyText"/>
      </w:pPr>
    </w:p>
    <w:p>
      <w:pPr>
        <w:pStyle w:val="BodyText"/>
        <w:spacing w:before="11"/>
        <w:rPr>
          <w:sz w:val="14"/>
        </w:rPr>
      </w:pPr>
      <w:r>
        <w:rPr/>
        <w:pict>
          <v:shape style="position:absolute;margin-left:40.099998pt;margin-top:10.811976pt;width:5.05pt;height:.1pt;mso-position-horizontal-relative:page;mso-position-vertical-relative:paragraph;z-index:-15231488;mso-wrap-distance-left:0;mso-wrap-distance-right:0" coordorigin="802,216" coordsize="101,0" path="m802,216l903,216e" filled="false" stroked="true" strokeweight=".5pt" strokecolor="#292425">
            <v:path arrowok="t"/>
            <v:stroke dashstyle="solid"/>
            <w10:wrap type="topAndBottom"/>
          </v:shape>
        </w:pict>
      </w:r>
    </w:p>
    <w:p>
      <w:pPr>
        <w:pStyle w:val="BodyText"/>
      </w:pPr>
    </w:p>
    <w:p>
      <w:pPr>
        <w:pStyle w:val="BodyText"/>
        <w:spacing w:before="8"/>
        <w:rPr>
          <w:sz w:val="14"/>
        </w:rPr>
      </w:pPr>
      <w:r>
        <w:rPr/>
        <w:pict>
          <v:shape style="position:absolute;margin-left:40.099998pt;margin-top:10.684977pt;width:5.05pt;height:.1pt;mso-position-horizontal-relative:page;mso-position-vertical-relative:paragraph;z-index:-15230976;mso-wrap-distance-left:0;mso-wrap-distance-right:0" coordorigin="802,214" coordsize="101,0" path="m802,214l903,214e" filled="false" stroked="true" strokeweight=".5pt" strokecolor="#292425">
            <v:path arrowok="t"/>
            <v:stroke dashstyle="solid"/>
            <w10:wrap type="topAndBottom"/>
          </v:shape>
        </w:pict>
      </w:r>
    </w:p>
    <w:p>
      <w:pPr>
        <w:spacing w:line="66" w:lineRule="exact" w:before="0"/>
        <w:ind w:left="362" w:right="0" w:firstLine="0"/>
        <w:jc w:val="left"/>
        <w:rPr>
          <w:sz w:val="12"/>
        </w:rPr>
      </w:pPr>
      <w:r>
        <w:rPr/>
        <w:br w:type="column"/>
      </w:r>
      <w:r>
        <w:rPr>
          <w:color w:val="292425"/>
          <w:w w:val="110"/>
          <w:sz w:val="12"/>
        </w:rPr>
        <w:t>Percentage points</w:t>
      </w:r>
    </w:p>
    <w:p>
      <w:pPr>
        <w:spacing w:line="111" w:lineRule="exact" w:before="0"/>
        <w:ind w:left="1319" w:right="0" w:firstLine="0"/>
        <w:jc w:val="left"/>
        <w:rPr>
          <w:sz w:val="12"/>
        </w:rPr>
      </w:pPr>
      <w:r>
        <w:rPr/>
        <w:pict>
          <v:line style="position:absolute;mso-position-horizontal-relative:page;mso-position-vertical-relative:paragraph;z-index:16236032" from="198.231003pt,2.501754pt" to="203.270003pt,2.501754pt" stroked="true" strokeweight=".5pt" strokecolor="#292425">
            <v:stroke dashstyle="solid"/>
            <w10:wrap type="none"/>
          </v:line>
        </w:pict>
      </w:r>
      <w:r>
        <w:rPr>
          <w:color w:val="292425"/>
          <w:w w:val="121"/>
          <w:sz w:val="12"/>
        </w:rPr>
        <w:t>6</w:t>
      </w:r>
    </w:p>
    <w:p>
      <w:pPr>
        <w:pStyle w:val="BodyText"/>
        <w:rPr>
          <w:sz w:val="12"/>
        </w:rPr>
      </w:pPr>
    </w:p>
    <w:p>
      <w:pPr>
        <w:pStyle w:val="BodyText"/>
        <w:spacing w:before="7"/>
        <w:rPr>
          <w:sz w:val="17"/>
        </w:rPr>
      </w:pPr>
    </w:p>
    <w:p>
      <w:pPr>
        <w:spacing w:before="0"/>
        <w:ind w:left="0" w:right="38" w:firstLine="0"/>
        <w:jc w:val="right"/>
        <w:rPr>
          <w:sz w:val="12"/>
        </w:rPr>
      </w:pPr>
      <w:r>
        <w:rPr/>
        <w:pict>
          <v:group style="position:absolute;margin-left:49.028999pt;margin-top:-3.133835pt;width:144.550pt;height:127.25pt;mso-position-horizontal-relative:page;mso-position-vertical-relative:paragraph;z-index:16232960" coordorigin="981,-63" coordsize="2891,2545">
            <v:rect style="position:absolute;left:1016;top:1893;width:65;height:578" filled="true" fillcolor="#43ac4a" stroked="false">
              <v:fill type="solid"/>
            </v:rect>
            <v:rect style="position:absolute;left:1016;top:1893;width:65;height:578" filled="false" stroked="true" strokeweight=".5pt" strokecolor="#292425">
              <v:stroke dashstyle="solid"/>
            </v:rect>
            <v:rect style="position:absolute;left:1143;top:1905;width:75;height:566" filled="true" fillcolor="#43ac4a" stroked="false">
              <v:fill type="solid"/>
            </v:rect>
            <v:rect style="position:absolute;left:1143;top:1905;width:75;height:566" filled="false" stroked="true" strokeweight=".5pt" strokecolor="#292425">
              <v:stroke dashstyle="solid"/>
            </v:rect>
            <v:rect style="position:absolute;left:1283;top:1823;width:65;height:648" filled="true" fillcolor="#43ac4a" stroked="false">
              <v:fill type="solid"/>
            </v:rect>
            <v:rect style="position:absolute;left:1283;top:1823;width:65;height:648" filled="false" stroked="true" strokeweight=".5pt" strokecolor="#292425">
              <v:stroke dashstyle="solid"/>
            </v:rect>
            <v:rect style="position:absolute;left:1410;top:1793;width:65;height:678" filled="true" fillcolor="#43ac4a" stroked="false">
              <v:fill type="solid"/>
            </v:rect>
            <v:rect style="position:absolute;left:1410;top:1793;width:65;height:678" filled="false" stroked="true" strokeweight=".5pt" strokecolor="#292425">
              <v:stroke dashstyle="solid"/>
            </v:rect>
            <v:rect style="position:absolute;left:1540;top:1808;width:65;height:663" filled="true" fillcolor="#43ac4a" stroked="false">
              <v:fill type="solid"/>
            </v:rect>
            <v:rect style="position:absolute;left:1540;top:1808;width:65;height:663" filled="false" stroked="true" strokeweight=".5pt" strokecolor="#292425">
              <v:stroke dashstyle="solid"/>
            </v:rect>
            <v:rect style="position:absolute;left:1667;top:1738;width:75;height:733" filled="true" fillcolor="#43ac4a" stroked="false">
              <v:fill type="solid"/>
            </v:rect>
            <v:rect style="position:absolute;left:1667;top:1738;width:75;height:733" filled="false" stroked="true" strokeweight=".5pt" strokecolor="#292425">
              <v:stroke dashstyle="solid"/>
            </v:rect>
            <v:rect style="position:absolute;left:1807;top:1625;width:65;height:846" filled="true" fillcolor="#43ac4a" stroked="false">
              <v:fill type="solid"/>
            </v:rect>
            <v:rect style="position:absolute;left:1807;top:1625;width:65;height:846" filled="false" stroked="true" strokeweight=".5pt" strokecolor="#292425">
              <v:stroke dashstyle="solid"/>
            </v:rect>
            <v:rect style="position:absolute;left:1934;top:1555;width:65;height:916" filled="true" fillcolor="#43ac4a" stroked="false">
              <v:fill type="solid"/>
            </v:rect>
            <v:rect style="position:absolute;left:1934;top:1555;width:65;height:916" filled="false" stroked="true" strokeweight=".5pt" strokecolor="#292425">
              <v:stroke dashstyle="solid"/>
            </v:rect>
            <v:rect style="position:absolute;left:2064;top:1610;width:63;height:861" filled="true" fillcolor="#43ac4a" stroked="false">
              <v:fill type="solid"/>
            </v:rect>
            <v:rect style="position:absolute;left:2064;top:1610;width:63;height:861" filled="false" stroked="true" strokeweight=".5pt" strokecolor="#292425">
              <v:stroke dashstyle="solid"/>
            </v:rect>
            <v:rect style="position:absolute;left:2191;top:1598;width:75;height:873" filled="true" fillcolor="#43ac4a" stroked="false">
              <v:fill type="solid"/>
            </v:rect>
            <v:rect style="position:absolute;left:2191;top:1598;width:75;height:873" filled="false" stroked="true" strokeweight=".5pt" strokecolor="#292425">
              <v:stroke dashstyle="solid"/>
            </v:rect>
            <v:rect style="position:absolute;left:2331;top:1653;width:65;height:818" filled="true" fillcolor="#43ac4a" stroked="false">
              <v:fill type="solid"/>
            </v:rect>
            <v:rect style="position:absolute;left:2331;top:1653;width:65;height:818" filled="false" stroked="true" strokeweight=".5pt" strokecolor="#292425">
              <v:stroke dashstyle="solid"/>
            </v:rect>
            <v:rect style="position:absolute;left:2458;top:1653;width:65;height:818" filled="true" fillcolor="#43ac4a" stroked="false">
              <v:fill type="solid"/>
            </v:rect>
            <v:rect style="position:absolute;left:2458;top:1653;width:65;height:818" filled="false" stroked="true" strokeweight=".5pt" strokecolor="#292425">
              <v:stroke dashstyle="solid"/>
            </v:rect>
            <v:rect style="position:absolute;left:2588;top:1525;width:75;height:946" filled="true" fillcolor="#43ac4a" stroked="false">
              <v:fill type="solid"/>
            </v:rect>
            <v:rect style="position:absolute;left:2588;top:1525;width:75;height:946" filled="false" stroked="true" strokeweight=".5pt" strokecolor="#292425">
              <v:stroke dashstyle="solid"/>
            </v:rect>
            <v:rect style="position:absolute;left:2725;top:1498;width:65;height:973" filled="true" fillcolor="#43ac4a" stroked="false">
              <v:fill type="solid"/>
            </v:rect>
            <v:rect style="position:absolute;left:2725;top:1498;width:65;height:973" filled="false" stroked="true" strokeweight=".5pt" strokecolor="#292425">
              <v:stroke dashstyle="solid"/>
            </v:rect>
            <v:rect style="position:absolute;left:2855;top:1483;width:63;height:988" filled="true" fillcolor="#43ac4a" stroked="false">
              <v:fill type="solid"/>
            </v:rect>
            <v:rect style="position:absolute;left:2855;top:1483;width:63;height:988" filled="false" stroked="true" strokeweight=".5pt" strokecolor="#292425">
              <v:stroke dashstyle="solid"/>
            </v:rect>
            <v:rect style="position:absolute;left:2982;top:1498;width:65;height:973" filled="true" fillcolor="#43ac4a" stroked="false">
              <v:fill type="solid"/>
            </v:rect>
            <v:rect style="position:absolute;left:2982;top:1498;width:65;height:973" filled="false" stroked="true" strokeweight=".5pt" strokecolor="#292425">
              <v:stroke dashstyle="solid"/>
            </v:rect>
            <v:rect style="position:absolute;left:3112;top:1668;width:75;height:803" filled="true" fillcolor="#43ac4a" stroked="false">
              <v:fill type="solid"/>
            </v:rect>
            <v:rect style="position:absolute;left:3112;top:1668;width:75;height:803" filled="false" stroked="true" strokeweight=".5pt" strokecolor="#292425">
              <v:stroke dashstyle="solid"/>
            </v:rect>
            <v:rect style="position:absolute;left:3249;top:1738;width:65;height:733" filled="true" fillcolor="#43ac4a" stroked="false">
              <v:fill type="solid"/>
            </v:rect>
            <v:rect style="position:absolute;left:3249;top:1738;width:65;height:733" filled="false" stroked="true" strokeweight=".5pt" strokecolor="#292425">
              <v:stroke dashstyle="solid"/>
            </v:rect>
            <v:rect style="position:absolute;left:3379;top:1893;width:63;height:578" filled="true" fillcolor="#43ac4a" stroked="false">
              <v:fill type="solid"/>
            </v:rect>
            <v:rect style="position:absolute;left:3379;top:1893;width:63;height:578" filled="false" stroked="true" strokeweight=".5pt" strokecolor="#292425">
              <v:stroke dashstyle="solid"/>
            </v:rect>
            <v:rect style="position:absolute;left:3506;top:1935;width:65;height:536" filled="true" fillcolor="#43ac4a" stroked="false">
              <v:fill type="solid"/>
            </v:rect>
            <v:rect style="position:absolute;left:3506;top:1935;width:65;height:536" filled="false" stroked="true" strokeweight=".5pt" strokecolor="#292425">
              <v:stroke dashstyle="solid"/>
            </v:rect>
            <v:rect style="position:absolute;left:3636;top:1935;width:75;height:536" filled="true" fillcolor="#43ac4a" stroked="false">
              <v:fill type="solid"/>
            </v:rect>
            <v:rect style="position:absolute;left:3636;top:1935;width:75;height:536" filled="false" stroked="true" strokeweight=".5pt" strokecolor="#292425">
              <v:stroke dashstyle="solid"/>
            </v:rect>
            <v:rect style="position:absolute;left:3773;top:1808;width:65;height:663" filled="true" fillcolor="#43ac4a" stroked="false">
              <v:fill type="solid"/>
            </v:rect>
            <v:rect style="position:absolute;left:3773;top:1808;width:65;height:663" filled="false" stroked="true" strokeweight=".5pt" strokecolor="#292425">
              <v:stroke dashstyle="solid"/>
            </v:rect>
            <v:rect style="position:absolute;left:1016;top:1470;width:65;height:423" filled="true" fillcolor="#0092c0" stroked="false">
              <v:fill type="solid"/>
            </v:rect>
            <v:rect style="position:absolute;left:1016;top:1470;width:65;height:423" filled="false" stroked="true" strokeweight=".5pt" strokecolor="#292425">
              <v:stroke dashstyle="solid"/>
            </v:rect>
            <v:rect style="position:absolute;left:1143;top:1442;width:75;height:463" filled="true" fillcolor="#0092c0" stroked="false">
              <v:fill type="solid"/>
            </v:rect>
            <v:rect style="position:absolute;left:1143;top:1442;width:75;height:463" filled="false" stroked="true" strokeweight=".5pt" strokecolor="#292425">
              <v:stroke dashstyle="solid"/>
            </v:rect>
            <v:rect style="position:absolute;left:1283;top:1412;width:65;height:411" filled="true" fillcolor="#0092c0" stroked="false">
              <v:fill type="solid"/>
            </v:rect>
            <v:rect style="position:absolute;left:1283;top:1412;width:65;height:411" filled="false" stroked="true" strokeweight=".5pt" strokecolor="#292425">
              <v:stroke dashstyle="solid"/>
            </v:rect>
            <v:rect style="position:absolute;left:1410;top:1327;width:65;height:466" filled="true" fillcolor="#0092c0" stroked="false">
              <v:fill type="solid"/>
            </v:rect>
            <v:rect style="position:absolute;left:1410;top:1327;width:65;height:466" filled="false" stroked="true" strokeweight=".5pt" strokecolor="#292425">
              <v:stroke dashstyle="solid"/>
            </v:rect>
            <v:rect style="position:absolute;left:1540;top:1327;width:65;height:481" filled="true" fillcolor="#0092c0" stroked="false">
              <v:fill type="solid"/>
            </v:rect>
            <v:rect style="position:absolute;left:1540;top:1327;width:65;height:481" filled="false" stroked="true" strokeweight=".5pt" strokecolor="#292425">
              <v:stroke dashstyle="solid"/>
            </v:rect>
            <v:rect style="position:absolute;left:1667;top:1258;width:75;height:481" filled="true" fillcolor="#0092c0" stroked="false">
              <v:fill type="solid"/>
            </v:rect>
            <v:rect style="position:absolute;left:1667;top:1258;width:75;height:481" filled="false" stroked="true" strokeweight=".5pt" strokecolor="#292425">
              <v:stroke dashstyle="solid"/>
            </v:rect>
            <v:rect style="position:absolute;left:1807;top:1090;width:65;height:536" filled="true" fillcolor="#0092c0" stroked="false">
              <v:fill type="solid"/>
            </v:rect>
            <v:rect style="position:absolute;left:1807;top:1090;width:65;height:536" filled="false" stroked="true" strokeweight=".5pt" strokecolor="#292425">
              <v:stroke dashstyle="solid"/>
            </v:rect>
            <v:rect style="position:absolute;left:1934;top:1090;width:65;height:466" filled="true" fillcolor="#0092c0" stroked="false">
              <v:fill type="solid"/>
            </v:rect>
            <v:rect style="position:absolute;left:1934;top:1090;width:65;height:466" filled="false" stroked="true" strokeweight=".5pt" strokecolor="#292425">
              <v:stroke dashstyle="solid"/>
            </v:rect>
            <v:rect style="position:absolute;left:2064;top:1215;width:63;height:396" filled="true" fillcolor="#0092c0" stroked="false">
              <v:fill type="solid"/>
            </v:rect>
            <v:rect style="position:absolute;left:2064;top:1215;width:63;height:396" filled="false" stroked="true" strokeweight=".5pt" strokecolor="#292425">
              <v:stroke dashstyle="solid"/>
            </v:rect>
            <v:rect style="position:absolute;left:2191;top:1300;width:75;height:298" filled="true" fillcolor="#0092c0" stroked="false">
              <v:fill type="solid"/>
            </v:rect>
            <v:rect style="position:absolute;left:2191;top:1300;width:75;height:298" filled="false" stroked="true" strokeweight=".5pt" strokecolor="#292425">
              <v:stroke dashstyle="solid"/>
            </v:rect>
            <v:rect style="position:absolute;left:2331;top:1400;width:65;height:253" filled="true" fillcolor="#0092c0" stroked="false">
              <v:fill type="solid"/>
            </v:rect>
            <v:rect style="position:absolute;left:2331;top:1400;width:65;height:253" filled="false" stroked="true" strokeweight=".5pt" strokecolor="#292425">
              <v:stroke dashstyle="solid"/>
            </v:rect>
            <v:rect style="position:absolute;left:2458;top:1427;width:65;height:226" filled="true" fillcolor="#0092c0" stroked="false">
              <v:fill type="solid"/>
            </v:rect>
            <v:rect style="position:absolute;left:2458;top:1427;width:65;height:226" filled="false" stroked="true" strokeweight=".5pt" strokecolor="#292425">
              <v:stroke dashstyle="solid"/>
            </v:rect>
            <v:rect style="position:absolute;left:2588;top:1288;width:75;height:238" filled="true" fillcolor="#0092c0" stroked="false">
              <v:fill type="solid"/>
            </v:rect>
            <v:rect style="position:absolute;left:2588;top:1288;width:75;height:238" filled="false" stroked="true" strokeweight=".5pt" strokecolor="#292425">
              <v:stroke dashstyle="solid"/>
            </v:rect>
            <v:rect style="position:absolute;left:2725;top:1090;width:65;height:408" filled="true" fillcolor="#0092c0" stroked="false">
              <v:fill type="solid"/>
            </v:rect>
            <v:rect style="position:absolute;left:2725;top:1090;width:65;height:408" filled="false" stroked="true" strokeweight=".5pt" strokecolor="#292425">
              <v:stroke dashstyle="solid"/>
            </v:rect>
            <v:rect style="position:absolute;left:2855;top:1060;width:63;height:423" filled="true" fillcolor="#0092c0" stroked="false">
              <v:fill type="solid"/>
            </v:rect>
            <v:rect style="position:absolute;left:2855;top:1060;width:63;height:423" filled="false" stroked="true" strokeweight=".5pt" strokecolor="#292425">
              <v:stroke dashstyle="solid"/>
            </v:rect>
            <v:rect style="position:absolute;left:2982;top:1060;width:65;height:438" filled="true" fillcolor="#0092c0" stroked="false">
              <v:fill type="solid"/>
            </v:rect>
            <v:rect style="position:absolute;left:2982;top:1060;width:65;height:438" filled="false" stroked="true" strokeweight=".5pt" strokecolor="#292425">
              <v:stroke dashstyle="solid"/>
            </v:rect>
            <v:rect style="position:absolute;left:3112;top:1342;width:75;height:326" filled="true" fillcolor="#0092c0" stroked="false">
              <v:fill type="solid"/>
            </v:rect>
            <v:rect style="position:absolute;left:3112;top:1342;width:75;height:326" filled="false" stroked="true" strokeweight=".5pt" strokecolor="#292425">
              <v:stroke dashstyle="solid"/>
            </v:rect>
            <v:rect style="position:absolute;left:3249;top:1598;width:65;height:141" filled="true" fillcolor="#0092c0" stroked="false">
              <v:fill type="solid"/>
            </v:rect>
            <v:rect style="position:absolute;left:3249;top:1598;width:65;height:141" filled="false" stroked="true" strokeweight=".5pt" strokecolor="#292425">
              <v:stroke dashstyle="solid"/>
            </v:rect>
            <v:rect style="position:absolute;left:3379;top:1723;width:63;height:170" filled="true" fillcolor="#0092c0" stroked="false">
              <v:fill type="solid"/>
            </v:rect>
            <v:rect style="position:absolute;left:3379;top:1723;width:63;height:170" filled="false" stroked="true" strokeweight=".5pt" strokecolor="#292425">
              <v:stroke dashstyle="solid"/>
            </v:rect>
            <v:rect style="position:absolute;left:3506;top:1738;width:65;height:198" filled="true" fillcolor="#0092c0" stroked="false">
              <v:fill type="solid"/>
            </v:rect>
            <v:rect style="position:absolute;left:3506;top:1738;width:65;height:198" filled="false" stroked="true" strokeweight=".5pt" strokecolor="#292425">
              <v:stroke dashstyle="solid"/>
            </v:rect>
            <v:rect style="position:absolute;left:3636;top:1668;width:75;height:268" filled="true" fillcolor="#0092c0" stroked="false">
              <v:fill type="solid"/>
            </v:rect>
            <v:rect style="position:absolute;left:3636;top:1668;width:75;height:268" filled="false" stroked="true" strokeweight=".5pt" strokecolor="#292425">
              <v:stroke dashstyle="solid"/>
            </v:rect>
            <v:rect style="position:absolute;left:3773;top:1442;width:65;height:366" filled="true" fillcolor="#0092c0" stroked="false">
              <v:fill type="solid"/>
            </v:rect>
            <v:rect style="position:absolute;left:3773;top:1442;width:65;height:366" filled="false" stroked="true" strokeweight=".5pt" strokecolor="#292425">
              <v:stroke dashstyle="solid"/>
            </v:rect>
            <v:rect style="position:absolute;left:1016;top:1187;width:65;height:283" filled="true" fillcolor="#f9aa54" stroked="false">
              <v:fill type="solid"/>
            </v:rect>
            <v:rect style="position:absolute;left:1016;top:1187;width:65;height:283" filled="false" stroked="true" strokeweight=".5pt" strokecolor="#292425">
              <v:stroke dashstyle="solid"/>
            </v:rect>
            <v:rect style="position:absolute;left:1143;top:1102;width:75;height:341" filled="true" fillcolor="#f9aa54" stroked="false">
              <v:fill type="solid"/>
            </v:rect>
            <v:rect style="position:absolute;left:1143;top:1102;width:75;height:341" filled="false" stroked="true" strokeweight=".5pt" strokecolor="#292425">
              <v:stroke dashstyle="solid"/>
            </v:rect>
            <v:rect style="position:absolute;left:1283;top:1160;width:65;height:253" filled="true" fillcolor="#f9aa54" stroked="false">
              <v:fill type="solid"/>
            </v:rect>
            <v:rect style="position:absolute;left:1283;top:1160;width:65;height:253" filled="false" stroked="true" strokeweight=".5pt" strokecolor="#292425">
              <v:stroke dashstyle="solid"/>
            </v:rect>
            <v:rect style="position:absolute;left:1410;top:1075;width:65;height:253" filled="true" fillcolor="#f9aa54" stroked="false">
              <v:fill type="solid"/>
            </v:rect>
            <v:rect style="position:absolute;left:1410;top:1075;width:65;height:253" filled="false" stroked="true" strokeweight=".5pt" strokecolor="#292425">
              <v:stroke dashstyle="solid"/>
            </v:rect>
            <v:rect style="position:absolute;left:1540;top:1047;width:65;height:281" filled="true" fillcolor="#f9aa54" stroked="false">
              <v:fill type="solid"/>
            </v:rect>
            <v:rect style="position:absolute;left:1540;top:1047;width:65;height:281" filled="false" stroked="true" strokeweight=".5pt" strokecolor="#292425">
              <v:stroke dashstyle="solid"/>
            </v:rect>
            <v:rect style="position:absolute;left:1667;top:1187;width:75;height:71" filled="true" fillcolor="#f9aa54" stroked="false">
              <v:fill type="solid"/>
            </v:rect>
            <v:rect style="position:absolute;left:1667;top:1187;width:75;height:71" filled="false" stroked="true" strokeweight=".5pt" strokecolor="#292425">
              <v:stroke dashstyle="solid"/>
            </v:rect>
            <v:rect style="position:absolute;left:1807;top:977;width:65;height:113" filled="true" fillcolor="#f9aa54" stroked="false">
              <v:fill type="solid"/>
            </v:rect>
            <v:rect style="position:absolute;left:1807;top:977;width:65;height:113" filled="false" stroked="true" strokeweight=".5pt" strokecolor="#292425">
              <v:stroke dashstyle="solid"/>
            </v:rect>
            <v:rect style="position:absolute;left:1934;top:850;width:65;height:241" filled="true" fillcolor="#f9aa54" stroked="false">
              <v:fill type="solid"/>
            </v:rect>
            <v:rect style="position:absolute;left:1934;top:850;width:65;height:241" filled="false" stroked="true" strokeweight=".5pt" strokecolor="#292425">
              <v:stroke dashstyle="solid"/>
            </v:rect>
            <v:rect style="position:absolute;left:2064;top:947;width:63;height:268" filled="true" fillcolor="#f9aa54" stroked="false">
              <v:fill type="solid"/>
            </v:rect>
            <v:rect style="position:absolute;left:2064;top:947;width:63;height:268" filled="false" stroked="true" strokeweight=".5pt" strokecolor="#292425">
              <v:stroke dashstyle="solid"/>
            </v:rect>
            <v:rect style="position:absolute;left:2191;top:625;width:75;height:676" filled="true" fillcolor="#f9aa54" stroked="false">
              <v:fill type="solid"/>
            </v:rect>
            <v:rect style="position:absolute;left:2191;top:625;width:75;height:676" filled="false" stroked="true" strokeweight=".5pt" strokecolor="#292425">
              <v:stroke dashstyle="solid"/>
            </v:rect>
            <v:rect style="position:absolute;left:2331;top:512;width:65;height:889" filled="true" fillcolor="#f9aa54" stroked="false">
              <v:fill type="solid"/>
            </v:rect>
            <v:rect style="position:absolute;left:2331;top:512;width:65;height:889" filled="false" stroked="true" strokeweight=".5pt" strokecolor="#292425">
              <v:stroke dashstyle="solid"/>
            </v:rect>
            <v:rect style="position:absolute;left:2458;top:314;width:65;height:1113" filled="true" fillcolor="#f9aa54" stroked="false">
              <v:fill type="solid"/>
            </v:rect>
            <v:rect style="position:absolute;left:2458;top:314;width:65;height:1113" filled="false" stroked="true" strokeweight=".5pt" strokecolor="#292425">
              <v:stroke dashstyle="solid"/>
            </v:rect>
            <v:rect style="position:absolute;left:2588;top:-53;width:75;height:1341" filled="true" fillcolor="#f9aa54" stroked="false">
              <v:fill type="solid"/>
            </v:rect>
            <v:rect style="position:absolute;left:2588;top:-53;width:75;height:1341" filled="false" stroked="true" strokeweight=".5pt" strokecolor="#292425">
              <v:stroke dashstyle="solid"/>
            </v:rect>
            <v:rect style="position:absolute;left:2725;top:62;width:65;height:1028" filled="true" fillcolor="#f9aa54" stroked="false">
              <v:fill type="solid"/>
            </v:rect>
            <v:rect style="position:absolute;left:2725;top:62;width:65;height:1028" filled="false" stroked="true" strokeweight=".5pt" strokecolor="#292425">
              <v:stroke dashstyle="solid"/>
            </v:rect>
            <v:rect style="position:absolute;left:2855;top:215;width:63;height:846" filled="true" fillcolor="#f9aa54" stroked="false">
              <v:fill type="solid"/>
            </v:rect>
            <v:rect style="position:absolute;left:2855;top:215;width:63;height:846" filled="false" stroked="true" strokeweight=".5pt" strokecolor="#292425">
              <v:stroke dashstyle="solid"/>
            </v:rect>
            <v:rect style="position:absolute;left:2982;top:485;width:65;height:576" filled="true" fillcolor="#f9aa54" stroked="false">
              <v:fill type="solid"/>
            </v:rect>
            <v:rect style="position:absolute;left:2982;top:485;width:65;height:576" filled="false" stroked="true" strokeweight=".5pt" strokecolor="#292425">
              <v:stroke dashstyle="solid"/>
            </v:rect>
            <v:rect style="position:absolute;left:3112;top:1117;width:75;height:226" filled="true" fillcolor="#f9aa54" stroked="false">
              <v:fill type="solid"/>
            </v:rect>
            <v:rect style="position:absolute;left:3112;top:1117;width:75;height:226" filled="false" stroked="true" strokeweight=".5pt" strokecolor="#292425">
              <v:stroke dashstyle="solid"/>
            </v:rect>
            <v:rect style="position:absolute;left:3249;top:1288;width:65;height:311" filled="true" fillcolor="#f9aa54" stroked="false">
              <v:fill type="solid"/>
            </v:rect>
            <v:rect style="position:absolute;left:3249;top:1288;width:65;height:311" filled="false" stroked="true" strokeweight=".5pt" strokecolor="#292425">
              <v:stroke dashstyle="solid"/>
            </v:rect>
            <v:rect style="position:absolute;left:3379;top:1455;width:63;height:268" filled="true" fillcolor="#f9aa54" stroked="false">
              <v:fill type="solid"/>
            </v:rect>
            <v:rect style="position:absolute;left:3379;top:1455;width:63;height:268" filled="false" stroked="true" strokeweight=".5pt" strokecolor="#292425">
              <v:stroke dashstyle="solid"/>
            </v:rect>
            <v:rect style="position:absolute;left:3506;top:1498;width:65;height:241" filled="true" fillcolor="#f9aa54" stroked="false">
              <v:fill type="solid"/>
            </v:rect>
            <v:rect style="position:absolute;left:3506;top:1498;width:65;height:241" filled="false" stroked="true" strokeweight=".5pt" strokecolor="#292425">
              <v:stroke dashstyle="solid"/>
            </v:rect>
            <v:rect style="position:absolute;left:3636;top:1187;width:75;height:481" filled="true" fillcolor="#f9aa54" stroked="false">
              <v:fill type="solid"/>
            </v:rect>
            <v:rect style="position:absolute;left:3636;top:1187;width:75;height:481" filled="false" stroked="true" strokeweight=".5pt" strokecolor="#292425">
              <v:stroke dashstyle="solid"/>
            </v:rect>
            <v:rect style="position:absolute;left:3773;top:962;width:65;height:481" filled="true" fillcolor="#f9aa54" stroked="false">
              <v:fill type="solid"/>
            </v:rect>
            <v:rect style="position:absolute;left:3773;top:962;width:65;height:481" filled="false" stroked="true" strokeweight=".5pt" strokecolor="#292425">
              <v:stroke dashstyle="solid"/>
            </v:rect>
            <v:shape style="position:absolute;left:984;top:2419;width:2887;height:58" coordorigin="984,2420" coordsize="2887,58" path="m984,2477l3871,2477m986,2477l986,2420m1509,2477l1509,2420m2033,2477l2033,2420m2557,2477l2557,2420m3081,2477l3081,2420m3605,2477l3605,2420e" filled="false" stroked="true" strokeweight=".5pt" strokecolor="#292425">
              <v:path arrowok="t"/>
              <v:stroke dashstyle="solid"/>
            </v:shape>
            <v:shape style="position:absolute;left:1049;top:-53;width:2757;height:1551" coordorigin="1049,-53" coordsize="2757,1551" path="m1049,1188l1177,1103,1316,1160,1444,1075,1573,1047,1712,1188,1840,977,1968,850,2096,948,2235,624,2363,511,2492,314,2620,-53,2759,60,2887,215,3015,483,3154,1118,3282,1287,3410,1456,3539,1498,3678,1188,3806,962e" filled="false" stroked="true" strokeweight="1pt" strokecolor="#ec2131">
              <v:path arrowok="t"/>
              <v:stroke dashstyle="solid"/>
            </v:shape>
            <w10:wrap type="none"/>
          </v:group>
        </w:pict>
      </w:r>
      <w:r>
        <w:rPr/>
        <w:pict>
          <v:line style="position:absolute;mso-position-horizontal-relative:page;mso-position-vertical-relative:paragraph;z-index:16235520" from="198.231003pt,3.804165pt" to="203.270003pt,3.804165pt" stroked="true" strokeweight=".5pt" strokecolor="#292425">
            <v:stroke dashstyle="solid"/>
            <w10:wrap type="none"/>
          </v:line>
        </w:pict>
      </w:r>
      <w:r>
        <w:rPr>
          <w:color w:val="292425"/>
          <w:w w:val="121"/>
          <w:sz w:val="12"/>
        </w:rPr>
        <w:t>5</w:t>
      </w:r>
    </w:p>
    <w:p>
      <w:pPr>
        <w:pStyle w:val="BodyText"/>
        <w:rPr>
          <w:sz w:val="12"/>
        </w:rPr>
      </w:pPr>
    </w:p>
    <w:p>
      <w:pPr>
        <w:pStyle w:val="BodyText"/>
        <w:spacing w:before="8"/>
        <w:rPr>
          <w:sz w:val="17"/>
        </w:rPr>
      </w:pPr>
    </w:p>
    <w:p>
      <w:pPr>
        <w:spacing w:before="0"/>
        <w:ind w:left="0" w:right="38" w:firstLine="0"/>
        <w:jc w:val="right"/>
        <w:rPr>
          <w:sz w:val="12"/>
        </w:rPr>
      </w:pPr>
      <w:r>
        <w:rPr/>
        <w:pict>
          <v:line style="position:absolute;mso-position-horizontal-relative:page;mso-position-vertical-relative:paragraph;z-index:16235008" from="198.231003pt,3.862765pt" to="203.270003pt,3.862765pt" stroked="true" strokeweight=".5pt" strokecolor="#292425">
            <v:stroke dashstyle="solid"/>
            <w10:wrap type="none"/>
          </v:line>
        </w:pict>
      </w:r>
      <w:r>
        <w:rPr>
          <w:color w:val="292425"/>
          <w:w w:val="121"/>
          <w:sz w:val="12"/>
        </w:rPr>
        <w:t>4</w:t>
      </w:r>
    </w:p>
    <w:p>
      <w:pPr>
        <w:pStyle w:val="BodyText"/>
        <w:rPr>
          <w:sz w:val="12"/>
        </w:rPr>
      </w:pPr>
    </w:p>
    <w:p>
      <w:pPr>
        <w:pStyle w:val="BodyText"/>
        <w:spacing w:before="7"/>
        <w:rPr>
          <w:sz w:val="17"/>
        </w:rPr>
      </w:pPr>
    </w:p>
    <w:p>
      <w:pPr>
        <w:spacing w:before="0"/>
        <w:ind w:left="0" w:right="38" w:firstLine="0"/>
        <w:jc w:val="right"/>
        <w:rPr>
          <w:sz w:val="12"/>
        </w:rPr>
      </w:pPr>
      <w:r>
        <w:rPr/>
        <w:pict>
          <v:line style="position:absolute;mso-position-horizontal-relative:page;mso-position-vertical-relative:paragraph;z-index:16234496" from="198.231003pt,3.803364pt" to="203.270003pt,3.803364pt" stroked="true" strokeweight=".5pt" strokecolor="#292425">
            <v:stroke dashstyle="solid"/>
            <w10:wrap type="none"/>
          </v:line>
        </w:pict>
      </w:r>
      <w:r>
        <w:rPr>
          <w:color w:val="292425"/>
          <w:w w:val="121"/>
          <w:sz w:val="12"/>
        </w:rPr>
        <w:t>3</w:t>
      </w:r>
    </w:p>
    <w:p>
      <w:pPr>
        <w:pStyle w:val="BodyText"/>
        <w:rPr>
          <w:sz w:val="12"/>
        </w:rPr>
      </w:pPr>
    </w:p>
    <w:p>
      <w:pPr>
        <w:pStyle w:val="BodyText"/>
        <w:spacing w:before="8"/>
        <w:rPr>
          <w:sz w:val="17"/>
        </w:rPr>
      </w:pPr>
    </w:p>
    <w:p>
      <w:pPr>
        <w:spacing w:before="0"/>
        <w:ind w:left="0" w:right="38" w:firstLine="0"/>
        <w:jc w:val="right"/>
        <w:rPr>
          <w:sz w:val="12"/>
        </w:rPr>
      </w:pPr>
      <w:r>
        <w:rPr/>
        <w:pict>
          <v:line style="position:absolute;mso-position-horizontal-relative:page;mso-position-vertical-relative:paragraph;z-index:16233984" from="198.231003pt,3.864169pt" to="203.270003pt,3.864169pt" stroked="true" strokeweight=".5pt" strokecolor="#292425">
            <v:stroke dashstyle="solid"/>
            <w10:wrap type="none"/>
          </v:line>
        </w:pict>
      </w:r>
      <w:r>
        <w:rPr>
          <w:color w:val="292425"/>
          <w:w w:val="121"/>
          <w:sz w:val="12"/>
        </w:rPr>
        <w:t>2</w:t>
      </w:r>
    </w:p>
    <w:p>
      <w:pPr>
        <w:pStyle w:val="BodyText"/>
        <w:rPr>
          <w:sz w:val="12"/>
        </w:rPr>
      </w:pPr>
    </w:p>
    <w:p>
      <w:pPr>
        <w:pStyle w:val="BodyText"/>
        <w:spacing w:before="7"/>
        <w:rPr>
          <w:sz w:val="17"/>
        </w:rPr>
      </w:pPr>
    </w:p>
    <w:p>
      <w:pPr>
        <w:spacing w:before="1"/>
        <w:ind w:left="0" w:right="38" w:firstLine="0"/>
        <w:jc w:val="right"/>
        <w:rPr>
          <w:sz w:val="12"/>
        </w:rPr>
      </w:pPr>
      <w:r>
        <w:rPr/>
        <w:pict>
          <v:line style="position:absolute;mso-position-horizontal-relative:page;mso-position-vertical-relative:paragraph;z-index:16233472" from="198.231003pt,3.847363pt" to="203.270003pt,3.847363pt" stroked="true" strokeweight=".5pt" strokecolor="#292425">
            <v:stroke dashstyle="solid"/>
            <w10:wrap type="none"/>
          </v:line>
        </w:pict>
      </w:r>
      <w:r>
        <w:rPr>
          <w:color w:val="292425"/>
          <w:w w:val="121"/>
          <w:sz w:val="12"/>
        </w:rPr>
        <w:t>1</w:t>
      </w:r>
    </w:p>
    <w:p>
      <w:pPr>
        <w:pStyle w:val="BodyText"/>
        <w:spacing w:line="292" w:lineRule="auto" w:before="50"/>
        <w:ind w:left="482" w:right="406"/>
      </w:pPr>
      <w:r>
        <w:rPr/>
        <w:br w:type="column"/>
      </w:r>
      <w:r>
        <w:rPr>
          <w:color w:val="292425"/>
          <w:spacing w:val="-3"/>
          <w:w w:val="105"/>
        </w:rPr>
        <w:t>by </w:t>
      </w:r>
      <w:r>
        <w:rPr>
          <w:color w:val="292425"/>
          <w:w w:val="105"/>
        </w:rPr>
        <w:t>the experimental corporate services price index (CSPI), rose </w:t>
      </w:r>
      <w:r>
        <w:rPr>
          <w:color w:val="292425"/>
          <w:spacing w:val="-4"/>
          <w:w w:val="105"/>
        </w:rPr>
        <w:t>to </w:t>
      </w:r>
      <w:r>
        <w:rPr>
          <w:color w:val="292425"/>
          <w:w w:val="105"/>
        </w:rPr>
        <w:t>3.1% in Q2 from 2.7% in Q1 (see Chart </w:t>
      </w:r>
      <w:r>
        <w:rPr>
          <w:color w:val="292425"/>
          <w:spacing w:val="-5"/>
          <w:w w:val="105"/>
        </w:rPr>
        <w:t>4.12). </w:t>
      </w:r>
      <w:r>
        <w:rPr>
          <w:color w:val="292425"/>
          <w:w w:val="105"/>
        </w:rPr>
        <w:t>This </w:t>
      </w:r>
      <w:r>
        <w:rPr>
          <w:color w:val="292425"/>
          <w:spacing w:val="-3"/>
          <w:w w:val="105"/>
        </w:rPr>
        <w:t>was </w:t>
      </w:r>
      <w:r>
        <w:rPr>
          <w:color w:val="292425"/>
          <w:w w:val="105"/>
        </w:rPr>
        <w:t>mainly due </w:t>
      </w:r>
      <w:r>
        <w:rPr>
          <w:color w:val="292425"/>
          <w:spacing w:val="-4"/>
          <w:w w:val="105"/>
        </w:rPr>
        <w:t>to </w:t>
      </w:r>
      <w:r>
        <w:rPr>
          <w:color w:val="292425"/>
          <w:w w:val="105"/>
        </w:rPr>
        <w:t>a stronger  contribution  from  the property rental component of the index. But at the moment the CSPI only </w:t>
      </w:r>
      <w:r>
        <w:rPr>
          <w:color w:val="292425"/>
          <w:spacing w:val="-3"/>
          <w:w w:val="105"/>
        </w:rPr>
        <w:t>covers </w:t>
      </w:r>
      <w:r>
        <w:rPr>
          <w:color w:val="292425"/>
          <w:w w:val="105"/>
        </w:rPr>
        <w:t>about half of its </w:t>
      </w:r>
      <w:r>
        <w:rPr>
          <w:color w:val="292425"/>
          <w:spacing w:val="-3"/>
          <w:w w:val="105"/>
        </w:rPr>
        <w:t>targeted </w:t>
      </w:r>
      <w:r>
        <w:rPr>
          <w:color w:val="292425"/>
          <w:w w:val="105"/>
        </w:rPr>
        <w:t>sample, and </w:t>
      </w:r>
      <w:r>
        <w:rPr>
          <w:color w:val="292425"/>
          <w:spacing w:val="-3"/>
          <w:w w:val="105"/>
        </w:rPr>
        <w:t>excludes </w:t>
      </w:r>
      <w:r>
        <w:rPr>
          <w:color w:val="292425"/>
          <w:w w:val="105"/>
        </w:rPr>
        <w:t>items such as insurance premia and accountancy costs.</w:t>
      </w:r>
    </w:p>
    <w:p>
      <w:pPr>
        <w:pStyle w:val="BodyText"/>
        <w:spacing w:before="4"/>
        <w:rPr>
          <w:sz w:val="17"/>
        </w:rPr>
      </w:pPr>
    </w:p>
    <w:p>
      <w:pPr>
        <w:pStyle w:val="Heading4"/>
        <w:numPr>
          <w:ilvl w:val="1"/>
          <w:numId w:val="31"/>
        </w:numPr>
        <w:tabs>
          <w:tab w:pos="842" w:val="left" w:leader="none"/>
          <w:tab w:pos="5862" w:val="left" w:leader="none"/>
        </w:tabs>
        <w:spacing w:line="240" w:lineRule="auto" w:before="1" w:after="0"/>
        <w:ind w:left="841" w:right="0" w:hanging="480"/>
        <w:jc w:val="left"/>
        <w:rPr>
          <w:color w:val="0092C0"/>
          <w:u w:val="none"/>
        </w:rPr>
      </w:pPr>
      <w:r>
        <w:rPr>
          <w:color w:val="0092C0"/>
          <w:w w:val="95"/>
          <w:u w:val="single" w:color="006BB6"/>
        </w:rPr>
        <w:t>Retail</w:t>
      </w:r>
      <w:r>
        <w:rPr>
          <w:color w:val="0092C0"/>
          <w:spacing w:val="-20"/>
          <w:w w:val="95"/>
          <w:u w:val="single" w:color="006BB6"/>
        </w:rPr>
        <w:t> </w:t>
      </w:r>
      <w:r>
        <w:rPr>
          <w:color w:val="0092C0"/>
          <w:w w:val="95"/>
          <w:u w:val="single" w:color="006BB6"/>
        </w:rPr>
        <w:t>prices</w:t>
      </w:r>
      <w:r>
        <w:rPr>
          <w:color w:val="0092C0"/>
          <w:u w:val="single" w:color="006BB6"/>
        </w:rPr>
        <w:tab/>
      </w:r>
    </w:p>
    <w:p>
      <w:pPr>
        <w:spacing w:after="0" w:line="240" w:lineRule="auto"/>
        <w:jc w:val="left"/>
        <w:sectPr>
          <w:type w:val="continuous"/>
          <w:pgSz w:w="11900" w:h="16840"/>
          <w:pgMar w:top="1220" w:bottom="280" w:left="640" w:right="640"/>
          <w:cols w:num="3" w:equalWidth="0">
            <w:col w:w="1195" w:space="948"/>
            <w:col w:w="1433" w:space="1042"/>
            <w:col w:w="6002"/>
          </w:cols>
        </w:sectPr>
      </w:pPr>
    </w:p>
    <w:p>
      <w:pPr>
        <w:pStyle w:val="BodyText"/>
        <w:spacing w:before="5"/>
        <w:rPr>
          <w:rFonts w:ascii="Trebuchet MS"/>
          <w:sz w:val="18"/>
        </w:rPr>
      </w:pPr>
    </w:p>
    <w:p>
      <w:pPr>
        <w:spacing w:after="0"/>
        <w:rPr>
          <w:rFonts w:ascii="Trebuchet MS"/>
          <w:sz w:val="18"/>
        </w:rPr>
        <w:sectPr>
          <w:type w:val="continuous"/>
          <w:pgSz w:w="11900" w:h="16840"/>
          <w:pgMar w:top="1220" w:bottom="280" w:left="640" w:right="640"/>
        </w:sectPr>
      </w:pPr>
    </w:p>
    <w:p>
      <w:pPr>
        <w:pStyle w:val="BodyText"/>
        <w:spacing w:before="10"/>
        <w:rPr>
          <w:rFonts w:ascii="Trebuchet MS"/>
          <w:sz w:val="10"/>
        </w:rPr>
      </w:pPr>
    </w:p>
    <w:p>
      <w:pPr>
        <w:spacing w:line="117" w:lineRule="exact" w:before="0"/>
        <w:ind w:left="3462" w:right="0" w:firstLine="0"/>
        <w:jc w:val="left"/>
        <w:rPr>
          <w:sz w:val="12"/>
        </w:rPr>
      </w:pPr>
      <w:r>
        <w:rPr/>
        <w:pict>
          <v:line style="position:absolute;mso-position-horizontal-relative:page;mso-position-vertical-relative:paragraph;z-index:16236544" from="198.231003pt,4.105565pt" to="203.270003pt,4.105565pt" stroked="true" strokeweight=".5pt" strokecolor="#292425">
            <v:stroke dashstyle="solid"/>
            <w10:wrap type="none"/>
          </v:line>
        </w:pict>
      </w:r>
      <w:r>
        <w:rPr/>
        <w:pict>
          <v:line style="position:absolute;mso-position-horizontal-relative:page;mso-position-vertical-relative:paragraph;z-index:16237056" from="40.099998pt,4.105565pt" to="45.139998pt,4.105565pt" stroked="true" strokeweight=".5pt" strokecolor="#292425">
            <v:stroke dashstyle="solid"/>
            <w10:wrap type="none"/>
          </v:line>
        </w:pict>
      </w:r>
      <w:r>
        <w:rPr>
          <w:color w:val="292425"/>
          <w:w w:val="121"/>
          <w:sz w:val="12"/>
        </w:rPr>
        <w:t>0</w:t>
      </w:r>
    </w:p>
    <w:p>
      <w:pPr>
        <w:tabs>
          <w:tab w:pos="1074" w:val="left" w:leader="none"/>
          <w:tab w:pos="1518" w:val="left" w:leader="none"/>
          <w:tab w:pos="2123" w:val="left" w:leader="none"/>
          <w:tab w:pos="2637" w:val="left" w:leader="none"/>
          <w:tab w:pos="3040" w:val="left" w:leader="none"/>
        </w:tabs>
        <w:spacing w:line="117" w:lineRule="exact" w:before="0"/>
        <w:ind w:left="492"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r>
    </w:p>
    <w:p>
      <w:pPr>
        <w:pStyle w:val="BodyText"/>
        <w:spacing w:line="292" w:lineRule="auto" w:before="64"/>
        <w:ind w:left="492" w:right="441"/>
      </w:pPr>
      <w:r>
        <w:rPr/>
        <w:br w:type="column"/>
      </w:r>
      <w:r>
        <w:rPr>
          <w:color w:val="292425"/>
          <w:w w:val="105"/>
        </w:rPr>
        <w:t>Annual</w:t>
      </w:r>
      <w:r>
        <w:rPr>
          <w:color w:val="292425"/>
          <w:spacing w:val="-9"/>
          <w:w w:val="105"/>
        </w:rPr>
        <w:t> </w:t>
      </w:r>
      <w:r>
        <w:rPr>
          <w:color w:val="292425"/>
          <w:w w:val="105"/>
        </w:rPr>
        <w:t>RPIX</w:t>
      </w:r>
      <w:r>
        <w:rPr>
          <w:color w:val="292425"/>
          <w:spacing w:val="-8"/>
          <w:w w:val="105"/>
        </w:rPr>
        <w:t> </w:t>
      </w:r>
      <w:r>
        <w:rPr>
          <w:color w:val="292425"/>
          <w:w w:val="105"/>
        </w:rPr>
        <w:t>inflation</w:t>
      </w:r>
      <w:r>
        <w:rPr>
          <w:color w:val="292425"/>
          <w:spacing w:val="-9"/>
          <w:w w:val="105"/>
        </w:rPr>
        <w:t> </w:t>
      </w:r>
      <w:r>
        <w:rPr>
          <w:color w:val="292425"/>
          <w:w w:val="105"/>
        </w:rPr>
        <w:t>fell</w:t>
      </w:r>
      <w:r>
        <w:rPr>
          <w:color w:val="292425"/>
          <w:spacing w:val="-8"/>
          <w:w w:val="105"/>
        </w:rPr>
        <w:t> </w:t>
      </w:r>
      <w:r>
        <w:rPr>
          <w:color w:val="292425"/>
          <w:w w:val="105"/>
        </w:rPr>
        <w:t>slightly</w:t>
      </w:r>
      <w:r>
        <w:rPr>
          <w:color w:val="292425"/>
          <w:spacing w:val="-8"/>
          <w:w w:val="105"/>
        </w:rPr>
        <w:t> </w:t>
      </w:r>
      <w:r>
        <w:rPr>
          <w:color w:val="292425"/>
          <w:spacing w:val="-4"/>
          <w:w w:val="105"/>
        </w:rPr>
        <w:t>to</w:t>
      </w:r>
      <w:r>
        <w:rPr>
          <w:color w:val="292425"/>
          <w:spacing w:val="-9"/>
          <w:w w:val="105"/>
        </w:rPr>
        <w:t> </w:t>
      </w:r>
      <w:r>
        <w:rPr>
          <w:color w:val="292425"/>
          <w:w w:val="105"/>
        </w:rPr>
        <w:t>2.8%</w:t>
      </w:r>
      <w:r>
        <w:rPr>
          <w:color w:val="292425"/>
          <w:spacing w:val="-8"/>
          <w:w w:val="105"/>
        </w:rPr>
        <w:t> </w:t>
      </w:r>
      <w:r>
        <w:rPr>
          <w:color w:val="292425"/>
          <w:w w:val="105"/>
        </w:rPr>
        <w:t>in</w:t>
      </w:r>
      <w:r>
        <w:rPr>
          <w:color w:val="292425"/>
          <w:spacing w:val="-8"/>
          <w:w w:val="105"/>
        </w:rPr>
        <w:t> </w:t>
      </w:r>
      <w:r>
        <w:rPr>
          <w:color w:val="292425"/>
          <w:w w:val="105"/>
        </w:rPr>
        <w:t>Q3,</w:t>
      </w:r>
      <w:r>
        <w:rPr>
          <w:color w:val="292425"/>
          <w:spacing w:val="-9"/>
          <w:w w:val="105"/>
        </w:rPr>
        <w:t> </w:t>
      </w:r>
      <w:r>
        <w:rPr>
          <w:color w:val="292425"/>
          <w:w w:val="105"/>
        </w:rPr>
        <w:t>broadly</w:t>
      </w:r>
      <w:r>
        <w:rPr>
          <w:color w:val="292425"/>
          <w:spacing w:val="-8"/>
          <w:w w:val="105"/>
        </w:rPr>
        <w:t> </w:t>
      </w:r>
      <w:r>
        <w:rPr>
          <w:color w:val="292425"/>
          <w:w w:val="105"/>
        </w:rPr>
        <w:t>as </w:t>
      </w:r>
      <w:r>
        <w:rPr>
          <w:color w:val="292425"/>
          <w:spacing w:val="-3"/>
          <w:w w:val="105"/>
        </w:rPr>
        <w:t>expected </w:t>
      </w:r>
      <w:r>
        <w:rPr>
          <w:color w:val="292425"/>
          <w:w w:val="105"/>
        </w:rPr>
        <w:t>in August. The contribution of households’ housing costs </w:t>
      </w:r>
      <w:r>
        <w:rPr>
          <w:color w:val="292425"/>
          <w:spacing w:val="-4"/>
          <w:w w:val="105"/>
        </w:rPr>
        <w:t>to </w:t>
      </w:r>
      <w:r>
        <w:rPr>
          <w:color w:val="292425"/>
          <w:w w:val="105"/>
        </w:rPr>
        <w:t>annual RPIX inflation remained high</w:t>
      </w:r>
      <w:r>
        <w:rPr>
          <w:color w:val="292425"/>
          <w:spacing w:val="16"/>
          <w:w w:val="105"/>
        </w:rPr>
        <w:t> </w:t>
      </w:r>
      <w:r>
        <w:rPr>
          <w:color w:val="292425"/>
          <w:w w:val="105"/>
        </w:rPr>
        <w:t>at</w:t>
      </w:r>
    </w:p>
    <w:p>
      <w:pPr>
        <w:pStyle w:val="ListParagraph"/>
        <w:numPr>
          <w:ilvl w:val="1"/>
          <w:numId w:val="35"/>
        </w:numPr>
        <w:tabs>
          <w:tab w:pos="829" w:val="left" w:leader="none"/>
        </w:tabs>
        <w:spacing w:line="228" w:lineRule="exact" w:before="0" w:after="0"/>
        <w:ind w:left="828" w:right="0" w:hanging="337"/>
        <w:jc w:val="left"/>
        <w:rPr>
          <w:sz w:val="20"/>
        </w:rPr>
      </w:pPr>
      <w:r>
        <w:rPr>
          <w:color w:val="292425"/>
          <w:w w:val="110"/>
          <w:sz w:val="20"/>
        </w:rPr>
        <w:t>percentage points in Q3. The gap </w:t>
      </w:r>
      <w:r>
        <w:rPr>
          <w:color w:val="292425"/>
          <w:spacing w:val="-3"/>
          <w:w w:val="110"/>
          <w:sz w:val="20"/>
        </w:rPr>
        <w:t>between </w:t>
      </w:r>
      <w:r>
        <w:rPr>
          <w:color w:val="292425"/>
          <w:w w:val="110"/>
          <w:sz w:val="20"/>
        </w:rPr>
        <w:t>goods</w:t>
      </w:r>
      <w:r>
        <w:rPr>
          <w:color w:val="292425"/>
          <w:spacing w:val="-10"/>
          <w:w w:val="110"/>
          <w:sz w:val="20"/>
        </w:rPr>
        <w:t> </w:t>
      </w:r>
      <w:r>
        <w:rPr>
          <w:color w:val="292425"/>
          <w:w w:val="110"/>
          <w:sz w:val="20"/>
        </w:rPr>
        <w:t>and</w:t>
      </w:r>
    </w:p>
    <w:p>
      <w:pPr>
        <w:spacing w:after="0" w:line="228" w:lineRule="exact"/>
        <w:jc w:val="left"/>
        <w:rPr>
          <w:sz w:val="20"/>
        </w:rPr>
        <w:sectPr>
          <w:type w:val="continuous"/>
          <w:pgSz w:w="11900" w:h="16840"/>
          <w:pgMar w:top="1220" w:bottom="280" w:left="640" w:right="640"/>
          <w:cols w:num="2" w:equalWidth="0">
            <w:col w:w="3576" w:space="1032"/>
            <w:col w:w="6012"/>
          </w:cols>
        </w:sectPr>
      </w:pPr>
    </w:p>
    <w:p>
      <w:pPr>
        <w:pStyle w:val="BodyText"/>
      </w:pPr>
    </w:p>
    <w:p>
      <w:pPr>
        <w:spacing w:after="0"/>
        <w:sectPr>
          <w:headerReference w:type="even" r:id="rId72"/>
          <w:headerReference w:type="default" r:id="rId73"/>
          <w:footerReference w:type="even" r:id="rId74"/>
          <w:footerReference w:type="default" r:id="rId75"/>
          <w:pgSz w:w="11900" w:h="16840"/>
          <w:pgMar w:header="601" w:footer="1047" w:top="800" w:bottom="1240" w:left="640" w:right="640"/>
        </w:sectPr>
      </w:pPr>
    </w:p>
    <w:p>
      <w:pPr>
        <w:pStyle w:val="BodyText"/>
        <w:spacing w:before="10"/>
      </w:pPr>
    </w:p>
    <w:p>
      <w:pPr>
        <w:pStyle w:val="BodyText"/>
        <w:spacing w:line="247" w:lineRule="auto"/>
        <w:ind w:left="187"/>
        <w:rPr>
          <w:rFonts w:ascii="Trebuchet MS"/>
        </w:rPr>
      </w:pPr>
      <w:r>
        <w:rPr>
          <w:rFonts w:ascii="Trebuchet MS"/>
          <w:color w:val="0092C0"/>
          <w:spacing w:val="-1"/>
          <w:w w:val="98"/>
        </w:rPr>
        <w:t>C</w:t>
      </w:r>
      <w:r>
        <w:rPr>
          <w:rFonts w:ascii="Trebuchet MS"/>
          <w:color w:val="0092C0"/>
          <w:spacing w:val="-3"/>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78"/>
        </w:rPr>
        <w:t>.</w:t>
      </w:r>
      <w:r>
        <w:rPr>
          <w:rFonts w:ascii="Trebuchet MS"/>
          <w:smallCaps/>
          <w:color w:val="0092C0"/>
          <w:spacing w:val="-7"/>
          <w:w w:val="78"/>
        </w:rPr>
        <w:t>1</w:t>
      </w:r>
      <w:r>
        <w:rPr>
          <w:rFonts w:ascii="Trebuchet MS"/>
          <w:smallCaps w:val="0"/>
          <w:color w:val="0092C0"/>
          <w:w w:val="102"/>
        </w:rPr>
        <w:t>3 </w:t>
      </w:r>
      <w:r>
        <w:rPr>
          <w:rFonts w:ascii="Trebuchet MS"/>
          <w:smallCaps w:val="0"/>
          <w:color w:val="0092C0"/>
          <w:spacing w:val="-2"/>
          <w:w w:val="96"/>
        </w:rPr>
        <w:t>R</w:t>
      </w:r>
      <w:r>
        <w:rPr>
          <w:rFonts w:ascii="Trebuchet MS"/>
          <w:smallCaps w:val="0"/>
          <w:color w:val="0092C0"/>
          <w:w w:val="96"/>
        </w:rPr>
        <w:t>e</w:t>
      </w:r>
      <w:r>
        <w:rPr>
          <w:rFonts w:ascii="Trebuchet MS"/>
          <w:smallCaps w:val="0"/>
          <w:color w:val="0092C0"/>
          <w:spacing w:val="-2"/>
          <w:w w:val="92"/>
        </w:rPr>
        <w:t>t</w:t>
      </w:r>
      <w:r>
        <w:rPr>
          <w:rFonts w:ascii="Trebuchet MS"/>
          <w:smallCaps w:val="0"/>
          <w:color w:val="0092C0"/>
          <w:spacing w:val="-1"/>
          <w:w w:val="92"/>
        </w:rPr>
        <w:t>a</w:t>
      </w:r>
      <w:r>
        <w:rPr>
          <w:rFonts w:ascii="Trebuchet MS"/>
          <w:smallCaps w:val="0"/>
          <w:color w:val="0092C0"/>
          <w:spacing w:val="-1"/>
          <w:w w:val="95"/>
        </w:rPr>
        <w:t>i</w:t>
      </w:r>
      <w:r>
        <w:rPr>
          <w:rFonts w:ascii="Trebuchet MS"/>
          <w:smallCaps w:val="0"/>
          <w:color w:val="0092C0"/>
          <w:w w:val="95"/>
        </w:rPr>
        <w:t>l</w:t>
      </w:r>
      <w:r>
        <w:rPr>
          <w:rFonts w:ascii="Trebuchet MS"/>
          <w:smallCaps w:val="0"/>
          <w:color w:val="0092C0"/>
          <w:spacing w:val="-18"/>
        </w:rPr>
        <w:t> </w:t>
      </w:r>
      <w:r>
        <w:rPr>
          <w:rFonts w:ascii="Trebuchet MS"/>
          <w:smallCaps w:val="0"/>
          <w:color w:val="0092C0"/>
          <w:spacing w:val="-4"/>
          <w:w w:val="94"/>
        </w:rPr>
        <w:t>pri</w:t>
      </w:r>
      <w:r>
        <w:rPr>
          <w:rFonts w:ascii="Trebuchet MS"/>
          <w:smallCaps w:val="0"/>
          <w:color w:val="0092C0"/>
          <w:spacing w:val="-7"/>
          <w:w w:val="94"/>
        </w:rPr>
        <w:t>c</w:t>
      </w:r>
      <w:r>
        <w:rPr>
          <w:rFonts w:ascii="Trebuchet MS"/>
          <w:smallCaps w:val="0"/>
          <w:color w:val="0092C0"/>
          <w:spacing w:val="-4"/>
          <w:w w:val="103"/>
        </w:rPr>
        <w:t>es</w:t>
      </w:r>
    </w:p>
    <w:p>
      <w:pPr>
        <w:pStyle w:val="BodyText"/>
        <w:spacing w:before="3" w:after="39"/>
        <w:rPr>
          <w:rFonts w:ascii="Trebuchet MS"/>
          <w:sz w:val="14"/>
        </w:rPr>
      </w:pPr>
    </w:p>
    <w:p>
      <w:pPr>
        <w:pStyle w:val="BodyText"/>
        <w:spacing w:line="20" w:lineRule="exact"/>
        <w:ind w:left="172"/>
        <w:rPr>
          <w:rFonts w:ascii="Trebuchet MS"/>
          <w:sz w:val="2"/>
        </w:rPr>
      </w:pPr>
      <w:r>
        <w:rPr>
          <w:rFonts w:ascii="Trebuchet MS"/>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rFonts w:ascii="Trebuchet MS"/>
          <w:sz w:val="2"/>
        </w:rPr>
      </w:r>
    </w:p>
    <w:p>
      <w:pPr>
        <w:pStyle w:val="BodyText"/>
        <w:rPr>
          <w:rFonts w:ascii="Trebuchet MS"/>
          <w:sz w:val="12"/>
        </w:rPr>
      </w:pPr>
      <w:r>
        <w:rPr/>
        <w:br w:type="column"/>
      </w:r>
      <w:r>
        <w:rPr>
          <w:rFonts w:ascii="Trebuchet MS"/>
          <w:sz w:val="12"/>
        </w:rPr>
      </w:r>
    </w:p>
    <w:p>
      <w:pPr>
        <w:pStyle w:val="BodyText"/>
        <w:rPr>
          <w:rFonts w:ascii="Trebuchet MS"/>
          <w:sz w:val="12"/>
        </w:rPr>
      </w:pPr>
    </w:p>
    <w:p>
      <w:pPr>
        <w:pStyle w:val="BodyText"/>
        <w:rPr>
          <w:rFonts w:ascii="Trebuchet MS"/>
          <w:sz w:val="12"/>
        </w:rPr>
      </w:pPr>
    </w:p>
    <w:p>
      <w:pPr>
        <w:pStyle w:val="BodyText"/>
        <w:rPr>
          <w:rFonts w:ascii="Trebuchet MS"/>
          <w:sz w:val="12"/>
        </w:rPr>
      </w:pPr>
    </w:p>
    <w:p>
      <w:pPr>
        <w:pStyle w:val="BodyText"/>
        <w:spacing w:before="10"/>
        <w:rPr>
          <w:rFonts w:ascii="Trebuchet MS"/>
          <w:sz w:val="17"/>
        </w:rPr>
      </w:pPr>
    </w:p>
    <w:p>
      <w:pPr>
        <w:spacing w:line="111" w:lineRule="exact" w:before="0"/>
        <w:ind w:left="187" w:right="0" w:firstLine="0"/>
        <w:jc w:val="left"/>
        <w:rPr>
          <w:sz w:val="12"/>
        </w:rPr>
      </w:pPr>
      <w:r>
        <w:rPr>
          <w:color w:val="292425"/>
          <w:w w:val="110"/>
          <w:sz w:val="12"/>
        </w:rPr>
        <w:t>Percentage changes on a year earlier</w:t>
      </w:r>
    </w:p>
    <w:p>
      <w:pPr>
        <w:spacing w:line="111" w:lineRule="exact" w:before="0"/>
        <w:ind w:left="2115" w:right="0" w:firstLine="0"/>
        <w:jc w:val="left"/>
        <w:rPr>
          <w:sz w:val="12"/>
        </w:rPr>
      </w:pPr>
      <w:r>
        <w:rPr/>
        <w:pict>
          <v:line style="position:absolute;mso-position-horizontal-relative:page;mso-position-vertical-relative:paragraph;z-index:16243200" from="198.766998pt,2.588359pt" to="203.806998pt,2.588359pt" stroked="true" strokeweight=".5pt" strokecolor="#292425">
            <v:stroke dashstyle="solid"/>
            <w10:wrap type="none"/>
          </v:line>
        </w:pict>
      </w:r>
      <w:r>
        <w:rPr>
          <w:color w:val="292425"/>
          <w:w w:val="121"/>
          <w:sz w:val="12"/>
        </w:rPr>
        <w:t>6</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242688" from="198.766998pt,8.108364pt" to="203.806998pt,8.108364pt" stroked="true" strokeweight=".5pt" strokecolor="#292425">
            <v:stroke dashstyle="solid"/>
            <w10:wrap type="none"/>
          </v:line>
        </w:pict>
      </w:r>
      <w:r>
        <w:rPr/>
        <w:pict>
          <v:group style="position:absolute;margin-left:40.869999pt;margin-top:7.858364pt;width:154.050pt;height:119.75pt;mso-position-horizontal-relative:page;mso-position-vertical-relative:paragraph;z-index:16245760" coordorigin="817,157" coordsize="3081,2395">
            <v:shape style="position:absolute;left:990;top:766;width:2882;height:656" coordorigin="990,766" coordsize="2882,656" path="m990,954l1022,985,1044,954,1077,1032,1098,985,1130,954,1152,954,1184,922,1217,844,1238,922,1271,922,1292,876,1325,954,1346,922,1411,922,1432,954,1519,954,1541,922,1573,766,1594,766,1627,844,1659,844,1681,922,1713,985,1735,1063,1767,1063,1789,985,1821,876,1853,954,1875,985,1907,954,1929,954,1961,985,1983,1063,2015,1032,2048,1032,2069,876,2102,813,2123,954,2155,1032,2177,1063,2264,1063,2296,1032,2317,1032,2350,1094,2371,985,2404,1094,2436,1203,2458,1172,2490,1172,2512,1203,2544,1203,2566,1172,2619,1172,2652,1203,2684,1172,2706,1250,2738,1281,2760,1250,2792,1172,2814,1172,2846,1281,2879,1172,2900,1250,2933,1172,2954,1250,2987,1312,3008,1281,3040,1281,3073,1250,3095,1094,3127,1094,3148,1172,3181,1032,3202,1141,3235,1141,3267,1312,3289,1281,3321,1032,3343,1172,3375,1141,3397,1141,3429,1312,3451,1422,3483,1250,3515,1281,3537,1203,3569,1141,3591,954,3623,985,3645,985,3677,876,3731,876,3764,922,3785,954,3818,922,3839,922,3871,954e" filled="false" stroked="true" strokeweight="1pt" strokecolor="#ec2131">
              <v:path arrowok="t"/>
              <v:stroke dashstyle="solid"/>
            </v:shape>
            <v:shape style="position:absolute;left:990;top:671;width:2882;height:1871" coordorigin="990,671" coordsize="2882,1871" path="m990,1061l1022,1139,1044,1030,1077,1030,1098,921,1130,921,1152,843,1184,812,1217,671,1238,702,1271,765,1292,671,1325,812,1346,765,1379,812,1411,765,1432,921,1465,874,1486,952,1541,952,1573,843,1594,812,1627,983,1659,1030,1681,1139,1713,1248,1735,1342,1767,1342,1789,1248,1821,1061,1853,1092,1875,1139,1929,1139,1961,1248,1983,1389,2015,1279,2048,1279,2069,1170,2102,1061,2123,1248,2155,1389,2177,1451,2210,1497,2242,1560,2264,1560,2296,1451,2317,1451,2350,1560,2371,1419,2404,1497,2436,1638,2490,1638,2512,1778,2544,1778,2566,1825,2598,1778,2619,1856,2652,1965,2684,1919,2706,2028,2738,1856,2760,1887,2792,1716,2814,1778,2846,1919,2879,1778,2900,1778,2933,1669,2954,1778,2987,1856,3040,1778,3073,1996,3095,1716,3127,1716,3148,1856,3181,1669,3202,1778,3235,1825,3267,2137,3289,2074,3321,1778,3343,1919,3397,1919,3451,2542,3483,2293,3515,2355,3537,2293,3569,2215,3591,1996,3623,2106,3645,2074,3677,1919,3709,1856,3731,1919,3764,1919,3785,1887,3818,1856,3839,1747,3871,1778e" filled="false" stroked="true" strokeweight="1pt" strokecolor="#0067a3">
              <v:path arrowok="t"/>
              <v:stroke dashstyle="solid"/>
            </v:shape>
            <v:shape style="position:absolute;left:990;top:235;width:2882;height:1013" coordorigin="990,236" coordsize="2882,1013" path="m990,766l1022,735,1044,704,1077,1062,1130,1062,1152,1140,1184,1093,1217,1062,1238,1202,1271,1140,1292,1202,1325,1140,1346,1202,1379,1171,1411,1249,1432,1249,1465,1171,1486,1031,1519,1062,1541,1093,1573,922,1594,953,1627,922,1659,813,1681,766,1767,766,1789,813,1821,922,1853,875,1875,922,1907,844,1929,844,1961,875,1983,922,2015,922,2048,875,2069,813,2123,813,2155,766,2177,813,2210,704,2242,735,2264,704,2296,704,2317,735,2350,766,2371,735,2404,766,2458,766,2490,672,2544,672,2566,563,2619,563,2652,454,2706,454,2738,735,2760,735,2792,704,2814,766,2846,766,2879,735,2900,844,2933,844,2954,813,2987,922,3008,875,3040,953,3073,594,3095,517,3148,517,3181,454,3202,563,3235,517,3267,517,3289,485,3321,298,3343,345,3375,298,3397,345,3483,345,3515,298,3537,236,3623,236,3645,298,3677,345,3709,345,3731,454,3764,485,3785,517,3818,454,3839,517,3871,672e" filled="false" stroked="true" strokeweight="1pt" strokecolor="#f9aa54">
              <v:path arrowok="t"/>
              <v:stroke dashstyle="solid"/>
            </v:shape>
            <v:shape style="position:absolute;left:817;top:162;width:101;height:2167" coordorigin="817,162" coordsize="101,2167" path="m817,2328l918,2328m817,1971l918,1971m817,1610l918,1610m817,1253l918,1253m817,878l918,878m817,520l918,520m817,162l918,162e" filled="false" stroked="true" strokeweight=".5pt" strokecolor="#292425">
              <v:path arrowok="t"/>
              <v:stroke dashstyle="solid"/>
            </v:shape>
            <v:shape style="position:absolute;left:2657;top:208;width:635;height:120" type="#_x0000_t202" filled="false" stroked="false">
              <v:textbox inset="0,0,0,0">
                <w:txbxContent>
                  <w:p>
                    <w:pPr>
                      <w:spacing w:line="116" w:lineRule="exact" w:before="0"/>
                      <w:ind w:left="0" w:right="0" w:firstLine="0"/>
                      <w:jc w:val="left"/>
                      <w:rPr>
                        <w:sz w:val="12"/>
                      </w:rPr>
                    </w:pPr>
                    <w:r>
                      <w:rPr>
                        <w:color w:val="292425"/>
                        <w:sz w:val="12"/>
                      </w:rPr>
                      <w:t>RPI services</w:t>
                    </w:r>
                  </w:p>
                </w:txbxContent>
              </v:textbox>
              <w10:wrap type="none"/>
            </v:shape>
            <v:shape style="position:absolute;left:3116;top:1387;width:276;height:120" type="#_x0000_t202" filled="false" stroked="false">
              <v:textbox inset="0,0,0,0">
                <w:txbxContent>
                  <w:p>
                    <w:pPr>
                      <w:spacing w:line="116" w:lineRule="exact" w:before="0"/>
                      <w:ind w:left="0" w:right="0" w:firstLine="0"/>
                      <w:jc w:val="left"/>
                      <w:rPr>
                        <w:sz w:val="12"/>
                      </w:rPr>
                    </w:pPr>
                    <w:r>
                      <w:rPr>
                        <w:color w:val="292425"/>
                        <w:w w:val="95"/>
                        <w:sz w:val="12"/>
                      </w:rPr>
                      <w:t>RPIX</w:t>
                    </w:r>
                  </w:p>
                </w:txbxContent>
              </v:textbox>
              <w10:wrap type="none"/>
            </v:shape>
            <v:shape style="position:absolute;left:992;top:1907;width:2907;height:467" type="#_x0000_t202" filled="false" stroked="false">
              <v:textbox inset="0,0,0,0">
                <w:txbxContent>
                  <w:p>
                    <w:pPr>
                      <w:tabs>
                        <w:tab w:pos="2886" w:val="left" w:leader="none"/>
                      </w:tabs>
                      <w:spacing w:line="116" w:lineRule="exact" w:before="0"/>
                      <w:ind w:left="0" w:right="0" w:firstLine="0"/>
                      <w:jc w:val="left"/>
                      <w:rPr>
                        <w:sz w:val="12"/>
                      </w:rPr>
                    </w:pPr>
                    <w:r>
                      <w:rPr>
                        <w:color w:val="292425"/>
                        <w:w w:val="101"/>
                        <w:sz w:val="12"/>
                        <w:u w:val="single" w:color="292425"/>
                      </w:rPr>
                      <w:t> </w:t>
                    </w:r>
                    <w:r>
                      <w:rPr>
                        <w:color w:val="292425"/>
                        <w:sz w:val="12"/>
                        <w:u w:val="single" w:color="292425"/>
                      </w:rPr>
                      <w:tab/>
                    </w:r>
                  </w:p>
                  <w:p>
                    <w:pPr>
                      <w:spacing w:line="240" w:lineRule="auto" w:before="0"/>
                      <w:rPr>
                        <w:sz w:val="12"/>
                      </w:rPr>
                    </w:pPr>
                  </w:p>
                  <w:p>
                    <w:pPr>
                      <w:spacing w:before="70"/>
                      <w:ind w:left="1883" w:right="0" w:firstLine="0"/>
                      <w:jc w:val="left"/>
                      <w:rPr>
                        <w:sz w:val="12"/>
                      </w:rPr>
                    </w:pPr>
                    <w:r>
                      <w:rPr>
                        <w:color w:val="292425"/>
                        <w:w w:val="105"/>
                        <w:sz w:val="12"/>
                      </w:rPr>
                      <w:t>RPI goods</w:t>
                    </w:r>
                  </w:p>
                </w:txbxContent>
              </v:textbox>
              <w10:wrap type="none"/>
            </v:shape>
            <w10:wrap type="none"/>
          </v:group>
        </w:pict>
      </w:r>
      <w:r>
        <w:rPr>
          <w:color w:val="292425"/>
          <w:w w:val="121"/>
          <w:sz w:val="12"/>
        </w:rPr>
        <w:t>5</w:t>
      </w:r>
    </w:p>
    <w:p>
      <w:pPr>
        <w:pStyle w:val="BodyText"/>
        <w:rPr>
          <w:sz w:val="12"/>
        </w:rPr>
      </w:pPr>
    </w:p>
    <w:p>
      <w:pPr>
        <w:spacing w:before="85"/>
        <w:ind w:left="0" w:right="38" w:firstLine="0"/>
        <w:jc w:val="right"/>
        <w:rPr>
          <w:sz w:val="12"/>
        </w:rPr>
      </w:pPr>
      <w:r>
        <w:rPr/>
        <w:pict>
          <v:line style="position:absolute;mso-position-horizontal-relative:page;mso-position-vertical-relative:paragraph;z-index:16242176" from="198.766998pt,8.022987pt" to="203.806998pt,8.022987pt" stroked="true" strokeweight=".5pt" strokecolor="#292425">
            <v:stroke dashstyle="solid"/>
            <w10:wrap type="none"/>
          </v:line>
        </w:pict>
      </w:r>
      <w:r>
        <w:rPr>
          <w:color w:val="292425"/>
          <w:w w:val="121"/>
          <w:sz w:val="12"/>
        </w:rPr>
        <w:t>4</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241664" from="198.766998pt,7.82955pt" to="203.806998pt,7.82955pt" stroked="true" strokeweight=".5pt" strokecolor="#292425">
            <v:stroke dashstyle="solid"/>
            <w10:wrap type="none"/>
          </v:line>
        </w:pict>
      </w:r>
      <w:r>
        <w:rPr>
          <w:color w:val="292425"/>
          <w:w w:val="121"/>
          <w:sz w:val="12"/>
        </w:rPr>
        <w:t>3</w:t>
      </w:r>
    </w:p>
    <w:p>
      <w:pPr>
        <w:pStyle w:val="BodyText"/>
        <w:rPr>
          <w:sz w:val="12"/>
        </w:rPr>
      </w:pPr>
    </w:p>
    <w:p>
      <w:pPr>
        <w:spacing w:before="85"/>
        <w:ind w:left="0" w:right="38" w:firstLine="0"/>
        <w:jc w:val="right"/>
        <w:rPr>
          <w:sz w:val="12"/>
        </w:rPr>
      </w:pPr>
      <w:r>
        <w:rPr/>
        <w:pict>
          <v:line style="position:absolute;mso-position-horizontal-relative:page;mso-position-vertical-relative:paragraph;z-index:16241152" from="198.766998pt,8.615173pt" to="203.806998pt,8.615173pt" stroked="true" strokeweight=".5pt" strokecolor="#292425">
            <v:stroke dashstyle="solid"/>
            <w10:wrap type="none"/>
          </v:line>
        </w:pict>
      </w:r>
      <w:r>
        <w:rPr>
          <w:color w:val="292425"/>
          <w:w w:val="121"/>
          <w:sz w:val="12"/>
        </w:rPr>
        <w:t>2</w:t>
      </w:r>
    </w:p>
    <w:p>
      <w:pPr>
        <w:pStyle w:val="BodyText"/>
        <w:rPr>
          <w:sz w:val="12"/>
        </w:rPr>
      </w:pPr>
    </w:p>
    <w:p>
      <w:pPr>
        <w:spacing w:before="84"/>
        <w:ind w:left="0" w:right="38" w:firstLine="0"/>
        <w:jc w:val="right"/>
        <w:rPr>
          <w:sz w:val="12"/>
        </w:rPr>
      </w:pPr>
      <w:r>
        <w:rPr/>
        <w:pict>
          <v:line style="position:absolute;mso-position-horizontal-relative:page;mso-position-vertical-relative:paragraph;z-index:16240640" from="198.766998pt,8.422736pt" to="203.806998pt,8.422736pt" stroked="true" strokeweight=".5pt" strokecolor="#292425">
            <v:stroke dashstyle="solid"/>
            <w10:wrap type="none"/>
          </v:line>
        </w:pict>
      </w:r>
      <w:r>
        <w:rPr>
          <w:color w:val="292425"/>
          <w:w w:val="121"/>
          <w:sz w:val="12"/>
        </w:rPr>
        <w:t>1</w:t>
      </w:r>
    </w:p>
    <w:p>
      <w:pPr>
        <w:spacing w:before="35"/>
        <w:ind w:left="2047" w:right="0" w:firstLine="0"/>
        <w:jc w:val="left"/>
        <w:rPr>
          <w:sz w:val="16"/>
        </w:rPr>
      </w:pPr>
      <w:r>
        <w:rPr>
          <w:color w:val="292425"/>
          <w:w w:val="107"/>
          <w:sz w:val="16"/>
        </w:rPr>
        <w:t>+</w:t>
      </w:r>
    </w:p>
    <w:p>
      <w:pPr>
        <w:spacing w:line="116" w:lineRule="exact" w:before="4"/>
        <w:ind w:left="0" w:right="38" w:firstLine="0"/>
        <w:jc w:val="right"/>
        <w:rPr>
          <w:sz w:val="12"/>
        </w:rPr>
      </w:pPr>
      <w:r>
        <w:rPr>
          <w:color w:val="292425"/>
          <w:w w:val="101"/>
          <w:sz w:val="12"/>
          <w:u w:val="single" w:color="292425"/>
        </w:rPr>
        <w:t> </w:t>
      </w:r>
      <w:r>
        <w:rPr>
          <w:color w:val="292425"/>
          <w:sz w:val="12"/>
          <w:u w:val="single" w:color="292425"/>
        </w:rPr>
        <w:t>  </w:t>
      </w:r>
      <w:r>
        <w:rPr>
          <w:color w:val="292425"/>
          <w:sz w:val="12"/>
        </w:rPr>
        <w:t> </w:t>
      </w:r>
      <w:r>
        <w:rPr>
          <w:color w:val="292425"/>
          <w:w w:val="120"/>
          <w:sz w:val="12"/>
        </w:rPr>
        <w:t>0</w:t>
      </w:r>
    </w:p>
    <w:p>
      <w:pPr>
        <w:spacing w:line="162" w:lineRule="exact" w:before="0"/>
        <w:ind w:left="2061" w:right="0" w:firstLine="0"/>
        <w:jc w:val="left"/>
        <w:rPr>
          <w:sz w:val="16"/>
        </w:rPr>
      </w:pPr>
      <w:r>
        <w:rPr>
          <w:color w:val="292425"/>
          <w:w w:val="87"/>
          <w:sz w:val="16"/>
        </w:rPr>
        <w:t>_</w:t>
      </w:r>
    </w:p>
    <w:p>
      <w:pPr>
        <w:spacing w:before="83"/>
        <w:ind w:left="0" w:right="38" w:firstLine="0"/>
        <w:jc w:val="right"/>
        <w:rPr>
          <w:sz w:val="12"/>
        </w:rPr>
      </w:pPr>
      <w:r>
        <w:rPr/>
        <w:pict>
          <v:line style="position:absolute;mso-position-horizontal-relative:page;mso-position-vertical-relative:paragraph;z-index:16240128" from="198.766998pt,8.223372pt" to="203.806998pt,8.223372pt" stroked="true" strokeweight=".5pt" strokecolor="#292425">
            <v:stroke dashstyle="solid"/>
            <w10:wrap type="none"/>
          </v:line>
        </w:pict>
      </w:r>
      <w:r>
        <w:rPr>
          <w:color w:val="292425"/>
          <w:w w:val="121"/>
          <w:sz w:val="12"/>
        </w:rPr>
        <w:t>1</w:t>
      </w:r>
    </w:p>
    <w:p>
      <w:pPr>
        <w:pStyle w:val="BodyText"/>
        <w:rPr>
          <w:sz w:val="12"/>
        </w:rPr>
      </w:pPr>
    </w:p>
    <w:p>
      <w:pPr>
        <w:spacing w:line="119" w:lineRule="exact" w:before="85"/>
        <w:ind w:left="0" w:right="38" w:firstLine="0"/>
        <w:jc w:val="right"/>
        <w:rPr>
          <w:sz w:val="12"/>
        </w:rPr>
      </w:pPr>
      <w:r>
        <w:rPr/>
        <w:pict>
          <v:group style="position:absolute;margin-left:40.869999pt;margin-top:5.172545pt;width:152.75pt;height:3.15pt;mso-position-horizontal-relative:page;mso-position-vertical-relative:paragraph;z-index:16243712" coordorigin="817,103" coordsize="3055,63">
            <v:shape style="position:absolute;left:990;top:103;width:2882;height:58" coordorigin="990,103" coordsize="2882,58" path="m990,161l3871,161m991,161l991,103m1326,161l1326,103m1660,161l1660,103m1984,161l1984,103m2318,161l2318,103m2653,161l2653,103m2987,161l2987,103m3321,161l3321,103m3646,161l3646,103e" filled="false" stroked="true" strokeweight=".5pt" strokecolor="#292425">
              <v:path arrowok="t"/>
              <v:stroke dashstyle="solid"/>
            </v:shape>
            <v:line style="position:absolute" from="817,161" to="918,161" stroked="true" strokeweight=".5pt" strokecolor="#292425">
              <v:stroke dashstyle="solid"/>
            </v:line>
            <w10:wrap type="none"/>
          </v:group>
        </w:pict>
      </w:r>
      <w:r>
        <w:rPr/>
        <w:pict>
          <v:line style="position:absolute;mso-position-horizontal-relative:page;mso-position-vertical-relative:paragraph;z-index:16246272" from="198.766998pt,8.052546pt" to="203.806998pt,8.052546pt" stroked="true" strokeweight=".5pt" strokecolor="#292425">
            <v:stroke dashstyle="solid"/>
            <w10:wrap type="none"/>
          </v:line>
        </w:pict>
      </w:r>
      <w:r>
        <w:rPr>
          <w:color w:val="292425"/>
          <w:w w:val="121"/>
          <w:sz w:val="12"/>
        </w:rPr>
        <w:t>2</w:t>
      </w:r>
    </w:p>
    <w:p>
      <w:pPr>
        <w:pStyle w:val="BodyText"/>
        <w:spacing w:before="3"/>
        <w:rPr>
          <w:sz w:val="21"/>
        </w:rPr>
      </w:pPr>
      <w:r>
        <w:rPr/>
        <w:br w:type="column"/>
      </w:r>
      <w:r>
        <w:rPr>
          <w:sz w:val="21"/>
        </w:rPr>
      </w:r>
    </w:p>
    <w:p>
      <w:pPr>
        <w:pStyle w:val="BodyText"/>
        <w:spacing w:line="292" w:lineRule="auto" w:before="1"/>
        <w:ind w:left="187" w:right="175"/>
      </w:pPr>
      <w:r>
        <w:rPr>
          <w:color w:val="292425"/>
          <w:w w:val="105"/>
        </w:rPr>
        <w:t>services price inflation continued </w:t>
      </w:r>
      <w:r>
        <w:rPr>
          <w:color w:val="292425"/>
          <w:spacing w:val="-4"/>
          <w:w w:val="105"/>
        </w:rPr>
        <w:t>to narrow, </w:t>
      </w:r>
      <w:r>
        <w:rPr>
          <w:color w:val="292425"/>
          <w:w w:val="105"/>
        </w:rPr>
        <w:t>with goods price inflation rising </w:t>
      </w:r>
      <w:r>
        <w:rPr>
          <w:color w:val="292425"/>
          <w:spacing w:val="-4"/>
          <w:w w:val="105"/>
        </w:rPr>
        <w:t>to </w:t>
      </w:r>
      <w:r>
        <w:rPr>
          <w:color w:val="292425"/>
          <w:w w:val="105"/>
        </w:rPr>
        <w:t>0.6% in August, from a low point of -1.6% in June </w:t>
      </w:r>
      <w:r>
        <w:rPr>
          <w:color w:val="292425"/>
          <w:spacing w:val="-6"/>
          <w:w w:val="105"/>
        </w:rPr>
        <w:t>2002.   </w:t>
      </w:r>
      <w:r>
        <w:rPr>
          <w:color w:val="292425"/>
          <w:w w:val="105"/>
        </w:rPr>
        <w:t>The timing of that </w:t>
      </w:r>
      <w:r>
        <w:rPr>
          <w:color w:val="292425"/>
          <w:spacing w:val="-3"/>
          <w:w w:val="105"/>
        </w:rPr>
        <w:t>upward </w:t>
      </w:r>
      <w:r>
        <w:rPr>
          <w:color w:val="292425"/>
          <w:w w:val="105"/>
        </w:rPr>
        <w:t>movement in goods price inflation broadly coincided with the rise in manufacturers’ input and output price inflation.</w:t>
      </w:r>
      <w:r>
        <w:rPr>
          <w:color w:val="292425"/>
          <w:spacing w:val="10"/>
          <w:w w:val="105"/>
        </w:rPr>
        <w:t> </w:t>
      </w:r>
      <w:r>
        <w:rPr>
          <w:color w:val="292425"/>
          <w:w w:val="105"/>
        </w:rPr>
        <w:t>In</w:t>
      </w:r>
    </w:p>
    <w:p>
      <w:pPr>
        <w:pStyle w:val="BodyText"/>
        <w:spacing w:line="292" w:lineRule="auto"/>
        <w:ind w:left="187" w:right="261"/>
      </w:pPr>
      <w:r>
        <w:rPr>
          <w:color w:val="292425"/>
          <w:w w:val="110"/>
        </w:rPr>
        <w:t>contrast,</w:t>
      </w:r>
      <w:r>
        <w:rPr>
          <w:color w:val="292425"/>
          <w:spacing w:val="-20"/>
          <w:w w:val="110"/>
        </w:rPr>
        <w:t> </w:t>
      </w:r>
      <w:r>
        <w:rPr>
          <w:color w:val="292425"/>
          <w:w w:val="110"/>
        </w:rPr>
        <w:t>retail</w:t>
      </w:r>
      <w:r>
        <w:rPr>
          <w:color w:val="292425"/>
          <w:spacing w:val="-19"/>
          <w:w w:val="110"/>
        </w:rPr>
        <w:t> </w:t>
      </w:r>
      <w:r>
        <w:rPr>
          <w:color w:val="292425"/>
          <w:w w:val="110"/>
        </w:rPr>
        <w:t>services</w:t>
      </w:r>
      <w:r>
        <w:rPr>
          <w:color w:val="292425"/>
          <w:spacing w:val="-19"/>
          <w:w w:val="110"/>
        </w:rPr>
        <w:t> </w:t>
      </w:r>
      <w:r>
        <w:rPr>
          <w:color w:val="292425"/>
          <w:w w:val="110"/>
        </w:rPr>
        <w:t>price</w:t>
      </w:r>
      <w:r>
        <w:rPr>
          <w:color w:val="292425"/>
          <w:spacing w:val="-19"/>
          <w:w w:val="110"/>
        </w:rPr>
        <w:t> </w:t>
      </w:r>
      <w:r>
        <w:rPr>
          <w:color w:val="292425"/>
          <w:w w:val="110"/>
        </w:rPr>
        <w:t>inflation</w:t>
      </w:r>
      <w:r>
        <w:rPr>
          <w:color w:val="292425"/>
          <w:spacing w:val="-19"/>
          <w:w w:val="110"/>
        </w:rPr>
        <w:t> </w:t>
      </w:r>
      <w:r>
        <w:rPr>
          <w:color w:val="292425"/>
          <w:w w:val="110"/>
        </w:rPr>
        <w:t>rose</w:t>
      </w:r>
      <w:r>
        <w:rPr>
          <w:color w:val="292425"/>
          <w:spacing w:val="-19"/>
          <w:w w:val="110"/>
        </w:rPr>
        <w:t> </w:t>
      </w:r>
      <w:r>
        <w:rPr>
          <w:color w:val="292425"/>
          <w:spacing w:val="-4"/>
          <w:w w:val="110"/>
        </w:rPr>
        <w:t>to</w:t>
      </w:r>
      <w:r>
        <w:rPr>
          <w:color w:val="292425"/>
          <w:spacing w:val="-19"/>
          <w:w w:val="110"/>
        </w:rPr>
        <w:t> </w:t>
      </w:r>
      <w:r>
        <w:rPr>
          <w:color w:val="292425"/>
          <w:w w:val="110"/>
        </w:rPr>
        <w:t>almost</w:t>
      </w:r>
      <w:r>
        <w:rPr>
          <w:color w:val="292425"/>
          <w:spacing w:val="-20"/>
          <w:w w:val="110"/>
        </w:rPr>
        <w:t> </w:t>
      </w:r>
      <w:r>
        <w:rPr>
          <w:color w:val="292425"/>
          <w:w w:val="110"/>
        </w:rPr>
        <w:t>5%</w:t>
      </w:r>
      <w:r>
        <w:rPr>
          <w:color w:val="292425"/>
          <w:spacing w:val="-19"/>
          <w:w w:val="110"/>
        </w:rPr>
        <w:t> </w:t>
      </w:r>
      <w:r>
        <w:rPr>
          <w:color w:val="292425"/>
          <w:w w:val="110"/>
        </w:rPr>
        <w:t>in </w:t>
      </w:r>
      <w:r>
        <w:rPr>
          <w:color w:val="292425"/>
          <w:spacing w:val="-6"/>
          <w:w w:val="110"/>
        </w:rPr>
        <w:t>2002, </w:t>
      </w:r>
      <w:r>
        <w:rPr>
          <w:color w:val="292425"/>
          <w:w w:val="110"/>
        </w:rPr>
        <w:t>and has only fallen back this year (see Chart </w:t>
      </w:r>
      <w:r>
        <w:rPr>
          <w:color w:val="292425"/>
          <w:spacing w:val="-8"/>
          <w:w w:val="110"/>
        </w:rPr>
        <w:t>4.13). </w:t>
      </w:r>
      <w:r>
        <w:rPr>
          <w:color w:val="292425"/>
          <w:w w:val="110"/>
        </w:rPr>
        <w:t>One</w:t>
      </w:r>
      <w:r>
        <w:rPr>
          <w:color w:val="292425"/>
          <w:spacing w:val="-21"/>
          <w:w w:val="110"/>
        </w:rPr>
        <w:t> </w:t>
      </w:r>
      <w:r>
        <w:rPr>
          <w:color w:val="292425"/>
          <w:spacing w:val="-4"/>
          <w:w w:val="110"/>
        </w:rPr>
        <w:t>way</w:t>
      </w:r>
      <w:r>
        <w:rPr>
          <w:color w:val="292425"/>
          <w:spacing w:val="-20"/>
          <w:w w:val="110"/>
        </w:rPr>
        <w:t> </w:t>
      </w:r>
      <w:r>
        <w:rPr>
          <w:color w:val="292425"/>
          <w:spacing w:val="-4"/>
          <w:w w:val="110"/>
        </w:rPr>
        <w:t>to</w:t>
      </w:r>
      <w:r>
        <w:rPr>
          <w:color w:val="292425"/>
          <w:spacing w:val="-21"/>
          <w:w w:val="110"/>
        </w:rPr>
        <w:t> </w:t>
      </w:r>
      <w:r>
        <w:rPr>
          <w:color w:val="292425"/>
          <w:w w:val="110"/>
        </w:rPr>
        <w:t>examine</w:t>
      </w:r>
      <w:r>
        <w:rPr>
          <w:color w:val="292425"/>
          <w:spacing w:val="-20"/>
          <w:w w:val="110"/>
        </w:rPr>
        <w:t> </w:t>
      </w:r>
      <w:r>
        <w:rPr>
          <w:color w:val="292425"/>
          <w:w w:val="110"/>
        </w:rPr>
        <w:t>the</w:t>
      </w:r>
      <w:r>
        <w:rPr>
          <w:color w:val="292425"/>
          <w:spacing w:val="-21"/>
          <w:w w:val="110"/>
        </w:rPr>
        <w:t> </w:t>
      </w:r>
      <w:r>
        <w:rPr>
          <w:color w:val="292425"/>
          <w:w w:val="110"/>
        </w:rPr>
        <w:t>different</w:t>
      </w:r>
      <w:r>
        <w:rPr>
          <w:color w:val="292425"/>
          <w:spacing w:val="-20"/>
          <w:w w:val="110"/>
        </w:rPr>
        <w:t> </w:t>
      </w:r>
      <w:r>
        <w:rPr>
          <w:color w:val="292425"/>
          <w:w w:val="110"/>
        </w:rPr>
        <w:t>movements</w:t>
      </w:r>
      <w:r>
        <w:rPr>
          <w:color w:val="292425"/>
          <w:spacing w:val="-20"/>
          <w:w w:val="110"/>
        </w:rPr>
        <w:t> </w:t>
      </w:r>
      <w:r>
        <w:rPr>
          <w:color w:val="292425"/>
          <w:w w:val="110"/>
        </w:rPr>
        <w:t>in</w:t>
      </w:r>
      <w:r>
        <w:rPr>
          <w:color w:val="292425"/>
          <w:spacing w:val="-21"/>
          <w:w w:val="110"/>
        </w:rPr>
        <w:t> </w:t>
      </w:r>
      <w:r>
        <w:rPr>
          <w:color w:val="292425"/>
          <w:w w:val="110"/>
        </w:rPr>
        <w:t>goods</w:t>
      </w:r>
      <w:r>
        <w:rPr>
          <w:color w:val="292425"/>
          <w:spacing w:val="-20"/>
          <w:w w:val="110"/>
        </w:rPr>
        <w:t> </w:t>
      </w:r>
      <w:r>
        <w:rPr>
          <w:color w:val="292425"/>
          <w:w w:val="110"/>
        </w:rPr>
        <w:t>and services price inflation is </w:t>
      </w:r>
      <w:r>
        <w:rPr>
          <w:color w:val="292425"/>
          <w:spacing w:val="-4"/>
          <w:w w:val="110"/>
        </w:rPr>
        <w:t>to </w:t>
      </w:r>
      <w:r>
        <w:rPr>
          <w:color w:val="292425"/>
          <w:w w:val="110"/>
        </w:rPr>
        <w:t>look at the distribution of inflation </w:t>
      </w:r>
      <w:r>
        <w:rPr>
          <w:color w:val="292425"/>
          <w:spacing w:val="-4"/>
          <w:w w:val="110"/>
        </w:rPr>
        <w:t>rates </w:t>
      </w:r>
      <w:r>
        <w:rPr>
          <w:color w:val="292425"/>
          <w:w w:val="110"/>
        </w:rPr>
        <w:t>for individual components within these categories.</w:t>
      </w:r>
    </w:p>
    <w:p>
      <w:pPr>
        <w:pStyle w:val="BodyText"/>
        <w:spacing w:before="9"/>
        <w:rPr>
          <w:sz w:val="23"/>
        </w:rPr>
      </w:pPr>
    </w:p>
    <w:p>
      <w:pPr>
        <w:pStyle w:val="BodyText"/>
        <w:ind w:left="187"/>
      </w:pPr>
      <w:r>
        <w:rPr>
          <w:color w:val="292425"/>
          <w:w w:val="110"/>
        </w:rPr>
        <w:t>Chart 4.14 shows the distribution of inflation rates for</w:t>
      </w:r>
    </w:p>
    <w:p>
      <w:pPr>
        <w:spacing w:after="0"/>
        <w:sectPr>
          <w:type w:val="continuous"/>
          <w:pgSz w:w="11900" w:h="16840"/>
          <w:pgMar w:top="1220" w:bottom="280" w:left="640" w:right="640"/>
          <w:cols w:num="3" w:equalWidth="0">
            <w:col w:w="1283" w:space="74"/>
            <w:col w:w="2229" w:space="1327"/>
            <w:col w:w="5707"/>
          </w:cols>
        </w:sectPr>
      </w:pPr>
    </w:p>
    <w:p>
      <w:pPr>
        <w:tabs>
          <w:tab w:pos="1778" w:val="left" w:leader="none"/>
          <w:tab w:pos="2784" w:val="left" w:leader="none"/>
        </w:tabs>
        <w:spacing w:line="117" w:lineRule="exact" w:before="0"/>
        <w:ind w:left="391" w:right="0" w:firstLine="0"/>
        <w:jc w:val="left"/>
        <w:rPr>
          <w:sz w:val="12"/>
        </w:rPr>
      </w:pPr>
      <w:r>
        <w:rPr>
          <w:color w:val="292425"/>
          <w:spacing w:val="-11"/>
          <w:w w:val="120"/>
          <w:sz w:val="12"/>
        </w:rPr>
        <w:t>1995      </w:t>
      </w:r>
      <w:r>
        <w:rPr>
          <w:color w:val="292425"/>
          <w:spacing w:val="-4"/>
          <w:w w:val="120"/>
          <w:sz w:val="12"/>
        </w:rPr>
        <w:t>96     </w:t>
      </w:r>
      <w:r>
        <w:rPr>
          <w:color w:val="292425"/>
          <w:spacing w:val="-3"/>
          <w:w w:val="120"/>
          <w:sz w:val="12"/>
        </w:rPr>
        <w:t> </w:t>
      </w:r>
      <w:r>
        <w:rPr>
          <w:color w:val="292425"/>
          <w:spacing w:val="-6"/>
          <w:w w:val="120"/>
          <w:sz w:val="12"/>
        </w:rPr>
        <w:t>97     </w:t>
      </w:r>
      <w:r>
        <w:rPr>
          <w:color w:val="292425"/>
          <w:spacing w:val="6"/>
          <w:w w:val="120"/>
          <w:sz w:val="12"/>
        </w:rPr>
        <w:t> </w:t>
      </w:r>
      <w:r>
        <w:rPr>
          <w:color w:val="292425"/>
          <w:spacing w:val="-7"/>
          <w:w w:val="120"/>
          <w:sz w:val="12"/>
        </w:rPr>
        <w:t>98</w:t>
        <w:tab/>
      </w:r>
      <w:r>
        <w:rPr>
          <w:color w:val="292425"/>
          <w:spacing w:val="-4"/>
          <w:w w:val="120"/>
          <w:sz w:val="12"/>
        </w:rPr>
        <w:t>99   </w:t>
      </w:r>
      <w:r>
        <w:rPr>
          <w:color w:val="292425"/>
          <w:spacing w:val="1"/>
          <w:w w:val="120"/>
          <w:sz w:val="12"/>
        </w:rPr>
        <w:t> </w:t>
      </w:r>
      <w:r>
        <w:rPr>
          <w:color w:val="292425"/>
          <w:w w:val="120"/>
          <w:sz w:val="12"/>
        </w:rPr>
        <w:t>2000  </w:t>
      </w:r>
      <w:r>
        <w:rPr>
          <w:color w:val="292425"/>
          <w:spacing w:val="2"/>
          <w:w w:val="120"/>
          <w:sz w:val="12"/>
        </w:rPr>
        <w:t> </w:t>
      </w:r>
      <w:r>
        <w:rPr>
          <w:color w:val="292425"/>
          <w:spacing w:val="-9"/>
          <w:w w:val="120"/>
          <w:sz w:val="12"/>
        </w:rPr>
        <w:t>01</w:t>
        <w:tab/>
      </w:r>
      <w:r>
        <w:rPr>
          <w:color w:val="292425"/>
          <w:spacing w:val="-3"/>
          <w:w w:val="120"/>
          <w:sz w:val="12"/>
        </w:rPr>
        <w:t>02</w:t>
      </w:r>
      <w:r>
        <w:rPr>
          <w:color w:val="292425"/>
          <w:spacing w:val="6"/>
          <w:w w:val="120"/>
          <w:sz w:val="12"/>
        </w:rPr>
        <w:t> </w:t>
      </w:r>
      <w:r>
        <w:rPr>
          <w:color w:val="292425"/>
          <w:spacing w:val="-4"/>
          <w:w w:val="120"/>
          <w:sz w:val="12"/>
        </w:rPr>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7"/>
        <w:ind w:left="186"/>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87"/>
        </w:rPr>
        <w:t>.14</w:t>
      </w:r>
    </w:p>
    <w:p>
      <w:pPr>
        <w:pStyle w:val="BodyText"/>
        <w:spacing w:line="247" w:lineRule="auto" w:before="7"/>
        <w:ind w:left="186" w:right="28"/>
        <w:rPr>
          <w:rFonts w:ascii="Trebuchet MS"/>
        </w:rPr>
      </w:pPr>
      <w:r>
        <w:rPr>
          <w:rFonts w:ascii="Trebuchet MS"/>
          <w:color w:val="0092C0"/>
        </w:rPr>
        <w:t>Distribution</w:t>
      </w:r>
      <w:r>
        <w:rPr>
          <w:rFonts w:ascii="Trebuchet MS"/>
          <w:color w:val="0092C0"/>
          <w:spacing w:val="-45"/>
        </w:rPr>
        <w:t> </w:t>
      </w:r>
      <w:r>
        <w:rPr>
          <w:rFonts w:ascii="Trebuchet MS"/>
          <w:color w:val="0092C0"/>
        </w:rPr>
        <w:t>of</w:t>
      </w:r>
      <w:r>
        <w:rPr>
          <w:rFonts w:ascii="Trebuchet MS"/>
          <w:color w:val="0092C0"/>
          <w:spacing w:val="-45"/>
        </w:rPr>
        <w:t> </w:t>
      </w:r>
      <w:r>
        <w:rPr>
          <w:rFonts w:ascii="Trebuchet MS"/>
          <w:color w:val="0092C0"/>
        </w:rPr>
        <w:t>retail</w:t>
      </w:r>
      <w:r>
        <w:rPr>
          <w:rFonts w:ascii="Trebuchet MS"/>
          <w:color w:val="0092C0"/>
          <w:spacing w:val="-44"/>
        </w:rPr>
        <w:t> </w:t>
      </w:r>
      <w:r>
        <w:rPr>
          <w:rFonts w:ascii="Trebuchet MS"/>
          <w:color w:val="0092C0"/>
        </w:rPr>
        <w:t>goods</w:t>
      </w:r>
      <w:r>
        <w:rPr>
          <w:rFonts w:ascii="Trebuchet MS"/>
          <w:color w:val="0092C0"/>
          <w:spacing w:val="-45"/>
        </w:rPr>
        <w:t> </w:t>
      </w:r>
      <w:r>
        <w:rPr>
          <w:rFonts w:ascii="Trebuchet MS"/>
          <w:color w:val="0092C0"/>
        </w:rPr>
        <w:t>price</w:t>
      </w:r>
      <w:r>
        <w:rPr>
          <w:rFonts w:ascii="Trebuchet MS"/>
          <w:color w:val="0092C0"/>
          <w:spacing w:val="-44"/>
        </w:rPr>
        <w:t> </w:t>
      </w:r>
      <w:r>
        <w:rPr>
          <w:rFonts w:ascii="Trebuchet MS"/>
          <w:color w:val="0092C0"/>
        </w:rPr>
        <w:t>inflation rates</w:t>
      </w:r>
    </w:p>
    <w:p>
      <w:pPr>
        <w:spacing w:line="112" w:lineRule="exact" w:before="60"/>
        <w:ind w:left="1547" w:right="0" w:firstLine="0"/>
        <w:jc w:val="left"/>
        <w:rPr>
          <w:sz w:val="12"/>
        </w:rPr>
      </w:pPr>
      <w:r>
        <w:rPr>
          <w:color w:val="292425"/>
          <w:w w:val="110"/>
          <w:sz w:val="12"/>
        </w:rPr>
        <w:t>Percentage changes on a year earlier</w:t>
      </w:r>
    </w:p>
    <w:p>
      <w:pPr>
        <w:spacing w:line="112" w:lineRule="exact" w:before="0"/>
        <w:ind w:left="3454" w:right="0" w:firstLine="0"/>
        <w:jc w:val="left"/>
        <w:rPr>
          <w:sz w:val="12"/>
        </w:rPr>
      </w:pPr>
      <w:r>
        <w:rPr/>
        <w:pict>
          <v:line style="position:absolute;mso-position-horizontal-relative:page;mso-position-vertical-relative:paragraph;z-index:16252416" from="198.921005pt,2.521067pt" to="203.960005pt,2.521067pt" stroked="true" strokeweight=".5pt" strokecolor="#292425">
            <v:stroke dashstyle="solid"/>
            <w10:wrap type="none"/>
          </v:line>
        </w:pict>
      </w:r>
      <w:r>
        <w:rPr/>
        <w:pict>
          <v:line style="position:absolute;mso-position-horizontal-relative:page;mso-position-vertical-relative:paragraph;z-index:16258048" from="40.790001pt,2.521067pt" to="45.830001pt,2.521067pt" stroked="true" strokeweight=".5pt" strokecolor="#292425">
            <v:stroke dashstyle="solid"/>
            <w10:wrap type="none"/>
          </v:line>
        </w:pict>
      </w:r>
      <w:r>
        <w:rPr>
          <w:color w:val="292425"/>
          <w:spacing w:val="-15"/>
          <w:w w:val="120"/>
          <w:sz w:val="12"/>
        </w:rPr>
        <w:t>12</w:t>
      </w:r>
    </w:p>
    <w:p>
      <w:pPr>
        <w:pStyle w:val="BodyText"/>
        <w:spacing w:before="9"/>
        <w:rPr>
          <w:sz w:val="10"/>
        </w:rPr>
      </w:pPr>
    </w:p>
    <w:p>
      <w:pPr>
        <w:spacing w:before="0"/>
        <w:ind w:left="3453" w:right="0" w:firstLine="0"/>
        <w:jc w:val="left"/>
        <w:rPr>
          <w:sz w:val="12"/>
        </w:rPr>
      </w:pPr>
      <w:r>
        <w:rPr/>
        <w:pict>
          <v:line style="position:absolute;mso-position-horizontal-relative:page;mso-position-vertical-relative:paragraph;z-index:16251904" from="198.921005pt,3.478566pt" to="203.960005pt,3.478566pt" stroked="true" strokeweight=".5pt" strokecolor="#292425">
            <v:stroke dashstyle="solid"/>
            <w10:wrap type="none"/>
          </v:line>
        </w:pict>
      </w:r>
      <w:r>
        <w:rPr/>
        <w:pict>
          <v:line style="position:absolute;mso-position-horizontal-relative:page;mso-position-vertical-relative:paragraph;z-index:16257536" from="40.790001pt,3.478566pt" to="45.830001pt,3.478566pt" stroked="true" strokeweight=".5pt" strokecolor="#292425">
            <v:stroke dashstyle="solid"/>
            <w10:wrap type="none"/>
          </v:line>
        </w:pict>
      </w:r>
      <w:r>
        <w:rPr>
          <w:color w:val="292425"/>
          <w:spacing w:val="-14"/>
          <w:w w:val="120"/>
          <w:sz w:val="12"/>
        </w:rPr>
        <w:t>10</w:t>
      </w:r>
    </w:p>
    <w:p>
      <w:pPr>
        <w:pStyle w:val="BodyText"/>
        <w:spacing w:line="292" w:lineRule="auto" w:before="33"/>
        <w:ind w:left="186" w:right="331"/>
      </w:pPr>
      <w:r>
        <w:rPr/>
        <w:br w:type="column"/>
      </w:r>
      <w:r>
        <w:rPr>
          <w:color w:val="292425"/>
          <w:w w:val="110"/>
        </w:rPr>
        <w:t>different </w:t>
      </w:r>
      <w:r>
        <w:rPr>
          <w:color w:val="292425"/>
          <w:spacing w:val="-3"/>
          <w:w w:val="110"/>
        </w:rPr>
        <w:t>types </w:t>
      </w:r>
      <w:r>
        <w:rPr>
          <w:color w:val="292425"/>
          <w:w w:val="110"/>
        </w:rPr>
        <w:t>of goods within the RPI goods index. The </w:t>
      </w:r>
      <w:r>
        <w:rPr>
          <w:color w:val="292425"/>
          <w:spacing w:val="-2"/>
          <w:w w:val="110"/>
        </w:rPr>
        <w:t>darker </w:t>
      </w:r>
      <w:r>
        <w:rPr>
          <w:color w:val="292425"/>
          <w:w w:val="110"/>
        </w:rPr>
        <w:t>central band of the distribution </w:t>
      </w:r>
      <w:r>
        <w:rPr>
          <w:color w:val="292425"/>
          <w:spacing w:val="-3"/>
          <w:w w:val="110"/>
        </w:rPr>
        <w:t>represents </w:t>
      </w:r>
      <w:r>
        <w:rPr>
          <w:color w:val="292425"/>
          <w:w w:val="110"/>
        </w:rPr>
        <w:t>the inflation </w:t>
      </w:r>
      <w:r>
        <w:rPr>
          <w:color w:val="292425"/>
          <w:spacing w:val="-4"/>
          <w:w w:val="110"/>
        </w:rPr>
        <w:t>rates </w:t>
      </w:r>
      <w:r>
        <w:rPr>
          <w:color w:val="292425"/>
          <w:w w:val="110"/>
        </w:rPr>
        <w:t>that are close </w:t>
      </w:r>
      <w:r>
        <w:rPr>
          <w:color w:val="292425"/>
          <w:spacing w:val="-4"/>
          <w:w w:val="110"/>
        </w:rPr>
        <w:t>to </w:t>
      </w:r>
      <w:r>
        <w:rPr>
          <w:color w:val="292425"/>
          <w:w w:val="110"/>
        </w:rPr>
        <w:t>the median—the middle of the distribution. The lighter bands represent those inflation </w:t>
      </w:r>
      <w:r>
        <w:rPr>
          <w:color w:val="292425"/>
          <w:spacing w:val="-4"/>
          <w:w w:val="110"/>
        </w:rPr>
        <w:t>rates </w:t>
      </w:r>
      <w:r>
        <w:rPr>
          <w:color w:val="292425"/>
          <w:w w:val="110"/>
        </w:rPr>
        <w:t>that are further </w:t>
      </w:r>
      <w:r>
        <w:rPr>
          <w:color w:val="292425"/>
          <w:spacing w:val="-4"/>
          <w:w w:val="110"/>
        </w:rPr>
        <w:t>away </w:t>
      </w:r>
      <w:r>
        <w:rPr>
          <w:color w:val="292425"/>
          <w:w w:val="110"/>
        </w:rPr>
        <w:t>from the median. Both</w:t>
      </w:r>
      <w:r>
        <w:rPr>
          <w:color w:val="292425"/>
          <w:spacing w:val="-22"/>
          <w:w w:val="110"/>
        </w:rPr>
        <w:t> </w:t>
      </w:r>
      <w:r>
        <w:rPr>
          <w:color w:val="292425"/>
          <w:w w:val="110"/>
        </w:rPr>
        <w:t>the</w:t>
      </w:r>
    </w:p>
    <w:p>
      <w:pPr>
        <w:pStyle w:val="BodyText"/>
        <w:spacing w:line="292" w:lineRule="auto"/>
        <w:ind w:left="186" w:right="166"/>
      </w:pPr>
      <w:r>
        <w:rPr>
          <w:color w:val="292425"/>
          <w:w w:val="110"/>
        </w:rPr>
        <w:t>dark and light bands rise after the middle of last </w:t>
      </w:r>
      <w:r>
        <w:rPr>
          <w:color w:val="292425"/>
          <w:spacing w:val="-4"/>
          <w:w w:val="110"/>
        </w:rPr>
        <w:t>year, </w:t>
      </w:r>
      <w:r>
        <w:rPr>
          <w:color w:val="292425"/>
          <w:w w:val="110"/>
        </w:rPr>
        <w:t>indicating</w:t>
      </w:r>
      <w:r>
        <w:rPr>
          <w:color w:val="292425"/>
          <w:spacing w:val="-12"/>
          <w:w w:val="110"/>
        </w:rPr>
        <w:t> </w:t>
      </w:r>
      <w:r>
        <w:rPr>
          <w:color w:val="292425"/>
          <w:w w:val="110"/>
        </w:rPr>
        <w:t>that</w:t>
      </w:r>
      <w:r>
        <w:rPr>
          <w:color w:val="292425"/>
          <w:spacing w:val="-11"/>
          <w:w w:val="110"/>
        </w:rPr>
        <w:t> </w:t>
      </w:r>
      <w:r>
        <w:rPr>
          <w:color w:val="292425"/>
          <w:w w:val="110"/>
        </w:rPr>
        <w:t>the</w:t>
      </w:r>
      <w:r>
        <w:rPr>
          <w:color w:val="292425"/>
          <w:spacing w:val="-11"/>
          <w:w w:val="110"/>
        </w:rPr>
        <w:t> </w:t>
      </w:r>
      <w:r>
        <w:rPr>
          <w:color w:val="292425"/>
          <w:w w:val="110"/>
        </w:rPr>
        <w:t>inflation</w:t>
      </w:r>
      <w:r>
        <w:rPr>
          <w:color w:val="292425"/>
          <w:spacing w:val="-11"/>
          <w:w w:val="110"/>
        </w:rPr>
        <w:t> </w:t>
      </w:r>
      <w:r>
        <w:rPr>
          <w:color w:val="292425"/>
          <w:spacing w:val="-4"/>
          <w:w w:val="110"/>
        </w:rPr>
        <w:t>rates</w:t>
      </w:r>
      <w:r>
        <w:rPr>
          <w:color w:val="292425"/>
          <w:spacing w:val="-12"/>
          <w:w w:val="110"/>
        </w:rPr>
        <w:t> </w:t>
      </w:r>
      <w:r>
        <w:rPr>
          <w:color w:val="292425"/>
          <w:w w:val="110"/>
        </w:rPr>
        <w:t>of</w:t>
      </w:r>
      <w:r>
        <w:rPr>
          <w:color w:val="292425"/>
          <w:spacing w:val="-11"/>
          <w:w w:val="110"/>
        </w:rPr>
        <w:t> </w:t>
      </w:r>
      <w:r>
        <w:rPr>
          <w:color w:val="292425"/>
          <w:w w:val="110"/>
        </w:rPr>
        <w:t>a</w:t>
      </w:r>
      <w:r>
        <w:rPr>
          <w:color w:val="292425"/>
          <w:spacing w:val="-11"/>
          <w:w w:val="110"/>
        </w:rPr>
        <w:t> </w:t>
      </w:r>
      <w:r>
        <w:rPr>
          <w:color w:val="292425"/>
          <w:w w:val="110"/>
        </w:rPr>
        <w:t>broad</w:t>
      </w:r>
      <w:r>
        <w:rPr>
          <w:color w:val="292425"/>
          <w:spacing w:val="-11"/>
          <w:w w:val="110"/>
        </w:rPr>
        <w:t> </w:t>
      </w:r>
      <w:r>
        <w:rPr>
          <w:color w:val="292425"/>
          <w:w w:val="110"/>
        </w:rPr>
        <w:t>range</w:t>
      </w:r>
      <w:r>
        <w:rPr>
          <w:color w:val="292425"/>
          <w:spacing w:val="-12"/>
          <w:w w:val="110"/>
        </w:rPr>
        <w:t> </w:t>
      </w:r>
      <w:r>
        <w:rPr>
          <w:color w:val="292425"/>
          <w:w w:val="110"/>
        </w:rPr>
        <w:t>of</w:t>
      </w:r>
      <w:r>
        <w:rPr>
          <w:color w:val="292425"/>
          <w:spacing w:val="-11"/>
          <w:w w:val="110"/>
        </w:rPr>
        <w:t> </w:t>
      </w:r>
      <w:r>
        <w:rPr>
          <w:color w:val="292425"/>
          <w:w w:val="110"/>
        </w:rPr>
        <w:t>goods picked</w:t>
      </w:r>
      <w:r>
        <w:rPr>
          <w:color w:val="292425"/>
          <w:spacing w:val="-10"/>
          <w:w w:val="110"/>
        </w:rPr>
        <w:t> </w:t>
      </w:r>
      <w:r>
        <w:rPr>
          <w:color w:val="292425"/>
          <w:w w:val="110"/>
        </w:rPr>
        <w:t>up</w:t>
      </w:r>
      <w:r>
        <w:rPr>
          <w:color w:val="292425"/>
          <w:spacing w:val="-9"/>
          <w:w w:val="110"/>
        </w:rPr>
        <w:t> </w:t>
      </w:r>
      <w:r>
        <w:rPr>
          <w:color w:val="292425"/>
          <w:w w:val="110"/>
        </w:rPr>
        <w:t>in</w:t>
      </w:r>
      <w:r>
        <w:rPr>
          <w:color w:val="292425"/>
          <w:spacing w:val="-10"/>
          <w:w w:val="110"/>
        </w:rPr>
        <w:t> </w:t>
      </w:r>
      <w:r>
        <w:rPr>
          <w:color w:val="292425"/>
          <w:w w:val="110"/>
        </w:rPr>
        <w:t>line</w:t>
      </w:r>
      <w:r>
        <w:rPr>
          <w:color w:val="292425"/>
          <w:spacing w:val="-9"/>
          <w:w w:val="110"/>
        </w:rPr>
        <w:t> </w:t>
      </w:r>
      <w:r>
        <w:rPr>
          <w:color w:val="292425"/>
          <w:w w:val="110"/>
        </w:rPr>
        <w:t>with</w:t>
      </w:r>
      <w:r>
        <w:rPr>
          <w:color w:val="292425"/>
          <w:spacing w:val="-9"/>
          <w:w w:val="110"/>
        </w:rPr>
        <w:t> </w:t>
      </w:r>
      <w:r>
        <w:rPr>
          <w:color w:val="292425"/>
          <w:w w:val="110"/>
        </w:rPr>
        <w:t>the</w:t>
      </w:r>
      <w:r>
        <w:rPr>
          <w:color w:val="292425"/>
          <w:spacing w:val="-10"/>
          <w:w w:val="110"/>
        </w:rPr>
        <w:t> </w:t>
      </w:r>
      <w:r>
        <w:rPr>
          <w:color w:val="292425"/>
          <w:w w:val="110"/>
        </w:rPr>
        <w:t>rise</w:t>
      </w:r>
      <w:r>
        <w:rPr>
          <w:color w:val="292425"/>
          <w:spacing w:val="-9"/>
          <w:w w:val="110"/>
        </w:rPr>
        <w:t> </w:t>
      </w:r>
      <w:r>
        <w:rPr>
          <w:color w:val="292425"/>
          <w:w w:val="110"/>
        </w:rPr>
        <w:t>in</w:t>
      </w:r>
      <w:r>
        <w:rPr>
          <w:color w:val="292425"/>
          <w:spacing w:val="-10"/>
          <w:w w:val="110"/>
        </w:rPr>
        <w:t> </w:t>
      </w:r>
      <w:r>
        <w:rPr>
          <w:color w:val="292425"/>
          <w:w w:val="110"/>
        </w:rPr>
        <w:t>headline</w:t>
      </w:r>
      <w:r>
        <w:rPr>
          <w:color w:val="292425"/>
          <w:spacing w:val="-9"/>
          <w:w w:val="110"/>
        </w:rPr>
        <w:t> </w:t>
      </w:r>
      <w:r>
        <w:rPr>
          <w:color w:val="292425"/>
          <w:w w:val="110"/>
        </w:rPr>
        <w:t>goods</w:t>
      </w:r>
      <w:r>
        <w:rPr>
          <w:color w:val="292425"/>
          <w:spacing w:val="-9"/>
          <w:w w:val="110"/>
        </w:rPr>
        <w:t> </w:t>
      </w:r>
      <w:r>
        <w:rPr>
          <w:color w:val="292425"/>
          <w:w w:val="110"/>
        </w:rPr>
        <w:t>price</w:t>
      </w:r>
    </w:p>
    <w:p>
      <w:pPr>
        <w:spacing w:after="0" w:line="292" w:lineRule="auto"/>
        <w:sectPr>
          <w:type w:val="continuous"/>
          <w:pgSz w:w="11900" w:h="16840"/>
          <w:pgMar w:top="1220" w:bottom="280" w:left="640" w:right="640"/>
          <w:cols w:num="2" w:equalWidth="0">
            <w:col w:w="3749" w:space="1165"/>
            <w:col w:w="5706"/>
          </w:cols>
        </w:sectPr>
      </w:pPr>
    </w:p>
    <w:p>
      <w:pPr>
        <w:spacing w:line="128" w:lineRule="exact" w:before="0"/>
        <w:ind w:left="481" w:right="0" w:firstLine="0"/>
        <w:jc w:val="left"/>
        <w:rPr>
          <w:sz w:val="12"/>
        </w:rPr>
      </w:pPr>
      <w:r>
        <w:rPr/>
        <w:pict>
          <v:group style="position:absolute;margin-left:49.528pt;margin-top:2.046252pt;width:144.6pt;height:112.95pt;mso-position-horizontal-relative:page;mso-position-vertical-relative:paragraph;z-index:-21442048" coordorigin="991,41" coordsize="2892,2259">
            <v:shape style="position:absolute;left:1000;top:1106;width:2872;height:1194" coordorigin="1001,1106" coordsize="2872,1194" path="m1001,1106l1001,1632,1033,1662,1078,1632,1110,1619,1145,1562,1178,1662,1220,1492,1255,1762,1287,1717,1320,1732,1365,1589,1397,1789,1430,1647,1462,1847,1507,1774,1539,1987,1574,1859,1607,1804,1649,1832,1684,1832,1717,2017,1762,1917,1794,1847,1826,1902,1859,1789,1904,1747,1936,1732,1968,1832,2003,1874,2046,1817,2078,1889,2113,1817,2146,1874,2191,2059,2223,1987,2256,2002,2288,2029,2333,2044,2365,1974,2398,2002,2443,1987,2475,1959,2507,1987,2542,1902,2585,1987,2620,1859,2652,1789,2685,1762,2729,1817,2762,1717,2794,1662,2827,1704,2872,1589,2904,1534,2937,1519,2971,1519,3014,1534,3049,1704,3081,1689,3114,1662,3158,1589,3191,1689,3223,1832,3268,1717,3301,1832,3333,2299,3366,1847,3411,1789,3443,1774,3478,1717,3510,1619,3553,1732,3588,1762,3620,1704,3652,1704,3697,1647,3730,1662,3762,1604,3795,1632,3840,1619,3872,1619,3872,1319,3840,1334,3795,1362,3762,1362,3730,1319,3697,1392,3652,1419,3620,1404,3588,1446,3553,1419,3510,1377,3478,1392,3443,1461,3411,1446,3366,1392,3333,1492,3301,1476,3268,1362,3223,1362,3191,1234,3158,1234,3114,1334,3081,1362,3049,1264,3014,1319,2971,1277,2937,1234,2904,1234,2872,1249,2827,1264,2794,1264,2729,1319,2685,1349,2652,1307,2620,1377,2585,1377,2542,1492,2507,1504,2475,1504,2443,1434,2398,1504,2365,1476,2333,1519,2288,1547,2256,1434,2223,1446,2191,1547,2146,1519,2113,1476,2078,1461,2046,1392,2003,1404,1968,1461,1936,1404,1904,1461,1859,1292,1826,1377,1794,1419,1762,1434,1717,1362,1684,1377,1649,1377,1607,1404,1574,1446,1539,1377,1507,1334,1462,1319,1430,1392,1397,1334,1365,1319,1320,1334,1287,1277,1255,1277,1220,1292,1145,1292,1110,1319,1078,1191,1033,1134,1001,1106xe" filled="true" fillcolor="#a1bbdb" stroked="false">
              <v:path arrowok="t"/>
              <v:fill type="solid"/>
            </v:shape>
            <v:shape style="position:absolute;left:1000;top:723;width:2872;height:823" coordorigin="1001,724" coordsize="2872,823" path="m1001,724l1001,1106,1033,1134,1078,1191,1110,1319,1145,1292,1220,1292,1255,1277,1287,1277,1320,1334,1365,1319,1397,1334,1430,1392,1462,1319,1507,1334,1539,1377,1574,1446,1607,1404,1649,1377,1684,1377,1717,1362,1762,1434,1794,1419,1826,1377,1859,1292,1904,1461,1936,1404,1968,1461,2003,1404,2046,1392,2078,1461,2113,1476,2146,1519,2191,1547,2223,1446,2256,1434,2288,1547,2333,1519,2365,1476,2398,1504,2443,1434,2475,1504,2507,1504,2542,1492,2585,1377,2620,1377,2652,1307,2685,1349,2729,1319,2794,1264,2827,1264,2872,1249,2904,1234,2937,1234,2971,1277,3014,1319,3049,1264,3081,1362,3114,1334,3158,1234,3191,1234,3223,1362,3268,1362,3301,1476,3333,1492,3366,1392,3411,1446,3443,1461,3478,1392,3510,1377,3553,1419,3588,1446,3620,1404,3652,1419,3697,1392,3730,1319,3762,1362,3795,1362,3840,1334,3872,1319,3872,951,3795,951,3762,1006,3730,1006,3697,1064,3652,1079,3620,1106,3588,1079,3553,1079,3510,1037,3478,1064,3443,1049,3411,1064,3366,1021,3333,1037,3301,1037,3268,909,3223,936,3191,836,3158,836,3114,809,3081,836,3049,866,3014,851,2971,909,2937,921,2904,809,2872,921,2827,851,2794,921,2762,1006,2729,1021,2685,1021,2652,1006,2620,994,2585,1049,2542,1134,2507,1021,2475,1134,2443,1134,2398,1091,2365,1134,2333,1106,2288,1134,2256,1121,2223,1079,2191,1106,2146,1091,2113,1049,2078,1037,2046,964,2003,994,1968,979,1936,964,1904,951,1859,894,1826,879,1794,921,1762,951,1717,964,1684,921,1649,894,1607,979,1574,909,1539,951,1507,979,1462,951,1430,951,1397,866,1365,879,1320,851,1287,866,1255,879,1220,921,1178,909,1145,879,1110,894,1078,809,1033,751,1001,724xe" filled="true" fillcolor="#0067a3" stroked="false">
              <v:path arrowok="t"/>
              <v:fill type="solid"/>
            </v:shape>
            <v:shape style="position:absolute;left:1000;top:40;width:2872;height:1094" coordorigin="1001,41" coordsize="2872,1094" path="m2904,41l2872,296,2827,396,2794,226,2762,651,2729,794,2685,496,2652,481,2620,539,2585,238,2542,411,2507,439,2475,879,2443,766,2398,551,2365,651,2333,424,2288,624,2256,651,2223,681,2191,821,2146,666,2113,524,2078,509,2046,666,2003,666,1968,651,1936,624,1904,681,1859,624,1826,539,1794,624,1762,681,1717,681,1684,666,1649,481,1607,466,1574,296,1539,509,1507,596,1462,609,1430,666,1397,609,1365,651,1320,581,1287,666,1255,681,1220,694,1178,681,1145,694,1110,651,1078,651,1033,411,1001,99,1001,724,1033,751,1078,809,1110,894,1145,879,1178,909,1220,921,1255,879,1287,866,1320,851,1365,879,1397,866,1430,951,1462,951,1507,979,1539,951,1574,909,1607,979,1649,894,1684,921,1717,964,1762,951,1794,921,1826,879,1859,894,1904,951,1936,964,1968,979,2003,994,2046,964,2078,1037,2113,1049,2146,1091,2191,1106,2223,1079,2256,1121,2288,1134,2333,1106,2365,1134,2398,1091,2443,1134,2475,1134,2507,1021,2542,1134,2585,1049,2620,994,2652,1006,2685,1021,2729,1021,2762,1006,2794,921,2827,851,2872,921,2904,809,2937,921,2971,909,3014,851,3049,866,3081,836,3114,809,3158,836,3191,836,3223,936,3268,909,3301,1037,3333,1037,3366,1021,3411,1064,3443,1049,3478,1064,3510,1037,3553,1079,3588,1079,3620,1106,3652,1079,3697,1064,3730,1006,3762,1006,3795,951,3872,951,3872,724,3840,624,3795,624,3762,794,3730,794,3697,694,3652,836,3620,836,3588,766,3553,851,3510,821,3478,809,3443,836,3411,779,3366,724,3333,779,3301,836,3268,766,3223,694,3191,424,3158,466,3114,396,3081,439,3049,396,3014,566,2971,551,2937,396,2904,41xe" filled="true" fillcolor="#a1bbdb" stroked="false">
              <v:path arrowok="t"/>
              <v:fill type="solid"/>
            </v:shape>
            <v:shape style="position:absolute;left:1000;top:908;width:2872;height:538" coordorigin="1001,909" coordsize="2872,538" path="m1001,909l1033,951,1077,980,1111,1022,1144,1022,1177,980,1221,923,1254,937,1287,951,1364,951,1397,980,1430,1036,1463,994,1507,994,1540,951,1573,923,1606,980,1650,1036,1683,1064,1716,1079,1760,1107,1793,1107,1826,1064,1859,1064,1903,1107,1936,1050,1969,1079,2002,1121,2079,1121,2112,1178,2145,1178,2189,1192,2222,1178,2255,1206,2288,1248,2332,1234,2365,1277,2398,1206,2442,1220,2475,1149,2508,1178,2541,1234,2585,1178,2618,1178,2651,1135,2684,1178,2728,1206,2761,1192,2794,1178,2827,1263,2871,1149,2904,1149,2937,1206,2970,1135,3014,1178,3047,1192,3080,1305,3113,1277,3157,1178,3190,1234,3267,1234,3300,1362,3333,1446,3366,1362,3410,1390,3443,1362,3476,1333,3509,1263,3553,1291,3586,1277,3619,1234,3652,1206,3696,1234,3729,1234,3762,1220,3795,1206,3839,1163,3872,1178e" filled="false" stroked="true" strokeweight="1pt" strokecolor="#ec2131">
              <v:path arrowok="t"/>
              <v:stroke dashstyle="solid"/>
            </v:shape>
            <v:line style="position:absolute" from="1220,131" to="1220,824" stroked="true" strokeweight=".5pt" strokecolor="#292425">
              <v:stroke dashstyle="solid"/>
            </v:line>
            <v:shape style="position:absolute;left:1194;top:806;width:51;height:85" coordorigin="1195,807" coordsize="51,85" path="m1245,807l1195,807,1201,823,1206,835,1220,892,1221,883,1224,872,1227,860,1230,848,1234,836,1245,807xe" filled="true" fillcolor="#292425" stroked="false">
              <v:path arrowok="t"/>
              <v:fill type="solid"/>
            </v:shape>
            <v:line style="position:absolute" from="1636,1456" to="1636,2291" stroked="true" strokeweight=".5pt" strokecolor="#292425">
              <v:stroke dashstyle="solid"/>
            </v:line>
            <v:shape style="position:absolute;left:1610;top:1388;width:51;height:85" coordorigin="1610,1389" coordsize="51,85" path="m1636,1389l1610,1473,1661,1473,1639,1408,1637,1398,1636,1389xe" filled="true" fillcolor="#292425" stroked="false">
              <v:path arrowok="t"/>
              <v:fill type="solid"/>
            </v:shape>
            <w10:wrap type="none"/>
          </v:group>
        </w:pict>
      </w:r>
      <w:r>
        <w:rPr>
          <w:color w:val="292425"/>
          <w:w w:val="110"/>
          <w:sz w:val="12"/>
        </w:rPr>
        <w:t>Retail</w:t>
      </w:r>
      <w:r>
        <w:rPr>
          <w:color w:val="292425"/>
          <w:spacing w:val="-13"/>
          <w:w w:val="110"/>
          <w:sz w:val="12"/>
        </w:rPr>
        <w:t> </w:t>
      </w:r>
      <w:r>
        <w:rPr>
          <w:color w:val="292425"/>
          <w:w w:val="110"/>
          <w:sz w:val="12"/>
        </w:rPr>
        <w:t>goods</w:t>
      </w:r>
      <w:r>
        <w:rPr>
          <w:color w:val="292425"/>
          <w:spacing w:val="-12"/>
          <w:w w:val="110"/>
          <w:sz w:val="12"/>
        </w:rPr>
        <w:t> </w:t>
      </w:r>
      <w:r>
        <w:rPr>
          <w:color w:val="292425"/>
          <w:w w:val="110"/>
          <w:sz w:val="12"/>
        </w:rPr>
        <w:t>price</w:t>
      </w:r>
      <w:r>
        <w:rPr>
          <w:color w:val="292425"/>
          <w:spacing w:val="-12"/>
          <w:w w:val="110"/>
          <w:sz w:val="12"/>
        </w:rPr>
        <w:t> </w:t>
      </w:r>
      <w:r>
        <w:rPr>
          <w:color w:val="292425"/>
          <w:w w:val="110"/>
          <w:sz w:val="12"/>
        </w:rPr>
        <w:t>inflation</w:t>
      </w:r>
    </w:p>
    <w:p>
      <w:pPr>
        <w:pStyle w:val="BodyText"/>
        <w:rPr>
          <w:sz w:val="6"/>
        </w:rPr>
      </w:pPr>
    </w:p>
    <w:p>
      <w:pPr>
        <w:pStyle w:val="BodyText"/>
        <w:spacing w:line="20" w:lineRule="exact"/>
        <w:ind w:left="17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line="162" w:lineRule="exact"/>
        <w:ind w:left="2069"/>
      </w:pPr>
      <w:r>
        <w:rPr/>
        <w:br w:type="column"/>
      </w:r>
      <w:r>
        <w:rPr>
          <w:color w:val="292425"/>
          <w:w w:val="105"/>
        </w:rPr>
        <w:t>inflation.</w:t>
      </w:r>
    </w:p>
    <w:p>
      <w:pPr>
        <w:spacing w:line="101" w:lineRule="exact" w:before="0"/>
        <w:ind w:left="481" w:right="0" w:firstLine="0"/>
        <w:jc w:val="left"/>
        <w:rPr>
          <w:sz w:val="12"/>
        </w:rPr>
      </w:pPr>
      <w:r>
        <w:rPr/>
        <w:pict>
          <v:line style="position:absolute;mso-position-horizontal-relative:page;mso-position-vertical-relative:paragraph;z-index:16251392" from="198.921005pt,2.003724pt" to="203.960005pt,2.003724pt" stroked="true" strokeweight=".5pt" strokecolor="#292425">
            <v:stroke dashstyle="solid"/>
            <w10:wrap type="none"/>
          </v:line>
        </w:pict>
      </w:r>
      <w:r>
        <w:rPr>
          <w:color w:val="292425"/>
          <w:w w:val="121"/>
          <w:sz w:val="12"/>
        </w:rPr>
        <w:t>8</w:t>
      </w:r>
    </w:p>
    <w:p>
      <w:pPr>
        <w:spacing w:after="0" w:line="101" w:lineRule="exact"/>
        <w:jc w:val="left"/>
        <w:rPr>
          <w:sz w:val="12"/>
        </w:rPr>
        <w:sectPr>
          <w:type w:val="continuous"/>
          <w:pgSz w:w="11900" w:h="16840"/>
          <w:pgMar w:top="1220" w:bottom="280" w:left="640" w:right="640"/>
          <w:cols w:num="2" w:equalWidth="0">
            <w:col w:w="1916" w:space="1115"/>
            <w:col w:w="7589"/>
          </w:cols>
        </w:sectPr>
      </w:pPr>
    </w:p>
    <w:p>
      <w:pPr>
        <w:pStyle w:val="BodyText"/>
        <w:spacing w:before="9"/>
        <w:rPr>
          <w:sz w:val="10"/>
        </w:rPr>
      </w:pPr>
    </w:p>
    <w:p>
      <w:pPr>
        <w:spacing w:before="0"/>
        <w:ind w:left="3512" w:right="0" w:firstLine="0"/>
        <w:jc w:val="left"/>
        <w:rPr>
          <w:sz w:val="12"/>
        </w:rPr>
      </w:pPr>
      <w:r>
        <w:rPr/>
        <w:pict>
          <v:line style="position:absolute;mso-position-horizontal-relative:page;mso-position-vertical-relative:paragraph;z-index:16250880" from="198.921005pt,3.63117pt" to="203.960005pt,3.63117pt" stroked="true" strokeweight=".5pt" strokecolor="#292425">
            <v:stroke dashstyle="solid"/>
            <w10:wrap type="none"/>
          </v:line>
        </w:pict>
      </w:r>
      <w:r>
        <w:rPr/>
        <w:pict>
          <v:line style="position:absolute;mso-position-horizontal-relative:page;mso-position-vertical-relative:paragraph;z-index:16257024" from="40.790001pt,3.63117pt" to="45.830001pt,3.63117pt" stroked="true" strokeweight=".5pt" strokecolor="#292425">
            <v:stroke dashstyle="solid"/>
            <w10:wrap type="none"/>
          </v:line>
        </w:pict>
      </w:r>
      <w:r>
        <w:rPr>
          <w:color w:val="292425"/>
          <w:w w:val="121"/>
          <w:sz w:val="12"/>
        </w:rPr>
        <w:t>6</w:t>
      </w:r>
    </w:p>
    <w:p>
      <w:pPr>
        <w:pStyle w:val="BodyText"/>
        <w:spacing w:before="9"/>
        <w:rPr>
          <w:sz w:val="10"/>
        </w:rPr>
      </w:pPr>
    </w:p>
    <w:p>
      <w:pPr>
        <w:spacing w:before="0"/>
        <w:ind w:left="3512" w:right="0" w:firstLine="0"/>
        <w:jc w:val="left"/>
        <w:rPr>
          <w:sz w:val="12"/>
        </w:rPr>
      </w:pPr>
      <w:r>
        <w:rPr/>
        <w:pict>
          <v:line style="position:absolute;mso-position-horizontal-relative:page;mso-position-vertical-relative:paragraph;z-index:16250368" from="198.921005pt,4.018762pt" to="203.960005pt,4.018762pt" stroked="true" strokeweight=".5pt" strokecolor="#292425">
            <v:stroke dashstyle="solid"/>
            <w10:wrap type="none"/>
          </v:line>
        </w:pict>
      </w:r>
      <w:r>
        <w:rPr/>
        <w:pict>
          <v:line style="position:absolute;mso-position-horizontal-relative:page;mso-position-vertical-relative:paragraph;z-index:16256512" from="40.790001pt,4.018762pt" to="45.830001pt,4.018762pt" stroked="true" strokeweight=".5pt" strokecolor="#292425">
            <v:stroke dashstyle="solid"/>
            <w10:wrap type="none"/>
          </v:line>
        </w:pict>
      </w:r>
      <w:r>
        <w:rPr>
          <w:color w:val="292425"/>
          <w:w w:val="121"/>
          <w:sz w:val="12"/>
        </w:rPr>
        <w:t>4</w:t>
      </w:r>
    </w:p>
    <w:p>
      <w:pPr>
        <w:pStyle w:val="BodyText"/>
        <w:spacing w:before="10"/>
        <w:rPr>
          <w:sz w:val="10"/>
        </w:rPr>
      </w:pPr>
    </w:p>
    <w:p>
      <w:pPr>
        <w:spacing w:line="133" w:lineRule="exact" w:before="0"/>
        <w:ind w:left="3512" w:right="0" w:firstLine="0"/>
        <w:jc w:val="left"/>
        <w:rPr>
          <w:sz w:val="12"/>
        </w:rPr>
      </w:pPr>
      <w:r>
        <w:rPr/>
        <w:pict>
          <v:line style="position:absolute;mso-position-horizontal-relative:page;mso-position-vertical-relative:paragraph;z-index:16249856" from="198.921005pt,3.656353pt" to="203.960005pt,3.656353pt" stroked="true" strokeweight=".5pt" strokecolor="#292425">
            <v:stroke dashstyle="solid"/>
            <w10:wrap type="none"/>
          </v:line>
        </w:pict>
      </w:r>
      <w:r>
        <w:rPr/>
        <w:pict>
          <v:line style="position:absolute;mso-position-horizontal-relative:page;mso-position-vertical-relative:paragraph;z-index:16256000" from="40.790001pt,3.656353pt" to="45.830001pt,3.656353pt" stroked="true" strokeweight=".5pt" strokecolor="#292425">
            <v:stroke dashstyle="solid"/>
            <w10:wrap type="none"/>
          </v:line>
        </w:pict>
      </w:r>
      <w:r>
        <w:rPr>
          <w:color w:val="292425"/>
          <w:w w:val="121"/>
          <w:sz w:val="12"/>
        </w:rPr>
        <w:t>2</w:t>
      </w:r>
    </w:p>
    <w:p>
      <w:pPr>
        <w:tabs>
          <w:tab w:pos="2869" w:val="left" w:leader="none"/>
        </w:tabs>
        <w:spacing w:line="154" w:lineRule="exact" w:before="0"/>
        <w:ind w:left="0" w:right="416" w:firstLine="0"/>
        <w:jc w:val="right"/>
        <w:rPr>
          <w:sz w:val="16"/>
        </w:rPr>
      </w:pPr>
      <w:r>
        <w:rPr>
          <w:color w:val="292425"/>
          <w:w w:val="101"/>
          <w:sz w:val="16"/>
          <w:u w:val="single" w:color="292425"/>
        </w:rPr>
        <w:t> </w:t>
      </w:r>
      <w:r>
        <w:rPr>
          <w:color w:val="292425"/>
          <w:sz w:val="16"/>
          <w:u w:val="single" w:color="292425"/>
        </w:rPr>
        <w:tab/>
      </w:r>
      <w:r>
        <w:rPr>
          <w:color w:val="292425"/>
          <w:sz w:val="16"/>
        </w:rPr>
        <w:t>  </w:t>
      </w:r>
      <w:r>
        <w:rPr>
          <w:color w:val="292425"/>
          <w:spacing w:val="-14"/>
          <w:sz w:val="16"/>
        </w:rPr>
        <w:t> </w:t>
      </w:r>
      <w:r>
        <w:rPr>
          <w:color w:val="292425"/>
          <w:w w:val="101"/>
          <w:sz w:val="16"/>
          <w:u w:val="single" w:color="292425"/>
        </w:rPr>
        <w:t> </w:t>
      </w:r>
      <w:r>
        <w:rPr>
          <w:color w:val="292425"/>
          <w:spacing w:val="-9"/>
          <w:sz w:val="16"/>
          <w:u w:val="single" w:color="292425"/>
        </w:rPr>
        <w:t> </w:t>
      </w:r>
      <w:r>
        <w:rPr>
          <w:color w:val="292425"/>
          <w:w w:val="105"/>
          <w:sz w:val="16"/>
        </w:rPr>
        <w:t>+</w:t>
      </w:r>
    </w:p>
    <w:p>
      <w:pPr>
        <w:spacing w:line="139" w:lineRule="auto" w:before="4"/>
        <w:ind w:left="3423" w:right="0" w:firstLine="0"/>
        <w:jc w:val="left"/>
        <w:rPr>
          <w:sz w:val="12"/>
        </w:rPr>
      </w:pPr>
      <w:r>
        <w:rPr/>
        <w:pict>
          <v:line style="position:absolute;mso-position-horizontal-relative:page;mso-position-vertical-relative:paragraph;z-index:16255488" from="40.790001pt,2.788101pt" to="45.830001pt,2.788101pt" stroked="true" strokeweight=".5pt" strokecolor="#292425">
            <v:stroke dashstyle="solid"/>
            <w10:wrap type="none"/>
          </v:line>
        </w:pict>
      </w:r>
      <w:r>
        <w:rPr>
          <w:color w:val="292425"/>
          <w:w w:val="105"/>
          <w:position w:val="-7"/>
          <w:sz w:val="16"/>
        </w:rPr>
        <w:t>_ </w:t>
      </w:r>
      <w:r>
        <w:rPr>
          <w:color w:val="292425"/>
          <w:w w:val="105"/>
          <w:sz w:val="12"/>
        </w:rPr>
        <w:t>0</w:t>
      </w:r>
    </w:p>
    <w:p>
      <w:pPr>
        <w:spacing w:before="84"/>
        <w:ind w:left="3512" w:right="0" w:firstLine="0"/>
        <w:jc w:val="left"/>
        <w:rPr>
          <w:sz w:val="12"/>
        </w:rPr>
      </w:pPr>
      <w:r>
        <w:rPr/>
        <w:pict>
          <v:line style="position:absolute;mso-position-horizontal-relative:page;mso-position-vertical-relative:paragraph;z-index:16249344" from="198.921005pt,7.882567pt" to="203.960005pt,7.882567pt" stroked="true" strokeweight=".5pt" strokecolor="#292425">
            <v:stroke dashstyle="solid"/>
            <w10:wrap type="none"/>
          </v:line>
        </w:pict>
      </w:r>
      <w:r>
        <w:rPr/>
        <w:pict>
          <v:line style="position:absolute;mso-position-horizontal-relative:page;mso-position-vertical-relative:paragraph;z-index:16254976" from="40.790001pt,7.882567pt" to="45.830001pt,7.882567pt" stroked="true" strokeweight=".5pt" strokecolor="#292425">
            <v:stroke dashstyle="solid"/>
            <w10:wrap type="none"/>
          </v:line>
        </w:pict>
      </w:r>
      <w:r>
        <w:rPr>
          <w:color w:val="292425"/>
          <w:w w:val="121"/>
          <w:sz w:val="12"/>
        </w:rPr>
        <w:t>2</w:t>
      </w:r>
    </w:p>
    <w:p>
      <w:pPr>
        <w:pStyle w:val="BodyText"/>
        <w:spacing w:before="9"/>
        <w:rPr>
          <w:sz w:val="10"/>
        </w:rPr>
      </w:pPr>
    </w:p>
    <w:p>
      <w:pPr>
        <w:spacing w:before="0"/>
        <w:ind w:left="3512" w:right="0" w:firstLine="0"/>
        <w:jc w:val="left"/>
        <w:rPr>
          <w:sz w:val="12"/>
        </w:rPr>
      </w:pPr>
      <w:r>
        <w:rPr/>
        <w:pict>
          <v:line style="position:absolute;mso-position-horizontal-relative:page;mso-position-vertical-relative:paragraph;z-index:16248832" from="198.921005pt,4.069359pt" to="203.960005pt,4.069359pt" stroked="true" strokeweight=".5pt" strokecolor="#292425">
            <v:stroke dashstyle="solid"/>
            <w10:wrap type="none"/>
          </v:line>
        </w:pict>
      </w:r>
      <w:r>
        <w:rPr/>
        <w:pict>
          <v:line style="position:absolute;mso-position-horizontal-relative:page;mso-position-vertical-relative:paragraph;z-index:16254464" from="40.790001pt,4.069359pt" to="45.830001pt,4.069359pt" stroked="true" strokeweight=".5pt" strokecolor="#292425">
            <v:stroke dashstyle="solid"/>
            <w10:wrap type="none"/>
          </v:line>
        </w:pict>
      </w:r>
      <w:r>
        <w:rPr>
          <w:color w:val="292425"/>
          <w:w w:val="121"/>
          <w:sz w:val="12"/>
        </w:rPr>
        <w:t>4</w:t>
      </w:r>
    </w:p>
    <w:p>
      <w:pPr>
        <w:pStyle w:val="BodyText"/>
        <w:spacing w:before="9"/>
        <w:rPr>
          <w:sz w:val="10"/>
        </w:rPr>
      </w:pPr>
    </w:p>
    <w:p>
      <w:pPr>
        <w:spacing w:line="126" w:lineRule="exact" w:before="0"/>
        <w:ind w:left="3512" w:right="0" w:firstLine="0"/>
        <w:jc w:val="left"/>
        <w:rPr>
          <w:sz w:val="12"/>
        </w:rPr>
      </w:pPr>
      <w:r>
        <w:rPr/>
        <w:pict>
          <v:line style="position:absolute;mso-position-horizontal-relative:page;mso-position-vertical-relative:paragraph;z-index:16248320" from="198.921005pt,3.706371pt" to="203.960005pt,3.706371pt" stroked="true" strokeweight=".5pt" strokecolor="#292425">
            <v:stroke dashstyle="solid"/>
            <w10:wrap type="none"/>
          </v:line>
        </w:pict>
      </w:r>
      <w:r>
        <w:rPr/>
        <w:pict>
          <v:line style="position:absolute;mso-position-horizontal-relative:page;mso-position-vertical-relative:paragraph;z-index:16253952" from="40.790001pt,3.706371pt" to="45.830001pt,3.706371pt" stroked="true" strokeweight=".5pt" strokecolor="#292425">
            <v:stroke dashstyle="solid"/>
            <w10:wrap type="none"/>
          </v:line>
        </w:pict>
      </w:r>
      <w:r>
        <w:rPr>
          <w:color w:val="292425"/>
          <w:w w:val="121"/>
          <w:sz w:val="12"/>
        </w:rPr>
        <w:t>6</w:t>
      </w:r>
    </w:p>
    <w:p>
      <w:pPr>
        <w:spacing w:line="126" w:lineRule="exact" w:before="0"/>
        <w:ind w:left="1514" w:right="0" w:firstLine="0"/>
        <w:jc w:val="left"/>
        <w:rPr>
          <w:sz w:val="12"/>
        </w:rPr>
      </w:pPr>
      <w:r>
        <w:rPr>
          <w:color w:val="292425"/>
          <w:w w:val="115"/>
          <w:sz w:val="12"/>
        </w:rPr>
        <w:t>10th–90th percentiles</w:t>
      </w:r>
    </w:p>
    <w:p>
      <w:pPr>
        <w:tabs>
          <w:tab w:pos="3585" w:val="right" w:leader="none"/>
        </w:tabs>
        <w:spacing w:before="7"/>
        <w:ind w:left="372" w:right="0" w:firstLine="0"/>
        <w:jc w:val="left"/>
        <w:rPr>
          <w:sz w:val="12"/>
        </w:rPr>
      </w:pPr>
      <w:r>
        <w:rPr/>
        <w:pict>
          <v:line style="position:absolute;mso-position-horizontal-relative:page;mso-position-vertical-relative:paragraph;z-index:-21441024" from="198.921005pt,4.637566pt" to="203.960005pt,4.637566pt" stroked="true" strokeweight=".5pt" strokecolor="#292425">
            <v:stroke dashstyle="solid"/>
            <w10:wrap type="none"/>
          </v:line>
        </w:pict>
      </w:r>
      <w:r>
        <w:rPr/>
        <w:pict>
          <v:line style="position:absolute;mso-position-horizontal-relative:page;mso-position-vertical-relative:paragraph;z-index:16253440" from="40.790001pt,4.637566pt" to="45.830001pt,4.637566pt" stroked="true" strokeweight=".5pt" strokecolor="#292425">
            <v:stroke dashstyle="solid"/>
            <w10:wrap type="none"/>
          </v:line>
        </w:pict>
      </w:r>
      <w:r>
        <w:rPr>
          <w:color w:val="292425"/>
          <w:spacing w:val="-3"/>
          <w:w w:val="120"/>
          <w:sz w:val="12"/>
        </w:rPr>
        <w:t>30th–70th</w:t>
      </w:r>
      <w:r>
        <w:rPr>
          <w:color w:val="292425"/>
          <w:spacing w:val="-7"/>
          <w:w w:val="120"/>
          <w:sz w:val="12"/>
        </w:rPr>
        <w:t> </w:t>
      </w:r>
      <w:r>
        <w:rPr>
          <w:color w:val="292425"/>
          <w:w w:val="120"/>
          <w:sz w:val="12"/>
        </w:rPr>
        <w:t>percentiles</w:t>
        <w:tab/>
      </w:r>
      <w:r>
        <w:rPr>
          <w:color w:val="292425"/>
          <w:w w:val="120"/>
          <w:position w:val="5"/>
          <w:sz w:val="12"/>
        </w:rPr>
        <w:t>8</w:t>
      </w:r>
    </w:p>
    <w:p>
      <w:pPr>
        <w:spacing w:line="110" w:lineRule="exact" w:before="79"/>
        <w:ind w:left="3453" w:right="0" w:firstLine="0"/>
        <w:jc w:val="left"/>
        <w:rPr>
          <w:sz w:val="12"/>
        </w:rPr>
      </w:pPr>
      <w:r>
        <w:rPr/>
        <w:pict>
          <v:shape style="position:absolute;margin-left:50.028pt;margin-top:4.672554pt;width:143.6pt;height:2.9pt;mso-position-horizontal-relative:page;mso-position-vertical-relative:paragraph;z-index:16247296" coordorigin="1001,93" coordsize="2872,58" path="m1001,151l3872,151m1002,151l1002,93m1431,151l1431,93m1860,151l1860,93m2289,151l2289,93m2731,151l2731,93m3160,151l3160,93m3589,151l3589,93e" filled="false" stroked="true" strokeweight=".5pt" strokecolor="#292425">
            <v:path arrowok="t"/>
            <v:stroke dashstyle="solid"/>
            <w10:wrap type="none"/>
          </v:shape>
        </w:pict>
      </w:r>
      <w:r>
        <w:rPr/>
        <w:pict>
          <v:line style="position:absolute;mso-position-horizontal-relative:page;mso-position-vertical-relative:paragraph;z-index:16252928" from="198.921005pt,7.426555pt" to="203.960005pt,7.426555pt" stroked="true" strokeweight=".5pt" strokecolor="#292425">
            <v:stroke dashstyle="solid"/>
            <w10:wrap type="none"/>
          </v:line>
        </w:pict>
      </w:r>
      <w:r>
        <w:rPr/>
        <w:pict>
          <v:line style="position:absolute;mso-position-horizontal-relative:page;mso-position-vertical-relative:paragraph;z-index:16258560" from="40.790001pt,7.426555pt" to="45.830001pt,7.426555pt" stroked="true" strokeweight=".5pt" strokecolor="#292425">
            <v:stroke dashstyle="solid"/>
            <w10:wrap type="none"/>
          </v:line>
        </w:pict>
      </w:r>
      <w:r>
        <w:rPr>
          <w:color w:val="292425"/>
          <w:spacing w:val="-14"/>
          <w:w w:val="120"/>
          <w:sz w:val="12"/>
        </w:rPr>
        <w:t>10</w:t>
      </w:r>
    </w:p>
    <w:p>
      <w:pPr>
        <w:tabs>
          <w:tab w:pos="923" w:val="left" w:leader="none"/>
          <w:tab w:pos="1352" w:val="left" w:leader="none"/>
          <w:tab w:pos="1720" w:val="left" w:leader="none"/>
          <w:tab w:pos="2221" w:val="left" w:leader="none"/>
          <w:tab w:pos="2652" w:val="left" w:leader="none"/>
          <w:tab w:pos="3040" w:val="left" w:leader="none"/>
        </w:tabs>
        <w:spacing w:line="110" w:lineRule="exact" w:before="0"/>
        <w:ind w:left="431" w:right="0" w:firstLine="0"/>
        <w:jc w:val="left"/>
        <w:rPr>
          <w:sz w:val="12"/>
        </w:rPr>
      </w:pPr>
      <w:r>
        <w:rPr>
          <w:color w:val="292425"/>
          <w:spacing w:val="-10"/>
          <w:w w:val="120"/>
          <w:sz w:val="12"/>
        </w:rPr>
        <w:t>1997</w:t>
        <w:tab/>
      </w:r>
      <w:r>
        <w:rPr>
          <w:color w:val="292425"/>
          <w:spacing w:val="-7"/>
          <w:w w:val="120"/>
          <w:sz w:val="12"/>
        </w:rPr>
        <w:t>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8"/>
          <w:w w:val="120"/>
          <w:sz w:val="12"/>
        </w:rPr>
        <w:t>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pStyle w:val="BodyText"/>
        <w:ind w:left="19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78"/>
        </w:rPr>
        <w:t>.</w:t>
      </w:r>
      <w:r>
        <w:rPr>
          <w:rFonts w:ascii="Trebuchet MS"/>
          <w:smallCaps/>
          <w:color w:val="0092C0"/>
          <w:spacing w:val="-2"/>
          <w:w w:val="78"/>
        </w:rPr>
        <w:t>1</w:t>
      </w:r>
      <w:r>
        <w:rPr>
          <w:rFonts w:ascii="Trebuchet MS"/>
          <w:smallCaps w:val="0"/>
          <w:color w:val="0092C0"/>
          <w:w w:val="97"/>
        </w:rPr>
        <w:t>5</w:t>
      </w:r>
    </w:p>
    <w:p>
      <w:pPr>
        <w:pStyle w:val="BodyText"/>
        <w:spacing w:line="247" w:lineRule="auto" w:before="8"/>
        <w:ind w:left="190"/>
        <w:rPr>
          <w:rFonts w:ascii="Trebuchet MS"/>
        </w:rPr>
      </w:pPr>
      <w:r>
        <w:rPr>
          <w:rFonts w:ascii="Trebuchet MS"/>
          <w:color w:val="0092C0"/>
          <w:w w:val="95"/>
        </w:rPr>
        <w:t>Distribution</w:t>
      </w:r>
      <w:r>
        <w:rPr>
          <w:rFonts w:ascii="Trebuchet MS"/>
          <w:color w:val="0092C0"/>
          <w:spacing w:val="-14"/>
          <w:w w:val="95"/>
        </w:rPr>
        <w:t> </w:t>
      </w:r>
      <w:r>
        <w:rPr>
          <w:rFonts w:ascii="Trebuchet MS"/>
          <w:color w:val="0092C0"/>
          <w:w w:val="95"/>
        </w:rPr>
        <w:t>of</w:t>
      </w:r>
      <w:r>
        <w:rPr>
          <w:rFonts w:ascii="Trebuchet MS"/>
          <w:color w:val="0092C0"/>
          <w:spacing w:val="-16"/>
          <w:w w:val="95"/>
        </w:rPr>
        <w:t> </w:t>
      </w:r>
      <w:r>
        <w:rPr>
          <w:rFonts w:ascii="Trebuchet MS"/>
          <w:color w:val="0092C0"/>
          <w:w w:val="95"/>
        </w:rPr>
        <w:t>retail</w:t>
      </w:r>
      <w:r>
        <w:rPr>
          <w:rFonts w:ascii="Trebuchet MS"/>
          <w:color w:val="0092C0"/>
          <w:spacing w:val="-16"/>
          <w:w w:val="95"/>
        </w:rPr>
        <w:t> </w:t>
      </w:r>
      <w:r>
        <w:rPr>
          <w:rFonts w:ascii="Trebuchet MS"/>
          <w:color w:val="0092C0"/>
          <w:w w:val="95"/>
        </w:rPr>
        <w:t>services</w:t>
      </w:r>
      <w:r>
        <w:rPr>
          <w:rFonts w:ascii="Trebuchet MS"/>
          <w:color w:val="0092C0"/>
          <w:spacing w:val="-16"/>
          <w:w w:val="95"/>
        </w:rPr>
        <w:t> </w:t>
      </w:r>
      <w:r>
        <w:rPr>
          <w:rFonts w:ascii="Trebuchet MS"/>
          <w:color w:val="0092C0"/>
          <w:w w:val="95"/>
        </w:rPr>
        <w:t>price</w:t>
      </w:r>
      <w:r>
        <w:rPr>
          <w:rFonts w:ascii="Trebuchet MS"/>
          <w:color w:val="0092C0"/>
          <w:spacing w:val="-14"/>
          <w:w w:val="95"/>
        </w:rPr>
        <w:t> </w:t>
      </w:r>
      <w:r>
        <w:rPr>
          <w:rFonts w:ascii="Trebuchet MS"/>
          <w:color w:val="0092C0"/>
          <w:w w:val="95"/>
        </w:rPr>
        <w:t>inflation </w:t>
      </w:r>
      <w:r>
        <w:rPr>
          <w:rFonts w:ascii="Trebuchet MS"/>
          <w:color w:val="0092C0"/>
        </w:rPr>
        <w:t>rates</w:t>
      </w:r>
    </w:p>
    <w:p>
      <w:pPr>
        <w:spacing w:line="112" w:lineRule="exact" w:before="37"/>
        <w:ind w:left="1567" w:right="0" w:firstLine="0"/>
        <w:jc w:val="left"/>
        <w:rPr>
          <w:sz w:val="12"/>
        </w:rPr>
      </w:pPr>
      <w:r>
        <w:rPr>
          <w:color w:val="292425"/>
          <w:w w:val="110"/>
          <w:sz w:val="12"/>
        </w:rPr>
        <w:t>Percentage changes on a year earlier</w:t>
      </w:r>
    </w:p>
    <w:p>
      <w:pPr>
        <w:spacing w:line="112" w:lineRule="exact" w:before="0"/>
        <w:ind w:left="3463" w:right="0" w:firstLine="0"/>
        <w:jc w:val="left"/>
        <w:rPr>
          <w:sz w:val="12"/>
        </w:rPr>
      </w:pPr>
      <w:r>
        <w:rPr/>
        <w:pict>
          <v:line style="position:absolute;mso-position-horizontal-relative:page;mso-position-vertical-relative:paragraph;z-index:16262656" from="199.130997pt,2.532757pt" to="204.169997pt,2.532757pt" stroked="true" strokeweight=".5pt" strokecolor="#292425">
            <v:stroke dashstyle="solid"/>
            <w10:wrap type="none"/>
          </v:line>
        </w:pict>
      </w:r>
      <w:r>
        <w:rPr/>
        <w:pict>
          <v:line style="position:absolute;mso-position-horizontal-relative:page;mso-position-vertical-relative:paragraph;z-index:16265728" from="41pt,2.532757pt" to="46.04pt,2.532757pt" stroked="true" strokeweight=".5pt" strokecolor="#292425">
            <v:stroke dashstyle="solid"/>
            <w10:wrap type="none"/>
          </v:line>
        </w:pict>
      </w:r>
      <w:r>
        <w:rPr>
          <w:color w:val="292425"/>
          <w:w w:val="120"/>
          <w:sz w:val="12"/>
        </w:rPr>
        <w:t>10</w:t>
      </w:r>
    </w:p>
    <w:p>
      <w:pPr>
        <w:spacing w:before="45"/>
        <w:ind w:left="442" w:right="0" w:firstLine="0"/>
        <w:jc w:val="left"/>
        <w:rPr>
          <w:sz w:val="12"/>
        </w:rPr>
      </w:pPr>
      <w:r>
        <w:rPr/>
        <w:pict>
          <v:group style="position:absolute;margin-left:49.858002pt;margin-top:4.085759pt;width:145pt;height:114.7pt;mso-position-horizontal-relative:page;mso-position-vertical-relative:paragraph;z-index:-21429760" coordorigin="997,82" coordsize="2900,2294">
            <v:shape style="position:absolute;left:1007;top:1049;width:2880;height:1326" coordorigin="1007,1050" coordsize="2880,1326" path="m2911,1050l2878,1065,2838,1050,2808,1177,2739,1177,2699,1192,2629,1192,2586,1177,2556,1207,2487,1207,2447,1192,2407,1320,2377,1207,2337,1192,2305,1222,2265,1222,2235,1207,2195,1165,2155,1235,2125,1235,2085,1165,2055,1192,2013,1265,1983,1292,1943,1307,1903,1292,1873,1277,1833,1207,1803,1222,1761,1307,1731,1165,1691,1192,1651,1135,1621,1222,1581,1222,1551,1235,1469,1235,1439,1222,1399,1192,1369,1222,1329,1235,1299,1277,1219,1277,1187,1122,1147,1122,1117,1150,1077,1222,1047,1222,1007,1235,1007,1720,1077,1720,1117,1662,1147,1662,1187,1650,1219,1735,1259,1735,1299,2078,1329,1747,1369,1778,1399,1778,1439,1805,1469,1835,1511,1720,1551,1747,1581,1763,1621,1705,1651,1820,1691,2020,1731,1947,1803,1947,1833,1862,1873,1763,1903,1763,1943,1692,1983,1862,2013,1877,2055,1862,2085,1847,2305,1847,2337,1835,2377,1835,2407,2163,2487,2248,2517,2248,2556,2263,2699,2263,2739,2375,2769,2375,2808,2363,2838,1692,2878,1747,2911,1735,2951,1592,2991,1605,3020,1605,3061,1562,3091,1562,3170,1592,3203,1377,3243,1335,3273,1407,3312,1492,3342,1562,3382,1407,3422,1605,3452,1592,3495,1620,3525,1592,3564,1577,3594,1605,3634,1635,3674,1562,3704,1635,3744,1550,3776,1577,3816,1520,3846,1507,3886,1462,3886,1277,3846,1277,3816,1235,3776,1250,3744,1177,3704,1335,3674,1365,3634,1377,3594,1350,3564,1307,3525,1307,3495,1335,3452,1307,3422,1292,3382,1265,3342,1265,3312,1292,3273,1165,3243,1165,3203,1222,3170,1177,3130,1080,3061,1080,3020,1150,2991,1150,2951,1165,2911,1050xe" filled="true" fillcolor="#a1bbdb" stroked="false">
              <v:path arrowok="t"/>
              <v:fill type="solid"/>
            </v:shape>
            <v:shape style="position:absolute;left:1007;top:609;width:2880;height:768" coordorigin="1007,609" coordsize="2880,768" path="m2586,609l2517,737,2487,722,2447,694,2407,694,2377,637,2337,679,2305,694,2265,822,2235,807,2195,822,2155,907,2125,922,2085,949,2055,937,2013,894,1983,907,1943,907,1903,879,1873,864,1833,879,1803,864,1761,822,1731,879,1691,894,1651,907,1621,894,1581,894,1551,907,1511,949,1439,949,1399,979,1369,922,1299,922,1259,964,1219,979,1187,922,1147,937,1117,907,1077,864,1047,894,1007,922,1007,1235,1047,1222,1077,1222,1117,1150,1147,1122,1187,1122,1219,1277,1299,1277,1329,1235,1369,1222,1399,1192,1439,1222,1469,1235,1551,1235,1581,1222,1621,1222,1651,1135,1691,1192,1731,1165,1761,1307,1803,1222,1833,1207,1873,1277,1903,1292,1943,1307,1983,1292,2013,1265,2055,1192,2085,1165,2125,1235,2155,1235,2195,1165,2235,1207,2265,1222,2305,1222,2337,1192,2377,1207,2407,1320,2447,1192,2487,1207,2556,1207,2586,1177,2629,1192,2699,1192,2739,1177,2808,1177,2838,1050,2878,1065,2911,1050,2951,1165,2991,1150,3020,1150,3061,1080,3130,1080,3170,1177,3203,1222,3243,1165,3273,1165,3312,1292,3342,1265,3382,1265,3422,1292,3452,1307,3495,1335,3525,1307,3564,1307,3594,1350,3634,1377,3674,1365,3704,1335,3744,1177,3776,1250,3816,1235,3846,1277,3886,1277,3886,752,3846,765,3816,679,3776,737,3744,780,3674,652,3634,637,3594,652,3564,707,3525,707,3495,722,3452,707,3422,707,3382,737,3342,752,3312,765,3273,780,3243,752,3203,752,3170,707,3130,780,3091,822,3061,879,3020,894,2991,837,2951,807,2911,722,2878,679,2838,694,2808,780,2769,737,2739,822,2699,807,2659,780,2629,780,2586,609xe" filled="true" fillcolor="#0067a3" stroked="false">
              <v:path arrowok="t"/>
              <v:fill type="solid"/>
            </v:shape>
            <v:shape style="position:absolute;left:1007;top:81;width:2880;height:898" coordorigin="1007,82" coordsize="2880,898" path="m3495,82l3452,237,3422,309,3382,279,3342,379,3312,437,3273,452,3243,379,3203,379,3170,367,3130,579,3091,579,3061,637,3020,622,2991,579,2951,579,2911,452,2878,522,2838,437,2808,494,2769,509,2739,422,2699,394,2659,409,2629,452,2517,452,2487,422,2447,494,2407,467,2377,409,2337,479,2305,522,2265,637,2235,652,2195,664,2155,579,2125,594,2085,609,2055,737,2013,765,1983,694,1943,609,1903,679,1873,664,1833,652,1803,479,1731,479,1691,467,1651,509,1621,552,1581,552,1551,522,1511,609,1469,579,1439,594,1399,694,1369,694,1329,737,1299,780,1259,765,1219,722,1187,765,1147,765,1117,780,1007,780,1007,922,1047,894,1077,864,1117,907,1147,937,1187,922,1219,979,1259,964,1299,922,1369,922,1399,979,1439,949,1511,949,1551,907,1581,894,1621,894,1651,907,1691,894,1731,879,1761,822,1803,864,1833,879,1873,864,1903,879,1943,907,1983,907,2013,894,2055,937,2085,949,2125,922,2155,907,2195,822,2235,807,2265,822,2305,694,2337,679,2377,637,2407,694,2447,694,2487,722,2517,737,2586,609,2629,780,2659,780,2699,807,2739,822,2769,737,2808,780,2838,694,2878,679,2911,722,2951,807,2991,837,3020,894,3061,879,3091,822,3130,780,3170,707,3203,752,3243,752,3273,780,3312,765,3342,752,3382,737,3422,707,3452,707,3495,722,3525,707,3564,707,3594,652,3634,637,3674,652,3744,780,3776,737,3816,679,3846,765,3886,752,3886,579,3846,422,3816,467,3776,409,3744,394,3704,267,3674,252,3634,224,3594,237,3564,167,3525,152,3495,82xe" filled="true" fillcolor="#a1bbdb" stroked="false">
              <v:path arrowok="t"/>
              <v:fill type="solid"/>
            </v:shape>
            <v:shape style="position:absolute;left:1007;top:864;width:2880;height:358" coordorigin="1007,864" coordsize="2880,358" path="m1007,1151l1048,1136,1148,1136,1189,1151,1219,1208,1259,1193,1299,1208,1329,1179,1370,1179,1400,1193,1440,1208,1470,1208,1511,1193,1551,1151,1621,1151,1651,1136,1692,1151,1732,1108,1762,1122,1803,1108,1833,1108,1873,1122,1903,1136,1944,1122,1984,1136,2054,1136,2084,1079,2155,1079,2195,1036,2266,1036,2306,979,2376,979,2406,1122,2447,1122,2487,1108,2517,1136,2558,1136,2588,1122,2628,1179,2658,1179,2698,1151,2739,1208,2769,1193,2809,1222,2839,1051,2880,1008,2950,1008,2991,979,3020,1036,3061,1008,3091,1008,3131,993,3172,907,3202,922,3242,907,3272,922,3383,922,3423,907,3453,864,3564,864,3594,907,3635,922,3675,922,3705,979,3745,993,3775,1008,3816,979,3846,1008,3886,1079e" filled="false" stroked="true" strokeweight="1.0pt" strokecolor="#ec2131">
              <v:path arrowok="t"/>
              <v:stroke dashstyle="solid"/>
            </v:shape>
            <v:line style="position:absolute" from="3063,1099" to="3063,2154" stroked="true" strokeweight=".5pt" strokecolor="#292425">
              <v:stroke dashstyle="solid"/>
            </v:line>
            <v:shape style="position:absolute;left:3037;top:1031;width:51;height:85" coordorigin="3038,1032" coordsize="51,85" path="m3063,1032l3038,1116,3088,1116,3067,1051,3064,1040,3063,1032xe" filled="true" fillcolor="#292425" stroked="false">
              <v:path arrowok="t"/>
              <v:fill type="solid"/>
            </v:shape>
            <v:line style="position:absolute" from="1413,194" to="1413,894" stroked="true" strokeweight=".5pt" strokecolor="#292425">
              <v:stroke dashstyle="solid"/>
            </v:line>
            <v:shape style="position:absolute;left:1387;top:877;width:51;height:85" coordorigin="1388,877" coordsize="51,85" path="m1438,877l1388,877,1394,893,1398,905,1413,962,1414,953,1416,943,1419,931,1423,918,1427,907,1438,877xe" filled="true" fillcolor="#292425" stroked="false">
              <v:path arrowok="t"/>
              <v:fill type="solid"/>
            </v:shape>
            <v:line style="position:absolute" from="1013,1734" to="3878,1734" stroked="true" strokeweight=".5pt" strokecolor="#292425">
              <v:stroke dashstyle="solid"/>
            </v:line>
            <w10:wrap type="none"/>
          </v:group>
        </w:pict>
      </w:r>
      <w:r>
        <w:rPr>
          <w:color w:val="292425"/>
          <w:w w:val="115"/>
          <w:sz w:val="12"/>
        </w:rPr>
        <w:t>30th–70th percentiles</w:t>
      </w:r>
    </w:p>
    <w:p>
      <w:pPr>
        <w:spacing w:before="37"/>
        <w:ind w:left="3522" w:right="0" w:firstLine="0"/>
        <w:jc w:val="left"/>
        <w:rPr>
          <w:sz w:val="12"/>
        </w:rPr>
      </w:pPr>
      <w:r>
        <w:rPr/>
        <w:pict>
          <v:line style="position:absolute;mso-position-horizontal-relative:page;mso-position-vertical-relative:paragraph;z-index:16262144" from="199.130997pt,5.533367pt" to="204.169997pt,5.533367pt" stroked="true" strokeweight=".5pt" strokecolor="#292425">
            <v:stroke dashstyle="solid"/>
            <w10:wrap type="none"/>
          </v:line>
        </w:pict>
      </w:r>
      <w:r>
        <w:rPr/>
        <w:pict>
          <v:line style="position:absolute;mso-position-horizontal-relative:page;mso-position-vertical-relative:paragraph;z-index:16265216" from="41pt,5.533367pt" to="46.04pt,5.533367pt" stroked="true" strokeweight=".5pt" strokecolor="#292425">
            <v:stroke dashstyle="solid"/>
            <w10:wrap type="none"/>
          </v:line>
        </w:pict>
      </w:r>
      <w:r>
        <w:rPr>
          <w:color w:val="292425"/>
          <w:w w:val="121"/>
          <w:sz w:val="12"/>
        </w:rPr>
        <w:t>8</w:t>
      </w:r>
    </w:p>
    <w:p>
      <w:pPr>
        <w:pStyle w:val="BodyText"/>
        <w:rPr>
          <w:sz w:val="12"/>
        </w:rPr>
      </w:pPr>
    </w:p>
    <w:p>
      <w:pPr>
        <w:spacing w:before="82"/>
        <w:ind w:left="3522" w:right="0" w:firstLine="0"/>
        <w:jc w:val="left"/>
        <w:rPr>
          <w:sz w:val="12"/>
        </w:rPr>
      </w:pPr>
      <w:r>
        <w:rPr/>
        <w:pict>
          <v:line style="position:absolute;mso-position-horizontal-relative:page;mso-position-vertical-relative:paragraph;z-index:16261632" from="199.130997pt,7.761566pt" to="204.169997pt,7.761566pt" stroked="true" strokeweight=".5pt" strokecolor="#292425">
            <v:stroke dashstyle="solid"/>
            <w10:wrap type="none"/>
          </v:line>
        </w:pict>
      </w:r>
      <w:r>
        <w:rPr/>
        <w:pict>
          <v:line style="position:absolute;mso-position-horizontal-relative:page;mso-position-vertical-relative:paragraph;z-index:16264704" from="41pt,7.761566pt" to="46.04pt,7.761566pt" stroked="true" strokeweight=".5pt" strokecolor="#292425">
            <v:stroke dashstyle="solid"/>
            <w10:wrap type="none"/>
          </v:line>
        </w:pict>
      </w:r>
      <w:r>
        <w:rPr>
          <w:color w:val="292425"/>
          <w:w w:val="121"/>
          <w:sz w:val="12"/>
        </w:rPr>
        <w:t>6</w:t>
      </w:r>
    </w:p>
    <w:p>
      <w:pPr>
        <w:pStyle w:val="BodyText"/>
        <w:rPr>
          <w:sz w:val="12"/>
        </w:rPr>
      </w:pPr>
    </w:p>
    <w:p>
      <w:pPr>
        <w:spacing w:before="82"/>
        <w:ind w:left="3522" w:right="0" w:firstLine="0"/>
        <w:jc w:val="left"/>
        <w:rPr>
          <w:sz w:val="12"/>
        </w:rPr>
      </w:pPr>
      <w:r>
        <w:rPr/>
        <w:pict>
          <v:line style="position:absolute;mso-position-horizontal-relative:page;mso-position-vertical-relative:paragraph;z-index:16261120" from="199.130997pt,7.618764pt" to="204.169997pt,7.618764pt" stroked="true" strokeweight=".5pt" strokecolor="#292425">
            <v:stroke dashstyle="solid"/>
            <w10:wrap type="none"/>
          </v:line>
        </w:pict>
      </w:r>
      <w:r>
        <w:rPr/>
        <w:pict>
          <v:line style="position:absolute;mso-position-horizontal-relative:page;mso-position-vertical-relative:paragraph;z-index:16264192" from="41pt,7.618764pt" to="46.04pt,7.618764pt" stroked="true" strokeweight=".5pt" strokecolor="#292425">
            <v:stroke dashstyle="solid"/>
            <w10:wrap type="none"/>
          </v:line>
        </w:pict>
      </w:r>
      <w:r>
        <w:rPr>
          <w:color w:val="292425"/>
          <w:w w:val="121"/>
          <w:sz w:val="12"/>
        </w:rPr>
        <w:t>4</w:t>
      </w:r>
    </w:p>
    <w:p>
      <w:pPr>
        <w:pStyle w:val="BodyText"/>
        <w:rPr>
          <w:sz w:val="12"/>
        </w:rPr>
      </w:pPr>
    </w:p>
    <w:p>
      <w:pPr>
        <w:spacing w:before="82"/>
        <w:ind w:left="3522" w:right="0" w:firstLine="0"/>
        <w:jc w:val="left"/>
        <w:rPr>
          <w:sz w:val="12"/>
        </w:rPr>
      </w:pPr>
      <w:r>
        <w:rPr/>
        <w:pict>
          <v:line style="position:absolute;mso-position-horizontal-relative:page;mso-position-vertical-relative:paragraph;z-index:16260608" from="199.130997pt,8.219963pt" to="204.169997pt,8.219963pt" stroked="true" strokeweight=".5pt" strokecolor="#292425">
            <v:stroke dashstyle="solid"/>
            <w10:wrap type="none"/>
          </v:line>
        </w:pict>
      </w:r>
      <w:r>
        <w:rPr/>
        <w:pict>
          <v:line style="position:absolute;mso-position-horizontal-relative:page;mso-position-vertical-relative:paragraph;z-index:16263680" from="41pt,8.219963pt" to="46.04pt,8.219963pt" stroked="true" strokeweight=".5pt" strokecolor="#292425">
            <v:stroke dashstyle="solid"/>
            <w10:wrap type="none"/>
          </v:line>
        </w:pict>
      </w:r>
      <w:r>
        <w:rPr>
          <w:color w:val="292425"/>
          <w:w w:val="121"/>
          <w:sz w:val="12"/>
        </w:rPr>
        <w:t>2</w:t>
      </w:r>
    </w:p>
    <w:p>
      <w:pPr>
        <w:spacing w:line="183" w:lineRule="exact" w:before="39"/>
        <w:ind w:left="0" w:right="382" w:firstLine="0"/>
        <w:jc w:val="right"/>
        <w:rPr>
          <w:sz w:val="16"/>
        </w:rPr>
      </w:pPr>
      <w:r>
        <w:rPr>
          <w:color w:val="292425"/>
          <w:w w:val="107"/>
          <w:sz w:val="16"/>
        </w:rPr>
        <w:t>+</w:t>
      </w:r>
    </w:p>
    <w:p>
      <w:pPr>
        <w:spacing w:line="107" w:lineRule="exact" w:before="0"/>
        <w:ind w:left="3522" w:right="0" w:firstLine="0"/>
        <w:jc w:val="left"/>
        <w:rPr>
          <w:sz w:val="12"/>
        </w:rPr>
      </w:pPr>
      <w:r>
        <w:rPr/>
        <w:pict>
          <v:line style="position:absolute;mso-position-horizontal-relative:page;mso-position-vertical-relative:paragraph;z-index:16260096" from="199.130997pt,4.04495pt" to="204.169997pt,4.04495pt" stroked="true" strokeweight=".5pt" strokecolor="#292425">
            <v:stroke dashstyle="solid"/>
            <w10:wrap type="none"/>
          </v:line>
        </w:pict>
      </w:r>
      <w:r>
        <w:rPr/>
        <w:pict>
          <v:line style="position:absolute;mso-position-horizontal-relative:page;mso-position-vertical-relative:paragraph;z-index:16263168" from="41pt,4.04495pt" to="46.04pt,4.04495pt" stroked="true" strokeweight=".5pt" strokecolor="#292425">
            <v:stroke dashstyle="solid"/>
            <w10:wrap type="none"/>
          </v:line>
        </w:pict>
      </w:r>
      <w:r>
        <w:rPr>
          <w:color w:val="292425"/>
          <w:w w:val="121"/>
          <w:sz w:val="12"/>
        </w:rPr>
        <w:t>0</w:t>
      </w:r>
    </w:p>
    <w:p>
      <w:pPr>
        <w:spacing w:line="154" w:lineRule="exact" w:before="0"/>
        <w:ind w:left="0" w:right="396" w:firstLine="0"/>
        <w:jc w:val="right"/>
        <w:rPr>
          <w:sz w:val="16"/>
        </w:rPr>
      </w:pPr>
      <w:r>
        <w:rPr>
          <w:color w:val="292425"/>
          <w:w w:val="87"/>
          <w:sz w:val="16"/>
        </w:rPr>
        <w:t>_</w:t>
      </w:r>
    </w:p>
    <w:p>
      <w:pPr>
        <w:pStyle w:val="BodyText"/>
        <w:spacing w:before="2"/>
        <w:rPr>
          <w:sz w:val="23"/>
        </w:rPr>
      </w:pPr>
      <w:r>
        <w:rPr/>
        <w:br w:type="column"/>
      </w:r>
      <w:r>
        <w:rPr>
          <w:sz w:val="23"/>
        </w:rPr>
      </w:r>
    </w:p>
    <w:p>
      <w:pPr>
        <w:pStyle w:val="BodyText"/>
        <w:ind w:left="190"/>
      </w:pPr>
      <w:r>
        <w:rPr>
          <w:color w:val="292425"/>
          <w:w w:val="110"/>
        </w:rPr>
        <w:t>In contrast, Chart 4.15 shows the distribution of</w:t>
      </w:r>
    </w:p>
    <w:p>
      <w:pPr>
        <w:pStyle w:val="BodyText"/>
        <w:spacing w:line="292" w:lineRule="auto" w:before="50"/>
        <w:ind w:left="190" w:right="307"/>
      </w:pPr>
      <w:r>
        <w:rPr>
          <w:color w:val="292425"/>
          <w:w w:val="110"/>
        </w:rPr>
        <w:t>individual inflation </w:t>
      </w:r>
      <w:r>
        <w:rPr>
          <w:color w:val="292425"/>
          <w:spacing w:val="-4"/>
          <w:w w:val="110"/>
        </w:rPr>
        <w:t>rates </w:t>
      </w:r>
      <w:r>
        <w:rPr>
          <w:color w:val="292425"/>
          <w:w w:val="110"/>
        </w:rPr>
        <w:t>in the RPI services basket. Within services, the rise and subsequent fall in RPI service price inflation </w:t>
      </w:r>
      <w:r>
        <w:rPr>
          <w:color w:val="292425"/>
          <w:spacing w:val="-3"/>
          <w:w w:val="110"/>
        </w:rPr>
        <w:t>over </w:t>
      </w:r>
      <w:r>
        <w:rPr>
          <w:color w:val="292425"/>
          <w:w w:val="110"/>
        </w:rPr>
        <w:t>the past year is only evident in the upper tail of the distribution. This suggests that the movement in services inflation could </w:t>
      </w:r>
      <w:r>
        <w:rPr>
          <w:color w:val="292425"/>
          <w:spacing w:val="-3"/>
          <w:w w:val="110"/>
        </w:rPr>
        <w:t>have </w:t>
      </w:r>
      <w:r>
        <w:rPr>
          <w:color w:val="292425"/>
          <w:w w:val="110"/>
        </w:rPr>
        <w:t>reflected movements in just a few</w:t>
      </w:r>
      <w:r>
        <w:rPr>
          <w:color w:val="292425"/>
          <w:spacing w:val="-21"/>
          <w:w w:val="110"/>
        </w:rPr>
        <w:t> </w:t>
      </w:r>
      <w:r>
        <w:rPr>
          <w:color w:val="292425"/>
          <w:w w:val="110"/>
        </w:rPr>
        <w:t>services</w:t>
      </w:r>
      <w:r>
        <w:rPr>
          <w:color w:val="292425"/>
          <w:spacing w:val="-20"/>
          <w:w w:val="110"/>
        </w:rPr>
        <w:t> </w:t>
      </w:r>
      <w:r>
        <w:rPr>
          <w:color w:val="292425"/>
          <w:w w:val="110"/>
        </w:rPr>
        <w:t>prices,</w:t>
      </w:r>
      <w:r>
        <w:rPr>
          <w:color w:val="292425"/>
          <w:spacing w:val="-20"/>
          <w:w w:val="110"/>
        </w:rPr>
        <w:t> </w:t>
      </w:r>
      <w:r>
        <w:rPr>
          <w:color w:val="292425"/>
          <w:w w:val="110"/>
        </w:rPr>
        <w:t>rather</w:t>
      </w:r>
      <w:r>
        <w:rPr>
          <w:color w:val="292425"/>
          <w:spacing w:val="-20"/>
          <w:w w:val="110"/>
        </w:rPr>
        <w:t> </w:t>
      </w:r>
      <w:r>
        <w:rPr>
          <w:color w:val="292425"/>
          <w:w w:val="110"/>
        </w:rPr>
        <w:t>than</w:t>
      </w:r>
      <w:r>
        <w:rPr>
          <w:color w:val="292425"/>
          <w:spacing w:val="-21"/>
          <w:w w:val="110"/>
        </w:rPr>
        <w:t> </w:t>
      </w:r>
      <w:r>
        <w:rPr>
          <w:color w:val="292425"/>
          <w:w w:val="110"/>
        </w:rPr>
        <w:t>a</w:t>
      </w:r>
      <w:r>
        <w:rPr>
          <w:color w:val="292425"/>
          <w:spacing w:val="-20"/>
          <w:w w:val="110"/>
        </w:rPr>
        <w:t> </w:t>
      </w:r>
      <w:r>
        <w:rPr>
          <w:color w:val="292425"/>
          <w:w w:val="110"/>
        </w:rPr>
        <w:t>broad-based</w:t>
      </w:r>
      <w:r>
        <w:rPr>
          <w:color w:val="292425"/>
          <w:spacing w:val="-20"/>
          <w:w w:val="110"/>
        </w:rPr>
        <w:t> </w:t>
      </w:r>
      <w:r>
        <w:rPr>
          <w:color w:val="292425"/>
          <w:w w:val="110"/>
        </w:rPr>
        <w:t>movement</w:t>
      </w:r>
      <w:r>
        <w:rPr>
          <w:color w:val="292425"/>
          <w:spacing w:val="-20"/>
          <w:w w:val="110"/>
        </w:rPr>
        <w:t> </w:t>
      </w:r>
      <w:r>
        <w:rPr>
          <w:color w:val="292425"/>
          <w:w w:val="110"/>
        </w:rPr>
        <w:t>as </w:t>
      </w:r>
      <w:r>
        <w:rPr>
          <w:color w:val="292425"/>
          <w:spacing w:val="-3"/>
          <w:w w:val="110"/>
        </w:rPr>
        <w:t>was </w:t>
      </w:r>
      <w:r>
        <w:rPr>
          <w:color w:val="292425"/>
          <w:w w:val="110"/>
        </w:rPr>
        <w:t>the case for RPI goods inflation. In particular, these changes</w:t>
      </w:r>
      <w:r>
        <w:rPr>
          <w:color w:val="292425"/>
          <w:spacing w:val="-11"/>
          <w:w w:val="110"/>
        </w:rPr>
        <w:t> </w:t>
      </w:r>
      <w:r>
        <w:rPr>
          <w:color w:val="292425"/>
          <w:w w:val="110"/>
        </w:rPr>
        <w:t>are</w:t>
      </w:r>
      <w:r>
        <w:rPr>
          <w:color w:val="292425"/>
          <w:spacing w:val="-10"/>
          <w:w w:val="110"/>
        </w:rPr>
        <w:t> </w:t>
      </w:r>
      <w:r>
        <w:rPr>
          <w:color w:val="292425"/>
          <w:w w:val="110"/>
        </w:rPr>
        <w:t>centred</w:t>
      </w:r>
      <w:r>
        <w:rPr>
          <w:color w:val="292425"/>
          <w:spacing w:val="-10"/>
          <w:w w:val="110"/>
        </w:rPr>
        <w:t> </w:t>
      </w:r>
      <w:r>
        <w:rPr>
          <w:color w:val="292425"/>
          <w:w w:val="110"/>
        </w:rPr>
        <w:t>in</w:t>
      </w:r>
      <w:r>
        <w:rPr>
          <w:color w:val="292425"/>
          <w:spacing w:val="-10"/>
          <w:w w:val="110"/>
        </w:rPr>
        <w:t> </w:t>
      </w:r>
      <w:r>
        <w:rPr>
          <w:color w:val="292425"/>
          <w:w w:val="110"/>
        </w:rPr>
        <w:t>the</w:t>
      </w:r>
      <w:r>
        <w:rPr>
          <w:color w:val="292425"/>
          <w:spacing w:val="-10"/>
          <w:w w:val="110"/>
        </w:rPr>
        <w:t> </w:t>
      </w:r>
      <w:r>
        <w:rPr>
          <w:color w:val="292425"/>
          <w:w w:val="110"/>
        </w:rPr>
        <w:t>leisure</w:t>
      </w:r>
      <w:r>
        <w:rPr>
          <w:color w:val="292425"/>
          <w:spacing w:val="-10"/>
          <w:w w:val="110"/>
        </w:rPr>
        <w:t> </w:t>
      </w:r>
      <w:r>
        <w:rPr>
          <w:color w:val="292425"/>
          <w:w w:val="110"/>
        </w:rPr>
        <w:t>services</w:t>
      </w:r>
      <w:r>
        <w:rPr>
          <w:color w:val="292425"/>
          <w:spacing w:val="-10"/>
          <w:w w:val="110"/>
        </w:rPr>
        <w:t> </w:t>
      </w:r>
      <w:r>
        <w:rPr>
          <w:color w:val="292425"/>
          <w:w w:val="110"/>
        </w:rPr>
        <w:t>component</w:t>
      </w:r>
      <w:r>
        <w:rPr>
          <w:color w:val="292425"/>
          <w:spacing w:val="-10"/>
          <w:w w:val="110"/>
        </w:rPr>
        <w:t> </w:t>
      </w:r>
      <w:r>
        <w:rPr>
          <w:color w:val="292425"/>
          <w:w w:val="110"/>
        </w:rPr>
        <w:t>of</w:t>
      </w:r>
      <w:r>
        <w:rPr>
          <w:color w:val="292425"/>
          <w:spacing w:val="-10"/>
          <w:w w:val="110"/>
        </w:rPr>
        <w:t> </w:t>
      </w:r>
      <w:r>
        <w:rPr>
          <w:color w:val="292425"/>
          <w:w w:val="110"/>
        </w:rPr>
        <w:t>the RPI.</w:t>
      </w:r>
    </w:p>
    <w:p>
      <w:pPr>
        <w:pStyle w:val="BodyText"/>
        <w:spacing w:before="10"/>
        <w:rPr>
          <w:sz w:val="23"/>
        </w:rPr>
      </w:pPr>
    </w:p>
    <w:p>
      <w:pPr>
        <w:pStyle w:val="BodyText"/>
        <w:spacing w:line="292" w:lineRule="auto"/>
        <w:ind w:left="190" w:right="439"/>
      </w:pPr>
      <w:r>
        <w:rPr>
          <w:color w:val="292425"/>
          <w:w w:val="110"/>
        </w:rPr>
        <w:t>Within leisure services, </w:t>
      </w:r>
      <w:r>
        <w:rPr>
          <w:color w:val="292425"/>
          <w:spacing w:val="-5"/>
          <w:w w:val="110"/>
        </w:rPr>
        <w:t>two </w:t>
      </w:r>
      <w:r>
        <w:rPr>
          <w:color w:val="292425"/>
          <w:spacing w:val="-3"/>
          <w:w w:val="110"/>
        </w:rPr>
        <w:t>sector-specific </w:t>
      </w:r>
      <w:r>
        <w:rPr>
          <w:color w:val="292425"/>
          <w:w w:val="110"/>
        </w:rPr>
        <w:t>movements can</w:t>
      </w:r>
      <w:r>
        <w:rPr>
          <w:color w:val="292425"/>
          <w:spacing w:val="-15"/>
          <w:w w:val="110"/>
        </w:rPr>
        <w:t> </w:t>
      </w:r>
      <w:r>
        <w:rPr>
          <w:color w:val="292425"/>
          <w:w w:val="110"/>
        </w:rPr>
        <w:t>help</w:t>
      </w:r>
      <w:r>
        <w:rPr>
          <w:color w:val="292425"/>
          <w:spacing w:val="-15"/>
          <w:w w:val="110"/>
        </w:rPr>
        <w:t> </w:t>
      </w:r>
      <w:r>
        <w:rPr>
          <w:color w:val="292425"/>
          <w:w w:val="110"/>
        </w:rPr>
        <w:t>explain</w:t>
      </w:r>
      <w:r>
        <w:rPr>
          <w:color w:val="292425"/>
          <w:spacing w:val="-15"/>
          <w:w w:val="110"/>
        </w:rPr>
        <w:t> </w:t>
      </w:r>
      <w:r>
        <w:rPr>
          <w:color w:val="292425"/>
          <w:w w:val="110"/>
        </w:rPr>
        <w:t>the</w:t>
      </w:r>
      <w:r>
        <w:rPr>
          <w:color w:val="292425"/>
          <w:spacing w:val="-15"/>
          <w:w w:val="110"/>
        </w:rPr>
        <w:t> </w:t>
      </w:r>
      <w:r>
        <w:rPr>
          <w:color w:val="292425"/>
          <w:w w:val="110"/>
        </w:rPr>
        <w:t>rise</w:t>
      </w:r>
      <w:r>
        <w:rPr>
          <w:color w:val="292425"/>
          <w:spacing w:val="-14"/>
          <w:w w:val="110"/>
        </w:rPr>
        <w:t> </w:t>
      </w:r>
      <w:r>
        <w:rPr>
          <w:color w:val="292425"/>
          <w:w w:val="110"/>
        </w:rPr>
        <w:t>and</w:t>
      </w:r>
      <w:r>
        <w:rPr>
          <w:color w:val="292425"/>
          <w:spacing w:val="-15"/>
          <w:w w:val="110"/>
        </w:rPr>
        <w:t> </w:t>
      </w:r>
      <w:r>
        <w:rPr>
          <w:color w:val="292425"/>
          <w:w w:val="110"/>
        </w:rPr>
        <w:t>subsequent</w:t>
      </w:r>
      <w:r>
        <w:rPr>
          <w:color w:val="292425"/>
          <w:spacing w:val="-15"/>
          <w:w w:val="110"/>
        </w:rPr>
        <w:t> </w:t>
      </w:r>
      <w:r>
        <w:rPr>
          <w:color w:val="292425"/>
          <w:w w:val="110"/>
        </w:rPr>
        <w:t>fall</w:t>
      </w:r>
      <w:r>
        <w:rPr>
          <w:color w:val="292425"/>
          <w:spacing w:val="-15"/>
          <w:w w:val="110"/>
        </w:rPr>
        <w:t> </w:t>
      </w:r>
      <w:r>
        <w:rPr>
          <w:color w:val="292425"/>
          <w:w w:val="110"/>
        </w:rPr>
        <w:t>in</w:t>
      </w:r>
      <w:r>
        <w:rPr>
          <w:color w:val="292425"/>
          <w:spacing w:val="-14"/>
          <w:w w:val="110"/>
        </w:rPr>
        <w:t> </w:t>
      </w:r>
      <w:r>
        <w:rPr>
          <w:color w:val="292425"/>
          <w:w w:val="110"/>
        </w:rPr>
        <w:t>headline</w:t>
      </w:r>
    </w:p>
    <w:p>
      <w:pPr>
        <w:pStyle w:val="BodyText"/>
        <w:spacing w:line="292" w:lineRule="auto"/>
        <w:ind w:left="190" w:right="194"/>
      </w:pPr>
      <w:r>
        <w:rPr>
          <w:color w:val="292425"/>
          <w:w w:val="110"/>
        </w:rPr>
        <w:t>services price inflation. The first </w:t>
      </w:r>
      <w:r>
        <w:rPr>
          <w:color w:val="292425"/>
          <w:spacing w:val="-3"/>
          <w:w w:val="110"/>
        </w:rPr>
        <w:t>sector-specific </w:t>
      </w:r>
      <w:r>
        <w:rPr>
          <w:color w:val="292425"/>
          <w:w w:val="110"/>
        </w:rPr>
        <w:t>movement appears</w:t>
      </w:r>
      <w:r>
        <w:rPr>
          <w:color w:val="292425"/>
          <w:spacing w:val="-7"/>
          <w:w w:val="110"/>
        </w:rPr>
        <w:t> </w:t>
      </w:r>
      <w:r>
        <w:rPr>
          <w:color w:val="292425"/>
          <w:spacing w:val="-4"/>
          <w:w w:val="110"/>
        </w:rPr>
        <w:t>to</w:t>
      </w:r>
      <w:r>
        <w:rPr>
          <w:color w:val="292425"/>
          <w:spacing w:val="-6"/>
          <w:w w:val="110"/>
        </w:rPr>
        <w:t> </w:t>
      </w:r>
      <w:r>
        <w:rPr>
          <w:color w:val="292425"/>
          <w:spacing w:val="-3"/>
          <w:w w:val="110"/>
        </w:rPr>
        <w:t>have</w:t>
      </w:r>
      <w:r>
        <w:rPr>
          <w:color w:val="292425"/>
          <w:spacing w:val="-6"/>
          <w:w w:val="110"/>
        </w:rPr>
        <w:t> </w:t>
      </w:r>
      <w:r>
        <w:rPr>
          <w:color w:val="292425"/>
          <w:w w:val="110"/>
        </w:rPr>
        <w:t>been</w:t>
      </w:r>
      <w:r>
        <w:rPr>
          <w:color w:val="292425"/>
          <w:spacing w:val="-6"/>
          <w:w w:val="110"/>
        </w:rPr>
        <w:t> </w:t>
      </w:r>
      <w:r>
        <w:rPr>
          <w:color w:val="292425"/>
          <w:w w:val="110"/>
        </w:rPr>
        <w:t>a</w:t>
      </w:r>
      <w:r>
        <w:rPr>
          <w:color w:val="292425"/>
          <w:spacing w:val="-6"/>
          <w:w w:val="110"/>
        </w:rPr>
        <w:t> </w:t>
      </w:r>
      <w:r>
        <w:rPr>
          <w:color w:val="292425"/>
          <w:w w:val="110"/>
        </w:rPr>
        <w:t>one-off</w:t>
      </w:r>
      <w:r>
        <w:rPr>
          <w:color w:val="292425"/>
          <w:spacing w:val="-6"/>
          <w:w w:val="110"/>
        </w:rPr>
        <w:t> </w:t>
      </w:r>
      <w:r>
        <w:rPr>
          <w:color w:val="292425"/>
          <w:w w:val="110"/>
        </w:rPr>
        <w:t>increase</w:t>
      </w:r>
      <w:r>
        <w:rPr>
          <w:color w:val="292425"/>
          <w:spacing w:val="-6"/>
          <w:w w:val="110"/>
        </w:rPr>
        <w:t> </w:t>
      </w:r>
      <w:r>
        <w:rPr>
          <w:color w:val="292425"/>
          <w:w w:val="110"/>
        </w:rPr>
        <w:t>at</w:t>
      </w:r>
      <w:r>
        <w:rPr>
          <w:color w:val="292425"/>
          <w:spacing w:val="-6"/>
          <w:w w:val="110"/>
        </w:rPr>
        <w:t> </w:t>
      </w:r>
      <w:r>
        <w:rPr>
          <w:color w:val="292425"/>
          <w:w w:val="110"/>
        </w:rPr>
        <w:t>the</w:t>
      </w:r>
      <w:r>
        <w:rPr>
          <w:color w:val="292425"/>
          <w:spacing w:val="-6"/>
          <w:w w:val="110"/>
        </w:rPr>
        <w:t> </w:t>
      </w:r>
      <w:r>
        <w:rPr>
          <w:color w:val="292425"/>
          <w:w w:val="110"/>
        </w:rPr>
        <w:t>start</w:t>
      </w:r>
      <w:r>
        <w:rPr>
          <w:color w:val="292425"/>
          <w:spacing w:val="-7"/>
          <w:w w:val="110"/>
        </w:rPr>
        <w:t> </w:t>
      </w:r>
      <w:r>
        <w:rPr>
          <w:color w:val="292425"/>
          <w:w w:val="110"/>
        </w:rPr>
        <w:t>of</w:t>
      </w:r>
      <w:r>
        <w:rPr>
          <w:color w:val="292425"/>
          <w:spacing w:val="-6"/>
          <w:w w:val="110"/>
        </w:rPr>
        <w:t> </w:t>
      </w:r>
      <w:r>
        <w:rPr>
          <w:color w:val="292425"/>
          <w:spacing w:val="-7"/>
          <w:w w:val="110"/>
        </w:rPr>
        <w:t>2002</w:t>
      </w:r>
      <w:r>
        <w:rPr>
          <w:color w:val="292425"/>
          <w:spacing w:val="-6"/>
          <w:w w:val="110"/>
        </w:rPr>
        <w:t> </w:t>
      </w:r>
      <w:r>
        <w:rPr>
          <w:color w:val="292425"/>
          <w:w w:val="110"/>
        </w:rPr>
        <w:t>in the price of television licences and rentals, which includes subscriptions </w:t>
      </w:r>
      <w:r>
        <w:rPr>
          <w:color w:val="292425"/>
          <w:spacing w:val="-4"/>
          <w:w w:val="110"/>
        </w:rPr>
        <w:t>to </w:t>
      </w:r>
      <w:r>
        <w:rPr>
          <w:color w:val="292425"/>
          <w:w w:val="110"/>
        </w:rPr>
        <w:t>cable and </w:t>
      </w:r>
      <w:r>
        <w:rPr>
          <w:color w:val="292425"/>
          <w:spacing w:val="-3"/>
          <w:w w:val="110"/>
        </w:rPr>
        <w:t>satellite </w:t>
      </w:r>
      <w:r>
        <w:rPr>
          <w:color w:val="292425"/>
          <w:w w:val="110"/>
        </w:rPr>
        <w:t>television channels. That </w:t>
      </w:r>
      <w:r>
        <w:rPr>
          <w:color w:val="292425"/>
          <w:spacing w:val="-3"/>
          <w:w w:val="110"/>
        </w:rPr>
        <w:t>resulted </w:t>
      </w:r>
      <w:r>
        <w:rPr>
          <w:color w:val="292425"/>
          <w:w w:val="110"/>
        </w:rPr>
        <w:t>in a higher inflation </w:t>
      </w:r>
      <w:r>
        <w:rPr>
          <w:color w:val="292425"/>
          <w:spacing w:val="-4"/>
          <w:w w:val="110"/>
        </w:rPr>
        <w:t>rate </w:t>
      </w:r>
      <w:r>
        <w:rPr>
          <w:color w:val="292425"/>
          <w:w w:val="110"/>
        </w:rPr>
        <w:t>in the prices of those services</w:t>
      </w:r>
      <w:r>
        <w:rPr>
          <w:color w:val="292425"/>
          <w:spacing w:val="-17"/>
          <w:w w:val="110"/>
        </w:rPr>
        <w:t> </w:t>
      </w:r>
      <w:r>
        <w:rPr>
          <w:color w:val="292425"/>
          <w:w w:val="110"/>
        </w:rPr>
        <w:t>for</w:t>
      </w:r>
      <w:r>
        <w:rPr>
          <w:color w:val="292425"/>
          <w:spacing w:val="-16"/>
          <w:w w:val="110"/>
        </w:rPr>
        <w:t> </w:t>
      </w:r>
      <w:r>
        <w:rPr>
          <w:color w:val="292425"/>
          <w:w w:val="110"/>
        </w:rPr>
        <w:t>one</w:t>
      </w:r>
      <w:r>
        <w:rPr>
          <w:color w:val="292425"/>
          <w:spacing w:val="-16"/>
          <w:w w:val="110"/>
        </w:rPr>
        <w:t> </w:t>
      </w:r>
      <w:r>
        <w:rPr>
          <w:color w:val="292425"/>
          <w:w w:val="110"/>
        </w:rPr>
        <w:t>year</w:t>
      </w:r>
      <w:r>
        <w:rPr>
          <w:color w:val="292425"/>
          <w:spacing w:val="-16"/>
          <w:w w:val="110"/>
        </w:rPr>
        <w:t> </w:t>
      </w:r>
      <w:r>
        <w:rPr>
          <w:color w:val="292425"/>
          <w:w w:val="110"/>
        </w:rPr>
        <w:t>(see</w:t>
      </w:r>
      <w:r>
        <w:rPr>
          <w:color w:val="292425"/>
          <w:spacing w:val="-17"/>
          <w:w w:val="110"/>
        </w:rPr>
        <w:t> </w:t>
      </w:r>
      <w:r>
        <w:rPr>
          <w:color w:val="292425"/>
          <w:w w:val="110"/>
        </w:rPr>
        <w:t>Chart</w:t>
      </w:r>
      <w:r>
        <w:rPr>
          <w:color w:val="292425"/>
          <w:spacing w:val="-16"/>
          <w:w w:val="110"/>
        </w:rPr>
        <w:t> </w:t>
      </w:r>
      <w:r>
        <w:rPr>
          <w:color w:val="292425"/>
          <w:spacing w:val="-6"/>
          <w:w w:val="110"/>
        </w:rPr>
        <w:t>4.16).</w:t>
      </w:r>
      <w:r>
        <w:rPr>
          <w:color w:val="292425"/>
          <w:spacing w:val="24"/>
          <w:w w:val="110"/>
        </w:rPr>
        <w:t> </w:t>
      </w:r>
      <w:r>
        <w:rPr>
          <w:color w:val="292425"/>
          <w:w w:val="110"/>
        </w:rPr>
        <w:t>The</w:t>
      </w:r>
      <w:r>
        <w:rPr>
          <w:color w:val="292425"/>
          <w:spacing w:val="-17"/>
          <w:w w:val="110"/>
        </w:rPr>
        <w:t> </w:t>
      </w:r>
      <w:r>
        <w:rPr>
          <w:color w:val="292425"/>
          <w:w w:val="110"/>
        </w:rPr>
        <w:t>second</w:t>
      </w:r>
      <w:r>
        <w:rPr>
          <w:color w:val="292425"/>
          <w:spacing w:val="-16"/>
          <w:w w:val="110"/>
        </w:rPr>
        <w:t> </w:t>
      </w:r>
      <w:r>
        <w:rPr>
          <w:color w:val="292425"/>
          <w:w w:val="110"/>
        </w:rPr>
        <w:t>movement </w:t>
      </w:r>
      <w:r>
        <w:rPr>
          <w:color w:val="292425"/>
          <w:spacing w:val="-3"/>
          <w:w w:val="110"/>
        </w:rPr>
        <w:t>related </w:t>
      </w:r>
      <w:r>
        <w:rPr>
          <w:color w:val="292425"/>
          <w:spacing w:val="-4"/>
          <w:w w:val="110"/>
        </w:rPr>
        <w:t>to </w:t>
      </w:r>
      <w:r>
        <w:rPr>
          <w:color w:val="292425"/>
          <w:w w:val="110"/>
        </w:rPr>
        <w:t>foreign holiday price inflation, which has fallen dramatically since the start of </w:t>
      </w:r>
      <w:r>
        <w:rPr>
          <w:color w:val="292425"/>
          <w:spacing w:val="-6"/>
          <w:w w:val="110"/>
        </w:rPr>
        <w:t>2003: </w:t>
      </w:r>
      <w:r>
        <w:rPr>
          <w:color w:val="292425"/>
          <w:w w:val="110"/>
        </w:rPr>
        <w:t>demand for foreign holidays</w:t>
      </w:r>
      <w:r>
        <w:rPr>
          <w:color w:val="292425"/>
          <w:spacing w:val="-13"/>
          <w:w w:val="110"/>
        </w:rPr>
        <w:t> </w:t>
      </w:r>
      <w:r>
        <w:rPr>
          <w:color w:val="292425"/>
          <w:spacing w:val="-3"/>
          <w:w w:val="110"/>
        </w:rPr>
        <w:t>may</w:t>
      </w:r>
      <w:r>
        <w:rPr>
          <w:color w:val="292425"/>
          <w:spacing w:val="-12"/>
          <w:w w:val="110"/>
        </w:rPr>
        <w:t> </w:t>
      </w:r>
      <w:r>
        <w:rPr>
          <w:color w:val="292425"/>
          <w:spacing w:val="-3"/>
          <w:w w:val="110"/>
        </w:rPr>
        <w:t>have</w:t>
      </w:r>
      <w:r>
        <w:rPr>
          <w:color w:val="292425"/>
          <w:spacing w:val="-12"/>
          <w:w w:val="110"/>
        </w:rPr>
        <w:t> </w:t>
      </w:r>
      <w:r>
        <w:rPr>
          <w:color w:val="292425"/>
          <w:w w:val="110"/>
        </w:rPr>
        <w:t>declined</w:t>
      </w:r>
      <w:r>
        <w:rPr>
          <w:color w:val="292425"/>
          <w:spacing w:val="-12"/>
          <w:w w:val="110"/>
        </w:rPr>
        <w:t> </w:t>
      </w:r>
      <w:r>
        <w:rPr>
          <w:color w:val="292425"/>
          <w:w w:val="110"/>
        </w:rPr>
        <w:t>as</w:t>
      </w:r>
      <w:r>
        <w:rPr>
          <w:color w:val="292425"/>
          <w:spacing w:val="-12"/>
          <w:w w:val="110"/>
        </w:rPr>
        <w:t> </w:t>
      </w:r>
      <w:r>
        <w:rPr>
          <w:color w:val="292425"/>
          <w:w w:val="110"/>
        </w:rPr>
        <w:t>a</w:t>
      </w:r>
      <w:r>
        <w:rPr>
          <w:color w:val="292425"/>
          <w:spacing w:val="-13"/>
          <w:w w:val="110"/>
        </w:rPr>
        <w:t> </w:t>
      </w:r>
      <w:r>
        <w:rPr>
          <w:color w:val="292425"/>
          <w:w w:val="110"/>
        </w:rPr>
        <w:t>result</w:t>
      </w:r>
      <w:r>
        <w:rPr>
          <w:color w:val="292425"/>
          <w:spacing w:val="-12"/>
          <w:w w:val="110"/>
        </w:rPr>
        <w:t> </w:t>
      </w:r>
      <w:r>
        <w:rPr>
          <w:color w:val="292425"/>
          <w:w w:val="110"/>
        </w:rPr>
        <w:t>of</w:t>
      </w:r>
      <w:r>
        <w:rPr>
          <w:color w:val="292425"/>
          <w:spacing w:val="-12"/>
          <w:w w:val="110"/>
        </w:rPr>
        <w:t> </w:t>
      </w:r>
      <w:r>
        <w:rPr>
          <w:color w:val="292425"/>
          <w:w w:val="110"/>
        </w:rPr>
        <w:t>fears</w:t>
      </w:r>
      <w:r>
        <w:rPr>
          <w:color w:val="292425"/>
          <w:spacing w:val="-12"/>
          <w:w w:val="110"/>
        </w:rPr>
        <w:t> </w:t>
      </w:r>
      <w:r>
        <w:rPr>
          <w:color w:val="292425"/>
          <w:w w:val="110"/>
        </w:rPr>
        <w:t>about</w:t>
      </w:r>
      <w:r>
        <w:rPr>
          <w:color w:val="292425"/>
          <w:spacing w:val="-12"/>
          <w:w w:val="110"/>
        </w:rPr>
        <w:t> </w:t>
      </w:r>
      <w:r>
        <w:rPr>
          <w:color w:val="292425"/>
          <w:w w:val="110"/>
        </w:rPr>
        <w:t>the</w:t>
      </w:r>
    </w:p>
    <w:p>
      <w:pPr>
        <w:spacing w:after="0" w:line="292" w:lineRule="auto"/>
        <w:sectPr>
          <w:type w:val="continuous"/>
          <w:pgSz w:w="11900" w:h="16840"/>
          <w:pgMar w:top="1220" w:bottom="280" w:left="640" w:right="640"/>
          <w:cols w:num="2" w:equalWidth="0">
            <w:col w:w="3926" w:space="984"/>
            <w:col w:w="5710"/>
          </w:cols>
        </w:sectPr>
      </w:pPr>
    </w:p>
    <w:p>
      <w:pPr>
        <w:pStyle w:val="BodyText"/>
        <w:spacing w:before="5"/>
        <w:rPr>
          <w:sz w:val="7"/>
        </w:rPr>
      </w:pPr>
    </w:p>
    <w:p>
      <w:pPr>
        <w:pStyle w:val="BodyText"/>
        <w:spacing w:line="20" w:lineRule="exact"/>
        <w:ind w:left="175"/>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before="0"/>
        <w:ind w:left="589" w:right="0" w:firstLine="0"/>
        <w:jc w:val="left"/>
        <w:rPr>
          <w:sz w:val="12"/>
        </w:rPr>
      </w:pPr>
      <w:r>
        <w:rPr>
          <w:color w:val="292425"/>
          <w:spacing w:val="-3"/>
          <w:w w:val="115"/>
          <w:sz w:val="12"/>
        </w:rPr>
        <w:t>10th–90th percentiles</w:t>
      </w:r>
    </w:p>
    <w:p>
      <w:pPr>
        <w:spacing w:before="12"/>
        <w:ind w:left="1732" w:right="0" w:firstLine="0"/>
        <w:jc w:val="left"/>
        <w:rPr>
          <w:sz w:val="12"/>
        </w:rPr>
      </w:pPr>
      <w:r>
        <w:rPr/>
        <w:br w:type="column"/>
      </w:r>
      <w:r>
        <w:rPr>
          <w:color w:val="292425"/>
          <w:w w:val="120"/>
          <w:sz w:val="12"/>
        </w:rPr>
        <w:t>2</w:t>
      </w:r>
    </w:p>
    <w:p>
      <w:pPr>
        <w:spacing w:before="7"/>
        <w:ind w:left="419" w:right="0" w:firstLine="0"/>
        <w:jc w:val="left"/>
        <w:rPr>
          <w:sz w:val="12"/>
        </w:rPr>
      </w:pPr>
      <w:r>
        <w:rPr/>
        <w:pict>
          <v:line style="position:absolute;mso-position-horizontal-relative:page;mso-position-vertical-relative:paragraph;z-index:16259584" from="199.130997pt,-2.956641pt" to="204.169997pt,-2.956641pt" stroked="true" strokeweight=".5pt" strokecolor="#292425">
            <v:stroke dashstyle="solid"/>
            <w10:wrap type="none"/>
          </v:line>
        </w:pict>
      </w:r>
      <w:r>
        <w:rPr>
          <w:color w:val="292425"/>
          <w:w w:val="105"/>
          <w:sz w:val="12"/>
        </w:rPr>
        <w:t>Retail services</w:t>
      </w:r>
    </w:p>
    <w:p>
      <w:pPr>
        <w:tabs>
          <w:tab w:pos="1805" w:val="right" w:leader="none"/>
        </w:tabs>
        <w:spacing w:before="2"/>
        <w:ind w:left="480" w:right="0" w:firstLine="0"/>
        <w:jc w:val="left"/>
        <w:rPr>
          <w:sz w:val="12"/>
        </w:rPr>
      </w:pPr>
      <w:r>
        <w:rPr>
          <w:color w:val="292425"/>
          <w:w w:val="110"/>
          <w:sz w:val="12"/>
        </w:rPr>
        <w:t>price</w:t>
      </w:r>
      <w:r>
        <w:rPr>
          <w:color w:val="292425"/>
          <w:spacing w:val="-4"/>
          <w:w w:val="110"/>
          <w:sz w:val="12"/>
        </w:rPr>
        <w:t> </w:t>
      </w:r>
      <w:r>
        <w:rPr>
          <w:color w:val="292425"/>
          <w:w w:val="110"/>
          <w:sz w:val="12"/>
        </w:rPr>
        <w:t>inflation</w:t>
        <w:tab/>
      </w:r>
      <w:r>
        <w:rPr>
          <w:color w:val="292425"/>
          <w:w w:val="110"/>
          <w:position w:val="-6"/>
          <w:sz w:val="12"/>
        </w:rPr>
        <w:t>4</w:t>
      </w:r>
    </w:p>
    <w:p>
      <w:pPr>
        <w:pStyle w:val="BodyText"/>
        <w:spacing w:line="292" w:lineRule="auto"/>
        <w:ind w:left="589" w:right="177"/>
      </w:pPr>
      <w:r>
        <w:rPr/>
        <w:br w:type="column"/>
      </w:r>
      <w:r>
        <w:rPr>
          <w:color w:val="292425"/>
          <w:w w:val="105"/>
        </w:rPr>
        <w:t>outbreak of SARS and the Iraq war. Abstracting from these sector-specific effects, underlying retail services price inflation</w:t>
      </w:r>
    </w:p>
    <w:p>
      <w:pPr>
        <w:pStyle w:val="BodyText"/>
        <w:spacing w:line="195" w:lineRule="exact"/>
        <w:ind w:left="589"/>
      </w:pPr>
      <w:r>
        <w:rPr>
          <w:color w:val="292425"/>
          <w:w w:val="110"/>
        </w:rPr>
        <w:t>has been flatter than the headline numbers would suggest.</w:t>
      </w:r>
    </w:p>
    <w:p>
      <w:pPr>
        <w:spacing w:after="0" w:line="195" w:lineRule="exact"/>
        <w:sectPr>
          <w:type w:val="continuous"/>
          <w:pgSz w:w="11900" w:h="16840"/>
          <w:pgMar w:top="1220" w:bottom="280" w:left="640" w:right="640"/>
          <w:cols w:num="3" w:equalWidth="0">
            <w:col w:w="1750" w:space="40"/>
            <w:col w:w="1846" w:space="875"/>
            <w:col w:w="6109"/>
          </w:cols>
        </w:sectPr>
      </w:pPr>
    </w:p>
    <w:p>
      <w:pPr>
        <w:tabs>
          <w:tab w:pos="940" w:val="left" w:leader="none"/>
          <w:tab w:pos="1371" w:val="left" w:leader="none"/>
          <w:tab w:pos="1744" w:val="left" w:leader="none"/>
          <w:tab w:pos="2238" w:val="left" w:leader="none"/>
          <w:tab w:pos="2671" w:val="left" w:leader="none"/>
          <w:tab w:pos="3055" w:val="left" w:leader="none"/>
          <w:tab w:pos="3522" w:val="left" w:leader="none"/>
        </w:tabs>
        <w:spacing w:line="190" w:lineRule="exact" w:before="0"/>
        <w:ind w:left="446" w:right="0" w:firstLine="0"/>
        <w:jc w:val="left"/>
        <w:rPr>
          <w:sz w:val="12"/>
        </w:rPr>
      </w:pPr>
      <w:r>
        <w:rPr>
          <w:color w:val="292425"/>
          <w:spacing w:val="-10"/>
          <w:w w:val="120"/>
          <w:sz w:val="12"/>
        </w:rPr>
        <w:t>1997</w:t>
        <w:tab/>
      </w:r>
      <w:r>
        <w:rPr>
          <w:color w:val="292425"/>
          <w:spacing w:val="-7"/>
          <w:w w:val="120"/>
          <w:sz w:val="12"/>
        </w:rPr>
        <w:t>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6</w:t>
      </w:r>
    </w:p>
    <w:p>
      <w:pPr>
        <w:pStyle w:val="BodyText"/>
        <w:spacing w:line="280" w:lineRule="atLeast" w:before="28"/>
        <w:ind w:left="446" w:right="507"/>
      </w:pPr>
      <w:r>
        <w:rPr/>
        <w:br w:type="column"/>
      </w:r>
      <w:r>
        <w:rPr>
          <w:color w:val="292425"/>
          <w:w w:val="105"/>
        </w:rPr>
        <w:t>The challenge for policy-makers is to ‘look through’ these sector-specific effects and focus on underlying inflationary pressure.</w:t>
      </w:r>
    </w:p>
    <w:p>
      <w:pPr>
        <w:spacing w:after="0" w:line="280" w:lineRule="atLeast"/>
        <w:sectPr>
          <w:type w:val="continuous"/>
          <w:pgSz w:w="11900" w:h="16840"/>
          <w:pgMar w:top="1220" w:bottom="280" w:left="640" w:right="640"/>
          <w:cols w:num="2" w:equalWidth="0">
            <w:col w:w="3636" w:space="1018"/>
            <w:col w:w="5966"/>
          </w:cols>
        </w:sectPr>
      </w:pPr>
    </w:p>
    <w:p>
      <w:pPr>
        <w:pStyle w:val="BodyText"/>
      </w:pPr>
    </w:p>
    <w:p>
      <w:pPr>
        <w:spacing w:after="0"/>
        <w:sectPr>
          <w:pgSz w:w="11900" w:h="16840"/>
          <w:pgMar w:header="601" w:footer="581" w:top="800" w:bottom="780" w:left="640" w:right="640"/>
        </w:sectPr>
      </w:pPr>
    </w:p>
    <w:p>
      <w:pPr>
        <w:pStyle w:val="BodyText"/>
        <w:spacing w:before="7"/>
        <w:rPr>
          <w:sz w:val="21"/>
        </w:rPr>
      </w:pPr>
    </w:p>
    <w:p>
      <w:pPr>
        <w:pStyle w:val="BodyText"/>
        <w:ind w:left="18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89"/>
        </w:rPr>
        <w:t>.16</w:t>
      </w:r>
    </w:p>
    <w:p>
      <w:pPr>
        <w:pStyle w:val="BodyText"/>
        <w:spacing w:before="8"/>
        <w:ind w:left="180"/>
        <w:rPr>
          <w:rFonts w:ascii="Trebuchet MS"/>
        </w:rPr>
      </w:pPr>
      <w:r>
        <w:rPr>
          <w:rFonts w:ascii="Trebuchet MS"/>
          <w:color w:val="0092C0"/>
        </w:rPr>
        <w:t>Leisure services prices</w:t>
      </w:r>
    </w:p>
    <w:p>
      <w:pPr>
        <w:spacing w:line="114" w:lineRule="exact" w:before="63"/>
        <w:ind w:left="1562" w:right="0" w:firstLine="0"/>
        <w:jc w:val="left"/>
        <w:rPr>
          <w:sz w:val="12"/>
        </w:rPr>
      </w:pPr>
      <w:r>
        <w:rPr>
          <w:color w:val="292425"/>
          <w:w w:val="110"/>
          <w:sz w:val="12"/>
        </w:rPr>
        <w:t>Percentage changes on a year earlier</w:t>
      </w:r>
    </w:p>
    <w:p>
      <w:pPr>
        <w:spacing w:line="114" w:lineRule="exact" w:before="0"/>
        <w:ind w:left="3464" w:right="0" w:firstLine="0"/>
        <w:jc w:val="left"/>
        <w:rPr>
          <w:sz w:val="12"/>
        </w:rPr>
      </w:pPr>
      <w:r>
        <w:rPr/>
        <w:pict>
          <v:group style="position:absolute;margin-left:49.740002pt;margin-top:15.659748pt;width:144.7pt;height:124pt;mso-position-horizontal-relative:page;mso-position-vertical-relative:paragraph;z-index:16268800" coordorigin="995,313" coordsize="2894,2480">
            <v:shape style="position:absolute;left:1004;top:1293;width:2874;height:838" coordorigin="1005,1294" coordsize="2874,838" path="m1005,1934l1106,1934,1162,1902,1207,1902,1263,1885,1308,1885,1364,1869,1420,1869,1465,1819,1521,1803,1566,1819,1622,1803,1667,1787,1723,1754,1779,1803,1824,1803,1880,1787,1925,1770,1981,1770,2026,1704,2083,1737,2139,1787,2183,1754,2240,1721,2285,1704,2341,1721,2386,1639,2442,1639,2498,1688,2543,1606,2599,1589,2644,1688,2700,1671,2745,1639,2801,1622,2857,1556,2902,1573,2958,1556,3003,1409,3059,1392,3104,1310,3160,1409,3216,1343,3261,1294,3317,1327,3362,1294,3418,1310,3463,1359,3520,1392,3576,1442,3620,1704,3677,1803,3722,1918,3778,1951,3823,2082,3879,2132e" filled="false" stroked="true" strokeweight="1pt" strokecolor="#ec2131">
              <v:path arrowok="t"/>
              <v:stroke dashstyle="solid"/>
            </v:shape>
            <v:shape style="position:absolute;left:1004;top:323;width:2874;height:2452" coordorigin="1005,323" coordsize="2874,2452" path="m1005,2182l1061,2166,1263,2166,1308,2084,1420,2084,1465,2133,1566,2133,1622,2018,1723,2018,1779,2198,1880,2198,1925,2215,1981,2198,2026,2215,2083,2248,2139,2610,2183,2610,2240,2774,2341,2774,2386,2363,2498,2363,2543,2248,2644,2248,2700,1968,2745,1574,2801,1574,2857,537,2902,537,2958,553,3003,323,3104,323,3160,537,3261,537,3317,915,3418,915,3463,1623,3576,1623,3620,2347,3677,2347,3722,2363,3778,2429,3823,2445,3879,2445e" filled="false" stroked="true" strokeweight="1pt" strokecolor="#0097d6">
              <v:path arrowok="t"/>
              <v:stroke dashstyle="solid"/>
            </v:shape>
            <v:shape style="position:absolute;left:1004;top:1048;width:2874;height:1266" coordorigin="1005,1049" coordsize="2874,1266" path="m1005,2018l1061,2018,1106,2051,1162,2035,1207,1953,1263,1953,1308,1887,1364,1772,1420,1739,1465,1657,1521,1657,1566,1673,1622,1673,1667,1657,1723,1591,1779,1607,1824,1640,1880,1607,1925,1640,1981,1657,2026,1574,2083,1525,2139,1492,2183,1476,2240,1410,2285,1377,2341,1394,2386,1361,2442,1295,2498,1377,2543,1246,2599,1262,2644,1377,2700,1443,2745,1492,2801,1492,2857,1591,2902,1558,2958,1558,3003,1426,3059,1394,3104,1246,3160,1328,3216,1229,3261,1164,3317,1098,3418,1065,3463,1049,3520,1131,3576,1197,3620,1410,3677,1542,3722,1837,3778,1953,3823,2133,3879,2314e" filled="false" stroked="true" strokeweight="1pt" strokecolor="#97c83e">
              <v:path arrowok="t"/>
              <v:stroke dashstyle="solid"/>
            </v:shape>
            <v:line style="position:absolute" from="1088,963" to="1088,1843" stroked="true" strokeweight=".5pt" strokecolor="#292425">
              <v:stroke dashstyle="solid"/>
            </v:line>
            <v:shape style="position:absolute;left:1062;top:1826;width:51;height:85" coordorigin="1063,1827" coordsize="51,85" path="m1113,1827l1063,1827,1069,1842,1073,1854,1088,1911,1089,1902,1091,1892,1094,1880,1098,1867,1102,1856,1113,1827xe" filled="true" fillcolor="#292425" stroked="false">
              <v:path arrowok="t"/>
              <v:fill type="solid"/>
            </v:shape>
            <v:line style="position:absolute" from="1008,2358" to="3883,2358" stroked="true" strokeweight=".5pt" strokecolor="#292425">
              <v:stroke dashstyle="solid"/>
            </v:line>
            <v:shape style="position:absolute;left:1028;top:842;width:1529;height:419" type="#_x0000_t202" filled="false" stroked="false">
              <v:textbox inset="0,0,0,0">
                <w:txbxContent>
                  <w:p>
                    <w:pPr>
                      <w:spacing w:line="116" w:lineRule="exact" w:before="0"/>
                      <w:ind w:left="0" w:right="0" w:firstLine="0"/>
                      <w:jc w:val="left"/>
                      <w:rPr>
                        <w:sz w:val="12"/>
                      </w:rPr>
                    </w:pPr>
                    <w:r>
                      <w:rPr>
                        <w:color w:val="292425"/>
                        <w:sz w:val="12"/>
                      </w:rPr>
                      <w:t>All leisure services</w:t>
                    </w:r>
                  </w:p>
                  <w:p>
                    <w:pPr>
                      <w:spacing w:line="240" w:lineRule="auto" w:before="10"/>
                      <w:rPr>
                        <w:sz w:val="13"/>
                      </w:rPr>
                    </w:pPr>
                  </w:p>
                  <w:p>
                    <w:pPr>
                      <w:spacing w:before="0"/>
                      <w:ind w:left="327" w:right="0" w:firstLine="0"/>
                      <w:jc w:val="left"/>
                      <w:rPr>
                        <w:sz w:val="12"/>
                      </w:rPr>
                    </w:pPr>
                    <w:r>
                      <w:rPr>
                        <w:color w:val="292425"/>
                        <w:w w:val="105"/>
                        <w:sz w:val="12"/>
                      </w:rPr>
                      <w:t>Foreign holidays (48%)</w:t>
                    </w:r>
                  </w:p>
                </w:txbxContent>
              </v:textbox>
              <w10:wrap type="none"/>
            </v:shape>
            <v:shape style="position:absolute;left:2391;top:2672;width:1480;height:120" type="#_x0000_t202" filled="false" stroked="false">
              <v:textbox inset="0,0,0,0">
                <w:txbxContent>
                  <w:p>
                    <w:pPr>
                      <w:spacing w:line="116" w:lineRule="exact" w:before="0"/>
                      <w:ind w:left="0" w:right="0" w:firstLine="0"/>
                      <w:jc w:val="left"/>
                      <w:rPr>
                        <w:sz w:val="12"/>
                      </w:rPr>
                    </w:pPr>
                    <w:r>
                      <w:rPr>
                        <w:color w:val="292425"/>
                        <w:w w:val="105"/>
                        <w:sz w:val="12"/>
                      </w:rPr>
                      <w:t>TV licences and rental </w:t>
                    </w:r>
                    <w:r>
                      <w:rPr>
                        <w:color w:val="292425"/>
                        <w:spacing w:val="-6"/>
                        <w:w w:val="105"/>
                        <w:sz w:val="12"/>
                      </w:rPr>
                      <w:t>(11%)</w:t>
                    </w:r>
                  </w:p>
                </w:txbxContent>
              </v:textbox>
              <w10:wrap type="none"/>
            </v:shape>
            <w10:wrap type="none"/>
          </v:group>
        </w:pict>
      </w:r>
      <w:r>
        <w:rPr/>
        <w:pict>
          <v:line style="position:absolute;mso-position-horizontal-relative:page;mso-position-vertical-relative:paragraph;z-index:16271360" from="198.878006pt,2.840749pt" to="203.918006pt,2.840749pt" stroked="true" strokeweight=".5pt" strokecolor="#292425">
            <v:stroke dashstyle="solid"/>
            <w10:wrap type="none"/>
          </v:line>
        </w:pict>
      </w:r>
      <w:r>
        <w:rPr/>
        <w:pict>
          <v:line style="position:absolute;mso-position-horizontal-relative:page;mso-position-vertical-relative:paragraph;z-index:16274432" from="40.5pt,2.713748pt" to="45.54pt,2.713748pt" stroked="true" strokeweight=".5pt" strokecolor="#292425">
            <v:stroke dashstyle="solid"/>
            <w10:wrap type="none"/>
          </v:line>
        </w:pict>
      </w:r>
      <w:r>
        <w:rPr>
          <w:color w:val="292425"/>
          <w:spacing w:val="-8"/>
          <w:w w:val="120"/>
          <w:sz w:val="12"/>
        </w:rPr>
        <w:t>20</w:t>
      </w:r>
    </w:p>
    <w:p>
      <w:pPr>
        <w:pStyle w:val="BodyText"/>
        <w:rPr>
          <w:sz w:val="12"/>
        </w:rPr>
      </w:pPr>
    </w:p>
    <w:p>
      <w:pPr>
        <w:pStyle w:val="BodyText"/>
        <w:rPr>
          <w:sz w:val="12"/>
        </w:rPr>
      </w:pPr>
    </w:p>
    <w:p>
      <w:pPr>
        <w:pStyle w:val="BodyText"/>
        <w:rPr>
          <w:sz w:val="14"/>
        </w:rPr>
      </w:pPr>
    </w:p>
    <w:p>
      <w:pPr>
        <w:spacing w:before="1"/>
        <w:ind w:left="3478" w:right="0" w:firstLine="0"/>
        <w:jc w:val="left"/>
        <w:rPr>
          <w:sz w:val="12"/>
        </w:rPr>
      </w:pPr>
      <w:r>
        <w:rPr/>
        <w:pict>
          <v:line style="position:absolute;mso-position-horizontal-relative:page;mso-position-vertical-relative:paragraph;z-index:16270848" from="198.878006pt,4.079971pt" to="203.918006pt,4.079971pt" stroked="true" strokeweight=".5pt" strokecolor="#292425">
            <v:stroke dashstyle="solid"/>
            <w10:wrap type="none"/>
          </v:line>
        </w:pict>
      </w:r>
      <w:r>
        <w:rPr/>
        <w:pict>
          <v:line style="position:absolute;mso-position-horizontal-relative:page;mso-position-vertical-relative:paragraph;z-index:16273920" from="40.5pt,3.959971pt" to="45.54pt,3.959971pt" stroked="true" strokeweight=".5pt" strokecolor="#292425">
            <v:stroke dashstyle="solid"/>
            <w10:wrap type="none"/>
          </v:line>
        </w:pict>
      </w:r>
      <w:r>
        <w:rPr>
          <w:color w:val="292425"/>
          <w:spacing w:val="-22"/>
          <w:w w:val="120"/>
          <w:sz w:val="12"/>
        </w:rPr>
        <w:t>15</w:t>
      </w:r>
    </w:p>
    <w:p>
      <w:pPr>
        <w:pStyle w:val="BodyText"/>
        <w:rPr>
          <w:sz w:val="12"/>
        </w:rPr>
      </w:pPr>
    </w:p>
    <w:p>
      <w:pPr>
        <w:pStyle w:val="BodyText"/>
        <w:rPr>
          <w:sz w:val="12"/>
        </w:rPr>
      </w:pPr>
    </w:p>
    <w:p>
      <w:pPr>
        <w:pStyle w:val="BodyText"/>
        <w:rPr>
          <w:sz w:val="14"/>
        </w:rPr>
      </w:pPr>
    </w:p>
    <w:p>
      <w:pPr>
        <w:spacing w:before="0"/>
        <w:ind w:left="3471" w:right="0" w:firstLine="0"/>
        <w:jc w:val="left"/>
        <w:rPr>
          <w:sz w:val="12"/>
        </w:rPr>
      </w:pPr>
      <w:r>
        <w:rPr/>
        <w:pict>
          <v:line style="position:absolute;mso-position-horizontal-relative:page;mso-position-vertical-relative:paragraph;z-index:16270336" from="198.878006pt,4.008787pt" to="203.918006pt,4.008787pt" stroked="true" strokeweight=".5pt" strokecolor="#292425">
            <v:stroke dashstyle="solid"/>
            <w10:wrap type="none"/>
          </v:line>
        </w:pict>
      </w:r>
      <w:r>
        <w:rPr/>
        <w:pict>
          <v:line style="position:absolute;mso-position-horizontal-relative:page;mso-position-vertical-relative:paragraph;z-index:16273408" from="40.5pt,3.880787pt" to="45.54pt,3.880787pt" stroked="true" strokeweight=".5pt" strokecolor="#292425">
            <v:stroke dashstyle="solid"/>
            <w10:wrap type="none"/>
          </v:line>
        </w:pict>
      </w:r>
      <w:r>
        <w:rPr>
          <w:color w:val="292425"/>
          <w:spacing w:val="-14"/>
          <w:w w:val="120"/>
          <w:sz w:val="12"/>
        </w:rPr>
        <w:t>10</w:t>
      </w:r>
    </w:p>
    <w:p>
      <w:pPr>
        <w:pStyle w:val="BodyText"/>
        <w:spacing w:before="3"/>
        <w:rPr>
          <w:sz w:val="21"/>
        </w:rPr>
      </w:pPr>
      <w:r>
        <w:rPr/>
        <w:br w:type="column"/>
      </w:r>
      <w:r>
        <w:rPr>
          <w:sz w:val="21"/>
        </w:rPr>
      </w:r>
    </w:p>
    <w:p>
      <w:pPr>
        <w:pStyle w:val="BodyText"/>
        <w:spacing w:line="292" w:lineRule="auto" w:before="1"/>
        <w:ind w:left="180" w:right="558"/>
      </w:pPr>
      <w:r>
        <w:rPr>
          <w:color w:val="292425"/>
          <w:w w:val="105"/>
        </w:rPr>
        <w:t>Annual HICP inflation rose slightly to 1.4% in Q3 (see Chart 4.17), narrowing the gap between RPIX and HICP inflation. Previous </w:t>
      </w:r>
      <w:r>
        <w:rPr>
          <w:i/>
          <w:color w:val="292425"/>
          <w:w w:val="105"/>
        </w:rPr>
        <w:t>Reports </w:t>
      </w:r>
      <w:r>
        <w:rPr>
          <w:color w:val="292425"/>
          <w:w w:val="105"/>
        </w:rPr>
        <w:t>have discussed the difference</w:t>
      </w:r>
    </w:p>
    <w:p>
      <w:pPr>
        <w:pStyle w:val="BodyText"/>
        <w:spacing w:line="292" w:lineRule="auto"/>
        <w:ind w:left="180" w:right="72"/>
      </w:pPr>
      <w:r>
        <w:rPr>
          <w:color w:val="292425"/>
          <w:spacing w:val="-3"/>
          <w:w w:val="110"/>
        </w:rPr>
        <w:t>between </w:t>
      </w:r>
      <w:r>
        <w:rPr>
          <w:color w:val="292425"/>
          <w:w w:val="110"/>
        </w:rPr>
        <w:t>these </w:t>
      </w:r>
      <w:r>
        <w:rPr>
          <w:color w:val="292425"/>
          <w:spacing w:val="-5"/>
          <w:w w:val="110"/>
        </w:rPr>
        <w:t>two </w:t>
      </w:r>
      <w:r>
        <w:rPr>
          <w:color w:val="292425"/>
          <w:w w:val="110"/>
        </w:rPr>
        <w:t>inflation measures in detail, noting that the largest component of the current gap is due </w:t>
      </w:r>
      <w:r>
        <w:rPr>
          <w:color w:val="292425"/>
          <w:spacing w:val="-4"/>
          <w:w w:val="110"/>
        </w:rPr>
        <w:t>to </w:t>
      </w:r>
      <w:r>
        <w:rPr>
          <w:color w:val="292425"/>
          <w:w w:val="110"/>
        </w:rPr>
        <w:t>the inclusion of </w:t>
      </w:r>
      <w:r>
        <w:rPr>
          <w:color w:val="292425"/>
          <w:spacing w:val="-3"/>
          <w:w w:val="110"/>
        </w:rPr>
        <w:t>owner-occupied </w:t>
      </w:r>
      <w:r>
        <w:rPr>
          <w:color w:val="292425"/>
          <w:w w:val="110"/>
        </w:rPr>
        <w:t>housing costs and Council </w:t>
      </w:r>
      <w:r>
        <w:rPr>
          <w:color w:val="292425"/>
          <w:spacing w:val="-8"/>
          <w:w w:val="110"/>
        </w:rPr>
        <w:t>Tax </w:t>
      </w:r>
      <w:r>
        <w:rPr>
          <w:color w:val="292425"/>
          <w:w w:val="110"/>
        </w:rPr>
        <w:t>in RPIX.</w:t>
      </w:r>
      <w:r>
        <w:rPr>
          <w:color w:val="292425"/>
          <w:w w:val="110"/>
          <w:position w:val="5"/>
          <w:sz w:val="14"/>
        </w:rPr>
        <w:t>(1) </w:t>
      </w:r>
      <w:r>
        <w:rPr>
          <w:color w:val="292425"/>
          <w:spacing w:val="-4"/>
          <w:w w:val="110"/>
        </w:rPr>
        <w:t>As </w:t>
      </w:r>
      <w:r>
        <w:rPr>
          <w:color w:val="292425"/>
          <w:w w:val="110"/>
        </w:rPr>
        <w:t>house price inflation eases, the gap </w:t>
      </w:r>
      <w:r>
        <w:rPr>
          <w:color w:val="292425"/>
          <w:spacing w:val="-3"/>
          <w:w w:val="110"/>
        </w:rPr>
        <w:t>between </w:t>
      </w:r>
      <w:r>
        <w:rPr>
          <w:color w:val="292425"/>
          <w:w w:val="110"/>
        </w:rPr>
        <w:t>RPIX and HICP inflation should </w:t>
      </w:r>
      <w:r>
        <w:rPr>
          <w:color w:val="292425"/>
          <w:spacing w:val="-2"/>
          <w:w w:val="110"/>
        </w:rPr>
        <w:t>narrow </w:t>
      </w:r>
      <w:r>
        <w:rPr>
          <w:color w:val="292425"/>
          <w:w w:val="110"/>
        </w:rPr>
        <w:t>further.</w:t>
      </w:r>
    </w:p>
    <w:p>
      <w:pPr>
        <w:spacing w:after="0" w:line="292" w:lineRule="auto"/>
        <w:sectPr>
          <w:type w:val="continuous"/>
          <w:pgSz w:w="11900" w:h="16840"/>
          <w:pgMar w:top="1220" w:bottom="280" w:left="640" w:right="640"/>
          <w:cols w:num="2" w:equalWidth="0">
            <w:col w:w="3636" w:space="1284"/>
            <w:col w:w="5700"/>
          </w:cols>
        </w:sectPr>
      </w:pPr>
    </w:p>
    <w:p>
      <w:pPr>
        <w:pStyle w:val="BodyText"/>
        <w:spacing w:before="7"/>
        <w:rPr>
          <w:sz w:val="9"/>
        </w:rPr>
      </w:pPr>
    </w:p>
    <w:p>
      <w:pPr>
        <w:spacing w:before="0"/>
        <w:ind w:left="3529" w:right="0" w:firstLine="0"/>
        <w:jc w:val="left"/>
        <w:rPr>
          <w:sz w:val="12"/>
        </w:rPr>
      </w:pPr>
      <w:r>
        <w:rPr/>
        <w:pict>
          <v:line style="position:absolute;mso-position-horizontal-relative:page;mso-position-vertical-relative:paragraph;z-index:16269824" from="198.878006pt,3.980541pt" to="203.918006pt,3.980541pt" stroked="true" strokeweight=".5pt" strokecolor="#292425">
            <v:stroke dashstyle="solid"/>
            <w10:wrap type="none"/>
          </v:line>
        </w:pict>
      </w:r>
      <w:r>
        <w:rPr/>
        <w:pict>
          <v:line style="position:absolute;mso-position-horizontal-relative:page;mso-position-vertical-relative:paragraph;z-index:16272896" from="40.5pt,3.853541pt" to="45.54pt,3.853541pt" stroked="true" strokeweight=".5pt" strokecolor="#292425">
            <v:stroke dashstyle="solid"/>
            <w10:wrap type="none"/>
          </v:line>
        </w:pict>
      </w:r>
      <w:r>
        <w:rPr>
          <w:color w:val="292425"/>
          <w:w w:val="121"/>
          <w:sz w:val="12"/>
        </w:rPr>
        <w:t>5</w:t>
      </w:r>
    </w:p>
    <w:p>
      <w:pPr>
        <w:pStyle w:val="BodyText"/>
        <w:rPr>
          <w:sz w:val="12"/>
        </w:rPr>
      </w:pPr>
    </w:p>
    <w:p>
      <w:pPr>
        <w:spacing w:before="71"/>
        <w:ind w:left="3418" w:right="0" w:firstLine="0"/>
        <w:jc w:val="left"/>
        <w:rPr>
          <w:sz w:val="16"/>
        </w:rPr>
      </w:pPr>
      <w:r>
        <w:rPr>
          <w:color w:val="292425"/>
          <w:w w:val="107"/>
          <w:sz w:val="16"/>
        </w:rPr>
        <w:t>+</w:t>
      </w:r>
    </w:p>
    <w:p>
      <w:pPr>
        <w:spacing w:line="123" w:lineRule="exact" w:before="45"/>
        <w:ind w:left="3529" w:right="0" w:firstLine="0"/>
        <w:jc w:val="left"/>
        <w:rPr>
          <w:sz w:val="12"/>
        </w:rPr>
      </w:pPr>
      <w:r>
        <w:rPr/>
        <w:pict>
          <v:line style="position:absolute;mso-position-horizontal-relative:page;mso-position-vertical-relative:paragraph;z-index:16269312" from="198.878006pt,6.201746pt" to="203.918006pt,6.201746pt" stroked="true" strokeweight=".5pt" strokecolor="#292425">
            <v:stroke dashstyle="solid"/>
            <w10:wrap type="none"/>
          </v:line>
        </w:pict>
      </w:r>
      <w:r>
        <w:rPr/>
        <w:pict>
          <v:line style="position:absolute;mso-position-horizontal-relative:page;mso-position-vertical-relative:paragraph;z-index:16272384" from="40.5pt,6.081746pt" to="45.54pt,6.081746pt" stroked="true" strokeweight=".5pt" strokecolor="#292425">
            <v:stroke dashstyle="solid"/>
            <w10:wrap type="none"/>
          </v:line>
        </w:pict>
      </w:r>
      <w:r>
        <w:rPr>
          <w:color w:val="292425"/>
          <w:w w:val="121"/>
          <w:sz w:val="12"/>
        </w:rPr>
        <w:t>0</w:t>
      </w:r>
    </w:p>
    <w:p>
      <w:pPr>
        <w:spacing w:line="169" w:lineRule="exact" w:before="0"/>
        <w:ind w:left="3431" w:right="0" w:firstLine="0"/>
        <w:jc w:val="left"/>
        <w:rPr>
          <w:sz w:val="16"/>
        </w:rPr>
      </w:pPr>
      <w:r>
        <w:rPr>
          <w:color w:val="292425"/>
          <w:w w:val="87"/>
          <w:sz w:val="16"/>
        </w:rPr>
        <w:t>_</w:t>
      </w:r>
    </w:p>
    <w:p>
      <w:pPr>
        <w:pStyle w:val="BodyText"/>
        <w:spacing w:before="8"/>
        <w:rPr>
          <w:sz w:val="17"/>
        </w:rPr>
      </w:pPr>
    </w:p>
    <w:p>
      <w:pPr>
        <w:spacing w:line="112" w:lineRule="exact" w:before="79"/>
        <w:ind w:left="3529" w:right="0" w:firstLine="0"/>
        <w:jc w:val="left"/>
        <w:rPr>
          <w:sz w:val="12"/>
        </w:rPr>
      </w:pPr>
      <w:r>
        <w:rPr/>
        <w:pict>
          <v:shape style="position:absolute;margin-left:50.240002pt;margin-top:4.745562pt;width:143.7pt;height:2.9pt;mso-position-horizontal-relative:page;mso-position-vertical-relative:paragraph;z-index:16267264" coordorigin="1005,95" coordsize="2874,58" path="m1005,153l3879,153m1006,153l1006,95m1625,153l1625,95m2241,153l2241,95m2860,153l2860,95m3466,153l3466,95e" filled="false" stroked="true" strokeweight=".5pt" strokecolor="#292425">
            <v:path arrowok="t"/>
            <v:stroke dashstyle="solid"/>
            <w10:wrap type="none"/>
          </v:shape>
        </w:pict>
      </w:r>
      <w:r>
        <w:rPr/>
        <w:pict>
          <v:line style="position:absolute;mso-position-horizontal-relative:page;mso-position-vertical-relative:paragraph;z-index:16271872" from="198.878006pt,7.625562pt" to="203.918006pt,7.625562pt" stroked="true" strokeweight=".5pt" strokecolor="#292425">
            <v:stroke dashstyle="solid"/>
            <w10:wrap type="none"/>
          </v:line>
        </w:pict>
      </w:r>
      <w:r>
        <w:rPr/>
        <w:pict>
          <v:line style="position:absolute;mso-position-horizontal-relative:page;mso-position-vertical-relative:paragraph;z-index:16274944" from="40.5pt,7.625562pt" to="45.54pt,7.625562pt" stroked="true" strokeweight=".5pt" strokecolor="#292425">
            <v:stroke dashstyle="solid"/>
            <w10:wrap type="none"/>
          </v:line>
        </w:pict>
      </w:r>
      <w:r>
        <w:rPr>
          <w:color w:val="292425"/>
          <w:w w:val="121"/>
          <w:sz w:val="12"/>
        </w:rPr>
        <w:t>5</w:t>
      </w:r>
    </w:p>
    <w:p>
      <w:pPr>
        <w:tabs>
          <w:tab w:pos="1154" w:val="left" w:leader="none"/>
          <w:tab w:pos="1830" w:val="left" w:leader="none"/>
          <w:tab w:pos="2430" w:val="left" w:leader="none"/>
          <w:tab w:pos="2996" w:val="left" w:leader="none"/>
        </w:tabs>
        <w:spacing w:line="112" w:lineRule="exact" w:before="0"/>
        <w:ind w:left="536"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8"/>
          <w:w w:val="120"/>
          <w:sz w:val="12"/>
        </w:rPr>
        <w:t>03</w:t>
      </w:r>
    </w:p>
    <w:p>
      <w:pPr>
        <w:pStyle w:val="BodyText"/>
      </w:pPr>
    </w:p>
    <w:p>
      <w:pPr>
        <w:pStyle w:val="BodyText"/>
      </w:pPr>
    </w:p>
    <w:p>
      <w:pPr>
        <w:pStyle w:val="BodyText"/>
      </w:pPr>
    </w:p>
    <w:p>
      <w:pPr>
        <w:pStyle w:val="BodyText"/>
        <w:spacing w:before="6"/>
        <w:rPr>
          <w:sz w:val="19"/>
        </w:rPr>
      </w:pPr>
    </w:p>
    <w:p>
      <w:pPr>
        <w:pStyle w:val="BodyText"/>
        <w:ind w:left="18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w w:val="101"/>
        </w:rPr>
        <w:t>4</w:t>
      </w:r>
      <w:r>
        <w:rPr>
          <w:rFonts w:ascii="Trebuchet MS"/>
          <w:smallCaps/>
          <w:color w:val="0092C0"/>
          <w:spacing w:val="-1"/>
          <w:w w:val="78"/>
        </w:rPr>
        <w:t>.</w:t>
      </w:r>
      <w:r>
        <w:rPr>
          <w:rFonts w:ascii="Trebuchet MS"/>
          <w:smallCaps/>
          <w:color w:val="0092C0"/>
          <w:spacing w:val="-4"/>
          <w:w w:val="78"/>
        </w:rPr>
        <w:t>1</w:t>
      </w:r>
      <w:r>
        <w:rPr>
          <w:rFonts w:ascii="Trebuchet MS"/>
          <w:smallCaps w:val="0"/>
          <w:color w:val="0092C0"/>
          <w:w w:val="92"/>
        </w:rPr>
        <w:t>7</w:t>
      </w:r>
    </w:p>
    <w:p>
      <w:pPr>
        <w:pStyle w:val="BodyText"/>
        <w:spacing w:before="8"/>
        <w:ind w:left="180"/>
        <w:rPr>
          <w:rFonts w:ascii="Trebuchet MS"/>
        </w:rPr>
      </w:pPr>
      <w:r>
        <w:rPr>
          <w:rFonts w:ascii="Trebuchet MS"/>
          <w:color w:val="0092C0"/>
          <w:w w:val="95"/>
        </w:rPr>
        <w:t>Contributions to annual HICP</w:t>
      </w:r>
      <w:r>
        <w:rPr>
          <w:rFonts w:ascii="Trebuchet MS"/>
          <w:color w:val="0092C0"/>
          <w:spacing w:val="-39"/>
          <w:w w:val="95"/>
        </w:rPr>
        <w:t> </w:t>
      </w:r>
      <w:r>
        <w:rPr>
          <w:rFonts w:ascii="Trebuchet MS"/>
          <w:color w:val="0092C0"/>
          <w:w w:val="95"/>
        </w:rPr>
        <w:t>inflation</w:t>
      </w:r>
    </w:p>
    <w:p>
      <w:pPr>
        <w:spacing w:line="122" w:lineRule="exact" w:before="52"/>
        <w:ind w:left="2493" w:right="0" w:firstLine="0"/>
        <w:jc w:val="left"/>
        <w:rPr>
          <w:sz w:val="12"/>
        </w:rPr>
      </w:pPr>
      <w:r>
        <w:rPr>
          <w:color w:val="292425"/>
          <w:w w:val="110"/>
          <w:sz w:val="12"/>
        </w:rPr>
        <w:t>Percentage</w:t>
      </w:r>
      <w:r>
        <w:rPr>
          <w:color w:val="292425"/>
          <w:spacing w:val="-17"/>
          <w:w w:val="110"/>
          <w:sz w:val="12"/>
        </w:rPr>
        <w:t> </w:t>
      </w:r>
      <w:r>
        <w:rPr>
          <w:color w:val="292425"/>
          <w:w w:val="110"/>
          <w:sz w:val="12"/>
        </w:rPr>
        <w:t>points</w:t>
      </w:r>
    </w:p>
    <w:p>
      <w:pPr>
        <w:spacing w:line="122" w:lineRule="exact" w:before="0"/>
        <w:ind w:left="3447" w:right="0" w:firstLine="0"/>
        <w:jc w:val="left"/>
        <w:rPr>
          <w:sz w:val="12"/>
        </w:rPr>
      </w:pPr>
      <w:r>
        <w:rPr/>
        <w:pict>
          <v:line style="position:absolute;mso-position-horizontal-relative:page;mso-position-vertical-relative:paragraph;z-index:16281600" from="197.623993pt,2.522752pt" to="202.662993pt,2.522752pt" stroked="true" strokeweight=".5pt" strokecolor="#292425">
            <v:stroke dashstyle="solid"/>
            <w10:wrap type="none"/>
          </v:line>
        </w:pict>
      </w:r>
      <w:r>
        <w:rPr/>
        <w:pict>
          <v:line style="position:absolute;mso-position-horizontal-relative:page;mso-position-vertical-relative:paragraph;z-index:16286208" from="40.5pt,2.394752pt" to="45.54pt,2.394752pt" stroked="true" strokeweight=".5pt" strokecolor="#292425">
            <v:stroke dashstyle="solid"/>
            <w10:wrap type="none"/>
          </v:line>
        </w:pict>
      </w:r>
      <w:r>
        <w:rPr>
          <w:color w:val="292425"/>
          <w:w w:val="115"/>
          <w:sz w:val="12"/>
        </w:rPr>
        <w:t>2.5</w:t>
      </w:r>
    </w:p>
    <w:p>
      <w:pPr>
        <w:pStyle w:val="BodyText"/>
        <w:spacing w:before="5"/>
        <w:rPr>
          <w:sz w:val="12"/>
        </w:rPr>
      </w:pPr>
    </w:p>
    <w:p>
      <w:pPr>
        <w:spacing w:before="79"/>
        <w:ind w:left="3447" w:right="0" w:firstLine="0"/>
        <w:jc w:val="left"/>
        <w:rPr>
          <w:sz w:val="12"/>
        </w:rPr>
      </w:pPr>
      <w:r>
        <w:rPr/>
        <w:pict>
          <v:group style="position:absolute;margin-left:49.914001pt;margin-top:-3.852069pt;width:142.950pt;height:115.55pt;mso-position-horizontal-relative:page;mso-position-vertical-relative:paragraph;z-index:16276992" coordorigin="998,-77" coordsize="2859,2311">
            <v:rect style="position:absolute;left:1052;top:1582;width:80;height:353" filled="true" fillcolor="#43ac4a" stroked="false">
              <v:fill type="solid"/>
            </v:rect>
            <v:rect style="position:absolute;left:1052;top:1582;width:80;height:353" filled="false" stroked="true" strokeweight=".5pt" strokecolor="#292425">
              <v:stroke dashstyle="solid"/>
            </v:rect>
            <v:rect style="position:absolute;left:1052;top:644;width:80;height:938" filled="true" fillcolor="#f9aa54" stroked="false">
              <v:fill type="solid"/>
            </v:rect>
            <v:rect style="position:absolute;left:1052;top:644;width:80;height:938" filled="false" stroked="true" strokeweight=".5pt" strokecolor="#292425">
              <v:stroke dashstyle="solid"/>
            </v:rect>
            <v:rect style="position:absolute;left:1244;top:1582;width:80;height:353" filled="true" fillcolor="#43ac4a" stroked="false">
              <v:fill type="solid"/>
            </v:rect>
            <v:rect style="position:absolute;left:1244;top:1582;width:80;height:353" filled="false" stroked="true" strokeweight=".5pt" strokecolor="#292425">
              <v:stroke dashstyle="solid"/>
            </v:rect>
            <v:rect style="position:absolute;left:1244;top:767;width:80;height:816" filled="true" fillcolor="#f9aa54" stroked="false">
              <v:fill type="solid"/>
            </v:rect>
            <v:rect style="position:absolute;left:1244;top:767;width:80;height:816" filled="false" stroked="true" strokeweight=".5pt" strokecolor="#292425">
              <v:stroke dashstyle="solid"/>
            </v:rect>
            <v:rect style="position:absolute;left:1433;top:1582;width:83;height:338" filled="true" fillcolor="#43ac4a" stroked="false">
              <v:fill type="solid"/>
            </v:rect>
            <v:rect style="position:absolute;left:1433;top:1582;width:83;height:338" filled="false" stroked="true" strokeweight=".5pt" strokecolor="#292425">
              <v:stroke dashstyle="solid"/>
            </v:rect>
            <v:rect style="position:absolute;left:1433;top:659;width:83;height:923" filled="true" fillcolor="#f9aa54" stroked="false">
              <v:fill type="solid"/>
            </v:rect>
            <v:rect style="position:absolute;left:1433;top:659;width:83;height:923" filled="false" stroked="true" strokeweight=".5pt" strokecolor="#292425">
              <v:stroke dashstyle="solid"/>
            </v:rect>
            <v:rect style="position:absolute;left:1625;top:1582;width:83;height:278" filled="true" fillcolor="#43ac4a" stroked="false">
              <v:fill type="solid"/>
            </v:rect>
            <v:rect style="position:absolute;left:1625;top:1582;width:83;height:278" filled="false" stroked="true" strokeweight=".5pt" strokecolor="#292425">
              <v:stroke dashstyle="solid"/>
            </v:rect>
            <v:rect style="position:absolute;left:1625;top:597;width:83;height:986" filled="true" fillcolor="#f9aa54" stroked="false">
              <v:fill type="solid"/>
            </v:rect>
            <v:rect style="position:absolute;left:1625;top:597;width:83;height:986" filled="false" stroked="true" strokeweight=".5pt" strokecolor="#292425">
              <v:stroke dashstyle="solid"/>
            </v:rect>
            <v:rect style="position:absolute;left:1818;top:1582;width:80;height:338" filled="true" fillcolor="#43ac4a" stroked="false">
              <v:fill type="solid"/>
            </v:rect>
            <v:rect style="position:absolute;left:1818;top:1582;width:80;height:338" filled="false" stroked="true" strokeweight=".5pt" strokecolor="#292425">
              <v:stroke dashstyle="solid"/>
            </v:rect>
            <v:rect style="position:absolute;left:1818;top:612;width:80;height:971" filled="true" fillcolor="#f9aa54" stroked="false">
              <v:fill type="solid"/>
            </v:rect>
            <v:rect style="position:absolute;left:1818;top:612;width:80;height:971" filled="false" stroked="true" strokeweight=".5pt" strokecolor="#292425">
              <v:stroke dashstyle="solid"/>
            </v:rect>
            <v:rect style="position:absolute;left:2010;top:1582;width:80;height:216" filled="true" fillcolor="#43ac4a" stroked="false">
              <v:fill type="solid"/>
            </v:rect>
            <v:rect style="position:absolute;left:2010;top:1582;width:80;height:216" filled="false" stroked="true" strokeweight=".5pt" strokecolor="#292425">
              <v:stroke dashstyle="solid"/>
            </v:rect>
            <v:rect style="position:absolute;left:2010;top:289;width:80;height:1293" filled="true" fillcolor="#f9aa54" stroked="false">
              <v:fill type="solid"/>
            </v:rect>
            <v:rect style="position:absolute;left:2010;top:289;width:80;height:1293" filled="false" stroked="true" strokeweight=".5pt" strokecolor="#292425">
              <v:stroke dashstyle="solid"/>
            </v:rect>
            <v:rect style="position:absolute;left:2202;top:1582;width:80;height:263" filled="true" fillcolor="#43ac4a" stroked="false">
              <v:fill type="solid"/>
            </v:rect>
            <v:rect style="position:absolute;left:2202;top:1582;width:80;height:263" filled="false" stroked="true" strokeweight=".5pt" strokecolor="#292425">
              <v:stroke dashstyle="solid"/>
            </v:rect>
            <v:rect style="position:absolute;left:2202;top:197;width:80;height:1386" filled="true" fillcolor="#f9aa54" stroked="false">
              <v:fill type="solid"/>
            </v:rect>
            <v:rect style="position:absolute;left:2202;top:197;width:80;height:1386" filled="false" stroked="true" strokeweight=".5pt" strokecolor="#292425">
              <v:stroke dashstyle="solid"/>
            </v:rect>
            <v:rect style="position:absolute;left:2391;top:1582;width:73;height:463" filled="true" fillcolor="#43ac4a" stroked="false">
              <v:fill type="solid"/>
            </v:rect>
            <v:rect style="position:absolute;left:2391;top:1582;width:73;height:463" filled="false" stroked="true" strokeweight=".5pt" strokecolor="#292425">
              <v:stroke dashstyle="solid"/>
            </v:rect>
            <v:rect style="position:absolute;left:2391;top:352;width:73;height:1231" filled="true" fillcolor="#f9aa54" stroked="false">
              <v:fill type="solid"/>
            </v:rect>
            <v:rect style="position:absolute;left:2391;top:352;width:73;height:1231" filled="false" stroked="true" strokeweight=".5pt" strokecolor="#292425">
              <v:stroke dashstyle="solid"/>
            </v:rect>
            <v:rect style="position:absolute;left:2573;top:1582;width:80;height:186" filled="true" fillcolor="#43ac4a" stroked="false">
              <v:fill type="solid"/>
            </v:rect>
            <v:rect style="position:absolute;left:2573;top:1582;width:80;height:186" filled="false" stroked="true" strokeweight=".5pt" strokecolor="#292425">
              <v:stroke dashstyle="solid"/>
            </v:rect>
            <v:rect style="position:absolute;left:2573;top:274;width:80;height:1308" filled="true" fillcolor="#f9aa54" stroked="false">
              <v:fill type="solid"/>
            </v:rect>
            <v:rect style="position:absolute;left:2573;top:274;width:80;height:1308" filled="false" stroked="true" strokeweight=".5pt" strokecolor="#292425">
              <v:stroke dashstyle="solid"/>
            </v:rect>
            <v:rect style="position:absolute;left:2766;top:1582;width:80;height:646" filled="true" fillcolor="#43ac4a" stroked="false">
              <v:fill type="solid"/>
            </v:rect>
            <v:rect style="position:absolute;left:2766;top:1582;width:80;height:646" filled="false" stroked="true" strokeweight=".5pt" strokecolor="#292425">
              <v:stroke dashstyle="solid"/>
            </v:rect>
            <v:rect style="position:absolute;left:2766;top:244;width:80;height:1339" filled="true" fillcolor="#f9aa54" stroked="false">
              <v:fill type="solid"/>
            </v:rect>
            <v:rect style="position:absolute;left:2766;top:244;width:80;height:1339" filled="false" stroked="true" strokeweight=".5pt" strokecolor="#292425">
              <v:stroke dashstyle="solid"/>
            </v:rect>
            <v:rect style="position:absolute;left:2958;top:1582;width:80;height:616" filled="true" fillcolor="#43ac4a" stroked="false">
              <v:fill type="solid"/>
            </v:rect>
            <v:rect style="position:absolute;left:2958;top:1582;width:80;height:616" filled="false" stroked="true" strokeweight=".5pt" strokecolor="#292425">
              <v:stroke dashstyle="solid"/>
            </v:rect>
            <v:rect style="position:absolute;left:2958;top:212;width:80;height:1371" filled="true" fillcolor="#f9aa54" stroked="false">
              <v:fill type="solid"/>
            </v:rect>
            <v:rect style="position:absolute;left:2958;top:212;width:80;height:1371" filled="false" stroked="true" strokeweight=".5pt" strokecolor="#292425">
              <v:stroke dashstyle="solid"/>
            </v:rect>
            <v:rect style="position:absolute;left:3147;top:1582;width:83;height:431" filled="true" fillcolor="#43ac4a" stroked="false">
              <v:fill type="solid"/>
            </v:rect>
            <v:rect style="position:absolute;left:3147;top:1582;width:83;height:431" filled="false" stroked="true" strokeweight=".5pt" strokecolor="#292425">
              <v:stroke dashstyle="solid"/>
            </v:rect>
            <v:rect style="position:absolute;left:3147;top:44;width:83;height:1539" filled="true" fillcolor="#f9aa54" stroked="false">
              <v:fill type="solid"/>
            </v:rect>
            <v:rect style="position:absolute;left:3147;top:44;width:83;height:1539" filled="false" stroked="true" strokeweight=".5pt" strokecolor="#292425">
              <v:stroke dashstyle="solid"/>
            </v:rect>
            <v:rect style="position:absolute;left:3339;top:1582;width:83;height:371" filled="true" fillcolor="#43ac4a" stroked="false">
              <v:fill type="solid"/>
            </v:rect>
            <v:rect style="position:absolute;left:3339;top:1582;width:83;height:371" filled="false" stroked="true" strokeweight=".5pt" strokecolor="#292425">
              <v:stroke dashstyle="solid"/>
            </v:rect>
            <v:rect style="position:absolute;left:3339;top:134;width:83;height:1449" filled="true" fillcolor="#f9aa54" stroked="false">
              <v:fill type="solid"/>
            </v:rect>
            <v:rect style="position:absolute;left:3339;top:134;width:83;height:1449" filled="false" stroked="true" strokeweight=".5pt" strokecolor="#292425">
              <v:stroke dashstyle="solid"/>
            </v:rect>
            <v:rect style="position:absolute;left:3531;top:1582;width:80;height:323" filled="true" fillcolor="#43ac4a" stroked="false">
              <v:fill type="solid"/>
            </v:rect>
            <v:rect style="position:absolute;left:3531;top:1582;width:80;height:323" filled="false" stroked="true" strokeweight=".5pt" strokecolor="#292425">
              <v:stroke dashstyle="solid"/>
            </v:rect>
            <v:rect style="position:absolute;left:3531;top:352;width:80;height:1231" filled="true" fillcolor="#f9aa54" stroked="false">
              <v:fill type="solid"/>
            </v:rect>
            <v:rect style="position:absolute;left:3531;top:352;width:80;height:1231" filled="false" stroked="true" strokeweight=".5pt" strokecolor="#292425">
              <v:stroke dashstyle="solid"/>
            </v:rect>
            <v:rect style="position:absolute;left:3724;top:1582;width:80;height:123" filled="true" fillcolor="#43ac4a" stroked="false">
              <v:fill type="solid"/>
            </v:rect>
            <v:rect style="position:absolute;left:3724;top:1582;width:80;height:123" filled="false" stroked="true" strokeweight=".5pt" strokecolor="#292425">
              <v:stroke dashstyle="solid"/>
            </v:rect>
            <v:rect style="position:absolute;left:3724;top:459;width:80;height:1124" filled="true" fillcolor="#f9aa54" stroked="false">
              <v:fill type="solid"/>
            </v:rect>
            <v:rect style="position:absolute;left:3724;top:459;width:80;height:1124" filled="false" stroked="true" strokeweight=".5pt" strokecolor="#292425">
              <v:stroke dashstyle="solid"/>
            </v:rect>
            <v:shape style="position:absolute;left:1092;top:459;width:2682;height:661" coordorigin="1092,460" coordsize="2682,661" path="m1092,982l1284,1120,1475,951,1667,890,1858,936,2050,506,2241,506,2433,859,2625,475,2816,936,3008,844,3199,460,3391,475,3583,675,3774,598e" filled="false" stroked="true" strokeweight="1pt" strokecolor="#0067a3">
              <v:path arrowok="t"/>
              <v:stroke dashstyle="solid"/>
            </v:shape>
            <v:shape style="position:absolute;left:998;top:133;width:2859;height:1449" coordorigin="998,134" coordsize="2859,1449" path="m998,1583l3857,1583m1944,583l1819,134e" filled="false" stroked="true" strokeweight=".5pt" strokecolor="#292425">
              <v:path arrowok="t"/>
              <v:stroke dashstyle="solid"/>
            </v:shape>
            <v:shape style="position:absolute;left:1914;top:559;width:49;height:89" coordorigin="1915,560" coordsize="49,89" path="m1964,560l1915,573,1925,587,1933,597,1962,648,1961,639,1960,629,1960,616,1960,603,1961,591,1964,560xe" filled="true" fillcolor="#292425" stroked="false">
              <v:path arrowok="t"/>
              <v:fill type="solid"/>
            </v:shape>
            <v:shape style="position:absolute;left:3173;top:-78;width:437;height:120" type="#_x0000_t202" filled="false" stroked="false">
              <v:textbox inset="0,0,0,0">
                <w:txbxContent>
                  <w:p>
                    <w:pPr>
                      <w:spacing w:line="116" w:lineRule="exact" w:before="0"/>
                      <w:ind w:left="0" w:right="0" w:firstLine="0"/>
                      <w:jc w:val="left"/>
                      <w:rPr>
                        <w:sz w:val="12"/>
                      </w:rPr>
                    </w:pPr>
                    <w:r>
                      <w:rPr>
                        <w:color w:val="292425"/>
                        <w:w w:val="105"/>
                        <w:sz w:val="12"/>
                      </w:rPr>
                      <w:t>Services</w:t>
                    </w:r>
                  </w:p>
                </w:txbxContent>
              </v:textbox>
              <w10:wrap type="none"/>
            </v:shape>
            <v:shape style="position:absolute;left:1086;top:3;width:1333;height:120" type="#_x0000_t202" filled="false" stroked="false">
              <v:textbox inset="0,0,0,0">
                <w:txbxContent>
                  <w:p>
                    <w:pPr>
                      <w:spacing w:line="116" w:lineRule="exact" w:before="0"/>
                      <w:ind w:left="0" w:right="0" w:firstLine="0"/>
                      <w:jc w:val="left"/>
                      <w:rPr>
                        <w:sz w:val="12"/>
                      </w:rPr>
                    </w:pPr>
                    <w:r>
                      <w:rPr>
                        <w:color w:val="292425"/>
                        <w:w w:val="110"/>
                        <w:sz w:val="12"/>
                      </w:rPr>
                      <w:t>Headline</w:t>
                    </w:r>
                    <w:r>
                      <w:rPr>
                        <w:color w:val="292425"/>
                        <w:spacing w:val="-12"/>
                        <w:w w:val="110"/>
                        <w:sz w:val="12"/>
                      </w:rPr>
                      <w:t> </w:t>
                    </w:r>
                    <w:r>
                      <w:rPr>
                        <w:color w:val="292425"/>
                        <w:w w:val="110"/>
                        <w:sz w:val="12"/>
                      </w:rPr>
                      <w:t>HICP</w:t>
                    </w:r>
                    <w:r>
                      <w:rPr>
                        <w:color w:val="292425"/>
                        <w:spacing w:val="-12"/>
                        <w:w w:val="110"/>
                        <w:sz w:val="12"/>
                      </w:rPr>
                      <w:t> </w:t>
                    </w:r>
                    <w:r>
                      <w:rPr>
                        <w:color w:val="292425"/>
                        <w:w w:val="110"/>
                        <w:sz w:val="12"/>
                      </w:rPr>
                      <w:t>(per</w:t>
                    </w:r>
                    <w:r>
                      <w:rPr>
                        <w:color w:val="292425"/>
                        <w:spacing w:val="-11"/>
                        <w:w w:val="110"/>
                        <w:sz w:val="12"/>
                      </w:rPr>
                      <w:t> </w:t>
                    </w:r>
                    <w:r>
                      <w:rPr>
                        <w:color w:val="292425"/>
                        <w:w w:val="110"/>
                        <w:sz w:val="12"/>
                      </w:rPr>
                      <w:t>cent)</w:t>
                    </w:r>
                  </w:p>
                </w:txbxContent>
              </v:textbox>
              <w10:wrap type="none"/>
            </v:shape>
            <v:shape style="position:absolute;left:3083;top:2105;width:356;height:120" type="#_x0000_t202" filled="false" stroked="false">
              <v:textbox inset="0,0,0,0">
                <w:txbxContent>
                  <w:p>
                    <w:pPr>
                      <w:spacing w:line="116" w:lineRule="exact" w:before="0"/>
                      <w:ind w:left="0" w:right="0" w:firstLine="0"/>
                      <w:jc w:val="left"/>
                      <w:rPr>
                        <w:sz w:val="12"/>
                      </w:rPr>
                    </w:pPr>
                    <w:r>
                      <w:rPr>
                        <w:color w:val="292425"/>
                        <w:w w:val="105"/>
                        <w:sz w:val="12"/>
                      </w:rPr>
                      <w:t>Goods</w:t>
                    </w:r>
                  </w:p>
                </w:txbxContent>
              </v:textbox>
              <w10:wrap type="none"/>
            </v:shape>
            <w10:wrap type="none"/>
          </v:group>
        </w:pict>
      </w:r>
      <w:r>
        <w:rPr/>
        <w:pict>
          <v:line style="position:absolute;mso-position-horizontal-relative:page;mso-position-vertical-relative:paragraph;z-index:16281088" from="197.623993pt,6.916955pt" to="202.662993pt,6.916955pt" stroked="true" strokeweight=".5pt" strokecolor="#292425">
            <v:stroke dashstyle="solid"/>
            <w10:wrap type="none"/>
          </v:line>
        </w:pict>
      </w:r>
      <w:r>
        <w:rPr/>
        <w:pict>
          <v:line style="position:absolute;mso-position-horizontal-relative:page;mso-position-vertical-relative:paragraph;z-index:16285696" from="40.5pt,6.789955pt" to="45.54pt,6.789955pt" stroked="true" strokeweight=".5pt" strokecolor="#292425">
            <v:stroke dashstyle="solid"/>
            <w10:wrap type="none"/>
          </v:line>
        </w:pict>
      </w:r>
      <w:r>
        <w:rPr>
          <w:color w:val="292425"/>
          <w:w w:val="115"/>
          <w:sz w:val="12"/>
        </w:rPr>
        <w:t>2.0</w:t>
      </w:r>
    </w:p>
    <w:p>
      <w:pPr>
        <w:pStyle w:val="BodyText"/>
        <w:spacing w:before="5"/>
        <w:rPr>
          <w:sz w:val="12"/>
        </w:rPr>
      </w:pPr>
    </w:p>
    <w:p>
      <w:pPr>
        <w:spacing w:before="79"/>
        <w:ind w:left="3447" w:right="0" w:firstLine="0"/>
        <w:jc w:val="left"/>
        <w:rPr>
          <w:sz w:val="12"/>
        </w:rPr>
      </w:pPr>
      <w:r>
        <w:rPr/>
        <w:pict>
          <v:line style="position:absolute;mso-position-horizontal-relative:page;mso-position-vertical-relative:paragraph;z-index:16280576" from="197.623993pt,7.434577pt" to="202.662993pt,7.434577pt" stroked="true" strokeweight=".5pt" strokecolor="#292425">
            <v:stroke dashstyle="solid"/>
            <w10:wrap type="none"/>
          </v:line>
        </w:pict>
      </w:r>
      <w:r>
        <w:rPr/>
        <w:pict>
          <v:line style="position:absolute;mso-position-horizontal-relative:page;mso-position-vertical-relative:paragraph;z-index:16285184" from="40.5pt,7.306577pt" to="45.54pt,7.306577pt" stroked="true" strokeweight=".5pt" strokecolor="#292425">
            <v:stroke dashstyle="solid"/>
            <w10:wrap type="none"/>
          </v:line>
        </w:pict>
      </w:r>
      <w:r>
        <w:rPr>
          <w:color w:val="292425"/>
          <w:w w:val="115"/>
          <w:sz w:val="12"/>
        </w:rPr>
        <w:t>1.5</w:t>
      </w:r>
    </w:p>
    <w:p>
      <w:pPr>
        <w:pStyle w:val="BodyText"/>
        <w:spacing w:before="5"/>
        <w:rPr>
          <w:sz w:val="12"/>
        </w:rPr>
      </w:pPr>
    </w:p>
    <w:p>
      <w:pPr>
        <w:spacing w:before="79"/>
        <w:ind w:left="3447" w:right="0" w:firstLine="0"/>
        <w:jc w:val="left"/>
        <w:rPr>
          <w:sz w:val="12"/>
        </w:rPr>
      </w:pPr>
      <w:r>
        <w:rPr/>
        <w:pict>
          <v:line style="position:absolute;mso-position-horizontal-relative:page;mso-position-vertical-relative:paragraph;z-index:16280064" from="197.623993pt,7.194169pt" to="202.662993pt,7.194169pt" stroked="true" strokeweight=".5pt" strokecolor="#292425">
            <v:stroke dashstyle="solid"/>
            <w10:wrap type="none"/>
          </v:line>
        </w:pict>
      </w:r>
      <w:r>
        <w:rPr/>
        <w:pict>
          <v:line style="position:absolute;mso-position-horizontal-relative:page;mso-position-vertical-relative:paragraph;z-index:16284672" from="40.5pt,7.074169pt" to="45.54pt,7.074169pt" stroked="true" strokeweight=".5pt" strokecolor="#292425">
            <v:stroke dashstyle="solid"/>
            <w10:wrap type="none"/>
          </v:line>
        </w:pict>
      </w:r>
      <w:r>
        <w:rPr>
          <w:color w:val="292425"/>
          <w:w w:val="115"/>
          <w:sz w:val="12"/>
        </w:rPr>
        <w:t>1.0</w:t>
      </w:r>
    </w:p>
    <w:p>
      <w:pPr>
        <w:pStyle w:val="BodyText"/>
        <w:spacing w:before="5"/>
        <w:rPr>
          <w:sz w:val="12"/>
        </w:rPr>
      </w:pPr>
    </w:p>
    <w:p>
      <w:pPr>
        <w:spacing w:before="79"/>
        <w:ind w:left="3447" w:right="0" w:firstLine="0"/>
        <w:jc w:val="left"/>
        <w:rPr>
          <w:sz w:val="12"/>
        </w:rPr>
      </w:pPr>
      <w:r>
        <w:rPr/>
        <w:pict>
          <v:line style="position:absolute;mso-position-horizontal-relative:page;mso-position-vertical-relative:paragraph;z-index:16279552" from="197.623993pt,7.584761pt" to="202.662993pt,7.584761pt" stroked="true" strokeweight=".5pt" strokecolor="#292425">
            <v:stroke dashstyle="solid"/>
            <w10:wrap type="none"/>
          </v:line>
        </w:pict>
      </w:r>
      <w:r>
        <w:rPr/>
        <w:pict>
          <v:line style="position:absolute;mso-position-horizontal-relative:page;mso-position-vertical-relative:paragraph;z-index:16284160" from="40.5pt,7.464761pt" to="45.54pt,7.464761pt" stroked="true" strokeweight=".5pt" strokecolor="#292425">
            <v:stroke dashstyle="solid"/>
            <w10:wrap type="none"/>
          </v:line>
        </w:pict>
      </w:r>
      <w:r>
        <w:rPr>
          <w:color w:val="292425"/>
          <w:w w:val="115"/>
          <w:sz w:val="12"/>
        </w:rPr>
        <w:t>0.5</w:t>
      </w:r>
    </w:p>
    <w:p>
      <w:pPr>
        <w:spacing w:before="32"/>
        <w:ind w:left="3376" w:right="0" w:firstLine="0"/>
        <w:jc w:val="left"/>
        <w:rPr>
          <w:sz w:val="16"/>
        </w:rPr>
      </w:pPr>
      <w:r>
        <w:rPr>
          <w:color w:val="292425"/>
          <w:w w:val="107"/>
          <w:sz w:val="16"/>
        </w:rPr>
        <w:t>+</w:t>
      </w:r>
    </w:p>
    <w:p>
      <w:pPr>
        <w:spacing w:line="109" w:lineRule="exact" w:before="5"/>
        <w:ind w:left="3447" w:right="0" w:firstLine="0"/>
        <w:jc w:val="left"/>
        <w:rPr>
          <w:sz w:val="12"/>
        </w:rPr>
      </w:pPr>
      <w:r>
        <w:rPr/>
        <w:pict>
          <v:line style="position:absolute;mso-position-horizontal-relative:page;mso-position-vertical-relative:paragraph;z-index:16279040" from="197.623993pt,3.652963pt" to="202.662993pt,3.652963pt" stroked="true" strokeweight=".5pt" strokecolor="#292425">
            <v:stroke dashstyle="solid"/>
            <w10:wrap type="none"/>
          </v:line>
        </w:pict>
      </w:r>
      <w:r>
        <w:rPr/>
        <w:pict>
          <v:line style="position:absolute;mso-position-horizontal-relative:page;mso-position-vertical-relative:paragraph;z-index:16283648" from="40.5pt,3.524963pt" to="45.54pt,3.524963pt" stroked="true" strokeweight=".5pt" strokecolor="#292425">
            <v:stroke dashstyle="solid"/>
            <w10:wrap type="none"/>
          </v:line>
        </w:pict>
      </w:r>
      <w:r>
        <w:rPr>
          <w:color w:val="292425"/>
          <w:w w:val="115"/>
          <w:sz w:val="12"/>
        </w:rPr>
        <w:t>0.0</w:t>
      </w:r>
    </w:p>
    <w:p>
      <w:pPr>
        <w:spacing w:line="155" w:lineRule="exact" w:before="0"/>
        <w:ind w:left="3390" w:right="0" w:firstLine="0"/>
        <w:jc w:val="left"/>
        <w:rPr>
          <w:sz w:val="16"/>
        </w:rPr>
      </w:pPr>
      <w:r>
        <w:rPr>
          <w:color w:val="292425"/>
          <w:w w:val="87"/>
          <w:sz w:val="16"/>
        </w:rPr>
        <w:t>_</w:t>
      </w:r>
    </w:p>
    <w:p>
      <w:pPr>
        <w:spacing w:before="97"/>
        <w:ind w:left="3447" w:right="0" w:firstLine="0"/>
        <w:jc w:val="left"/>
        <w:rPr>
          <w:sz w:val="12"/>
        </w:rPr>
      </w:pPr>
      <w:r>
        <w:rPr/>
        <w:pict>
          <v:line style="position:absolute;mso-position-horizontal-relative:page;mso-position-vertical-relative:paragraph;z-index:16278528" from="197.623993pt,7.893165pt" to="202.662993pt,7.893165pt" stroked="true" strokeweight=".5pt" strokecolor="#292425">
            <v:stroke dashstyle="solid"/>
            <w10:wrap type="none"/>
          </v:line>
        </w:pict>
      </w:r>
      <w:r>
        <w:rPr/>
        <w:pict>
          <v:line style="position:absolute;mso-position-horizontal-relative:page;mso-position-vertical-relative:paragraph;z-index:16283136" from="40.5pt,7.766165pt" to="45.54pt,7.766165pt" stroked="true" strokeweight=".5pt" strokecolor="#292425">
            <v:stroke dashstyle="solid"/>
            <w10:wrap type="none"/>
          </v:line>
        </w:pict>
      </w:r>
      <w:r>
        <w:rPr>
          <w:color w:val="292425"/>
          <w:w w:val="115"/>
          <w:sz w:val="12"/>
        </w:rPr>
        <w:t>0.5</w:t>
      </w:r>
    </w:p>
    <w:p>
      <w:pPr>
        <w:pStyle w:val="BodyText"/>
        <w:spacing w:before="5"/>
        <w:rPr>
          <w:sz w:val="12"/>
        </w:rPr>
      </w:pPr>
    </w:p>
    <w:p>
      <w:pPr>
        <w:spacing w:before="79"/>
        <w:ind w:left="3447" w:right="0" w:firstLine="0"/>
        <w:jc w:val="left"/>
        <w:rPr>
          <w:sz w:val="12"/>
        </w:rPr>
      </w:pPr>
      <w:r>
        <w:rPr/>
        <w:pict>
          <v:line style="position:absolute;mso-position-horizontal-relative:page;mso-position-vertical-relative:paragraph;z-index:16278016" from="197.623993pt,7.512367pt" to="202.662993pt,7.512367pt" stroked="true" strokeweight=".5pt" strokecolor="#292425">
            <v:stroke dashstyle="solid"/>
            <w10:wrap type="none"/>
          </v:line>
        </w:pict>
      </w:r>
      <w:r>
        <w:rPr/>
        <w:pict>
          <v:line style="position:absolute;mso-position-horizontal-relative:page;mso-position-vertical-relative:paragraph;z-index:16282624" from="40.5pt,7.384367pt" to="45.54pt,7.384367pt" stroked="true" strokeweight=".5pt" strokecolor="#292425">
            <v:stroke dashstyle="solid"/>
            <w10:wrap type="none"/>
          </v:line>
        </w:pict>
      </w:r>
      <w:r>
        <w:rPr>
          <w:color w:val="292425"/>
          <w:w w:val="115"/>
          <w:sz w:val="12"/>
        </w:rPr>
        <w:t>1.0</w:t>
      </w:r>
    </w:p>
    <w:p>
      <w:pPr>
        <w:pStyle w:val="BodyText"/>
        <w:spacing w:before="5"/>
        <w:rPr>
          <w:sz w:val="12"/>
        </w:rPr>
      </w:pPr>
    </w:p>
    <w:p>
      <w:pPr>
        <w:spacing w:after="0"/>
        <w:rPr>
          <w:sz w:val="12"/>
        </w:rPr>
        <w:sectPr>
          <w:type w:val="continuous"/>
          <w:pgSz w:w="11900" w:h="16840"/>
          <w:pgMar w:top="1220" w:bottom="280" w:left="640" w:right="640"/>
        </w:sectPr>
      </w:pPr>
    </w:p>
    <w:p>
      <w:pPr>
        <w:pStyle w:val="BodyText"/>
        <w:spacing w:before="11"/>
        <w:rPr>
          <w:sz w:val="11"/>
        </w:rPr>
      </w:pPr>
    </w:p>
    <w:p>
      <w:pPr>
        <w:pStyle w:val="BodyText"/>
        <w:spacing w:line="20" w:lineRule="exact"/>
        <w:ind w:left="165"/>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tabs>
          <w:tab w:pos="1433" w:val="left" w:leader="none"/>
          <w:tab w:pos="2199" w:val="left" w:leader="none"/>
          <w:tab w:pos="2905" w:val="left" w:leader="none"/>
        </w:tabs>
        <w:spacing w:before="2"/>
        <w:ind w:left="588" w:right="0" w:firstLine="0"/>
        <w:jc w:val="left"/>
        <w:rPr>
          <w:sz w:val="12"/>
        </w:rPr>
      </w:pPr>
      <w:r>
        <w:rPr/>
        <w:pict>
          <v:shape style="position:absolute;margin-left:50.112999pt;margin-top:-3.624428pt;width:143.1pt;height:2.9pt;mso-position-horizontal-relative:page;mso-position-vertical-relative:paragraph;z-index:16277504" coordorigin="1002,-72" coordsize="2862,58" path="m1002,-15l3864,-15m1003,-15l1003,-72m1769,-15l1769,-72m2525,-15l2525,-72m3291,-15l3291,-72e" filled="false" stroked="true" strokeweight=".5pt" strokecolor="#292425">
            <v:path arrowok="t"/>
            <v:stroke dashstyle="solid"/>
            <w10:wrap type="none"/>
          </v:shape>
        </w:pict>
      </w:r>
      <w:r>
        <w:rPr/>
        <w:pict>
          <v:line style="position:absolute;mso-position-horizontal-relative:page;mso-position-vertical-relative:paragraph;z-index:16282112" from="197.623993pt,-.745428pt" to="202.662993pt,-.745428pt" stroked="true" strokeweight=".5pt" strokecolor="#292425">
            <v:stroke dashstyle="solid"/>
            <w10:wrap type="none"/>
          </v:line>
        </w:pict>
      </w:r>
      <w:r>
        <w:rPr>
          <w:color w:val="292425"/>
          <w:w w:val="120"/>
          <w:sz w:val="12"/>
        </w:rPr>
        <w:t>2000</w:t>
        <w:tab/>
      </w:r>
      <w:r>
        <w:rPr>
          <w:color w:val="292425"/>
          <w:spacing w:val="-9"/>
          <w:w w:val="120"/>
          <w:sz w:val="12"/>
        </w:rPr>
        <w:t>01</w:t>
        <w:tab/>
      </w:r>
      <w:r>
        <w:rPr>
          <w:color w:val="292425"/>
          <w:spacing w:val="-3"/>
          <w:w w:val="120"/>
          <w:sz w:val="12"/>
        </w:rPr>
        <w:t>02</w:t>
        <w:tab/>
      </w:r>
      <w:r>
        <w:rPr>
          <w:color w:val="292425"/>
          <w:spacing w:val="-14"/>
          <w:w w:val="120"/>
          <w:sz w:val="12"/>
        </w:rPr>
        <w:t>03</w:t>
      </w:r>
    </w:p>
    <w:p>
      <w:pPr>
        <w:spacing w:before="79"/>
        <w:ind w:left="363" w:right="0" w:firstLine="0"/>
        <w:jc w:val="left"/>
        <w:rPr>
          <w:sz w:val="12"/>
        </w:rPr>
      </w:pPr>
      <w:r>
        <w:rPr/>
        <w:br w:type="column"/>
      </w:r>
      <w:r>
        <w:rPr>
          <w:color w:val="292425"/>
          <w:w w:val="115"/>
          <w:sz w:val="12"/>
        </w:rPr>
        <w:t>1.5</w:t>
      </w:r>
    </w:p>
    <w:p>
      <w:pPr>
        <w:spacing w:after="0"/>
        <w:jc w:val="left"/>
        <w:rPr>
          <w:sz w:val="12"/>
        </w:rPr>
        <w:sectPr>
          <w:type w:val="continuous"/>
          <w:pgSz w:w="11900" w:h="16840"/>
          <w:pgMar w:top="1220" w:bottom="280" w:left="640" w:right="640"/>
          <w:cols w:num="2" w:equalWidth="0">
            <w:col w:w="3045" w:space="40"/>
            <w:col w:w="7535"/>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p>
    <w:p>
      <w:pPr>
        <w:pStyle w:val="BodyText"/>
        <w:spacing w:line="20" w:lineRule="exact"/>
        <w:ind w:left="4935"/>
        <w:rPr>
          <w:sz w:val="2"/>
        </w:rPr>
      </w:pPr>
      <w:r>
        <w:rPr>
          <w:sz w:val="2"/>
        </w:rPr>
        <w:pict>
          <v:group style="width:277.25pt;height:.5pt;mso-position-horizontal-relative:char;mso-position-vertical-relative:line" coordorigin="0,0" coordsize="5545,10">
            <v:line style="position:absolute" from="0,5" to="5545,5" stroked="true" strokeweight=".5pt" strokecolor="#006bb6">
              <v:stroke dashstyle="solid"/>
            </v:line>
          </v:group>
        </w:pict>
      </w:r>
      <w:r>
        <w:rPr>
          <w:sz w:val="2"/>
        </w:rPr>
      </w:r>
    </w:p>
    <w:p>
      <w:pPr>
        <w:pStyle w:val="ListParagraph"/>
        <w:numPr>
          <w:ilvl w:val="2"/>
          <w:numId w:val="35"/>
        </w:numPr>
        <w:tabs>
          <w:tab w:pos="5206" w:val="left" w:leader="none"/>
        </w:tabs>
        <w:spacing w:line="240" w:lineRule="auto" w:before="7" w:after="0"/>
        <w:ind w:left="5205" w:right="0" w:hanging="241"/>
        <w:jc w:val="left"/>
        <w:rPr>
          <w:sz w:val="14"/>
        </w:rPr>
      </w:pPr>
      <w:r>
        <w:rPr>
          <w:color w:val="292425"/>
          <w:w w:val="110"/>
          <w:sz w:val="14"/>
        </w:rPr>
        <w:t>See</w:t>
      </w:r>
      <w:r>
        <w:rPr>
          <w:color w:val="292425"/>
          <w:spacing w:val="-5"/>
          <w:w w:val="110"/>
          <w:sz w:val="14"/>
        </w:rPr>
        <w:t> </w:t>
      </w:r>
      <w:r>
        <w:rPr>
          <w:color w:val="292425"/>
          <w:w w:val="110"/>
          <w:sz w:val="14"/>
        </w:rPr>
        <w:t>the</w:t>
      </w:r>
      <w:r>
        <w:rPr>
          <w:color w:val="292425"/>
          <w:spacing w:val="-4"/>
          <w:w w:val="110"/>
          <w:sz w:val="14"/>
        </w:rPr>
        <w:t> </w:t>
      </w:r>
      <w:r>
        <w:rPr>
          <w:color w:val="292425"/>
          <w:w w:val="110"/>
          <w:sz w:val="14"/>
        </w:rPr>
        <w:t>box</w:t>
      </w:r>
      <w:r>
        <w:rPr>
          <w:color w:val="292425"/>
          <w:spacing w:val="-5"/>
          <w:w w:val="110"/>
          <w:sz w:val="14"/>
        </w:rPr>
        <w:t> </w:t>
      </w:r>
      <w:r>
        <w:rPr>
          <w:color w:val="292425"/>
          <w:w w:val="110"/>
          <w:sz w:val="14"/>
        </w:rPr>
        <w:t>on</w:t>
      </w:r>
      <w:r>
        <w:rPr>
          <w:color w:val="292425"/>
          <w:spacing w:val="-4"/>
          <w:w w:val="110"/>
          <w:sz w:val="14"/>
        </w:rPr>
        <w:t> </w:t>
      </w:r>
      <w:r>
        <w:rPr>
          <w:color w:val="292425"/>
          <w:w w:val="110"/>
          <w:sz w:val="14"/>
        </w:rPr>
        <w:t>pages</w:t>
      </w:r>
      <w:r>
        <w:rPr>
          <w:color w:val="292425"/>
          <w:spacing w:val="-4"/>
          <w:w w:val="110"/>
          <w:sz w:val="14"/>
        </w:rPr>
        <w:t> </w:t>
      </w:r>
      <w:r>
        <w:rPr>
          <w:color w:val="292425"/>
          <w:spacing w:val="-8"/>
          <w:w w:val="110"/>
          <w:sz w:val="14"/>
        </w:rPr>
        <w:t>38–39</w:t>
      </w:r>
      <w:r>
        <w:rPr>
          <w:color w:val="292425"/>
          <w:spacing w:val="-5"/>
          <w:w w:val="110"/>
          <w:sz w:val="14"/>
        </w:rPr>
        <w:t> </w:t>
      </w:r>
      <w:r>
        <w:rPr>
          <w:color w:val="292425"/>
          <w:w w:val="110"/>
          <w:sz w:val="14"/>
        </w:rPr>
        <w:t>of</w:t>
      </w:r>
      <w:r>
        <w:rPr>
          <w:color w:val="292425"/>
          <w:spacing w:val="-4"/>
          <w:w w:val="110"/>
          <w:sz w:val="14"/>
        </w:rPr>
        <w:t> </w:t>
      </w:r>
      <w:r>
        <w:rPr>
          <w:color w:val="292425"/>
          <w:w w:val="110"/>
          <w:sz w:val="14"/>
        </w:rPr>
        <w:t>the</w:t>
      </w:r>
      <w:r>
        <w:rPr>
          <w:color w:val="292425"/>
          <w:spacing w:val="-5"/>
          <w:w w:val="110"/>
          <w:sz w:val="14"/>
        </w:rPr>
        <w:t> </w:t>
      </w:r>
      <w:r>
        <w:rPr>
          <w:color w:val="292425"/>
          <w:w w:val="110"/>
          <w:sz w:val="14"/>
        </w:rPr>
        <w:t>May</w:t>
      </w:r>
      <w:r>
        <w:rPr>
          <w:color w:val="292425"/>
          <w:spacing w:val="-4"/>
          <w:w w:val="110"/>
          <w:sz w:val="14"/>
        </w:rPr>
        <w:t> </w:t>
      </w:r>
      <w:r>
        <w:rPr>
          <w:color w:val="292425"/>
          <w:spacing w:val="-5"/>
          <w:w w:val="110"/>
          <w:sz w:val="14"/>
        </w:rPr>
        <w:t>2003</w:t>
      </w:r>
      <w:r>
        <w:rPr>
          <w:color w:val="292425"/>
          <w:spacing w:val="-4"/>
          <w:w w:val="110"/>
          <w:sz w:val="14"/>
        </w:rPr>
        <w:t> </w:t>
      </w:r>
      <w:r>
        <w:rPr>
          <w:i/>
          <w:color w:val="292425"/>
          <w:w w:val="110"/>
          <w:sz w:val="14"/>
        </w:rPr>
        <w:t>Report</w:t>
      </w:r>
      <w:r>
        <w:rPr>
          <w:color w:val="292425"/>
          <w:w w:val="110"/>
          <w:sz w:val="14"/>
        </w:rPr>
        <w:t>.</w:t>
      </w:r>
    </w:p>
    <w:p>
      <w:pPr>
        <w:spacing w:after="0" w:line="240" w:lineRule="auto"/>
        <w:jc w:val="left"/>
        <w:rPr>
          <w:sz w:val="14"/>
        </w:rPr>
        <w:sectPr>
          <w:type w:val="continuous"/>
          <w:pgSz w:w="11900" w:h="16840"/>
          <w:pgMar w:top="1220" w:bottom="280" w:left="640" w:right="640"/>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170048;mso-wrap-distance-left:0;mso-wrap-distance-right:0" type="#_x0000_t202" filled="true" fillcolor="#bddfed" stroked="false">
            <v:textbox inset="0,0,0,0">
              <w:txbxContent>
                <w:p>
                  <w:pPr>
                    <w:tabs>
                      <w:tab w:pos="1973" w:val="left" w:leader="none"/>
                    </w:tabs>
                    <w:spacing w:before="204"/>
                    <w:ind w:left="260" w:right="0" w:firstLine="0"/>
                    <w:jc w:val="left"/>
                    <w:rPr>
                      <w:rFonts w:ascii="Trebuchet MS"/>
                      <w:i/>
                      <w:sz w:val="48"/>
                    </w:rPr>
                  </w:pPr>
                  <w:bookmarkStart w:name="Monetary policy since the August Report" w:id="55"/>
                  <w:bookmarkEnd w:id="55"/>
                  <w:r>
                    <w:rPr/>
                  </w:r>
                  <w:bookmarkStart w:name="_bookmark20" w:id="56"/>
                  <w:bookmarkEnd w:id="56"/>
                  <w:r>
                    <w:rPr/>
                  </w:r>
                  <w:r>
                    <w:rPr>
                      <w:rFonts w:ascii="Trebuchet MS"/>
                      <w:color w:val="0092C0"/>
                      <w:sz w:val="48"/>
                    </w:rPr>
                    <w:t>5</w:t>
                    <w:tab/>
                    <w:t>Monetary</w:t>
                  </w:r>
                  <w:r>
                    <w:rPr>
                      <w:rFonts w:ascii="Trebuchet MS"/>
                      <w:color w:val="0092C0"/>
                      <w:spacing w:val="-91"/>
                      <w:sz w:val="48"/>
                    </w:rPr>
                    <w:t> </w:t>
                  </w:r>
                  <w:r>
                    <w:rPr>
                      <w:rFonts w:ascii="Trebuchet MS"/>
                      <w:color w:val="0092C0"/>
                      <w:sz w:val="48"/>
                    </w:rPr>
                    <w:t>policy</w:t>
                  </w:r>
                  <w:r>
                    <w:rPr>
                      <w:rFonts w:ascii="Trebuchet MS"/>
                      <w:color w:val="0092C0"/>
                      <w:spacing w:val="-90"/>
                      <w:sz w:val="48"/>
                    </w:rPr>
                    <w:t> </w:t>
                  </w:r>
                  <w:r>
                    <w:rPr>
                      <w:rFonts w:ascii="Trebuchet MS"/>
                      <w:color w:val="0092C0"/>
                      <w:spacing w:val="-4"/>
                      <w:sz w:val="48"/>
                    </w:rPr>
                    <w:t>since</w:t>
                  </w:r>
                  <w:r>
                    <w:rPr>
                      <w:rFonts w:ascii="Trebuchet MS"/>
                      <w:color w:val="0092C0"/>
                      <w:spacing w:val="-88"/>
                      <w:sz w:val="48"/>
                    </w:rPr>
                    <w:t> </w:t>
                  </w:r>
                  <w:r>
                    <w:rPr>
                      <w:rFonts w:ascii="Trebuchet MS"/>
                      <w:color w:val="0092C0"/>
                      <w:sz w:val="48"/>
                    </w:rPr>
                    <w:t>the</w:t>
                  </w:r>
                  <w:r>
                    <w:rPr>
                      <w:rFonts w:ascii="Trebuchet MS"/>
                      <w:color w:val="0092C0"/>
                      <w:spacing w:val="-88"/>
                      <w:sz w:val="48"/>
                    </w:rPr>
                    <w:t> </w:t>
                  </w:r>
                  <w:r>
                    <w:rPr>
                      <w:rFonts w:ascii="Trebuchet MS"/>
                      <w:color w:val="0092C0"/>
                      <w:sz w:val="48"/>
                    </w:rPr>
                    <w:t>August</w:t>
                  </w:r>
                  <w:r>
                    <w:rPr>
                      <w:rFonts w:ascii="Trebuchet MS"/>
                      <w:color w:val="0092C0"/>
                      <w:spacing w:val="-91"/>
                      <w:sz w:val="48"/>
                    </w:rPr>
                    <w:t> </w:t>
                  </w:r>
                  <w:r>
                    <w:rPr>
                      <w:rFonts w:ascii="Trebuchet MS"/>
                      <w:i/>
                      <w:color w:val="0092C0"/>
                      <w:sz w:val="48"/>
                    </w:rPr>
                    <w:t>Report</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6.5pt;height:60pt;mso-position-horizontal-relative:page;mso-position-vertical-relative:paragraph;z-index:-15169536;mso-wrap-distance-left:0;mso-wrap-distance-right:0" type="#_x0000_t202" filled="true" fillcolor="#bddfed" stroked="true" strokeweight="1pt" strokecolor="#006bb6">
            <v:textbox inset="0,0,0,0">
              <w:txbxContent>
                <w:p>
                  <w:pPr>
                    <w:spacing w:line="242" w:lineRule="auto" w:before="188"/>
                    <w:ind w:left="240" w:right="476" w:firstLine="0"/>
                    <w:jc w:val="left"/>
                    <w:rPr>
                      <w:i/>
                      <w:sz w:val="24"/>
                    </w:rPr>
                  </w:pPr>
                  <w:r>
                    <w:rPr>
                      <w:i/>
                      <w:color w:val="292425"/>
                      <w:spacing w:val="-1"/>
                      <w:w w:val="95"/>
                      <w:sz w:val="24"/>
                    </w:rPr>
                    <w:t>Thi</w:t>
                  </w:r>
                  <w:r>
                    <w:rPr>
                      <w:i/>
                      <w:color w:val="292425"/>
                      <w:w w:val="95"/>
                      <w:sz w:val="24"/>
                    </w:rPr>
                    <w:t>s</w:t>
                  </w:r>
                  <w:r>
                    <w:rPr>
                      <w:i/>
                      <w:color w:val="292425"/>
                      <w:sz w:val="24"/>
                    </w:rPr>
                    <w:t> </w:t>
                  </w:r>
                  <w:r>
                    <w:rPr>
                      <w:i/>
                      <w:color w:val="292425"/>
                      <w:spacing w:val="-1"/>
                      <w:w w:val="96"/>
                      <w:sz w:val="24"/>
                    </w:rPr>
                    <w:t>sectio</w:t>
                  </w:r>
                  <w:r>
                    <w:rPr>
                      <w:i/>
                      <w:color w:val="292425"/>
                      <w:w w:val="96"/>
                      <w:sz w:val="24"/>
                    </w:rPr>
                    <w:t>n</w:t>
                  </w:r>
                  <w:r>
                    <w:rPr>
                      <w:i/>
                      <w:color w:val="292425"/>
                      <w:sz w:val="24"/>
                    </w:rPr>
                    <w:t> </w:t>
                  </w:r>
                  <w:r>
                    <w:rPr>
                      <w:i/>
                      <w:smallCaps/>
                      <w:color w:val="292425"/>
                      <w:spacing w:val="-1"/>
                      <w:w w:val="91"/>
                      <w:sz w:val="24"/>
                    </w:rPr>
                    <w:t>summaris</w:t>
                  </w:r>
                  <w:r>
                    <w:rPr>
                      <w:i/>
                      <w:smallCaps/>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mone</w:t>
                  </w:r>
                  <w:r>
                    <w:rPr>
                      <w:i/>
                      <w:smallCaps w:val="0"/>
                      <w:color w:val="292425"/>
                      <w:spacing w:val="-3"/>
                      <w:w w:val="97"/>
                      <w:sz w:val="24"/>
                    </w:rPr>
                    <w:t>t</w:t>
                  </w:r>
                  <w:r>
                    <w:rPr>
                      <w:i/>
                      <w:smallCaps/>
                      <w:color w:val="292425"/>
                      <w:spacing w:val="-1"/>
                      <w:w w:val="84"/>
                      <w:sz w:val="24"/>
                    </w:rPr>
                    <w:t>a</w:t>
                  </w:r>
                  <w:r>
                    <w:rPr>
                      <w:i/>
                      <w:smallCaps/>
                      <w:color w:val="292425"/>
                      <w:spacing w:val="6"/>
                      <w:w w:val="84"/>
                      <w:sz w:val="24"/>
                    </w:rPr>
                    <w:t>r</w:t>
                  </w:r>
                  <w:r>
                    <w:rPr>
                      <w:i/>
                      <w:smallCaps w:val="0"/>
                      <w:color w:val="292425"/>
                      <w:w w:val="96"/>
                      <w:sz w:val="24"/>
                    </w:rPr>
                    <w:t>y</w:t>
                  </w:r>
                  <w:r>
                    <w:rPr>
                      <w:i/>
                      <w:smallCaps w:val="0"/>
                      <w:color w:val="292425"/>
                      <w:sz w:val="24"/>
                    </w:rPr>
                    <w:t> </w:t>
                  </w:r>
                  <w:r>
                    <w:rPr>
                      <w:i/>
                      <w:smallCaps w:val="0"/>
                      <w:color w:val="292425"/>
                      <w:spacing w:val="-1"/>
                      <w:w w:val="93"/>
                      <w:sz w:val="24"/>
                    </w:rPr>
                    <w:t>poli</w:t>
                  </w:r>
                  <w:r>
                    <w:rPr>
                      <w:i/>
                      <w:smallCaps w:val="0"/>
                      <w:color w:val="292425"/>
                      <w:spacing w:val="-4"/>
                      <w:w w:val="93"/>
                      <w:sz w:val="24"/>
                    </w:rPr>
                    <w:t>c</w:t>
                  </w:r>
                  <w:r>
                    <w:rPr>
                      <w:i/>
                      <w:smallCaps w:val="0"/>
                      <w:color w:val="292425"/>
                      <w:w w:val="96"/>
                      <w:sz w:val="24"/>
                    </w:rPr>
                    <w:t>y</w:t>
                  </w:r>
                  <w:r>
                    <w:rPr>
                      <w:i/>
                      <w:smallCaps w:val="0"/>
                      <w:color w:val="292425"/>
                      <w:sz w:val="24"/>
                    </w:rPr>
                    <w:t> </w:t>
                  </w:r>
                  <w:r>
                    <w:rPr>
                      <w:i/>
                      <w:smallCaps w:val="0"/>
                      <w:color w:val="292425"/>
                      <w:spacing w:val="-1"/>
                      <w:w w:val="94"/>
                      <w:sz w:val="24"/>
                    </w:rPr>
                    <w:t>decision</w:t>
                  </w:r>
                  <w:r>
                    <w:rPr>
                      <w:i/>
                      <w:smallCaps w:val="0"/>
                      <w:color w:val="292425"/>
                      <w:w w:val="94"/>
                      <w:sz w:val="24"/>
                    </w:rPr>
                    <w:t>s</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5"/>
                      <w:w w:val="91"/>
                      <w:sz w:val="24"/>
                    </w:rPr>
                    <w:t>k</w:t>
                  </w:r>
                  <w:r>
                    <w:rPr>
                      <w:i/>
                      <w:smallCaps w:val="0"/>
                      <w:color w:val="292425"/>
                      <w:spacing w:val="-1"/>
                      <w:w w:val="95"/>
                      <w:sz w:val="24"/>
                    </w:rPr>
                    <w:t>e</w:t>
                  </w:r>
                  <w:r>
                    <w:rPr>
                      <w:i/>
                      <w:smallCaps w:val="0"/>
                      <w:color w:val="292425"/>
                      <w:w w:val="95"/>
                      <w:sz w:val="24"/>
                    </w:rPr>
                    <w:t>n</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MP</w:t>
                  </w:r>
                  <w:r>
                    <w:rPr>
                      <w:i/>
                      <w:smallCaps w:val="0"/>
                      <w:color w:val="292425"/>
                      <w:w w:val="95"/>
                      <w:sz w:val="24"/>
                    </w:rPr>
                    <w:t>C</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92"/>
                      <w:sz w:val="24"/>
                    </w:rPr>
                    <w:t>A</w:t>
                  </w:r>
                  <w:r>
                    <w:rPr>
                      <w:i/>
                      <w:smallCaps w:val="0"/>
                      <w:color w:val="292425"/>
                      <w:spacing w:val="-1"/>
                      <w:w w:val="95"/>
                      <w:sz w:val="24"/>
                    </w:rPr>
                    <w:t>ugus</w:t>
                  </w:r>
                  <w:r>
                    <w:rPr>
                      <w:i/>
                      <w:smallCaps w:val="0"/>
                      <w:color w:val="292425"/>
                      <w:w w:val="95"/>
                      <w:sz w:val="24"/>
                    </w:rPr>
                    <w:t>t</w:t>
                  </w:r>
                  <w:r>
                    <w:rPr>
                      <w:i/>
                      <w:smallCaps w:val="0"/>
                      <w:color w:val="292425"/>
                      <w:spacing w:val="1"/>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smallCaps w:val="0"/>
                      <w:color w:val="292425"/>
                      <w:w w:val="109"/>
                      <w:position w:val="5"/>
                      <w:sz w:val="14"/>
                    </w:rPr>
                    <w:t>(1) </w:t>
                  </w:r>
                  <w:r>
                    <w:rPr>
                      <w:i/>
                      <w:smallCaps w:val="0"/>
                      <w:color w:val="292425"/>
                      <w:spacing w:val="-1"/>
                      <w:w w:val="94"/>
                      <w:sz w:val="24"/>
                    </w:rPr>
                    <w:t>Th</w:t>
                  </w:r>
                  <w:r>
                    <w:rPr>
                      <w:i/>
                      <w:smallCaps w:val="0"/>
                      <w:color w:val="292425"/>
                      <w:w w:val="94"/>
                      <w:sz w:val="24"/>
                    </w:rPr>
                    <w:t>e</w:t>
                  </w:r>
                  <w:r>
                    <w:rPr>
                      <w:i/>
                      <w:smallCaps w:val="0"/>
                      <w:color w:val="292425"/>
                      <w:sz w:val="24"/>
                    </w:rPr>
                    <w:t> </w:t>
                  </w:r>
                  <w:r>
                    <w:rPr>
                      <w:i/>
                      <w:smallCaps/>
                      <w:color w:val="292425"/>
                      <w:spacing w:val="-1"/>
                      <w:w w:val="89"/>
                      <w:sz w:val="24"/>
                    </w:rPr>
                    <w:t>Bank</w:t>
                  </w:r>
                  <w:r>
                    <w:rPr>
                      <w:i/>
                      <w:smallCaps/>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1"/>
                      <w:w w:val="97"/>
                      <w:sz w:val="24"/>
                    </w:rPr>
                    <w:t>p</w:t>
                  </w:r>
                  <w:r>
                    <w:rPr>
                      <w:i/>
                      <w:smallCaps w:val="0"/>
                      <w:color w:val="292425"/>
                      <w:w w:val="97"/>
                      <w:sz w:val="24"/>
                    </w:rPr>
                    <w:t>o</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93"/>
                      <w:sz w:val="24"/>
                    </w:rPr>
                    <w:t>main</w:t>
                  </w:r>
                  <w:r>
                    <w:rPr>
                      <w:i/>
                      <w:smallCaps/>
                      <w:color w:val="292425"/>
                      <w:spacing w:val="-3"/>
                      <w:w w:val="93"/>
                      <w:sz w:val="24"/>
                    </w:rPr>
                    <w:t>t</w:t>
                  </w:r>
                  <w:r>
                    <w:rPr>
                      <w:i/>
                      <w:smallCaps/>
                      <w:color w:val="292425"/>
                      <w:spacing w:val="-1"/>
                      <w:w w:val="91"/>
                      <w:sz w:val="24"/>
                    </w:rPr>
                    <w:t>aine</w:t>
                  </w:r>
                  <w:r>
                    <w:rPr>
                      <w:i/>
                      <w:smallCaps/>
                      <w:color w:val="292425"/>
                      <w:w w:val="91"/>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06"/>
                      <w:sz w:val="24"/>
                    </w:rPr>
                    <w:t>3.5</w:t>
                  </w:r>
                  <w:r>
                    <w:rPr>
                      <w:i/>
                      <w:smallCaps w:val="0"/>
                      <w:color w:val="292425"/>
                      <w:w w:val="106"/>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6"/>
                      <w:sz w:val="24"/>
                    </w:rPr>
                    <w:t>Septembe</w:t>
                  </w:r>
                  <w:r>
                    <w:rPr>
                      <w:i/>
                      <w:smallCaps w:val="0"/>
                      <w:color w:val="292425"/>
                      <w:w w:val="96"/>
                      <w:sz w:val="24"/>
                    </w:rPr>
                    <w:t>r</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100"/>
                      <w:sz w:val="24"/>
                    </w:rPr>
                    <w:t>Oc</w:t>
                  </w:r>
                  <w:r>
                    <w:rPr>
                      <w:i/>
                      <w:smallCaps w:val="0"/>
                      <w:color w:val="292425"/>
                      <w:spacing w:val="-3"/>
                      <w:w w:val="100"/>
                      <w:sz w:val="24"/>
                    </w:rPr>
                    <w:t>t</w:t>
                  </w:r>
                  <w:r>
                    <w:rPr>
                      <w:i/>
                      <w:smallCaps w:val="0"/>
                      <w:color w:val="292425"/>
                      <w:spacing w:val="-1"/>
                      <w:w w:val="94"/>
                      <w:sz w:val="24"/>
                    </w:rPr>
                    <w:t>obe</w:t>
                  </w:r>
                  <w:r>
                    <w:rPr>
                      <w:i/>
                      <w:smallCaps w:val="0"/>
                      <w:color w:val="292425"/>
                      <w:spacing w:val="-29"/>
                      <w:w w:val="86"/>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103"/>
                      <w:sz w:val="24"/>
                    </w:rPr>
                    <w:t>I</w:t>
                  </w:r>
                  <w:r>
                    <w:rPr>
                      <w:i/>
                      <w:smallCaps w:val="0"/>
                      <w:color w:val="292425"/>
                      <w:w w:val="103"/>
                      <w:sz w:val="24"/>
                    </w:rPr>
                    <w:t>t</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116"/>
                      <w:sz w:val="24"/>
                    </w:rPr>
                    <w:t>3.</w:t>
                  </w:r>
                  <w:r>
                    <w:rPr>
                      <w:i/>
                      <w:smallCaps w:val="0"/>
                      <w:color w:val="292425"/>
                      <w:spacing w:val="-32"/>
                      <w:w w:val="121"/>
                      <w:sz w:val="24"/>
                    </w:rPr>
                    <w:t>7</w:t>
                  </w:r>
                  <w:r>
                    <w:rPr>
                      <w:i/>
                      <w:smallCaps w:val="0"/>
                      <w:color w:val="292425"/>
                      <w:spacing w:val="-1"/>
                      <w:w w:val="100"/>
                      <w:sz w:val="24"/>
                    </w:rPr>
                    <w:t>5</w:t>
                  </w:r>
                  <w:r>
                    <w:rPr>
                      <w:i/>
                      <w:smallCaps w:val="0"/>
                      <w:color w:val="292425"/>
                      <w:w w:val="100"/>
                      <w:sz w:val="24"/>
                    </w:rPr>
                    <w:t>%</w:t>
                  </w:r>
                  <w:r>
                    <w:rPr>
                      <w:i/>
                      <w:smallCaps w:val="0"/>
                      <w:color w:val="292425"/>
                      <w:sz w:val="24"/>
                    </w:rPr>
                    <w:t> </w:t>
                  </w:r>
                  <w:r>
                    <w:rPr>
                      <w:i/>
                      <w:smallCaps/>
                      <w:color w:val="292425"/>
                      <w:spacing w:val="-1"/>
                      <w:w w:val="85"/>
                      <w:sz w:val="24"/>
                    </w:rPr>
                    <w:t>at</w:t>
                  </w:r>
                  <w:r>
                    <w:rPr>
                      <w:i/>
                      <w:smallCaps w:val="0"/>
                      <w:color w:val="292425"/>
                      <w:spacing w:val="-1"/>
                      <w:w w:val="8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MPC</w:t>
                  </w:r>
                  <w:r>
                    <w:rPr>
                      <w:i/>
                      <w:smallCaps w:val="0"/>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1"/>
                      <w:w w:val="95"/>
                      <w:sz w:val="24"/>
                    </w:rPr>
                    <w:t>meetin</w:t>
                  </w:r>
                  <w:r>
                    <w:rPr>
                      <w:i/>
                      <w:smallCaps w:val="0"/>
                      <w:color w:val="292425"/>
                      <w:w w:val="95"/>
                      <w:sz w:val="24"/>
                    </w:rPr>
                    <w:t>g</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3"/>
                      <w:sz w:val="24"/>
                    </w:rPr>
                    <w:t>N</w:t>
                  </w:r>
                  <w:r>
                    <w:rPr>
                      <w:i/>
                      <w:smallCaps w:val="0"/>
                      <w:color w:val="292425"/>
                      <w:spacing w:val="-4"/>
                      <w:w w:val="103"/>
                      <w:sz w:val="24"/>
                    </w:rPr>
                    <w:t>o</w:t>
                  </w:r>
                  <w:r>
                    <w:rPr>
                      <w:i/>
                      <w:smallCaps w:val="0"/>
                      <w:color w:val="292425"/>
                      <w:spacing w:val="-8"/>
                      <w:w w:val="96"/>
                      <w:sz w:val="24"/>
                    </w:rPr>
                    <w:t>v</w:t>
                  </w:r>
                  <w:r>
                    <w:rPr>
                      <w:i/>
                      <w:smallCaps w:val="0"/>
                      <w:color w:val="292425"/>
                      <w:w w:val="91"/>
                      <w:sz w:val="24"/>
                    </w:rPr>
                    <w:t>e</w:t>
                  </w:r>
                  <w:r>
                    <w:rPr>
                      <w:i/>
                      <w:smallCaps w:val="0"/>
                      <w:color w:val="292425"/>
                      <w:spacing w:val="-1"/>
                      <w:w w:val="94"/>
                      <w:sz w:val="24"/>
                    </w:rPr>
                    <w:t>mbe</w:t>
                  </w:r>
                  <w:r>
                    <w:rPr>
                      <w:i/>
                      <w:smallCaps w:val="0"/>
                      <w:color w:val="292425"/>
                      <w:spacing w:val="-29"/>
                      <w:w w:val="86"/>
                      <w:sz w:val="24"/>
                    </w:rPr>
                    <w:t>r</w:t>
                  </w:r>
                  <w:r>
                    <w:rPr>
                      <w:i/>
                      <w:smallCaps w:val="0"/>
                      <w:color w:val="292425"/>
                      <w:w w:val="106"/>
                      <w:sz w:val="24"/>
                    </w:rPr>
                    <w:t>.</w:t>
                  </w:r>
                </w:p>
              </w:txbxContent>
            </v:textbox>
            <v:fill type="solid"/>
            <v:stroke dashstyle="solid"/>
            <w10:wrap type="topAndBottom"/>
          </v:shape>
        </w:pict>
      </w:r>
    </w:p>
    <w:p>
      <w:pPr>
        <w:pStyle w:val="BodyText"/>
      </w:pPr>
    </w:p>
    <w:p>
      <w:pPr>
        <w:pStyle w:val="BodyText"/>
      </w:pPr>
    </w:p>
    <w:p>
      <w:pPr>
        <w:pStyle w:val="BodyText"/>
      </w:pPr>
    </w:p>
    <w:p>
      <w:pPr>
        <w:pStyle w:val="BodyText"/>
        <w:spacing w:before="7"/>
      </w:pPr>
    </w:p>
    <w:p>
      <w:pPr>
        <w:pStyle w:val="BodyText"/>
        <w:spacing w:line="292" w:lineRule="auto"/>
        <w:ind w:left="5100" w:right="279" w:hanging="1"/>
      </w:pPr>
      <w:r>
        <w:rPr>
          <w:color w:val="292425"/>
          <w:w w:val="105"/>
        </w:rPr>
        <w:t>The </w:t>
      </w:r>
      <w:r>
        <w:rPr>
          <w:color w:val="292425"/>
          <w:spacing w:val="-4"/>
          <w:w w:val="105"/>
        </w:rPr>
        <w:t>MPC’s </w:t>
      </w:r>
      <w:r>
        <w:rPr>
          <w:color w:val="292425"/>
          <w:w w:val="105"/>
        </w:rPr>
        <w:t>central projection in the August </w:t>
      </w:r>
      <w:r>
        <w:rPr>
          <w:i/>
          <w:color w:val="292425"/>
          <w:w w:val="105"/>
        </w:rPr>
        <w:t>Report </w:t>
      </w:r>
      <w:r>
        <w:rPr>
          <w:color w:val="292425"/>
          <w:spacing w:val="-3"/>
          <w:w w:val="105"/>
        </w:rPr>
        <w:t>was </w:t>
      </w:r>
      <w:r>
        <w:rPr>
          <w:color w:val="292425"/>
          <w:w w:val="105"/>
        </w:rPr>
        <w:t>for RPIX inflation </w:t>
      </w:r>
      <w:r>
        <w:rPr>
          <w:color w:val="292425"/>
          <w:spacing w:val="-4"/>
          <w:w w:val="105"/>
        </w:rPr>
        <w:t>to </w:t>
      </w:r>
      <w:r>
        <w:rPr>
          <w:color w:val="292425"/>
          <w:w w:val="105"/>
        </w:rPr>
        <w:t>slip below </w:t>
      </w:r>
      <w:r>
        <w:rPr>
          <w:color w:val="292425"/>
          <w:spacing w:val="-3"/>
          <w:w w:val="105"/>
        </w:rPr>
        <w:t>target </w:t>
      </w:r>
      <w:r>
        <w:rPr>
          <w:color w:val="292425"/>
          <w:w w:val="105"/>
        </w:rPr>
        <w:t>around the turn of the </w:t>
      </w:r>
      <w:r>
        <w:rPr>
          <w:color w:val="292425"/>
          <w:spacing w:val="-4"/>
          <w:w w:val="105"/>
        </w:rPr>
        <w:t>year. </w:t>
      </w:r>
      <w:r>
        <w:rPr>
          <w:color w:val="292425"/>
          <w:w w:val="105"/>
        </w:rPr>
        <w:t>It </w:t>
      </w:r>
      <w:r>
        <w:rPr>
          <w:color w:val="292425"/>
          <w:spacing w:val="-3"/>
          <w:w w:val="105"/>
        </w:rPr>
        <w:t>was expected </w:t>
      </w:r>
      <w:r>
        <w:rPr>
          <w:color w:val="292425"/>
          <w:spacing w:val="-4"/>
          <w:w w:val="105"/>
        </w:rPr>
        <w:t>to </w:t>
      </w:r>
      <w:r>
        <w:rPr>
          <w:color w:val="292425"/>
          <w:w w:val="105"/>
        </w:rPr>
        <w:t>remain under 2.5% through </w:t>
      </w:r>
      <w:r>
        <w:rPr>
          <w:color w:val="292425"/>
          <w:spacing w:val="-5"/>
          <w:w w:val="105"/>
        </w:rPr>
        <w:t>2004, </w:t>
      </w:r>
      <w:r>
        <w:rPr>
          <w:color w:val="292425"/>
          <w:w w:val="105"/>
        </w:rPr>
        <w:t>before edging higher </w:t>
      </w:r>
      <w:r>
        <w:rPr>
          <w:color w:val="292425"/>
          <w:spacing w:val="-4"/>
          <w:w w:val="105"/>
        </w:rPr>
        <w:t>to </w:t>
      </w:r>
      <w:r>
        <w:rPr>
          <w:color w:val="292425"/>
          <w:w w:val="105"/>
        </w:rPr>
        <w:t>be close </w:t>
      </w:r>
      <w:r>
        <w:rPr>
          <w:color w:val="292425"/>
          <w:spacing w:val="-4"/>
          <w:w w:val="105"/>
        </w:rPr>
        <w:t>to </w:t>
      </w:r>
      <w:r>
        <w:rPr>
          <w:color w:val="292425"/>
          <w:w w:val="105"/>
        </w:rPr>
        <w:t>the </w:t>
      </w:r>
      <w:r>
        <w:rPr>
          <w:color w:val="292425"/>
          <w:spacing w:val="-3"/>
          <w:w w:val="105"/>
        </w:rPr>
        <w:t>target </w:t>
      </w:r>
      <w:r>
        <w:rPr>
          <w:color w:val="292425"/>
          <w:w w:val="105"/>
        </w:rPr>
        <w:t>at the </w:t>
      </w:r>
      <w:r>
        <w:rPr>
          <w:color w:val="292425"/>
          <w:spacing w:val="-5"/>
          <w:w w:val="105"/>
        </w:rPr>
        <w:t>two-year </w:t>
      </w:r>
      <w:r>
        <w:rPr>
          <w:color w:val="292425"/>
          <w:w w:val="105"/>
        </w:rPr>
        <w:t>horizon. Output growth </w:t>
      </w:r>
      <w:r>
        <w:rPr>
          <w:color w:val="292425"/>
          <w:spacing w:val="-3"/>
          <w:w w:val="105"/>
        </w:rPr>
        <w:t>was </w:t>
      </w:r>
      <w:r>
        <w:rPr>
          <w:color w:val="292425"/>
          <w:w w:val="105"/>
        </w:rPr>
        <w:t>expected </w:t>
      </w:r>
      <w:r>
        <w:rPr>
          <w:color w:val="292425"/>
          <w:spacing w:val="-4"/>
          <w:w w:val="105"/>
        </w:rPr>
        <w:t>to recover, </w:t>
      </w:r>
      <w:r>
        <w:rPr>
          <w:color w:val="292425"/>
          <w:w w:val="105"/>
        </w:rPr>
        <w:t>averaging around  trend </w:t>
      </w:r>
      <w:r>
        <w:rPr>
          <w:color w:val="292425"/>
          <w:spacing w:val="-3"/>
          <w:w w:val="105"/>
        </w:rPr>
        <w:t>over </w:t>
      </w:r>
      <w:r>
        <w:rPr>
          <w:color w:val="292425"/>
          <w:w w:val="105"/>
        </w:rPr>
        <w:t>the forecast</w:t>
      </w:r>
      <w:r>
        <w:rPr>
          <w:color w:val="292425"/>
          <w:spacing w:val="-1"/>
          <w:w w:val="105"/>
        </w:rPr>
        <w:t> </w:t>
      </w:r>
      <w:r>
        <w:rPr>
          <w:color w:val="292425"/>
          <w:w w:val="105"/>
        </w:rPr>
        <w:t>period.</w:t>
      </w:r>
    </w:p>
    <w:p>
      <w:pPr>
        <w:pStyle w:val="BodyText"/>
        <w:spacing w:before="1"/>
        <w:rPr>
          <w:sz w:val="24"/>
        </w:rPr>
      </w:pPr>
    </w:p>
    <w:p>
      <w:pPr>
        <w:pStyle w:val="BodyText"/>
        <w:spacing w:line="292" w:lineRule="auto"/>
        <w:ind w:left="5100" w:right="289"/>
      </w:pPr>
      <w:r>
        <w:rPr>
          <w:color w:val="292425"/>
          <w:w w:val="93"/>
        </w:rPr>
        <w:t>At</w:t>
      </w:r>
      <w:r>
        <w:rPr>
          <w:color w:val="292425"/>
        </w:rPr>
        <w:t> </w:t>
      </w:r>
      <w:r>
        <w:rPr>
          <w:color w:val="292425"/>
          <w:w w:val="114"/>
        </w:rPr>
        <w:t>i</w:t>
      </w:r>
      <w:r>
        <w:rPr>
          <w:color w:val="292425"/>
          <w:spacing w:val="-3"/>
          <w:w w:val="114"/>
        </w:rPr>
        <w:t>t</w:t>
      </w:r>
      <w:r>
        <w:rPr>
          <w:color w:val="292425"/>
          <w:w w:val="102"/>
        </w:rPr>
        <w:t>s</w:t>
      </w:r>
      <w:r>
        <w:rPr>
          <w:color w:val="292425"/>
        </w:rPr>
        <w:t> </w:t>
      </w:r>
      <w:r>
        <w:rPr>
          <w:color w:val="292425"/>
          <w:w w:val="108"/>
        </w:rPr>
        <w:t>meeting</w:t>
      </w:r>
      <w:r>
        <w:rPr>
          <w:color w:val="292425"/>
        </w:rPr>
        <w:t> </w:t>
      </w:r>
      <w:r>
        <w:rPr>
          <w:color w:val="292425"/>
          <w:w w:val="111"/>
        </w:rPr>
        <w:t>on</w:t>
      </w:r>
      <w:r>
        <w:rPr>
          <w:color w:val="292425"/>
        </w:rPr>
        <w:t> </w:t>
      </w:r>
      <w:r>
        <w:rPr>
          <w:color w:val="292425"/>
          <w:w w:val="119"/>
        </w:rPr>
        <w:t>3–4</w:t>
      </w:r>
      <w:r>
        <w:rPr>
          <w:color w:val="292425"/>
        </w:rPr>
        <w:t> </w:t>
      </w:r>
      <w:r>
        <w:rPr>
          <w:color w:val="292425"/>
          <w:w w:val="106"/>
        </w:rPr>
        <w:t>Sep</w:t>
      </w:r>
      <w:r>
        <w:rPr>
          <w:color w:val="292425"/>
          <w:spacing w:val="-7"/>
          <w:w w:val="106"/>
        </w:rPr>
        <w:t>t</w:t>
      </w:r>
      <w:r>
        <w:rPr>
          <w:color w:val="292425"/>
          <w:w w:val="108"/>
        </w:rPr>
        <w:t>embe</w:t>
      </w:r>
      <w:r>
        <w:rPr>
          <w:color w:val="292425"/>
          <w:spacing w:val="-11"/>
          <w:w w:val="108"/>
        </w:rPr>
        <w:t>r</w:t>
      </w:r>
      <w:r>
        <w:rPr>
          <w:color w:val="292425"/>
          <w:w w:val="86"/>
        </w:rPr>
        <w:t>,</w:t>
      </w:r>
      <w:r>
        <w:rPr>
          <w:color w:val="292425"/>
        </w:rPr>
        <w:t> </w:t>
      </w:r>
      <w:r>
        <w:rPr>
          <w:color w:val="292425"/>
          <w:w w:val="115"/>
        </w:rPr>
        <w:t>the</w:t>
      </w:r>
      <w:r>
        <w:rPr>
          <w:color w:val="292425"/>
        </w:rPr>
        <w:t> </w:t>
      </w:r>
      <w:r>
        <w:rPr>
          <w:color w:val="292425"/>
          <w:w w:val="104"/>
        </w:rPr>
        <w:t>Commi</w:t>
      </w:r>
      <w:r>
        <w:rPr>
          <w:color w:val="292425"/>
          <w:spacing w:val="-7"/>
          <w:w w:val="104"/>
        </w:rPr>
        <w:t>t</w:t>
      </w:r>
      <w:r>
        <w:rPr>
          <w:color w:val="292425"/>
          <w:spacing w:val="-7"/>
          <w:w w:val="125"/>
        </w:rPr>
        <w:t>t</w:t>
      </w:r>
      <w:r>
        <w:rPr>
          <w:color w:val="292425"/>
          <w:w w:val="109"/>
        </w:rPr>
        <w:t>ee</w:t>
      </w:r>
      <w:r>
        <w:rPr>
          <w:color w:val="292425"/>
        </w:rPr>
        <w:t> </w:t>
      </w:r>
      <w:r>
        <w:rPr>
          <w:color w:val="292425"/>
          <w:w w:val="107"/>
        </w:rPr>
        <w:t>ag</w:t>
      </w:r>
      <w:r>
        <w:rPr>
          <w:color w:val="292425"/>
          <w:spacing w:val="-5"/>
          <w:w w:val="107"/>
        </w:rPr>
        <w:t>r</w:t>
      </w:r>
      <w:r>
        <w:rPr>
          <w:color w:val="292425"/>
          <w:w w:val="110"/>
        </w:rPr>
        <w:t>eed</w:t>
      </w:r>
      <w:r>
        <w:rPr>
          <w:color w:val="292425"/>
        </w:rPr>
        <w:t> </w:t>
      </w:r>
      <w:r>
        <w:rPr>
          <w:color w:val="292425"/>
          <w:w w:val="116"/>
        </w:rPr>
        <w:t>that </w:t>
      </w:r>
      <w:r>
        <w:rPr>
          <w:color w:val="292425"/>
          <w:spacing w:val="-1"/>
          <w:w w:val="115"/>
        </w:rPr>
        <w:t>th</w:t>
      </w:r>
      <w:r>
        <w:rPr>
          <w:color w:val="292425"/>
          <w:w w:val="115"/>
        </w:rPr>
        <w:t>e</w:t>
      </w:r>
      <w:r>
        <w:rPr>
          <w:color w:val="292425"/>
        </w:rPr>
        <w:t> </w:t>
      </w:r>
      <w:r>
        <w:rPr>
          <w:color w:val="292425"/>
          <w:spacing w:val="-1"/>
          <w:w w:val="113"/>
        </w:rPr>
        <w:t>ou</w:t>
      </w:r>
      <w:r>
        <w:rPr>
          <w:color w:val="292425"/>
          <w:spacing w:val="-7"/>
          <w:w w:val="113"/>
        </w:rPr>
        <w:t>t</w:t>
      </w:r>
      <w:r>
        <w:rPr>
          <w:color w:val="292425"/>
          <w:spacing w:val="-1"/>
          <w:w w:val="113"/>
        </w:rPr>
        <w:t>turn</w:t>
      </w:r>
      <w:r>
        <w:rPr>
          <w:color w:val="292425"/>
          <w:w w:val="113"/>
        </w:rPr>
        <w:t>s</w:t>
      </w:r>
      <w:r>
        <w:rPr>
          <w:color w:val="292425"/>
        </w:rPr>
        <w:t> </w:t>
      </w:r>
      <w:r>
        <w:rPr>
          <w:color w:val="292425"/>
          <w:spacing w:val="-1"/>
          <w:w w:val="105"/>
        </w:rPr>
        <w:t>fo</w:t>
      </w:r>
      <w:r>
        <w:rPr>
          <w:color w:val="292425"/>
          <w:w w:val="105"/>
        </w:rPr>
        <w:t>r</w:t>
      </w:r>
      <w:r>
        <w:rPr>
          <w:color w:val="292425"/>
        </w:rPr>
        <w:t> </w:t>
      </w:r>
      <w:r>
        <w:rPr>
          <w:color w:val="292425"/>
          <w:spacing w:val="-5"/>
          <w:w w:val="116"/>
        </w:rPr>
        <w:t>r</w:t>
      </w:r>
      <w:r>
        <w:rPr>
          <w:color w:val="292425"/>
          <w:spacing w:val="-1"/>
          <w:w w:val="110"/>
        </w:rPr>
        <w:t>ecent</w:t>
      </w:r>
      <w:r>
        <w:rPr>
          <w:color w:val="292425"/>
          <w:spacing w:val="-3"/>
          <w:w w:val="110"/>
        </w:rPr>
        <w:t>l</w:t>
      </w:r>
      <w:r>
        <w:rPr>
          <w:color w:val="292425"/>
          <w:w w:val="94"/>
        </w:rPr>
        <w:t>y</w:t>
      </w:r>
      <w:r>
        <w:rPr>
          <w:color w:val="292425"/>
        </w:rPr>
        <w:t> </w:t>
      </w:r>
      <w:r>
        <w:rPr>
          <w:color w:val="292425"/>
          <w:spacing w:val="-1"/>
          <w:w w:val="109"/>
        </w:rPr>
        <w:t>publishe</w:t>
      </w:r>
      <w:r>
        <w:rPr>
          <w:color w:val="292425"/>
          <w:w w:val="109"/>
        </w:rPr>
        <w:t>d</w:t>
      </w:r>
      <w:r>
        <w:rPr>
          <w:color w:val="292425"/>
        </w:rPr>
        <w:t> </w:t>
      </w:r>
      <w:r>
        <w:rPr>
          <w:color w:val="292425"/>
          <w:spacing w:val="-1"/>
          <w:w w:val="113"/>
        </w:rPr>
        <w:t>da</w:t>
      </w:r>
      <w:r>
        <w:rPr>
          <w:color w:val="292425"/>
          <w:spacing w:val="-4"/>
          <w:w w:val="113"/>
        </w:rPr>
        <w:t>t</w:t>
      </w:r>
      <w:r>
        <w:rPr>
          <w:color w:val="292425"/>
          <w:w w:val="108"/>
        </w:rPr>
        <w:t>a</w:t>
      </w:r>
      <w:r>
        <w:rPr>
          <w:color w:val="292425"/>
        </w:rPr>
        <w:t> </w:t>
      </w:r>
      <w:r>
        <w:rPr>
          <w:color w:val="292425"/>
          <w:spacing w:val="-5"/>
          <w:w w:val="90"/>
        </w:rPr>
        <w:t>w</w:t>
      </w:r>
      <w:r>
        <w:rPr>
          <w:color w:val="292425"/>
          <w:w w:val="109"/>
        </w:rPr>
        <w:t>e</w:t>
      </w:r>
      <w:r>
        <w:rPr>
          <w:color w:val="292425"/>
          <w:spacing w:val="-5"/>
          <w:w w:val="116"/>
        </w:rPr>
        <w:t>r</w:t>
      </w:r>
      <w:r>
        <w:rPr>
          <w:color w:val="292425"/>
          <w:w w:val="109"/>
        </w:rPr>
        <w:t>e</w:t>
      </w:r>
      <w:r>
        <w:rPr>
          <w:color w:val="292425"/>
        </w:rPr>
        <w:t> </w:t>
      </w:r>
      <w:r>
        <w:rPr>
          <w:color w:val="292425"/>
          <w:spacing w:val="-1"/>
          <w:w w:val="114"/>
        </w:rPr>
        <w:t>b</w:t>
      </w:r>
      <w:r>
        <w:rPr>
          <w:color w:val="292425"/>
          <w:spacing w:val="-5"/>
          <w:w w:val="114"/>
        </w:rPr>
        <w:t>r</w:t>
      </w:r>
      <w:r>
        <w:rPr>
          <w:color w:val="292425"/>
          <w:spacing w:val="-1"/>
          <w:w w:val="107"/>
        </w:rPr>
        <w:t>oad</w:t>
      </w:r>
      <w:r>
        <w:rPr>
          <w:color w:val="292425"/>
          <w:spacing w:val="-3"/>
          <w:w w:val="107"/>
        </w:rPr>
        <w:t>l</w:t>
      </w:r>
      <w:r>
        <w:rPr>
          <w:color w:val="292425"/>
          <w:w w:val="94"/>
        </w:rPr>
        <w:t>y </w:t>
      </w:r>
      <w:r>
        <w:rPr>
          <w:color w:val="292425"/>
          <w:spacing w:val="-1"/>
          <w:w w:val="109"/>
        </w:rPr>
        <w:t>consis</w:t>
      </w:r>
      <w:r>
        <w:rPr>
          <w:color w:val="292425"/>
          <w:spacing w:val="-7"/>
          <w:w w:val="109"/>
        </w:rPr>
        <w:t>t</w:t>
      </w:r>
      <w:r>
        <w:rPr>
          <w:color w:val="292425"/>
          <w:spacing w:val="-1"/>
          <w:w w:val="115"/>
        </w:rPr>
        <w:t>en</w:t>
      </w:r>
      <w:r>
        <w:rPr>
          <w:color w:val="292425"/>
          <w:w w:val="115"/>
        </w:rPr>
        <w:t>t</w:t>
      </w:r>
      <w:r>
        <w:rPr>
          <w:color w:val="292425"/>
        </w:rPr>
        <w:t> </w:t>
      </w:r>
      <w:r>
        <w:rPr>
          <w:color w:val="292425"/>
          <w:spacing w:val="-1"/>
          <w:w w:val="104"/>
        </w:rPr>
        <w:t>wit</w:t>
      </w:r>
      <w:r>
        <w:rPr>
          <w:color w:val="292425"/>
          <w:w w:val="104"/>
        </w:rPr>
        <w:t>h</w:t>
      </w:r>
      <w:r>
        <w:rPr>
          <w:color w:val="292425"/>
        </w:rPr>
        <w:t> </w:t>
      </w:r>
      <w:r>
        <w:rPr>
          <w:color w:val="292425"/>
          <w:spacing w:val="-1"/>
          <w:w w:val="115"/>
        </w:rPr>
        <w:t>th</w:t>
      </w:r>
      <w:r>
        <w:rPr>
          <w:color w:val="292425"/>
          <w:w w:val="115"/>
        </w:rPr>
        <w:t>e</w:t>
      </w:r>
      <w:r>
        <w:rPr>
          <w:color w:val="292425"/>
        </w:rPr>
        <w:t> </w:t>
      </w:r>
      <w:r>
        <w:rPr>
          <w:color w:val="292425"/>
          <w:spacing w:val="-1"/>
          <w:w w:val="112"/>
        </w:rPr>
        <w:t>p</w:t>
      </w:r>
      <w:r>
        <w:rPr>
          <w:color w:val="292425"/>
          <w:spacing w:val="-5"/>
          <w:w w:val="112"/>
        </w:rPr>
        <w:t>r</w:t>
      </w:r>
      <w:r>
        <w:rPr>
          <w:color w:val="292425"/>
          <w:spacing w:val="-4"/>
          <w:w w:val="108"/>
        </w:rPr>
        <w:t>o</w:t>
      </w:r>
      <w:r>
        <w:rPr>
          <w:color w:val="292425"/>
          <w:spacing w:val="-1"/>
          <w:w w:val="109"/>
        </w:rPr>
        <w:t>jection</w:t>
      </w:r>
      <w:r>
        <w:rPr>
          <w:color w:val="292425"/>
          <w:w w:val="109"/>
        </w:rPr>
        <w:t>s</w:t>
      </w:r>
      <w:r>
        <w:rPr>
          <w:color w:val="292425"/>
        </w:rPr>
        <w:t> </w:t>
      </w:r>
      <w:r>
        <w:rPr>
          <w:color w:val="292425"/>
          <w:spacing w:val="-1"/>
          <w:w w:val="110"/>
        </w:rPr>
        <w:t>i</w:t>
      </w:r>
      <w:r>
        <w:rPr>
          <w:color w:val="292425"/>
          <w:w w:val="110"/>
        </w:rPr>
        <w:t>n</w:t>
      </w:r>
      <w:r>
        <w:rPr>
          <w:color w:val="292425"/>
        </w:rPr>
        <w:t> </w:t>
      </w:r>
      <w:r>
        <w:rPr>
          <w:color w:val="292425"/>
          <w:spacing w:val="-1"/>
          <w:w w:val="115"/>
        </w:rPr>
        <w:t>th</w:t>
      </w:r>
      <w:r>
        <w:rPr>
          <w:color w:val="292425"/>
          <w:w w:val="115"/>
        </w:rPr>
        <w:t>e</w:t>
      </w:r>
      <w:r>
        <w:rPr>
          <w:color w:val="292425"/>
        </w:rPr>
        <w:t> </w:t>
      </w:r>
      <w:r>
        <w:rPr>
          <w:color w:val="292425"/>
          <w:spacing w:val="-1"/>
          <w:w w:val="102"/>
        </w:rPr>
        <w:t>Augus</w:t>
      </w:r>
      <w:r>
        <w:rPr>
          <w:color w:val="292425"/>
          <w:w w:val="102"/>
        </w:rPr>
        <w:t>t</w:t>
      </w:r>
      <w:r>
        <w:rPr>
          <w:color w:val="292425"/>
        </w:rPr>
        <w:t> </w:t>
      </w:r>
      <w:r>
        <w:rPr>
          <w:i/>
          <w:smallCaps/>
          <w:color w:val="292425"/>
          <w:spacing w:val="-1"/>
          <w:w w:val="82"/>
        </w:rPr>
        <w:t>Inflatio</w:t>
      </w:r>
      <w:r>
        <w:rPr>
          <w:i/>
          <w:smallCaps/>
          <w:color w:val="292425"/>
          <w:w w:val="82"/>
        </w:rPr>
        <w:t>n</w:t>
      </w:r>
      <w:r>
        <w:rPr>
          <w:i/>
          <w:smallCaps w:val="0"/>
          <w:color w:val="292425"/>
        </w:rPr>
        <w:t> </w:t>
      </w:r>
      <w:r>
        <w:rPr>
          <w:i/>
          <w:smallCaps w:val="0"/>
          <w:color w:val="292425"/>
          <w:spacing w:val="-5"/>
          <w:w w:val="96"/>
        </w:rPr>
        <w:t>R</w:t>
      </w:r>
      <w:r>
        <w:rPr>
          <w:i/>
          <w:smallCaps w:val="0"/>
          <w:color w:val="292425"/>
          <w:spacing w:val="-1"/>
          <w:w w:val="96"/>
        </w:rPr>
        <w:t>epor</w:t>
      </w:r>
      <w:r>
        <w:rPr>
          <w:i/>
          <w:smallCaps w:val="0"/>
          <w:color w:val="292425"/>
          <w:w w:val="96"/>
        </w:rPr>
        <w:t>t</w:t>
      </w:r>
      <w:r>
        <w:rPr>
          <w:smallCaps w:val="0"/>
          <w:color w:val="292425"/>
          <w:w w:val="86"/>
        </w:rPr>
        <w:t>, </w:t>
      </w:r>
      <w:r>
        <w:rPr>
          <w:smallCaps w:val="0"/>
          <w:color w:val="292425"/>
          <w:spacing w:val="-1"/>
          <w:w w:val="111"/>
        </w:rPr>
        <w:t>thoug</w:t>
      </w:r>
      <w:r>
        <w:rPr>
          <w:smallCaps w:val="0"/>
          <w:color w:val="292425"/>
          <w:w w:val="111"/>
        </w:rPr>
        <w:t>h</w:t>
      </w:r>
      <w:r>
        <w:rPr>
          <w:smallCaps w:val="0"/>
          <w:color w:val="292425"/>
        </w:rPr>
        <w:t> </w:t>
      </w:r>
      <w:r>
        <w:rPr>
          <w:smallCaps w:val="0"/>
          <w:color w:val="292425"/>
          <w:spacing w:val="-1"/>
          <w:w w:val="115"/>
        </w:rPr>
        <w:t>th</w:t>
      </w:r>
      <w:r>
        <w:rPr>
          <w:smallCaps w:val="0"/>
          <w:color w:val="292425"/>
          <w:w w:val="115"/>
        </w:rPr>
        <w:t>e</w:t>
      </w:r>
      <w:r>
        <w:rPr>
          <w:smallCaps w:val="0"/>
          <w:color w:val="292425"/>
        </w:rPr>
        <w:t> </w:t>
      </w:r>
      <w:r>
        <w:rPr>
          <w:smallCaps w:val="0"/>
          <w:color w:val="292425"/>
          <w:spacing w:val="-1"/>
          <w:w w:val="109"/>
        </w:rPr>
        <w:t>balanc</w:t>
      </w:r>
      <w:r>
        <w:rPr>
          <w:smallCaps w:val="0"/>
          <w:color w:val="292425"/>
          <w:w w:val="109"/>
        </w:rPr>
        <w:t>e</w:t>
      </w:r>
      <w:r>
        <w:rPr>
          <w:smallCaps w:val="0"/>
          <w:color w:val="292425"/>
        </w:rPr>
        <w:t> </w:t>
      </w:r>
      <w:r>
        <w:rPr>
          <w:smallCaps w:val="0"/>
          <w:color w:val="292425"/>
          <w:spacing w:val="-1"/>
          <w:w w:val="100"/>
        </w:rPr>
        <w:t>o</w:t>
      </w:r>
      <w:r>
        <w:rPr>
          <w:smallCaps w:val="0"/>
          <w:color w:val="292425"/>
          <w:w w:val="100"/>
        </w:rPr>
        <w:t>f</w:t>
      </w:r>
      <w:r>
        <w:rPr>
          <w:smallCaps w:val="0"/>
          <w:color w:val="292425"/>
        </w:rPr>
        <w:t> </w:t>
      </w:r>
      <w:r>
        <w:rPr>
          <w:smallCaps w:val="0"/>
          <w:color w:val="292425"/>
          <w:spacing w:val="-1"/>
          <w:w w:val="103"/>
        </w:rPr>
        <w:t>risk</w:t>
      </w:r>
      <w:r>
        <w:rPr>
          <w:smallCaps w:val="0"/>
          <w:color w:val="292425"/>
          <w:w w:val="103"/>
        </w:rPr>
        <w:t>s</w:t>
      </w:r>
      <w:r>
        <w:rPr>
          <w:smallCaps w:val="0"/>
          <w:color w:val="292425"/>
        </w:rPr>
        <w:t> </w:t>
      </w:r>
      <w:r>
        <w:rPr>
          <w:smallCaps w:val="0"/>
          <w:color w:val="292425"/>
          <w:spacing w:val="-1"/>
          <w:w w:val="107"/>
        </w:rPr>
        <w:t>migh</w:t>
      </w:r>
      <w:r>
        <w:rPr>
          <w:smallCaps w:val="0"/>
          <w:color w:val="292425"/>
          <w:w w:val="107"/>
        </w:rPr>
        <w:t>t</w:t>
      </w:r>
      <w:r>
        <w:rPr>
          <w:smallCaps w:val="0"/>
          <w:color w:val="292425"/>
        </w:rPr>
        <w:t> </w:t>
      </w:r>
      <w:r>
        <w:rPr>
          <w:smallCaps w:val="0"/>
          <w:color w:val="292425"/>
          <w:spacing w:val="-1"/>
          <w:w w:val="111"/>
        </w:rPr>
        <w:t>n</w:t>
      </w:r>
      <w:r>
        <w:rPr>
          <w:smallCaps w:val="0"/>
          <w:color w:val="292425"/>
          <w:spacing w:val="-5"/>
          <w:w w:val="111"/>
        </w:rPr>
        <w:t>o</w:t>
      </w:r>
      <w:r>
        <w:rPr>
          <w:smallCaps w:val="0"/>
          <w:color w:val="292425"/>
          <w:w w:val="90"/>
        </w:rPr>
        <w:t>w</w:t>
      </w:r>
      <w:r>
        <w:rPr>
          <w:smallCaps w:val="0"/>
          <w:color w:val="292425"/>
        </w:rPr>
        <w:t> </w:t>
      </w:r>
      <w:r>
        <w:rPr>
          <w:smallCaps w:val="0"/>
          <w:color w:val="292425"/>
          <w:spacing w:val="-1"/>
          <w:w w:val="111"/>
        </w:rPr>
        <w:t>b</w:t>
      </w:r>
      <w:r>
        <w:rPr>
          <w:smallCaps w:val="0"/>
          <w:color w:val="292425"/>
          <w:w w:val="111"/>
        </w:rPr>
        <w:t>e</w:t>
      </w:r>
      <w:r>
        <w:rPr>
          <w:smallCaps w:val="0"/>
          <w:color w:val="292425"/>
        </w:rPr>
        <w:t> </w:t>
      </w:r>
      <w:r>
        <w:rPr>
          <w:smallCaps w:val="0"/>
          <w:color w:val="292425"/>
          <w:spacing w:val="-7"/>
          <w:w w:val="116"/>
        </w:rPr>
        <w:t>r</w:t>
      </w:r>
      <w:r>
        <w:rPr>
          <w:smallCaps w:val="0"/>
          <w:color w:val="292425"/>
          <w:spacing w:val="-1"/>
          <w:w w:val="113"/>
        </w:rPr>
        <w:t>athe</w:t>
      </w:r>
      <w:r>
        <w:rPr>
          <w:smallCaps w:val="0"/>
          <w:color w:val="292425"/>
          <w:w w:val="113"/>
        </w:rPr>
        <w:t>r</w:t>
      </w:r>
      <w:r>
        <w:rPr>
          <w:smallCaps w:val="0"/>
          <w:color w:val="292425"/>
        </w:rPr>
        <w:t> </w:t>
      </w:r>
      <w:r>
        <w:rPr>
          <w:smallCaps w:val="0"/>
          <w:color w:val="292425"/>
          <w:spacing w:val="-1"/>
          <w:w w:val="104"/>
        </w:rPr>
        <w:t>diffe</w:t>
      </w:r>
      <w:r>
        <w:rPr>
          <w:smallCaps w:val="0"/>
          <w:color w:val="292425"/>
          <w:spacing w:val="-5"/>
          <w:w w:val="104"/>
        </w:rPr>
        <w:t>r</w:t>
      </w:r>
      <w:r>
        <w:rPr>
          <w:smallCaps w:val="0"/>
          <w:color w:val="292425"/>
          <w:spacing w:val="-1"/>
          <w:w w:val="110"/>
        </w:rPr>
        <w:t>ent.</w:t>
      </w:r>
    </w:p>
    <w:p>
      <w:pPr>
        <w:pStyle w:val="BodyText"/>
        <w:spacing w:before="1"/>
        <w:rPr>
          <w:sz w:val="24"/>
        </w:rPr>
      </w:pPr>
    </w:p>
    <w:p>
      <w:pPr>
        <w:pStyle w:val="BodyText"/>
        <w:spacing w:line="292" w:lineRule="auto" w:before="1"/>
        <w:ind w:left="5100" w:right="214"/>
      </w:pPr>
      <w:r>
        <w:rPr>
          <w:color w:val="292425"/>
          <w:w w:val="105"/>
        </w:rPr>
        <w:t>Most members thought that the world </w:t>
      </w:r>
      <w:r>
        <w:rPr>
          <w:color w:val="292425"/>
          <w:spacing w:val="-3"/>
          <w:w w:val="105"/>
        </w:rPr>
        <w:t>recovery was </w:t>
      </w:r>
      <w:r>
        <w:rPr>
          <w:color w:val="292425"/>
          <w:w w:val="105"/>
        </w:rPr>
        <w:t>broadly in line with their central expectations. If anything, the implications for UK </w:t>
      </w:r>
      <w:r>
        <w:rPr>
          <w:color w:val="292425"/>
          <w:spacing w:val="-3"/>
          <w:w w:val="105"/>
        </w:rPr>
        <w:t>external </w:t>
      </w:r>
      <w:r>
        <w:rPr>
          <w:color w:val="292425"/>
          <w:w w:val="105"/>
        </w:rPr>
        <w:t>demand </w:t>
      </w:r>
      <w:r>
        <w:rPr>
          <w:color w:val="292425"/>
          <w:spacing w:val="-3"/>
          <w:w w:val="105"/>
        </w:rPr>
        <w:t>were </w:t>
      </w:r>
      <w:r>
        <w:rPr>
          <w:color w:val="292425"/>
          <w:w w:val="105"/>
        </w:rPr>
        <w:t>a little </w:t>
      </w:r>
      <w:r>
        <w:rPr>
          <w:color w:val="292425"/>
          <w:spacing w:val="-4"/>
          <w:w w:val="105"/>
        </w:rPr>
        <w:t>weaker, </w:t>
      </w:r>
      <w:r>
        <w:rPr>
          <w:color w:val="292425"/>
          <w:w w:val="105"/>
        </w:rPr>
        <w:t>given disappointing euro-area data. But for some members, forward-looking </w:t>
      </w:r>
      <w:r>
        <w:rPr>
          <w:color w:val="292425"/>
          <w:spacing w:val="-3"/>
          <w:w w:val="105"/>
        </w:rPr>
        <w:t>survey </w:t>
      </w:r>
      <w:r>
        <w:rPr>
          <w:color w:val="292425"/>
          <w:w w:val="105"/>
        </w:rPr>
        <w:t>data suggested that the euro area would match expectations in the second half of the </w:t>
      </w:r>
      <w:r>
        <w:rPr>
          <w:color w:val="292425"/>
          <w:spacing w:val="-4"/>
          <w:w w:val="105"/>
        </w:rPr>
        <w:t>year. </w:t>
      </w:r>
      <w:r>
        <w:rPr>
          <w:color w:val="292425"/>
          <w:w w:val="105"/>
        </w:rPr>
        <w:t>For most members, the </w:t>
      </w:r>
      <w:r>
        <w:rPr>
          <w:color w:val="292425"/>
          <w:spacing w:val="-5"/>
          <w:w w:val="105"/>
        </w:rPr>
        <w:t>near-term </w:t>
      </w:r>
      <w:r>
        <w:rPr>
          <w:color w:val="292425"/>
          <w:w w:val="105"/>
        </w:rPr>
        <w:t>downside risks appeared </w:t>
      </w:r>
      <w:r>
        <w:rPr>
          <w:color w:val="292425"/>
          <w:spacing w:val="-4"/>
          <w:w w:val="105"/>
        </w:rPr>
        <w:t>to </w:t>
      </w:r>
      <w:r>
        <w:rPr>
          <w:color w:val="292425"/>
          <w:spacing w:val="-3"/>
          <w:w w:val="105"/>
        </w:rPr>
        <w:t>have </w:t>
      </w:r>
      <w:r>
        <w:rPr>
          <w:color w:val="292425"/>
          <w:w w:val="105"/>
        </w:rPr>
        <w:t>receded, and the projected recovery seemed </w:t>
      </w:r>
      <w:r>
        <w:rPr>
          <w:color w:val="292425"/>
          <w:spacing w:val="-4"/>
          <w:w w:val="105"/>
        </w:rPr>
        <w:t>to </w:t>
      </w:r>
      <w:r>
        <w:rPr>
          <w:color w:val="292425"/>
          <w:w w:val="105"/>
        </w:rPr>
        <w:t>be more assured, though uncertainty about the strength and </w:t>
      </w:r>
      <w:r>
        <w:rPr>
          <w:color w:val="292425"/>
          <w:spacing w:val="-3"/>
          <w:w w:val="105"/>
        </w:rPr>
        <w:t>durability  </w:t>
      </w:r>
      <w:r>
        <w:rPr>
          <w:color w:val="292425"/>
          <w:w w:val="105"/>
        </w:rPr>
        <w:t>of the US recovery</w:t>
      </w:r>
      <w:r>
        <w:rPr>
          <w:color w:val="292425"/>
          <w:spacing w:val="-11"/>
          <w:w w:val="105"/>
        </w:rPr>
        <w:t> </w:t>
      </w:r>
      <w:r>
        <w:rPr>
          <w:color w:val="292425"/>
          <w:w w:val="105"/>
        </w:rPr>
        <w:t>remained.</w:t>
      </w:r>
    </w:p>
    <w:p>
      <w:pPr>
        <w:pStyle w:val="BodyText"/>
        <w:spacing w:before="9"/>
        <w:rPr>
          <w:sz w:val="23"/>
        </w:rPr>
      </w:pPr>
    </w:p>
    <w:p>
      <w:pPr>
        <w:pStyle w:val="BodyText"/>
        <w:spacing w:line="292" w:lineRule="auto"/>
        <w:ind w:left="5100" w:right="243" w:hanging="1"/>
      </w:pPr>
      <w:r>
        <w:rPr>
          <w:color w:val="292425"/>
          <w:w w:val="105"/>
        </w:rPr>
        <w:t>The downside UK news since the August </w:t>
      </w:r>
      <w:r>
        <w:rPr>
          <w:i/>
          <w:color w:val="292425"/>
          <w:w w:val="105"/>
        </w:rPr>
        <w:t>Report </w:t>
      </w:r>
      <w:r>
        <w:rPr>
          <w:color w:val="292425"/>
          <w:w w:val="105"/>
        </w:rPr>
        <w:t>was that the estimate of output in the second quarter had not been revised up. Nevertheless, the disjunction between the output and expenditure indicators made future revisions likely. Indicators for the third quarter were consistent with the projection of a quick return to trend.</w:t>
      </w:r>
    </w:p>
    <w:p>
      <w:pPr>
        <w:pStyle w:val="BodyText"/>
        <w:spacing w:before="1"/>
        <w:rPr>
          <w:sz w:val="24"/>
        </w:rPr>
      </w:pPr>
    </w:p>
    <w:p>
      <w:pPr>
        <w:pStyle w:val="BodyText"/>
        <w:spacing w:line="292" w:lineRule="auto"/>
        <w:ind w:left="5100" w:right="129"/>
      </w:pPr>
      <w:r>
        <w:rPr>
          <w:color w:val="292425"/>
          <w:w w:val="110"/>
        </w:rPr>
        <w:t>Consumption growth in the second quarter </w:t>
      </w:r>
      <w:r>
        <w:rPr>
          <w:color w:val="292425"/>
          <w:spacing w:val="-3"/>
          <w:w w:val="110"/>
        </w:rPr>
        <w:t>was </w:t>
      </w:r>
      <w:r>
        <w:rPr>
          <w:color w:val="292425"/>
          <w:w w:val="110"/>
        </w:rPr>
        <w:t>surprisingly strong, and </w:t>
      </w:r>
      <w:r>
        <w:rPr>
          <w:color w:val="292425"/>
          <w:spacing w:val="-3"/>
          <w:w w:val="110"/>
        </w:rPr>
        <w:t>several </w:t>
      </w:r>
      <w:r>
        <w:rPr>
          <w:color w:val="292425"/>
          <w:w w:val="110"/>
        </w:rPr>
        <w:t>indicators suggested that this strength had continued </w:t>
      </w:r>
      <w:r>
        <w:rPr>
          <w:color w:val="292425"/>
          <w:spacing w:val="-3"/>
          <w:w w:val="110"/>
        </w:rPr>
        <w:t>into </w:t>
      </w:r>
      <w:r>
        <w:rPr>
          <w:color w:val="292425"/>
          <w:w w:val="110"/>
        </w:rPr>
        <w:t>the third </w:t>
      </w:r>
      <w:r>
        <w:rPr>
          <w:color w:val="292425"/>
          <w:spacing w:val="-3"/>
          <w:w w:val="110"/>
        </w:rPr>
        <w:t>quarter. </w:t>
      </w:r>
      <w:r>
        <w:rPr>
          <w:color w:val="292425"/>
          <w:w w:val="110"/>
        </w:rPr>
        <w:t>This raised the possibility that consumption </w:t>
      </w:r>
      <w:r>
        <w:rPr>
          <w:color w:val="292425"/>
          <w:spacing w:val="-2"/>
          <w:w w:val="110"/>
        </w:rPr>
        <w:t>growth </w:t>
      </w:r>
      <w:r>
        <w:rPr>
          <w:color w:val="292425"/>
          <w:w w:val="110"/>
        </w:rPr>
        <w:t>had been </w:t>
      </w:r>
      <w:r>
        <w:rPr>
          <w:color w:val="292425"/>
          <w:spacing w:val="-3"/>
          <w:w w:val="110"/>
        </w:rPr>
        <w:t>temporarily </w:t>
      </w:r>
      <w:r>
        <w:rPr>
          <w:color w:val="292425"/>
          <w:w w:val="110"/>
        </w:rPr>
        <w:t>weak in the first quarter and that the </w:t>
      </w:r>
      <w:r>
        <w:rPr>
          <w:color w:val="292425"/>
          <w:spacing w:val="-3"/>
          <w:w w:val="110"/>
        </w:rPr>
        <w:t>projected </w:t>
      </w:r>
      <w:r>
        <w:rPr>
          <w:color w:val="292425"/>
          <w:w w:val="110"/>
        </w:rPr>
        <w:t>profile might be</w:t>
      </w:r>
    </w:p>
    <w:p>
      <w:pPr>
        <w:pStyle w:val="BodyText"/>
        <w:spacing w:before="7"/>
        <w:rPr>
          <w:sz w:val="13"/>
        </w:rPr>
      </w:pPr>
      <w:r>
        <w:rPr/>
        <w:pict>
          <v:shape style="position:absolute;margin-left:280.5pt;margin-top:10.040479pt;width:275pt;height:.1pt;mso-position-horizontal-relative:page;mso-position-vertical-relative:paragraph;z-index:-15169024;mso-wrap-distance-left:0;mso-wrap-distance-right:0" coordorigin="5610,201" coordsize="5500,0" path="m5610,201l11110,201e" filled="false" stroked="true" strokeweight=".5pt" strokecolor="#006bb6">
            <v:path arrowok="t"/>
            <v:stroke dashstyle="solid"/>
            <w10:wrap type="topAndBottom"/>
          </v:shape>
        </w:pict>
      </w:r>
    </w:p>
    <w:p>
      <w:pPr>
        <w:spacing w:line="136" w:lineRule="exact" w:before="0"/>
        <w:ind w:left="4980" w:right="0" w:firstLine="0"/>
        <w:jc w:val="left"/>
        <w:rPr>
          <w:sz w:val="14"/>
        </w:rPr>
      </w:pPr>
      <w:r>
        <w:rPr>
          <w:color w:val="292425"/>
          <w:w w:val="110"/>
          <w:sz w:val="14"/>
        </w:rPr>
        <w:t>(1) The minutes of the August, September and October meetings (which set out</w:t>
      </w:r>
    </w:p>
    <w:p>
      <w:pPr>
        <w:spacing w:before="0"/>
        <w:ind w:left="5220" w:right="663" w:firstLine="0"/>
        <w:jc w:val="left"/>
        <w:rPr>
          <w:sz w:val="14"/>
        </w:rPr>
      </w:pPr>
      <w:r>
        <w:rPr>
          <w:color w:val="292425"/>
          <w:w w:val="105"/>
          <w:sz w:val="14"/>
        </w:rPr>
        <w:t>the full discussion) are reproduced under a separate cover, published alongside this </w:t>
      </w:r>
      <w:r>
        <w:rPr>
          <w:i/>
          <w:color w:val="292425"/>
          <w:w w:val="105"/>
          <w:sz w:val="14"/>
        </w:rPr>
        <w:t>Report</w:t>
      </w:r>
      <w:r>
        <w:rPr>
          <w:color w:val="292425"/>
          <w:w w:val="105"/>
          <w:sz w:val="14"/>
        </w:rPr>
        <w:t>.</w:t>
      </w:r>
    </w:p>
    <w:p>
      <w:pPr>
        <w:spacing w:after="0"/>
        <w:jc w:val="left"/>
        <w:rPr>
          <w:sz w:val="14"/>
        </w:rPr>
        <w:sectPr>
          <w:headerReference w:type="even" r:id="rId76"/>
          <w:footerReference w:type="even" r:id="rId77"/>
          <w:footerReference w:type="default" r:id="rId78"/>
          <w:pgSz w:w="11900" w:h="16840"/>
          <w:pgMar w:header="0" w:footer="581" w:top="800" w:bottom="780" w:left="640" w:right="640"/>
          <w:pgNumType w:start="36"/>
        </w:sectPr>
      </w:pPr>
    </w:p>
    <w:p>
      <w:pPr>
        <w:spacing w:before="72"/>
        <w:ind w:left="0" w:right="137" w:firstLine="0"/>
        <w:jc w:val="right"/>
        <w:rPr>
          <w:rFonts w:ascii="Trebuchet MS"/>
          <w:sz w:val="14"/>
        </w:rPr>
      </w:pPr>
      <w:r>
        <w:rPr/>
        <w:pict>
          <v:shape style="position:absolute;margin-left:39.279999pt;margin-top:12.993738pt;width:517.5pt;height:.1pt;mso-position-horizontal-relative:page;mso-position-vertical-relative:paragraph;z-index:-15168512;mso-wrap-distance-left:0;mso-wrap-distance-right:0" coordorigin="786,260" coordsize="10350,0" path="m786,260l11136,260e" filled="false" stroked="true" strokeweight=".125pt" strokecolor="#292425">
            <v:path arrowok="t"/>
            <v:stroke dashstyle="solid"/>
            <w10:wrap type="topAndBottom"/>
          </v:shape>
        </w:pict>
      </w:r>
      <w:r>
        <w:rPr>
          <w:rFonts w:ascii="Trebuchet MS"/>
          <w:i/>
          <w:color w:val="292425"/>
          <w:w w:val="95"/>
          <w:sz w:val="14"/>
        </w:rPr>
        <w:t>Monetary policy since the August </w:t>
      </w:r>
      <w:r>
        <w:rPr>
          <w:rFonts w:ascii="Trebuchet MS"/>
          <w:color w:val="292425"/>
          <w:w w:val="95"/>
          <w:sz w:val="14"/>
        </w:rPr>
        <w:t>Report</w:t>
      </w:r>
    </w:p>
    <w:p>
      <w:pPr>
        <w:pStyle w:val="BodyText"/>
        <w:rPr>
          <w:rFonts w:ascii="Trebuchet MS"/>
        </w:rPr>
      </w:pPr>
    </w:p>
    <w:p>
      <w:pPr>
        <w:pStyle w:val="BodyText"/>
        <w:spacing w:before="4"/>
        <w:rPr>
          <w:rFonts w:ascii="Trebuchet MS"/>
          <w:sz w:val="18"/>
        </w:rPr>
      </w:pPr>
    </w:p>
    <w:p>
      <w:pPr>
        <w:pStyle w:val="BodyText"/>
        <w:spacing w:line="292" w:lineRule="auto"/>
        <w:ind w:left="5100" w:right="150"/>
      </w:pPr>
      <w:r>
        <w:rPr>
          <w:color w:val="292425"/>
          <w:spacing w:val="-3"/>
          <w:w w:val="110"/>
        </w:rPr>
        <w:t>understated, </w:t>
      </w:r>
      <w:r>
        <w:rPr>
          <w:color w:val="292425"/>
          <w:w w:val="110"/>
        </w:rPr>
        <w:t>particularly in the near term. If so, the current </w:t>
      </w:r>
      <w:r>
        <w:rPr>
          <w:color w:val="292425"/>
          <w:spacing w:val="-3"/>
          <w:w w:val="110"/>
        </w:rPr>
        <w:t>level</w:t>
      </w:r>
      <w:r>
        <w:rPr>
          <w:color w:val="292425"/>
          <w:spacing w:val="-20"/>
          <w:w w:val="110"/>
        </w:rPr>
        <w:t> </w:t>
      </w:r>
      <w:r>
        <w:rPr>
          <w:color w:val="292425"/>
          <w:w w:val="110"/>
        </w:rPr>
        <w:t>of</w:t>
      </w:r>
      <w:r>
        <w:rPr>
          <w:color w:val="292425"/>
          <w:spacing w:val="-19"/>
          <w:w w:val="110"/>
        </w:rPr>
        <w:t> </w:t>
      </w:r>
      <w:r>
        <w:rPr>
          <w:color w:val="292425"/>
          <w:spacing w:val="-3"/>
          <w:w w:val="110"/>
        </w:rPr>
        <w:t>interest</w:t>
      </w:r>
      <w:r>
        <w:rPr>
          <w:color w:val="292425"/>
          <w:spacing w:val="-19"/>
          <w:w w:val="110"/>
        </w:rPr>
        <w:t> </w:t>
      </w:r>
      <w:r>
        <w:rPr>
          <w:color w:val="292425"/>
          <w:spacing w:val="-4"/>
          <w:w w:val="110"/>
        </w:rPr>
        <w:t>rates</w:t>
      </w:r>
      <w:r>
        <w:rPr>
          <w:color w:val="292425"/>
          <w:spacing w:val="-19"/>
          <w:w w:val="110"/>
        </w:rPr>
        <w:t> </w:t>
      </w:r>
      <w:r>
        <w:rPr>
          <w:color w:val="292425"/>
          <w:w w:val="110"/>
        </w:rPr>
        <w:t>might</w:t>
      </w:r>
      <w:r>
        <w:rPr>
          <w:color w:val="292425"/>
          <w:spacing w:val="-19"/>
          <w:w w:val="110"/>
        </w:rPr>
        <w:t> </w:t>
      </w:r>
      <w:r>
        <w:rPr>
          <w:color w:val="292425"/>
          <w:w w:val="110"/>
        </w:rPr>
        <w:t>provide</w:t>
      </w:r>
      <w:r>
        <w:rPr>
          <w:color w:val="292425"/>
          <w:spacing w:val="-19"/>
          <w:w w:val="110"/>
        </w:rPr>
        <w:t> </w:t>
      </w:r>
      <w:r>
        <w:rPr>
          <w:color w:val="292425"/>
          <w:w w:val="110"/>
        </w:rPr>
        <w:t>more</w:t>
      </w:r>
      <w:r>
        <w:rPr>
          <w:color w:val="292425"/>
          <w:spacing w:val="-20"/>
          <w:w w:val="110"/>
        </w:rPr>
        <w:t> </w:t>
      </w:r>
      <w:r>
        <w:rPr>
          <w:color w:val="292425"/>
          <w:w w:val="110"/>
        </w:rPr>
        <w:t>stimulus</w:t>
      </w:r>
      <w:r>
        <w:rPr>
          <w:color w:val="292425"/>
          <w:spacing w:val="-19"/>
          <w:w w:val="110"/>
        </w:rPr>
        <w:t> </w:t>
      </w:r>
      <w:r>
        <w:rPr>
          <w:color w:val="292425"/>
          <w:spacing w:val="-4"/>
          <w:w w:val="110"/>
        </w:rPr>
        <w:t>to</w:t>
      </w:r>
      <w:r>
        <w:rPr>
          <w:color w:val="292425"/>
          <w:spacing w:val="-19"/>
          <w:w w:val="110"/>
        </w:rPr>
        <w:t> </w:t>
      </w:r>
      <w:r>
        <w:rPr>
          <w:color w:val="292425"/>
          <w:w w:val="110"/>
        </w:rPr>
        <w:t>domestic demand than needed </w:t>
      </w:r>
      <w:r>
        <w:rPr>
          <w:color w:val="292425"/>
          <w:spacing w:val="-4"/>
          <w:w w:val="110"/>
        </w:rPr>
        <w:t>to </w:t>
      </w:r>
      <w:r>
        <w:rPr>
          <w:color w:val="292425"/>
          <w:w w:val="110"/>
        </w:rPr>
        <w:t>keep demand in line with the </w:t>
      </w:r>
      <w:r>
        <w:rPr>
          <w:color w:val="292425"/>
          <w:spacing w:val="-3"/>
          <w:w w:val="110"/>
        </w:rPr>
        <w:t>economy’s</w:t>
      </w:r>
      <w:r>
        <w:rPr>
          <w:color w:val="292425"/>
          <w:spacing w:val="-10"/>
          <w:w w:val="110"/>
        </w:rPr>
        <w:t> </w:t>
      </w:r>
      <w:r>
        <w:rPr>
          <w:color w:val="292425"/>
          <w:w w:val="110"/>
        </w:rPr>
        <w:t>supply</w:t>
      </w:r>
      <w:r>
        <w:rPr>
          <w:color w:val="292425"/>
          <w:spacing w:val="-10"/>
          <w:w w:val="110"/>
        </w:rPr>
        <w:t> </w:t>
      </w:r>
      <w:r>
        <w:rPr>
          <w:color w:val="292425"/>
          <w:w w:val="110"/>
        </w:rPr>
        <w:t>capacity</w:t>
      </w:r>
      <w:r>
        <w:rPr>
          <w:color w:val="292425"/>
          <w:spacing w:val="-10"/>
          <w:w w:val="110"/>
        </w:rPr>
        <w:t> </w:t>
      </w:r>
      <w:r>
        <w:rPr>
          <w:color w:val="292425"/>
          <w:w w:val="110"/>
        </w:rPr>
        <w:t>in</w:t>
      </w:r>
      <w:r>
        <w:rPr>
          <w:color w:val="292425"/>
          <w:spacing w:val="-9"/>
          <w:w w:val="110"/>
        </w:rPr>
        <w:t> </w:t>
      </w:r>
      <w:r>
        <w:rPr>
          <w:color w:val="292425"/>
          <w:w w:val="110"/>
        </w:rPr>
        <w:t>the</w:t>
      </w:r>
      <w:r>
        <w:rPr>
          <w:color w:val="292425"/>
          <w:spacing w:val="-10"/>
          <w:w w:val="110"/>
        </w:rPr>
        <w:t> </w:t>
      </w:r>
      <w:r>
        <w:rPr>
          <w:color w:val="292425"/>
          <w:w w:val="110"/>
        </w:rPr>
        <w:t>medium</w:t>
      </w:r>
      <w:r>
        <w:rPr>
          <w:color w:val="292425"/>
          <w:spacing w:val="-10"/>
          <w:w w:val="110"/>
        </w:rPr>
        <w:t> </w:t>
      </w:r>
      <w:r>
        <w:rPr>
          <w:color w:val="292425"/>
          <w:w w:val="110"/>
        </w:rPr>
        <w:t>term.</w:t>
      </w:r>
    </w:p>
    <w:p>
      <w:pPr>
        <w:pStyle w:val="BodyText"/>
        <w:spacing w:before="2"/>
        <w:rPr>
          <w:sz w:val="24"/>
        </w:rPr>
      </w:pPr>
    </w:p>
    <w:p>
      <w:pPr>
        <w:pStyle w:val="BodyText"/>
        <w:spacing w:line="292" w:lineRule="auto"/>
        <w:ind w:left="5100" w:right="150"/>
      </w:pPr>
      <w:r>
        <w:rPr>
          <w:color w:val="292425"/>
          <w:w w:val="110"/>
        </w:rPr>
        <w:t>Recent</w:t>
      </w:r>
      <w:r>
        <w:rPr>
          <w:color w:val="292425"/>
          <w:spacing w:val="-13"/>
          <w:w w:val="110"/>
        </w:rPr>
        <w:t> </w:t>
      </w:r>
      <w:r>
        <w:rPr>
          <w:color w:val="292425"/>
          <w:w w:val="110"/>
        </w:rPr>
        <w:t>data</w:t>
      </w:r>
      <w:r>
        <w:rPr>
          <w:color w:val="292425"/>
          <w:spacing w:val="-12"/>
          <w:w w:val="110"/>
        </w:rPr>
        <w:t> </w:t>
      </w:r>
      <w:r>
        <w:rPr>
          <w:color w:val="292425"/>
          <w:w w:val="110"/>
        </w:rPr>
        <w:t>on</w:t>
      </w:r>
      <w:r>
        <w:rPr>
          <w:color w:val="292425"/>
          <w:spacing w:val="-12"/>
          <w:w w:val="110"/>
        </w:rPr>
        <w:t> </w:t>
      </w:r>
      <w:r>
        <w:rPr>
          <w:color w:val="292425"/>
          <w:w w:val="110"/>
        </w:rPr>
        <w:t>costs</w:t>
      </w:r>
      <w:r>
        <w:rPr>
          <w:color w:val="292425"/>
          <w:spacing w:val="-13"/>
          <w:w w:val="110"/>
        </w:rPr>
        <w:t> </w:t>
      </w:r>
      <w:r>
        <w:rPr>
          <w:color w:val="292425"/>
          <w:w w:val="110"/>
        </w:rPr>
        <w:t>and</w:t>
      </w:r>
      <w:r>
        <w:rPr>
          <w:color w:val="292425"/>
          <w:spacing w:val="-12"/>
          <w:w w:val="110"/>
        </w:rPr>
        <w:t> </w:t>
      </w:r>
      <w:r>
        <w:rPr>
          <w:color w:val="292425"/>
          <w:w w:val="110"/>
        </w:rPr>
        <w:t>prices</w:t>
      </w:r>
      <w:r>
        <w:rPr>
          <w:color w:val="292425"/>
          <w:spacing w:val="-12"/>
          <w:w w:val="110"/>
        </w:rPr>
        <w:t> </w:t>
      </w:r>
      <w:r>
        <w:rPr>
          <w:color w:val="292425"/>
          <w:w w:val="110"/>
        </w:rPr>
        <w:t>suggested</w:t>
      </w:r>
      <w:r>
        <w:rPr>
          <w:color w:val="292425"/>
          <w:spacing w:val="-13"/>
          <w:w w:val="110"/>
        </w:rPr>
        <w:t> </w:t>
      </w:r>
      <w:r>
        <w:rPr>
          <w:color w:val="292425"/>
          <w:w w:val="110"/>
        </w:rPr>
        <w:t>little</w:t>
      </w:r>
      <w:r>
        <w:rPr>
          <w:color w:val="292425"/>
          <w:spacing w:val="-12"/>
          <w:w w:val="110"/>
        </w:rPr>
        <w:t> </w:t>
      </w:r>
      <w:r>
        <w:rPr>
          <w:color w:val="292425"/>
          <w:w w:val="110"/>
        </w:rPr>
        <w:t>change</w:t>
      </w:r>
      <w:r>
        <w:rPr>
          <w:color w:val="292425"/>
          <w:spacing w:val="-12"/>
          <w:w w:val="110"/>
        </w:rPr>
        <w:t> </w:t>
      </w:r>
      <w:r>
        <w:rPr>
          <w:color w:val="292425"/>
          <w:w w:val="110"/>
        </w:rPr>
        <w:t>in</w:t>
      </w:r>
      <w:r>
        <w:rPr>
          <w:color w:val="292425"/>
          <w:spacing w:val="-12"/>
          <w:w w:val="110"/>
        </w:rPr>
        <w:t> </w:t>
      </w:r>
      <w:r>
        <w:rPr>
          <w:color w:val="292425"/>
          <w:w w:val="110"/>
        </w:rPr>
        <w:t>the prospects for RPIX inflation in the medium term. </w:t>
      </w:r>
      <w:r>
        <w:rPr>
          <w:color w:val="292425"/>
          <w:spacing w:val="-5"/>
          <w:w w:val="110"/>
        </w:rPr>
        <w:t>Pay </w:t>
      </w:r>
      <w:r>
        <w:rPr>
          <w:color w:val="292425"/>
          <w:spacing w:val="-3"/>
          <w:w w:val="110"/>
        </w:rPr>
        <w:t>pressures </w:t>
      </w:r>
      <w:r>
        <w:rPr>
          <w:color w:val="292425"/>
          <w:w w:val="110"/>
        </w:rPr>
        <w:t>remained </w:t>
      </w:r>
      <w:r>
        <w:rPr>
          <w:color w:val="292425"/>
          <w:spacing w:val="-3"/>
          <w:w w:val="110"/>
        </w:rPr>
        <w:t>muted </w:t>
      </w:r>
      <w:r>
        <w:rPr>
          <w:color w:val="292425"/>
          <w:w w:val="110"/>
        </w:rPr>
        <w:t>and, given </w:t>
      </w:r>
      <w:r>
        <w:rPr>
          <w:color w:val="292425"/>
          <w:spacing w:val="-4"/>
          <w:w w:val="110"/>
        </w:rPr>
        <w:t>sterling’s </w:t>
      </w:r>
      <w:r>
        <w:rPr>
          <w:color w:val="292425"/>
          <w:w w:val="110"/>
        </w:rPr>
        <w:t>depreciation since</w:t>
      </w:r>
      <w:r>
        <w:rPr>
          <w:color w:val="292425"/>
          <w:spacing w:val="-20"/>
          <w:w w:val="110"/>
        </w:rPr>
        <w:t> </w:t>
      </w:r>
      <w:r>
        <w:rPr>
          <w:color w:val="292425"/>
          <w:w w:val="110"/>
        </w:rPr>
        <w:t>last</w:t>
      </w:r>
      <w:r>
        <w:rPr>
          <w:color w:val="292425"/>
          <w:spacing w:val="-19"/>
          <w:w w:val="110"/>
        </w:rPr>
        <w:t> </w:t>
      </w:r>
      <w:r>
        <w:rPr>
          <w:color w:val="292425"/>
          <w:w w:val="110"/>
        </w:rPr>
        <w:t>autumn,</w:t>
      </w:r>
      <w:r>
        <w:rPr>
          <w:color w:val="292425"/>
          <w:spacing w:val="-19"/>
          <w:w w:val="110"/>
        </w:rPr>
        <w:t> </w:t>
      </w:r>
      <w:r>
        <w:rPr>
          <w:color w:val="292425"/>
          <w:w w:val="110"/>
        </w:rPr>
        <w:t>imported</w:t>
      </w:r>
      <w:r>
        <w:rPr>
          <w:color w:val="292425"/>
          <w:spacing w:val="-20"/>
          <w:w w:val="110"/>
        </w:rPr>
        <w:t> </w:t>
      </w:r>
      <w:r>
        <w:rPr>
          <w:color w:val="292425"/>
          <w:w w:val="110"/>
        </w:rPr>
        <w:t>goods</w:t>
      </w:r>
      <w:r>
        <w:rPr>
          <w:color w:val="292425"/>
          <w:spacing w:val="-19"/>
          <w:w w:val="110"/>
        </w:rPr>
        <w:t> </w:t>
      </w:r>
      <w:r>
        <w:rPr>
          <w:color w:val="292425"/>
          <w:w w:val="110"/>
        </w:rPr>
        <w:t>and</w:t>
      </w:r>
      <w:r>
        <w:rPr>
          <w:color w:val="292425"/>
          <w:spacing w:val="-19"/>
          <w:w w:val="110"/>
        </w:rPr>
        <w:t> </w:t>
      </w:r>
      <w:r>
        <w:rPr>
          <w:color w:val="292425"/>
          <w:w w:val="110"/>
        </w:rPr>
        <w:t>services</w:t>
      </w:r>
      <w:r>
        <w:rPr>
          <w:color w:val="292425"/>
          <w:spacing w:val="-20"/>
          <w:w w:val="110"/>
        </w:rPr>
        <w:t> </w:t>
      </w:r>
      <w:r>
        <w:rPr>
          <w:color w:val="292425"/>
          <w:spacing w:val="-3"/>
          <w:w w:val="110"/>
        </w:rPr>
        <w:t>were</w:t>
      </w:r>
      <w:r>
        <w:rPr>
          <w:color w:val="292425"/>
          <w:spacing w:val="-19"/>
          <w:w w:val="110"/>
        </w:rPr>
        <w:t> </w:t>
      </w:r>
      <w:r>
        <w:rPr>
          <w:color w:val="292425"/>
          <w:w w:val="110"/>
        </w:rPr>
        <w:t>the</w:t>
      </w:r>
      <w:r>
        <w:rPr>
          <w:color w:val="292425"/>
          <w:spacing w:val="-19"/>
          <w:w w:val="110"/>
        </w:rPr>
        <w:t> </w:t>
      </w:r>
      <w:r>
        <w:rPr>
          <w:color w:val="292425"/>
          <w:w w:val="110"/>
        </w:rPr>
        <w:t>more likely</w:t>
      </w:r>
      <w:r>
        <w:rPr>
          <w:color w:val="292425"/>
          <w:spacing w:val="-9"/>
          <w:w w:val="110"/>
        </w:rPr>
        <w:t> </w:t>
      </w:r>
      <w:r>
        <w:rPr>
          <w:color w:val="292425"/>
          <w:w w:val="110"/>
        </w:rPr>
        <w:t>current</w:t>
      </w:r>
      <w:r>
        <w:rPr>
          <w:color w:val="292425"/>
          <w:spacing w:val="-9"/>
          <w:w w:val="110"/>
        </w:rPr>
        <w:t> </w:t>
      </w:r>
      <w:r>
        <w:rPr>
          <w:color w:val="292425"/>
          <w:w w:val="110"/>
        </w:rPr>
        <w:t>source</w:t>
      </w:r>
      <w:r>
        <w:rPr>
          <w:color w:val="292425"/>
          <w:spacing w:val="-9"/>
          <w:w w:val="110"/>
        </w:rPr>
        <w:t> </w:t>
      </w:r>
      <w:r>
        <w:rPr>
          <w:color w:val="292425"/>
          <w:w w:val="110"/>
        </w:rPr>
        <w:t>of</w:t>
      </w:r>
      <w:r>
        <w:rPr>
          <w:color w:val="292425"/>
          <w:spacing w:val="-8"/>
          <w:w w:val="110"/>
        </w:rPr>
        <w:t> </w:t>
      </w:r>
      <w:r>
        <w:rPr>
          <w:color w:val="292425"/>
          <w:w w:val="110"/>
        </w:rPr>
        <w:t>inflationary</w:t>
      </w:r>
      <w:r>
        <w:rPr>
          <w:color w:val="292425"/>
          <w:spacing w:val="-9"/>
          <w:w w:val="110"/>
        </w:rPr>
        <w:t> </w:t>
      </w:r>
      <w:r>
        <w:rPr>
          <w:color w:val="292425"/>
          <w:spacing w:val="-3"/>
          <w:w w:val="110"/>
        </w:rPr>
        <w:t>pressures.</w:t>
      </w:r>
    </w:p>
    <w:p>
      <w:pPr>
        <w:pStyle w:val="BodyText"/>
        <w:spacing w:before="1"/>
        <w:rPr>
          <w:sz w:val="24"/>
        </w:rPr>
      </w:pPr>
    </w:p>
    <w:p>
      <w:pPr>
        <w:pStyle w:val="BodyText"/>
        <w:spacing w:line="292" w:lineRule="auto"/>
        <w:ind w:left="5100" w:right="163"/>
      </w:pPr>
      <w:r>
        <w:rPr>
          <w:color w:val="292425"/>
          <w:w w:val="110"/>
        </w:rPr>
        <w:t>It </w:t>
      </w:r>
      <w:r>
        <w:rPr>
          <w:color w:val="292425"/>
          <w:spacing w:val="-3"/>
          <w:w w:val="110"/>
        </w:rPr>
        <w:t>was </w:t>
      </w:r>
      <w:r>
        <w:rPr>
          <w:color w:val="292425"/>
          <w:w w:val="110"/>
        </w:rPr>
        <w:t>particularly difficult </w:t>
      </w:r>
      <w:r>
        <w:rPr>
          <w:color w:val="292425"/>
          <w:spacing w:val="-4"/>
          <w:w w:val="110"/>
        </w:rPr>
        <w:t>to </w:t>
      </w:r>
      <w:r>
        <w:rPr>
          <w:color w:val="292425"/>
          <w:w w:val="110"/>
        </w:rPr>
        <w:t>assess the current </w:t>
      </w:r>
      <w:r>
        <w:rPr>
          <w:color w:val="292425"/>
          <w:spacing w:val="-3"/>
          <w:w w:val="110"/>
        </w:rPr>
        <w:t>state </w:t>
      </w:r>
      <w:r>
        <w:rPr>
          <w:color w:val="292425"/>
          <w:w w:val="110"/>
        </w:rPr>
        <w:t>of the UK</w:t>
      </w:r>
      <w:r>
        <w:rPr>
          <w:color w:val="292425"/>
          <w:spacing w:val="-20"/>
          <w:w w:val="110"/>
        </w:rPr>
        <w:t> </w:t>
      </w:r>
      <w:r>
        <w:rPr>
          <w:color w:val="292425"/>
          <w:spacing w:val="-4"/>
          <w:w w:val="110"/>
        </w:rPr>
        <w:t>economy,</w:t>
      </w:r>
      <w:r>
        <w:rPr>
          <w:color w:val="292425"/>
          <w:spacing w:val="-19"/>
          <w:w w:val="110"/>
        </w:rPr>
        <w:t> </w:t>
      </w:r>
      <w:r>
        <w:rPr>
          <w:color w:val="292425"/>
          <w:w w:val="110"/>
        </w:rPr>
        <w:t>given</w:t>
      </w:r>
      <w:r>
        <w:rPr>
          <w:color w:val="292425"/>
          <w:spacing w:val="-20"/>
          <w:w w:val="110"/>
        </w:rPr>
        <w:t> </w:t>
      </w:r>
      <w:r>
        <w:rPr>
          <w:color w:val="292425"/>
          <w:w w:val="110"/>
        </w:rPr>
        <w:t>the</w:t>
      </w:r>
      <w:r>
        <w:rPr>
          <w:color w:val="292425"/>
          <w:spacing w:val="-19"/>
          <w:w w:val="110"/>
        </w:rPr>
        <w:t> </w:t>
      </w:r>
      <w:r>
        <w:rPr>
          <w:color w:val="292425"/>
          <w:w w:val="110"/>
        </w:rPr>
        <w:t>great</w:t>
      </w:r>
      <w:r>
        <w:rPr>
          <w:color w:val="292425"/>
          <w:spacing w:val="-19"/>
          <w:w w:val="110"/>
        </w:rPr>
        <w:t> </w:t>
      </w:r>
      <w:r>
        <w:rPr>
          <w:color w:val="292425"/>
          <w:w w:val="110"/>
        </w:rPr>
        <w:t>uncertainties</w:t>
      </w:r>
      <w:r>
        <w:rPr>
          <w:color w:val="292425"/>
          <w:spacing w:val="-20"/>
          <w:w w:val="110"/>
        </w:rPr>
        <w:t> </w:t>
      </w:r>
      <w:r>
        <w:rPr>
          <w:color w:val="292425"/>
          <w:w w:val="110"/>
        </w:rPr>
        <w:t>surrounding</w:t>
      </w:r>
      <w:r>
        <w:rPr>
          <w:color w:val="292425"/>
          <w:spacing w:val="-19"/>
          <w:w w:val="110"/>
        </w:rPr>
        <w:t> </w:t>
      </w:r>
      <w:r>
        <w:rPr>
          <w:color w:val="292425"/>
          <w:w w:val="110"/>
        </w:rPr>
        <w:t>recent GDP data. Data releases in the coming month and information on third-quarter output and demand might reduce that</w:t>
      </w:r>
      <w:r>
        <w:rPr>
          <w:color w:val="292425"/>
          <w:spacing w:val="-10"/>
          <w:w w:val="110"/>
        </w:rPr>
        <w:t> </w:t>
      </w:r>
      <w:r>
        <w:rPr>
          <w:color w:val="292425"/>
          <w:spacing w:val="-3"/>
          <w:w w:val="110"/>
        </w:rPr>
        <w:t>uncertainty.</w:t>
      </w:r>
    </w:p>
    <w:p>
      <w:pPr>
        <w:pStyle w:val="BodyText"/>
        <w:spacing w:before="1"/>
        <w:rPr>
          <w:sz w:val="24"/>
        </w:rPr>
      </w:pPr>
    </w:p>
    <w:p>
      <w:pPr>
        <w:pStyle w:val="BodyText"/>
        <w:spacing w:line="292" w:lineRule="auto"/>
        <w:ind w:left="5100" w:right="50"/>
      </w:pPr>
      <w:r>
        <w:rPr>
          <w:color w:val="292425"/>
          <w:w w:val="110"/>
        </w:rPr>
        <w:t>The </w:t>
      </w:r>
      <w:r>
        <w:rPr>
          <w:color w:val="292425"/>
          <w:spacing w:val="-3"/>
          <w:w w:val="110"/>
        </w:rPr>
        <w:t>Committee voted </w:t>
      </w:r>
      <w:r>
        <w:rPr>
          <w:color w:val="292425"/>
          <w:w w:val="110"/>
        </w:rPr>
        <w:t>unanimously </w:t>
      </w:r>
      <w:r>
        <w:rPr>
          <w:color w:val="292425"/>
          <w:spacing w:val="-4"/>
          <w:w w:val="110"/>
        </w:rPr>
        <w:t>to </w:t>
      </w:r>
      <w:r>
        <w:rPr>
          <w:color w:val="292425"/>
          <w:w w:val="110"/>
        </w:rPr>
        <w:t>maintain the repo </w:t>
      </w:r>
      <w:r>
        <w:rPr>
          <w:color w:val="292425"/>
          <w:spacing w:val="-4"/>
          <w:w w:val="110"/>
        </w:rPr>
        <w:t>rate </w:t>
      </w:r>
      <w:r>
        <w:rPr>
          <w:color w:val="292425"/>
          <w:w w:val="110"/>
        </w:rPr>
        <w:t>at 3.5%.</w:t>
      </w:r>
    </w:p>
    <w:p>
      <w:pPr>
        <w:pStyle w:val="BodyText"/>
        <w:spacing w:before="3"/>
        <w:rPr>
          <w:sz w:val="24"/>
        </w:rPr>
      </w:pPr>
    </w:p>
    <w:p>
      <w:pPr>
        <w:pStyle w:val="BodyText"/>
        <w:spacing w:line="292" w:lineRule="auto"/>
        <w:ind w:left="5100" w:right="144"/>
      </w:pPr>
      <w:r>
        <w:rPr>
          <w:color w:val="292425"/>
          <w:w w:val="110"/>
        </w:rPr>
        <w:t>At its meeting on 8–9 </w:t>
      </w:r>
      <w:r>
        <w:rPr>
          <w:color w:val="292425"/>
          <w:spacing w:val="-3"/>
          <w:w w:val="110"/>
        </w:rPr>
        <w:t>October, </w:t>
      </w:r>
      <w:r>
        <w:rPr>
          <w:color w:val="292425"/>
          <w:w w:val="110"/>
        </w:rPr>
        <w:t>the </w:t>
      </w:r>
      <w:r>
        <w:rPr>
          <w:color w:val="292425"/>
          <w:spacing w:val="-3"/>
          <w:w w:val="110"/>
        </w:rPr>
        <w:t>Committee </w:t>
      </w:r>
      <w:r>
        <w:rPr>
          <w:color w:val="292425"/>
          <w:w w:val="110"/>
        </w:rPr>
        <w:t>noted that the US recovery </w:t>
      </w:r>
      <w:r>
        <w:rPr>
          <w:color w:val="292425"/>
          <w:spacing w:val="-3"/>
          <w:w w:val="110"/>
        </w:rPr>
        <w:t>was </w:t>
      </w:r>
      <w:r>
        <w:rPr>
          <w:color w:val="292425"/>
          <w:w w:val="110"/>
        </w:rPr>
        <w:t>broadly on track, though uncertainty remained </w:t>
      </w:r>
      <w:r>
        <w:rPr>
          <w:color w:val="292425"/>
          <w:spacing w:val="-3"/>
          <w:w w:val="110"/>
        </w:rPr>
        <w:t>over </w:t>
      </w:r>
      <w:r>
        <w:rPr>
          <w:color w:val="292425"/>
          <w:w w:val="110"/>
        </w:rPr>
        <w:t>the resilience of consumption and the sustainability of the pickup in business investment. The US yield curve reflected expectations of continued expansionary fiscal and monetary </w:t>
      </w:r>
      <w:r>
        <w:rPr>
          <w:color w:val="292425"/>
          <w:spacing w:val="-4"/>
          <w:w w:val="110"/>
        </w:rPr>
        <w:t>policy. </w:t>
      </w:r>
      <w:r>
        <w:rPr>
          <w:color w:val="292425"/>
          <w:w w:val="110"/>
        </w:rPr>
        <w:t>In the euro area, the contrast </w:t>
      </w:r>
      <w:r>
        <w:rPr>
          <w:color w:val="292425"/>
          <w:spacing w:val="-3"/>
          <w:w w:val="110"/>
        </w:rPr>
        <w:t>between </w:t>
      </w:r>
      <w:r>
        <w:rPr>
          <w:color w:val="292425"/>
          <w:w w:val="110"/>
        </w:rPr>
        <w:t>weak data outturns and strengthening business </w:t>
      </w:r>
      <w:r>
        <w:rPr>
          <w:color w:val="292425"/>
          <w:spacing w:val="-3"/>
          <w:w w:val="110"/>
        </w:rPr>
        <w:t>surveys </w:t>
      </w:r>
      <w:r>
        <w:rPr>
          <w:color w:val="292425"/>
          <w:w w:val="110"/>
        </w:rPr>
        <w:t>continued. It </w:t>
      </w:r>
      <w:r>
        <w:rPr>
          <w:color w:val="292425"/>
          <w:spacing w:val="-3"/>
          <w:w w:val="110"/>
        </w:rPr>
        <w:t>was </w:t>
      </w:r>
      <w:r>
        <w:rPr>
          <w:color w:val="292425"/>
          <w:w w:val="110"/>
        </w:rPr>
        <w:t>unclear whether </w:t>
      </w:r>
      <w:r>
        <w:rPr>
          <w:color w:val="292425"/>
          <w:spacing w:val="-3"/>
          <w:w w:val="110"/>
        </w:rPr>
        <w:t>recovery </w:t>
      </w:r>
      <w:r>
        <w:rPr>
          <w:color w:val="292425"/>
          <w:w w:val="110"/>
        </w:rPr>
        <w:t>had been delayed</w:t>
      </w:r>
      <w:r>
        <w:rPr>
          <w:color w:val="292425"/>
          <w:spacing w:val="-18"/>
          <w:w w:val="110"/>
        </w:rPr>
        <w:t> </w:t>
      </w:r>
      <w:r>
        <w:rPr>
          <w:color w:val="292425"/>
          <w:w w:val="110"/>
        </w:rPr>
        <w:t>or</w:t>
      </w:r>
      <w:r>
        <w:rPr>
          <w:color w:val="292425"/>
          <w:spacing w:val="-18"/>
          <w:w w:val="110"/>
        </w:rPr>
        <w:t> </w:t>
      </w:r>
      <w:r>
        <w:rPr>
          <w:color w:val="292425"/>
          <w:w w:val="110"/>
        </w:rPr>
        <w:t>whether</w:t>
      </w:r>
      <w:r>
        <w:rPr>
          <w:color w:val="292425"/>
          <w:spacing w:val="-18"/>
          <w:w w:val="110"/>
        </w:rPr>
        <w:t> </w:t>
      </w:r>
      <w:r>
        <w:rPr>
          <w:color w:val="292425"/>
          <w:w w:val="110"/>
        </w:rPr>
        <w:t>a</w:t>
      </w:r>
      <w:r>
        <w:rPr>
          <w:color w:val="292425"/>
          <w:spacing w:val="-18"/>
          <w:w w:val="110"/>
        </w:rPr>
        <w:t> </w:t>
      </w:r>
      <w:r>
        <w:rPr>
          <w:color w:val="292425"/>
          <w:w w:val="110"/>
        </w:rPr>
        <w:t>more</w:t>
      </w:r>
      <w:r>
        <w:rPr>
          <w:color w:val="292425"/>
          <w:spacing w:val="-18"/>
          <w:w w:val="110"/>
        </w:rPr>
        <w:t> </w:t>
      </w:r>
      <w:r>
        <w:rPr>
          <w:color w:val="292425"/>
          <w:w w:val="110"/>
        </w:rPr>
        <w:t>extended</w:t>
      </w:r>
      <w:r>
        <w:rPr>
          <w:color w:val="292425"/>
          <w:spacing w:val="-18"/>
          <w:w w:val="110"/>
        </w:rPr>
        <w:t> </w:t>
      </w:r>
      <w:r>
        <w:rPr>
          <w:color w:val="292425"/>
          <w:w w:val="110"/>
        </w:rPr>
        <w:t>period</w:t>
      </w:r>
      <w:r>
        <w:rPr>
          <w:color w:val="292425"/>
          <w:spacing w:val="-18"/>
          <w:w w:val="110"/>
        </w:rPr>
        <w:t> </w:t>
      </w:r>
      <w:r>
        <w:rPr>
          <w:color w:val="292425"/>
          <w:w w:val="110"/>
        </w:rPr>
        <w:t>of</w:t>
      </w:r>
      <w:r>
        <w:rPr>
          <w:color w:val="292425"/>
          <w:spacing w:val="-17"/>
          <w:w w:val="110"/>
        </w:rPr>
        <w:t> </w:t>
      </w:r>
      <w:r>
        <w:rPr>
          <w:color w:val="292425"/>
          <w:w w:val="110"/>
        </w:rPr>
        <w:t>subdued</w:t>
      </w:r>
      <w:r>
        <w:rPr>
          <w:color w:val="292425"/>
          <w:spacing w:val="-18"/>
          <w:w w:val="110"/>
        </w:rPr>
        <w:t> </w:t>
      </w:r>
      <w:r>
        <w:rPr>
          <w:color w:val="292425"/>
          <w:w w:val="110"/>
        </w:rPr>
        <w:t>growth </w:t>
      </w:r>
      <w:r>
        <w:rPr>
          <w:color w:val="292425"/>
          <w:spacing w:val="-3"/>
          <w:w w:val="110"/>
        </w:rPr>
        <w:t>was</w:t>
      </w:r>
      <w:r>
        <w:rPr>
          <w:color w:val="292425"/>
          <w:spacing w:val="-20"/>
          <w:w w:val="110"/>
        </w:rPr>
        <w:t> </w:t>
      </w:r>
      <w:r>
        <w:rPr>
          <w:color w:val="292425"/>
          <w:w w:val="110"/>
        </w:rPr>
        <w:t>now</w:t>
      </w:r>
      <w:r>
        <w:rPr>
          <w:color w:val="292425"/>
          <w:spacing w:val="-19"/>
          <w:w w:val="110"/>
        </w:rPr>
        <w:t> </w:t>
      </w:r>
      <w:r>
        <w:rPr>
          <w:color w:val="292425"/>
          <w:w w:val="110"/>
        </w:rPr>
        <w:t>in</w:t>
      </w:r>
      <w:r>
        <w:rPr>
          <w:color w:val="292425"/>
          <w:spacing w:val="-19"/>
          <w:w w:val="110"/>
        </w:rPr>
        <w:t> </w:t>
      </w:r>
      <w:r>
        <w:rPr>
          <w:color w:val="292425"/>
          <w:w w:val="110"/>
        </w:rPr>
        <w:t>prospect.</w:t>
      </w:r>
      <w:r>
        <w:rPr>
          <w:color w:val="292425"/>
          <w:spacing w:val="18"/>
          <w:w w:val="110"/>
        </w:rPr>
        <w:t> </w:t>
      </w:r>
      <w:r>
        <w:rPr>
          <w:color w:val="292425"/>
          <w:w w:val="110"/>
        </w:rPr>
        <w:t>Overall,</w:t>
      </w:r>
      <w:r>
        <w:rPr>
          <w:color w:val="292425"/>
          <w:spacing w:val="-19"/>
          <w:w w:val="110"/>
        </w:rPr>
        <w:t> </w:t>
      </w:r>
      <w:r>
        <w:rPr>
          <w:color w:val="292425"/>
          <w:w w:val="110"/>
        </w:rPr>
        <w:t>the</w:t>
      </w:r>
      <w:r>
        <w:rPr>
          <w:color w:val="292425"/>
          <w:spacing w:val="-20"/>
          <w:w w:val="110"/>
        </w:rPr>
        <w:t> </w:t>
      </w:r>
      <w:r>
        <w:rPr>
          <w:color w:val="292425"/>
          <w:spacing w:val="-4"/>
          <w:w w:val="110"/>
        </w:rPr>
        <w:t>near-term</w:t>
      </w:r>
      <w:r>
        <w:rPr>
          <w:color w:val="292425"/>
          <w:spacing w:val="-19"/>
          <w:w w:val="110"/>
        </w:rPr>
        <w:t> </w:t>
      </w:r>
      <w:r>
        <w:rPr>
          <w:color w:val="292425"/>
          <w:w w:val="110"/>
        </w:rPr>
        <w:t>prospects</w:t>
      </w:r>
      <w:r>
        <w:rPr>
          <w:color w:val="292425"/>
          <w:spacing w:val="-19"/>
          <w:w w:val="110"/>
        </w:rPr>
        <w:t> </w:t>
      </w:r>
      <w:r>
        <w:rPr>
          <w:color w:val="292425"/>
          <w:w w:val="110"/>
        </w:rPr>
        <w:t>for</w:t>
      </w:r>
      <w:r>
        <w:rPr>
          <w:color w:val="292425"/>
          <w:spacing w:val="-19"/>
          <w:w w:val="110"/>
        </w:rPr>
        <w:t> </w:t>
      </w:r>
      <w:r>
        <w:rPr>
          <w:color w:val="292425"/>
          <w:w w:val="110"/>
        </w:rPr>
        <w:t>UK </w:t>
      </w:r>
      <w:r>
        <w:rPr>
          <w:color w:val="292425"/>
          <w:spacing w:val="-3"/>
          <w:w w:val="110"/>
        </w:rPr>
        <w:t>external</w:t>
      </w:r>
      <w:r>
        <w:rPr>
          <w:color w:val="292425"/>
          <w:spacing w:val="-10"/>
          <w:w w:val="110"/>
        </w:rPr>
        <w:t> </w:t>
      </w:r>
      <w:r>
        <w:rPr>
          <w:color w:val="292425"/>
          <w:w w:val="110"/>
        </w:rPr>
        <w:t>demand</w:t>
      </w:r>
      <w:r>
        <w:rPr>
          <w:color w:val="292425"/>
          <w:spacing w:val="-10"/>
          <w:w w:val="110"/>
        </w:rPr>
        <w:t> </w:t>
      </w:r>
      <w:r>
        <w:rPr>
          <w:color w:val="292425"/>
          <w:spacing w:val="-3"/>
          <w:w w:val="110"/>
        </w:rPr>
        <w:t>were</w:t>
      </w:r>
      <w:r>
        <w:rPr>
          <w:color w:val="292425"/>
          <w:spacing w:val="-10"/>
          <w:w w:val="110"/>
        </w:rPr>
        <w:t> </w:t>
      </w:r>
      <w:r>
        <w:rPr>
          <w:color w:val="292425"/>
          <w:w w:val="110"/>
        </w:rPr>
        <w:t>slightly</w:t>
      </w:r>
      <w:r>
        <w:rPr>
          <w:color w:val="292425"/>
          <w:spacing w:val="-10"/>
          <w:w w:val="110"/>
        </w:rPr>
        <w:t> </w:t>
      </w:r>
      <w:r>
        <w:rPr>
          <w:color w:val="292425"/>
          <w:spacing w:val="-3"/>
          <w:w w:val="110"/>
        </w:rPr>
        <w:t>weaker</w:t>
      </w:r>
      <w:r>
        <w:rPr>
          <w:color w:val="292425"/>
          <w:spacing w:val="-10"/>
          <w:w w:val="110"/>
        </w:rPr>
        <w:t> </w:t>
      </w:r>
      <w:r>
        <w:rPr>
          <w:color w:val="292425"/>
          <w:w w:val="110"/>
        </w:rPr>
        <w:t>than</w:t>
      </w:r>
      <w:r>
        <w:rPr>
          <w:color w:val="292425"/>
          <w:spacing w:val="-10"/>
          <w:w w:val="110"/>
        </w:rPr>
        <w:t> </w:t>
      </w:r>
      <w:r>
        <w:rPr>
          <w:color w:val="292425"/>
          <w:w w:val="110"/>
        </w:rPr>
        <w:t>before.</w:t>
      </w:r>
    </w:p>
    <w:p>
      <w:pPr>
        <w:pStyle w:val="BodyText"/>
        <w:spacing w:before="9"/>
        <w:rPr>
          <w:sz w:val="23"/>
        </w:rPr>
      </w:pPr>
    </w:p>
    <w:p>
      <w:pPr>
        <w:pStyle w:val="BodyText"/>
        <w:spacing w:line="292" w:lineRule="auto"/>
        <w:ind w:left="5099" w:right="230"/>
      </w:pPr>
      <w:r>
        <w:rPr>
          <w:color w:val="292425"/>
          <w:spacing w:val="-1"/>
          <w:w w:val="108"/>
        </w:rPr>
        <w:t>I</w:t>
      </w:r>
      <w:r>
        <w:rPr>
          <w:color w:val="292425"/>
          <w:w w:val="108"/>
        </w:rPr>
        <w:t>n</w:t>
      </w:r>
      <w:r>
        <w:rPr>
          <w:color w:val="292425"/>
        </w:rPr>
        <w:t> </w:t>
      </w:r>
      <w:r>
        <w:rPr>
          <w:color w:val="292425"/>
          <w:spacing w:val="-1"/>
          <w:w w:val="115"/>
        </w:rPr>
        <w:t>th</w:t>
      </w:r>
      <w:r>
        <w:rPr>
          <w:color w:val="292425"/>
          <w:w w:val="115"/>
        </w:rPr>
        <w:t>e</w:t>
      </w:r>
      <w:r>
        <w:rPr>
          <w:color w:val="292425"/>
        </w:rPr>
        <w:t> </w:t>
      </w:r>
      <w:r>
        <w:rPr>
          <w:color w:val="292425"/>
          <w:spacing w:val="-1"/>
          <w:w w:val="107"/>
        </w:rPr>
        <w:t>Uni</w:t>
      </w:r>
      <w:r>
        <w:rPr>
          <w:color w:val="292425"/>
          <w:spacing w:val="-7"/>
          <w:w w:val="107"/>
        </w:rPr>
        <w:t>t</w:t>
      </w:r>
      <w:r>
        <w:rPr>
          <w:color w:val="292425"/>
          <w:spacing w:val="-1"/>
          <w:w w:val="110"/>
        </w:rPr>
        <w:t>e</w:t>
      </w:r>
      <w:r>
        <w:rPr>
          <w:color w:val="292425"/>
          <w:w w:val="110"/>
        </w:rPr>
        <w:t>d</w:t>
      </w:r>
      <w:r>
        <w:rPr>
          <w:color w:val="292425"/>
        </w:rPr>
        <w:t> </w:t>
      </w:r>
      <w:r>
        <w:rPr>
          <w:color w:val="292425"/>
          <w:spacing w:val="-1"/>
          <w:w w:val="102"/>
        </w:rPr>
        <w:t>Kingdom</w:t>
      </w:r>
      <w:r>
        <w:rPr>
          <w:color w:val="292425"/>
          <w:w w:val="102"/>
        </w:rPr>
        <w:t>,</w:t>
      </w:r>
      <w:r>
        <w:rPr>
          <w:color w:val="292425"/>
        </w:rPr>
        <w:t> </w:t>
      </w:r>
      <w:r>
        <w:rPr>
          <w:color w:val="292425"/>
          <w:spacing w:val="-1"/>
          <w:w w:val="113"/>
        </w:rPr>
        <w:t>da</w:t>
      </w:r>
      <w:r>
        <w:rPr>
          <w:color w:val="292425"/>
          <w:spacing w:val="-4"/>
          <w:w w:val="113"/>
        </w:rPr>
        <w:t>t</w:t>
      </w:r>
      <w:r>
        <w:rPr>
          <w:color w:val="292425"/>
          <w:w w:val="108"/>
        </w:rPr>
        <w:t>a</w:t>
      </w:r>
      <w:r>
        <w:rPr>
          <w:color w:val="292425"/>
        </w:rPr>
        <w:t> </w:t>
      </w:r>
      <w:r>
        <w:rPr>
          <w:color w:val="292425"/>
          <w:spacing w:val="-5"/>
          <w:w w:val="116"/>
        </w:rPr>
        <w:t>r</w:t>
      </w:r>
      <w:r>
        <w:rPr>
          <w:color w:val="292425"/>
          <w:spacing w:val="-4"/>
          <w:w w:val="109"/>
        </w:rPr>
        <w:t>e</w:t>
      </w:r>
      <w:r>
        <w:rPr>
          <w:color w:val="292425"/>
          <w:spacing w:val="-1"/>
          <w:w w:val="103"/>
        </w:rPr>
        <w:t>vision</w:t>
      </w:r>
      <w:r>
        <w:rPr>
          <w:color w:val="292425"/>
          <w:w w:val="103"/>
        </w:rPr>
        <w:t>s</w:t>
      </w:r>
      <w:r>
        <w:rPr>
          <w:color w:val="292425"/>
        </w:rPr>
        <w:t> </w:t>
      </w:r>
      <w:r>
        <w:rPr>
          <w:color w:val="292425"/>
          <w:spacing w:val="-1"/>
          <w:w w:val="111"/>
        </w:rPr>
        <w:t>ha</w:t>
      </w:r>
      <w:r>
        <w:rPr>
          <w:color w:val="292425"/>
          <w:w w:val="111"/>
        </w:rPr>
        <w:t>d</w:t>
      </w:r>
      <w:r>
        <w:rPr>
          <w:color w:val="292425"/>
        </w:rPr>
        <w:t> </w:t>
      </w:r>
      <w:r>
        <w:rPr>
          <w:color w:val="292425"/>
          <w:spacing w:val="-7"/>
          <w:w w:val="116"/>
        </w:rPr>
        <w:t>r</w:t>
      </w:r>
      <w:r>
        <w:rPr>
          <w:color w:val="292425"/>
          <w:spacing w:val="-1"/>
          <w:w w:val="107"/>
        </w:rPr>
        <w:t>aise</w:t>
      </w:r>
      <w:r>
        <w:rPr>
          <w:color w:val="292425"/>
          <w:w w:val="107"/>
        </w:rPr>
        <w:t>d</w:t>
      </w:r>
      <w:r>
        <w:rPr>
          <w:color w:val="292425"/>
        </w:rPr>
        <w:t> </w:t>
      </w:r>
      <w:r>
        <w:rPr>
          <w:color w:val="292425"/>
          <w:spacing w:val="-1"/>
          <w:w w:val="115"/>
        </w:rPr>
        <w:t>th</w:t>
      </w:r>
      <w:r>
        <w:rPr>
          <w:color w:val="292425"/>
          <w:w w:val="115"/>
        </w:rPr>
        <w:t>e</w:t>
      </w:r>
      <w:r>
        <w:rPr>
          <w:color w:val="292425"/>
        </w:rPr>
        <w:t> </w:t>
      </w:r>
      <w:r>
        <w:rPr>
          <w:color w:val="292425"/>
          <w:spacing w:val="-3"/>
          <w:w w:val="109"/>
        </w:rPr>
        <w:t>e</w:t>
      </w:r>
      <w:r>
        <w:rPr>
          <w:color w:val="292425"/>
          <w:spacing w:val="-1"/>
          <w:w w:val="108"/>
        </w:rPr>
        <w:t>stima</w:t>
      </w:r>
      <w:r>
        <w:rPr>
          <w:color w:val="292425"/>
          <w:spacing w:val="-7"/>
          <w:w w:val="108"/>
        </w:rPr>
        <w:t>t</w:t>
      </w:r>
      <w:r>
        <w:rPr>
          <w:color w:val="292425"/>
          <w:w w:val="109"/>
        </w:rPr>
        <w:t>e </w:t>
      </w:r>
      <w:r>
        <w:rPr>
          <w:color w:val="292425"/>
          <w:w w:val="100"/>
        </w:rPr>
        <w:t>of</w:t>
      </w:r>
      <w:r>
        <w:rPr>
          <w:color w:val="292425"/>
        </w:rPr>
        <w:t> </w:t>
      </w:r>
      <w:r>
        <w:rPr>
          <w:color w:val="292425"/>
          <w:w w:val="115"/>
        </w:rPr>
        <w:t>the</w:t>
      </w:r>
      <w:r>
        <w:rPr>
          <w:color w:val="292425"/>
        </w:rPr>
        <w:t> </w:t>
      </w:r>
      <w:r>
        <w:rPr>
          <w:color w:val="292425"/>
          <w:spacing w:val="-5"/>
          <w:w w:val="116"/>
        </w:rPr>
        <w:t>r</w:t>
      </w:r>
      <w:r>
        <w:rPr>
          <w:color w:val="292425"/>
          <w:w w:val="112"/>
        </w:rPr>
        <w:t>ecent</w:t>
      </w:r>
      <w:r>
        <w:rPr>
          <w:color w:val="292425"/>
        </w:rPr>
        <w:t> </w:t>
      </w:r>
      <w:r>
        <w:rPr>
          <w:color w:val="292425"/>
          <w:w w:val="113"/>
        </w:rPr>
        <w:t>path</w:t>
      </w:r>
      <w:r>
        <w:rPr>
          <w:color w:val="292425"/>
        </w:rPr>
        <w:t> </w:t>
      </w:r>
      <w:r>
        <w:rPr>
          <w:color w:val="292425"/>
          <w:w w:val="100"/>
        </w:rPr>
        <w:t>of</w:t>
      </w:r>
      <w:r>
        <w:rPr>
          <w:color w:val="292425"/>
        </w:rPr>
        <w:t> </w:t>
      </w:r>
      <w:r>
        <w:rPr>
          <w:color w:val="292425"/>
          <w:w w:val="106"/>
        </w:rPr>
        <w:t>agg</w:t>
      </w:r>
      <w:r>
        <w:rPr>
          <w:color w:val="292425"/>
          <w:spacing w:val="-5"/>
          <w:w w:val="106"/>
        </w:rPr>
        <w:t>r</w:t>
      </w:r>
      <w:r>
        <w:rPr>
          <w:color w:val="292425"/>
          <w:w w:val="109"/>
        </w:rPr>
        <w:t>ega</w:t>
      </w:r>
      <w:r>
        <w:rPr>
          <w:color w:val="292425"/>
          <w:spacing w:val="-7"/>
          <w:w w:val="109"/>
        </w:rPr>
        <w:t>t</w:t>
      </w:r>
      <w:r>
        <w:rPr>
          <w:color w:val="292425"/>
          <w:w w:val="109"/>
        </w:rPr>
        <w:t>e</w:t>
      </w:r>
      <w:r>
        <w:rPr>
          <w:color w:val="292425"/>
        </w:rPr>
        <w:t> </w:t>
      </w:r>
      <w:r>
        <w:rPr>
          <w:color w:val="292425"/>
          <w:w w:val="107"/>
        </w:rPr>
        <w:t>demand.</w:t>
      </w:r>
      <w:r>
        <w:rPr>
          <w:color w:val="292425"/>
        </w:rPr>
        <w:t> </w:t>
      </w:r>
      <w:r>
        <w:rPr>
          <w:color w:val="292425"/>
          <w:spacing w:val="1"/>
        </w:rPr>
        <w:t> </w:t>
      </w:r>
      <w:r>
        <w:rPr>
          <w:color w:val="292425"/>
          <w:w w:val="104"/>
        </w:rPr>
        <w:t>But</w:t>
      </w:r>
      <w:r>
        <w:rPr>
          <w:color w:val="292425"/>
        </w:rPr>
        <w:t> </w:t>
      </w:r>
      <w:r>
        <w:rPr>
          <w:color w:val="292425"/>
          <w:w w:val="113"/>
        </w:rPr>
        <w:t>their</w:t>
      </w:r>
      <w:r>
        <w:rPr>
          <w:color w:val="292425"/>
        </w:rPr>
        <w:t> </w:t>
      </w:r>
      <w:r>
        <w:rPr>
          <w:color w:val="292425"/>
          <w:w w:val="107"/>
        </w:rPr>
        <w:t>impact</w:t>
      </w:r>
      <w:r>
        <w:rPr>
          <w:color w:val="292425"/>
        </w:rPr>
        <w:t> </w:t>
      </w:r>
      <w:r>
        <w:rPr>
          <w:color w:val="292425"/>
          <w:w w:val="111"/>
        </w:rPr>
        <w:t>on </w:t>
      </w:r>
      <w:r>
        <w:rPr>
          <w:color w:val="292425"/>
          <w:spacing w:val="-1"/>
          <w:w w:val="108"/>
        </w:rPr>
        <w:t>inflatio</w:t>
      </w:r>
      <w:r>
        <w:rPr>
          <w:color w:val="292425"/>
          <w:w w:val="108"/>
        </w:rPr>
        <w:t>n</w:t>
      </w:r>
      <w:r>
        <w:rPr>
          <w:color w:val="292425"/>
        </w:rPr>
        <w:t> </w:t>
      </w:r>
      <w:r>
        <w:rPr>
          <w:color w:val="292425"/>
          <w:spacing w:val="-1"/>
          <w:w w:val="112"/>
        </w:rPr>
        <w:t>p</w:t>
      </w:r>
      <w:r>
        <w:rPr>
          <w:color w:val="292425"/>
          <w:spacing w:val="-5"/>
          <w:w w:val="112"/>
        </w:rPr>
        <w:t>r</w:t>
      </w:r>
      <w:r>
        <w:rPr>
          <w:color w:val="292425"/>
          <w:spacing w:val="-1"/>
          <w:w w:val="109"/>
        </w:rPr>
        <w:t>ospec</w:t>
      </w:r>
      <w:r>
        <w:rPr>
          <w:color w:val="292425"/>
          <w:spacing w:val="-3"/>
          <w:w w:val="109"/>
        </w:rPr>
        <w:t>t</w:t>
      </w:r>
      <w:r>
        <w:rPr>
          <w:color w:val="292425"/>
          <w:w w:val="102"/>
        </w:rPr>
        <w:t>s</w:t>
      </w:r>
      <w:r>
        <w:rPr>
          <w:color w:val="292425"/>
        </w:rPr>
        <w:t> </w:t>
      </w:r>
      <w:r>
        <w:rPr>
          <w:color w:val="292425"/>
          <w:spacing w:val="-5"/>
          <w:w w:val="90"/>
        </w:rPr>
        <w:t>w</w:t>
      </w:r>
      <w:r>
        <w:rPr>
          <w:color w:val="292425"/>
          <w:spacing w:val="-1"/>
          <w:w w:val="108"/>
        </w:rPr>
        <w:t>oul</w:t>
      </w:r>
      <w:r>
        <w:rPr>
          <w:color w:val="292425"/>
          <w:w w:val="108"/>
        </w:rPr>
        <w:t>d</w:t>
      </w:r>
      <w:r>
        <w:rPr>
          <w:color w:val="292425"/>
        </w:rPr>
        <w:t> </w:t>
      </w:r>
      <w:r>
        <w:rPr>
          <w:color w:val="292425"/>
          <w:spacing w:val="-1"/>
          <w:w w:val="111"/>
        </w:rPr>
        <w:t>depen</w:t>
      </w:r>
      <w:r>
        <w:rPr>
          <w:color w:val="292425"/>
          <w:w w:val="111"/>
        </w:rPr>
        <w:t>d</w:t>
      </w:r>
      <w:r>
        <w:rPr>
          <w:color w:val="292425"/>
        </w:rPr>
        <w:t> </w:t>
      </w:r>
      <w:r>
        <w:rPr>
          <w:color w:val="292425"/>
          <w:spacing w:val="-1"/>
          <w:w w:val="111"/>
        </w:rPr>
        <w:t>o</w:t>
      </w:r>
      <w:r>
        <w:rPr>
          <w:color w:val="292425"/>
          <w:w w:val="111"/>
        </w:rPr>
        <w:t>n</w:t>
      </w:r>
      <w:r>
        <w:rPr>
          <w:color w:val="292425"/>
        </w:rPr>
        <w:t> </w:t>
      </w:r>
      <w:r>
        <w:rPr>
          <w:color w:val="292425"/>
          <w:spacing w:val="-1"/>
          <w:w w:val="115"/>
        </w:rPr>
        <w:t>th</w:t>
      </w:r>
      <w:r>
        <w:rPr>
          <w:color w:val="292425"/>
          <w:w w:val="115"/>
        </w:rPr>
        <w:t>e</w:t>
      </w:r>
      <w:r>
        <w:rPr>
          <w:color w:val="292425"/>
        </w:rPr>
        <w:t> </w:t>
      </w:r>
      <w:r>
        <w:rPr>
          <w:color w:val="292425"/>
          <w:spacing w:val="-6"/>
          <w:w w:val="109"/>
        </w:rPr>
        <w:t>e</w:t>
      </w:r>
      <w:r>
        <w:rPr>
          <w:color w:val="292425"/>
          <w:spacing w:val="-1"/>
          <w:w w:val="87"/>
        </w:rPr>
        <w:t>x</w:t>
      </w:r>
      <w:r>
        <w:rPr>
          <w:color w:val="292425"/>
          <w:spacing w:val="-7"/>
          <w:w w:val="125"/>
        </w:rPr>
        <w:t>t</w:t>
      </w:r>
      <w:r>
        <w:rPr>
          <w:color w:val="292425"/>
          <w:spacing w:val="-1"/>
          <w:w w:val="115"/>
        </w:rPr>
        <w:t>en</w:t>
      </w:r>
      <w:r>
        <w:rPr>
          <w:color w:val="292425"/>
          <w:w w:val="115"/>
        </w:rPr>
        <w:t>t</w:t>
      </w:r>
      <w:r>
        <w:rPr>
          <w:color w:val="292425"/>
        </w:rPr>
        <w:t> </w:t>
      </w:r>
      <w:r>
        <w:rPr>
          <w:color w:val="292425"/>
          <w:spacing w:val="-7"/>
          <w:w w:val="125"/>
        </w:rPr>
        <w:t>t</w:t>
      </w:r>
      <w:r>
        <w:rPr>
          <w:color w:val="292425"/>
          <w:w w:val="108"/>
        </w:rPr>
        <w:t>o</w:t>
      </w:r>
      <w:r>
        <w:rPr>
          <w:color w:val="292425"/>
        </w:rPr>
        <w:t> </w:t>
      </w:r>
      <w:r>
        <w:rPr>
          <w:color w:val="292425"/>
          <w:spacing w:val="-1"/>
          <w:w w:val="104"/>
        </w:rPr>
        <w:t>which </w:t>
      </w:r>
      <w:r>
        <w:rPr>
          <w:color w:val="292425"/>
          <w:spacing w:val="-1"/>
          <w:w w:val="112"/>
        </w:rPr>
        <w:t>po</w:t>
      </w:r>
      <w:r>
        <w:rPr>
          <w:color w:val="292425"/>
          <w:spacing w:val="-7"/>
          <w:w w:val="112"/>
        </w:rPr>
        <w:t>t</w:t>
      </w:r>
      <w:r>
        <w:rPr>
          <w:color w:val="292425"/>
          <w:spacing w:val="-1"/>
          <w:w w:val="110"/>
        </w:rPr>
        <w:t>entia</w:t>
      </w:r>
      <w:r>
        <w:rPr>
          <w:color w:val="292425"/>
          <w:w w:val="110"/>
        </w:rPr>
        <w:t>l</w:t>
      </w:r>
      <w:r>
        <w:rPr>
          <w:color w:val="292425"/>
        </w:rPr>
        <w:t> </w:t>
      </w:r>
      <w:r>
        <w:rPr>
          <w:color w:val="292425"/>
          <w:spacing w:val="-1"/>
          <w:w w:val="113"/>
        </w:rPr>
        <w:t>outpu</w:t>
      </w:r>
      <w:r>
        <w:rPr>
          <w:color w:val="292425"/>
          <w:w w:val="113"/>
        </w:rPr>
        <w:t>t</w:t>
      </w:r>
      <w:r>
        <w:rPr>
          <w:color w:val="292425"/>
        </w:rPr>
        <w:t> </w:t>
      </w:r>
      <w:r>
        <w:rPr>
          <w:color w:val="292425"/>
          <w:spacing w:val="-1"/>
          <w:w w:val="111"/>
        </w:rPr>
        <w:t>ha</w:t>
      </w:r>
      <w:r>
        <w:rPr>
          <w:color w:val="292425"/>
          <w:w w:val="111"/>
        </w:rPr>
        <w:t>d</w:t>
      </w:r>
      <w:r>
        <w:rPr>
          <w:color w:val="292425"/>
        </w:rPr>
        <w:t> </w:t>
      </w:r>
      <w:r>
        <w:rPr>
          <w:color w:val="292425"/>
          <w:spacing w:val="-1"/>
          <w:w w:val="104"/>
        </w:rPr>
        <w:t>als</w:t>
      </w:r>
      <w:r>
        <w:rPr>
          <w:color w:val="292425"/>
          <w:w w:val="104"/>
        </w:rPr>
        <w:t>o</w:t>
      </w:r>
      <w:r>
        <w:rPr>
          <w:color w:val="292425"/>
        </w:rPr>
        <w:t> </w:t>
      </w:r>
      <w:r>
        <w:rPr>
          <w:color w:val="292425"/>
          <w:spacing w:val="-1"/>
          <w:w w:val="111"/>
        </w:rPr>
        <w:t>bee</w:t>
      </w:r>
      <w:r>
        <w:rPr>
          <w:color w:val="292425"/>
          <w:w w:val="111"/>
        </w:rPr>
        <w:t>n</w:t>
      </w:r>
      <w:r>
        <w:rPr>
          <w:color w:val="292425"/>
        </w:rPr>
        <w:t> </w:t>
      </w:r>
      <w:r>
        <w:rPr>
          <w:color w:val="292425"/>
          <w:spacing w:val="-1"/>
          <w:w w:val="110"/>
        </w:rPr>
        <w:t>highe</w:t>
      </w:r>
      <w:r>
        <w:rPr>
          <w:color w:val="292425"/>
          <w:w w:val="110"/>
        </w:rPr>
        <w:t>r</w:t>
      </w:r>
      <w:r>
        <w:rPr>
          <w:color w:val="292425"/>
        </w:rPr>
        <w:t> </w:t>
      </w:r>
      <w:r>
        <w:rPr>
          <w:color w:val="292425"/>
          <w:spacing w:val="-1"/>
          <w:w w:val="114"/>
        </w:rPr>
        <w:t>tha</w:t>
      </w:r>
      <w:r>
        <w:rPr>
          <w:color w:val="292425"/>
          <w:w w:val="114"/>
        </w:rPr>
        <w:t>n</w:t>
      </w:r>
      <w:r>
        <w:rPr>
          <w:color w:val="292425"/>
        </w:rPr>
        <w:t> </w:t>
      </w:r>
      <w:r>
        <w:rPr>
          <w:color w:val="292425"/>
          <w:spacing w:val="-1"/>
          <w:w w:val="112"/>
        </w:rPr>
        <w:t>p</w:t>
      </w:r>
      <w:r>
        <w:rPr>
          <w:color w:val="292425"/>
          <w:spacing w:val="-5"/>
          <w:w w:val="112"/>
        </w:rPr>
        <w:t>r</w:t>
      </w:r>
      <w:r>
        <w:rPr>
          <w:color w:val="292425"/>
          <w:spacing w:val="-4"/>
          <w:w w:val="109"/>
        </w:rPr>
        <w:t>e</w:t>
      </w:r>
      <w:r>
        <w:rPr>
          <w:color w:val="292425"/>
          <w:spacing w:val="-1"/>
          <w:w w:val="102"/>
        </w:rPr>
        <w:t>vious</w:t>
      </w:r>
      <w:r>
        <w:rPr>
          <w:color w:val="292425"/>
          <w:spacing w:val="-3"/>
          <w:w w:val="102"/>
        </w:rPr>
        <w:t>l</w:t>
      </w:r>
      <w:r>
        <w:rPr>
          <w:color w:val="292425"/>
          <w:w w:val="94"/>
        </w:rPr>
        <w:t>y </w:t>
      </w:r>
      <w:r>
        <w:rPr>
          <w:color w:val="292425"/>
          <w:spacing w:val="-1"/>
          <w:w w:val="110"/>
        </w:rPr>
        <w:t>thought</w:t>
      </w:r>
      <w:r>
        <w:rPr>
          <w:color w:val="292425"/>
          <w:w w:val="110"/>
        </w:rPr>
        <w:t>.</w:t>
      </w:r>
      <w:r>
        <w:rPr>
          <w:color w:val="292425"/>
        </w:rPr>
        <w:t> </w:t>
      </w:r>
      <w:r>
        <w:rPr>
          <w:color w:val="292425"/>
          <w:spacing w:val="1"/>
        </w:rPr>
        <w:t> </w:t>
      </w:r>
      <w:r>
        <w:rPr>
          <w:color w:val="292425"/>
          <w:spacing w:val="-1"/>
          <w:w w:val="104"/>
        </w:rPr>
        <w:t>Althoug</w:t>
      </w:r>
      <w:r>
        <w:rPr>
          <w:color w:val="292425"/>
          <w:w w:val="104"/>
        </w:rPr>
        <w:t>h</w:t>
      </w:r>
      <w:r>
        <w:rPr>
          <w:color w:val="292425"/>
        </w:rPr>
        <w:t> </w:t>
      </w:r>
      <w:r>
        <w:rPr>
          <w:color w:val="292425"/>
          <w:spacing w:val="-1"/>
          <w:w w:val="104"/>
        </w:rPr>
        <w:t>som</w:t>
      </w:r>
      <w:r>
        <w:rPr>
          <w:color w:val="292425"/>
          <w:w w:val="104"/>
        </w:rPr>
        <w:t>e</w:t>
      </w:r>
      <w:r>
        <w:rPr>
          <w:color w:val="292425"/>
        </w:rPr>
        <w:t> </w:t>
      </w:r>
      <w:r>
        <w:rPr>
          <w:color w:val="292425"/>
          <w:spacing w:val="-1"/>
          <w:w w:val="106"/>
        </w:rPr>
        <w:t>membe</w:t>
      </w:r>
      <w:r>
        <w:rPr>
          <w:color w:val="292425"/>
          <w:spacing w:val="-6"/>
          <w:w w:val="106"/>
        </w:rPr>
        <w:t>r</w:t>
      </w:r>
      <w:r>
        <w:rPr>
          <w:color w:val="292425"/>
          <w:w w:val="102"/>
        </w:rPr>
        <w:t>s</w:t>
      </w:r>
      <w:r>
        <w:rPr>
          <w:color w:val="292425"/>
        </w:rPr>
        <w:t> </w:t>
      </w:r>
      <w:r>
        <w:rPr>
          <w:color w:val="292425"/>
          <w:spacing w:val="-1"/>
          <w:w w:val="112"/>
        </w:rPr>
        <w:t>though</w:t>
      </w:r>
      <w:r>
        <w:rPr>
          <w:color w:val="292425"/>
          <w:w w:val="112"/>
        </w:rPr>
        <w:t>t</w:t>
      </w:r>
      <w:r>
        <w:rPr>
          <w:color w:val="292425"/>
        </w:rPr>
        <w:t> </w:t>
      </w:r>
      <w:r>
        <w:rPr>
          <w:color w:val="292425"/>
          <w:spacing w:val="-1"/>
          <w:w w:val="116"/>
        </w:rPr>
        <w:t>tha</w:t>
      </w:r>
      <w:r>
        <w:rPr>
          <w:color w:val="292425"/>
          <w:w w:val="116"/>
        </w:rPr>
        <w:t>t</w:t>
      </w:r>
      <w:r>
        <w:rPr>
          <w:color w:val="292425"/>
        </w:rPr>
        <w:t> </w:t>
      </w:r>
      <w:r>
        <w:rPr>
          <w:color w:val="292425"/>
          <w:spacing w:val="-1"/>
          <w:w w:val="115"/>
        </w:rPr>
        <w:t>th</w:t>
      </w:r>
      <w:r>
        <w:rPr>
          <w:color w:val="292425"/>
          <w:w w:val="115"/>
        </w:rPr>
        <w:t>e</w:t>
      </w:r>
      <w:r>
        <w:rPr>
          <w:color w:val="292425"/>
        </w:rPr>
        <w:t> </w:t>
      </w:r>
      <w:r>
        <w:rPr>
          <w:color w:val="292425"/>
          <w:spacing w:val="-1"/>
          <w:w w:val="115"/>
        </w:rPr>
        <w:t>ne</w:t>
      </w:r>
      <w:r>
        <w:rPr>
          <w:color w:val="292425"/>
          <w:w w:val="115"/>
        </w:rPr>
        <w:t>t</w:t>
      </w:r>
      <w:r>
        <w:rPr>
          <w:color w:val="292425"/>
        </w:rPr>
        <w:t> </w:t>
      </w:r>
      <w:r>
        <w:rPr>
          <w:color w:val="292425"/>
          <w:spacing w:val="-1"/>
          <w:w w:val="105"/>
        </w:rPr>
        <w:t>effect </w:t>
      </w:r>
      <w:r>
        <w:rPr>
          <w:color w:val="292425"/>
          <w:spacing w:val="-1"/>
          <w:w w:val="100"/>
        </w:rPr>
        <w:t>o</w:t>
      </w:r>
      <w:r>
        <w:rPr>
          <w:color w:val="292425"/>
          <w:w w:val="100"/>
        </w:rPr>
        <w:t>f</w:t>
      </w:r>
      <w:r>
        <w:rPr>
          <w:color w:val="292425"/>
        </w:rPr>
        <w:t> </w:t>
      </w:r>
      <w:r>
        <w:rPr>
          <w:color w:val="292425"/>
          <w:spacing w:val="-1"/>
          <w:w w:val="115"/>
        </w:rPr>
        <w:t>th</w:t>
      </w:r>
      <w:r>
        <w:rPr>
          <w:color w:val="292425"/>
          <w:w w:val="115"/>
        </w:rPr>
        <w:t>e</w:t>
      </w:r>
      <w:r>
        <w:rPr>
          <w:color w:val="292425"/>
        </w:rPr>
        <w:t> </w:t>
      </w:r>
      <w:r>
        <w:rPr>
          <w:color w:val="292425"/>
          <w:spacing w:val="-5"/>
          <w:w w:val="116"/>
        </w:rPr>
        <w:t>r</w:t>
      </w:r>
      <w:r>
        <w:rPr>
          <w:color w:val="292425"/>
          <w:spacing w:val="-4"/>
          <w:w w:val="109"/>
        </w:rPr>
        <w:t>e</w:t>
      </w:r>
      <w:r>
        <w:rPr>
          <w:color w:val="292425"/>
          <w:spacing w:val="-1"/>
          <w:w w:val="103"/>
        </w:rPr>
        <w:t>vision</w:t>
      </w:r>
      <w:r>
        <w:rPr>
          <w:color w:val="292425"/>
          <w:w w:val="103"/>
        </w:rPr>
        <w:t>s</w:t>
      </w:r>
      <w:r>
        <w:rPr>
          <w:color w:val="292425"/>
        </w:rPr>
        <w:t> </w:t>
      </w:r>
      <w:r>
        <w:rPr>
          <w:color w:val="292425"/>
          <w:spacing w:val="-5"/>
          <w:w w:val="90"/>
        </w:rPr>
        <w:t>w</w:t>
      </w:r>
      <w:r>
        <w:rPr>
          <w:color w:val="292425"/>
          <w:spacing w:val="-1"/>
          <w:w w:val="108"/>
        </w:rPr>
        <w:t>oul</w:t>
      </w:r>
      <w:r>
        <w:rPr>
          <w:color w:val="292425"/>
          <w:w w:val="108"/>
        </w:rPr>
        <w:t>d</w:t>
      </w:r>
      <w:r>
        <w:rPr>
          <w:color w:val="292425"/>
        </w:rPr>
        <w:t> </w:t>
      </w:r>
      <w:r>
        <w:rPr>
          <w:color w:val="292425"/>
          <w:spacing w:val="-1"/>
          <w:w w:val="111"/>
        </w:rPr>
        <w:t>b</w:t>
      </w:r>
      <w:r>
        <w:rPr>
          <w:color w:val="292425"/>
          <w:w w:val="111"/>
        </w:rPr>
        <w:t>e</w:t>
      </w:r>
      <w:r>
        <w:rPr>
          <w:color w:val="292425"/>
        </w:rPr>
        <w:t> </w:t>
      </w:r>
      <w:r>
        <w:rPr>
          <w:color w:val="292425"/>
          <w:spacing w:val="-7"/>
          <w:w w:val="125"/>
        </w:rPr>
        <w:t>t</w:t>
      </w:r>
      <w:r>
        <w:rPr>
          <w:color w:val="292425"/>
          <w:w w:val="108"/>
        </w:rPr>
        <w:t>o</w:t>
      </w:r>
      <w:r>
        <w:rPr>
          <w:color w:val="292425"/>
        </w:rPr>
        <w:t> </w:t>
      </w:r>
      <w:r>
        <w:rPr>
          <w:color w:val="292425"/>
          <w:spacing w:val="-7"/>
          <w:w w:val="116"/>
        </w:rPr>
        <w:t>r</w:t>
      </w:r>
      <w:r>
        <w:rPr>
          <w:color w:val="292425"/>
          <w:spacing w:val="-1"/>
          <w:w w:val="106"/>
        </w:rPr>
        <w:t>ais</w:t>
      </w:r>
      <w:r>
        <w:rPr>
          <w:color w:val="292425"/>
          <w:w w:val="106"/>
        </w:rPr>
        <w:t>e</w:t>
      </w:r>
      <w:r>
        <w:rPr>
          <w:color w:val="292425"/>
        </w:rPr>
        <w:t> </w:t>
      </w:r>
      <w:r>
        <w:rPr>
          <w:color w:val="292425"/>
          <w:spacing w:val="-1"/>
          <w:w w:val="115"/>
        </w:rPr>
        <w:t>th</w:t>
      </w:r>
      <w:r>
        <w:rPr>
          <w:color w:val="292425"/>
          <w:w w:val="115"/>
        </w:rPr>
        <w:t>e</w:t>
      </w:r>
      <w:r>
        <w:rPr>
          <w:color w:val="292425"/>
        </w:rPr>
        <w:t> </w:t>
      </w:r>
      <w:r>
        <w:rPr>
          <w:color w:val="292425"/>
          <w:spacing w:val="-1"/>
          <w:w w:val="104"/>
        </w:rPr>
        <w:t>Commi</w:t>
      </w:r>
      <w:r>
        <w:rPr>
          <w:color w:val="292425"/>
          <w:spacing w:val="-7"/>
          <w:w w:val="104"/>
        </w:rPr>
        <w:t>t</w:t>
      </w:r>
      <w:r>
        <w:rPr>
          <w:color w:val="292425"/>
          <w:spacing w:val="-7"/>
          <w:w w:val="125"/>
        </w:rPr>
        <w:t>t</w:t>
      </w:r>
      <w:r>
        <w:rPr>
          <w:color w:val="292425"/>
          <w:spacing w:val="-1"/>
          <w:w w:val="97"/>
        </w:rPr>
        <w:t>ee</w:t>
      </w:r>
      <w:r>
        <w:rPr>
          <w:color w:val="292425"/>
          <w:spacing w:val="-14"/>
          <w:w w:val="97"/>
        </w:rPr>
        <w:t>’</w:t>
      </w:r>
      <w:r>
        <w:rPr>
          <w:color w:val="292425"/>
          <w:w w:val="102"/>
        </w:rPr>
        <w:t>s</w:t>
      </w:r>
      <w:r>
        <w:rPr>
          <w:color w:val="292425"/>
        </w:rPr>
        <w:t> </w:t>
      </w:r>
      <w:r>
        <w:rPr>
          <w:color w:val="292425"/>
          <w:spacing w:val="-1"/>
          <w:w w:val="112"/>
        </w:rPr>
        <w:t>p</w:t>
      </w:r>
      <w:r>
        <w:rPr>
          <w:color w:val="292425"/>
          <w:spacing w:val="-5"/>
          <w:w w:val="112"/>
        </w:rPr>
        <w:t>r</w:t>
      </w:r>
      <w:r>
        <w:rPr>
          <w:color w:val="292425"/>
          <w:spacing w:val="-4"/>
          <w:w w:val="108"/>
        </w:rPr>
        <w:t>o</w:t>
      </w:r>
      <w:r>
        <w:rPr>
          <w:color w:val="292425"/>
          <w:spacing w:val="-1"/>
          <w:w w:val="110"/>
        </w:rPr>
        <w:t>jection </w:t>
      </w:r>
      <w:r>
        <w:rPr>
          <w:color w:val="292425"/>
          <w:spacing w:val="-1"/>
          <w:w w:val="100"/>
        </w:rPr>
        <w:t>o</w:t>
      </w:r>
      <w:r>
        <w:rPr>
          <w:color w:val="292425"/>
          <w:w w:val="100"/>
        </w:rPr>
        <w:t>f</w:t>
      </w:r>
      <w:r>
        <w:rPr>
          <w:color w:val="292425"/>
        </w:rPr>
        <w:t> </w:t>
      </w:r>
      <w:r>
        <w:rPr>
          <w:color w:val="292425"/>
          <w:spacing w:val="-1"/>
          <w:w w:val="106"/>
        </w:rPr>
        <w:t>inflation</w:t>
      </w:r>
      <w:r>
        <w:rPr>
          <w:color w:val="292425"/>
          <w:w w:val="106"/>
        </w:rPr>
        <w:t>,</w:t>
      </w:r>
      <w:r>
        <w:rPr>
          <w:color w:val="292425"/>
        </w:rPr>
        <w:t> </w:t>
      </w:r>
      <w:r>
        <w:rPr>
          <w:color w:val="292425"/>
          <w:spacing w:val="-1"/>
          <w:w w:val="113"/>
        </w:rPr>
        <w:t>othe</w:t>
      </w:r>
      <w:r>
        <w:rPr>
          <w:color w:val="292425"/>
          <w:spacing w:val="-6"/>
          <w:w w:val="113"/>
        </w:rPr>
        <w:t>r</w:t>
      </w:r>
      <w:r>
        <w:rPr>
          <w:color w:val="292425"/>
          <w:w w:val="102"/>
        </w:rPr>
        <w:t>s</w:t>
      </w:r>
      <w:r>
        <w:rPr>
          <w:color w:val="292425"/>
        </w:rPr>
        <w:t> </w:t>
      </w:r>
      <w:r>
        <w:rPr>
          <w:color w:val="292425"/>
          <w:spacing w:val="-1"/>
          <w:w w:val="112"/>
        </w:rPr>
        <w:t>p</w:t>
      </w:r>
      <w:r>
        <w:rPr>
          <w:color w:val="292425"/>
          <w:spacing w:val="-5"/>
          <w:w w:val="112"/>
        </w:rPr>
        <w:t>r</w:t>
      </w:r>
      <w:r>
        <w:rPr>
          <w:color w:val="292425"/>
          <w:spacing w:val="-1"/>
          <w:w w:val="108"/>
        </w:rPr>
        <w:t>efer</w:t>
      </w:r>
      <w:r>
        <w:rPr>
          <w:color w:val="292425"/>
          <w:spacing w:val="-5"/>
          <w:w w:val="108"/>
        </w:rPr>
        <w:t>r</w:t>
      </w:r>
      <w:r>
        <w:rPr>
          <w:color w:val="292425"/>
          <w:spacing w:val="-1"/>
          <w:w w:val="110"/>
        </w:rPr>
        <w:t>e</w:t>
      </w:r>
      <w:r>
        <w:rPr>
          <w:color w:val="292425"/>
          <w:w w:val="110"/>
        </w:rPr>
        <w:t>d</w:t>
      </w:r>
      <w:r>
        <w:rPr>
          <w:color w:val="292425"/>
        </w:rPr>
        <w:t> </w:t>
      </w:r>
      <w:r>
        <w:rPr>
          <w:color w:val="292425"/>
          <w:spacing w:val="-7"/>
          <w:w w:val="125"/>
        </w:rPr>
        <w:t>t</w:t>
      </w:r>
      <w:r>
        <w:rPr>
          <w:color w:val="292425"/>
          <w:w w:val="108"/>
        </w:rPr>
        <w:t>o</w:t>
      </w:r>
      <w:r>
        <w:rPr>
          <w:color w:val="292425"/>
        </w:rPr>
        <w:t> </w:t>
      </w:r>
      <w:r>
        <w:rPr>
          <w:color w:val="292425"/>
          <w:spacing w:val="-4"/>
          <w:w w:val="90"/>
        </w:rPr>
        <w:t>w</w:t>
      </w:r>
      <w:r>
        <w:rPr>
          <w:color w:val="292425"/>
          <w:spacing w:val="-1"/>
          <w:w w:val="111"/>
        </w:rPr>
        <w:t>ai</w:t>
      </w:r>
      <w:r>
        <w:rPr>
          <w:color w:val="292425"/>
          <w:w w:val="111"/>
        </w:rPr>
        <w:t>t</w:t>
      </w:r>
      <w:r>
        <w:rPr>
          <w:color w:val="292425"/>
        </w:rPr>
        <w:t> </w:t>
      </w:r>
      <w:r>
        <w:rPr>
          <w:color w:val="292425"/>
          <w:spacing w:val="-1"/>
          <w:w w:val="105"/>
        </w:rPr>
        <w:t>fo</w:t>
      </w:r>
      <w:r>
        <w:rPr>
          <w:color w:val="292425"/>
          <w:w w:val="105"/>
        </w:rPr>
        <w:t>r</w:t>
      </w:r>
      <w:r>
        <w:rPr>
          <w:color w:val="292425"/>
        </w:rPr>
        <w:t> </w:t>
      </w:r>
      <w:r>
        <w:rPr>
          <w:color w:val="292425"/>
          <w:spacing w:val="-1"/>
          <w:w w:val="106"/>
        </w:rPr>
        <w:t>fu</w:t>
      </w:r>
      <w:r>
        <w:rPr>
          <w:color w:val="292425"/>
          <w:spacing w:val="4"/>
          <w:w w:val="106"/>
        </w:rPr>
        <w:t>r</w:t>
      </w:r>
      <w:r>
        <w:rPr>
          <w:color w:val="292425"/>
          <w:spacing w:val="-1"/>
          <w:w w:val="115"/>
        </w:rPr>
        <w:t>the</w:t>
      </w:r>
      <w:r>
        <w:rPr>
          <w:color w:val="292425"/>
          <w:w w:val="115"/>
        </w:rPr>
        <w:t>r</w:t>
      </w:r>
      <w:r>
        <w:rPr>
          <w:color w:val="292425"/>
        </w:rPr>
        <w:t> </w:t>
      </w:r>
      <w:r>
        <w:rPr>
          <w:color w:val="292425"/>
          <w:spacing w:val="-1"/>
          <w:w w:val="108"/>
        </w:rPr>
        <w:t>ana</w:t>
      </w:r>
      <w:r>
        <w:rPr>
          <w:color w:val="292425"/>
          <w:spacing w:val="-3"/>
          <w:w w:val="108"/>
        </w:rPr>
        <w:t>l</w:t>
      </w:r>
      <w:r>
        <w:rPr>
          <w:color w:val="292425"/>
          <w:spacing w:val="-4"/>
          <w:w w:val="94"/>
        </w:rPr>
        <w:t>y</w:t>
      </w:r>
      <w:r>
        <w:rPr>
          <w:color w:val="292425"/>
          <w:spacing w:val="-1"/>
          <w:w w:val="102"/>
        </w:rPr>
        <w:t>s</w:t>
      </w:r>
      <w:r>
        <w:rPr>
          <w:color w:val="292425"/>
          <w:spacing w:val="-1"/>
          <w:w w:val="103"/>
        </w:rPr>
        <w:t>i</w:t>
      </w:r>
      <w:r>
        <w:rPr>
          <w:color w:val="292425"/>
          <w:w w:val="103"/>
        </w:rPr>
        <w:t>s</w:t>
      </w:r>
      <w:r>
        <w:rPr>
          <w:color w:val="292425"/>
        </w:rPr>
        <w:t> </w:t>
      </w:r>
      <w:r>
        <w:rPr>
          <w:color w:val="292425"/>
          <w:spacing w:val="-1"/>
          <w:w w:val="110"/>
        </w:rPr>
        <w:t>ahead </w:t>
      </w:r>
      <w:r>
        <w:rPr>
          <w:color w:val="292425"/>
          <w:w w:val="100"/>
        </w:rPr>
        <w:t>of</w:t>
      </w:r>
      <w:r>
        <w:rPr>
          <w:color w:val="292425"/>
        </w:rPr>
        <w:t> </w:t>
      </w:r>
      <w:r>
        <w:rPr>
          <w:color w:val="292425"/>
          <w:w w:val="115"/>
        </w:rPr>
        <w:t>the</w:t>
      </w:r>
      <w:r>
        <w:rPr>
          <w:color w:val="292425"/>
        </w:rPr>
        <w:t> </w:t>
      </w:r>
      <w:r>
        <w:rPr>
          <w:color w:val="292425"/>
          <w:w w:val="105"/>
        </w:rPr>
        <w:t>N</w:t>
      </w:r>
      <w:r>
        <w:rPr>
          <w:color w:val="292425"/>
          <w:spacing w:val="-5"/>
          <w:w w:val="105"/>
        </w:rPr>
        <w:t>o</w:t>
      </w:r>
      <w:r>
        <w:rPr>
          <w:color w:val="292425"/>
          <w:spacing w:val="-5"/>
          <w:w w:val="88"/>
        </w:rPr>
        <w:t>v</w:t>
      </w:r>
      <w:r>
        <w:rPr>
          <w:color w:val="292425"/>
          <w:w w:val="108"/>
        </w:rPr>
        <w:t>ember</w:t>
      </w:r>
      <w:r>
        <w:rPr>
          <w:color w:val="292425"/>
        </w:rPr>
        <w:t> </w:t>
      </w:r>
      <w:r>
        <w:rPr>
          <w:i/>
          <w:smallCaps/>
          <w:color w:val="292425"/>
          <w:spacing w:val="-1"/>
          <w:w w:val="82"/>
        </w:rPr>
        <w:t>Inflatio</w:t>
      </w:r>
      <w:r>
        <w:rPr>
          <w:i/>
          <w:smallCaps/>
          <w:color w:val="292425"/>
          <w:w w:val="82"/>
        </w:rPr>
        <w:t>n</w:t>
      </w:r>
      <w:r>
        <w:rPr>
          <w:i/>
          <w:smallCaps w:val="0"/>
          <w:color w:val="292425"/>
        </w:rPr>
        <w:t> </w:t>
      </w:r>
      <w:r>
        <w:rPr>
          <w:i/>
          <w:smallCaps w:val="0"/>
          <w:color w:val="292425"/>
          <w:spacing w:val="-5"/>
          <w:w w:val="96"/>
        </w:rPr>
        <w:t>R</w:t>
      </w:r>
      <w:r>
        <w:rPr>
          <w:i/>
          <w:smallCaps w:val="0"/>
          <w:color w:val="292425"/>
          <w:spacing w:val="-1"/>
          <w:w w:val="96"/>
        </w:rPr>
        <w:t>epor</w:t>
      </w:r>
      <w:r>
        <w:rPr>
          <w:i/>
          <w:smallCaps w:val="0"/>
          <w:color w:val="292425"/>
          <w:w w:val="96"/>
        </w:rPr>
        <w:t>t</w:t>
      </w:r>
      <w:r>
        <w:rPr>
          <w:i/>
          <w:smallCaps w:val="0"/>
          <w:color w:val="292425"/>
        </w:rPr>
        <w:t> </w:t>
      </w:r>
      <w:r>
        <w:rPr>
          <w:smallCaps w:val="0"/>
          <w:color w:val="292425"/>
          <w:w w:val="107"/>
        </w:rPr>
        <w:t>befo</w:t>
      </w:r>
      <w:r>
        <w:rPr>
          <w:smallCaps w:val="0"/>
          <w:color w:val="292425"/>
          <w:spacing w:val="-5"/>
          <w:w w:val="107"/>
        </w:rPr>
        <w:t>r</w:t>
      </w:r>
      <w:r>
        <w:rPr>
          <w:smallCaps w:val="0"/>
          <w:color w:val="292425"/>
          <w:w w:val="109"/>
        </w:rPr>
        <w:t>e</w:t>
      </w:r>
      <w:r>
        <w:rPr>
          <w:smallCaps w:val="0"/>
          <w:color w:val="292425"/>
        </w:rPr>
        <w:t> </w:t>
      </w:r>
      <w:r>
        <w:rPr>
          <w:smallCaps w:val="0"/>
          <w:color w:val="292425"/>
          <w:w w:val="113"/>
        </w:rPr>
        <w:t>d</w:t>
      </w:r>
      <w:r>
        <w:rPr>
          <w:smallCaps w:val="0"/>
          <w:color w:val="292425"/>
          <w:spacing w:val="-7"/>
          <w:w w:val="113"/>
        </w:rPr>
        <w:t>r</w:t>
      </w:r>
      <w:r>
        <w:rPr>
          <w:smallCaps w:val="0"/>
          <w:color w:val="292425"/>
          <w:spacing w:val="-3"/>
          <w:w w:val="108"/>
        </w:rPr>
        <w:t>a</w:t>
      </w:r>
      <w:r>
        <w:rPr>
          <w:smallCaps w:val="0"/>
          <w:color w:val="292425"/>
          <w:w w:val="101"/>
        </w:rPr>
        <w:t>wing</w:t>
      </w:r>
      <w:r>
        <w:rPr>
          <w:smallCaps w:val="0"/>
          <w:color w:val="292425"/>
        </w:rPr>
        <w:t> </w:t>
      </w:r>
      <w:r>
        <w:rPr>
          <w:smallCaps w:val="0"/>
          <w:color w:val="292425"/>
          <w:w w:val="102"/>
        </w:rPr>
        <w:t>firm </w:t>
      </w:r>
      <w:r>
        <w:rPr>
          <w:smallCaps w:val="0"/>
          <w:color w:val="292425"/>
          <w:spacing w:val="-1"/>
          <w:w w:val="106"/>
        </w:rPr>
        <w:t>conclusions.</w:t>
      </w:r>
    </w:p>
    <w:p>
      <w:pPr>
        <w:pStyle w:val="BodyText"/>
        <w:spacing w:before="10"/>
        <w:rPr>
          <w:sz w:val="23"/>
        </w:rPr>
      </w:pPr>
    </w:p>
    <w:p>
      <w:pPr>
        <w:pStyle w:val="BodyText"/>
        <w:spacing w:line="292" w:lineRule="auto"/>
        <w:ind w:left="5099" w:right="141"/>
      </w:pPr>
      <w:r>
        <w:rPr>
          <w:color w:val="292425"/>
          <w:w w:val="110"/>
        </w:rPr>
        <w:t>House</w:t>
      </w:r>
      <w:r>
        <w:rPr>
          <w:color w:val="292425"/>
          <w:spacing w:val="-29"/>
          <w:w w:val="110"/>
        </w:rPr>
        <w:t> </w:t>
      </w:r>
      <w:r>
        <w:rPr>
          <w:color w:val="292425"/>
          <w:w w:val="110"/>
        </w:rPr>
        <w:t>prices,</w:t>
      </w:r>
      <w:r>
        <w:rPr>
          <w:color w:val="292425"/>
          <w:spacing w:val="-28"/>
          <w:w w:val="110"/>
        </w:rPr>
        <w:t> </w:t>
      </w:r>
      <w:r>
        <w:rPr>
          <w:color w:val="292425"/>
          <w:w w:val="110"/>
        </w:rPr>
        <w:t>housing</w:t>
      </w:r>
      <w:r>
        <w:rPr>
          <w:color w:val="292425"/>
          <w:spacing w:val="-28"/>
          <w:w w:val="110"/>
        </w:rPr>
        <w:t> </w:t>
      </w:r>
      <w:r>
        <w:rPr>
          <w:color w:val="292425"/>
          <w:spacing w:val="-2"/>
          <w:w w:val="110"/>
        </w:rPr>
        <w:t>market</w:t>
      </w:r>
      <w:r>
        <w:rPr>
          <w:color w:val="292425"/>
          <w:spacing w:val="-28"/>
          <w:w w:val="110"/>
        </w:rPr>
        <w:t> </w:t>
      </w:r>
      <w:r>
        <w:rPr>
          <w:color w:val="292425"/>
          <w:w w:val="110"/>
        </w:rPr>
        <w:t>activity</w:t>
      </w:r>
      <w:r>
        <w:rPr>
          <w:color w:val="292425"/>
          <w:spacing w:val="-28"/>
          <w:w w:val="110"/>
        </w:rPr>
        <w:t> </w:t>
      </w:r>
      <w:r>
        <w:rPr>
          <w:color w:val="292425"/>
          <w:w w:val="110"/>
        </w:rPr>
        <w:t>and</w:t>
      </w:r>
      <w:r>
        <w:rPr>
          <w:color w:val="292425"/>
          <w:spacing w:val="-28"/>
          <w:w w:val="110"/>
        </w:rPr>
        <w:t> </w:t>
      </w:r>
      <w:r>
        <w:rPr>
          <w:color w:val="292425"/>
          <w:w w:val="110"/>
        </w:rPr>
        <w:t>mortgage</w:t>
      </w:r>
      <w:r>
        <w:rPr>
          <w:color w:val="292425"/>
          <w:spacing w:val="-28"/>
          <w:w w:val="110"/>
        </w:rPr>
        <w:t> </w:t>
      </w:r>
      <w:r>
        <w:rPr>
          <w:color w:val="292425"/>
          <w:w w:val="110"/>
        </w:rPr>
        <w:t>borrowing all suggested that consumption </w:t>
      </w:r>
      <w:r>
        <w:rPr>
          <w:color w:val="292425"/>
          <w:spacing w:val="-2"/>
          <w:w w:val="110"/>
        </w:rPr>
        <w:t>growth </w:t>
      </w:r>
      <w:r>
        <w:rPr>
          <w:color w:val="292425"/>
          <w:w w:val="110"/>
        </w:rPr>
        <w:t>would </w:t>
      </w:r>
      <w:r>
        <w:rPr>
          <w:color w:val="292425"/>
          <w:spacing w:val="-3"/>
          <w:w w:val="110"/>
        </w:rPr>
        <w:t>moderate </w:t>
      </w:r>
      <w:r>
        <w:rPr>
          <w:color w:val="292425"/>
          <w:w w:val="110"/>
        </w:rPr>
        <w:t>more </w:t>
      </w:r>
      <w:r>
        <w:rPr>
          <w:color w:val="292425"/>
          <w:spacing w:val="-3"/>
          <w:w w:val="110"/>
        </w:rPr>
        <w:t>slowly </w:t>
      </w:r>
      <w:r>
        <w:rPr>
          <w:color w:val="292425"/>
          <w:w w:val="110"/>
        </w:rPr>
        <w:t>than </w:t>
      </w:r>
      <w:r>
        <w:rPr>
          <w:color w:val="292425"/>
          <w:spacing w:val="-3"/>
          <w:w w:val="110"/>
        </w:rPr>
        <w:t>expected. </w:t>
      </w:r>
      <w:r>
        <w:rPr>
          <w:color w:val="292425"/>
          <w:w w:val="110"/>
        </w:rPr>
        <w:t>The ratio of house prices </w:t>
      </w:r>
      <w:r>
        <w:rPr>
          <w:color w:val="292425"/>
          <w:spacing w:val="-4"/>
          <w:w w:val="110"/>
        </w:rPr>
        <w:t>to </w:t>
      </w:r>
      <w:r>
        <w:rPr>
          <w:color w:val="292425"/>
          <w:w w:val="110"/>
        </w:rPr>
        <w:t>earnings seemed likely </w:t>
      </w:r>
      <w:r>
        <w:rPr>
          <w:color w:val="292425"/>
          <w:spacing w:val="-4"/>
          <w:w w:val="110"/>
        </w:rPr>
        <w:t>to </w:t>
      </w:r>
      <w:r>
        <w:rPr>
          <w:color w:val="292425"/>
          <w:w w:val="110"/>
        </w:rPr>
        <w:t>peak at a higher </w:t>
      </w:r>
      <w:r>
        <w:rPr>
          <w:color w:val="292425"/>
          <w:spacing w:val="-3"/>
          <w:w w:val="110"/>
        </w:rPr>
        <w:t>level </w:t>
      </w:r>
      <w:r>
        <w:rPr>
          <w:color w:val="292425"/>
          <w:w w:val="110"/>
        </w:rPr>
        <w:t>than </w:t>
      </w:r>
      <w:r>
        <w:rPr>
          <w:color w:val="292425"/>
          <w:spacing w:val="-3"/>
          <w:w w:val="110"/>
        </w:rPr>
        <w:t>projected </w:t>
      </w:r>
      <w:r>
        <w:rPr>
          <w:color w:val="292425"/>
          <w:w w:val="110"/>
        </w:rPr>
        <w:t>in August. The </w:t>
      </w:r>
      <w:r>
        <w:rPr>
          <w:color w:val="292425"/>
          <w:spacing w:val="-3"/>
          <w:w w:val="110"/>
        </w:rPr>
        <w:t>corporate </w:t>
      </w:r>
      <w:r>
        <w:rPr>
          <w:color w:val="292425"/>
          <w:w w:val="110"/>
        </w:rPr>
        <w:t>sector had been </w:t>
      </w:r>
      <w:r>
        <w:rPr>
          <w:color w:val="292425"/>
          <w:spacing w:val="-3"/>
          <w:w w:val="110"/>
        </w:rPr>
        <w:t>investing </w:t>
      </w:r>
      <w:r>
        <w:rPr>
          <w:color w:val="292425"/>
          <w:w w:val="110"/>
        </w:rPr>
        <w:t>and building up stocks more than previously believed. </w:t>
      </w:r>
      <w:r>
        <w:rPr>
          <w:color w:val="292425"/>
          <w:spacing w:val="-3"/>
          <w:w w:val="110"/>
        </w:rPr>
        <w:t>Overall, </w:t>
      </w:r>
      <w:r>
        <w:rPr>
          <w:color w:val="292425"/>
          <w:w w:val="110"/>
        </w:rPr>
        <w:t>the prospects for domestic demand appeared stronger than in August.</w:t>
      </w:r>
    </w:p>
    <w:p>
      <w:pPr>
        <w:spacing w:after="0" w:line="292" w:lineRule="auto"/>
        <w:sectPr>
          <w:headerReference w:type="default" r:id="rId79"/>
          <w:pgSz w:w="11900" w:h="16840"/>
          <w:pgMar w:header="0" w:footer="581" w:top="540" w:bottom="780" w:left="640" w:right="640"/>
        </w:sectPr>
      </w:pPr>
    </w:p>
    <w:p>
      <w:pPr>
        <w:pStyle w:val="BodyText"/>
      </w:pPr>
    </w:p>
    <w:p>
      <w:pPr>
        <w:pStyle w:val="BodyText"/>
        <w:spacing w:before="6"/>
        <w:rPr>
          <w:sz w:val="19"/>
        </w:rPr>
      </w:pPr>
    </w:p>
    <w:p>
      <w:pPr>
        <w:pStyle w:val="BodyText"/>
        <w:spacing w:line="292" w:lineRule="auto" w:before="1"/>
        <w:ind w:left="5080" w:right="243"/>
      </w:pPr>
      <w:r>
        <w:rPr>
          <w:color w:val="292425"/>
          <w:w w:val="110"/>
        </w:rPr>
        <w:t>Some members argued that an increase in the repo </w:t>
      </w:r>
      <w:r>
        <w:rPr>
          <w:color w:val="292425"/>
          <w:spacing w:val="-4"/>
          <w:w w:val="110"/>
        </w:rPr>
        <w:t>rate </w:t>
      </w:r>
      <w:r>
        <w:rPr>
          <w:color w:val="292425"/>
          <w:spacing w:val="-3"/>
          <w:w w:val="110"/>
        </w:rPr>
        <w:t>was </w:t>
      </w:r>
      <w:r>
        <w:rPr>
          <w:color w:val="292425"/>
          <w:w w:val="110"/>
        </w:rPr>
        <w:t>appropriate,</w:t>
      </w:r>
      <w:r>
        <w:rPr>
          <w:color w:val="292425"/>
          <w:spacing w:val="-20"/>
          <w:w w:val="110"/>
        </w:rPr>
        <w:t> </w:t>
      </w:r>
      <w:r>
        <w:rPr>
          <w:color w:val="292425"/>
          <w:w w:val="110"/>
        </w:rPr>
        <w:t>because</w:t>
      </w:r>
      <w:r>
        <w:rPr>
          <w:color w:val="292425"/>
          <w:spacing w:val="-19"/>
          <w:w w:val="110"/>
        </w:rPr>
        <w:t> </w:t>
      </w:r>
      <w:r>
        <w:rPr>
          <w:color w:val="292425"/>
          <w:w w:val="110"/>
        </w:rPr>
        <w:t>inflation</w:t>
      </w:r>
      <w:r>
        <w:rPr>
          <w:color w:val="292425"/>
          <w:spacing w:val="-19"/>
          <w:w w:val="110"/>
        </w:rPr>
        <w:t> </w:t>
      </w:r>
      <w:r>
        <w:rPr>
          <w:color w:val="292425"/>
          <w:spacing w:val="-3"/>
          <w:w w:val="110"/>
        </w:rPr>
        <w:t>was</w:t>
      </w:r>
      <w:r>
        <w:rPr>
          <w:color w:val="292425"/>
          <w:spacing w:val="-20"/>
          <w:w w:val="110"/>
        </w:rPr>
        <w:t> </w:t>
      </w:r>
      <w:r>
        <w:rPr>
          <w:color w:val="292425"/>
          <w:w w:val="110"/>
        </w:rPr>
        <w:t>likely</w:t>
      </w:r>
      <w:r>
        <w:rPr>
          <w:color w:val="292425"/>
          <w:spacing w:val="-19"/>
          <w:w w:val="110"/>
        </w:rPr>
        <w:t> </w:t>
      </w:r>
      <w:r>
        <w:rPr>
          <w:color w:val="292425"/>
          <w:spacing w:val="-4"/>
          <w:w w:val="110"/>
        </w:rPr>
        <w:t>to</w:t>
      </w:r>
      <w:r>
        <w:rPr>
          <w:color w:val="292425"/>
          <w:spacing w:val="-19"/>
          <w:w w:val="110"/>
        </w:rPr>
        <w:t> </w:t>
      </w:r>
      <w:r>
        <w:rPr>
          <w:color w:val="292425"/>
          <w:w w:val="110"/>
        </w:rPr>
        <w:t>be</w:t>
      </w:r>
      <w:r>
        <w:rPr>
          <w:color w:val="292425"/>
          <w:spacing w:val="-20"/>
          <w:w w:val="110"/>
        </w:rPr>
        <w:t> </w:t>
      </w:r>
      <w:r>
        <w:rPr>
          <w:color w:val="292425"/>
          <w:spacing w:val="-3"/>
          <w:w w:val="110"/>
        </w:rPr>
        <w:t>above</w:t>
      </w:r>
      <w:r>
        <w:rPr>
          <w:color w:val="292425"/>
          <w:spacing w:val="-19"/>
          <w:w w:val="110"/>
        </w:rPr>
        <w:t> </w:t>
      </w:r>
      <w:r>
        <w:rPr>
          <w:color w:val="292425"/>
          <w:spacing w:val="-3"/>
          <w:w w:val="110"/>
        </w:rPr>
        <w:t>target</w:t>
      </w:r>
      <w:r>
        <w:rPr>
          <w:color w:val="292425"/>
          <w:spacing w:val="-19"/>
          <w:w w:val="110"/>
        </w:rPr>
        <w:t> </w:t>
      </w:r>
      <w:r>
        <w:rPr>
          <w:color w:val="292425"/>
          <w:w w:val="110"/>
        </w:rPr>
        <w:t>in </w:t>
      </w:r>
      <w:r>
        <w:rPr>
          <w:color w:val="292425"/>
          <w:spacing w:val="-5"/>
          <w:w w:val="110"/>
        </w:rPr>
        <w:t>two</w:t>
      </w:r>
      <w:r>
        <w:rPr>
          <w:color w:val="292425"/>
          <w:spacing w:val="-15"/>
          <w:w w:val="110"/>
        </w:rPr>
        <w:t> </w:t>
      </w:r>
      <w:r>
        <w:rPr>
          <w:color w:val="292425"/>
          <w:spacing w:val="-3"/>
          <w:w w:val="110"/>
        </w:rPr>
        <w:t>years’</w:t>
      </w:r>
      <w:r>
        <w:rPr>
          <w:color w:val="292425"/>
          <w:spacing w:val="-15"/>
          <w:w w:val="110"/>
        </w:rPr>
        <w:t> </w:t>
      </w:r>
      <w:r>
        <w:rPr>
          <w:color w:val="292425"/>
          <w:w w:val="110"/>
        </w:rPr>
        <w:t>time,</w:t>
      </w:r>
      <w:r>
        <w:rPr>
          <w:color w:val="292425"/>
          <w:spacing w:val="-15"/>
          <w:w w:val="110"/>
        </w:rPr>
        <w:t> </w:t>
      </w:r>
      <w:r>
        <w:rPr>
          <w:color w:val="292425"/>
          <w:w w:val="110"/>
        </w:rPr>
        <w:t>mainly</w:t>
      </w:r>
      <w:r>
        <w:rPr>
          <w:color w:val="292425"/>
          <w:spacing w:val="-15"/>
          <w:w w:val="110"/>
        </w:rPr>
        <w:t> </w:t>
      </w:r>
      <w:r>
        <w:rPr>
          <w:color w:val="292425"/>
          <w:w w:val="110"/>
        </w:rPr>
        <w:t>due</w:t>
      </w:r>
      <w:r>
        <w:rPr>
          <w:color w:val="292425"/>
          <w:spacing w:val="-15"/>
          <w:w w:val="110"/>
        </w:rPr>
        <w:t> </w:t>
      </w:r>
      <w:r>
        <w:rPr>
          <w:color w:val="292425"/>
          <w:spacing w:val="-4"/>
          <w:w w:val="110"/>
        </w:rPr>
        <w:t>to</w:t>
      </w:r>
      <w:r>
        <w:rPr>
          <w:color w:val="292425"/>
          <w:spacing w:val="-15"/>
          <w:w w:val="110"/>
        </w:rPr>
        <w:t> </w:t>
      </w:r>
      <w:r>
        <w:rPr>
          <w:color w:val="292425"/>
          <w:w w:val="110"/>
        </w:rPr>
        <w:t>higher</w:t>
      </w:r>
      <w:r>
        <w:rPr>
          <w:color w:val="292425"/>
          <w:spacing w:val="-15"/>
          <w:w w:val="110"/>
        </w:rPr>
        <w:t> </w:t>
      </w:r>
      <w:r>
        <w:rPr>
          <w:color w:val="292425"/>
          <w:w w:val="110"/>
        </w:rPr>
        <w:t>domestic</w:t>
      </w:r>
      <w:r>
        <w:rPr>
          <w:color w:val="292425"/>
          <w:spacing w:val="-15"/>
          <w:w w:val="110"/>
        </w:rPr>
        <w:t> </w:t>
      </w:r>
      <w:r>
        <w:rPr>
          <w:color w:val="292425"/>
          <w:w w:val="110"/>
        </w:rPr>
        <w:t>demand.</w:t>
      </w:r>
    </w:p>
    <w:p>
      <w:pPr>
        <w:pStyle w:val="BodyText"/>
        <w:spacing w:line="292" w:lineRule="auto"/>
        <w:ind w:left="5080"/>
      </w:pPr>
      <w:r>
        <w:rPr>
          <w:color w:val="292425"/>
          <w:w w:val="110"/>
        </w:rPr>
        <w:t>Others considered that, since the July </w:t>
      </w:r>
      <w:r>
        <w:rPr>
          <w:color w:val="292425"/>
          <w:spacing w:val="-4"/>
          <w:w w:val="110"/>
        </w:rPr>
        <w:t>rate </w:t>
      </w:r>
      <w:r>
        <w:rPr>
          <w:color w:val="292425"/>
          <w:w w:val="110"/>
        </w:rPr>
        <w:t>reduction, the balance</w:t>
      </w:r>
      <w:r>
        <w:rPr>
          <w:color w:val="292425"/>
          <w:spacing w:val="-15"/>
          <w:w w:val="110"/>
        </w:rPr>
        <w:t> </w:t>
      </w:r>
      <w:r>
        <w:rPr>
          <w:color w:val="292425"/>
          <w:w w:val="110"/>
        </w:rPr>
        <w:t>of</w:t>
      </w:r>
      <w:r>
        <w:rPr>
          <w:color w:val="292425"/>
          <w:spacing w:val="-15"/>
          <w:w w:val="110"/>
        </w:rPr>
        <w:t> </w:t>
      </w:r>
      <w:r>
        <w:rPr>
          <w:color w:val="292425"/>
          <w:w w:val="110"/>
        </w:rPr>
        <w:t>risks</w:t>
      </w:r>
      <w:r>
        <w:rPr>
          <w:color w:val="292425"/>
          <w:spacing w:val="-15"/>
          <w:w w:val="110"/>
        </w:rPr>
        <w:t> </w:t>
      </w:r>
      <w:r>
        <w:rPr>
          <w:color w:val="292425"/>
          <w:spacing w:val="-4"/>
          <w:w w:val="110"/>
        </w:rPr>
        <w:t>to</w:t>
      </w:r>
      <w:r>
        <w:rPr>
          <w:color w:val="292425"/>
          <w:spacing w:val="-15"/>
          <w:w w:val="110"/>
        </w:rPr>
        <w:t> </w:t>
      </w:r>
      <w:r>
        <w:rPr>
          <w:color w:val="292425"/>
          <w:w w:val="110"/>
        </w:rPr>
        <w:t>inflation</w:t>
      </w:r>
      <w:r>
        <w:rPr>
          <w:color w:val="292425"/>
          <w:spacing w:val="-15"/>
          <w:w w:val="110"/>
        </w:rPr>
        <w:t> </w:t>
      </w:r>
      <w:r>
        <w:rPr>
          <w:color w:val="292425"/>
          <w:w w:val="110"/>
        </w:rPr>
        <w:t>had</w:t>
      </w:r>
      <w:r>
        <w:rPr>
          <w:color w:val="292425"/>
          <w:spacing w:val="-15"/>
          <w:w w:val="110"/>
        </w:rPr>
        <w:t> </w:t>
      </w:r>
      <w:r>
        <w:rPr>
          <w:color w:val="292425"/>
          <w:w w:val="110"/>
        </w:rPr>
        <w:t>become</w:t>
      </w:r>
      <w:r>
        <w:rPr>
          <w:color w:val="292425"/>
          <w:spacing w:val="-14"/>
          <w:w w:val="110"/>
        </w:rPr>
        <w:t> </w:t>
      </w:r>
      <w:r>
        <w:rPr>
          <w:color w:val="292425"/>
          <w:w w:val="110"/>
        </w:rPr>
        <w:t>more</w:t>
      </w:r>
      <w:r>
        <w:rPr>
          <w:color w:val="292425"/>
          <w:spacing w:val="-15"/>
          <w:w w:val="110"/>
        </w:rPr>
        <w:t> </w:t>
      </w:r>
      <w:r>
        <w:rPr>
          <w:color w:val="292425"/>
          <w:spacing w:val="-3"/>
          <w:w w:val="110"/>
        </w:rPr>
        <w:t>weighted</w:t>
      </w:r>
      <w:r>
        <w:rPr>
          <w:color w:val="292425"/>
          <w:spacing w:val="-15"/>
          <w:w w:val="110"/>
        </w:rPr>
        <w:t> </w:t>
      </w:r>
      <w:r>
        <w:rPr>
          <w:color w:val="292425"/>
          <w:spacing w:val="-4"/>
          <w:w w:val="110"/>
        </w:rPr>
        <w:t>to</w:t>
      </w:r>
      <w:r>
        <w:rPr>
          <w:color w:val="292425"/>
          <w:spacing w:val="-15"/>
          <w:w w:val="110"/>
        </w:rPr>
        <w:t> </w:t>
      </w:r>
      <w:r>
        <w:rPr>
          <w:color w:val="292425"/>
          <w:w w:val="110"/>
        </w:rPr>
        <w:t>the upside.</w:t>
      </w:r>
    </w:p>
    <w:p>
      <w:pPr>
        <w:pStyle w:val="BodyText"/>
        <w:rPr>
          <w:sz w:val="24"/>
        </w:rPr>
      </w:pPr>
    </w:p>
    <w:p>
      <w:pPr>
        <w:pStyle w:val="BodyText"/>
        <w:spacing w:line="292" w:lineRule="auto"/>
        <w:ind w:left="5079" w:right="243"/>
      </w:pPr>
      <w:r>
        <w:rPr>
          <w:color w:val="292425"/>
          <w:w w:val="105"/>
        </w:rPr>
        <w:t>But most members were less confident that inflation would exceed the target in the medium term, or that the balance of risks had changed substantially. A premature rise in the repo rate might choke off the improvement in business conditions. The coming forecast round would help to shed more light on the evolution of potential supply and the relationship between activity and inflation.</w:t>
      </w:r>
    </w:p>
    <w:p>
      <w:pPr>
        <w:pStyle w:val="BodyText"/>
        <w:rPr>
          <w:sz w:val="24"/>
        </w:rPr>
      </w:pPr>
    </w:p>
    <w:p>
      <w:pPr>
        <w:pStyle w:val="BodyText"/>
        <w:spacing w:line="292" w:lineRule="auto"/>
        <w:ind w:left="5079"/>
      </w:pPr>
      <w:r>
        <w:rPr>
          <w:color w:val="292425"/>
          <w:spacing w:val="-3"/>
          <w:w w:val="110"/>
        </w:rPr>
        <w:t>Five</w:t>
      </w:r>
      <w:r>
        <w:rPr>
          <w:color w:val="292425"/>
          <w:spacing w:val="-16"/>
          <w:w w:val="110"/>
        </w:rPr>
        <w:t> </w:t>
      </w:r>
      <w:r>
        <w:rPr>
          <w:color w:val="292425"/>
          <w:w w:val="110"/>
        </w:rPr>
        <w:t>members</w:t>
      </w:r>
      <w:r>
        <w:rPr>
          <w:color w:val="292425"/>
          <w:spacing w:val="-16"/>
          <w:w w:val="110"/>
        </w:rPr>
        <w:t> </w:t>
      </w:r>
      <w:r>
        <w:rPr>
          <w:color w:val="292425"/>
          <w:spacing w:val="-3"/>
          <w:w w:val="110"/>
        </w:rPr>
        <w:t>voted</w:t>
      </w:r>
      <w:r>
        <w:rPr>
          <w:color w:val="292425"/>
          <w:spacing w:val="-15"/>
          <w:w w:val="110"/>
        </w:rPr>
        <w:t> </w:t>
      </w:r>
      <w:r>
        <w:rPr>
          <w:color w:val="292425"/>
          <w:w w:val="110"/>
        </w:rPr>
        <w:t>in</w:t>
      </w:r>
      <w:r>
        <w:rPr>
          <w:color w:val="292425"/>
          <w:spacing w:val="-16"/>
          <w:w w:val="110"/>
        </w:rPr>
        <w:t> </w:t>
      </w:r>
      <w:r>
        <w:rPr>
          <w:color w:val="292425"/>
          <w:w w:val="110"/>
        </w:rPr>
        <w:t>favour</w:t>
      </w:r>
      <w:r>
        <w:rPr>
          <w:color w:val="292425"/>
          <w:spacing w:val="-16"/>
          <w:w w:val="110"/>
        </w:rPr>
        <w:t> </w:t>
      </w:r>
      <w:r>
        <w:rPr>
          <w:color w:val="292425"/>
          <w:w w:val="110"/>
        </w:rPr>
        <w:t>of</w:t>
      </w:r>
      <w:r>
        <w:rPr>
          <w:color w:val="292425"/>
          <w:spacing w:val="-15"/>
          <w:w w:val="110"/>
        </w:rPr>
        <w:t> </w:t>
      </w:r>
      <w:r>
        <w:rPr>
          <w:color w:val="292425"/>
          <w:w w:val="110"/>
        </w:rPr>
        <w:t>maintaining</w:t>
      </w:r>
      <w:r>
        <w:rPr>
          <w:color w:val="292425"/>
          <w:spacing w:val="-16"/>
          <w:w w:val="110"/>
        </w:rPr>
        <w:t> </w:t>
      </w:r>
      <w:r>
        <w:rPr>
          <w:color w:val="292425"/>
          <w:w w:val="110"/>
        </w:rPr>
        <w:t>the</w:t>
      </w:r>
      <w:r>
        <w:rPr>
          <w:color w:val="292425"/>
          <w:spacing w:val="-16"/>
          <w:w w:val="110"/>
        </w:rPr>
        <w:t> </w:t>
      </w:r>
      <w:r>
        <w:rPr>
          <w:color w:val="292425"/>
          <w:w w:val="110"/>
        </w:rPr>
        <w:t>repo</w:t>
      </w:r>
      <w:r>
        <w:rPr>
          <w:color w:val="292425"/>
          <w:spacing w:val="-15"/>
          <w:w w:val="110"/>
        </w:rPr>
        <w:t> </w:t>
      </w:r>
      <w:r>
        <w:rPr>
          <w:color w:val="292425"/>
          <w:spacing w:val="-4"/>
          <w:w w:val="110"/>
        </w:rPr>
        <w:t>rate</w:t>
      </w:r>
      <w:r>
        <w:rPr>
          <w:color w:val="292425"/>
          <w:spacing w:val="-16"/>
          <w:w w:val="110"/>
        </w:rPr>
        <w:t> </w:t>
      </w:r>
      <w:r>
        <w:rPr>
          <w:color w:val="292425"/>
          <w:w w:val="110"/>
        </w:rPr>
        <w:t>at 3.5%.</w:t>
      </w:r>
      <w:r>
        <w:rPr>
          <w:color w:val="292425"/>
          <w:spacing w:val="16"/>
          <w:w w:val="110"/>
        </w:rPr>
        <w:t> </w:t>
      </w:r>
      <w:r>
        <w:rPr>
          <w:color w:val="292425"/>
          <w:w w:val="110"/>
        </w:rPr>
        <w:t>Four</w:t>
      </w:r>
      <w:r>
        <w:rPr>
          <w:color w:val="292425"/>
          <w:spacing w:val="-19"/>
          <w:w w:val="110"/>
        </w:rPr>
        <w:t> </w:t>
      </w:r>
      <w:r>
        <w:rPr>
          <w:color w:val="292425"/>
          <w:w w:val="110"/>
        </w:rPr>
        <w:t>members</w:t>
      </w:r>
      <w:r>
        <w:rPr>
          <w:color w:val="292425"/>
          <w:spacing w:val="-20"/>
          <w:w w:val="110"/>
        </w:rPr>
        <w:t> </w:t>
      </w:r>
      <w:r>
        <w:rPr>
          <w:color w:val="292425"/>
          <w:w w:val="110"/>
        </w:rPr>
        <w:t>preferred</w:t>
      </w:r>
      <w:r>
        <w:rPr>
          <w:color w:val="292425"/>
          <w:spacing w:val="-19"/>
          <w:w w:val="110"/>
        </w:rPr>
        <w:t> </w:t>
      </w:r>
      <w:r>
        <w:rPr>
          <w:color w:val="292425"/>
          <w:w w:val="110"/>
        </w:rPr>
        <w:t>an</w:t>
      </w:r>
      <w:r>
        <w:rPr>
          <w:color w:val="292425"/>
          <w:spacing w:val="-19"/>
          <w:w w:val="110"/>
        </w:rPr>
        <w:t> </w:t>
      </w:r>
      <w:r>
        <w:rPr>
          <w:color w:val="292425"/>
          <w:w w:val="110"/>
        </w:rPr>
        <w:t>increase</w:t>
      </w:r>
      <w:r>
        <w:rPr>
          <w:color w:val="292425"/>
          <w:spacing w:val="-20"/>
          <w:w w:val="110"/>
        </w:rPr>
        <w:t> </w:t>
      </w:r>
      <w:r>
        <w:rPr>
          <w:color w:val="292425"/>
          <w:w w:val="110"/>
        </w:rPr>
        <w:t>of</w:t>
      </w:r>
      <w:r>
        <w:rPr>
          <w:color w:val="292425"/>
          <w:spacing w:val="-19"/>
          <w:w w:val="110"/>
        </w:rPr>
        <w:t> </w:t>
      </w:r>
      <w:r>
        <w:rPr>
          <w:color w:val="292425"/>
          <w:spacing w:val="-12"/>
          <w:w w:val="110"/>
        </w:rPr>
        <w:t>25</w:t>
      </w:r>
      <w:r>
        <w:rPr>
          <w:color w:val="292425"/>
          <w:spacing w:val="-20"/>
          <w:w w:val="110"/>
        </w:rPr>
        <w:t> </w:t>
      </w:r>
      <w:r>
        <w:rPr>
          <w:color w:val="292425"/>
          <w:w w:val="110"/>
        </w:rPr>
        <w:t>basis</w:t>
      </w:r>
      <w:r>
        <w:rPr>
          <w:color w:val="292425"/>
          <w:spacing w:val="-19"/>
          <w:w w:val="110"/>
        </w:rPr>
        <w:t> </w:t>
      </w:r>
      <w:r>
        <w:rPr>
          <w:color w:val="292425"/>
          <w:w w:val="110"/>
        </w:rPr>
        <w:t>points.</w:t>
      </w:r>
    </w:p>
    <w:p>
      <w:pPr>
        <w:pStyle w:val="BodyText"/>
        <w:spacing w:before="3"/>
        <w:rPr>
          <w:sz w:val="24"/>
        </w:rPr>
      </w:pPr>
    </w:p>
    <w:p>
      <w:pPr>
        <w:pStyle w:val="BodyText"/>
        <w:spacing w:line="292" w:lineRule="auto"/>
        <w:ind w:left="5079" w:right="535"/>
      </w:pPr>
      <w:r>
        <w:rPr>
          <w:color w:val="292425"/>
          <w:w w:val="110"/>
        </w:rPr>
        <w:t>At its meeting on 5–6 </w:t>
      </w:r>
      <w:r>
        <w:rPr>
          <w:color w:val="292425"/>
          <w:spacing w:val="-3"/>
          <w:w w:val="110"/>
        </w:rPr>
        <w:t>November, </w:t>
      </w:r>
      <w:r>
        <w:rPr>
          <w:color w:val="292425"/>
          <w:w w:val="110"/>
        </w:rPr>
        <w:t>the </w:t>
      </w:r>
      <w:r>
        <w:rPr>
          <w:color w:val="292425"/>
          <w:spacing w:val="-3"/>
          <w:w w:val="110"/>
        </w:rPr>
        <w:t>Committee voted </w:t>
      </w:r>
      <w:r>
        <w:rPr>
          <w:color w:val="292425"/>
          <w:spacing w:val="-4"/>
          <w:w w:val="110"/>
        </w:rPr>
        <w:t>to </w:t>
      </w:r>
      <w:r>
        <w:rPr>
          <w:color w:val="292425"/>
          <w:w w:val="110"/>
        </w:rPr>
        <w:t>increase the repo </w:t>
      </w:r>
      <w:r>
        <w:rPr>
          <w:color w:val="292425"/>
          <w:spacing w:val="-4"/>
          <w:w w:val="110"/>
        </w:rPr>
        <w:t>rate </w:t>
      </w:r>
      <w:r>
        <w:rPr>
          <w:color w:val="292425"/>
          <w:w w:val="110"/>
        </w:rPr>
        <w:t>by </w:t>
      </w:r>
      <w:r>
        <w:rPr>
          <w:color w:val="292425"/>
          <w:spacing w:val="-7"/>
          <w:w w:val="110"/>
        </w:rPr>
        <w:t>0.25 </w:t>
      </w:r>
      <w:r>
        <w:rPr>
          <w:color w:val="292425"/>
          <w:w w:val="110"/>
        </w:rPr>
        <w:t>percentage points </w:t>
      </w:r>
      <w:r>
        <w:rPr>
          <w:color w:val="292425"/>
          <w:spacing w:val="-4"/>
          <w:w w:val="110"/>
        </w:rPr>
        <w:t>to </w:t>
      </w:r>
      <w:r>
        <w:rPr>
          <w:color w:val="292425"/>
          <w:spacing w:val="-7"/>
          <w:w w:val="110"/>
        </w:rPr>
        <w:t>3.75%.</w:t>
      </w:r>
    </w:p>
    <w:p>
      <w:pPr>
        <w:spacing w:after="0" w:line="292" w:lineRule="auto"/>
        <w:sectPr>
          <w:headerReference w:type="even" r:id="rId80"/>
          <w:footerReference w:type="even" r:id="rId81"/>
          <w:footerReference w:type="default" r:id="rId82"/>
          <w:pgSz w:w="11900" w:h="16840"/>
          <w:pgMar w:header="601" w:footer="581" w:top="800" w:bottom="780" w:left="640" w:right="640"/>
          <w:pgNumType w:start="38"/>
        </w:sectPr>
      </w:pPr>
    </w:p>
    <w:p>
      <w:pPr>
        <w:pStyle w:val="BodyText"/>
        <w:spacing w:line="20" w:lineRule="exact"/>
        <w:ind w:left="147"/>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450001pt;margin-top:12.000977pt;width:516.25pt;height:51.05pt;mso-position-horizontal-relative:page;mso-position-vertical-relative:paragraph;z-index:-15167488;mso-wrap-distance-left:0;mso-wrap-distance-right:0" type="#_x0000_t202" filled="true" fillcolor="#bddfed" stroked="false">
            <v:textbox inset="0,0,0,0">
              <w:txbxContent>
                <w:p>
                  <w:pPr>
                    <w:tabs>
                      <w:tab w:pos="10101" w:val="right" w:leader="none"/>
                    </w:tabs>
                    <w:spacing w:before="204"/>
                    <w:ind w:left="259" w:right="0" w:firstLine="0"/>
                    <w:jc w:val="left"/>
                    <w:rPr>
                      <w:rFonts w:ascii="Trebuchet MS"/>
                      <w:sz w:val="48"/>
                    </w:rPr>
                  </w:pPr>
                  <w:bookmarkStart w:name="Prospects for inflation" w:id="57"/>
                  <w:bookmarkEnd w:id="57"/>
                  <w:r>
                    <w:rPr/>
                  </w:r>
                  <w:bookmarkStart w:name="World economy" w:id="58"/>
                  <w:bookmarkEnd w:id="58"/>
                  <w:r>
                    <w:rPr/>
                  </w:r>
                  <w:bookmarkStart w:name="_bookmark21" w:id="59"/>
                  <w:bookmarkEnd w:id="59"/>
                  <w:r>
                    <w:rPr/>
                  </w:r>
                  <w:r>
                    <w:rPr>
                      <w:rFonts w:ascii="Trebuchet MS"/>
                      <w:color w:val="0092C0"/>
                      <w:sz w:val="48"/>
                    </w:rPr>
                    <w:t>Prospects</w:t>
                  </w:r>
                  <w:r>
                    <w:rPr>
                      <w:rFonts w:ascii="Trebuchet MS"/>
                      <w:color w:val="0092C0"/>
                      <w:spacing w:val="-44"/>
                      <w:sz w:val="48"/>
                    </w:rPr>
                    <w:t> </w:t>
                  </w:r>
                  <w:r>
                    <w:rPr>
                      <w:rFonts w:ascii="Trebuchet MS"/>
                      <w:color w:val="0092C0"/>
                      <w:sz w:val="48"/>
                    </w:rPr>
                    <w:t>for</w:t>
                  </w:r>
                  <w:r>
                    <w:rPr>
                      <w:rFonts w:ascii="Trebuchet MS"/>
                      <w:color w:val="0092C0"/>
                      <w:spacing w:val="-41"/>
                      <w:sz w:val="48"/>
                    </w:rPr>
                    <w:t> </w:t>
                  </w:r>
                  <w:r>
                    <w:rPr>
                      <w:rFonts w:ascii="Trebuchet MS"/>
                      <w:color w:val="0092C0"/>
                      <w:sz w:val="48"/>
                    </w:rPr>
                    <w:t>inflation</w:t>
                    <w:tab/>
                    <w:t>6</w:t>
                  </w:r>
                </w:p>
              </w:txbxContent>
            </v:textbox>
            <v:fill type="solid"/>
            <w10:wrap type="topAndBottom"/>
          </v:shape>
        </w:pict>
      </w:r>
    </w:p>
    <w:p>
      <w:pPr>
        <w:pStyle w:val="BodyText"/>
      </w:pPr>
    </w:p>
    <w:p>
      <w:pPr>
        <w:pStyle w:val="BodyText"/>
      </w:pPr>
    </w:p>
    <w:p>
      <w:pPr>
        <w:pStyle w:val="BodyText"/>
        <w:spacing w:before="8"/>
        <w:rPr>
          <w:sz w:val="11"/>
        </w:rPr>
      </w:pPr>
      <w:r>
        <w:rPr/>
        <w:pict>
          <v:shape style="position:absolute;margin-left:40.950001pt;margin-top:9.221953pt;width:515pt;height:146.5pt;mso-position-horizontal-relative:page;mso-position-vertical-relative:paragraph;z-index:-15166976;mso-wrap-distance-left:0;mso-wrap-distance-right:0" type="#_x0000_t202" filled="true" fillcolor="#bddfed" stroked="true" strokeweight="1pt" strokecolor="#006bb6">
            <v:textbox inset="0,0,0,0">
              <w:txbxContent>
                <w:p>
                  <w:pPr>
                    <w:spacing w:line="242" w:lineRule="auto" w:before="188"/>
                    <w:ind w:left="239" w:right="196" w:firstLine="0"/>
                    <w:jc w:val="left"/>
                    <w:rPr>
                      <w:i/>
                      <w:sz w:val="24"/>
                    </w:rPr>
                  </w:pPr>
                  <w:r>
                    <w:rPr>
                      <w:i/>
                      <w:color w:val="292425"/>
                      <w:spacing w:val="-1"/>
                      <w:w w:val="100"/>
                      <w:sz w:val="24"/>
                    </w:rPr>
                    <w:t>Outpu</w:t>
                  </w:r>
                  <w:r>
                    <w:rPr>
                      <w:i/>
                      <w:color w:val="292425"/>
                      <w:w w:val="100"/>
                      <w:sz w:val="24"/>
                    </w:rPr>
                    <w:t>t</w:t>
                  </w:r>
                  <w:r>
                    <w:rPr>
                      <w:i/>
                      <w:color w:val="292425"/>
                      <w:sz w:val="24"/>
                    </w:rPr>
                    <w:t> </w:t>
                  </w:r>
                  <w:r>
                    <w:rPr>
                      <w:i/>
                      <w:color w:val="292425"/>
                      <w:spacing w:val="-1"/>
                      <w:w w:val="88"/>
                      <w:sz w:val="24"/>
                    </w:rPr>
                    <w:t>g</w:t>
                  </w:r>
                  <w:r>
                    <w:rPr>
                      <w:i/>
                      <w:color w:val="292425"/>
                      <w:spacing w:val="-3"/>
                      <w:w w:val="88"/>
                      <w:sz w:val="24"/>
                    </w:rPr>
                    <w:t>r</w:t>
                  </w:r>
                  <w:r>
                    <w:rPr>
                      <w:i/>
                      <w:color w:val="292425"/>
                      <w:spacing w:val="-4"/>
                      <w:w w:val="95"/>
                      <w:sz w:val="24"/>
                    </w:rPr>
                    <w:t>o</w:t>
                  </w:r>
                  <w:r>
                    <w:rPr>
                      <w:i/>
                      <w:color w:val="292425"/>
                      <w:spacing w:val="-1"/>
                      <w:w w:val="94"/>
                      <w:sz w:val="24"/>
                    </w:rPr>
                    <w:t>wt</w:t>
                  </w:r>
                  <w:r>
                    <w:rPr>
                      <w:i/>
                      <w:color w:val="292425"/>
                      <w:w w:val="94"/>
                      <w:sz w:val="24"/>
                    </w:rPr>
                    <w:t>h</w:t>
                  </w:r>
                  <w:r>
                    <w:rPr>
                      <w:i/>
                      <w:color w:val="292425"/>
                      <w:sz w:val="24"/>
                    </w:rPr>
                    <w:t> </w:t>
                  </w:r>
                  <w:r>
                    <w:rPr>
                      <w:i/>
                      <w:color w:val="292425"/>
                      <w:spacing w:val="-1"/>
                      <w:w w:val="97"/>
                      <w:sz w:val="24"/>
                    </w:rPr>
                    <w:t>i</w:t>
                  </w:r>
                  <w:r>
                    <w:rPr>
                      <w:i/>
                      <w:color w:val="292425"/>
                      <w:w w:val="97"/>
                      <w:sz w:val="24"/>
                    </w:rPr>
                    <w:t>n</w:t>
                  </w:r>
                  <w:r>
                    <w:rPr>
                      <w:i/>
                      <w:color w:val="292425"/>
                      <w:sz w:val="24"/>
                    </w:rPr>
                    <w:t> </w:t>
                  </w:r>
                  <w:r>
                    <w:rPr>
                      <w:i/>
                      <w:color w:val="292425"/>
                      <w:spacing w:val="-1"/>
                      <w:w w:val="98"/>
                      <w:sz w:val="24"/>
                    </w:rPr>
                    <w:t>th</w:t>
                  </w:r>
                  <w:r>
                    <w:rPr>
                      <w:i/>
                      <w:color w:val="292425"/>
                      <w:w w:val="98"/>
                      <w:sz w:val="24"/>
                    </w:rPr>
                    <w:t>e</w:t>
                  </w:r>
                  <w:r>
                    <w:rPr>
                      <w:i/>
                      <w:color w:val="292425"/>
                      <w:sz w:val="24"/>
                    </w:rPr>
                    <w:t> </w:t>
                  </w:r>
                  <w:r>
                    <w:rPr>
                      <w:i/>
                      <w:color w:val="292425"/>
                      <w:spacing w:val="-1"/>
                      <w:w w:val="97"/>
                      <w:sz w:val="24"/>
                    </w:rPr>
                    <w:t>Unite</w:t>
                  </w:r>
                  <w:r>
                    <w:rPr>
                      <w:i/>
                      <w:color w:val="292425"/>
                      <w:w w:val="97"/>
                      <w:sz w:val="24"/>
                    </w:rPr>
                    <w:t>d</w:t>
                  </w:r>
                  <w:r>
                    <w:rPr>
                      <w:i/>
                      <w:color w:val="292425"/>
                      <w:sz w:val="24"/>
                    </w:rPr>
                    <w:t> </w:t>
                  </w:r>
                  <w:r>
                    <w:rPr>
                      <w:i/>
                      <w:color w:val="292425"/>
                      <w:spacing w:val="-1"/>
                      <w:w w:val="95"/>
                      <w:sz w:val="24"/>
                    </w:rPr>
                    <w:t>Kingdo</w:t>
                  </w:r>
                  <w:r>
                    <w:rPr>
                      <w:i/>
                      <w:color w:val="292425"/>
                      <w:w w:val="95"/>
                      <w:sz w:val="24"/>
                    </w:rPr>
                    <w:t>m</w:t>
                  </w:r>
                  <w:r>
                    <w:rPr>
                      <w:i/>
                      <w:color w:val="292425"/>
                      <w:sz w:val="24"/>
                    </w:rPr>
                    <w:t> </w:t>
                  </w:r>
                  <w:r>
                    <w:rPr>
                      <w:i/>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w w:val="86"/>
                      <w:sz w:val="24"/>
                    </w:rPr>
                    <w:t>k</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4"/>
                      <w:sz w:val="24"/>
                    </w:rPr>
                    <w:t>pic</w:t>
                  </w:r>
                  <w:r>
                    <w:rPr>
                      <w:i/>
                      <w:smallCaps w:val="0"/>
                      <w:color w:val="292425"/>
                      <w:spacing w:val="-5"/>
                      <w:w w:val="94"/>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u</w:t>
                  </w:r>
                  <w:r>
                    <w:rPr>
                      <w:i/>
                      <w:smallCaps w:val="0"/>
                      <w:color w:val="292425"/>
                      <w:w w:val="97"/>
                      <w:sz w:val="24"/>
                    </w:rPr>
                    <w:t>p</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the</w:t>
                  </w:r>
                  <w:r>
                    <w:rPr>
                      <w:i/>
                      <w:smallCaps w:val="0"/>
                      <w:color w:val="292425"/>
                      <w:spacing w:val="-1"/>
                      <w:w w:val="98"/>
                      <w:sz w:val="24"/>
                    </w:rPr>
                    <w:t> </w:t>
                  </w:r>
                  <w:r>
                    <w:rPr>
                      <w:i/>
                      <w:smallCaps w:val="0"/>
                      <w:color w:val="292425"/>
                      <w:spacing w:val="-1"/>
                      <w:w w:val="93"/>
                      <w:sz w:val="24"/>
                    </w:rPr>
                    <w:t>foll</w:t>
                  </w:r>
                  <w:r>
                    <w:rPr>
                      <w:i/>
                      <w:smallCaps w:val="0"/>
                      <w:color w:val="292425"/>
                      <w:spacing w:val="-4"/>
                      <w:w w:val="93"/>
                      <w:sz w:val="24"/>
                    </w:rPr>
                    <w:t>o</w:t>
                  </w:r>
                  <w:r>
                    <w:rPr>
                      <w:i/>
                      <w:smallCaps w:val="0"/>
                      <w:color w:val="292425"/>
                      <w:spacing w:val="-1"/>
                      <w:w w:val="91"/>
                      <w:sz w:val="24"/>
                    </w:rPr>
                    <w:t>win</w:t>
                  </w:r>
                  <w:r>
                    <w:rPr>
                      <w:i/>
                      <w:smallCaps w:val="0"/>
                      <w:color w:val="292425"/>
                      <w:w w:val="91"/>
                      <w:sz w:val="24"/>
                    </w:rPr>
                    <w:t>g</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color w:val="292425"/>
                      <w:spacing w:val="-1"/>
                      <w:w w:val="82"/>
                      <w:sz w:val="24"/>
                    </w:rPr>
                    <w:t>quarters</w:t>
                  </w:r>
                  <w:r>
                    <w:rPr>
                      <w:i/>
                      <w:smallCaps/>
                      <w:color w:val="292425"/>
                      <w:w w:val="82"/>
                      <w:sz w:val="24"/>
                    </w:rPr>
                    <w:t>.</w:t>
                  </w:r>
                  <w:r>
                    <w:rPr>
                      <w:i/>
                      <w:smallCaps w:val="0"/>
                      <w:color w:val="292425"/>
                      <w:sz w:val="24"/>
                    </w:rPr>
                    <w:t> </w:t>
                  </w:r>
                  <w:r>
                    <w:rPr>
                      <w:i/>
                      <w:smallCaps w:val="0"/>
                      <w:color w:val="292425"/>
                      <w:spacing w:val="1"/>
                      <w:sz w:val="24"/>
                    </w:rPr>
                    <w:t> </w:t>
                  </w:r>
                  <w:r>
                    <w:rPr>
                      <w:i/>
                      <w:smallCaps/>
                      <w:color w:val="292425"/>
                      <w:spacing w:val="-1"/>
                      <w:w w:val="80"/>
                      <w:sz w:val="24"/>
                    </w:rPr>
                    <w:t>Quarter</w:t>
                  </w:r>
                  <w:r>
                    <w:rPr>
                      <w:i/>
                      <w:smallCaps/>
                      <w:color w:val="292425"/>
                      <w:spacing w:val="-5"/>
                      <w:w w:val="80"/>
                      <w:sz w:val="24"/>
                    </w:rPr>
                    <w:t>l</w:t>
                  </w:r>
                  <w:r>
                    <w:rPr>
                      <w:i/>
                      <w:smallCaps w:val="0"/>
                      <w:color w:val="292425"/>
                      <w:w w:val="96"/>
                      <w:sz w:val="24"/>
                    </w:rPr>
                    <w:t>y</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6"/>
                      <w:sz w:val="24"/>
                    </w:rPr>
                    <w:t>th</w:t>
                  </w:r>
                  <w:r>
                    <w:rPr>
                      <w:i/>
                      <w:smallCaps w:val="0"/>
                      <w:color w:val="292425"/>
                      <w:spacing w:val="-3"/>
                      <w:w w:val="96"/>
                      <w:sz w:val="24"/>
                    </w:rPr>
                    <w:t>r</w:t>
                  </w:r>
                  <w:r>
                    <w:rPr>
                      <w:i/>
                      <w:smallCaps w:val="0"/>
                      <w:color w:val="292425"/>
                      <w:spacing w:val="-1"/>
                      <w:w w:val="95"/>
                      <w:sz w:val="24"/>
                    </w:rPr>
                    <w:t>oughou</w:t>
                  </w:r>
                  <w:r>
                    <w:rPr>
                      <w:i/>
                      <w:smallCaps w:val="0"/>
                      <w:color w:val="292425"/>
                      <w:w w:val="95"/>
                      <w:sz w:val="24"/>
                    </w:rPr>
                    <w:t>t</w:t>
                  </w:r>
                  <w:r>
                    <w:rPr>
                      <w:i/>
                      <w:smallCaps w:val="0"/>
                      <w:color w:val="292425"/>
                      <w:sz w:val="24"/>
                    </w:rPr>
                    <w:t> </w:t>
                  </w:r>
                  <w:r>
                    <w:rPr>
                      <w:i/>
                      <w:smallCaps w:val="0"/>
                      <w:color w:val="292425"/>
                      <w:spacing w:val="-1"/>
                      <w:w w:val="98"/>
                      <w:sz w:val="24"/>
                    </w:rPr>
                    <w:t>the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color w:val="292425"/>
                      <w:spacing w:val="-1"/>
                      <w:w w:val="95"/>
                      <w:sz w:val="24"/>
                    </w:rPr>
                    <w:t>period—</w:t>
                  </w:r>
                  <w:r>
                    <w:rPr>
                      <w:i/>
                      <w:smallCaps/>
                      <w:color w:val="292425"/>
                      <w:w w:val="95"/>
                      <w:sz w:val="24"/>
                    </w:rPr>
                    <w:t>a</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2"/>
                      <w:sz w:val="24"/>
                    </w:rPr>
                    <w:t>onge</w:t>
                  </w:r>
                  <w:r>
                    <w:rPr>
                      <w:i/>
                      <w:smallCaps w:val="0"/>
                      <w:color w:val="292425"/>
                      <w:w w:val="92"/>
                      <w:sz w:val="24"/>
                    </w:rPr>
                    <w:t>r</w:t>
                  </w:r>
                  <w:r>
                    <w:rPr>
                      <w:i/>
                      <w:smallCaps w:val="0"/>
                      <w:color w:val="292425"/>
                      <w:sz w:val="24"/>
                    </w:rPr>
                    <w:t> </w:t>
                  </w:r>
                  <w:r>
                    <w:rPr>
                      <w:i/>
                      <w:smallCaps w:val="0"/>
                      <w:color w:val="292425"/>
                      <w:spacing w:val="-1"/>
                      <w:w w:val="95"/>
                      <w:sz w:val="24"/>
                    </w:rPr>
                    <w:t>outloo</w:t>
                  </w:r>
                  <w:r>
                    <w:rPr>
                      <w:i/>
                      <w:smallCaps w:val="0"/>
                      <w:color w:val="292425"/>
                      <w:w w:val="95"/>
                      <w:sz w:val="24"/>
                    </w:rPr>
                    <w:t>k</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5"/>
                      <w:w w:val="92"/>
                      <w:sz w:val="24"/>
                    </w:rPr>
                    <w:t>A</w:t>
                  </w:r>
                  <w:r>
                    <w:rPr>
                      <w:i/>
                      <w:smallCaps w:val="0"/>
                      <w:color w:val="292425"/>
                      <w:spacing w:val="-1"/>
                      <w:w w:val="96"/>
                      <w:sz w:val="24"/>
                    </w:rPr>
                    <w:t>ugust</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106"/>
                      <w:sz w:val="24"/>
                    </w:rPr>
                    <w:t>2.8</w:t>
                  </w:r>
                  <w:r>
                    <w:rPr>
                      <w:i/>
                      <w:smallCaps w:val="0"/>
                      <w:color w:val="292425"/>
                      <w:w w:val="106"/>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i/>
                      <w:smallCaps w:val="0"/>
                      <w:color w:val="292425"/>
                      <w:spacing w:val="-1"/>
                      <w:w w:val="115"/>
                      <w:sz w:val="24"/>
                    </w:rPr>
                    <w:t>Q3— </w:t>
                  </w:r>
                  <w:r>
                    <w:rPr>
                      <w:i/>
                      <w:smallCaps w:val="0"/>
                      <w:color w:val="292425"/>
                      <w:spacing w:val="-1"/>
                      <w:w w:val="92"/>
                      <w:sz w:val="24"/>
                    </w:rPr>
                    <w:t>b</w:t>
                  </w:r>
                  <w:r>
                    <w:rPr>
                      <w:i/>
                      <w:smallCaps w:val="0"/>
                      <w:color w:val="292425"/>
                      <w:spacing w:val="-3"/>
                      <w:w w:val="92"/>
                      <w:sz w:val="24"/>
                    </w:rPr>
                    <w:t>r</w:t>
                  </w:r>
                  <w:r>
                    <w:rPr>
                      <w:i/>
                      <w:smallCaps/>
                      <w:color w:val="292425"/>
                      <w:spacing w:val="-1"/>
                      <w:w w:val="81"/>
                      <w:sz w:val="24"/>
                    </w:rPr>
                    <w:t>oad</w:t>
                  </w:r>
                  <w:r>
                    <w:rPr>
                      <w:i/>
                      <w:smallCaps/>
                      <w:color w:val="292425"/>
                      <w:spacing w:val="-5"/>
                      <w:w w:val="81"/>
                      <w:sz w:val="24"/>
                    </w:rPr>
                    <w:t>l</w:t>
                  </w:r>
                  <w:r>
                    <w:rPr>
                      <w:i/>
                      <w:smallCaps w:val="0"/>
                      <w:color w:val="292425"/>
                      <w:w w:val="96"/>
                      <w:sz w:val="24"/>
                    </w:rPr>
                    <w:t>y</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5"/>
                      <w:sz w:val="24"/>
                    </w:rPr>
                    <w:t>e</w:t>
                  </w:r>
                  <w:r>
                    <w:rPr>
                      <w:i/>
                      <w:smallCaps w:val="0"/>
                      <w:color w:val="292425"/>
                      <w:spacing w:val="-3"/>
                      <w:w w:val="95"/>
                      <w:sz w:val="24"/>
                    </w:rPr>
                    <w:t>n</w:t>
                  </w:r>
                  <w:r>
                    <w:rPr>
                      <w:i/>
                      <w:smallCaps/>
                      <w:color w:val="292425"/>
                      <w:spacing w:val="-1"/>
                      <w:w w:val="87"/>
                      <w:sz w:val="24"/>
                    </w:rPr>
                    <w:t>visage</w:t>
                  </w:r>
                  <w:r>
                    <w:rPr>
                      <w:i/>
                      <w:smallCaps/>
                      <w:color w:val="292425"/>
                      <w:w w:val="87"/>
                      <w:sz w:val="24"/>
                    </w:rPr>
                    <w:t>d</w:t>
                  </w:r>
                  <w:r>
                    <w:rPr>
                      <w:i/>
                      <w:smallCaps w:val="0"/>
                      <w:color w:val="292425"/>
                      <w:sz w:val="24"/>
                    </w:rPr>
                    <w:t> </w:t>
                  </w:r>
                  <w:r>
                    <w:rPr>
                      <w:i/>
                      <w:smallCaps w:val="0"/>
                      <w:color w:val="292425"/>
                      <w:spacing w:val="-1"/>
                      <w:w w:val="96"/>
                      <w:sz w:val="24"/>
                    </w:rPr>
                    <w:t>th</w:t>
                  </w:r>
                  <w:r>
                    <w:rPr>
                      <w:i/>
                      <w:smallCaps w:val="0"/>
                      <w:color w:val="292425"/>
                      <w:spacing w:val="-5"/>
                      <w:w w:val="96"/>
                      <w:sz w:val="24"/>
                    </w:rPr>
                    <w:t>r</w:t>
                  </w:r>
                  <w:r>
                    <w:rPr>
                      <w:i/>
                      <w:smallCaps w:val="0"/>
                      <w:color w:val="292425"/>
                      <w:spacing w:val="-1"/>
                      <w:w w:val="91"/>
                      <w:sz w:val="24"/>
                    </w:rPr>
                    <w:t>e</w:t>
                  </w:r>
                  <w:r>
                    <w:rPr>
                      <w:i/>
                      <w:smallCaps w:val="0"/>
                      <w:color w:val="292425"/>
                      <w:w w:val="91"/>
                      <w:sz w:val="24"/>
                    </w:rPr>
                    <w:t>e</w:t>
                  </w:r>
                  <w:r>
                    <w:rPr>
                      <w:i/>
                      <w:smallCaps w:val="0"/>
                      <w:color w:val="292425"/>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color w:val="292425"/>
                      <w:spacing w:val="-1"/>
                      <w:w w:val="88"/>
                      <w:sz w:val="24"/>
                    </w:rPr>
                    <w:t>ago</w:t>
                  </w:r>
                  <w:r>
                    <w:rPr>
                      <w:i/>
                      <w:smallCaps/>
                      <w:color w:val="292425"/>
                      <w:w w:val="88"/>
                      <w:sz w:val="24"/>
                    </w:rPr>
                    <w:t>.</w:t>
                  </w:r>
                  <w:r>
                    <w:rPr>
                      <w:i/>
                      <w:smallCaps w:val="0"/>
                      <w:color w:val="292425"/>
                      <w:sz w:val="24"/>
                    </w:rPr>
                    <w:t> </w:t>
                  </w:r>
                  <w:r>
                    <w:rPr>
                      <w:i/>
                      <w:smallCaps w:val="0"/>
                      <w:color w:val="292425"/>
                      <w:spacing w:val="1"/>
                      <w:sz w:val="24"/>
                    </w:rPr>
                    <w:t> </w:t>
                  </w:r>
                  <w:r>
                    <w:rPr>
                      <w:i/>
                      <w:smallCaps/>
                      <w:color w:val="292425"/>
                      <w:spacing w:val="-1"/>
                      <w:w w:val="82"/>
                      <w:sz w:val="24"/>
                    </w:rPr>
                    <w:t>Inflatio</w:t>
                  </w:r>
                  <w:r>
                    <w:rPr>
                      <w:i/>
                      <w:smallCaps/>
                      <w:color w:val="292425"/>
                      <w:w w:val="82"/>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3"/>
                      <w:sz w:val="24"/>
                    </w:rPr>
                    <w:t>declin</w:t>
                  </w:r>
                  <w:r>
                    <w:rPr>
                      <w:i/>
                      <w:smallCaps w:val="0"/>
                      <w:color w:val="292425"/>
                      <w:w w:val="93"/>
                      <w:sz w:val="24"/>
                    </w:rPr>
                    <w:t>e</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9"/>
                      <w:sz w:val="24"/>
                    </w:rPr>
                    <w:t>it</w:t>
                  </w:r>
                  <w:r>
                    <w:rPr>
                      <w:i/>
                      <w:smallCaps w:val="0"/>
                      <w:color w:val="292425"/>
                      <w:w w:val="99"/>
                      <w:sz w:val="24"/>
                    </w:rPr>
                    <w:t>s</w:t>
                  </w:r>
                  <w:r>
                    <w:rPr>
                      <w:i/>
                      <w:smallCaps w:val="0"/>
                      <w:color w:val="292425"/>
                      <w:sz w:val="24"/>
                    </w:rPr>
                    <w:t> </w:t>
                  </w:r>
                  <w:r>
                    <w:rPr>
                      <w:i/>
                      <w:smallCaps w:val="0"/>
                      <w:color w:val="292425"/>
                      <w:spacing w:val="-1"/>
                      <w:w w:val="89"/>
                      <w:sz w:val="24"/>
                    </w:rPr>
                    <w:t>cur</w:t>
                  </w:r>
                  <w:r>
                    <w:rPr>
                      <w:i/>
                      <w:smallCaps w:val="0"/>
                      <w:color w:val="292425"/>
                      <w:spacing w:val="-5"/>
                      <w:w w:val="89"/>
                      <w:sz w:val="24"/>
                    </w:rPr>
                    <w:t>r</w:t>
                  </w:r>
                  <w:r>
                    <w:rPr>
                      <w:i/>
                      <w:smallCaps w:val="0"/>
                      <w:color w:val="292425"/>
                      <w:spacing w:val="-1"/>
                      <w:w w:val="99"/>
                      <w:sz w:val="24"/>
                    </w:rPr>
                    <w:t>en</w:t>
                  </w:r>
                  <w:r>
                    <w:rPr>
                      <w:i/>
                      <w:smallCaps w:val="0"/>
                      <w:color w:val="292425"/>
                      <w:w w:val="99"/>
                      <w:sz w:val="24"/>
                    </w:rPr>
                    <w:t>t</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88"/>
                      <w:sz w:val="24"/>
                    </w:rPr>
                    <w:t>e</w:t>
                  </w:r>
                  <w:r>
                    <w:rPr>
                      <w:i/>
                      <w:smallCaps w:val="0"/>
                      <w:color w:val="292425"/>
                      <w:w w:val="88"/>
                      <w:sz w:val="24"/>
                    </w:rPr>
                    <w:t>l</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8"/>
                      <w:sz w:val="24"/>
                    </w:rPr>
                    <w:t>uplift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6"/>
                      <w:sz w:val="24"/>
                    </w:rPr>
                    <w:t>tempo</w:t>
                  </w:r>
                  <w:r>
                    <w:rPr>
                      <w:i/>
                      <w:smallCaps w:val="0"/>
                      <w:color w:val="292425"/>
                      <w:spacing w:val="-8"/>
                      <w:w w:val="96"/>
                      <w:sz w:val="24"/>
                    </w:rPr>
                    <w:t>r</w:t>
                  </w:r>
                  <w:r>
                    <w:rPr>
                      <w:i/>
                      <w:smallCaps/>
                      <w:color w:val="292425"/>
                      <w:spacing w:val="-1"/>
                      <w:w w:val="84"/>
                      <w:sz w:val="24"/>
                    </w:rPr>
                    <w:t>a</w:t>
                  </w:r>
                  <w:r>
                    <w:rPr>
                      <w:i/>
                      <w:smallCaps/>
                      <w:color w:val="292425"/>
                      <w:spacing w:val="6"/>
                      <w:w w:val="84"/>
                      <w:sz w:val="24"/>
                    </w:rPr>
                    <w:t>r</w:t>
                  </w:r>
                  <w:r>
                    <w:rPr>
                      <w:i/>
                      <w:smallCaps w:val="0"/>
                      <w:color w:val="292425"/>
                      <w:w w:val="96"/>
                      <w:sz w:val="24"/>
                    </w:rPr>
                    <w:t>y</w:t>
                  </w:r>
                  <w:r>
                    <w:rPr>
                      <w:i/>
                      <w:smallCaps w:val="0"/>
                      <w:color w:val="292425"/>
                      <w:sz w:val="24"/>
                    </w:rPr>
                    <w:t> </w:t>
                  </w:r>
                  <w:r>
                    <w:rPr>
                      <w:i/>
                      <w:smallCaps/>
                      <w:color w:val="292425"/>
                      <w:spacing w:val="-1"/>
                      <w:w w:val="76"/>
                      <w:sz w:val="24"/>
                    </w:rPr>
                    <w:t>fac</w:t>
                  </w:r>
                  <w:r>
                    <w:rPr>
                      <w:i/>
                      <w:smallCaps/>
                      <w:color w:val="292425"/>
                      <w:spacing w:val="-3"/>
                      <w:w w:val="76"/>
                      <w:sz w:val="24"/>
                    </w:rPr>
                    <w:t>t</w:t>
                  </w:r>
                  <w:r>
                    <w:rPr>
                      <w:i/>
                      <w:smallCaps w:val="0"/>
                      <w:color w:val="292425"/>
                      <w:spacing w:val="-1"/>
                      <w:w w:val="92"/>
                      <w:sz w:val="24"/>
                    </w:rPr>
                    <w:t>or</w:t>
                  </w:r>
                  <w:r>
                    <w:rPr>
                      <w:i/>
                      <w:smallCaps w:val="0"/>
                      <w:color w:val="292425"/>
                      <w:w w:val="92"/>
                      <w:sz w:val="24"/>
                    </w:rPr>
                    <w:t>s</w:t>
                  </w:r>
                  <w:r>
                    <w:rPr>
                      <w:i/>
                      <w:smallCaps w:val="0"/>
                      <w:color w:val="292425"/>
                      <w:sz w:val="24"/>
                    </w:rPr>
                    <w:t> </w:t>
                  </w:r>
                  <w:r>
                    <w:rPr>
                      <w:i/>
                      <w:smallCaps w:val="0"/>
                      <w:color w:val="292425"/>
                      <w:spacing w:val="-1"/>
                      <w:w w:val="94"/>
                      <w:sz w:val="24"/>
                    </w:rPr>
                    <w:t>subsid</w:t>
                  </w:r>
                  <w:r>
                    <w:rPr>
                      <w:i/>
                      <w:smallCaps w:val="0"/>
                      <w:color w:val="292425"/>
                      <w:spacing w:val="-5"/>
                      <w:w w:val="94"/>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6"/>
                      <w:sz w:val="24"/>
                    </w:rPr>
                    <w:t>st</w:t>
                  </w:r>
                  <w:r>
                    <w:rPr>
                      <w:i/>
                      <w:smallCaps w:val="0"/>
                      <w:color w:val="292425"/>
                      <w:spacing w:val="-5"/>
                      <w:w w:val="96"/>
                      <w:sz w:val="24"/>
                    </w:rPr>
                    <w:t>r</w:t>
                  </w:r>
                  <w:r>
                    <w:rPr>
                      <w:i/>
                      <w:smallCaps w:val="0"/>
                      <w:color w:val="292425"/>
                      <w:spacing w:val="-1"/>
                      <w:w w:val="96"/>
                      <w:sz w:val="24"/>
                    </w:rPr>
                    <w:t>engt</w:t>
                  </w:r>
                  <w:r>
                    <w:rPr>
                      <w:i/>
                      <w:smallCaps w:val="0"/>
                      <w:color w:val="292425"/>
                      <w:w w:val="96"/>
                      <w:sz w:val="24"/>
                    </w:rPr>
                    <w:t>h</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4"/>
                      <w:sz w:val="24"/>
                    </w:rPr>
                    <w:t>hom</w:t>
                  </w:r>
                  <w:r>
                    <w:rPr>
                      <w:i/>
                      <w:smallCaps w:val="0"/>
                      <w:color w:val="292425"/>
                      <w:w w:val="94"/>
                      <w:sz w:val="24"/>
                    </w:rPr>
                    <w:t>e</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9"/>
                      <w:sz w:val="24"/>
                    </w:rPr>
                    <w:t>ab</w:t>
                  </w:r>
                  <w:r>
                    <w:rPr>
                      <w:i/>
                      <w:smallCaps/>
                      <w:color w:val="292425"/>
                      <w:spacing w:val="-3"/>
                      <w:w w:val="89"/>
                      <w:sz w:val="24"/>
                    </w:rPr>
                    <w:t>r</w:t>
                  </w:r>
                  <w:r>
                    <w:rPr>
                      <w:i/>
                      <w:smallCaps/>
                      <w:color w:val="292425"/>
                      <w:spacing w:val="-1"/>
                      <w:w w:val="88"/>
                      <w:sz w:val="24"/>
                    </w:rPr>
                    <w:t>oa</w:t>
                  </w:r>
                  <w:r>
                    <w:rPr>
                      <w:i/>
                      <w:smallCaps/>
                      <w:color w:val="292425"/>
                      <w:w w:val="88"/>
                      <w:sz w:val="24"/>
                    </w:rPr>
                    <w:t>d</w:t>
                  </w:r>
                  <w:r>
                    <w:rPr>
                      <w:i/>
                      <w:smallCaps w:val="0"/>
                      <w:color w:val="292425"/>
                      <w:sz w:val="24"/>
                    </w:rPr>
                    <w:t> </w:t>
                  </w:r>
                  <w:r>
                    <w:rPr>
                      <w:i/>
                      <w:smallCaps/>
                      <w:color w:val="292425"/>
                      <w:spacing w:val="-1"/>
                      <w:w w:val="94"/>
                      <w:sz w:val="24"/>
                    </w:rPr>
                    <w:t>mean</w:t>
                  </w:r>
                  <w:r>
                    <w:rPr>
                      <w:i/>
                      <w:smallCaps/>
                      <w:color w:val="292425"/>
                      <w:w w:val="94"/>
                      <w:sz w:val="24"/>
                    </w:rPr>
                    <w:t>s</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3"/>
                      <w:sz w:val="24"/>
                    </w:rPr>
                    <w:t>under</w:t>
                  </w:r>
                  <w:r>
                    <w:rPr>
                      <w:i/>
                      <w:smallCaps w:val="0"/>
                      <w:color w:val="292425"/>
                      <w:spacing w:val="-5"/>
                      <w:w w:val="93"/>
                      <w:sz w:val="24"/>
                    </w:rPr>
                    <w:t>l</w:t>
                  </w:r>
                  <w:r>
                    <w:rPr>
                      <w:i/>
                      <w:smallCaps w:val="0"/>
                      <w:color w:val="292425"/>
                      <w:spacing w:val="-1"/>
                      <w:w w:val="94"/>
                      <w:sz w:val="24"/>
                    </w:rPr>
                    <w:t>ying </w:t>
                  </w:r>
                  <w:r>
                    <w:rPr>
                      <w:i/>
                      <w:smallCaps/>
                      <w:color w:val="292425"/>
                      <w:spacing w:val="-1"/>
                      <w:w w:val="82"/>
                      <w:sz w:val="24"/>
                    </w:rPr>
                    <w:t>inflationa</w:t>
                  </w:r>
                  <w:r>
                    <w:rPr>
                      <w:i/>
                      <w:smallCaps/>
                      <w:color w:val="292425"/>
                      <w:spacing w:val="6"/>
                      <w:w w:val="82"/>
                      <w:sz w:val="24"/>
                    </w:rPr>
                    <w:t>r</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88"/>
                      <w:sz w:val="24"/>
                    </w:rPr>
                    <w:t>g</w:t>
                  </w:r>
                  <w:r>
                    <w:rPr>
                      <w:i/>
                      <w:smallCaps w:val="0"/>
                      <w:color w:val="292425"/>
                      <w:spacing w:val="-8"/>
                      <w:w w:val="88"/>
                      <w:sz w:val="24"/>
                    </w:rPr>
                    <w:t>r</w:t>
                  </w:r>
                  <w:r>
                    <w:rPr>
                      <w:i/>
                      <w:smallCaps/>
                      <w:color w:val="292425"/>
                      <w:spacing w:val="-1"/>
                      <w:w w:val="79"/>
                      <w:sz w:val="24"/>
                    </w:rPr>
                    <w:t>adual</w:t>
                  </w:r>
                  <w:r>
                    <w:rPr>
                      <w:i/>
                      <w:smallCaps/>
                      <w:color w:val="292425"/>
                      <w:spacing w:val="-5"/>
                      <w:w w:val="79"/>
                      <w:sz w:val="24"/>
                    </w:rPr>
                    <w:t>l</w:t>
                  </w:r>
                  <w:r>
                    <w:rPr>
                      <w:i/>
                      <w:smallCaps w:val="0"/>
                      <w:color w:val="292425"/>
                      <w:w w:val="96"/>
                      <w:sz w:val="24"/>
                    </w:rPr>
                    <w:t>y</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color w:val="292425"/>
                      <w:spacing w:val="-1"/>
                      <w:w w:val="80"/>
                      <w:sz w:val="24"/>
                    </w:rPr>
                    <w:t>ar</w:t>
                  </w:r>
                  <w:r>
                    <w:rPr>
                      <w:i/>
                      <w:smallCaps/>
                      <w:color w:val="292425"/>
                      <w:w w:val="80"/>
                      <w:sz w:val="24"/>
                    </w:rPr>
                    <w:t>t</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5"/>
                      <w:sz w:val="24"/>
                    </w:rPr>
                    <w:t>build</w:t>
                  </w:r>
                  <w:r>
                    <w:rPr>
                      <w:i/>
                      <w:smallCaps w:val="0"/>
                      <w:color w:val="292425"/>
                      <w:w w:val="95"/>
                      <w:sz w:val="24"/>
                    </w:rPr>
                    <w:t>,</w:t>
                  </w:r>
                  <w:r>
                    <w:rPr>
                      <w:i/>
                      <w:smallCaps w:val="0"/>
                      <w:color w:val="292425"/>
                      <w:sz w:val="24"/>
                    </w:rPr>
                    <w:t> </w:t>
                  </w:r>
                  <w:r>
                    <w:rPr>
                      <w:i/>
                      <w:smallCaps w:val="0"/>
                      <w:color w:val="292425"/>
                      <w:spacing w:val="-1"/>
                      <w:w w:val="94"/>
                      <w:sz w:val="24"/>
                    </w:rPr>
                    <w:t>s</w:t>
                  </w:r>
                  <w:r>
                    <w:rPr>
                      <w:i/>
                      <w:smallCaps w:val="0"/>
                      <w:color w:val="292425"/>
                      <w:w w:val="94"/>
                      <w:sz w:val="24"/>
                    </w:rPr>
                    <w:t>o</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5"/>
                      <w:w w:val="86"/>
                      <w:sz w:val="24"/>
                    </w:rPr>
                    <w:t>r</w:t>
                  </w:r>
                  <w:r>
                    <w:rPr>
                      <w:i/>
                      <w:smallCaps/>
                      <w:color w:val="292425"/>
                      <w:spacing w:val="-1"/>
                      <w:w w:val="95"/>
                      <w:sz w:val="24"/>
                    </w:rPr>
                    <w:t>emain</w:t>
                  </w:r>
                  <w:r>
                    <w:rPr>
                      <w:i/>
                      <w:smallCaps/>
                      <w:color w:val="292425"/>
                      <w:w w:val="95"/>
                      <w:sz w:val="24"/>
                    </w:rPr>
                    <w:t>s</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1"/>
                      <w:w w:val="96"/>
                      <w:sz w:val="24"/>
                    </w:rPr>
                    <w:t>th</w:t>
                  </w:r>
                  <w:r>
                    <w:rPr>
                      <w:i/>
                      <w:smallCaps w:val="0"/>
                      <w:color w:val="292425"/>
                      <w:spacing w:val="-3"/>
                      <w:w w:val="96"/>
                      <w:sz w:val="24"/>
                    </w:rPr>
                    <w:t>r</w:t>
                  </w:r>
                  <w:r>
                    <w:rPr>
                      <w:i/>
                      <w:smallCaps w:val="0"/>
                      <w:color w:val="292425"/>
                      <w:spacing w:val="-1"/>
                      <w:w w:val="95"/>
                      <w:sz w:val="24"/>
                    </w:rPr>
                    <w:t>oughou</w:t>
                  </w:r>
                  <w:r>
                    <w:rPr>
                      <w:i/>
                      <w:smallCaps w:val="0"/>
                      <w:color w:val="292425"/>
                      <w:w w:val="95"/>
                      <w:sz w:val="24"/>
                    </w:rPr>
                    <w:t>t</w:t>
                  </w:r>
                  <w:r>
                    <w:rPr>
                      <w:i/>
                      <w:smallCaps w:val="0"/>
                      <w:color w:val="292425"/>
                      <w:sz w:val="24"/>
                    </w:rPr>
                    <w:t> </w:t>
                  </w:r>
                  <w:r>
                    <w:rPr>
                      <w:i/>
                      <w:smallCaps w:val="0"/>
                      <w:color w:val="292425"/>
                      <w:spacing w:val="-1"/>
                      <w:w w:val="98"/>
                      <w:sz w:val="24"/>
                    </w:rPr>
                    <w:t>the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6"/>
                      <w:sz w:val="24"/>
                    </w:rPr>
                    <w:t>period</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6"/>
                      <w:sz w:val="24"/>
                    </w:rPr>
                    <w:t>Gi</w:t>
                  </w:r>
                  <w:r>
                    <w:rPr>
                      <w:i/>
                      <w:smallCaps w:val="0"/>
                      <w:color w:val="292425"/>
                      <w:spacing w:val="-8"/>
                      <w:w w:val="96"/>
                      <w:sz w:val="24"/>
                    </w:rPr>
                    <w:t>v</w:t>
                  </w:r>
                  <w:r>
                    <w:rPr>
                      <w:i/>
                      <w:smallCaps w:val="0"/>
                      <w:color w:val="292425"/>
                      <w:spacing w:val="-1"/>
                      <w:w w:val="95"/>
                      <w:sz w:val="24"/>
                    </w:rPr>
                    <w:t>e</w:t>
                  </w:r>
                  <w:r>
                    <w:rPr>
                      <w:i/>
                      <w:smallCaps w:val="0"/>
                      <w:color w:val="292425"/>
                      <w:w w:val="95"/>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outloo</w:t>
                  </w:r>
                  <w:r>
                    <w:rPr>
                      <w:i/>
                      <w:smallCaps w:val="0"/>
                      <w:color w:val="292425"/>
                      <w:w w:val="95"/>
                      <w:sz w:val="24"/>
                    </w:rPr>
                    <w:t>k</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3"/>
                      <w:sz w:val="24"/>
                    </w:rPr>
                    <w:t>mo</w:t>
                  </w:r>
                  <w:r>
                    <w:rPr>
                      <w:i/>
                      <w:smallCaps w:val="0"/>
                      <w:color w:val="292425"/>
                      <w:spacing w:val="-5"/>
                      <w:w w:val="93"/>
                      <w:sz w:val="24"/>
                    </w:rPr>
                    <w:t>r</w:t>
                  </w:r>
                  <w:r>
                    <w:rPr>
                      <w:i/>
                      <w:smallCaps w:val="0"/>
                      <w:color w:val="292425"/>
                      <w:w w:val="91"/>
                      <w:sz w:val="24"/>
                    </w:rPr>
                    <w:t>e</w:t>
                  </w:r>
                  <w:r>
                    <w:rPr>
                      <w:i/>
                      <w:smallCaps w:val="0"/>
                      <w:color w:val="292425"/>
                      <w:sz w:val="24"/>
                    </w:rPr>
                    <w:t> </w:t>
                  </w:r>
                  <w:r>
                    <w:rPr>
                      <w:i/>
                      <w:smallCaps w:val="0"/>
                      <w:color w:val="292425"/>
                      <w:spacing w:val="-3"/>
                      <w:w w:val="86"/>
                      <w:sz w:val="24"/>
                    </w:rPr>
                    <w:t>r</w:t>
                  </w:r>
                  <w:r>
                    <w:rPr>
                      <w:i/>
                      <w:smallCaps w:val="0"/>
                      <w:color w:val="292425"/>
                      <w:spacing w:val="-1"/>
                      <w:w w:val="97"/>
                      <w:sz w:val="24"/>
                    </w:rPr>
                    <w:t>obus</w:t>
                  </w:r>
                  <w:r>
                    <w:rPr>
                      <w:i/>
                      <w:smallCaps w:val="0"/>
                      <w:color w:val="292425"/>
                      <w:w w:val="97"/>
                      <w:sz w:val="24"/>
                    </w:rPr>
                    <w:t>t</w:t>
                  </w:r>
                  <w:r>
                    <w:rPr>
                      <w:i/>
                      <w:smallCaps w:val="0"/>
                      <w:color w:val="292425"/>
                      <w:sz w:val="24"/>
                    </w:rPr>
                    <w:t> </w:t>
                  </w:r>
                  <w:r>
                    <w:rPr>
                      <w:i/>
                      <w:smallCaps/>
                      <w:color w:val="292425"/>
                      <w:spacing w:val="-1"/>
                      <w:w w:val="84"/>
                      <w:sz w:val="24"/>
                    </w:rPr>
                    <w:t>activi</w:t>
                  </w:r>
                  <w:r>
                    <w:rPr>
                      <w:i/>
                      <w:smallCaps/>
                      <w:color w:val="292425"/>
                      <w:spacing w:val="-3"/>
                      <w:w w:val="84"/>
                      <w:sz w:val="24"/>
                    </w:rPr>
                    <w:t>t</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w w:val="96"/>
                      <w:sz w:val="24"/>
                    </w:rPr>
                    <w:t>thos</w:t>
                  </w:r>
                  <w:r>
                    <w:rPr>
                      <w:i/>
                      <w:smallCaps w:val="0"/>
                      <w:color w:val="292425"/>
                      <w:w w:val="96"/>
                      <w:sz w:val="24"/>
                    </w:rPr>
                    <w:t>e</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2"/>
                      <w:sz w:val="24"/>
                    </w:rPr>
                    <w:t>onge</w:t>
                  </w:r>
                  <w:r>
                    <w:rPr>
                      <w:i/>
                      <w:smallCaps w:val="0"/>
                      <w:color w:val="292425"/>
                      <w:w w:val="92"/>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1"/>
                      <w:w w:val="97"/>
                      <w:sz w:val="24"/>
                    </w:rPr>
                    <w:t>in </w:t>
                  </w:r>
                  <w:r>
                    <w:rPr>
                      <w:i/>
                      <w:smallCaps w:val="0"/>
                      <w:color w:val="292425"/>
                      <w:spacing w:val="-4"/>
                      <w:w w:val="92"/>
                      <w:sz w:val="24"/>
                    </w:rPr>
                    <w:t>A</w:t>
                  </w:r>
                  <w:r>
                    <w:rPr>
                      <w:i/>
                      <w:smallCaps w:val="0"/>
                      <w:color w:val="292425"/>
                      <w:spacing w:val="-1"/>
                      <w:w w:val="96"/>
                      <w:sz w:val="24"/>
                    </w:rPr>
                    <w:t>ugust</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3"/>
                      <w:sz w:val="24"/>
                    </w:rPr>
                    <w:t>Risk</w:t>
                  </w:r>
                  <w:r>
                    <w:rPr>
                      <w:i/>
                      <w:smallCaps w:val="0"/>
                      <w:color w:val="292425"/>
                      <w:w w:val="93"/>
                      <w:sz w:val="24"/>
                    </w:rPr>
                    <w:t>s</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8"/>
                      <w:w w:val="87"/>
                      <w:sz w:val="24"/>
                    </w:rPr>
                    <w:t>w</w:t>
                  </w:r>
                  <w:r>
                    <w:rPr>
                      <w:i/>
                      <w:smallCaps w:val="0"/>
                      <w:color w:val="292425"/>
                      <w:spacing w:val="-1"/>
                      <w:w w:val="95"/>
                      <w:sz w:val="24"/>
                    </w:rPr>
                    <w:t>eighte</w:t>
                  </w:r>
                  <w:r>
                    <w:rPr>
                      <w:i/>
                      <w:smallCaps w:val="0"/>
                      <w:color w:val="292425"/>
                      <w:w w:val="95"/>
                      <w:sz w:val="24"/>
                    </w:rPr>
                    <w:t>d</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d</w:t>
                  </w:r>
                  <w:r>
                    <w:rPr>
                      <w:i/>
                      <w:smallCaps w:val="0"/>
                      <w:color w:val="292425"/>
                      <w:spacing w:val="-4"/>
                      <w:w w:val="97"/>
                      <w:sz w:val="24"/>
                    </w:rPr>
                    <w:t>o</w:t>
                  </w:r>
                  <w:r>
                    <w:rPr>
                      <w:i/>
                      <w:smallCaps w:val="0"/>
                      <w:color w:val="292425"/>
                      <w:spacing w:val="-1"/>
                      <w:w w:val="94"/>
                      <w:sz w:val="24"/>
                    </w:rPr>
                    <w:t>wnside</w:t>
                  </w:r>
                  <w:r>
                    <w:rPr>
                      <w:i/>
                      <w:smallCaps w:val="0"/>
                      <w:color w:val="292425"/>
                      <w:w w:val="94"/>
                      <w:sz w:val="24"/>
                    </w:rPr>
                    <w:t>,</w:t>
                  </w:r>
                  <w:r>
                    <w:rPr>
                      <w:i/>
                      <w:smallCaps w:val="0"/>
                      <w:color w:val="292425"/>
                      <w:sz w:val="24"/>
                    </w:rPr>
                    <w:t> </w:t>
                  </w:r>
                  <w:r>
                    <w:rPr>
                      <w:i/>
                      <w:smallCaps w:val="0"/>
                      <w:color w:val="292425"/>
                      <w:spacing w:val="-1"/>
                      <w:w w:val="90"/>
                      <w:sz w:val="24"/>
                    </w:rPr>
                    <w:t>while </w:t>
                  </w:r>
                  <w:r>
                    <w:rPr>
                      <w:i/>
                      <w:smallCaps w:val="0"/>
                      <w:color w:val="292425"/>
                      <w:spacing w:val="-1"/>
                      <w:w w:val="96"/>
                      <w:sz w:val="24"/>
                    </w:rPr>
                    <w:t>thos</w:t>
                  </w:r>
                  <w:r>
                    <w:rPr>
                      <w:i/>
                      <w:smallCaps w:val="0"/>
                      <w:color w:val="292425"/>
                      <w:w w:val="96"/>
                      <w:sz w:val="24"/>
                    </w:rPr>
                    <w:t>e</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2"/>
                      <w:sz w:val="24"/>
                    </w:rPr>
                    <w:t>b</w:t>
                  </w:r>
                  <w:r>
                    <w:rPr>
                      <w:i/>
                      <w:smallCaps w:val="0"/>
                      <w:color w:val="292425"/>
                      <w:spacing w:val="-3"/>
                      <w:w w:val="92"/>
                      <w:sz w:val="24"/>
                    </w:rPr>
                    <w:t>r</w:t>
                  </w:r>
                  <w:r>
                    <w:rPr>
                      <w:i/>
                      <w:smallCaps/>
                      <w:color w:val="292425"/>
                      <w:spacing w:val="-1"/>
                      <w:w w:val="81"/>
                      <w:sz w:val="24"/>
                    </w:rPr>
                    <w:t>oad</w:t>
                  </w:r>
                  <w:r>
                    <w:rPr>
                      <w:i/>
                      <w:smallCaps/>
                      <w:color w:val="292425"/>
                      <w:spacing w:val="-5"/>
                      <w:w w:val="81"/>
                      <w:sz w:val="24"/>
                    </w:rPr>
                    <w:t>l</w:t>
                  </w:r>
                  <w:r>
                    <w:rPr>
                      <w:i/>
                      <w:smallCaps w:val="0"/>
                      <w:color w:val="292425"/>
                      <w:w w:val="96"/>
                      <w:sz w:val="24"/>
                    </w:rPr>
                    <w:t>y</w:t>
                  </w:r>
                  <w:r>
                    <w:rPr>
                      <w:i/>
                      <w:smallCaps w:val="0"/>
                      <w:color w:val="292425"/>
                      <w:sz w:val="24"/>
                    </w:rPr>
                    <w:t> </w:t>
                  </w:r>
                  <w:r>
                    <w:rPr>
                      <w:i/>
                      <w:smallCaps/>
                      <w:color w:val="292425"/>
                      <w:spacing w:val="-1"/>
                      <w:w w:val="87"/>
                      <w:sz w:val="24"/>
                    </w:rPr>
                    <w:t>balanced.</w:t>
                  </w:r>
                </w:p>
              </w:txbxContent>
            </v:textbox>
            <v:fill type="solid"/>
            <v:stroke dashstyle="solid"/>
            <w10:wrap type="topAndBottom"/>
          </v:shape>
        </w:pict>
      </w:r>
    </w:p>
    <w:p>
      <w:pPr>
        <w:pStyle w:val="BodyText"/>
      </w:pPr>
    </w:p>
    <w:p>
      <w:pPr>
        <w:pStyle w:val="BodyText"/>
      </w:pPr>
    </w:p>
    <w:p>
      <w:pPr>
        <w:pStyle w:val="BodyText"/>
        <w:spacing w:before="1"/>
        <w:rPr>
          <w:sz w:val="29"/>
        </w:rPr>
      </w:pPr>
    </w:p>
    <w:p>
      <w:pPr>
        <w:pStyle w:val="Heading4"/>
        <w:numPr>
          <w:ilvl w:val="1"/>
          <w:numId w:val="36"/>
        </w:numPr>
        <w:tabs>
          <w:tab w:pos="5470" w:val="left" w:leader="none"/>
          <w:tab w:pos="10468" w:val="left" w:leader="none"/>
        </w:tabs>
        <w:spacing w:line="240" w:lineRule="auto" w:before="101" w:after="0"/>
        <w:ind w:left="5469" w:right="0" w:hanging="482"/>
        <w:jc w:val="left"/>
        <w:rPr>
          <w:color w:val="0092C0"/>
          <w:u w:val="none"/>
        </w:rPr>
      </w:pPr>
      <w:r>
        <w:rPr>
          <w:smallCaps w:val="0"/>
          <w:color w:val="0092C0"/>
          <w:spacing w:val="-3"/>
          <w:w w:val="95"/>
          <w:u w:val="single" w:color="006BB6"/>
        </w:rPr>
        <w:t>World</w:t>
      </w:r>
      <w:r>
        <w:rPr>
          <w:smallCaps w:val="0"/>
          <w:color w:val="0092C0"/>
          <w:spacing w:val="9"/>
          <w:w w:val="95"/>
          <w:u w:val="single" w:color="006BB6"/>
        </w:rPr>
        <w:t> </w:t>
      </w:r>
      <w:r>
        <w:rPr>
          <w:smallCaps w:val="0"/>
          <w:color w:val="0092C0"/>
          <w:w w:val="95"/>
          <w:u w:val="single" w:color="006BB6"/>
        </w:rPr>
        <w:t>economy</w:t>
      </w:r>
      <w:r>
        <w:rPr>
          <w:smallCaps w:val="0"/>
          <w:color w:val="0092C0"/>
          <w:u w:val="single" w:color="006BB6"/>
        </w:rPr>
        <w:tab/>
      </w:r>
    </w:p>
    <w:p>
      <w:pPr>
        <w:pStyle w:val="BodyText"/>
        <w:spacing w:line="292" w:lineRule="auto" w:before="267"/>
        <w:ind w:left="5108" w:right="691"/>
      </w:pPr>
      <w:r>
        <w:rPr>
          <w:color w:val="292425"/>
          <w:w w:val="110"/>
        </w:rPr>
        <w:t>The</w:t>
      </w:r>
      <w:r>
        <w:rPr>
          <w:color w:val="292425"/>
          <w:spacing w:val="-35"/>
          <w:w w:val="110"/>
        </w:rPr>
        <w:t> </w:t>
      </w:r>
      <w:r>
        <w:rPr>
          <w:color w:val="292425"/>
          <w:spacing w:val="-3"/>
          <w:w w:val="110"/>
        </w:rPr>
        <w:t>MPC’s</w:t>
      </w:r>
      <w:r>
        <w:rPr>
          <w:color w:val="292425"/>
          <w:spacing w:val="-34"/>
          <w:w w:val="110"/>
        </w:rPr>
        <w:t> </w:t>
      </w:r>
      <w:r>
        <w:rPr>
          <w:color w:val="292425"/>
          <w:w w:val="110"/>
        </w:rPr>
        <w:t>central</w:t>
      </w:r>
      <w:r>
        <w:rPr>
          <w:color w:val="292425"/>
          <w:spacing w:val="-34"/>
          <w:w w:val="110"/>
        </w:rPr>
        <w:t> </w:t>
      </w:r>
      <w:r>
        <w:rPr>
          <w:color w:val="292425"/>
          <w:w w:val="110"/>
        </w:rPr>
        <w:t>projection</w:t>
      </w:r>
      <w:r>
        <w:rPr>
          <w:color w:val="292425"/>
          <w:spacing w:val="-34"/>
          <w:w w:val="110"/>
        </w:rPr>
        <w:t> </w:t>
      </w:r>
      <w:r>
        <w:rPr>
          <w:color w:val="292425"/>
          <w:w w:val="110"/>
        </w:rPr>
        <w:t>for</w:t>
      </w:r>
      <w:r>
        <w:rPr>
          <w:color w:val="292425"/>
          <w:spacing w:val="-34"/>
          <w:w w:val="110"/>
        </w:rPr>
        <w:t> </w:t>
      </w:r>
      <w:r>
        <w:rPr>
          <w:color w:val="292425"/>
          <w:spacing w:val="-3"/>
          <w:w w:val="110"/>
        </w:rPr>
        <w:t>overall</w:t>
      </w:r>
      <w:r>
        <w:rPr>
          <w:color w:val="292425"/>
          <w:spacing w:val="-34"/>
          <w:w w:val="110"/>
        </w:rPr>
        <w:t> </w:t>
      </w:r>
      <w:r>
        <w:rPr>
          <w:color w:val="292425"/>
          <w:w w:val="110"/>
        </w:rPr>
        <w:t>world</w:t>
      </w:r>
      <w:r>
        <w:rPr>
          <w:color w:val="292425"/>
          <w:spacing w:val="-35"/>
          <w:w w:val="110"/>
        </w:rPr>
        <w:t> </w:t>
      </w:r>
      <w:r>
        <w:rPr>
          <w:color w:val="292425"/>
          <w:w w:val="110"/>
        </w:rPr>
        <w:t>economic activity</w:t>
      </w:r>
      <w:r>
        <w:rPr>
          <w:color w:val="292425"/>
          <w:spacing w:val="-22"/>
          <w:w w:val="110"/>
        </w:rPr>
        <w:t> </w:t>
      </w:r>
      <w:r>
        <w:rPr>
          <w:color w:val="292425"/>
          <w:w w:val="110"/>
        </w:rPr>
        <w:t>is</w:t>
      </w:r>
      <w:r>
        <w:rPr>
          <w:color w:val="292425"/>
          <w:spacing w:val="-22"/>
          <w:w w:val="110"/>
        </w:rPr>
        <w:t> </w:t>
      </w:r>
      <w:r>
        <w:rPr>
          <w:color w:val="292425"/>
          <w:w w:val="110"/>
        </w:rPr>
        <w:t>little</w:t>
      </w:r>
      <w:r>
        <w:rPr>
          <w:color w:val="292425"/>
          <w:spacing w:val="-21"/>
          <w:w w:val="110"/>
        </w:rPr>
        <w:t> </w:t>
      </w:r>
      <w:r>
        <w:rPr>
          <w:color w:val="292425"/>
          <w:spacing w:val="-3"/>
          <w:w w:val="110"/>
        </w:rPr>
        <w:t>altered</w:t>
      </w:r>
      <w:r>
        <w:rPr>
          <w:color w:val="292425"/>
          <w:spacing w:val="-22"/>
          <w:w w:val="110"/>
        </w:rPr>
        <w:t> </w:t>
      </w:r>
      <w:r>
        <w:rPr>
          <w:color w:val="292425"/>
          <w:w w:val="110"/>
        </w:rPr>
        <w:t>since</w:t>
      </w:r>
      <w:r>
        <w:rPr>
          <w:color w:val="292425"/>
          <w:spacing w:val="-22"/>
          <w:w w:val="110"/>
        </w:rPr>
        <w:t> </w:t>
      </w:r>
      <w:r>
        <w:rPr>
          <w:color w:val="292425"/>
          <w:w w:val="110"/>
        </w:rPr>
        <w:t>the</w:t>
      </w:r>
      <w:r>
        <w:rPr>
          <w:color w:val="292425"/>
          <w:spacing w:val="-21"/>
          <w:w w:val="110"/>
        </w:rPr>
        <w:t> </w:t>
      </w:r>
      <w:r>
        <w:rPr>
          <w:color w:val="292425"/>
          <w:w w:val="110"/>
        </w:rPr>
        <w:t>August</w:t>
      </w:r>
      <w:r>
        <w:rPr>
          <w:color w:val="292425"/>
          <w:spacing w:val="-22"/>
          <w:w w:val="110"/>
        </w:rPr>
        <w:t> </w:t>
      </w:r>
      <w:r>
        <w:rPr>
          <w:i/>
          <w:color w:val="292425"/>
          <w:w w:val="110"/>
        </w:rPr>
        <w:t>Report</w:t>
      </w:r>
      <w:r>
        <w:rPr>
          <w:color w:val="292425"/>
          <w:w w:val="110"/>
        </w:rPr>
        <w:t>.</w:t>
      </w:r>
      <w:r>
        <w:rPr>
          <w:color w:val="292425"/>
          <w:spacing w:val="12"/>
          <w:w w:val="110"/>
        </w:rPr>
        <w:t> </w:t>
      </w:r>
      <w:r>
        <w:rPr>
          <w:color w:val="292425"/>
          <w:w w:val="110"/>
        </w:rPr>
        <w:t>But</w:t>
      </w:r>
      <w:r>
        <w:rPr>
          <w:color w:val="292425"/>
          <w:spacing w:val="-21"/>
          <w:w w:val="110"/>
        </w:rPr>
        <w:t> </w:t>
      </w:r>
      <w:r>
        <w:rPr>
          <w:color w:val="292425"/>
          <w:w w:val="110"/>
        </w:rPr>
        <w:t>the prospects</w:t>
      </w:r>
      <w:r>
        <w:rPr>
          <w:color w:val="292425"/>
          <w:spacing w:val="-9"/>
          <w:w w:val="110"/>
        </w:rPr>
        <w:t> </w:t>
      </w:r>
      <w:r>
        <w:rPr>
          <w:color w:val="292425"/>
          <w:w w:val="110"/>
        </w:rPr>
        <w:t>for</w:t>
      </w:r>
      <w:r>
        <w:rPr>
          <w:color w:val="292425"/>
          <w:spacing w:val="-9"/>
          <w:w w:val="110"/>
        </w:rPr>
        <w:t> </w:t>
      </w:r>
      <w:r>
        <w:rPr>
          <w:color w:val="292425"/>
          <w:w w:val="110"/>
        </w:rPr>
        <w:t>different</w:t>
      </w:r>
      <w:r>
        <w:rPr>
          <w:color w:val="292425"/>
          <w:spacing w:val="-9"/>
          <w:w w:val="110"/>
        </w:rPr>
        <w:t> </w:t>
      </w:r>
      <w:r>
        <w:rPr>
          <w:color w:val="292425"/>
          <w:w w:val="110"/>
        </w:rPr>
        <w:t>regions</w:t>
      </w:r>
      <w:r>
        <w:rPr>
          <w:color w:val="292425"/>
          <w:spacing w:val="-9"/>
          <w:w w:val="110"/>
        </w:rPr>
        <w:t> </w:t>
      </w:r>
      <w:r>
        <w:rPr>
          <w:color w:val="292425"/>
          <w:w w:val="110"/>
        </w:rPr>
        <w:t>have</w:t>
      </w:r>
      <w:r>
        <w:rPr>
          <w:color w:val="292425"/>
          <w:spacing w:val="-9"/>
          <w:w w:val="110"/>
        </w:rPr>
        <w:t> </w:t>
      </w:r>
      <w:r>
        <w:rPr>
          <w:color w:val="292425"/>
          <w:w w:val="110"/>
        </w:rPr>
        <w:t>changed.</w:t>
      </w:r>
    </w:p>
    <w:p>
      <w:pPr>
        <w:pStyle w:val="BodyText"/>
      </w:pPr>
    </w:p>
    <w:p>
      <w:pPr>
        <w:pStyle w:val="BodyText"/>
        <w:spacing w:line="292" w:lineRule="auto" w:before="128"/>
        <w:ind w:left="5108" w:right="150"/>
      </w:pPr>
      <w:r>
        <w:rPr>
          <w:color w:val="292425"/>
          <w:w w:val="110"/>
        </w:rPr>
        <w:t>Euro-area GDP stagnated in the three quarters </w:t>
      </w:r>
      <w:r>
        <w:rPr>
          <w:color w:val="292425"/>
          <w:spacing w:val="-4"/>
          <w:w w:val="110"/>
        </w:rPr>
        <w:t>to </w:t>
      </w:r>
      <w:r>
        <w:rPr>
          <w:color w:val="292425"/>
          <w:spacing w:val="-7"/>
          <w:w w:val="110"/>
        </w:rPr>
        <w:t>2003 </w:t>
      </w:r>
      <w:r>
        <w:rPr>
          <w:color w:val="292425"/>
          <w:w w:val="110"/>
        </w:rPr>
        <w:t>Q2. And</w:t>
      </w:r>
      <w:r>
        <w:rPr>
          <w:color w:val="292425"/>
          <w:spacing w:val="-21"/>
          <w:w w:val="110"/>
        </w:rPr>
        <w:t> </w:t>
      </w:r>
      <w:r>
        <w:rPr>
          <w:color w:val="292425"/>
          <w:w w:val="110"/>
        </w:rPr>
        <w:t>official</w:t>
      </w:r>
      <w:r>
        <w:rPr>
          <w:color w:val="292425"/>
          <w:spacing w:val="-21"/>
          <w:w w:val="110"/>
        </w:rPr>
        <w:t> </w:t>
      </w:r>
      <w:r>
        <w:rPr>
          <w:color w:val="292425"/>
          <w:w w:val="110"/>
        </w:rPr>
        <w:t>data</w:t>
      </w:r>
      <w:r>
        <w:rPr>
          <w:color w:val="292425"/>
          <w:spacing w:val="-20"/>
          <w:w w:val="110"/>
        </w:rPr>
        <w:t> </w:t>
      </w:r>
      <w:r>
        <w:rPr>
          <w:color w:val="292425"/>
          <w:w w:val="110"/>
        </w:rPr>
        <w:t>releases</w:t>
      </w:r>
      <w:r>
        <w:rPr>
          <w:color w:val="292425"/>
          <w:spacing w:val="-21"/>
          <w:w w:val="110"/>
        </w:rPr>
        <w:t> </w:t>
      </w:r>
      <w:r>
        <w:rPr>
          <w:color w:val="292425"/>
          <w:w w:val="110"/>
        </w:rPr>
        <w:t>are</w:t>
      </w:r>
      <w:r>
        <w:rPr>
          <w:color w:val="292425"/>
          <w:spacing w:val="-21"/>
          <w:w w:val="110"/>
        </w:rPr>
        <w:t> </w:t>
      </w:r>
      <w:r>
        <w:rPr>
          <w:color w:val="292425"/>
          <w:w w:val="110"/>
        </w:rPr>
        <w:t>consistent</w:t>
      </w:r>
      <w:r>
        <w:rPr>
          <w:color w:val="292425"/>
          <w:spacing w:val="-20"/>
          <w:w w:val="110"/>
        </w:rPr>
        <w:t> </w:t>
      </w:r>
      <w:r>
        <w:rPr>
          <w:color w:val="292425"/>
          <w:w w:val="110"/>
        </w:rPr>
        <w:t>with</w:t>
      </w:r>
      <w:r>
        <w:rPr>
          <w:color w:val="292425"/>
          <w:spacing w:val="-21"/>
          <w:w w:val="110"/>
        </w:rPr>
        <w:t> </w:t>
      </w:r>
      <w:r>
        <w:rPr>
          <w:color w:val="292425"/>
          <w:w w:val="110"/>
        </w:rPr>
        <w:t>a</w:t>
      </w:r>
      <w:r>
        <w:rPr>
          <w:color w:val="292425"/>
          <w:spacing w:val="-20"/>
          <w:w w:val="110"/>
        </w:rPr>
        <w:t> </w:t>
      </w:r>
      <w:r>
        <w:rPr>
          <w:color w:val="292425"/>
          <w:spacing w:val="-3"/>
          <w:w w:val="110"/>
        </w:rPr>
        <w:t>weaker</w:t>
      </w:r>
      <w:r>
        <w:rPr>
          <w:color w:val="292425"/>
          <w:spacing w:val="-21"/>
          <w:w w:val="110"/>
        </w:rPr>
        <w:t> </w:t>
      </w:r>
      <w:r>
        <w:rPr>
          <w:color w:val="292425"/>
          <w:w w:val="110"/>
        </w:rPr>
        <w:t>outturn in Q3 than the </w:t>
      </w:r>
      <w:r>
        <w:rPr>
          <w:color w:val="292425"/>
          <w:spacing w:val="-3"/>
          <w:w w:val="110"/>
        </w:rPr>
        <w:t>Committee </w:t>
      </w:r>
      <w:r>
        <w:rPr>
          <w:color w:val="292425"/>
          <w:w w:val="110"/>
        </w:rPr>
        <w:t>had </w:t>
      </w:r>
      <w:r>
        <w:rPr>
          <w:color w:val="292425"/>
          <w:spacing w:val="-3"/>
          <w:w w:val="110"/>
        </w:rPr>
        <w:t>expected. </w:t>
      </w:r>
      <w:r>
        <w:rPr>
          <w:color w:val="292425"/>
          <w:w w:val="110"/>
        </w:rPr>
        <w:t>But there </w:t>
      </w:r>
      <w:r>
        <w:rPr>
          <w:color w:val="292425"/>
          <w:spacing w:val="-3"/>
          <w:w w:val="110"/>
        </w:rPr>
        <w:t>have </w:t>
      </w:r>
      <w:r>
        <w:rPr>
          <w:color w:val="292425"/>
          <w:w w:val="110"/>
        </w:rPr>
        <w:t>been some</w:t>
      </w:r>
      <w:r>
        <w:rPr>
          <w:color w:val="292425"/>
          <w:spacing w:val="-17"/>
          <w:w w:val="110"/>
        </w:rPr>
        <w:t> </w:t>
      </w:r>
      <w:r>
        <w:rPr>
          <w:color w:val="292425"/>
          <w:w w:val="110"/>
        </w:rPr>
        <w:t>indications</w:t>
      </w:r>
      <w:r>
        <w:rPr>
          <w:color w:val="292425"/>
          <w:spacing w:val="-17"/>
          <w:w w:val="110"/>
        </w:rPr>
        <w:t> </w:t>
      </w:r>
      <w:r>
        <w:rPr>
          <w:color w:val="292425"/>
          <w:w w:val="110"/>
        </w:rPr>
        <w:t>of</w:t>
      </w:r>
      <w:r>
        <w:rPr>
          <w:color w:val="292425"/>
          <w:spacing w:val="-17"/>
          <w:w w:val="110"/>
        </w:rPr>
        <w:t> </w:t>
      </w:r>
      <w:r>
        <w:rPr>
          <w:color w:val="292425"/>
          <w:w w:val="110"/>
        </w:rPr>
        <w:t>a</w:t>
      </w:r>
      <w:r>
        <w:rPr>
          <w:color w:val="292425"/>
          <w:spacing w:val="-17"/>
          <w:w w:val="110"/>
        </w:rPr>
        <w:t> </w:t>
      </w:r>
      <w:r>
        <w:rPr>
          <w:color w:val="292425"/>
          <w:spacing w:val="-3"/>
          <w:w w:val="110"/>
        </w:rPr>
        <w:t>recovery</w:t>
      </w:r>
      <w:r>
        <w:rPr>
          <w:color w:val="292425"/>
          <w:spacing w:val="-17"/>
          <w:w w:val="110"/>
        </w:rPr>
        <w:t> </w:t>
      </w:r>
      <w:r>
        <w:rPr>
          <w:color w:val="292425"/>
          <w:w w:val="110"/>
        </w:rPr>
        <w:t>in</w:t>
      </w:r>
      <w:r>
        <w:rPr>
          <w:color w:val="292425"/>
          <w:spacing w:val="-17"/>
          <w:w w:val="110"/>
        </w:rPr>
        <w:t> </w:t>
      </w:r>
      <w:r>
        <w:rPr>
          <w:color w:val="292425"/>
          <w:w w:val="110"/>
        </w:rPr>
        <w:t>recent</w:t>
      </w:r>
      <w:r>
        <w:rPr>
          <w:color w:val="292425"/>
          <w:spacing w:val="-17"/>
          <w:w w:val="110"/>
        </w:rPr>
        <w:t> </w:t>
      </w:r>
      <w:r>
        <w:rPr>
          <w:color w:val="292425"/>
          <w:w w:val="110"/>
        </w:rPr>
        <w:t>business</w:t>
      </w:r>
      <w:r>
        <w:rPr>
          <w:color w:val="292425"/>
          <w:spacing w:val="-17"/>
          <w:w w:val="110"/>
        </w:rPr>
        <w:t> </w:t>
      </w:r>
      <w:r>
        <w:rPr>
          <w:color w:val="292425"/>
          <w:spacing w:val="-3"/>
          <w:w w:val="110"/>
        </w:rPr>
        <w:t>survey</w:t>
      </w:r>
      <w:r>
        <w:rPr>
          <w:color w:val="292425"/>
          <w:spacing w:val="-17"/>
          <w:w w:val="110"/>
        </w:rPr>
        <w:t> </w:t>
      </w:r>
      <w:r>
        <w:rPr>
          <w:color w:val="292425"/>
          <w:w w:val="110"/>
        </w:rPr>
        <w:t>data. Official </w:t>
      </w:r>
      <w:r>
        <w:rPr>
          <w:color w:val="292425"/>
          <w:spacing w:val="-3"/>
          <w:w w:val="110"/>
        </w:rPr>
        <w:t>interest </w:t>
      </w:r>
      <w:r>
        <w:rPr>
          <w:color w:val="292425"/>
          <w:spacing w:val="-4"/>
          <w:w w:val="110"/>
        </w:rPr>
        <w:t>rates </w:t>
      </w:r>
      <w:r>
        <w:rPr>
          <w:color w:val="292425"/>
          <w:spacing w:val="-3"/>
          <w:w w:val="110"/>
        </w:rPr>
        <w:t>have </w:t>
      </w:r>
      <w:r>
        <w:rPr>
          <w:color w:val="292425"/>
          <w:w w:val="110"/>
        </w:rPr>
        <w:t>remained </w:t>
      </w:r>
      <w:r>
        <w:rPr>
          <w:color w:val="292425"/>
          <w:spacing w:val="-6"/>
          <w:w w:val="110"/>
        </w:rPr>
        <w:t>low. </w:t>
      </w:r>
      <w:r>
        <w:rPr>
          <w:color w:val="292425"/>
          <w:w w:val="110"/>
        </w:rPr>
        <w:t>And despite the appreciation of the euro against a </w:t>
      </w:r>
      <w:r>
        <w:rPr>
          <w:color w:val="292425"/>
          <w:spacing w:val="-2"/>
          <w:w w:val="110"/>
        </w:rPr>
        <w:t>basket </w:t>
      </w:r>
      <w:r>
        <w:rPr>
          <w:color w:val="292425"/>
          <w:w w:val="110"/>
        </w:rPr>
        <w:t>of currencies since early</w:t>
      </w:r>
      <w:r>
        <w:rPr>
          <w:color w:val="292425"/>
          <w:spacing w:val="-9"/>
          <w:w w:val="110"/>
        </w:rPr>
        <w:t> </w:t>
      </w:r>
      <w:r>
        <w:rPr>
          <w:color w:val="292425"/>
          <w:spacing w:val="-6"/>
          <w:w w:val="110"/>
        </w:rPr>
        <w:t>2002,</w:t>
      </w:r>
      <w:r>
        <w:rPr>
          <w:color w:val="292425"/>
          <w:spacing w:val="-9"/>
          <w:w w:val="110"/>
        </w:rPr>
        <w:t> </w:t>
      </w:r>
      <w:r>
        <w:rPr>
          <w:color w:val="292425"/>
          <w:w w:val="110"/>
        </w:rPr>
        <w:t>the</w:t>
      </w:r>
      <w:r>
        <w:rPr>
          <w:color w:val="292425"/>
          <w:spacing w:val="-9"/>
          <w:w w:val="110"/>
        </w:rPr>
        <w:t> </w:t>
      </w:r>
      <w:r>
        <w:rPr>
          <w:color w:val="292425"/>
          <w:spacing w:val="-3"/>
          <w:w w:val="110"/>
        </w:rPr>
        <w:t>recovery</w:t>
      </w:r>
      <w:r>
        <w:rPr>
          <w:color w:val="292425"/>
          <w:spacing w:val="-8"/>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spacing w:val="-3"/>
          <w:w w:val="110"/>
        </w:rPr>
        <w:t>rest</w:t>
      </w:r>
      <w:r>
        <w:rPr>
          <w:color w:val="292425"/>
          <w:spacing w:val="-8"/>
          <w:w w:val="110"/>
        </w:rPr>
        <w:t> </w:t>
      </w:r>
      <w:r>
        <w:rPr>
          <w:color w:val="292425"/>
          <w:w w:val="110"/>
        </w:rPr>
        <w:t>of</w:t>
      </w:r>
      <w:r>
        <w:rPr>
          <w:color w:val="292425"/>
          <w:spacing w:val="-9"/>
          <w:w w:val="110"/>
        </w:rPr>
        <w:t> </w:t>
      </w:r>
      <w:r>
        <w:rPr>
          <w:color w:val="292425"/>
          <w:w w:val="110"/>
        </w:rPr>
        <w:t>the</w:t>
      </w:r>
      <w:r>
        <w:rPr>
          <w:color w:val="292425"/>
          <w:spacing w:val="-9"/>
          <w:w w:val="110"/>
        </w:rPr>
        <w:t> </w:t>
      </w:r>
      <w:r>
        <w:rPr>
          <w:color w:val="292425"/>
          <w:w w:val="110"/>
        </w:rPr>
        <w:t>world</w:t>
      </w:r>
      <w:r>
        <w:rPr>
          <w:color w:val="292425"/>
          <w:spacing w:val="-9"/>
          <w:w w:val="110"/>
        </w:rPr>
        <w:t> </w:t>
      </w:r>
      <w:r>
        <w:rPr>
          <w:color w:val="292425"/>
          <w:w w:val="110"/>
        </w:rPr>
        <w:t>should</w:t>
      </w:r>
      <w:r>
        <w:rPr>
          <w:color w:val="292425"/>
          <w:spacing w:val="-8"/>
          <w:w w:val="110"/>
        </w:rPr>
        <w:t> </w:t>
      </w:r>
      <w:r>
        <w:rPr>
          <w:color w:val="292425"/>
          <w:w w:val="110"/>
        </w:rPr>
        <w:t>help</w:t>
      </w:r>
      <w:r>
        <w:rPr>
          <w:color w:val="292425"/>
          <w:spacing w:val="-9"/>
          <w:w w:val="110"/>
        </w:rPr>
        <w:t> </w:t>
      </w:r>
      <w:r>
        <w:rPr>
          <w:color w:val="292425"/>
          <w:spacing w:val="-4"/>
          <w:w w:val="110"/>
        </w:rPr>
        <w:t>to </w:t>
      </w:r>
      <w:r>
        <w:rPr>
          <w:color w:val="292425"/>
          <w:w w:val="110"/>
        </w:rPr>
        <w:t>stimulate</w:t>
      </w:r>
      <w:r>
        <w:rPr>
          <w:color w:val="292425"/>
          <w:spacing w:val="-26"/>
          <w:w w:val="110"/>
        </w:rPr>
        <w:t> </w:t>
      </w:r>
      <w:r>
        <w:rPr>
          <w:color w:val="292425"/>
          <w:w w:val="110"/>
        </w:rPr>
        <w:t>euro-area</w:t>
      </w:r>
      <w:r>
        <w:rPr>
          <w:color w:val="292425"/>
          <w:spacing w:val="-26"/>
          <w:w w:val="110"/>
        </w:rPr>
        <w:t> </w:t>
      </w:r>
      <w:r>
        <w:rPr>
          <w:color w:val="292425"/>
          <w:w w:val="110"/>
        </w:rPr>
        <w:t>exports.</w:t>
      </w:r>
      <w:r>
        <w:rPr>
          <w:color w:val="292425"/>
          <w:spacing w:val="5"/>
          <w:w w:val="110"/>
        </w:rPr>
        <w:t> </w:t>
      </w:r>
      <w:r>
        <w:rPr>
          <w:color w:val="292425"/>
          <w:w w:val="110"/>
        </w:rPr>
        <w:t>The</w:t>
      </w:r>
      <w:r>
        <w:rPr>
          <w:color w:val="292425"/>
          <w:spacing w:val="-26"/>
          <w:w w:val="110"/>
        </w:rPr>
        <w:t> </w:t>
      </w:r>
      <w:r>
        <w:rPr>
          <w:color w:val="292425"/>
          <w:spacing w:val="-3"/>
          <w:w w:val="110"/>
        </w:rPr>
        <w:t>Committee</w:t>
      </w:r>
      <w:r>
        <w:rPr>
          <w:color w:val="292425"/>
          <w:spacing w:val="-25"/>
          <w:w w:val="110"/>
        </w:rPr>
        <w:t> </w:t>
      </w:r>
      <w:r>
        <w:rPr>
          <w:color w:val="292425"/>
          <w:w w:val="110"/>
        </w:rPr>
        <w:t>expects</w:t>
      </w:r>
      <w:r>
        <w:rPr>
          <w:color w:val="292425"/>
          <w:spacing w:val="-26"/>
          <w:w w:val="110"/>
        </w:rPr>
        <w:t> </w:t>
      </w:r>
      <w:r>
        <w:rPr>
          <w:color w:val="292425"/>
          <w:w w:val="110"/>
        </w:rPr>
        <w:t>growth</w:t>
      </w:r>
      <w:r>
        <w:rPr>
          <w:color w:val="292425"/>
          <w:spacing w:val="-25"/>
          <w:w w:val="110"/>
        </w:rPr>
        <w:t> </w:t>
      </w:r>
      <w:r>
        <w:rPr>
          <w:color w:val="292425"/>
          <w:w w:val="110"/>
        </w:rPr>
        <w:t>in the euro area </w:t>
      </w:r>
      <w:r>
        <w:rPr>
          <w:color w:val="292425"/>
          <w:spacing w:val="-4"/>
          <w:w w:val="110"/>
        </w:rPr>
        <w:t>to </w:t>
      </w:r>
      <w:r>
        <w:rPr>
          <w:color w:val="292425"/>
          <w:w w:val="110"/>
        </w:rPr>
        <w:t>return </w:t>
      </w:r>
      <w:r>
        <w:rPr>
          <w:color w:val="292425"/>
          <w:spacing w:val="-4"/>
          <w:w w:val="110"/>
        </w:rPr>
        <w:t>to </w:t>
      </w:r>
      <w:r>
        <w:rPr>
          <w:color w:val="292425"/>
          <w:w w:val="110"/>
        </w:rPr>
        <w:t>around trend in </w:t>
      </w:r>
      <w:r>
        <w:rPr>
          <w:color w:val="292425"/>
          <w:spacing w:val="-5"/>
          <w:w w:val="110"/>
        </w:rPr>
        <w:t>2004, </w:t>
      </w:r>
      <w:r>
        <w:rPr>
          <w:color w:val="292425"/>
          <w:w w:val="110"/>
        </w:rPr>
        <w:t>but the prospects</w:t>
      </w:r>
      <w:r>
        <w:rPr>
          <w:color w:val="292425"/>
          <w:spacing w:val="-10"/>
          <w:w w:val="110"/>
        </w:rPr>
        <w:t> </w:t>
      </w:r>
      <w:r>
        <w:rPr>
          <w:color w:val="292425"/>
          <w:w w:val="110"/>
        </w:rPr>
        <w:t>are</w:t>
      </w:r>
      <w:r>
        <w:rPr>
          <w:color w:val="292425"/>
          <w:spacing w:val="-10"/>
          <w:w w:val="110"/>
        </w:rPr>
        <w:t> </w:t>
      </w:r>
      <w:r>
        <w:rPr>
          <w:color w:val="292425"/>
          <w:w w:val="110"/>
        </w:rPr>
        <w:t>somewhat</w:t>
      </w:r>
      <w:r>
        <w:rPr>
          <w:color w:val="292425"/>
          <w:spacing w:val="-9"/>
          <w:w w:val="110"/>
        </w:rPr>
        <w:t> </w:t>
      </w:r>
      <w:r>
        <w:rPr>
          <w:color w:val="292425"/>
          <w:spacing w:val="-3"/>
          <w:w w:val="110"/>
        </w:rPr>
        <w:t>weaker</w:t>
      </w:r>
      <w:r>
        <w:rPr>
          <w:color w:val="292425"/>
          <w:spacing w:val="-10"/>
          <w:w w:val="110"/>
        </w:rPr>
        <w:t> </w:t>
      </w:r>
      <w:r>
        <w:rPr>
          <w:color w:val="292425"/>
          <w:w w:val="110"/>
        </w:rPr>
        <w:t>than</w:t>
      </w:r>
      <w:r>
        <w:rPr>
          <w:color w:val="292425"/>
          <w:spacing w:val="-9"/>
          <w:w w:val="110"/>
        </w:rPr>
        <w:t> </w:t>
      </w:r>
      <w:r>
        <w:rPr>
          <w:color w:val="292425"/>
          <w:w w:val="110"/>
        </w:rPr>
        <w:t>in</w:t>
      </w:r>
      <w:r>
        <w:rPr>
          <w:color w:val="292425"/>
          <w:spacing w:val="-10"/>
          <w:w w:val="110"/>
        </w:rPr>
        <w:t> </w:t>
      </w:r>
      <w:r>
        <w:rPr>
          <w:color w:val="292425"/>
          <w:w w:val="110"/>
        </w:rPr>
        <w:t>August.</w:t>
      </w:r>
    </w:p>
    <w:p>
      <w:pPr>
        <w:pStyle w:val="BodyText"/>
      </w:pPr>
    </w:p>
    <w:p>
      <w:pPr>
        <w:pStyle w:val="BodyText"/>
        <w:spacing w:line="292" w:lineRule="auto" w:before="124"/>
        <w:ind w:left="5108" w:right="426"/>
      </w:pPr>
      <w:r>
        <w:rPr>
          <w:color w:val="292425"/>
          <w:w w:val="110"/>
        </w:rPr>
        <w:t>The outlook for the US economy has improved since the August</w:t>
      </w:r>
      <w:r>
        <w:rPr>
          <w:color w:val="292425"/>
          <w:spacing w:val="-27"/>
          <w:w w:val="110"/>
        </w:rPr>
        <w:t> </w:t>
      </w:r>
      <w:r>
        <w:rPr>
          <w:i/>
          <w:color w:val="292425"/>
          <w:w w:val="110"/>
        </w:rPr>
        <w:t>Report</w:t>
      </w:r>
      <w:r>
        <w:rPr>
          <w:color w:val="292425"/>
          <w:w w:val="110"/>
        </w:rPr>
        <w:t>.</w:t>
      </w:r>
      <w:r>
        <w:rPr>
          <w:color w:val="292425"/>
          <w:spacing w:val="2"/>
          <w:w w:val="110"/>
        </w:rPr>
        <w:t> </w:t>
      </w:r>
      <w:r>
        <w:rPr>
          <w:color w:val="292425"/>
          <w:w w:val="110"/>
        </w:rPr>
        <w:t>That</w:t>
      </w:r>
      <w:r>
        <w:rPr>
          <w:color w:val="292425"/>
          <w:spacing w:val="-27"/>
          <w:w w:val="110"/>
        </w:rPr>
        <w:t> </w:t>
      </w:r>
      <w:r>
        <w:rPr>
          <w:color w:val="292425"/>
          <w:w w:val="110"/>
        </w:rPr>
        <w:t>partly</w:t>
      </w:r>
      <w:r>
        <w:rPr>
          <w:color w:val="292425"/>
          <w:spacing w:val="-26"/>
          <w:w w:val="110"/>
        </w:rPr>
        <w:t> </w:t>
      </w:r>
      <w:r>
        <w:rPr>
          <w:color w:val="292425"/>
          <w:w w:val="110"/>
        </w:rPr>
        <w:t>reflects</w:t>
      </w:r>
      <w:r>
        <w:rPr>
          <w:color w:val="292425"/>
          <w:spacing w:val="-27"/>
          <w:w w:val="110"/>
        </w:rPr>
        <w:t> </w:t>
      </w:r>
      <w:r>
        <w:rPr>
          <w:color w:val="292425"/>
          <w:w w:val="110"/>
        </w:rPr>
        <w:t>recent</w:t>
      </w:r>
      <w:r>
        <w:rPr>
          <w:color w:val="292425"/>
          <w:spacing w:val="-27"/>
          <w:w w:val="110"/>
        </w:rPr>
        <w:t> </w:t>
      </w:r>
      <w:r>
        <w:rPr>
          <w:color w:val="292425"/>
          <w:w w:val="110"/>
        </w:rPr>
        <w:t>data,</w:t>
      </w:r>
      <w:r>
        <w:rPr>
          <w:color w:val="292425"/>
          <w:spacing w:val="-27"/>
          <w:w w:val="110"/>
        </w:rPr>
        <w:t> </w:t>
      </w:r>
      <w:r>
        <w:rPr>
          <w:color w:val="292425"/>
          <w:w w:val="110"/>
        </w:rPr>
        <w:t>which</w:t>
      </w:r>
      <w:r>
        <w:rPr>
          <w:color w:val="292425"/>
          <w:spacing w:val="-26"/>
          <w:w w:val="110"/>
        </w:rPr>
        <w:t> </w:t>
      </w:r>
      <w:r>
        <w:rPr>
          <w:color w:val="292425"/>
          <w:spacing w:val="-3"/>
          <w:w w:val="110"/>
        </w:rPr>
        <w:t>have </w:t>
      </w:r>
      <w:r>
        <w:rPr>
          <w:color w:val="292425"/>
          <w:w w:val="110"/>
        </w:rPr>
        <w:t>been stronger than the MPC anticipated in August. In addition, the </w:t>
      </w:r>
      <w:r>
        <w:rPr>
          <w:color w:val="292425"/>
          <w:spacing w:val="-3"/>
          <w:w w:val="110"/>
        </w:rPr>
        <w:t>Iraq-related </w:t>
      </w:r>
      <w:r>
        <w:rPr>
          <w:color w:val="292425"/>
          <w:w w:val="110"/>
        </w:rPr>
        <w:t>fiscal package, announced </w:t>
      </w:r>
      <w:r>
        <w:rPr>
          <w:color w:val="292425"/>
          <w:spacing w:val="-3"/>
          <w:w w:val="110"/>
        </w:rPr>
        <w:t>by </w:t>
      </w:r>
      <w:r>
        <w:rPr>
          <w:color w:val="292425"/>
          <w:w w:val="110"/>
        </w:rPr>
        <w:t>President Bush on </w:t>
      </w:r>
      <w:r>
        <w:rPr>
          <w:color w:val="292425"/>
          <w:spacing w:val="-14"/>
          <w:w w:val="110"/>
        </w:rPr>
        <w:t>17 </w:t>
      </w:r>
      <w:r>
        <w:rPr>
          <w:color w:val="292425"/>
          <w:spacing w:val="-3"/>
          <w:w w:val="110"/>
        </w:rPr>
        <w:t>September, may </w:t>
      </w:r>
      <w:r>
        <w:rPr>
          <w:color w:val="292425"/>
          <w:w w:val="110"/>
        </w:rPr>
        <w:t>provide a modest boost </w:t>
      </w:r>
      <w:r>
        <w:rPr>
          <w:color w:val="292425"/>
          <w:spacing w:val="-4"/>
          <w:w w:val="110"/>
        </w:rPr>
        <w:t>to </w:t>
      </w:r>
      <w:r>
        <w:rPr>
          <w:color w:val="292425"/>
          <w:w w:val="110"/>
        </w:rPr>
        <w:t>domestic demand growth in </w:t>
      </w:r>
      <w:r>
        <w:rPr>
          <w:color w:val="292425"/>
          <w:spacing w:val="-5"/>
          <w:w w:val="110"/>
        </w:rPr>
        <w:t>2004, </w:t>
      </w:r>
      <w:r>
        <w:rPr>
          <w:color w:val="292425"/>
          <w:w w:val="110"/>
        </w:rPr>
        <w:t>on </w:t>
      </w:r>
      <w:r>
        <w:rPr>
          <w:color w:val="292425"/>
          <w:spacing w:val="-3"/>
          <w:w w:val="110"/>
        </w:rPr>
        <w:t>top </w:t>
      </w:r>
      <w:r>
        <w:rPr>
          <w:color w:val="292425"/>
          <w:w w:val="110"/>
        </w:rPr>
        <w:t>of the previously</w:t>
      </w:r>
      <w:r>
        <w:rPr>
          <w:color w:val="292425"/>
          <w:spacing w:val="-28"/>
          <w:w w:val="110"/>
        </w:rPr>
        <w:t> </w:t>
      </w:r>
      <w:r>
        <w:rPr>
          <w:color w:val="292425"/>
          <w:w w:val="110"/>
        </w:rPr>
        <w:t>announced</w:t>
      </w:r>
      <w:r>
        <w:rPr>
          <w:color w:val="292425"/>
          <w:spacing w:val="-28"/>
          <w:w w:val="110"/>
        </w:rPr>
        <w:t> </w:t>
      </w:r>
      <w:r>
        <w:rPr>
          <w:color w:val="292425"/>
          <w:w w:val="110"/>
        </w:rPr>
        <w:t>fiscal</w:t>
      </w:r>
      <w:r>
        <w:rPr>
          <w:color w:val="292425"/>
          <w:spacing w:val="-27"/>
          <w:w w:val="110"/>
        </w:rPr>
        <w:t> </w:t>
      </w:r>
      <w:r>
        <w:rPr>
          <w:color w:val="292425"/>
          <w:w w:val="110"/>
        </w:rPr>
        <w:t>measures.</w:t>
      </w:r>
      <w:r>
        <w:rPr>
          <w:color w:val="292425"/>
          <w:spacing w:val="1"/>
          <w:w w:val="110"/>
        </w:rPr>
        <w:t> </w:t>
      </w:r>
      <w:r>
        <w:rPr>
          <w:color w:val="292425"/>
          <w:w w:val="110"/>
        </w:rPr>
        <w:t>Monetary</w:t>
      </w:r>
      <w:r>
        <w:rPr>
          <w:color w:val="292425"/>
          <w:spacing w:val="-28"/>
          <w:w w:val="110"/>
        </w:rPr>
        <w:t> </w:t>
      </w:r>
      <w:r>
        <w:rPr>
          <w:color w:val="292425"/>
          <w:w w:val="110"/>
        </w:rPr>
        <w:t>policy</w:t>
      </w:r>
      <w:r>
        <w:rPr>
          <w:color w:val="292425"/>
          <w:spacing w:val="-27"/>
          <w:w w:val="110"/>
        </w:rPr>
        <w:t> </w:t>
      </w:r>
      <w:r>
        <w:rPr>
          <w:color w:val="292425"/>
          <w:w w:val="110"/>
        </w:rPr>
        <w:t>is also likely </w:t>
      </w:r>
      <w:r>
        <w:rPr>
          <w:color w:val="292425"/>
          <w:spacing w:val="-4"/>
          <w:w w:val="110"/>
        </w:rPr>
        <w:t>to </w:t>
      </w:r>
      <w:r>
        <w:rPr>
          <w:color w:val="292425"/>
          <w:w w:val="110"/>
        </w:rPr>
        <w:t>continue </w:t>
      </w:r>
      <w:r>
        <w:rPr>
          <w:color w:val="292425"/>
          <w:spacing w:val="-4"/>
          <w:w w:val="110"/>
        </w:rPr>
        <w:t>to </w:t>
      </w:r>
      <w:r>
        <w:rPr>
          <w:color w:val="292425"/>
          <w:w w:val="110"/>
        </w:rPr>
        <w:t>stimulate US aggregate demand, and</w:t>
      </w:r>
      <w:r>
        <w:rPr>
          <w:color w:val="292425"/>
          <w:spacing w:val="-17"/>
          <w:w w:val="110"/>
        </w:rPr>
        <w:t> </w:t>
      </w:r>
      <w:r>
        <w:rPr>
          <w:color w:val="292425"/>
          <w:w w:val="110"/>
        </w:rPr>
        <w:t>the</w:t>
      </w:r>
      <w:r>
        <w:rPr>
          <w:color w:val="292425"/>
          <w:spacing w:val="-16"/>
          <w:w w:val="110"/>
        </w:rPr>
        <w:t> </w:t>
      </w:r>
      <w:r>
        <w:rPr>
          <w:color w:val="292425"/>
          <w:w w:val="110"/>
        </w:rPr>
        <w:t>5%</w:t>
      </w:r>
      <w:r>
        <w:rPr>
          <w:color w:val="292425"/>
          <w:spacing w:val="-17"/>
          <w:w w:val="110"/>
        </w:rPr>
        <w:t> </w:t>
      </w:r>
      <w:r>
        <w:rPr>
          <w:color w:val="292425"/>
          <w:w w:val="110"/>
        </w:rPr>
        <w:t>decline</w:t>
      </w:r>
      <w:r>
        <w:rPr>
          <w:color w:val="292425"/>
          <w:spacing w:val="-16"/>
          <w:w w:val="110"/>
        </w:rPr>
        <w:t> </w:t>
      </w:r>
      <w:r>
        <w:rPr>
          <w:color w:val="292425"/>
          <w:w w:val="110"/>
        </w:rPr>
        <w:t>in</w:t>
      </w:r>
      <w:r>
        <w:rPr>
          <w:color w:val="292425"/>
          <w:spacing w:val="-17"/>
          <w:w w:val="110"/>
        </w:rPr>
        <w:t> </w:t>
      </w:r>
      <w:r>
        <w:rPr>
          <w:color w:val="292425"/>
          <w:w w:val="110"/>
        </w:rPr>
        <w:t>the</w:t>
      </w:r>
      <w:r>
        <w:rPr>
          <w:color w:val="292425"/>
          <w:spacing w:val="-16"/>
          <w:w w:val="110"/>
        </w:rPr>
        <w:t> </w:t>
      </w:r>
      <w:r>
        <w:rPr>
          <w:color w:val="292425"/>
          <w:w w:val="110"/>
        </w:rPr>
        <w:t>dollar</w:t>
      </w:r>
      <w:r>
        <w:rPr>
          <w:color w:val="292425"/>
          <w:spacing w:val="-17"/>
          <w:w w:val="110"/>
        </w:rPr>
        <w:t> </w:t>
      </w:r>
      <w:r>
        <w:rPr>
          <w:color w:val="292425"/>
          <w:w w:val="110"/>
        </w:rPr>
        <w:t>since</w:t>
      </w:r>
      <w:r>
        <w:rPr>
          <w:color w:val="292425"/>
          <w:spacing w:val="-16"/>
          <w:w w:val="110"/>
        </w:rPr>
        <w:t> </w:t>
      </w:r>
      <w:r>
        <w:rPr>
          <w:color w:val="292425"/>
          <w:w w:val="110"/>
        </w:rPr>
        <w:t>August</w:t>
      </w:r>
      <w:r>
        <w:rPr>
          <w:color w:val="292425"/>
          <w:spacing w:val="-17"/>
          <w:w w:val="110"/>
        </w:rPr>
        <w:t> </w:t>
      </w:r>
      <w:r>
        <w:rPr>
          <w:color w:val="292425"/>
          <w:w w:val="110"/>
        </w:rPr>
        <w:t>should</w:t>
      </w:r>
      <w:r>
        <w:rPr>
          <w:color w:val="292425"/>
          <w:spacing w:val="-16"/>
          <w:w w:val="110"/>
        </w:rPr>
        <w:t> </w:t>
      </w:r>
      <w:r>
        <w:rPr>
          <w:color w:val="292425"/>
          <w:w w:val="110"/>
        </w:rPr>
        <w:t>give</w:t>
      </w:r>
      <w:r>
        <w:rPr>
          <w:color w:val="292425"/>
          <w:spacing w:val="-17"/>
          <w:w w:val="110"/>
        </w:rPr>
        <w:t> </w:t>
      </w:r>
      <w:r>
        <w:rPr>
          <w:color w:val="292425"/>
          <w:w w:val="110"/>
        </w:rPr>
        <w:t>a fillip </w:t>
      </w:r>
      <w:r>
        <w:rPr>
          <w:color w:val="292425"/>
          <w:spacing w:val="-4"/>
          <w:w w:val="110"/>
        </w:rPr>
        <w:t>to </w:t>
      </w:r>
      <w:r>
        <w:rPr>
          <w:color w:val="292425"/>
          <w:w w:val="110"/>
        </w:rPr>
        <w:t>net trade. The Committee expects US growth, on the central projection, </w:t>
      </w:r>
      <w:r>
        <w:rPr>
          <w:color w:val="292425"/>
          <w:spacing w:val="-4"/>
          <w:w w:val="110"/>
        </w:rPr>
        <w:t>to </w:t>
      </w:r>
      <w:r>
        <w:rPr>
          <w:color w:val="292425"/>
          <w:w w:val="110"/>
        </w:rPr>
        <w:t>be above trend in </w:t>
      </w:r>
      <w:r>
        <w:rPr>
          <w:color w:val="292425"/>
          <w:spacing w:val="-5"/>
          <w:w w:val="110"/>
        </w:rPr>
        <w:t>2004, </w:t>
      </w:r>
      <w:r>
        <w:rPr>
          <w:color w:val="292425"/>
          <w:w w:val="110"/>
        </w:rPr>
        <w:t>before easing back in </w:t>
      </w:r>
      <w:r>
        <w:rPr>
          <w:color w:val="292425"/>
          <w:spacing w:val="-6"/>
          <w:w w:val="110"/>
        </w:rPr>
        <w:t>2005, </w:t>
      </w:r>
      <w:r>
        <w:rPr>
          <w:color w:val="292425"/>
          <w:w w:val="110"/>
        </w:rPr>
        <w:t>as the impact of the fiscal stimulus wanes</w:t>
      </w:r>
      <w:r>
        <w:rPr>
          <w:color w:val="292425"/>
          <w:spacing w:val="-18"/>
          <w:w w:val="110"/>
        </w:rPr>
        <w:t> </w:t>
      </w:r>
      <w:r>
        <w:rPr>
          <w:color w:val="292425"/>
          <w:w w:val="110"/>
        </w:rPr>
        <w:t>and</w:t>
      </w:r>
      <w:r>
        <w:rPr>
          <w:color w:val="292425"/>
          <w:spacing w:val="-18"/>
          <w:w w:val="110"/>
        </w:rPr>
        <w:t> </w:t>
      </w:r>
      <w:r>
        <w:rPr>
          <w:color w:val="292425"/>
          <w:w w:val="110"/>
        </w:rPr>
        <w:t>monetary</w:t>
      </w:r>
      <w:r>
        <w:rPr>
          <w:color w:val="292425"/>
          <w:spacing w:val="-18"/>
          <w:w w:val="110"/>
        </w:rPr>
        <w:t> </w:t>
      </w:r>
      <w:r>
        <w:rPr>
          <w:color w:val="292425"/>
          <w:w w:val="110"/>
        </w:rPr>
        <w:t>policy</w:t>
      </w:r>
      <w:r>
        <w:rPr>
          <w:color w:val="292425"/>
          <w:spacing w:val="-18"/>
          <w:w w:val="110"/>
        </w:rPr>
        <w:t> </w:t>
      </w:r>
      <w:r>
        <w:rPr>
          <w:color w:val="292425"/>
          <w:w w:val="110"/>
        </w:rPr>
        <w:t>returns</w:t>
      </w:r>
      <w:r>
        <w:rPr>
          <w:color w:val="292425"/>
          <w:spacing w:val="-18"/>
          <w:w w:val="110"/>
        </w:rPr>
        <w:t> </w:t>
      </w:r>
      <w:r>
        <w:rPr>
          <w:color w:val="292425"/>
          <w:spacing w:val="-4"/>
          <w:w w:val="110"/>
        </w:rPr>
        <w:t>towards</w:t>
      </w:r>
      <w:r>
        <w:rPr>
          <w:color w:val="292425"/>
          <w:spacing w:val="-18"/>
          <w:w w:val="110"/>
        </w:rPr>
        <w:t> </w:t>
      </w:r>
      <w:r>
        <w:rPr>
          <w:color w:val="292425"/>
          <w:w w:val="110"/>
        </w:rPr>
        <w:t>a</w:t>
      </w:r>
      <w:r>
        <w:rPr>
          <w:color w:val="292425"/>
          <w:spacing w:val="-18"/>
          <w:w w:val="110"/>
        </w:rPr>
        <w:t> </w:t>
      </w:r>
      <w:r>
        <w:rPr>
          <w:color w:val="292425"/>
          <w:w w:val="110"/>
        </w:rPr>
        <w:t>more</w:t>
      </w:r>
      <w:r>
        <w:rPr>
          <w:color w:val="292425"/>
          <w:spacing w:val="-18"/>
          <w:w w:val="110"/>
        </w:rPr>
        <w:t> </w:t>
      </w:r>
      <w:r>
        <w:rPr>
          <w:color w:val="292425"/>
          <w:w w:val="110"/>
        </w:rPr>
        <w:t>neutral setting.</w:t>
      </w:r>
    </w:p>
    <w:p>
      <w:pPr>
        <w:spacing w:after="0" w:line="292" w:lineRule="auto"/>
        <w:sectPr>
          <w:headerReference w:type="default" r:id="rId83"/>
          <w:pgSz w:w="11900" w:h="16840"/>
          <w:pgMar w:header="0" w:footer="581" w:top="800" w:bottom="780" w:left="640" w:right="640"/>
        </w:sectPr>
      </w:pPr>
    </w:p>
    <w:p>
      <w:pPr>
        <w:pStyle w:val="BodyText"/>
      </w:pPr>
    </w:p>
    <w:p>
      <w:pPr>
        <w:pStyle w:val="BodyText"/>
        <w:spacing w:before="5"/>
      </w:pPr>
    </w:p>
    <w:p>
      <w:pPr>
        <w:pStyle w:val="BodyText"/>
        <w:spacing w:line="292" w:lineRule="auto"/>
        <w:ind w:left="5099" w:right="125"/>
      </w:pPr>
      <w:bookmarkStart w:name="UK output and expenditure" w:id="60"/>
      <w:bookmarkEnd w:id="60"/>
      <w:r>
        <w:rPr/>
      </w:r>
      <w:bookmarkStart w:name="_bookmark22" w:id="61"/>
      <w:bookmarkEnd w:id="61"/>
      <w:r>
        <w:rPr/>
      </w:r>
      <w:r>
        <w:rPr>
          <w:color w:val="292425"/>
          <w:w w:val="110"/>
        </w:rPr>
        <w:t>There have also been signs of a recovery in Japan. Real GDP increased by 1% in the second quarter of 2003, though other indicators give different signals about the strength of the economy. Growth is expected to continue, but at a more moderate pace. In the rest of Asia, the Committee expects growth to rise in 2004 compared with 2003. That reflects the abating impact of SARS on domestic demand in those countries, and also a view that the recovery in the United States will spur increased exports from the Asia region.</w:t>
      </w:r>
    </w:p>
    <w:p>
      <w:pPr>
        <w:pStyle w:val="BodyText"/>
        <w:spacing w:before="10"/>
        <w:rPr>
          <w:sz w:val="23"/>
        </w:rPr>
      </w:pPr>
    </w:p>
    <w:p>
      <w:pPr>
        <w:pStyle w:val="BodyText"/>
        <w:spacing w:line="292" w:lineRule="auto"/>
        <w:ind w:left="5099" w:right="153"/>
      </w:pPr>
      <w:r>
        <w:rPr>
          <w:color w:val="292425"/>
          <w:w w:val="110"/>
        </w:rPr>
        <w:t>The slower recovery in the euro area means that there is a more</w:t>
      </w:r>
      <w:r>
        <w:rPr>
          <w:color w:val="292425"/>
          <w:spacing w:val="-17"/>
          <w:w w:val="110"/>
        </w:rPr>
        <w:t> </w:t>
      </w:r>
      <w:r>
        <w:rPr>
          <w:color w:val="292425"/>
          <w:w w:val="110"/>
        </w:rPr>
        <w:t>protracted</w:t>
      </w:r>
      <w:r>
        <w:rPr>
          <w:color w:val="292425"/>
          <w:spacing w:val="-17"/>
          <w:w w:val="110"/>
        </w:rPr>
        <w:t> </w:t>
      </w:r>
      <w:r>
        <w:rPr>
          <w:color w:val="292425"/>
          <w:w w:val="110"/>
        </w:rPr>
        <w:t>pickup</w:t>
      </w:r>
      <w:r>
        <w:rPr>
          <w:color w:val="292425"/>
          <w:spacing w:val="-16"/>
          <w:w w:val="110"/>
        </w:rPr>
        <w:t> </w:t>
      </w:r>
      <w:r>
        <w:rPr>
          <w:color w:val="292425"/>
          <w:w w:val="110"/>
        </w:rPr>
        <w:t>for</w:t>
      </w:r>
      <w:r>
        <w:rPr>
          <w:color w:val="292425"/>
          <w:spacing w:val="-17"/>
          <w:w w:val="110"/>
        </w:rPr>
        <w:t> </w:t>
      </w:r>
      <w:r>
        <w:rPr>
          <w:color w:val="292425"/>
          <w:w w:val="110"/>
        </w:rPr>
        <w:t>UK</w:t>
      </w:r>
      <w:r>
        <w:rPr>
          <w:color w:val="292425"/>
          <w:spacing w:val="-16"/>
          <w:w w:val="110"/>
        </w:rPr>
        <w:t> </w:t>
      </w:r>
      <w:r>
        <w:rPr>
          <w:color w:val="292425"/>
          <w:w w:val="110"/>
        </w:rPr>
        <w:t>export</w:t>
      </w:r>
      <w:r>
        <w:rPr>
          <w:color w:val="292425"/>
          <w:spacing w:val="-17"/>
          <w:w w:val="110"/>
        </w:rPr>
        <w:t> </w:t>
      </w:r>
      <w:r>
        <w:rPr>
          <w:color w:val="292425"/>
          <w:w w:val="110"/>
        </w:rPr>
        <w:t>markets</w:t>
      </w:r>
      <w:r>
        <w:rPr>
          <w:color w:val="292425"/>
          <w:spacing w:val="-17"/>
          <w:w w:val="110"/>
        </w:rPr>
        <w:t> </w:t>
      </w:r>
      <w:r>
        <w:rPr>
          <w:color w:val="292425"/>
          <w:w w:val="110"/>
        </w:rPr>
        <w:t>in</w:t>
      </w:r>
      <w:r>
        <w:rPr>
          <w:color w:val="292425"/>
          <w:spacing w:val="-16"/>
          <w:w w:val="110"/>
        </w:rPr>
        <w:t> </w:t>
      </w:r>
      <w:r>
        <w:rPr>
          <w:color w:val="292425"/>
          <w:w w:val="110"/>
        </w:rPr>
        <w:t>the</w:t>
      </w:r>
      <w:r>
        <w:rPr>
          <w:color w:val="292425"/>
          <w:spacing w:val="-17"/>
          <w:w w:val="110"/>
        </w:rPr>
        <w:t> </w:t>
      </w:r>
      <w:r>
        <w:rPr>
          <w:color w:val="292425"/>
          <w:w w:val="110"/>
        </w:rPr>
        <w:t>forecast than</w:t>
      </w:r>
      <w:r>
        <w:rPr>
          <w:color w:val="292425"/>
          <w:spacing w:val="-19"/>
          <w:w w:val="110"/>
        </w:rPr>
        <w:t> </w:t>
      </w:r>
      <w:r>
        <w:rPr>
          <w:color w:val="292425"/>
          <w:spacing w:val="-3"/>
          <w:w w:val="110"/>
        </w:rPr>
        <w:t>expected</w:t>
      </w:r>
      <w:r>
        <w:rPr>
          <w:color w:val="292425"/>
          <w:spacing w:val="-18"/>
          <w:w w:val="110"/>
        </w:rPr>
        <w:t> </w:t>
      </w:r>
      <w:r>
        <w:rPr>
          <w:color w:val="292425"/>
          <w:w w:val="110"/>
        </w:rPr>
        <w:t>in</w:t>
      </w:r>
      <w:r>
        <w:rPr>
          <w:color w:val="292425"/>
          <w:spacing w:val="-19"/>
          <w:w w:val="110"/>
        </w:rPr>
        <w:t> </w:t>
      </w:r>
      <w:r>
        <w:rPr>
          <w:color w:val="292425"/>
          <w:w w:val="110"/>
        </w:rPr>
        <w:t>August.</w:t>
      </w:r>
      <w:r>
        <w:rPr>
          <w:color w:val="292425"/>
          <w:spacing w:val="19"/>
          <w:w w:val="110"/>
        </w:rPr>
        <w:t> </w:t>
      </w:r>
      <w:r>
        <w:rPr>
          <w:color w:val="292425"/>
          <w:spacing w:val="-4"/>
          <w:w w:val="110"/>
        </w:rPr>
        <w:t>World</w:t>
      </w:r>
      <w:r>
        <w:rPr>
          <w:color w:val="292425"/>
          <w:spacing w:val="-19"/>
          <w:w w:val="110"/>
        </w:rPr>
        <w:t> </w:t>
      </w:r>
      <w:r>
        <w:rPr>
          <w:color w:val="292425"/>
          <w:w w:val="110"/>
        </w:rPr>
        <w:t>trade</w:t>
      </w:r>
      <w:r>
        <w:rPr>
          <w:color w:val="292425"/>
          <w:spacing w:val="-18"/>
          <w:w w:val="110"/>
        </w:rPr>
        <w:t> </w:t>
      </w:r>
      <w:r>
        <w:rPr>
          <w:color w:val="292425"/>
          <w:w w:val="110"/>
        </w:rPr>
        <w:t>growth,</w:t>
      </w:r>
      <w:r>
        <w:rPr>
          <w:color w:val="292425"/>
          <w:spacing w:val="-19"/>
          <w:w w:val="110"/>
        </w:rPr>
        <w:t> </w:t>
      </w:r>
      <w:r>
        <w:rPr>
          <w:color w:val="292425"/>
          <w:spacing w:val="-3"/>
          <w:w w:val="110"/>
        </w:rPr>
        <w:t>weighted</w:t>
      </w:r>
      <w:r>
        <w:rPr>
          <w:color w:val="292425"/>
          <w:spacing w:val="-18"/>
          <w:w w:val="110"/>
        </w:rPr>
        <w:t> </w:t>
      </w:r>
      <w:r>
        <w:rPr>
          <w:color w:val="292425"/>
          <w:spacing w:val="-4"/>
          <w:w w:val="110"/>
        </w:rPr>
        <w:t>to</w:t>
      </w:r>
      <w:r>
        <w:rPr>
          <w:color w:val="292425"/>
          <w:spacing w:val="-19"/>
          <w:w w:val="110"/>
        </w:rPr>
        <w:t> </w:t>
      </w:r>
      <w:r>
        <w:rPr>
          <w:color w:val="292425"/>
          <w:spacing w:val="-3"/>
          <w:w w:val="110"/>
        </w:rPr>
        <w:t>take </w:t>
      </w:r>
      <w:r>
        <w:rPr>
          <w:color w:val="292425"/>
          <w:w w:val="110"/>
        </w:rPr>
        <w:t>account</w:t>
      </w:r>
      <w:r>
        <w:rPr>
          <w:color w:val="292425"/>
          <w:spacing w:val="-14"/>
          <w:w w:val="110"/>
        </w:rPr>
        <w:t> </w:t>
      </w:r>
      <w:r>
        <w:rPr>
          <w:color w:val="292425"/>
          <w:w w:val="110"/>
        </w:rPr>
        <w:t>of</w:t>
      </w:r>
      <w:r>
        <w:rPr>
          <w:color w:val="292425"/>
          <w:spacing w:val="-13"/>
          <w:w w:val="110"/>
        </w:rPr>
        <w:t> </w:t>
      </w:r>
      <w:r>
        <w:rPr>
          <w:color w:val="292425"/>
          <w:w w:val="110"/>
        </w:rPr>
        <w:t>the</w:t>
      </w:r>
      <w:r>
        <w:rPr>
          <w:color w:val="292425"/>
          <w:spacing w:val="-13"/>
          <w:w w:val="110"/>
        </w:rPr>
        <w:t> </w:t>
      </w:r>
      <w:r>
        <w:rPr>
          <w:color w:val="292425"/>
          <w:w w:val="110"/>
        </w:rPr>
        <w:t>importance</w:t>
      </w:r>
      <w:r>
        <w:rPr>
          <w:color w:val="292425"/>
          <w:spacing w:val="-13"/>
          <w:w w:val="110"/>
        </w:rPr>
        <w:t> </w:t>
      </w:r>
      <w:r>
        <w:rPr>
          <w:color w:val="292425"/>
          <w:w w:val="110"/>
        </w:rPr>
        <w:t>of</w:t>
      </w:r>
      <w:r>
        <w:rPr>
          <w:color w:val="292425"/>
          <w:spacing w:val="-14"/>
          <w:w w:val="110"/>
        </w:rPr>
        <w:t> </w:t>
      </w:r>
      <w:r>
        <w:rPr>
          <w:color w:val="292425"/>
          <w:w w:val="110"/>
        </w:rPr>
        <w:t>different</w:t>
      </w:r>
      <w:r>
        <w:rPr>
          <w:color w:val="292425"/>
          <w:spacing w:val="-13"/>
          <w:w w:val="110"/>
        </w:rPr>
        <w:t> </w:t>
      </w:r>
      <w:r>
        <w:rPr>
          <w:color w:val="292425"/>
          <w:w w:val="110"/>
        </w:rPr>
        <w:t>trading</w:t>
      </w:r>
      <w:r>
        <w:rPr>
          <w:color w:val="292425"/>
          <w:spacing w:val="-13"/>
          <w:w w:val="110"/>
        </w:rPr>
        <w:t> </w:t>
      </w:r>
      <w:r>
        <w:rPr>
          <w:color w:val="292425"/>
          <w:w w:val="110"/>
        </w:rPr>
        <w:t>partners</w:t>
      </w:r>
      <w:r>
        <w:rPr>
          <w:color w:val="292425"/>
          <w:spacing w:val="-13"/>
          <w:w w:val="110"/>
        </w:rPr>
        <w:t> </w:t>
      </w:r>
      <w:r>
        <w:rPr>
          <w:color w:val="292425"/>
          <w:w w:val="110"/>
        </w:rPr>
        <w:t>for</w:t>
      </w:r>
      <w:r>
        <w:rPr>
          <w:color w:val="292425"/>
          <w:spacing w:val="-14"/>
          <w:w w:val="110"/>
        </w:rPr>
        <w:t> </w:t>
      </w:r>
      <w:r>
        <w:rPr>
          <w:color w:val="292425"/>
          <w:w w:val="110"/>
        </w:rPr>
        <w:t>UK economic </w:t>
      </w:r>
      <w:r>
        <w:rPr>
          <w:color w:val="292425"/>
          <w:spacing w:val="-3"/>
          <w:w w:val="110"/>
        </w:rPr>
        <w:t>activity, </w:t>
      </w:r>
      <w:r>
        <w:rPr>
          <w:color w:val="292425"/>
          <w:w w:val="110"/>
        </w:rPr>
        <w:t>is expected, in the central projection, </w:t>
      </w:r>
      <w:r>
        <w:rPr>
          <w:color w:val="292425"/>
          <w:spacing w:val="-4"/>
          <w:w w:val="110"/>
        </w:rPr>
        <w:t>to </w:t>
      </w:r>
      <w:r>
        <w:rPr>
          <w:color w:val="292425"/>
          <w:w w:val="110"/>
        </w:rPr>
        <w:t>reach a </w:t>
      </w:r>
      <w:r>
        <w:rPr>
          <w:color w:val="292425"/>
          <w:spacing w:val="-4"/>
          <w:w w:val="110"/>
        </w:rPr>
        <w:t>rate </w:t>
      </w:r>
      <w:r>
        <w:rPr>
          <w:color w:val="292425"/>
          <w:w w:val="110"/>
        </w:rPr>
        <w:t>of around 6%–7% in </w:t>
      </w:r>
      <w:r>
        <w:rPr>
          <w:color w:val="292425"/>
          <w:spacing w:val="-5"/>
          <w:w w:val="110"/>
        </w:rPr>
        <w:t>2004, </w:t>
      </w:r>
      <w:r>
        <w:rPr>
          <w:color w:val="292425"/>
          <w:w w:val="110"/>
        </w:rPr>
        <w:t>and </w:t>
      </w:r>
      <w:r>
        <w:rPr>
          <w:color w:val="292425"/>
          <w:spacing w:val="-4"/>
          <w:w w:val="110"/>
        </w:rPr>
        <w:t>to </w:t>
      </w:r>
      <w:r>
        <w:rPr>
          <w:color w:val="292425"/>
          <w:w w:val="110"/>
        </w:rPr>
        <w:t>rise further in </w:t>
      </w:r>
      <w:r>
        <w:rPr>
          <w:color w:val="292425"/>
          <w:spacing w:val="-6"/>
          <w:w w:val="110"/>
        </w:rPr>
        <w:t>2005.</w:t>
      </w:r>
    </w:p>
    <w:p>
      <w:pPr>
        <w:pStyle w:val="BodyText"/>
        <w:spacing w:before="4"/>
        <w:rPr>
          <w:sz w:val="17"/>
        </w:rPr>
      </w:pPr>
    </w:p>
    <w:p>
      <w:pPr>
        <w:pStyle w:val="Heading4"/>
        <w:numPr>
          <w:ilvl w:val="1"/>
          <w:numId w:val="36"/>
        </w:numPr>
        <w:tabs>
          <w:tab w:pos="5461" w:val="left" w:leader="none"/>
          <w:tab w:pos="10479" w:val="left" w:leader="none"/>
        </w:tabs>
        <w:spacing w:line="240" w:lineRule="auto" w:before="1" w:after="0"/>
        <w:ind w:left="5460" w:right="0" w:hanging="482"/>
        <w:jc w:val="left"/>
        <w:rPr>
          <w:color w:val="0092C0"/>
          <w:u w:val="none"/>
        </w:rPr>
      </w:pPr>
      <w:r>
        <w:rPr>
          <w:smallCaps w:val="0"/>
          <w:color w:val="0092C0"/>
          <w:w w:val="95"/>
          <w:u w:val="single" w:color="006BB6"/>
        </w:rPr>
        <w:t>UK output and</w:t>
      </w:r>
      <w:r>
        <w:rPr>
          <w:smallCaps w:val="0"/>
          <w:color w:val="0092C0"/>
          <w:spacing w:val="-45"/>
          <w:w w:val="95"/>
          <w:u w:val="single" w:color="006BB6"/>
        </w:rPr>
        <w:t> </w:t>
      </w:r>
      <w:r>
        <w:rPr>
          <w:smallCaps w:val="0"/>
          <w:color w:val="0092C0"/>
          <w:w w:val="95"/>
          <w:u w:val="single" w:color="006BB6"/>
        </w:rPr>
        <w:t>expenditure</w:t>
      </w:r>
      <w:r>
        <w:rPr>
          <w:smallCaps w:val="0"/>
          <w:color w:val="0092C0"/>
          <w:u w:val="single" w:color="006BB6"/>
        </w:rPr>
        <w:tab/>
      </w:r>
    </w:p>
    <w:p>
      <w:pPr>
        <w:pStyle w:val="BodyText"/>
        <w:spacing w:line="292" w:lineRule="auto" w:before="267"/>
        <w:ind w:left="5099" w:right="163"/>
      </w:pPr>
      <w:r>
        <w:rPr>
          <w:color w:val="292425"/>
          <w:w w:val="105"/>
        </w:rPr>
        <w:t>New National Accounts data </w:t>
      </w:r>
      <w:r>
        <w:rPr>
          <w:color w:val="292425"/>
          <w:spacing w:val="-3"/>
          <w:w w:val="105"/>
        </w:rPr>
        <w:t>were </w:t>
      </w:r>
      <w:r>
        <w:rPr>
          <w:color w:val="292425"/>
          <w:w w:val="105"/>
        </w:rPr>
        <w:t>published in </w:t>
      </w:r>
      <w:r>
        <w:rPr>
          <w:color w:val="292425"/>
          <w:spacing w:val="-3"/>
          <w:w w:val="105"/>
        </w:rPr>
        <w:t>September, </w:t>
      </w:r>
      <w:r>
        <w:rPr>
          <w:color w:val="292425"/>
          <w:w w:val="105"/>
        </w:rPr>
        <w:t>and contained significant revisions (see the </w:t>
      </w:r>
      <w:r>
        <w:rPr>
          <w:color w:val="292425"/>
          <w:spacing w:val="-3"/>
          <w:w w:val="105"/>
        </w:rPr>
        <w:t>box </w:t>
      </w:r>
      <w:r>
        <w:rPr>
          <w:color w:val="292425"/>
          <w:w w:val="105"/>
        </w:rPr>
        <w:t>on pages </w:t>
      </w:r>
      <w:r>
        <w:rPr>
          <w:color w:val="292425"/>
          <w:spacing w:val="-11"/>
          <w:w w:val="105"/>
        </w:rPr>
        <w:t>14–15). </w:t>
      </w:r>
      <w:r>
        <w:rPr>
          <w:color w:val="292425"/>
          <w:w w:val="105"/>
        </w:rPr>
        <w:t>The cumulative growth in real GDP since the end of </w:t>
      </w:r>
      <w:r>
        <w:rPr>
          <w:color w:val="292425"/>
          <w:spacing w:val="-17"/>
          <w:w w:val="105"/>
        </w:rPr>
        <w:t>1997 </w:t>
      </w:r>
      <w:r>
        <w:rPr>
          <w:color w:val="292425"/>
          <w:w w:val="105"/>
        </w:rPr>
        <w:t>is around</w:t>
      </w:r>
      <w:r>
        <w:rPr>
          <w:color w:val="292425"/>
          <w:spacing w:val="15"/>
          <w:w w:val="105"/>
        </w:rPr>
        <w:t> </w:t>
      </w:r>
      <w:r>
        <w:rPr>
          <w:color w:val="292425"/>
          <w:w w:val="105"/>
        </w:rPr>
        <w:t>1</w:t>
      </w:r>
      <w:r>
        <w:rPr>
          <w:color w:val="292425"/>
          <w:spacing w:val="15"/>
          <w:w w:val="105"/>
        </w:rPr>
        <w:t> </w:t>
      </w:r>
      <w:r>
        <w:rPr>
          <w:color w:val="292425"/>
          <w:w w:val="105"/>
        </w:rPr>
        <w:t>percentage</w:t>
      </w:r>
      <w:r>
        <w:rPr>
          <w:color w:val="292425"/>
          <w:spacing w:val="16"/>
          <w:w w:val="105"/>
        </w:rPr>
        <w:t> </w:t>
      </w:r>
      <w:r>
        <w:rPr>
          <w:color w:val="292425"/>
          <w:w w:val="105"/>
        </w:rPr>
        <w:t>point</w:t>
      </w:r>
      <w:r>
        <w:rPr>
          <w:color w:val="292425"/>
          <w:spacing w:val="15"/>
          <w:w w:val="105"/>
        </w:rPr>
        <w:t> </w:t>
      </w:r>
      <w:r>
        <w:rPr>
          <w:color w:val="292425"/>
          <w:w w:val="105"/>
        </w:rPr>
        <w:t>higher</w:t>
      </w:r>
      <w:r>
        <w:rPr>
          <w:color w:val="292425"/>
          <w:spacing w:val="16"/>
          <w:w w:val="105"/>
        </w:rPr>
        <w:t> </w:t>
      </w:r>
      <w:r>
        <w:rPr>
          <w:color w:val="292425"/>
          <w:w w:val="105"/>
        </w:rPr>
        <w:t>than</w:t>
      </w:r>
      <w:r>
        <w:rPr>
          <w:color w:val="292425"/>
          <w:spacing w:val="15"/>
          <w:w w:val="105"/>
        </w:rPr>
        <w:t> </w:t>
      </w:r>
      <w:r>
        <w:rPr>
          <w:color w:val="292425"/>
          <w:w w:val="105"/>
        </w:rPr>
        <w:t>in</w:t>
      </w:r>
      <w:r>
        <w:rPr>
          <w:color w:val="292425"/>
          <w:spacing w:val="16"/>
          <w:w w:val="105"/>
        </w:rPr>
        <w:t> </w:t>
      </w:r>
      <w:r>
        <w:rPr>
          <w:color w:val="292425"/>
          <w:w w:val="105"/>
        </w:rPr>
        <w:t>earlier</w:t>
      </w:r>
      <w:r>
        <w:rPr>
          <w:color w:val="292425"/>
          <w:spacing w:val="15"/>
          <w:w w:val="105"/>
        </w:rPr>
        <w:t> </w:t>
      </w:r>
      <w:r>
        <w:rPr>
          <w:color w:val="292425"/>
          <w:w w:val="105"/>
        </w:rPr>
        <w:t>data</w:t>
      </w:r>
      <w:r>
        <w:rPr>
          <w:color w:val="292425"/>
          <w:spacing w:val="16"/>
          <w:w w:val="105"/>
        </w:rPr>
        <w:t> </w:t>
      </w:r>
      <w:r>
        <w:rPr>
          <w:color w:val="292425"/>
          <w:w w:val="105"/>
        </w:rPr>
        <w:t>releases.</w:t>
      </w:r>
    </w:p>
    <w:p>
      <w:pPr>
        <w:pStyle w:val="BodyText"/>
        <w:spacing w:before="4"/>
        <w:rPr>
          <w:sz w:val="22"/>
        </w:rPr>
      </w:pPr>
    </w:p>
    <w:p>
      <w:pPr>
        <w:pStyle w:val="BodyText"/>
        <w:spacing w:line="292" w:lineRule="auto" w:before="1"/>
        <w:ind w:left="5099" w:right="345"/>
      </w:pPr>
      <w:r>
        <w:rPr>
          <w:color w:val="292425"/>
          <w:w w:val="105"/>
        </w:rPr>
        <w:t>By contrast, real growth in consumption since 1995 was revised down. Nevertheless, the picture remains one of above-trend increases for most of that period. Consumption fell marginally in 2003 Q1, possibly reflecting a spending</w:t>
      </w:r>
    </w:p>
    <w:p>
      <w:pPr>
        <w:pStyle w:val="BodyText"/>
        <w:spacing w:line="292" w:lineRule="auto"/>
        <w:ind w:left="5099" w:right="42"/>
      </w:pPr>
      <w:r>
        <w:rPr>
          <w:color w:val="292425"/>
          <w:w w:val="110"/>
        </w:rPr>
        <w:t>pause ahead of the war in Iraq. Household spending </w:t>
      </w:r>
      <w:r>
        <w:rPr>
          <w:color w:val="292425"/>
          <w:spacing w:val="-3"/>
          <w:w w:val="110"/>
        </w:rPr>
        <w:t>recovered </w:t>
      </w:r>
      <w:r>
        <w:rPr>
          <w:color w:val="292425"/>
          <w:w w:val="110"/>
        </w:rPr>
        <w:t>in the second quarter </w:t>
      </w:r>
      <w:r>
        <w:rPr>
          <w:color w:val="292425"/>
          <w:spacing w:val="-4"/>
          <w:w w:val="110"/>
        </w:rPr>
        <w:t>to </w:t>
      </w:r>
      <w:r>
        <w:rPr>
          <w:color w:val="292425"/>
          <w:spacing w:val="-3"/>
          <w:w w:val="110"/>
        </w:rPr>
        <w:t>grow </w:t>
      </w:r>
      <w:r>
        <w:rPr>
          <w:color w:val="292425"/>
          <w:w w:val="110"/>
        </w:rPr>
        <w:t>at 0.7%. Despite that pickup, underlying growth in consumption appears </w:t>
      </w:r>
      <w:r>
        <w:rPr>
          <w:color w:val="292425"/>
          <w:spacing w:val="-4"/>
          <w:w w:val="110"/>
        </w:rPr>
        <w:t>to </w:t>
      </w:r>
      <w:r>
        <w:rPr>
          <w:color w:val="292425"/>
          <w:spacing w:val="-3"/>
          <w:w w:val="110"/>
        </w:rPr>
        <w:t>have </w:t>
      </w:r>
      <w:r>
        <w:rPr>
          <w:color w:val="292425"/>
          <w:w w:val="110"/>
        </w:rPr>
        <w:t>slowed. In the year </w:t>
      </w:r>
      <w:r>
        <w:rPr>
          <w:color w:val="292425"/>
          <w:spacing w:val="-4"/>
          <w:w w:val="110"/>
        </w:rPr>
        <w:t>to </w:t>
      </w:r>
      <w:r>
        <w:rPr>
          <w:color w:val="292425"/>
          <w:spacing w:val="-7"/>
          <w:w w:val="110"/>
        </w:rPr>
        <w:t>2003 </w:t>
      </w:r>
      <w:r>
        <w:rPr>
          <w:color w:val="292425"/>
          <w:w w:val="110"/>
        </w:rPr>
        <w:t>Q2, growth </w:t>
      </w:r>
      <w:r>
        <w:rPr>
          <w:color w:val="292425"/>
          <w:spacing w:val="-3"/>
          <w:w w:val="110"/>
        </w:rPr>
        <w:t>averaged </w:t>
      </w:r>
      <w:r>
        <w:rPr>
          <w:color w:val="292425"/>
          <w:w w:val="110"/>
        </w:rPr>
        <w:t>0.6%, compared with an </w:t>
      </w:r>
      <w:r>
        <w:rPr>
          <w:color w:val="292425"/>
          <w:spacing w:val="-3"/>
          <w:w w:val="110"/>
        </w:rPr>
        <w:t>average </w:t>
      </w:r>
      <w:r>
        <w:rPr>
          <w:color w:val="292425"/>
          <w:w w:val="110"/>
        </w:rPr>
        <w:t>quarterly </w:t>
      </w:r>
      <w:r>
        <w:rPr>
          <w:color w:val="292425"/>
          <w:spacing w:val="-4"/>
          <w:w w:val="110"/>
        </w:rPr>
        <w:t>rate </w:t>
      </w:r>
      <w:r>
        <w:rPr>
          <w:color w:val="292425"/>
          <w:w w:val="110"/>
        </w:rPr>
        <w:t>of 0.9% since the end of </w:t>
      </w:r>
      <w:r>
        <w:rPr>
          <w:color w:val="292425"/>
          <w:spacing w:val="-15"/>
          <w:w w:val="110"/>
        </w:rPr>
        <w:t>1995.</w:t>
      </w:r>
    </w:p>
    <w:p>
      <w:pPr>
        <w:pStyle w:val="BodyText"/>
        <w:spacing w:before="1"/>
        <w:rPr>
          <w:sz w:val="22"/>
        </w:rPr>
      </w:pPr>
    </w:p>
    <w:p>
      <w:pPr>
        <w:pStyle w:val="BodyText"/>
        <w:spacing w:line="292" w:lineRule="auto"/>
        <w:ind w:left="5099" w:right="243"/>
      </w:pPr>
      <w:r>
        <w:rPr>
          <w:color w:val="292425"/>
          <w:w w:val="110"/>
        </w:rPr>
        <w:t>Although</w:t>
      </w:r>
      <w:r>
        <w:rPr>
          <w:color w:val="292425"/>
          <w:spacing w:val="-17"/>
          <w:w w:val="110"/>
        </w:rPr>
        <w:t> </w:t>
      </w:r>
      <w:r>
        <w:rPr>
          <w:color w:val="292425"/>
          <w:w w:val="110"/>
        </w:rPr>
        <w:t>spending</w:t>
      </w:r>
      <w:r>
        <w:rPr>
          <w:color w:val="292425"/>
          <w:spacing w:val="-17"/>
          <w:w w:val="110"/>
        </w:rPr>
        <w:t> </w:t>
      </w:r>
      <w:r>
        <w:rPr>
          <w:color w:val="292425"/>
          <w:w w:val="110"/>
        </w:rPr>
        <w:t>has</w:t>
      </w:r>
      <w:r>
        <w:rPr>
          <w:color w:val="292425"/>
          <w:spacing w:val="-17"/>
          <w:w w:val="110"/>
        </w:rPr>
        <w:t> </w:t>
      </w:r>
      <w:r>
        <w:rPr>
          <w:color w:val="292425"/>
          <w:w w:val="110"/>
        </w:rPr>
        <w:t>been</w:t>
      </w:r>
      <w:r>
        <w:rPr>
          <w:color w:val="292425"/>
          <w:spacing w:val="-17"/>
          <w:w w:val="110"/>
        </w:rPr>
        <w:t> </w:t>
      </w:r>
      <w:r>
        <w:rPr>
          <w:color w:val="292425"/>
          <w:w w:val="110"/>
        </w:rPr>
        <w:t>slowing,</w:t>
      </w:r>
      <w:r>
        <w:rPr>
          <w:color w:val="292425"/>
          <w:spacing w:val="-17"/>
          <w:w w:val="110"/>
        </w:rPr>
        <w:t> </w:t>
      </w:r>
      <w:r>
        <w:rPr>
          <w:color w:val="292425"/>
          <w:w w:val="110"/>
        </w:rPr>
        <w:t>it</w:t>
      </w:r>
      <w:r>
        <w:rPr>
          <w:color w:val="292425"/>
          <w:spacing w:val="-17"/>
          <w:w w:val="110"/>
        </w:rPr>
        <w:t> </w:t>
      </w:r>
      <w:r>
        <w:rPr>
          <w:color w:val="292425"/>
          <w:w w:val="110"/>
        </w:rPr>
        <w:t>has</w:t>
      </w:r>
      <w:r>
        <w:rPr>
          <w:color w:val="292425"/>
          <w:spacing w:val="-17"/>
          <w:w w:val="110"/>
        </w:rPr>
        <w:t> </w:t>
      </w:r>
      <w:r>
        <w:rPr>
          <w:color w:val="292425"/>
          <w:w w:val="110"/>
        </w:rPr>
        <w:t>not</w:t>
      </w:r>
      <w:r>
        <w:rPr>
          <w:color w:val="292425"/>
          <w:spacing w:val="-17"/>
          <w:w w:val="110"/>
        </w:rPr>
        <w:t> </w:t>
      </w:r>
      <w:r>
        <w:rPr>
          <w:color w:val="292425"/>
          <w:w w:val="110"/>
        </w:rPr>
        <w:t>done</w:t>
      </w:r>
      <w:r>
        <w:rPr>
          <w:color w:val="292425"/>
          <w:spacing w:val="-16"/>
          <w:w w:val="110"/>
        </w:rPr>
        <w:t> </w:t>
      </w:r>
      <w:r>
        <w:rPr>
          <w:color w:val="292425"/>
          <w:w w:val="110"/>
        </w:rPr>
        <w:t>so</w:t>
      </w:r>
      <w:r>
        <w:rPr>
          <w:color w:val="292425"/>
          <w:spacing w:val="-17"/>
          <w:w w:val="110"/>
        </w:rPr>
        <w:t> </w:t>
      </w:r>
      <w:r>
        <w:rPr>
          <w:color w:val="292425"/>
          <w:w w:val="110"/>
        </w:rPr>
        <w:t>as rapidly as the </w:t>
      </w:r>
      <w:r>
        <w:rPr>
          <w:color w:val="292425"/>
          <w:spacing w:val="-3"/>
          <w:w w:val="110"/>
        </w:rPr>
        <w:t>Committee expected </w:t>
      </w:r>
      <w:r>
        <w:rPr>
          <w:color w:val="292425"/>
          <w:w w:val="110"/>
        </w:rPr>
        <w:t>in August. Retail sales growth</w:t>
      </w:r>
      <w:r>
        <w:rPr>
          <w:color w:val="292425"/>
          <w:spacing w:val="-23"/>
          <w:w w:val="110"/>
        </w:rPr>
        <w:t> </w:t>
      </w:r>
      <w:r>
        <w:rPr>
          <w:color w:val="292425"/>
          <w:w w:val="110"/>
        </w:rPr>
        <w:t>has</w:t>
      </w:r>
      <w:r>
        <w:rPr>
          <w:color w:val="292425"/>
          <w:spacing w:val="-22"/>
          <w:w w:val="110"/>
        </w:rPr>
        <w:t> </w:t>
      </w:r>
      <w:r>
        <w:rPr>
          <w:color w:val="292425"/>
          <w:w w:val="110"/>
        </w:rPr>
        <w:t>held</w:t>
      </w:r>
      <w:r>
        <w:rPr>
          <w:color w:val="292425"/>
          <w:spacing w:val="-22"/>
          <w:w w:val="110"/>
        </w:rPr>
        <w:t> </w:t>
      </w:r>
      <w:r>
        <w:rPr>
          <w:color w:val="292425"/>
          <w:w w:val="110"/>
        </w:rPr>
        <w:t>up,</w:t>
      </w:r>
      <w:r>
        <w:rPr>
          <w:color w:val="292425"/>
          <w:spacing w:val="-22"/>
          <w:w w:val="110"/>
        </w:rPr>
        <w:t> </w:t>
      </w:r>
      <w:r>
        <w:rPr>
          <w:color w:val="292425"/>
          <w:w w:val="110"/>
        </w:rPr>
        <w:t>with</w:t>
      </w:r>
      <w:r>
        <w:rPr>
          <w:color w:val="292425"/>
          <w:spacing w:val="-22"/>
          <w:w w:val="110"/>
        </w:rPr>
        <w:t> </w:t>
      </w:r>
      <w:r>
        <w:rPr>
          <w:color w:val="292425"/>
          <w:w w:val="110"/>
        </w:rPr>
        <w:t>volumes</w:t>
      </w:r>
      <w:r>
        <w:rPr>
          <w:color w:val="292425"/>
          <w:spacing w:val="-22"/>
          <w:w w:val="110"/>
        </w:rPr>
        <w:t> </w:t>
      </w:r>
      <w:r>
        <w:rPr>
          <w:color w:val="292425"/>
          <w:w w:val="110"/>
        </w:rPr>
        <w:t>growing</w:t>
      </w:r>
      <w:r>
        <w:rPr>
          <w:color w:val="292425"/>
          <w:spacing w:val="-22"/>
          <w:w w:val="110"/>
        </w:rPr>
        <w:t> </w:t>
      </w:r>
      <w:r>
        <w:rPr>
          <w:color w:val="292425"/>
          <w:spacing w:val="-3"/>
          <w:w w:val="110"/>
        </w:rPr>
        <w:t>by</w:t>
      </w:r>
      <w:r>
        <w:rPr>
          <w:color w:val="292425"/>
          <w:spacing w:val="-22"/>
          <w:w w:val="110"/>
        </w:rPr>
        <w:t> </w:t>
      </w:r>
      <w:r>
        <w:rPr>
          <w:color w:val="292425"/>
          <w:w w:val="110"/>
        </w:rPr>
        <w:t>1.2%</w:t>
      </w:r>
      <w:r>
        <w:rPr>
          <w:color w:val="292425"/>
          <w:spacing w:val="-22"/>
          <w:w w:val="110"/>
        </w:rPr>
        <w:t> </w:t>
      </w:r>
      <w:r>
        <w:rPr>
          <w:color w:val="292425"/>
          <w:w w:val="110"/>
        </w:rPr>
        <w:t>in</w:t>
      </w:r>
      <w:r>
        <w:rPr>
          <w:color w:val="292425"/>
          <w:spacing w:val="-23"/>
          <w:w w:val="110"/>
        </w:rPr>
        <w:t> </w:t>
      </w:r>
      <w:r>
        <w:rPr>
          <w:color w:val="292425"/>
          <w:w w:val="110"/>
        </w:rPr>
        <w:t>Q3. Household</w:t>
      </w:r>
      <w:r>
        <w:rPr>
          <w:color w:val="292425"/>
          <w:spacing w:val="-29"/>
          <w:w w:val="110"/>
        </w:rPr>
        <w:t> </w:t>
      </w:r>
      <w:r>
        <w:rPr>
          <w:color w:val="292425"/>
          <w:w w:val="110"/>
        </w:rPr>
        <w:t>borrowing</w:t>
      </w:r>
      <w:r>
        <w:rPr>
          <w:color w:val="292425"/>
          <w:spacing w:val="-29"/>
          <w:w w:val="110"/>
        </w:rPr>
        <w:t> </w:t>
      </w:r>
      <w:r>
        <w:rPr>
          <w:color w:val="292425"/>
          <w:w w:val="110"/>
        </w:rPr>
        <w:t>growth</w:t>
      </w:r>
      <w:r>
        <w:rPr>
          <w:color w:val="292425"/>
          <w:spacing w:val="-29"/>
          <w:w w:val="110"/>
        </w:rPr>
        <w:t> </w:t>
      </w:r>
      <w:r>
        <w:rPr>
          <w:color w:val="292425"/>
          <w:w w:val="110"/>
        </w:rPr>
        <w:t>has</w:t>
      </w:r>
      <w:r>
        <w:rPr>
          <w:color w:val="292425"/>
          <w:spacing w:val="-29"/>
          <w:w w:val="110"/>
        </w:rPr>
        <w:t> </w:t>
      </w:r>
      <w:r>
        <w:rPr>
          <w:color w:val="292425"/>
          <w:w w:val="110"/>
        </w:rPr>
        <w:t>continued</w:t>
      </w:r>
      <w:r>
        <w:rPr>
          <w:color w:val="292425"/>
          <w:spacing w:val="-28"/>
          <w:w w:val="110"/>
        </w:rPr>
        <w:t> </w:t>
      </w:r>
      <w:r>
        <w:rPr>
          <w:color w:val="292425"/>
          <w:w w:val="110"/>
        </w:rPr>
        <w:t>undiminished. And</w:t>
      </w:r>
      <w:r>
        <w:rPr>
          <w:color w:val="292425"/>
          <w:spacing w:val="-19"/>
          <w:w w:val="110"/>
        </w:rPr>
        <w:t> </w:t>
      </w:r>
      <w:r>
        <w:rPr>
          <w:color w:val="292425"/>
          <w:w w:val="110"/>
        </w:rPr>
        <w:t>increases</w:t>
      </w:r>
      <w:r>
        <w:rPr>
          <w:color w:val="292425"/>
          <w:spacing w:val="-18"/>
          <w:w w:val="110"/>
        </w:rPr>
        <w:t> </w:t>
      </w:r>
      <w:r>
        <w:rPr>
          <w:color w:val="292425"/>
          <w:w w:val="110"/>
        </w:rPr>
        <w:t>in</w:t>
      </w:r>
      <w:r>
        <w:rPr>
          <w:color w:val="292425"/>
          <w:spacing w:val="-19"/>
          <w:w w:val="110"/>
        </w:rPr>
        <w:t> </w:t>
      </w:r>
      <w:r>
        <w:rPr>
          <w:color w:val="292425"/>
          <w:w w:val="110"/>
        </w:rPr>
        <w:t>household</w:t>
      </w:r>
      <w:r>
        <w:rPr>
          <w:color w:val="292425"/>
          <w:spacing w:val="-18"/>
          <w:w w:val="110"/>
        </w:rPr>
        <w:t> </w:t>
      </w:r>
      <w:r>
        <w:rPr>
          <w:color w:val="292425"/>
          <w:w w:val="110"/>
        </w:rPr>
        <w:t>deposits</w:t>
      </w:r>
      <w:r>
        <w:rPr>
          <w:color w:val="292425"/>
          <w:spacing w:val="-18"/>
          <w:w w:val="110"/>
        </w:rPr>
        <w:t> </w:t>
      </w:r>
      <w:r>
        <w:rPr>
          <w:color w:val="292425"/>
          <w:w w:val="110"/>
        </w:rPr>
        <w:t>and</w:t>
      </w:r>
      <w:r>
        <w:rPr>
          <w:color w:val="292425"/>
          <w:spacing w:val="-19"/>
          <w:w w:val="110"/>
        </w:rPr>
        <w:t> </w:t>
      </w:r>
      <w:r>
        <w:rPr>
          <w:color w:val="292425"/>
          <w:w w:val="110"/>
        </w:rPr>
        <w:t>cash</w:t>
      </w:r>
      <w:r>
        <w:rPr>
          <w:color w:val="292425"/>
          <w:spacing w:val="-18"/>
          <w:w w:val="110"/>
        </w:rPr>
        <w:t> </w:t>
      </w:r>
      <w:r>
        <w:rPr>
          <w:color w:val="292425"/>
          <w:w w:val="110"/>
        </w:rPr>
        <w:t>holdings</w:t>
      </w:r>
      <w:r>
        <w:rPr>
          <w:color w:val="292425"/>
          <w:spacing w:val="-19"/>
          <w:w w:val="110"/>
        </w:rPr>
        <w:t> </w:t>
      </w:r>
      <w:r>
        <w:rPr>
          <w:color w:val="292425"/>
          <w:w w:val="110"/>
        </w:rPr>
        <w:t>are consistent</w:t>
      </w:r>
      <w:r>
        <w:rPr>
          <w:color w:val="292425"/>
          <w:spacing w:val="-10"/>
          <w:w w:val="110"/>
        </w:rPr>
        <w:t> </w:t>
      </w:r>
      <w:r>
        <w:rPr>
          <w:color w:val="292425"/>
          <w:w w:val="110"/>
        </w:rPr>
        <w:t>with</w:t>
      </w:r>
      <w:r>
        <w:rPr>
          <w:color w:val="292425"/>
          <w:spacing w:val="-9"/>
          <w:w w:val="110"/>
        </w:rPr>
        <w:t> </w:t>
      </w:r>
      <w:r>
        <w:rPr>
          <w:color w:val="292425"/>
          <w:w w:val="110"/>
        </w:rPr>
        <w:t>firm</w:t>
      </w:r>
      <w:r>
        <w:rPr>
          <w:color w:val="292425"/>
          <w:spacing w:val="-10"/>
          <w:w w:val="110"/>
        </w:rPr>
        <w:t> </w:t>
      </w:r>
      <w:r>
        <w:rPr>
          <w:color w:val="292425"/>
          <w:spacing w:val="-5"/>
          <w:w w:val="110"/>
        </w:rPr>
        <w:t>near-term</w:t>
      </w:r>
      <w:r>
        <w:rPr>
          <w:color w:val="292425"/>
          <w:spacing w:val="-9"/>
          <w:w w:val="110"/>
        </w:rPr>
        <w:t> </w:t>
      </w:r>
      <w:r>
        <w:rPr>
          <w:color w:val="292425"/>
          <w:w w:val="110"/>
        </w:rPr>
        <w:t>spending</w:t>
      </w:r>
      <w:r>
        <w:rPr>
          <w:color w:val="292425"/>
          <w:spacing w:val="-10"/>
          <w:w w:val="110"/>
        </w:rPr>
        <w:t> </w:t>
      </w:r>
      <w:r>
        <w:rPr>
          <w:color w:val="292425"/>
          <w:w w:val="110"/>
        </w:rPr>
        <w:t>growth.</w:t>
      </w:r>
    </w:p>
    <w:p>
      <w:pPr>
        <w:pStyle w:val="BodyText"/>
        <w:spacing w:before="7"/>
      </w:pPr>
    </w:p>
    <w:p>
      <w:pPr>
        <w:pStyle w:val="BodyText"/>
        <w:spacing w:line="292" w:lineRule="auto"/>
        <w:ind w:left="5099" w:right="136"/>
      </w:pPr>
      <w:r>
        <w:rPr>
          <w:color w:val="292425"/>
          <w:w w:val="110"/>
        </w:rPr>
        <w:t>After falling back in the first half of the </w:t>
      </w:r>
      <w:r>
        <w:rPr>
          <w:color w:val="292425"/>
          <w:spacing w:val="-4"/>
          <w:w w:val="110"/>
        </w:rPr>
        <w:t>year, </w:t>
      </w:r>
      <w:r>
        <w:rPr>
          <w:color w:val="292425"/>
          <w:w w:val="110"/>
        </w:rPr>
        <w:t>house price inflation and activity appear </w:t>
      </w:r>
      <w:r>
        <w:rPr>
          <w:color w:val="292425"/>
          <w:spacing w:val="-4"/>
          <w:w w:val="110"/>
        </w:rPr>
        <w:t>to </w:t>
      </w:r>
      <w:r>
        <w:rPr>
          <w:color w:val="292425"/>
          <w:spacing w:val="-3"/>
          <w:w w:val="110"/>
        </w:rPr>
        <w:t>have </w:t>
      </w:r>
      <w:r>
        <w:rPr>
          <w:color w:val="292425"/>
          <w:w w:val="110"/>
        </w:rPr>
        <w:t>picked up in Q3. The supply</w:t>
      </w:r>
      <w:r>
        <w:rPr>
          <w:color w:val="292425"/>
          <w:spacing w:val="-25"/>
          <w:w w:val="110"/>
        </w:rPr>
        <w:t> </w:t>
      </w:r>
      <w:r>
        <w:rPr>
          <w:color w:val="292425"/>
          <w:w w:val="110"/>
        </w:rPr>
        <w:t>of</w:t>
      </w:r>
      <w:r>
        <w:rPr>
          <w:color w:val="292425"/>
          <w:spacing w:val="-25"/>
          <w:w w:val="110"/>
        </w:rPr>
        <w:t> </w:t>
      </w:r>
      <w:r>
        <w:rPr>
          <w:color w:val="292425"/>
          <w:w w:val="110"/>
        </w:rPr>
        <w:t>housing</w:t>
      </w:r>
      <w:r>
        <w:rPr>
          <w:color w:val="292425"/>
          <w:spacing w:val="-24"/>
          <w:w w:val="110"/>
        </w:rPr>
        <w:t> </w:t>
      </w:r>
      <w:r>
        <w:rPr>
          <w:color w:val="292425"/>
          <w:w w:val="110"/>
        </w:rPr>
        <w:t>changes</w:t>
      </w:r>
      <w:r>
        <w:rPr>
          <w:color w:val="292425"/>
          <w:spacing w:val="-25"/>
          <w:w w:val="110"/>
        </w:rPr>
        <w:t> </w:t>
      </w:r>
      <w:r>
        <w:rPr>
          <w:color w:val="292425"/>
          <w:spacing w:val="-3"/>
          <w:w w:val="110"/>
        </w:rPr>
        <w:t>slowly</w:t>
      </w:r>
      <w:r>
        <w:rPr>
          <w:color w:val="292425"/>
          <w:spacing w:val="-24"/>
          <w:w w:val="110"/>
        </w:rPr>
        <w:t> </w:t>
      </w:r>
      <w:r>
        <w:rPr>
          <w:color w:val="292425"/>
          <w:w w:val="110"/>
        </w:rPr>
        <w:t>and</w:t>
      </w:r>
      <w:r>
        <w:rPr>
          <w:color w:val="292425"/>
          <w:spacing w:val="-25"/>
          <w:w w:val="110"/>
        </w:rPr>
        <w:t> </w:t>
      </w:r>
      <w:r>
        <w:rPr>
          <w:color w:val="292425"/>
          <w:w w:val="110"/>
        </w:rPr>
        <w:t>so</w:t>
      </w:r>
      <w:r>
        <w:rPr>
          <w:color w:val="292425"/>
          <w:spacing w:val="-24"/>
          <w:w w:val="110"/>
        </w:rPr>
        <w:t> </w:t>
      </w:r>
      <w:r>
        <w:rPr>
          <w:color w:val="292425"/>
          <w:w w:val="110"/>
        </w:rPr>
        <w:t>price</w:t>
      </w:r>
      <w:r>
        <w:rPr>
          <w:color w:val="292425"/>
          <w:spacing w:val="-25"/>
          <w:w w:val="110"/>
        </w:rPr>
        <w:t> </w:t>
      </w:r>
      <w:r>
        <w:rPr>
          <w:color w:val="292425"/>
          <w:w w:val="110"/>
        </w:rPr>
        <w:t>movements</w:t>
      </w:r>
      <w:r>
        <w:rPr>
          <w:color w:val="292425"/>
          <w:spacing w:val="-24"/>
          <w:w w:val="110"/>
        </w:rPr>
        <w:t> </w:t>
      </w:r>
      <w:r>
        <w:rPr>
          <w:color w:val="292425"/>
          <w:w w:val="110"/>
        </w:rPr>
        <w:t>tend </w:t>
      </w:r>
      <w:r>
        <w:rPr>
          <w:color w:val="292425"/>
          <w:spacing w:val="-4"/>
          <w:w w:val="110"/>
        </w:rPr>
        <w:t>to </w:t>
      </w:r>
      <w:r>
        <w:rPr>
          <w:color w:val="292425"/>
          <w:w w:val="110"/>
        </w:rPr>
        <w:t>reflect shifts in demand. Increases in the demand for housing services often reflect improved expectations of household incomes or reduced uncertainty about the future, and</w:t>
      </w:r>
      <w:r>
        <w:rPr>
          <w:color w:val="292425"/>
          <w:spacing w:val="-17"/>
          <w:w w:val="110"/>
        </w:rPr>
        <w:t> </w:t>
      </w:r>
      <w:r>
        <w:rPr>
          <w:color w:val="292425"/>
          <w:w w:val="110"/>
        </w:rPr>
        <w:t>thus</w:t>
      </w:r>
      <w:r>
        <w:rPr>
          <w:color w:val="292425"/>
          <w:spacing w:val="-16"/>
          <w:w w:val="110"/>
        </w:rPr>
        <w:t> </w:t>
      </w:r>
      <w:r>
        <w:rPr>
          <w:color w:val="292425"/>
          <w:w w:val="110"/>
        </w:rPr>
        <w:t>indicate</w:t>
      </w:r>
      <w:r>
        <w:rPr>
          <w:color w:val="292425"/>
          <w:spacing w:val="-16"/>
          <w:w w:val="110"/>
        </w:rPr>
        <w:t> </w:t>
      </w:r>
      <w:r>
        <w:rPr>
          <w:color w:val="292425"/>
          <w:w w:val="110"/>
        </w:rPr>
        <w:t>likely</w:t>
      </w:r>
      <w:r>
        <w:rPr>
          <w:color w:val="292425"/>
          <w:spacing w:val="-17"/>
          <w:w w:val="110"/>
        </w:rPr>
        <w:t> </w:t>
      </w:r>
      <w:r>
        <w:rPr>
          <w:color w:val="292425"/>
          <w:w w:val="110"/>
        </w:rPr>
        <w:t>trends</w:t>
      </w:r>
      <w:r>
        <w:rPr>
          <w:color w:val="292425"/>
          <w:spacing w:val="-16"/>
          <w:w w:val="110"/>
        </w:rPr>
        <w:t> </w:t>
      </w:r>
      <w:r>
        <w:rPr>
          <w:color w:val="292425"/>
          <w:w w:val="110"/>
        </w:rPr>
        <w:t>in</w:t>
      </w:r>
      <w:r>
        <w:rPr>
          <w:color w:val="292425"/>
          <w:spacing w:val="-16"/>
          <w:w w:val="110"/>
        </w:rPr>
        <w:t> </w:t>
      </w:r>
      <w:r>
        <w:rPr>
          <w:color w:val="292425"/>
          <w:w w:val="110"/>
        </w:rPr>
        <w:t>households’</w:t>
      </w:r>
      <w:r>
        <w:rPr>
          <w:color w:val="292425"/>
          <w:spacing w:val="-17"/>
          <w:w w:val="110"/>
        </w:rPr>
        <w:t> </w:t>
      </w:r>
      <w:r>
        <w:rPr>
          <w:color w:val="292425"/>
          <w:w w:val="110"/>
        </w:rPr>
        <w:t>other</w:t>
      </w:r>
      <w:r>
        <w:rPr>
          <w:color w:val="292425"/>
          <w:spacing w:val="-16"/>
          <w:w w:val="110"/>
        </w:rPr>
        <w:t> </w:t>
      </w:r>
      <w:r>
        <w:rPr>
          <w:color w:val="292425"/>
          <w:w w:val="110"/>
        </w:rPr>
        <w:t>spending. </w:t>
      </w:r>
      <w:r>
        <w:rPr>
          <w:color w:val="292425"/>
          <w:spacing w:val="-4"/>
          <w:w w:val="110"/>
        </w:rPr>
        <w:t>Moreover, </w:t>
      </w:r>
      <w:r>
        <w:rPr>
          <w:color w:val="292425"/>
          <w:spacing w:val="-3"/>
          <w:w w:val="110"/>
        </w:rPr>
        <w:t>by </w:t>
      </w:r>
      <w:r>
        <w:rPr>
          <w:color w:val="292425"/>
          <w:w w:val="110"/>
        </w:rPr>
        <w:t>raising the value of housing </w:t>
      </w:r>
      <w:r>
        <w:rPr>
          <w:color w:val="292425"/>
          <w:spacing w:val="-3"/>
          <w:w w:val="110"/>
        </w:rPr>
        <w:t>collateral </w:t>
      </w:r>
      <w:r>
        <w:rPr>
          <w:color w:val="292425"/>
          <w:w w:val="110"/>
        </w:rPr>
        <w:t>and improving</w:t>
      </w:r>
      <w:r>
        <w:rPr>
          <w:color w:val="292425"/>
          <w:spacing w:val="-15"/>
          <w:w w:val="110"/>
        </w:rPr>
        <w:t> </w:t>
      </w:r>
      <w:r>
        <w:rPr>
          <w:color w:val="292425"/>
          <w:w w:val="110"/>
        </w:rPr>
        <w:t>access</w:t>
      </w:r>
      <w:r>
        <w:rPr>
          <w:color w:val="292425"/>
          <w:spacing w:val="-14"/>
          <w:w w:val="110"/>
        </w:rPr>
        <w:t> </w:t>
      </w:r>
      <w:r>
        <w:rPr>
          <w:color w:val="292425"/>
          <w:spacing w:val="-4"/>
          <w:w w:val="110"/>
        </w:rPr>
        <w:t>to</w:t>
      </w:r>
      <w:r>
        <w:rPr>
          <w:color w:val="292425"/>
          <w:spacing w:val="-14"/>
          <w:w w:val="110"/>
        </w:rPr>
        <w:t> </w:t>
      </w:r>
      <w:r>
        <w:rPr>
          <w:color w:val="292425"/>
          <w:w w:val="110"/>
        </w:rPr>
        <w:t>loans</w:t>
      </w:r>
      <w:r>
        <w:rPr>
          <w:color w:val="292425"/>
          <w:spacing w:val="-14"/>
          <w:w w:val="110"/>
        </w:rPr>
        <w:t> </w:t>
      </w:r>
      <w:r>
        <w:rPr>
          <w:color w:val="292425"/>
          <w:w w:val="110"/>
        </w:rPr>
        <w:t>at</w:t>
      </w:r>
      <w:r>
        <w:rPr>
          <w:color w:val="292425"/>
          <w:spacing w:val="-14"/>
          <w:w w:val="110"/>
        </w:rPr>
        <w:t> </w:t>
      </w:r>
      <w:r>
        <w:rPr>
          <w:color w:val="292425"/>
          <w:w w:val="110"/>
        </w:rPr>
        <w:t>a</w:t>
      </w:r>
      <w:r>
        <w:rPr>
          <w:color w:val="292425"/>
          <w:spacing w:val="-14"/>
          <w:w w:val="110"/>
        </w:rPr>
        <w:t> </w:t>
      </w:r>
      <w:r>
        <w:rPr>
          <w:color w:val="292425"/>
          <w:spacing w:val="-3"/>
          <w:w w:val="110"/>
        </w:rPr>
        <w:t>lower</w:t>
      </w:r>
      <w:r>
        <w:rPr>
          <w:color w:val="292425"/>
          <w:spacing w:val="-14"/>
          <w:w w:val="110"/>
        </w:rPr>
        <w:t> </w:t>
      </w:r>
      <w:r>
        <w:rPr>
          <w:color w:val="292425"/>
          <w:spacing w:val="-3"/>
          <w:w w:val="110"/>
        </w:rPr>
        <w:t>interest</w:t>
      </w:r>
      <w:r>
        <w:rPr>
          <w:color w:val="292425"/>
          <w:spacing w:val="-14"/>
          <w:w w:val="110"/>
        </w:rPr>
        <w:t> </w:t>
      </w:r>
      <w:r>
        <w:rPr>
          <w:color w:val="292425"/>
          <w:spacing w:val="-4"/>
          <w:w w:val="110"/>
        </w:rPr>
        <w:t>rate,</w:t>
      </w:r>
      <w:r>
        <w:rPr>
          <w:color w:val="292425"/>
          <w:spacing w:val="-14"/>
          <w:w w:val="110"/>
        </w:rPr>
        <w:t> </w:t>
      </w:r>
      <w:r>
        <w:rPr>
          <w:color w:val="292425"/>
          <w:w w:val="110"/>
        </w:rPr>
        <w:t>higher</w:t>
      </w:r>
      <w:r>
        <w:rPr>
          <w:color w:val="292425"/>
          <w:spacing w:val="-14"/>
          <w:w w:val="110"/>
        </w:rPr>
        <w:t> </w:t>
      </w:r>
      <w:r>
        <w:rPr>
          <w:color w:val="292425"/>
          <w:w w:val="110"/>
        </w:rPr>
        <w:t>house prices</w:t>
      </w:r>
      <w:r>
        <w:rPr>
          <w:color w:val="292425"/>
          <w:spacing w:val="-17"/>
          <w:w w:val="110"/>
        </w:rPr>
        <w:t> </w:t>
      </w:r>
      <w:r>
        <w:rPr>
          <w:color w:val="292425"/>
          <w:spacing w:val="-3"/>
          <w:w w:val="110"/>
        </w:rPr>
        <w:t>may</w:t>
      </w:r>
      <w:r>
        <w:rPr>
          <w:color w:val="292425"/>
          <w:spacing w:val="-17"/>
          <w:w w:val="110"/>
        </w:rPr>
        <w:t> </w:t>
      </w:r>
      <w:r>
        <w:rPr>
          <w:color w:val="292425"/>
          <w:w w:val="110"/>
        </w:rPr>
        <w:t>directly</w:t>
      </w:r>
      <w:r>
        <w:rPr>
          <w:color w:val="292425"/>
          <w:spacing w:val="-17"/>
          <w:w w:val="110"/>
        </w:rPr>
        <w:t> </w:t>
      </w:r>
      <w:r>
        <w:rPr>
          <w:color w:val="292425"/>
          <w:w w:val="110"/>
        </w:rPr>
        <w:t>stimulate</w:t>
      </w:r>
      <w:r>
        <w:rPr>
          <w:color w:val="292425"/>
          <w:spacing w:val="-17"/>
          <w:w w:val="110"/>
        </w:rPr>
        <w:t> </w:t>
      </w:r>
      <w:r>
        <w:rPr>
          <w:color w:val="292425"/>
          <w:w w:val="110"/>
        </w:rPr>
        <w:t>consumption.</w:t>
      </w:r>
      <w:r>
        <w:rPr>
          <w:color w:val="292425"/>
          <w:spacing w:val="22"/>
          <w:w w:val="110"/>
        </w:rPr>
        <w:t> </w:t>
      </w:r>
      <w:r>
        <w:rPr>
          <w:color w:val="292425"/>
          <w:w w:val="110"/>
        </w:rPr>
        <w:t>In</w:t>
      </w:r>
      <w:r>
        <w:rPr>
          <w:color w:val="292425"/>
          <w:spacing w:val="-16"/>
          <w:w w:val="110"/>
        </w:rPr>
        <w:t> </w:t>
      </w:r>
      <w:r>
        <w:rPr>
          <w:color w:val="292425"/>
          <w:w w:val="110"/>
        </w:rPr>
        <w:t>light</w:t>
      </w:r>
      <w:r>
        <w:rPr>
          <w:color w:val="292425"/>
          <w:spacing w:val="-17"/>
          <w:w w:val="110"/>
        </w:rPr>
        <w:t> </w:t>
      </w:r>
      <w:r>
        <w:rPr>
          <w:color w:val="292425"/>
          <w:w w:val="110"/>
        </w:rPr>
        <w:t>of</w:t>
      </w:r>
      <w:r>
        <w:rPr>
          <w:color w:val="292425"/>
          <w:spacing w:val="-17"/>
          <w:w w:val="110"/>
        </w:rPr>
        <w:t> </w:t>
      </w:r>
      <w:r>
        <w:rPr>
          <w:color w:val="292425"/>
          <w:w w:val="110"/>
        </w:rPr>
        <w:t>recent</w:t>
      </w:r>
    </w:p>
    <w:p>
      <w:pPr>
        <w:spacing w:after="0" w:line="292" w:lineRule="auto"/>
        <w:sectPr>
          <w:headerReference w:type="even" r:id="rId84"/>
          <w:headerReference w:type="default" r:id="rId85"/>
          <w:footerReference w:type="even" r:id="rId86"/>
          <w:footerReference w:type="default" r:id="rId87"/>
          <w:pgSz w:w="11900" w:h="16840"/>
          <w:pgMar w:header="601" w:footer="581" w:top="800" w:bottom="780" w:left="640" w:right="640"/>
          <w:pgNumType w:start="40"/>
        </w:sectPr>
      </w:pPr>
    </w:p>
    <w:p>
      <w:pPr>
        <w:pStyle w:val="BodyText"/>
      </w:pPr>
    </w:p>
    <w:p>
      <w:pPr>
        <w:pStyle w:val="BodyText"/>
        <w:spacing w:before="5"/>
      </w:pPr>
    </w:p>
    <w:p>
      <w:pPr>
        <w:pStyle w:val="BodyText"/>
        <w:spacing w:line="292" w:lineRule="auto"/>
        <w:ind w:left="5102" w:right="243"/>
      </w:pPr>
      <w:r>
        <w:rPr>
          <w:color w:val="292425"/>
          <w:w w:val="110"/>
        </w:rPr>
        <w:t>outturns,</w:t>
      </w:r>
      <w:r>
        <w:rPr>
          <w:color w:val="292425"/>
          <w:spacing w:val="-16"/>
          <w:w w:val="110"/>
        </w:rPr>
        <w:t> </w:t>
      </w:r>
      <w:r>
        <w:rPr>
          <w:color w:val="292425"/>
          <w:w w:val="110"/>
        </w:rPr>
        <w:t>the</w:t>
      </w:r>
      <w:r>
        <w:rPr>
          <w:color w:val="292425"/>
          <w:spacing w:val="-15"/>
          <w:w w:val="110"/>
        </w:rPr>
        <w:t> </w:t>
      </w:r>
      <w:r>
        <w:rPr>
          <w:color w:val="292425"/>
          <w:w w:val="110"/>
        </w:rPr>
        <w:t>MPC</w:t>
      </w:r>
      <w:r>
        <w:rPr>
          <w:color w:val="292425"/>
          <w:spacing w:val="-16"/>
          <w:w w:val="110"/>
        </w:rPr>
        <w:t> </w:t>
      </w:r>
      <w:r>
        <w:rPr>
          <w:color w:val="292425"/>
          <w:w w:val="110"/>
        </w:rPr>
        <w:t>has</w:t>
      </w:r>
      <w:r>
        <w:rPr>
          <w:color w:val="292425"/>
          <w:spacing w:val="-15"/>
          <w:w w:val="110"/>
        </w:rPr>
        <w:t> </w:t>
      </w:r>
      <w:r>
        <w:rPr>
          <w:color w:val="292425"/>
          <w:w w:val="110"/>
        </w:rPr>
        <w:t>revised</w:t>
      </w:r>
      <w:r>
        <w:rPr>
          <w:color w:val="292425"/>
          <w:spacing w:val="-15"/>
          <w:w w:val="110"/>
        </w:rPr>
        <w:t> </w:t>
      </w:r>
      <w:r>
        <w:rPr>
          <w:color w:val="292425"/>
          <w:w w:val="110"/>
        </w:rPr>
        <w:t>up</w:t>
      </w:r>
      <w:r>
        <w:rPr>
          <w:color w:val="292425"/>
          <w:spacing w:val="-16"/>
          <w:w w:val="110"/>
        </w:rPr>
        <w:t> </w:t>
      </w:r>
      <w:r>
        <w:rPr>
          <w:color w:val="292425"/>
          <w:w w:val="110"/>
        </w:rPr>
        <w:t>its</w:t>
      </w:r>
      <w:r>
        <w:rPr>
          <w:color w:val="292425"/>
          <w:spacing w:val="-15"/>
          <w:w w:val="110"/>
        </w:rPr>
        <w:t> </w:t>
      </w:r>
      <w:r>
        <w:rPr>
          <w:color w:val="292425"/>
          <w:w w:val="110"/>
        </w:rPr>
        <w:t>central</w:t>
      </w:r>
      <w:r>
        <w:rPr>
          <w:color w:val="292425"/>
          <w:spacing w:val="-15"/>
          <w:w w:val="110"/>
        </w:rPr>
        <w:t> </w:t>
      </w:r>
      <w:r>
        <w:rPr>
          <w:color w:val="292425"/>
          <w:w w:val="110"/>
        </w:rPr>
        <w:t>projection</w:t>
      </w:r>
      <w:r>
        <w:rPr>
          <w:color w:val="292425"/>
          <w:spacing w:val="-16"/>
          <w:w w:val="110"/>
        </w:rPr>
        <w:t> </w:t>
      </w:r>
      <w:r>
        <w:rPr>
          <w:color w:val="292425"/>
          <w:w w:val="110"/>
        </w:rPr>
        <w:t>for house</w:t>
      </w:r>
      <w:r>
        <w:rPr>
          <w:color w:val="292425"/>
          <w:spacing w:val="-22"/>
          <w:w w:val="110"/>
        </w:rPr>
        <w:t> </w:t>
      </w:r>
      <w:r>
        <w:rPr>
          <w:color w:val="292425"/>
          <w:w w:val="110"/>
        </w:rPr>
        <w:t>price</w:t>
      </w:r>
      <w:r>
        <w:rPr>
          <w:color w:val="292425"/>
          <w:spacing w:val="-21"/>
          <w:w w:val="110"/>
        </w:rPr>
        <w:t> </w:t>
      </w:r>
      <w:r>
        <w:rPr>
          <w:color w:val="292425"/>
          <w:w w:val="110"/>
        </w:rPr>
        <w:t>inflation,</w:t>
      </w:r>
      <w:r>
        <w:rPr>
          <w:color w:val="292425"/>
          <w:spacing w:val="-21"/>
          <w:w w:val="110"/>
        </w:rPr>
        <w:t> </w:t>
      </w:r>
      <w:r>
        <w:rPr>
          <w:color w:val="292425"/>
          <w:w w:val="110"/>
        </w:rPr>
        <w:t>so</w:t>
      </w:r>
      <w:r>
        <w:rPr>
          <w:color w:val="292425"/>
          <w:spacing w:val="-22"/>
          <w:w w:val="110"/>
        </w:rPr>
        <w:t> </w:t>
      </w:r>
      <w:r>
        <w:rPr>
          <w:color w:val="292425"/>
          <w:w w:val="110"/>
        </w:rPr>
        <w:t>that</w:t>
      </w:r>
      <w:r>
        <w:rPr>
          <w:color w:val="292425"/>
          <w:spacing w:val="-21"/>
          <w:w w:val="110"/>
        </w:rPr>
        <w:t> </w:t>
      </w:r>
      <w:r>
        <w:rPr>
          <w:color w:val="292425"/>
          <w:w w:val="110"/>
        </w:rPr>
        <w:t>it</w:t>
      </w:r>
      <w:r>
        <w:rPr>
          <w:color w:val="292425"/>
          <w:spacing w:val="-21"/>
          <w:w w:val="110"/>
        </w:rPr>
        <w:t> </w:t>
      </w:r>
      <w:r>
        <w:rPr>
          <w:color w:val="292425"/>
          <w:w w:val="110"/>
        </w:rPr>
        <w:t>slows</w:t>
      </w:r>
      <w:r>
        <w:rPr>
          <w:color w:val="292425"/>
          <w:spacing w:val="-21"/>
          <w:w w:val="110"/>
        </w:rPr>
        <w:t> </w:t>
      </w:r>
      <w:r>
        <w:rPr>
          <w:color w:val="292425"/>
          <w:w w:val="110"/>
        </w:rPr>
        <w:t>more</w:t>
      </w:r>
      <w:r>
        <w:rPr>
          <w:color w:val="292425"/>
          <w:spacing w:val="-22"/>
          <w:w w:val="110"/>
        </w:rPr>
        <w:t> </w:t>
      </w:r>
      <w:r>
        <w:rPr>
          <w:color w:val="292425"/>
          <w:w w:val="110"/>
        </w:rPr>
        <w:t>gradually</w:t>
      </w:r>
      <w:r>
        <w:rPr>
          <w:color w:val="292425"/>
          <w:spacing w:val="-21"/>
          <w:w w:val="110"/>
        </w:rPr>
        <w:t> </w:t>
      </w:r>
      <w:r>
        <w:rPr>
          <w:color w:val="292425"/>
          <w:w w:val="110"/>
        </w:rPr>
        <w:t>during the next </w:t>
      </w:r>
      <w:r>
        <w:rPr>
          <w:color w:val="292425"/>
          <w:spacing w:val="-5"/>
          <w:w w:val="110"/>
        </w:rPr>
        <w:t>two</w:t>
      </w:r>
      <w:r>
        <w:rPr>
          <w:color w:val="292425"/>
          <w:spacing w:val="-18"/>
          <w:w w:val="110"/>
        </w:rPr>
        <w:t> </w:t>
      </w:r>
      <w:r>
        <w:rPr>
          <w:color w:val="292425"/>
          <w:w w:val="110"/>
        </w:rPr>
        <w:t>years.</w:t>
      </w:r>
    </w:p>
    <w:p>
      <w:pPr>
        <w:pStyle w:val="BodyText"/>
        <w:spacing w:before="2"/>
        <w:rPr>
          <w:sz w:val="24"/>
        </w:rPr>
      </w:pPr>
    </w:p>
    <w:p>
      <w:pPr>
        <w:pStyle w:val="BodyText"/>
        <w:spacing w:line="292" w:lineRule="auto"/>
        <w:ind w:left="5102" w:right="177"/>
      </w:pPr>
      <w:r>
        <w:rPr>
          <w:color w:val="292425"/>
          <w:spacing w:val="-3"/>
          <w:w w:val="105"/>
        </w:rPr>
        <w:t>Equity </w:t>
      </w:r>
      <w:r>
        <w:rPr>
          <w:color w:val="292425"/>
          <w:w w:val="105"/>
        </w:rPr>
        <w:t>prices </w:t>
      </w:r>
      <w:r>
        <w:rPr>
          <w:color w:val="292425"/>
          <w:spacing w:val="-3"/>
          <w:w w:val="105"/>
        </w:rPr>
        <w:t>have </w:t>
      </w:r>
      <w:r>
        <w:rPr>
          <w:color w:val="292425"/>
          <w:w w:val="105"/>
        </w:rPr>
        <w:t>increased </w:t>
      </w:r>
      <w:r>
        <w:rPr>
          <w:color w:val="292425"/>
          <w:spacing w:val="-3"/>
          <w:w w:val="105"/>
        </w:rPr>
        <w:t>by </w:t>
      </w:r>
      <w:r>
        <w:rPr>
          <w:color w:val="292425"/>
          <w:w w:val="105"/>
        </w:rPr>
        <w:t>more than assumed at the time of the August </w:t>
      </w:r>
      <w:r>
        <w:rPr>
          <w:i/>
          <w:color w:val="292425"/>
          <w:w w:val="105"/>
        </w:rPr>
        <w:t>Report</w:t>
      </w:r>
      <w:r>
        <w:rPr>
          <w:color w:val="292425"/>
          <w:w w:val="105"/>
        </w:rPr>
        <w:t>. The FTSE All-Share index averaged </w:t>
      </w:r>
      <w:r>
        <w:rPr>
          <w:color w:val="292425"/>
          <w:spacing w:val="-26"/>
          <w:w w:val="105"/>
        </w:rPr>
        <w:t>2131 </w:t>
      </w:r>
      <w:r>
        <w:rPr>
          <w:color w:val="292425"/>
          <w:w w:val="105"/>
        </w:rPr>
        <w:t>in the </w:t>
      </w:r>
      <w:r>
        <w:rPr>
          <w:color w:val="292425"/>
          <w:spacing w:val="-19"/>
          <w:w w:val="105"/>
        </w:rPr>
        <w:t>15 </w:t>
      </w:r>
      <w:r>
        <w:rPr>
          <w:color w:val="292425"/>
          <w:w w:val="105"/>
        </w:rPr>
        <w:t>working </w:t>
      </w:r>
      <w:r>
        <w:rPr>
          <w:color w:val="292425"/>
          <w:spacing w:val="-3"/>
          <w:w w:val="105"/>
        </w:rPr>
        <w:t>days </w:t>
      </w:r>
      <w:r>
        <w:rPr>
          <w:color w:val="292425"/>
          <w:spacing w:val="-4"/>
          <w:w w:val="105"/>
        </w:rPr>
        <w:t>to </w:t>
      </w:r>
      <w:r>
        <w:rPr>
          <w:color w:val="292425"/>
          <w:w w:val="105"/>
        </w:rPr>
        <w:t>5 </w:t>
      </w:r>
      <w:r>
        <w:rPr>
          <w:color w:val="292425"/>
          <w:spacing w:val="-3"/>
          <w:w w:val="105"/>
        </w:rPr>
        <w:t>November.  </w:t>
      </w:r>
      <w:r>
        <w:rPr>
          <w:color w:val="292425"/>
          <w:w w:val="105"/>
        </w:rPr>
        <w:t>That means that the  </w:t>
      </w:r>
      <w:r>
        <w:rPr>
          <w:color w:val="292425"/>
          <w:spacing w:val="-3"/>
          <w:w w:val="105"/>
        </w:rPr>
        <w:t>level </w:t>
      </w:r>
      <w:r>
        <w:rPr>
          <w:color w:val="292425"/>
          <w:w w:val="105"/>
        </w:rPr>
        <w:t>of households’ financial wealth is higher than in</w:t>
      </w:r>
      <w:r>
        <w:rPr>
          <w:color w:val="292425"/>
          <w:spacing w:val="-22"/>
          <w:w w:val="105"/>
        </w:rPr>
        <w:t> </w:t>
      </w:r>
      <w:r>
        <w:rPr>
          <w:color w:val="292425"/>
          <w:w w:val="105"/>
        </w:rPr>
        <w:t>August.</w:t>
      </w:r>
    </w:p>
    <w:p>
      <w:pPr>
        <w:pStyle w:val="BodyText"/>
        <w:spacing w:before="2"/>
        <w:rPr>
          <w:sz w:val="24"/>
        </w:rPr>
      </w:pPr>
    </w:p>
    <w:p>
      <w:pPr>
        <w:pStyle w:val="BodyText"/>
        <w:spacing w:line="292" w:lineRule="auto"/>
        <w:ind w:left="5102" w:right="157"/>
      </w:pPr>
      <w:r>
        <w:rPr>
          <w:color w:val="292425"/>
          <w:w w:val="110"/>
        </w:rPr>
        <w:t>For these reasons, the prospects for consumer spending are somewhat</w:t>
      </w:r>
      <w:r>
        <w:rPr>
          <w:color w:val="292425"/>
          <w:spacing w:val="-19"/>
          <w:w w:val="110"/>
        </w:rPr>
        <w:t> </w:t>
      </w:r>
      <w:r>
        <w:rPr>
          <w:color w:val="292425"/>
          <w:w w:val="110"/>
        </w:rPr>
        <w:t>stronger</w:t>
      </w:r>
      <w:r>
        <w:rPr>
          <w:color w:val="292425"/>
          <w:spacing w:val="-18"/>
          <w:w w:val="110"/>
        </w:rPr>
        <w:t> </w:t>
      </w:r>
      <w:r>
        <w:rPr>
          <w:color w:val="292425"/>
          <w:w w:val="110"/>
        </w:rPr>
        <w:t>than</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August</w:t>
      </w:r>
      <w:r>
        <w:rPr>
          <w:color w:val="292425"/>
          <w:spacing w:val="-18"/>
          <w:w w:val="110"/>
        </w:rPr>
        <w:t> </w:t>
      </w:r>
      <w:r>
        <w:rPr>
          <w:i/>
          <w:color w:val="292425"/>
          <w:w w:val="110"/>
        </w:rPr>
        <w:t>Report</w:t>
      </w:r>
      <w:r>
        <w:rPr>
          <w:color w:val="292425"/>
          <w:w w:val="110"/>
        </w:rPr>
        <w:t>.</w:t>
      </w:r>
      <w:r>
        <w:rPr>
          <w:color w:val="292425"/>
          <w:spacing w:val="19"/>
          <w:w w:val="110"/>
        </w:rPr>
        <w:t> </w:t>
      </w:r>
      <w:r>
        <w:rPr>
          <w:color w:val="292425"/>
          <w:w w:val="110"/>
        </w:rPr>
        <w:t>On</w:t>
      </w:r>
      <w:r>
        <w:rPr>
          <w:color w:val="292425"/>
          <w:spacing w:val="-18"/>
          <w:w w:val="110"/>
        </w:rPr>
        <w:t> </w:t>
      </w:r>
      <w:r>
        <w:rPr>
          <w:color w:val="292425"/>
          <w:w w:val="110"/>
        </w:rPr>
        <w:t>the</w:t>
      </w:r>
      <w:r>
        <w:rPr>
          <w:color w:val="292425"/>
          <w:spacing w:val="-18"/>
          <w:w w:val="110"/>
        </w:rPr>
        <w:t> </w:t>
      </w:r>
      <w:r>
        <w:rPr>
          <w:color w:val="292425"/>
          <w:w w:val="110"/>
        </w:rPr>
        <w:t>central projection,</w:t>
      </w:r>
      <w:r>
        <w:rPr>
          <w:color w:val="292425"/>
          <w:spacing w:val="-21"/>
          <w:w w:val="110"/>
        </w:rPr>
        <w:t> </w:t>
      </w:r>
      <w:r>
        <w:rPr>
          <w:color w:val="292425"/>
          <w:w w:val="110"/>
        </w:rPr>
        <w:t>the</w:t>
      </w:r>
      <w:r>
        <w:rPr>
          <w:color w:val="292425"/>
          <w:spacing w:val="-21"/>
          <w:w w:val="110"/>
        </w:rPr>
        <w:t> </w:t>
      </w:r>
      <w:r>
        <w:rPr>
          <w:color w:val="292425"/>
          <w:w w:val="110"/>
        </w:rPr>
        <w:t>pace</w:t>
      </w:r>
      <w:r>
        <w:rPr>
          <w:color w:val="292425"/>
          <w:spacing w:val="-21"/>
          <w:w w:val="110"/>
        </w:rPr>
        <w:t> </w:t>
      </w:r>
      <w:r>
        <w:rPr>
          <w:color w:val="292425"/>
          <w:w w:val="110"/>
        </w:rPr>
        <w:t>of</w:t>
      </w:r>
      <w:r>
        <w:rPr>
          <w:color w:val="292425"/>
          <w:spacing w:val="-20"/>
          <w:w w:val="110"/>
        </w:rPr>
        <w:t> </w:t>
      </w:r>
      <w:r>
        <w:rPr>
          <w:color w:val="292425"/>
          <w:w w:val="110"/>
        </w:rPr>
        <w:t>quarterly</w:t>
      </w:r>
      <w:r>
        <w:rPr>
          <w:color w:val="292425"/>
          <w:spacing w:val="-21"/>
          <w:w w:val="110"/>
        </w:rPr>
        <w:t> </w:t>
      </w:r>
      <w:r>
        <w:rPr>
          <w:color w:val="292425"/>
          <w:w w:val="110"/>
        </w:rPr>
        <w:t>consumption</w:t>
      </w:r>
      <w:r>
        <w:rPr>
          <w:color w:val="292425"/>
          <w:spacing w:val="-21"/>
          <w:w w:val="110"/>
        </w:rPr>
        <w:t> </w:t>
      </w:r>
      <w:r>
        <w:rPr>
          <w:color w:val="292425"/>
          <w:w w:val="110"/>
        </w:rPr>
        <w:t>growth</w:t>
      </w:r>
      <w:r>
        <w:rPr>
          <w:color w:val="292425"/>
          <w:spacing w:val="-21"/>
          <w:w w:val="110"/>
        </w:rPr>
        <w:t> </w:t>
      </w:r>
      <w:r>
        <w:rPr>
          <w:color w:val="292425"/>
          <w:w w:val="110"/>
        </w:rPr>
        <w:t>slackens </w:t>
      </w:r>
      <w:r>
        <w:rPr>
          <w:color w:val="292425"/>
          <w:spacing w:val="-3"/>
          <w:w w:val="110"/>
        </w:rPr>
        <w:t>marginally,</w:t>
      </w:r>
      <w:r>
        <w:rPr>
          <w:color w:val="292425"/>
          <w:spacing w:val="-13"/>
          <w:w w:val="110"/>
        </w:rPr>
        <w:t> </w:t>
      </w:r>
      <w:r>
        <w:rPr>
          <w:color w:val="292425"/>
          <w:w w:val="110"/>
        </w:rPr>
        <w:t>remaining</w:t>
      </w:r>
      <w:r>
        <w:rPr>
          <w:color w:val="292425"/>
          <w:spacing w:val="-12"/>
          <w:w w:val="110"/>
        </w:rPr>
        <w:t> </w:t>
      </w:r>
      <w:r>
        <w:rPr>
          <w:color w:val="292425"/>
          <w:w w:val="110"/>
        </w:rPr>
        <w:t>close</w:t>
      </w:r>
      <w:r>
        <w:rPr>
          <w:color w:val="292425"/>
          <w:spacing w:val="-13"/>
          <w:w w:val="110"/>
        </w:rPr>
        <w:t> </w:t>
      </w:r>
      <w:r>
        <w:rPr>
          <w:color w:val="292425"/>
          <w:spacing w:val="-4"/>
          <w:w w:val="110"/>
        </w:rPr>
        <w:t>to</w:t>
      </w:r>
      <w:r>
        <w:rPr>
          <w:color w:val="292425"/>
          <w:spacing w:val="-12"/>
          <w:w w:val="110"/>
        </w:rPr>
        <w:t> </w:t>
      </w:r>
      <w:r>
        <w:rPr>
          <w:color w:val="292425"/>
          <w:w w:val="110"/>
        </w:rPr>
        <w:t>trend</w:t>
      </w:r>
      <w:r>
        <w:rPr>
          <w:color w:val="292425"/>
          <w:spacing w:val="-12"/>
          <w:w w:val="110"/>
        </w:rPr>
        <w:t> </w:t>
      </w:r>
      <w:r>
        <w:rPr>
          <w:color w:val="292425"/>
          <w:spacing w:val="-3"/>
          <w:w w:val="110"/>
        </w:rPr>
        <w:t>into</w:t>
      </w:r>
      <w:r>
        <w:rPr>
          <w:color w:val="292425"/>
          <w:spacing w:val="-13"/>
          <w:w w:val="110"/>
        </w:rPr>
        <w:t> </w:t>
      </w:r>
      <w:r>
        <w:rPr>
          <w:color w:val="292425"/>
          <w:w w:val="110"/>
        </w:rPr>
        <w:t>the</w:t>
      </w:r>
      <w:r>
        <w:rPr>
          <w:color w:val="292425"/>
          <w:spacing w:val="-12"/>
          <w:w w:val="110"/>
        </w:rPr>
        <w:t> </w:t>
      </w:r>
      <w:r>
        <w:rPr>
          <w:color w:val="292425"/>
          <w:w w:val="110"/>
        </w:rPr>
        <w:t>medium</w:t>
      </w:r>
      <w:r>
        <w:rPr>
          <w:color w:val="292425"/>
          <w:spacing w:val="-12"/>
          <w:w w:val="110"/>
        </w:rPr>
        <w:t> </w:t>
      </w:r>
      <w:r>
        <w:rPr>
          <w:color w:val="292425"/>
          <w:spacing w:val="-3"/>
          <w:w w:val="110"/>
        </w:rPr>
        <w:t>term.</w:t>
      </w:r>
    </w:p>
    <w:p>
      <w:pPr>
        <w:pStyle w:val="BodyText"/>
        <w:spacing w:before="7"/>
        <w:rPr>
          <w:sz w:val="27"/>
        </w:rPr>
      </w:pPr>
    </w:p>
    <w:p>
      <w:pPr>
        <w:pStyle w:val="BodyText"/>
        <w:spacing w:line="292" w:lineRule="auto"/>
        <w:ind w:left="5102" w:right="150"/>
      </w:pPr>
      <w:r>
        <w:rPr>
          <w:color w:val="292425"/>
          <w:w w:val="105"/>
        </w:rPr>
        <w:t>The National Accounts data released in September contained significant revisions </w:t>
      </w:r>
      <w:r>
        <w:rPr>
          <w:color w:val="292425"/>
          <w:spacing w:val="-4"/>
          <w:w w:val="105"/>
        </w:rPr>
        <w:t>to </w:t>
      </w:r>
      <w:r>
        <w:rPr>
          <w:color w:val="292425"/>
          <w:w w:val="105"/>
        </w:rPr>
        <w:t>growth in business </w:t>
      </w:r>
      <w:r>
        <w:rPr>
          <w:color w:val="292425"/>
          <w:spacing w:val="-3"/>
          <w:w w:val="105"/>
        </w:rPr>
        <w:t>investment </w:t>
      </w:r>
      <w:r>
        <w:rPr>
          <w:color w:val="292425"/>
          <w:w w:val="105"/>
        </w:rPr>
        <w:t>from around the turn of the millennium.  The MPC weighed a number of </w:t>
      </w:r>
      <w:r>
        <w:rPr>
          <w:color w:val="292425"/>
          <w:spacing w:val="-3"/>
          <w:w w:val="105"/>
        </w:rPr>
        <w:t>factors </w:t>
      </w:r>
      <w:r>
        <w:rPr>
          <w:color w:val="292425"/>
          <w:w w:val="105"/>
        </w:rPr>
        <w:t>when judging the outlook for business investment. On the downside, company debt </w:t>
      </w:r>
      <w:r>
        <w:rPr>
          <w:color w:val="292425"/>
          <w:spacing w:val="-3"/>
          <w:w w:val="105"/>
        </w:rPr>
        <w:t>levels </w:t>
      </w:r>
      <w:r>
        <w:rPr>
          <w:color w:val="292425"/>
          <w:w w:val="105"/>
        </w:rPr>
        <w:t>remained high and, despite a </w:t>
      </w:r>
      <w:r>
        <w:rPr>
          <w:color w:val="292425"/>
          <w:spacing w:val="-3"/>
          <w:w w:val="105"/>
        </w:rPr>
        <w:t>recovery </w:t>
      </w:r>
      <w:r>
        <w:rPr>
          <w:color w:val="292425"/>
          <w:w w:val="105"/>
        </w:rPr>
        <w:t>in </w:t>
      </w:r>
      <w:r>
        <w:rPr>
          <w:color w:val="292425"/>
          <w:spacing w:val="-3"/>
          <w:w w:val="105"/>
        </w:rPr>
        <w:t>equity </w:t>
      </w:r>
      <w:r>
        <w:rPr>
          <w:color w:val="292425"/>
          <w:w w:val="105"/>
        </w:rPr>
        <w:t>prices, </w:t>
      </w:r>
      <w:r>
        <w:rPr>
          <w:color w:val="292425"/>
          <w:spacing w:val="-3"/>
          <w:w w:val="105"/>
        </w:rPr>
        <w:t>many </w:t>
      </w:r>
      <w:r>
        <w:rPr>
          <w:color w:val="292425"/>
          <w:w w:val="105"/>
        </w:rPr>
        <w:t>businesses continued </w:t>
      </w:r>
      <w:r>
        <w:rPr>
          <w:color w:val="292425"/>
          <w:spacing w:val="-4"/>
          <w:w w:val="105"/>
        </w:rPr>
        <w:t>to </w:t>
      </w:r>
      <w:r>
        <w:rPr>
          <w:color w:val="292425"/>
          <w:w w:val="105"/>
        </w:rPr>
        <w:t>face pension fund deficits. So repairing balance sheets might be a </w:t>
      </w:r>
      <w:r>
        <w:rPr>
          <w:color w:val="292425"/>
          <w:spacing w:val="-3"/>
          <w:w w:val="105"/>
        </w:rPr>
        <w:t>greater </w:t>
      </w:r>
      <w:r>
        <w:rPr>
          <w:color w:val="292425"/>
          <w:w w:val="105"/>
        </w:rPr>
        <w:t>priority for some firms than </w:t>
      </w:r>
      <w:r>
        <w:rPr>
          <w:color w:val="292425"/>
          <w:spacing w:val="-3"/>
          <w:w w:val="105"/>
        </w:rPr>
        <w:t>investing </w:t>
      </w:r>
      <w:r>
        <w:rPr>
          <w:color w:val="292425"/>
          <w:w w:val="105"/>
        </w:rPr>
        <w:t>in plant or premises. And unused physical capacity in certain sectors </w:t>
      </w:r>
      <w:r>
        <w:rPr>
          <w:color w:val="292425"/>
          <w:spacing w:val="-3"/>
          <w:w w:val="105"/>
        </w:rPr>
        <w:t>may </w:t>
      </w:r>
      <w:r>
        <w:rPr>
          <w:color w:val="292425"/>
          <w:w w:val="105"/>
        </w:rPr>
        <w:t>also help </w:t>
      </w:r>
      <w:r>
        <w:rPr>
          <w:color w:val="292425"/>
          <w:spacing w:val="-4"/>
          <w:w w:val="105"/>
        </w:rPr>
        <w:t>to </w:t>
      </w:r>
      <w:r>
        <w:rPr>
          <w:color w:val="292425"/>
          <w:w w:val="105"/>
        </w:rPr>
        <w:t>dampen </w:t>
      </w:r>
      <w:r>
        <w:rPr>
          <w:color w:val="292425"/>
          <w:spacing w:val="-3"/>
          <w:w w:val="105"/>
        </w:rPr>
        <w:t>any</w:t>
      </w:r>
      <w:r>
        <w:rPr>
          <w:color w:val="292425"/>
          <w:spacing w:val="-1"/>
          <w:w w:val="105"/>
        </w:rPr>
        <w:t> </w:t>
      </w:r>
      <w:r>
        <w:rPr>
          <w:color w:val="292425"/>
          <w:spacing w:val="-4"/>
          <w:w w:val="105"/>
        </w:rPr>
        <w:t>recovery.</w:t>
      </w:r>
    </w:p>
    <w:p>
      <w:pPr>
        <w:pStyle w:val="BodyText"/>
        <w:spacing w:before="4"/>
        <w:rPr>
          <w:sz w:val="27"/>
        </w:rPr>
      </w:pPr>
    </w:p>
    <w:p>
      <w:pPr>
        <w:pStyle w:val="BodyText"/>
        <w:spacing w:line="292" w:lineRule="auto"/>
        <w:ind w:left="5102" w:right="289"/>
      </w:pPr>
      <w:r>
        <w:rPr>
          <w:color w:val="292425"/>
          <w:w w:val="105"/>
        </w:rPr>
        <w:t>But there are a number of positive </w:t>
      </w:r>
      <w:r>
        <w:rPr>
          <w:color w:val="292425"/>
          <w:spacing w:val="-3"/>
          <w:w w:val="105"/>
        </w:rPr>
        <w:t>factors </w:t>
      </w:r>
      <w:r>
        <w:rPr>
          <w:color w:val="292425"/>
          <w:w w:val="105"/>
        </w:rPr>
        <w:t>underlying the </w:t>
      </w:r>
      <w:r>
        <w:rPr>
          <w:color w:val="292425"/>
          <w:spacing w:val="-3"/>
          <w:w w:val="105"/>
        </w:rPr>
        <w:t>investment </w:t>
      </w:r>
      <w:r>
        <w:rPr>
          <w:color w:val="292425"/>
          <w:w w:val="105"/>
        </w:rPr>
        <w:t>projection. Profits </w:t>
      </w:r>
      <w:r>
        <w:rPr>
          <w:color w:val="292425"/>
          <w:spacing w:val="-3"/>
          <w:w w:val="105"/>
        </w:rPr>
        <w:t>have </w:t>
      </w:r>
      <w:r>
        <w:rPr>
          <w:color w:val="292425"/>
          <w:w w:val="105"/>
        </w:rPr>
        <w:t>been improving, and that </w:t>
      </w:r>
      <w:r>
        <w:rPr>
          <w:color w:val="292425"/>
          <w:spacing w:val="-3"/>
          <w:w w:val="105"/>
        </w:rPr>
        <w:t>may </w:t>
      </w:r>
      <w:r>
        <w:rPr>
          <w:color w:val="292425"/>
          <w:w w:val="105"/>
        </w:rPr>
        <w:t>prompt a more optimistic assessment of future </w:t>
      </w:r>
      <w:r>
        <w:rPr>
          <w:color w:val="292425"/>
          <w:spacing w:val="-4"/>
          <w:w w:val="105"/>
        </w:rPr>
        <w:t>profitability. </w:t>
      </w:r>
      <w:r>
        <w:rPr>
          <w:color w:val="292425"/>
          <w:w w:val="105"/>
        </w:rPr>
        <w:t>Higher company income can also stimulate </w:t>
      </w:r>
      <w:r>
        <w:rPr>
          <w:color w:val="292425"/>
          <w:spacing w:val="-3"/>
          <w:w w:val="105"/>
        </w:rPr>
        <w:t>investment </w:t>
      </w:r>
      <w:r>
        <w:rPr>
          <w:color w:val="292425"/>
          <w:w w:val="105"/>
        </w:rPr>
        <w:t>by providing a cheaper source of finance than </w:t>
      </w:r>
      <w:r>
        <w:rPr>
          <w:color w:val="292425"/>
          <w:spacing w:val="-3"/>
          <w:w w:val="105"/>
        </w:rPr>
        <w:t>external </w:t>
      </w:r>
      <w:r>
        <w:rPr>
          <w:color w:val="292425"/>
          <w:w w:val="105"/>
        </w:rPr>
        <w:t>sources. </w:t>
      </w:r>
      <w:r>
        <w:rPr>
          <w:color w:val="292425"/>
          <w:spacing w:val="-3"/>
          <w:w w:val="105"/>
        </w:rPr>
        <w:t>Surveys </w:t>
      </w:r>
      <w:r>
        <w:rPr>
          <w:color w:val="292425"/>
          <w:w w:val="105"/>
        </w:rPr>
        <w:t>of </w:t>
      </w:r>
      <w:r>
        <w:rPr>
          <w:color w:val="292425"/>
          <w:spacing w:val="-3"/>
          <w:w w:val="105"/>
        </w:rPr>
        <w:t>investment </w:t>
      </w:r>
      <w:r>
        <w:rPr>
          <w:color w:val="292425"/>
          <w:w w:val="105"/>
        </w:rPr>
        <w:t>intentions </w:t>
      </w:r>
      <w:r>
        <w:rPr>
          <w:color w:val="292425"/>
          <w:spacing w:val="-3"/>
          <w:w w:val="105"/>
        </w:rPr>
        <w:t>have </w:t>
      </w:r>
      <w:r>
        <w:rPr>
          <w:color w:val="292425"/>
          <w:w w:val="105"/>
        </w:rPr>
        <w:t>picked up. And reports from the </w:t>
      </w:r>
      <w:r>
        <w:rPr>
          <w:color w:val="292425"/>
          <w:spacing w:val="-3"/>
          <w:w w:val="105"/>
        </w:rPr>
        <w:t>Bank’s </w:t>
      </w:r>
      <w:r>
        <w:rPr>
          <w:color w:val="292425"/>
          <w:w w:val="105"/>
        </w:rPr>
        <w:t>regional Agents have suggested an improving outlook for investment. On balance, the MPC </w:t>
      </w:r>
      <w:r>
        <w:rPr>
          <w:color w:val="292425"/>
          <w:spacing w:val="-3"/>
          <w:w w:val="105"/>
        </w:rPr>
        <w:t>believes </w:t>
      </w:r>
      <w:r>
        <w:rPr>
          <w:color w:val="292425"/>
          <w:w w:val="105"/>
        </w:rPr>
        <w:t>that the prospect for business </w:t>
      </w:r>
      <w:r>
        <w:rPr>
          <w:color w:val="292425"/>
          <w:spacing w:val="-3"/>
          <w:w w:val="105"/>
        </w:rPr>
        <w:t>investment </w:t>
      </w:r>
      <w:r>
        <w:rPr>
          <w:color w:val="292425"/>
          <w:w w:val="105"/>
        </w:rPr>
        <w:t>spending is brighter than it </w:t>
      </w:r>
      <w:r>
        <w:rPr>
          <w:color w:val="292425"/>
          <w:spacing w:val="-3"/>
          <w:w w:val="105"/>
        </w:rPr>
        <w:t>was </w:t>
      </w:r>
      <w:r>
        <w:rPr>
          <w:color w:val="292425"/>
          <w:w w:val="105"/>
        </w:rPr>
        <w:t>three months ago.  The   volume of business </w:t>
      </w:r>
      <w:r>
        <w:rPr>
          <w:color w:val="292425"/>
          <w:spacing w:val="-3"/>
          <w:w w:val="105"/>
        </w:rPr>
        <w:t>investment </w:t>
      </w:r>
      <w:r>
        <w:rPr>
          <w:color w:val="292425"/>
          <w:w w:val="105"/>
        </w:rPr>
        <w:t>is </w:t>
      </w:r>
      <w:r>
        <w:rPr>
          <w:color w:val="292425"/>
          <w:spacing w:val="-3"/>
          <w:w w:val="105"/>
        </w:rPr>
        <w:t>expected, over </w:t>
      </w:r>
      <w:r>
        <w:rPr>
          <w:color w:val="292425"/>
          <w:w w:val="105"/>
        </w:rPr>
        <w:t>the forecast period, </w:t>
      </w:r>
      <w:r>
        <w:rPr>
          <w:color w:val="292425"/>
          <w:spacing w:val="-4"/>
          <w:w w:val="105"/>
        </w:rPr>
        <w:t>to </w:t>
      </w:r>
      <w:r>
        <w:rPr>
          <w:color w:val="292425"/>
          <w:w w:val="105"/>
        </w:rPr>
        <w:t>rise, on </w:t>
      </w:r>
      <w:r>
        <w:rPr>
          <w:color w:val="292425"/>
          <w:spacing w:val="-3"/>
          <w:w w:val="105"/>
        </w:rPr>
        <w:t>average, </w:t>
      </w:r>
      <w:r>
        <w:rPr>
          <w:color w:val="292425"/>
          <w:w w:val="105"/>
        </w:rPr>
        <w:t>at around the same </w:t>
      </w:r>
      <w:r>
        <w:rPr>
          <w:color w:val="292425"/>
          <w:spacing w:val="-4"/>
          <w:w w:val="105"/>
        </w:rPr>
        <w:t>rate </w:t>
      </w:r>
      <w:r>
        <w:rPr>
          <w:color w:val="292425"/>
          <w:w w:val="105"/>
        </w:rPr>
        <w:t>as</w:t>
      </w:r>
      <w:r>
        <w:rPr>
          <w:color w:val="292425"/>
          <w:spacing w:val="40"/>
          <w:w w:val="105"/>
        </w:rPr>
        <w:t> </w:t>
      </w:r>
      <w:r>
        <w:rPr>
          <w:color w:val="292425"/>
          <w:spacing w:val="-9"/>
          <w:w w:val="105"/>
        </w:rPr>
        <w:t>GDP.</w:t>
      </w:r>
    </w:p>
    <w:p>
      <w:pPr>
        <w:pStyle w:val="BodyText"/>
        <w:spacing w:before="2"/>
        <w:rPr>
          <w:sz w:val="27"/>
        </w:rPr>
      </w:pPr>
    </w:p>
    <w:p>
      <w:pPr>
        <w:pStyle w:val="BodyText"/>
        <w:spacing w:line="292" w:lineRule="auto" w:before="1"/>
        <w:ind w:left="5102" w:right="150"/>
      </w:pPr>
      <w:r>
        <w:rPr>
          <w:color w:val="292425"/>
          <w:w w:val="105"/>
        </w:rPr>
        <w:t>Nominal government spending is assumed to grow in line with the Chancellor’s plans, as outlined in last April’s Budget. Real government spending growth is also likely to be vigorous.</w:t>
      </w:r>
    </w:p>
    <w:p>
      <w:pPr>
        <w:pStyle w:val="BodyText"/>
        <w:spacing w:before="7"/>
        <w:rPr>
          <w:sz w:val="27"/>
        </w:rPr>
      </w:pPr>
    </w:p>
    <w:p>
      <w:pPr>
        <w:pStyle w:val="BodyText"/>
        <w:spacing w:line="292" w:lineRule="auto"/>
        <w:ind w:left="5102" w:right="129"/>
      </w:pPr>
      <w:r>
        <w:rPr>
          <w:color w:val="292425"/>
          <w:w w:val="110"/>
        </w:rPr>
        <w:t>Export</w:t>
      </w:r>
      <w:r>
        <w:rPr>
          <w:color w:val="292425"/>
          <w:spacing w:val="-22"/>
          <w:w w:val="110"/>
        </w:rPr>
        <w:t> </w:t>
      </w:r>
      <w:r>
        <w:rPr>
          <w:color w:val="292425"/>
          <w:w w:val="110"/>
        </w:rPr>
        <w:t>growth</w:t>
      </w:r>
      <w:r>
        <w:rPr>
          <w:color w:val="292425"/>
          <w:spacing w:val="-21"/>
          <w:w w:val="110"/>
        </w:rPr>
        <w:t> </w:t>
      </w:r>
      <w:r>
        <w:rPr>
          <w:color w:val="292425"/>
          <w:w w:val="110"/>
        </w:rPr>
        <w:t>is</w:t>
      </w:r>
      <w:r>
        <w:rPr>
          <w:color w:val="292425"/>
          <w:spacing w:val="-22"/>
          <w:w w:val="110"/>
        </w:rPr>
        <w:t> </w:t>
      </w:r>
      <w:r>
        <w:rPr>
          <w:color w:val="292425"/>
          <w:w w:val="110"/>
        </w:rPr>
        <w:t>projected</w:t>
      </w:r>
      <w:r>
        <w:rPr>
          <w:color w:val="292425"/>
          <w:spacing w:val="-21"/>
          <w:w w:val="110"/>
        </w:rPr>
        <w:t> </w:t>
      </w:r>
      <w:r>
        <w:rPr>
          <w:color w:val="292425"/>
          <w:spacing w:val="-4"/>
          <w:w w:val="110"/>
        </w:rPr>
        <w:t>to</w:t>
      </w:r>
      <w:r>
        <w:rPr>
          <w:color w:val="292425"/>
          <w:spacing w:val="-21"/>
          <w:w w:val="110"/>
        </w:rPr>
        <w:t> </w:t>
      </w:r>
      <w:r>
        <w:rPr>
          <w:color w:val="292425"/>
          <w:w w:val="110"/>
        </w:rPr>
        <w:t>recover</w:t>
      </w:r>
      <w:r>
        <w:rPr>
          <w:color w:val="292425"/>
          <w:spacing w:val="-22"/>
          <w:w w:val="110"/>
        </w:rPr>
        <w:t> </w:t>
      </w:r>
      <w:r>
        <w:rPr>
          <w:color w:val="292425"/>
          <w:w w:val="110"/>
        </w:rPr>
        <w:t>from</w:t>
      </w:r>
      <w:r>
        <w:rPr>
          <w:color w:val="292425"/>
          <w:spacing w:val="-21"/>
          <w:w w:val="110"/>
        </w:rPr>
        <w:t> </w:t>
      </w:r>
      <w:r>
        <w:rPr>
          <w:color w:val="292425"/>
          <w:w w:val="110"/>
        </w:rPr>
        <w:t>the</w:t>
      </w:r>
      <w:r>
        <w:rPr>
          <w:color w:val="292425"/>
          <w:spacing w:val="-22"/>
          <w:w w:val="110"/>
        </w:rPr>
        <w:t> </w:t>
      </w:r>
      <w:r>
        <w:rPr>
          <w:color w:val="292425"/>
          <w:w w:val="110"/>
        </w:rPr>
        <w:t>low</w:t>
      </w:r>
      <w:r>
        <w:rPr>
          <w:color w:val="292425"/>
          <w:spacing w:val="-21"/>
          <w:w w:val="110"/>
        </w:rPr>
        <w:t> </w:t>
      </w:r>
      <w:r>
        <w:rPr>
          <w:color w:val="292425"/>
          <w:w w:val="110"/>
        </w:rPr>
        <w:t>levels</w:t>
      </w:r>
      <w:r>
        <w:rPr>
          <w:color w:val="292425"/>
          <w:spacing w:val="-21"/>
          <w:w w:val="110"/>
        </w:rPr>
        <w:t> </w:t>
      </w:r>
      <w:r>
        <w:rPr>
          <w:color w:val="292425"/>
          <w:w w:val="110"/>
        </w:rPr>
        <w:t>seen </w:t>
      </w:r>
      <w:r>
        <w:rPr>
          <w:color w:val="292425"/>
          <w:spacing w:val="-3"/>
          <w:w w:val="110"/>
        </w:rPr>
        <w:t>over </w:t>
      </w:r>
      <w:r>
        <w:rPr>
          <w:color w:val="292425"/>
          <w:w w:val="110"/>
        </w:rPr>
        <w:t>the past few years. In the </w:t>
      </w:r>
      <w:r>
        <w:rPr>
          <w:color w:val="292425"/>
          <w:spacing w:val="-3"/>
          <w:w w:val="110"/>
        </w:rPr>
        <w:t>MPC’s </w:t>
      </w:r>
      <w:r>
        <w:rPr>
          <w:color w:val="292425"/>
          <w:w w:val="110"/>
        </w:rPr>
        <w:t>projection, </w:t>
      </w:r>
      <w:r>
        <w:rPr>
          <w:color w:val="292425"/>
          <w:spacing w:val="-3"/>
          <w:w w:val="110"/>
        </w:rPr>
        <w:t>sterling’s </w:t>
      </w:r>
      <w:r>
        <w:rPr>
          <w:color w:val="292425"/>
          <w:w w:val="110"/>
        </w:rPr>
        <w:t>depreciation early in </w:t>
      </w:r>
      <w:r>
        <w:rPr>
          <w:color w:val="292425"/>
          <w:spacing w:val="-7"/>
          <w:w w:val="110"/>
        </w:rPr>
        <w:t>2003 </w:t>
      </w:r>
      <w:r>
        <w:rPr>
          <w:color w:val="292425"/>
          <w:w w:val="110"/>
        </w:rPr>
        <w:t>and the expected further recovery of</w:t>
      </w:r>
      <w:r>
        <w:rPr>
          <w:color w:val="292425"/>
          <w:spacing w:val="-16"/>
          <w:w w:val="110"/>
        </w:rPr>
        <w:t> </w:t>
      </w:r>
      <w:r>
        <w:rPr>
          <w:color w:val="292425"/>
          <w:w w:val="110"/>
        </w:rPr>
        <w:t>the</w:t>
      </w:r>
      <w:r>
        <w:rPr>
          <w:color w:val="292425"/>
          <w:spacing w:val="-15"/>
          <w:w w:val="110"/>
        </w:rPr>
        <w:t> </w:t>
      </w:r>
      <w:r>
        <w:rPr>
          <w:color w:val="292425"/>
          <w:w w:val="110"/>
        </w:rPr>
        <w:t>world</w:t>
      </w:r>
      <w:r>
        <w:rPr>
          <w:color w:val="292425"/>
          <w:spacing w:val="-15"/>
          <w:w w:val="110"/>
        </w:rPr>
        <w:t> </w:t>
      </w:r>
      <w:r>
        <w:rPr>
          <w:color w:val="292425"/>
          <w:w w:val="110"/>
        </w:rPr>
        <w:t>help</w:t>
      </w:r>
      <w:r>
        <w:rPr>
          <w:color w:val="292425"/>
          <w:spacing w:val="-16"/>
          <w:w w:val="110"/>
        </w:rPr>
        <w:t> </w:t>
      </w:r>
      <w:r>
        <w:rPr>
          <w:color w:val="292425"/>
          <w:spacing w:val="-4"/>
          <w:w w:val="110"/>
        </w:rPr>
        <w:t>to</w:t>
      </w:r>
      <w:r>
        <w:rPr>
          <w:color w:val="292425"/>
          <w:spacing w:val="-15"/>
          <w:w w:val="110"/>
        </w:rPr>
        <w:t> </w:t>
      </w:r>
      <w:r>
        <w:rPr>
          <w:color w:val="292425"/>
          <w:w w:val="110"/>
        </w:rPr>
        <w:t>stimulate</w:t>
      </w:r>
      <w:r>
        <w:rPr>
          <w:color w:val="292425"/>
          <w:spacing w:val="-15"/>
          <w:w w:val="110"/>
        </w:rPr>
        <w:t> </w:t>
      </w:r>
      <w:r>
        <w:rPr>
          <w:color w:val="292425"/>
          <w:w w:val="110"/>
        </w:rPr>
        <w:t>foreign</w:t>
      </w:r>
      <w:r>
        <w:rPr>
          <w:color w:val="292425"/>
          <w:spacing w:val="-16"/>
          <w:w w:val="110"/>
        </w:rPr>
        <w:t> </w:t>
      </w:r>
      <w:r>
        <w:rPr>
          <w:color w:val="292425"/>
          <w:w w:val="110"/>
        </w:rPr>
        <w:t>demand</w:t>
      </w:r>
      <w:r>
        <w:rPr>
          <w:color w:val="292425"/>
          <w:spacing w:val="-15"/>
          <w:w w:val="110"/>
        </w:rPr>
        <w:t> </w:t>
      </w:r>
      <w:r>
        <w:rPr>
          <w:color w:val="292425"/>
          <w:w w:val="110"/>
        </w:rPr>
        <w:t>for</w:t>
      </w:r>
      <w:r>
        <w:rPr>
          <w:color w:val="292425"/>
          <w:spacing w:val="-16"/>
          <w:w w:val="110"/>
        </w:rPr>
        <w:t> </w:t>
      </w:r>
      <w:r>
        <w:rPr>
          <w:color w:val="292425"/>
          <w:w w:val="110"/>
        </w:rPr>
        <w:t>UK</w:t>
      </w:r>
      <w:r>
        <w:rPr>
          <w:color w:val="292425"/>
          <w:spacing w:val="-15"/>
          <w:w w:val="110"/>
        </w:rPr>
        <w:t> </w:t>
      </w:r>
      <w:r>
        <w:rPr>
          <w:color w:val="292425"/>
          <w:w w:val="110"/>
        </w:rPr>
        <w:t>output. But</w:t>
      </w:r>
      <w:r>
        <w:rPr>
          <w:color w:val="292425"/>
          <w:spacing w:val="-18"/>
          <w:w w:val="110"/>
        </w:rPr>
        <w:t> </w:t>
      </w:r>
      <w:r>
        <w:rPr>
          <w:color w:val="292425"/>
          <w:w w:val="110"/>
        </w:rPr>
        <w:t>initially</w:t>
      </w:r>
      <w:r>
        <w:rPr>
          <w:color w:val="292425"/>
          <w:spacing w:val="-17"/>
          <w:w w:val="110"/>
        </w:rPr>
        <w:t> </w:t>
      </w:r>
      <w:r>
        <w:rPr>
          <w:color w:val="292425"/>
          <w:w w:val="110"/>
        </w:rPr>
        <w:t>that</w:t>
      </w:r>
      <w:r>
        <w:rPr>
          <w:color w:val="292425"/>
          <w:spacing w:val="-18"/>
          <w:w w:val="110"/>
        </w:rPr>
        <w:t> </w:t>
      </w:r>
      <w:r>
        <w:rPr>
          <w:color w:val="292425"/>
          <w:spacing w:val="-2"/>
          <w:w w:val="110"/>
        </w:rPr>
        <w:t>growth</w:t>
      </w:r>
      <w:r>
        <w:rPr>
          <w:color w:val="292425"/>
          <w:spacing w:val="-17"/>
          <w:w w:val="110"/>
        </w:rPr>
        <w:t> </w:t>
      </w:r>
      <w:r>
        <w:rPr>
          <w:color w:val="292425"/>
          <w:w w:val="110"/>
        </w:rPr>
        <w:t>is</w:t>
      </w:r>
      <w:r>
        <w:rPr>
          <w:color w:val="292425"/>
          <w:spacing w:val="-18"/>
          <w:w w:val="110"/>
        </w:rPr>
        <w:t> </w:t>
      </w:r>
      <w:r>
        <w:rPr>
          <w:color w:val="292425"/>
          <w:w w:val="110"/>
        </w:rPr>
        <w:t>likely</w:t>
      </w:r>
      <w:r>
        <w:rPr>
          <w:color w:val="292425"/>
          <w:spacing w:val="-17"/>
          <w:w w:val="110"/>
        </w:rPr>
        <w:t> </w:t>
      </w:r>
      <w:r>
        <w:rPr>
          <w:color w:val="292425"/>
          <w:spacing w:val="-4"/>
          <w:w w:val="110"/>
        </w:rPr>
        <w:t>to</w:t>
      </w:r>
      <w:r>
        <w:rPr>
          <w:color w:val="292425"/>
          <w:spacing w:val="-17"/>
          <w:w w:val="110"/>
        </w:rPr>
        <w:t> </w:t>
      </w:r>
      <w:r>
        <w:rPr>
          <w:color w:val="292425"/>
          <w:w w:val="110"/>
        </w:rPr>
        <w:t>be</w:t>
      </w:r>
      <w:r>
        <w:rPr>
          <w:color w:val="292425"/>
          <w:spacing w:val="-18"/>
          <w:w w:val="110"/>
        </w:rPr>
        <w:t> </w:t>
      </w:r>
      <w:r>
        <w:rPr>
          <w:color w:val="292425"/>
          <w:spacing w:val="-3"/>
          <w:w w:val="110"/>
        </w:rPr>
        <w:t>weaker</w:t>
      </w:r>
      <w:r>
        <w:rPr>
          <w:color w:val="292425"/>
          <w:spacing w:val="-17"/>
          <w:w w:val="110"/>
        </w:rPr>
        <w:t> </w:t>
      </w:r>
      <w:r>
        <w:rPr>
          <w:color w:val="292425"/>
          <w:w w:val="110"/>
        </w:rPr>
        <w:t>than</w:t>
      </w:r>
      <w:r>
        <w:rPr>
          <w:color w:val="292425"/>
          <w:spacing w:val="-18"/>
          <w:w w:val="110"/>
        </w:rPr>
        <w:t> </w:t>
      </w:r>
      <w:r>
        <w:rPr>
          <w:color w:val="292425"/>
          <w:w w:val="110"/>
        </w:rPr>
        <w:t>anticipated in</w:t>
      </w:r>
      <w:r>
        <w:rPr>
          <w:color w:val="292425"/>
          <w:spacing w:val="-19"/>
          <w:w w:val="110"/>
        </w:rPr>
        <w:t> </w:t>
      </w:r>
      <w:r>
        <w:rPr>
          <w:color w:val="292425"/>
          <w:w w:val="110"/>
        </w:rPr>
        <w:t>August,</w:t>
      </w:r>
      <w:r>
        <w:rPr>
          <w:color w:val="292425"/>
          <w:spacing w:val="-20"/>
          <w:w w:val="110"/>
        </w:rPr>
        <w:t> </w:t>
      </w:r>
      <w:r>
        <w:rPr>
          <w:color w:val="292425"/>
          <w:w w:val="110"/>
        </w:rPr>
        <w:t>as</w:t>
      </w:r>
      <w:r>
        <w:rPr>
          <w:color w:val="292425"/>
          <w:spacing w:val="-19"/>
          <w:w w:val="110"/>
        </w:rPr>
        <w:t> </w:t>
      </w:r>
      <w:r>
        <w:rPr>
          <w:color w:val="292425"/>
          <w:w w:val="110"/>
        </w:rPr>
        <w:t>UK</w:t>
      </w:r>
      <w:r>
        <w:rPr>
          <w:color w:val="292425"/>
          <w:spacing w:val="-19"/>
          <w:w w:val="110"/>
        </w:rPr>
        <w:t> </w:t>
      </w:r>
      <w:r>
        <w:rPr>
          <w:color w:val="292425"/>
          <w:w w:val="110"/>
        </w:rPr>
        <w:t>export</w:t>
      </w:r>
      <w:r>
        <w:rPr>
          <w:color w:val="292425"/>
          <w:spacing w:val="-19"/>
          <w:w w:val="110"/>
        </w:rPr>
        <w:t> </w:t>
      </w:r>
      <w:r>
        <w:rPr>
          <w:color w:val="292425"/>
          <w:spacing w:val="-3"/>
          <w:w w:val="110"/>
        </w:rPr>
        <w:t>markets</w:t>
      </w:r>
      <w:r>
        <w:rPr>
          <w:color w:val="292425"/>
          <w:spacing w:val="-19"/>
          <w:w w:val="110"/>
        </w:rPr>
        <w:t> </w:t>
      </w:r>
      <w:r>
        <w:rPr>
          <w:color w:val="292425"/>
          <w:w w:val="110"/>
        </w:rPr>
        <w:t>in</w:t>
      </w:r>
      <w:r>
        <w:rPr>
          <w:color w:val="292425"/>
          <w:spacing w:val="-19"/>
          <w:w w:val="110"/>
        </w:rPr>
        <w:t> </w:t>
      </w:r>
      <w:r>
        <w:rPr>
          <w:color w:val="292425"/>
          <w:w w:val="110"/>
        </w:rPr>
        <w:t>the</w:t>
      </w:r>
      <w:r>
        <w:rPr>
          <w:color w:val="292425"/>
          <w:spacing w:val="-19"/>
          <w:w w:val="110"/>
        </w:rPr>
        <w:t> </w:t>
      </w:r>
      <w:r>
        <w:rPr>
          <w:color w:val="292425"/>
          <w:w w:val="110"/>
        </w:rPr>
        <w:t>euro</w:t>
      </w:r>
      <w:r>
        <w:rPr>
          <w:color w:val="292425"/>
          <w:spacing w:val="-19"/>
          <w:w w:val="110"/>
        </w:rPr>
        <w:t> </w:t>
      </w:r>
      <w:r>
        <w:rPr>
          <w:color w:val="292425"/>
          <w:w w:val="110"/>
        </w:rPr>
        <w:t>area</w:t>
      </w:r>
      <w:r>
        <w:rPr>
          <w:color w:val="292425"/>
          <w:spacing w:val="-19"/>
          <w:w w:val="110"/>
        </w:rPr>
        <w:t> </w:t>
      </w:r>
      <w:r>
        <w:rPr>
          <w:color w:val="292425"/>
          <w:w w:val="110"/>
        </w:rPr>
        <w:t>expand</w:t>
      </w:r>
      <w:r>
        <w:rPr>
          <w:color w:val="292425"/>
          <w:spacing w:val="-19"/>
          <w:w w:val="110"/>
        </w:rPr>
        <w:t> </w:t>
      </w:r>
      <w:r>
        <w:rPr>
          <w:color w:val="292425"/>
          <w:w w:val="110"/>
        </w:rPr>
        <w:t>more </w:t>
      </w:r>
      <w:r>
        <w:rPr>
          <w:color w:val="292425"/>
          <w:spacing w:val="-3"/>
          <w:w w:val="110"/>
        </w:rPr>
        <w:t>slowly </w:t>
      </w:r>
      <w:r>
        <w:rPr>
          <w:color w:val="292425"/>
          <w:w w:val="110"/>
        </w:rPr>
        <w:t>in the near term. Import growth should also pick up given the outlook for strong domestic demand. Higher domestic</w:t>
      </w:r>
      <w:r>
        <w:rPr>
          <w:color w:val="292425"/>
          <w:spacing w:val="-24"/>
          <w:w w:val="110"/>
        </w:rPr>
        <w:t> </w:t>
      </w:r>
      <w:r>
        <w:rPr>
          <w:color w:val="292425"/>
          <w:w w:val="110"/>
        </w:rPr>
        <w:t>demand</w:t>
      </w:r>
      <w:r>
        <w:rPr>
          <w:color w:val="292425"/>
          <w:spacing w:val="-24"/>
          <w:w w:val="110"/>
        </w:rPr>
        <w:t> </w:t>
      </w:r>
      <w:r>
        <w:rPr>
          <w:color w:val="292425"/>
          <w:w w:val="110"/>
        </w:rPr>
        <w:t>growth</w:t>
      </w:r>
      <w:r>
        <w:rPr>
          <w:color w:val="292425"/>
          <w:spacing w:val="-23"/>
          <w:w w:val="110"/>
        </w:rPr>
        <w:t> </w:t>
      </w:r>
      <w:r>
        <w:rPr>
          <w:color w:val="292425"/>
          <w:w w:val="110"/>
        </w:rPr>
        <w:t>than</w:t>
      </w:r>
      <w:r>
        <w:rPr>
          <w:color w:val="292425"/>
          <w:spacing w:val="-24"/>
          <w:w w:val="110"/>
        </w:rPr>
        <w:t> </w:t>
      </w:r>
      <w:r>
        <w:rPr>
          <w:color w:val="292425"/>
          <w:w w:val="110"/>
        </w:rPr>
        <w:t>in</w:t>
      </w:r>
      <w:r>
        <w:rPr>
          <w:color w:val="292425"/>
          <w:spacing w:val="-23"/>
          <w:w w:val="110"/>
        </w:rPr>
        <w:t> </w:t>
      </w:r>
      <w:r>
        <w:rPr>
          <w:color w:val="292425"/>
          <w:w w:val="110"/>
        </w:rPr>
        <w:t>the</w:t>
      </w:r>
      <w:r>
        <w:rPr>
          <w:color w:val="292425"/>
          <w:spacing w:val="-24"/>
          <w:w w:val="110"/>
        </w:rPr>
        <w:t> </w:t>
      </w:r>
      <w:r>
        <w:rPr>
          <w:color w:val="292425"/>
          <w:w w:val="110"/>
        </w:rPr>
        <w:t>August</w:t>
      </w:r>
      <w:r>
        <w:rPr>
          <w:color w:val="292425"/>
          <w:spacing w:val="-23"/>
          <w:w w:val="110"/>
        </w:rPr>
        <w:t> </w:t>
      </w:r>
      <w:r>
        <w:rPr>
          <w:i/>
          <w:color w:val="292425"/>
          <w:w w:val="110"/>
        </w:rPr>
        <w:t>Report</w:t>
      </w:r>
      <w:r>
        <w:rPr>
          <w:i/>
          <w:color w:val="292425"/>
          <w:spacing w:val="-24"/>
          <w:w w:val="110"/>
        </w:rPr>
        <w:t> </w:t>
      </w:r>
      <w:r>
        <w:rPr>
          <w:color w:val="292425"/>
          <w:w w:val="110"/>
        </w:rPr>
        <w:t>means</w:t>
      </w:r>
      <w:r>
        <w:rPr>
          <w:color w:val="292425"/>
          <w:spacing w:val="-23"/>
          <w:w w:val="110"/>
        </w:rPr>
        <w:t> </w:t>
      </w:r>
      <w:r>
        <w:rPr>
          <w:color w:val="292425"/>
          <w:w w:val="110"/>
        </w:rPr>
        <w:t>that</w:t>
      </w:r>
    </w:p>
    <w:p>
      <w:pPr>
        <w:spacing w:after="0" w:line="292" w:lineRule="auto"/>
        <w:sectPr>
          <w:pgSz w:w="11900" w:h="16840"/>
          <w:pgMar w:header="601" w:footer="581" w:top="800" w:bottom="780" w:left="640" w:right="640"/>
        </w:sectPr>
      </w:pPr>
    </w:p>
    <w:p>
      <w:pPr>
        <w:pStyle w:val="BodyText"/>
      </w:pPr>
    </w:p>
    <w:p>
      <w:pPr>
        <w:spacing w:after="0"/>
        <w:sectPr>
          <w:pgSz w:w="11900" w:h="16840"/>
          <w:pgMar w:header="601" w:footer="581" w:top="800" w:bottom="780" w:left="640" w:right="640"/>
        </w:sectPr>
      </w:pPr>
    </w:p>
    <w:p>
      <w:pPr>
        <w:pStyle w:val="BodyText"/>
        <w:spacing w:before="9"/>
        <w:rPr>
          <w:sz w:val="21"/>
        </w:rPr>
      </w:pPr>
    </w:p>
    <w:p>
      <w:pPr>
        <w:pStyle w:val="BodyText"/>
        <w:ind w:left="185"/>
        <w:rPr>
          <w:rFonts w:ascii="Trebuchet MS"/>
        </w:rPr>
      </w:pPr>
      <w:bookmarkStart w:name="The outlook for inflation" w:id="62"/>
      <w:bookmarkEnd w:id="62"/>
      <w:r>
        <w:rPr/>
      </w:r>
      <w:bookmarkStart w:name="_bookmark23" w:id="63"/>
      <w:bookmarkEnd w:id="63"/>
      <w:r>
        <w:rPr/>
      </w: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spacing w:val="-1"/>
          <w:w w:val="109"/>
        </w:rPr>
        <w:t>6</w:t>
      </w:r>
      <w:r>
        <w:rPr>
          <w:rFonts w:ascii="Trebuchet MS"/>
          <w:smallCaps/>
          <w:color w:val="0092C0"/>
          <w:spacing w:val="-1"/>
          <w:w w:val="78"/>
        </w:rPr>
        <w:t>.1</w:t>
      </w:r>
    </w:p>
    <w:p>
      <w:pPr>
        <w:pStyle w:val="BodyText"/>
        <w:spacing w:line="247" w:lineRule="auto" w:before="7"/>
        <w:ind w:left="185"/>
        <w:rPr>
          <w:rFonts w:ascii="Trebuchet MS"/>
        </w:rPr>
      </w:pPr>
      <w:r>
        <w:rPr>
          <w:rFonts w:ascii="Trebuchet MS"/>
          <w:color w:val="0092C0"/>
          <w:w w:val="95"/>
        </w:rPr>
        <w:t>Current GDP projection based on constant </w:t>
      </w:r>
      <w:r>
        <w:rPr>
          <w:rFonts w:ascii="Trebuchet MS"/>
          <w:color w:val="0092C0"/>
        </w:rPr>
        <w:t>nominal interest rates at 3.75%</w:t>
      </w:r>
    </w:p>
    <w:p>
      <w:pPr>
        <w:spacing w:before="69"/>
        <w:ind w:left="1710" w:right="0" w:firstLine="0"/>
        <w:jc w:val="left"/>
        <w:rPr>
          <w:sz w:val="12"/>
        </w:rPr>
      </w:pPr>
      <w:r>
        <w:rPr/>
        <w:pict>
          <v:line style="position:absolute;mso-position-horizontal-relative:page;mso-position-vertical-relative:paragraph;z-index:16294400" from="46.746pt,11.041556pt" to="42.07pt,11.041556pt" stroked="true" strokeweight=".5pt" strokecolor="#292425">
            <v:stroke dashstyle="solid"/>
            <w10:wrap type="none"/>
          </v:line>
        </w:pict>
      </w:r>
      <w:r>
        <w:rPr>
          <w:color w:val="292425"/>
          <w:w w:val="110"/>
          <w:sz w:val="12"/>
        </w:rPr>
        <w:t>Percentage</w:t>
      </w:r>
      <w:r>
        <w:rPr>
          <w:color w:val="292425"/>
          <w:spacing w:val="-6"/>
          <w:w w:val="110"/>
          <w:sz w:val="12"/>
        </w:rPr>
        <w:t> </w:t>
      </w:r>
      <w:r>
        <w:rPr>
          <w:color w:val="292425"/>
          <w:w w:val="110"/>
          <w:sz w:val="12"/>
        </w:rPr>
        <w:t>increase</w:t>
      </w:r>
      <w:r>
        <w:rPr>
          <w:color w:val="292425"/>
          <w:spacing w:val="-5"/>
          <w:w w:val="110"/>
          <w:sz w:val="12"/>
        </w:rPr>
        <w:t> </w:t>
      </w:r>
      <w:r>
        <w:rPr>
          <w:color w:val="292425"/>
          <w:w w:val="110"/>
          <w:sz w:val="12"/>
        </w:rPr>
        <w:t>in</w:t>
      </w:r>
      <w:r>
        <w:rPr>
          <w:color w:val="292425"/>
          <w:spacing w:val="-5"/>
          <w:w w:val="110"/>
          <w:sz w:val="12"/>
        </w:rPr>
        <w:t> </w:t>
      </w:r>
      <w:r>
        <w:rPr>
          <w:color w:val="292425"/>
          <w:w w:val="110"/>
          <w:sz w:val="12"/>
        </w:rPr>
        <w:t>output</w:t>
      </w:r>
      <w:r>
        <w:rPr>
          <w:color w:val="292425"/>
          <w:spacing w:val="-5"/>
          <w:w w:val="110"/>
          <w:sz w:val="12"/>
        </w:rPr>
        <w:t> </w:t>
      </w:r>
      <w:r>
        <w:rPr>
          <w:color w:val="292425"/>
          <w:w w:val="110"/>
          <w:sz w:val="12"/>
        </w:rPr>
        <w:t>on</w:t>
      </w:r>
      <w:r>
        <w:rPr>
          <w:color w:val="292425"/>
          <w:spacing w:val="-5"/>
          <w:w w:val="110"/>
          <w:sz w:val="12"/>
        </w:rPr>
        <w:t> </w:t>
      </w:r>
      <w:r>
        <w:rPr>
          <w:color w:val="292425"/>
          <w:w w:val="110"/>
          <w:sz w:val="12"/>
        </w:rPr>
        <w:t>a</w:t>
      </w:r>
      <w:r>
        <w:rPr>
          <w:color w:val="292425"/>
          <w:spacing w:val="-6"/>
          <w:w w:val="110"/>
          <w:sz w:val="12"/>
        </w:rPr>
        <w:t> </w:t>
      </w:r>
      <w:r>
        <w:rPr>
          <w:color w:val="292425"/>
          <w:w w:val="110"/>
          <w:sz w:val="12"/>
        </w:rPr>
        <w:t>year</w:t>
      </w:r>
      <w:r>
        <w:rPr>
          <w:color w:val="292425"/>
          <w:spacing w:val="-5"/>
          <w:w w:val="110"/>
          <w:sz w:val="12"/>
        </w:rPr>
        <w:t> </w:t>
      </w:r>
      <w:r>
        <w:rPr>
          <w:color w:val="292425"/>
          <w:w w:val="110"/>
          <w:sz w:val="12"/>
        </w:rPr>
        <w:t>earl</w:t>
      </w:r>
      <w:r>
        <w:rPr>
          <w:color w:val="292425"/>
          <w:w w:val="110"/>
          <w:sz w:val="12"/>
          <w:u w:val="single" w:color="292425"/>
        </w:rPr>
        <w:t>ie</w:t>
      </w:r>
      <w:r>
        <w:rPr>
          <w:color w:val="292425"/>
          <w:w w:val="110"/>
          <w:sz w:val="12"/>
        </w:rPr>
        <w:t>r</w:t>
      </w:r>
      <w:r>
        <w:rPr>
          <w:color w:val="292425"/>
          <w:spacing w:val="-9"/>
          <w:w w:val="110"/>
          <w:sz w:val="12"/>
        </w:rPr>
        <w:t> </w:t>
      </w:r>
      <w:r>
        <w:rPr>
          <w:color w:val="292425"/>
          <w:w w:val="110"/>
          <w:position w:val="-5"/>
          <w:sz w:val="12"/>
        </w:rPr>
        <w:t>6</w:t>
      </w:r>
    </w:p>
    <w:p>
      <w:pPr>
        <w:pStyle w:val="BodyText"/>
        <w:spacing w:before="11"/>
        <w:rPr>
          <w:sz w:val="23"/>
        </w:rPr>
      </w:pPr>
    </w:p>
    <w:p>
      <w:pPr>
        <w:spacing w:before="0"/>
        <w:ind w:left="0" w:right="38" w:firstLine="0"/>
        <w:jc w:val="right"/>
        <w:rPr>
          <w:sz w:val="12"/>
        </w:rPr>
      </w:pPr>
      <w:r>
        <w:rPr/>
        <w:pict>
          <v:line style="position:absolute;mso-position-horizontal-relative:page;mso-position-vertical-relative:paragraph;z-index:16292352" from="236.904996pt,4.29816pt" to="232.229996pt,4.29816pt" stroked="true" strokeweight=".5pt" strokecolor="#292425">
            <v:stroke dashstyle="solid"/>
            <w10:wrap type="none"/>
          </v:line>
        </w:pict>
      </w:r>
      <w:r>
        <w:rPr/>
        <w:pict>
          <v:line style="position:absolute;mso-position-horizontal-relative:page;mso-position-vertical-relative:paragraph;z-index:16293888" from="46.746pt,4.48916pt" to="42.07pt,4.48916pt" stroked="true" strokeweight=".5pt" strokecolor="#292425">
            <v:stroke dashstyle="solid"/>
            <w10:wrap type="none"/>
          </v:line>
        </w:pict>
      </w:r>
      <w:r>
        <w:rPr>
          <w:color w:val="292425"/>
          <w:w w:val="121"/>
          <w:sz w:val="12"/>
        </w:rPr>
        <w:t>5</w:t>
      </w:r>
    </w:p>
    <w:p>
      <w:pPr>
        <w:pStyle w:val="BodyText"/>
        <w:rPr>
          <w:sz w:val="12"/>
        </w:rPr>
      </w:pPr>
    </w:p>
    <w:p>
      <w:pPr>
        <w:pStyle w:val="BodyText"/>
        <w:spacing w:before="9"/>
        <w:rPr>
          <w:sz w:val="11"/>
        </w:rPr>
      </w:pPr>
    </w:p>
    <w:p>
      <w:pPr>
        <w:spacing w:before="0"/>
        <w:ind w:left="0" w:right="38" w:firstLine="0"/>
        <w:jc w:val="right"/>
        <w:rPr>
          <w:sz w:val="12"/>
        </w:rPr>
      </w:pPr>
      <w:r>
        <w:rPr/>
        <w:pict>
          <v:group style="position:absolute;margin-left:42.07pt;margin-top:-4.956063pt;width:194.85pt;height:71.25pt;mso-position-horizontal-relative:page;mso-position-vertical-relative:paragraph;z-index:16291840" coordorigin="841,-99" coordsize="3897,1425">
            <v:shape style="position:absolute;left:987;top:85;width:3751;height:1234" coordorigin="987,86" coordsize="3751,1234" path="m4738,1320l4645,1320m4738,909l4645,909m4738,497l4645,497m4738,86l4645,86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shape style="position:absolute;left:987;top:390;width:401;height:272" coordorigin="987,390" coordsize="401,272" path="m1121,658l987,612m1254,662l1121,658m1388,390l1254,662e" filled="false" stroked="true" strokeweight=".5pt" strokecolor="#292425">
              <v:path arrowok="t"/>
              <v:stroke dashstyle="solid"/>
            </v:shape>
            <v:shape style="position:absolute;left:1387;top:-38;width:1871;height:1177" coordorigin="1388,-37" coordsize="1871,1177" path="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line style="position:absolute" from="1121,658" to="987,612" stroked="true" strokeweight="1pt" strokecolor="#008357">
              <v:stroke dashstyle="solid"/>
            </v:line>
            <v:line style="position:absolute" from="1111,660" to="1264,660" stroked="true" strokeweight="1.206pt" strokecolor="#008357">
              <v:stroke dashstyle="solid"/>
            </v:line>
            <v:shape style="position:absolute;left:1254;top:-38;width:2004;height:1177" coordorigin="1254,-37" coordsize="2004,1177" path="m1388,390l1254,662m1522,102l1388,390m1655,-37l1522,102m1789,111l1655,-37m1922,526l1789,111m2056,678l1922,526m2189,814l2056,678m2323,991l2189,814m2457,929l2323,991m2590,1139l2457,929m2724,1094l2590,1139m2857,937l2724,1094m2991,913l2857,937m3125,974l2991,913m3258,917l3125,974e" filled="false" stroked="true" strokeweight="1pt" strokecolor="#008357">
              <v:path arrowok="t"/>
              <v:stroke dashstyle="solid"/>
            </v:shape>
            <v:line style="position:absolute" from="3392,958" to="3258,917" stroked="true" strokeweight="1pt" strokecolor="#008357">
              <v:stroke dashstyle="solid"/>
            </v:line>
            <v:shape style="position:absolute;left:841;top:89;width:94;height:823" coordorigin="841,90" coordsize="94,823" path="m935,912l841,912m935,501l841,501m935,90l841,90e" filled="false" stroked="true" strokeweight=".5pt" strokecolor="#292425">
              <v:path arrowok="t"/>
              <v:stroke dashstyle="solid"/>
            </v:shape>
            <v:shape style="position:absolute;left:3391;top:-100;width:1203;height:1370" coordorigin="3392,-99" coordsize="1203,1370" path="m4460,-99l4327,-87,4193,-54,4060,-5,3926,24,3792,148,3659,279,3525,678,3392,958,3525,1044,3659,1011,3792,1122,3926,1180,4060,1217,4193,1201,4460,1234,4594,1271,4594,-66,4460,-99xe" filled="true" fillcolor="#bedacf" stroked="false">
              <v:path arrowok="t"/>
              <v:fill type="solid"/>
            </v:shape>
            <v:shape style="position:absolute;left:3391;top:36;width:1203;height:1078" coordorigin="3392,37" coordsize="1203,1078" path="m4460,37l4327,49,4193,74,4060,123,3926,144,3792,250,3659,353,3525,719,3392,958,3525,1003,3659,925,3792,1007,3926,1044,4060,1073,4193,1053,4460,1077,4594,1114,4594,74,4460,37xe" filled="true" fillcolor="#a2ccbc" stroked="false">
              <v:path arrowok="t"/>
              <v:fill type="solid"/>
            </v:shape>
            <v:shape style="position:absolute;left:3391;top:131;width:1203;height:877" coordorigin="3392,131" coordsize="1203,877" path="m4460,131l4327,139,4193,164,4060,205,3926,222,3792,316,3659,407,3525,744,3392,958,3525,974,3659,867,3792,929,3926,954,4060,974,4193,954,4327,958,4460,974,4594,1007,4594,164,4460,131xe" filled="true" fillcolor="#95c5b3" stroked="false">
              <v:path arrowok="t"/>
              <v:fill type="solid"/>
            </v:shape>
            <v:shape style="position:absolute;left:3391;top:205;width:1203;height:753" coordorigin="3392,205" coordsize="1203,753" path="m4460,205l4327,213,4193,230,4060,275,3926,287,3792,370,3659,444,3525,765,3392,958,3525,950,3659,818,3792,867,3926,880,4060,896,4193,872,4327,876,4460,888,4594,925,4594,238,4460,205xe" filled="true" fillcolor="#88bdaa" stroked="false">
              <v:path arrowok="t"/>
              <v:fill type="solid"/>
            </v:shape>
            <v:shape style="position:absolute;left:3391;top:266;width:1203;height:692" coordorigin="3392,267" coordsize="1203,692" path="m4460,267l4327,275,4193,292,4060,333,3926,341,3792,415,3659,481,3525,781,3392,958,3525,929,3659,781,3792,814,3926,818,4060,830,4193,806,4327,806,4460,818,4594,851,4594,304,4460,267xe" filled="true" fillcolor="#6eb199" stroked="false">
              <v:path arrowok="t"/>
              <v:fill type="solid"/>
            </v:shape>
            <v:shape style="position:absolute;left:3391;top:324;width:1203;height:634" coordorigin="3392,325" coordsize="1203,634" path="m4460,325l4327,329,4193,345,4060,382,3926,390,3792,456,3659,510,3525,798,3392,958,3525,913,3659,744,3792,769,3926,761,4060,773,4193,744,4327,744,4460,752,4594,785,4594,362,4460,325xe" filled="true" fillcolor="#53a689" stroked="false">
              <v:path arrowok="t"/>
              <v:fill type="solid"/>
            </v:shape>
            <v:shape style="position:absolute;left:3391;top:378;width:1203;height:580" coordorigin="3392,378" coordsize="1203,580" path="m4460,378l4327,382,4193,394,4060,431,3926,436,3792,497,3659,538,3525,810,3392,958,3525,896,3659,711,3792,724,3926,707,4060,715,4193,686,4327,686,4460,691,4594,728,4594,415,4460,378xe" filled="true" fillcolor="#349c7c" stroked="false">
              <v:path arrowok="t"/>
              <v:fill type="solid"/>
            </v:shape>
            <v:shape style="position:absolute;left:3391;top:427;width:1203;height:531" coordorigin="3392,427" coordsize="1203,531" path="m4460,427l4327,431,4193,440,4060,477,3926,481,3792,530,3659,567,3525,822,3392,958,3525,880,3659,678,3792,682,3926,658,4060,666,4193,633,4327,629,4460,633,4594,670,4594,464,4460,427xe" filled="true" fillcolor="#119676" stroked="false">
              <v:path arrowok="t"/>
              <v:fill type="solid"/>
            </v:shape>
            <v:shape style="position:absolute;left:3391;top:476;width:1203;height:482" coordorigin="3392,477" coordsize="1203,482" path="m4460,477l4327,477,4193,485,4060,522,3926,522,3792,567,3659,592,3525,839,3392,958,3525,863,3659,649,3792,641,3926,608,4060,612,4193,584,4327,575,4460,580,4594,612,4594,514,4460,477xe" filled="true" fillcolor="#00916e" stroked="false">
              <v:path arrowok="t"/>
              <v:fill type="solid"/>
            </v:shape>
            <w10:wrap type="none"/>
          </v:group>
        </w:pict>
      </w:r>
      <w:r>
        <w:rPr>
          <w:color w:val="292425"/>
          <w:w w:val="121"/>
          <w:sz w:val="12"/>
        </w:rPr>
        <w:t>4</w:t>
      </w:r>
    </w:p>
    <w:p>
      <w:pPr>
        <w:pStyle w:val="BodyText"/>
        <w:rPr>
          <w:sz w:val="12"/>
        </w:rPr>
      </w:pPr>
    </w:p>
    <w:p>
      <w:pPr>
        <w:pStyle w:val="BodyText"/>
        <w:spacing w:before="9"/>
        <w:rPr>
          <w:sz w:val="11"/>
        </w:rPr>
      </w:pPr>
    </w:p>
    <w:p>
      <w:pPr>
        <w:spacing w:before="0"/>
        <w:ind w:left="0" w:right="38" w:firstLine="0"/>
        <w:jc w:val="right"/>
        <w:rPr>
          <w:sz w:val="12"/>
        </w:rPr>
      </w:pPr>
      <w:r>
        <w:rPr>
          <w:color w:val="292425"/>
          <w:w w:val="121"/>
          <w:sz w:val="12"/>
        </w:rPr>
        <w:t>3</w:t>
      </w:r>
    </w:p>
    <w:p>
      <w:pPr>
        <w:pStyle w:val="BodyText"/>
        <w:rPr>
          <w:sz w:val="12"/>
        </w:rPr>
      </w:pPr>
    </w:p>
    <w:p>
      <w:pPr>
        <w:pStyle w:val="BodyText"/>
        <w:spacing w:before="9"/>
        <w:rPr>
          <w:sz w:val="11"/>
        </w:rPr>
      </w:pPr>
    </w:p>
    <w:p>
      <w:pPr>
        <w:spacing w:before="0"/>
        <w:ind w:left="0" w:right="38" w:firstLine="0"/>
        <w:jc w:val="right"/>
        <w:rPr>
          <w:sz w:val="12"/>
        </w:rPr>
      </w:pPr>
      <w:r>
        <w:rPr>
          <w:color w:val="292425"/>
          <w:w w:val="121"/>
          <w:sz w:val="12"/>
        </w:rPr>
        <w:t>2</w:t>
      </w:r>
    </w:p>
    <w:p>
      <w:pPr>
        <w:pStyle w:val="BodyText"/>
        <w:rPr>
          <w:sz w:val="12"/>
        </w:rPr>
      </w:pPr>
    </w:p>
    <w:p>
      <w:pPr>
        <w:pStyle w:val="BodyText"/>
        <w:spacing w:before="8"/>
        <w:rPr>
          <w:sz w:val="11"/>
        </w:rPr>
      </w:pPr>
    </w:p>
    <w:p>
      <w:pPr>
        <w:spacing w:before="1"/>
        <w:ind w:left="0" w:right="38" w:firstLine="0"/>
        <w:jc w:val="right"/>
        <w:rPr>
          <w:sz w:val="12"/>
        </w:rPr>
      </w:pPr>
      <w:r>
        <w:rPr/>
        <w:pict>
          <v:line style="position:absolute;mso-position-horizontal-relative:page;mso-position-vertical-relative:paragraph;z-index:16293376" from="46.746pt,4.541939pt" to="42.07pt,4.541939pt" stroked="true" strokeweight=".5pt" strokecolor="#292425">
            <v:stroke dashstyle="solid"/>
            <w10:wrap type="none"/>
          </v:line>
        </w:pict>
      </w:r>
      <w:r>
        <w:rPr>
          <w:color w:val="292425"/>
          <w:w w:val="121"/>
          <w:sz w:val="12"/>
        </w:rPr>
        <w:t>1</w:t>
      </w:r>
    </w:p>
    <w:p>
      <w:pPr>
        <w:spacing w:line="184" w:lineRule="exact" w:before="89"/>
        <w:ind w:left="4053" w:right="0" w:firstLine="0"/>
        <w:jc w:val="left"/>
        <w:rPr>
          <w:sz w:val="16"/>
        </w:rPr>
      </w:pPr>
      <w:r>
        <w:rPr>
          <w:color w:val="292425"/>
          <w:w w:val="107"/>
          <w:sz w:val="16"/>
        </w:rPr>
        <w:t>+</w:t>
      </w:r>
    </w:p>
    <w:p>
      <w:pPr>
        <w:tabs>
          <w:tab w:pos="4098" w:val="left" w:leader="none"/>
        </w:tabs>
        <w:spacing w:line="134" w:lineRule="exact" w:before="0"/>
        <w:ind w:left="356" w:right="0" w:firstLine="0"/>
        <w:jc w:val="left"/>
        <w:rPr>
          <w:sz w:val="12"/>
        </w:rPr>
      </w:pPr>
      <w:r>
        <w:rPr/>
        <w:pict>
          <v:line style="position:absolute;mso-position-horizontal-relative:page;mso-position-vertical-relative:paragraph;z-index:16292864" from="46.746pt,4.48015pt" to="42.07pt,4.48015pt" stroked="true" strokeweight=".5pt" strokecolor="#292425">
            <v:stroke dashstyle="solid"/>
            <w10:wrap type="none"/>
          </v:line>
        </w:pict>
      </w:r>
      <w:r>
        <w:rPr>
          <w:color w:val="292425"/>
          <w:w w:val="101"/>
          <w:sz w:val="12"/>
          <w:u w:val="single" w:color="292425"/>
        </w:rPr>
        <w:t> </w:t>
      </w:r>
      <w:r>
        <w:rPr>
          <w:color w:val="292425"/>
          <w:sz w:val="12"/>
          <w:u w:val="single" w:color="292425"/>
        </w:rPr>
        <w:tab/>
      </w:r>
      <w:r>
        <w:rPr>
          <w:color w:val="292425"/>
          <w:spacing w:val="6"/>
          <w:sz w:val="12"/>
        </w:rPr>
        <w:t> </w:t>
      </w:r>
      <w:r>
        <w:rPr>
          <w:color w:val="292425"/>
          <w:w w:val="120"/>
          <w:sz w:val="12"/>
        </w:rPr>
        <w:t>0</w:t>
      </w:r>
    </w:p>
    <w:p>
      <w:pPr>
        <w:spacing w:line="180" w:lineRule="exact" w:before="0"/>
        <w:ind w:left="4054" w:right="0" w:firstLine="0"/>
        <w:jc w:val="left"/>
        <w:rPr>
          <w:sz w:val="16"/>
        </w:rPr>
      </w:pPr>
      <w:r>
        <w:rPr>
          <w:color w:val="292425"/>
          <w:w w:val="117"/>
          <w:sz w:val="16"/>
        </w:rPr>
        <w:t>–</w:t>
      </w:r>
    </w:p>
    <w:p>
      <w:pPr>
        <w:spacing w:line="127" w:lineRule="exact" w:before="97"/>
        <w:ind w:left="4134" w:right="0" w:firstLine="0"/>
        <w:jc w:val="left"/>
        <w:rPr>
          <w:sz w:val="12"/>
        </w:rPr>
      </w:pPr>
      <w:r>
        <w:rPr/>
        <w:pict>
          <v:group style="position:absolute;margin-left:42.07pt;margin-top:2.965554pt;width:194.85pt;height:6.5pt;mso-position-horizontal-relative:page;mso-position-vertical-relative:paragraph;z-index:16291328" coordorigin="841,59" coordsize="3897,130">
            <v:shape style="position:absolute;left:992;top:59;width:3746;height:124" coordorigin="993,59" coordsize="3746,124" path="m995,181l4580,181m993,181l993,59m1121,174l1121,102m1254,174l1254,102m1388,174l1388,102m1522,181l1522,60m1655,174l1655,102m1789,174l1789,102m1922,174l1922,102m2056,181l2056,60m2189,174l2189,102m2323,174l2323,102m2457,174l2457,102m2590,181l2590,60m2724,174l2724,102m2857,174l2857,102m2991,174l2991,102m3125,181l3125,60m3258,174l3258,102m3392,174l3392,102m3525,174l3525,102m3659,181l3659,60m3792,174l3792,102m3926,174l3926,102m4060,174l4060,102m4193,181l4193,60m4327,174l4327,102m4460,174l4460,102m4584,183l4584,101m4738,183l4645,183e" filled="false" stroked="true" strokeweight=".5pt" strokecolor="#292425">
              <v:path arrowok="t"/>
              <v:stroke dashstyle="solid"/>
            </v:shape>
            <v:line style="position:absolute" from="945,184" to="841,184" stroked="true" strokeweight=".5pt" strokecolor="#292425">
              <v:stroke dashstyle="solid"/>
            </v:line>
            <w10:wrap type="none"/>
          </v:group>
        </w:pict>
      </w:r>
      <w:r>
        <w:rPr>
          <w:color w:val="292425"/>
          <w:w w:val="121"/>
          <w:sz w:val="12"/>
        </w:rPr>
        <w:t>1</w:t>
      </w:r>
    </w:p>
    <w:p>
      <w:pPr>
        <w:tabs>
          <w:tab w:pos="999" w:val="left" w:leader="none"/>
          <w:tab w:pos="1632" w:val="left" w:leader="none"/>
          <w:tab w:pos="2154" w:val="left" w:leader="none"/>
          <w:tab w:pos="2702" w:val="left" w:leader="none"/>
          <w:tab w:pos="3209" w:val="left" w:leader="none"/>
          <w:tab w:pos="3765" w:val="left" w:leader="none"/>
        </w:tabs>
        <w:spacing w:line="127" w:lineRule="exact" w:before="0"/>
        <w:ind w:left="496"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pStyle w:val="BodyText"/>
        <w:spacing w:before="1"/>
        <w:rPr>
          <w:sz w:val="10"/>
        </w:rPr>
      </w:pPr>
    </w:p>
    <w:p>
      <w:pPr>
        <w:spacing w:line="208" w:lineRule="auto" w:before="1"/>
        <w:ind w:left="181" w:right="186" w:firstLine="0"/>
        <w:jc w:val="left"/>
        <w:rPr>
          <w:sz w:val="12"/>
        </w:rPr>
      </w:pPr>
      <w:r>
        <w:rPr>
          <w:color w:val="292425"/>
          <w:w w:val="110"/>
          <w:sz w:val="12"/>
        </w:rPr>
        <w:t>The</w:t>
      </w:r>
      <w:r>
        <w:rPr>
          <w:color w:val="292425"/>
          <w:spacing w:val="-13"/>
          <w:w w:val="110"/>
          <w:sz w:val="12"/>
        </w:rPr>
        <w:t> </w:t>
      </w:r>
      <w:r>
        <w:rPr>
          <w:color w:val="292425"/>
          <w:w w:val="110"/>
          <w:sz w:val="12"/>
        </w:rPr>
        <w:t>fan</w:t>
      </w:r>
      <w:r>
        <w:rPr>
          <w:color w:val="292425"/>
          <w:spacing w:val="-12"/>
          <w:w w:val="110"/>
          <w:sz w:val="12"/>
        </w:rPr>
        <w:t> </w:t>
      </w:r>
      <w:r>
        <w:rPr>
          <w:color w:val="292425"/>
          <w:w w:val="110"/>
          <w:sz w:val="12"/>
        </w:rPr>
        <w:t>chart</w:t>
      </w:r>
      <w:r>
        <w:rPr>
          <w:color w:val="292425"/>
          <w:spacing w:val="-12"/>
          <w:w w:val="110"/>
          <w:sz w:val="12"/>
        </w:rPr>
        <w:t> </w:t>
      </w:r>
      <w:r>
        <w:rPr>
          <w:color w:val="292425"/>
          <w:w w:val="110"/>
          <w:sz w:val="12"/>
        </w:rPr>
        <w:t>depicts</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probability</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various</w:t>
      </w:r>
      <w:r>
        <w:rPr>
          <w:color w:val="292425"/>
          <w:spacing w:val="-12"/>
          <w:w w:val="110"/>
          <w:sz w:val="12"/>
        </w:rPr>
        <w:t> </w:t>
      </w:r>
      <w:r>
        <w:rPr>
          <w:color w:val="292425"/>
          <w:w w:val="110"/>
          <w:sz w:val="12"/>
        </w:rPr>
        <w:t>outcomes</w:t>
      </w:r>
      <w:r>
        <w:rPr>
          <w:color w:val="292425"/>
          <w:spacing w:val="-12"/>
          <w:w w:val="110"/>
          <w:sz w:val="12"/>
        </w:rPr>
        <w:t> </w:t>
      </w:r>
      <w:r>
        <w:rPr>
          <w:color w:val="292425"/>
          <w:w w:val="110"/>
          <w:sz w:val="12"/>
        </w:rPr>
        <w:t>for</w:t>
      </w:r>
      <w:r>
        <w:rPr>
          <w:color w:val="292425"/>
          <w:spacing w:val="-12"/>
          <w:w w:val="110"/>
          <w:sz w:val="12"/>
        </w:rPr>
        <w:t> </w:t>
      </w:r>
      <w:r>
        <w:rPr>
          <w:color w:val="292425"/>
          <w:w w:val="110"/>
          <w:sz w:val="12"/>
        </w:rPr>
        <w:t>GDP</w:t>
      </w:r>
      <w:r>
        <w:rPr>
          <w:color w:val="292425"/>
          <w:spacing w:val="-13"/>
          <w:w w:val="110"/>
          <w:sz w:val="12"/>
        </w:rPr>
        <w:t> </w:t>
      </w:r>
      <w:r>
        <w:rPr>
          <w:color w:val="292425"/>
          <w:w w:val="110"/>
          <w:sz w:val="12"/>
        </w:rPr>
        <w:t>growth in the future. The darkest band includes the central (single most likely) projection</w:t>
      </w:r>
      <w:r>
        <w:rPr>
          <w:color w:val="292425"/>
          <w:spacing w:val="-12"/>
          <w:w w:val="110"/>
          <w:sz w:val="12"/>
        </w:rPr>
        <w:t> </w:t>
      </w:r>
      <w:r>
        <w:rPr>
          <w:color w:val="292425"/>
          <w:w w:val="110"/>
          <w:sz w:val="12"/>
        </w:rPr>
        <w:t>and</w:t>
      </w:r>
      <w:r>
        <w:rPr>
          <w:color w:val="292425"/>
          <w:spacing w:val="-12"/>
          <w:w w:val="110"/>
          <w:sz w:val="12"/>
        </w:rPr>
        <w:t> </w:t>
      </w:r>
      <w:r>
        <w:rPr>
          <w:color w:val="292425"/>
          <w:w w:val="110"/>
          <w:sz w:val="12"/>
        </w:rPr>
        <w:t>covers</w:t>
      </w:r>
      <w:r>
        <w:rPr>
          <w:color w:val="292425"/>
          <w:spacing w:val="-12"/>
          <w:w w:val="110"/>
          <w:sz w:val="12"/>
        </w:rPr>
        <w:t> </w:t>
      </w:r>
      <w:r>
        <w:rPr>
          <w:color w:val="292425"/>
          <w:spacing w:val="-5"/>
          <w:w w:val="110"/>
          <w:sz w:val="12"/>
        </w:rPr>
        <w:t>10%</w:t>
      </w:r>
      <w:r>
        <w:rPr>
          <w:color w:val="292425"/>
          <w:spacing w:val="-11"/>
          <w:w w:val="110"/>
          <w:sz w:val="12"/>
        </w:rPr>
        <w:t> </w:t>
      </w:r>
      <w:r>
        <w:rPr>
          <w:color w:val="292425"/>
          <w:w w:val="110"/>
          <w:sz w:val="12"/>
        </w:rPr>
        <w:t>of</w:t>
      </w:r>
      <w:r>
        <w:rPr>
          <w:color w:val="292425"/>
          <w:spacing w:val="-12"/>
          <w:w w:val="110"/>
          <w:sz w:val="12"/>
        </w:rPr>
        <w:t> </w:t>
      </w:r>
      <w:r>
        <w:rPr>
          <w:color w:val="292425"/>
          <w:w w:val="110"/>
          <w:sz w:val="12"/>
        </w:rPr>
        <w:t>the</w:t>
      </w:r>
      <w:r>
        <w:rPr>
          <w:color w:val="292425"/>
          <w:spacing w:val="-12"/>
          <w:w w:val="110"/>
          <w:sz w:val="12"/>
        </w:rPr>
        <w:t> </w:t>
      </w:r>
      <w:r>
        <w:rPr>
          <w:color w:val="292425"/>
          <w:spacing w:val="-3"/>
          <w:w w:val="110"/>
          <w:sz w:val="12"/>
        </w:rPr>
        <w:t>probability.</w:t>
      </w:r>
      <w:r>
        <w:rPr>
          <w:color w:val="292425"/>
          <w:spacing w:val="10"/>
          <w:w w:val="110"/>
          <w:sz w:val="12"/>
        </w:rPr>
        <w:t> </w:t>
      </w:r>
      <w:r>
        <w:rPr>
          <w:color w:val="292425"/>
          <w:w w:val="110"/>
          <w:sz w:val="12"/>
        </w:rPr>
        <w:t>Each</w:t>
      </w:r>
      <w:r>
        <w:rPr>
          <w:color w:val="292425"/>
          <w:spacing w:val="-12"/>
          <w:w w:val="110"/>
          <w:sz w:val="12"/>
        </w:rPr>
        <w:t> </w:t>
      </w:r>
      <w:r>
        <w:rPr>
          <w:color w:val="292425"/>
          <w:w w:val="110"/>
          <w:sz w:val="12"/>
        </w:rPr>
        <w:t>successive</w:t>
      </w:r>
      <w:r>
        <w:rPr>
          <w:color w:val="292425"/>
          <w:spacing w:val="-11"/>
          <w:w w:val="110"/>
          <w:sz w:val="12"/>
        </w:rPr>
        <w:t> </w:t>
      </w:r>
      <w:r>
        <w:rPr>
          <w:color w:val="292425"/>
          <w:w w:val="110"/>
          <w:sz w:val="12"/>
        </w:rPr>
        <w:t>pair</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bands is</w:t>
      </w:r>
      <w:r>
        <w:rPr>
          <w:color w:val="292425"/>
          <w:spacing w:val="-10"/>
          <w:w w:val="110"/>
          <w:sz w:val="12"/>
        </w:rPr>
        <w:t> </w:t>
      </w:r>
      <w:r>
        <w:rPr>
          <w:color w:val="292425"/>
          <w:w w:val="110"/>
          <w:sz w:val="12"/>
        </w:rPr>
        <w:t>drawn</w:t>
      </w:r>
      <w:r>
        <w:rPr>
          <w:color w:val="292425"/>
          <w:spacing w:val="-9"/>
          <w:w w:val="110"/>
          <w:sz w:val="12"/>
        </w:rPr>
        <w:t> </w:t>
      </w:r>
      <w:r>
        <w:rPr>
          <w:color w:val="292425"/>
          <w:w w:val="110"/>
          <w:sz w:val="12"/>
        </w:rPr>
        <w:t>to</w:t>
      </w:r>
      <w:r>
        <w:rPr>
          <w:color w:val="292425"/>
          <w:spacing w:val="-9"/>
          <w:w w:val="110"/>
          <w:sz w:val="12"/>
        </w:rPr>
        <w:t> </w:t>
      </w:r>
      <w:r>
        <w:rPr>
          <w:color w:val="292425"/>
          <w:w w:val="110"/>
          <w:sz w:val="12"/>
        </w:rPr>
        <w:t>cover</w:t>
      </w:r>
      <w:r>
        <w:rPr>
          <w:color w:val="292425"/>
          <w:spacing w:val="-9"/>
          <w:w w:val="110"/>
          <w:sz w:val="12"/>
        </w:rPr>
        <w:t> </w:t>
      </w:r>
      <w:r>
        <w:rPr>
          <w:color w:val="292425"/>
          <w:w w:val="110"/>
          <w:sz w:val="12"/>
        </w:rPr>
        <w:t>a</w:t>
      </w:r>
      <w:r>
        <w:rPr>
          <w:color w:val="292425"/>
          <w:spacing w:val="-9"/>
          <w:w w:val="110"/>
          <w:sz w:val="12"/>
        </w:rPr>
        <w:t> </w:t>
      </w:r>
      <w:r>
        <w:rPr>
          <w:color w:val="292425"/>
          <w:w w:val="110"/>
          <w:sz w:val="12"/>
        </w:rPr>
        <w:t>further</w:t>
      </w:r>
      <w:r>
        <w:rPr>
          <w:color w:val="292425"/>
          <w:spacing w:val="-9"/>
          <w:w w:val="110"/>
          <w:sz w:val="12"/>
        </w:rPr>
        <w:t> </w:t>
      </w:r>
      <w:r>
        <w:rPr>
          <w:color w:val="292425"/>
          <w:spacing w:val="-5"/>
          <w:w w:val="110"/>
          <w:sz w:val="12"/>
        </w:rPr>
        <w:t>10%</w:t>
      </w:r>
      <w:r>
        <w:rPr>
          <w:color w:val="292425"/>
          <w:spacing w:val="-10"/>
          <w:w w:val="110"/>
          <w:sz w:val="12"/>
        </w:rPr>
        <w:t> </w:t>
      </w:r>
      <w:r>
        <w:rPr>
          <w:color w:val="292425"/>
          <w:w w:val="110"/>
          <w:sz w:val="12"/>
        </w:rPr>
        <w:t>of</w:t>
      </w:r>
      <w:r>
        <w:rPr>
          <w:color w:val="292425"/>
          <w:spacing w:val="-9"/>
          <w:w w:val="110"/>
          <w:sz w:val="12"/>
        </w:rPr>
        <w:t> </w:t>
      </w:r>
      <w:r>
        <w:rPr>
          <w:color w:val="292425"/>
          <w:spacing w:val="-3"/>
          <w:w w:val="110"/>
          <w:sz w:val="12"/>
        </w:rPr>
        <w:t>probability,</w:t>
      </w:r>
      <w:r>
        <w:rPr>
          <w:color w:val="292425"/>
          <w:spacing w:val="-9"/>
          <w:w w:val="110"/>
          <w:sz w:val="12"/>
        </w:rPr>
        <w:t> </w:t>
      </w:r>
      <w:r>
        <w:rPr>
          <w:color w:val="292425"/>
          <w:w w:val="110"/>
          <w:sz w:val="12"/>
        </w:rPr>
        <w:t>until</w:t>
      </w:r>
      <w:r>
        <w:rPr>
          <w:color w:val="292425"/>
          <w:spacing w:val="-9"/>
          <w:w w:val="110"/>
          <w:sz w:val="12"/>
        </w:rPr>
        <w:t> </w:t>
      </w:r>
      <w:r>
        <w:rPr>
          <w:color w:val="292425"/>
          <w:w w:val="110"/>
          <w:sz w:val="12"/>
        </w:rPr>
        <w:t>90%</w:t>
      </w:r>
      <w:r>
        <w:rPr>
          <w:color w:val="292425"/>
          <w:spacing w:val="-9"/>
          <w:w w:val="110"/>
          <w:sz w:val="12"/>
        </w:rPr>
        <w:t> </w:t>
      </w:r>
      <w:r>
        <w:rPr>
          <w:color w:val="292425"/>
          <w:w w:val="110"/>
          <w:sz w:val="12"/>
        </w:rPr>
        <w:t>of</w:t>
      </w:r>
      <w:r>
        <w:rPr>
          <w:color w:val="292425"/>
          <w:spacing w:val="-9"/>
          <w:w w:val="110"/>
          <w:sz w:val="12"/>
        </w:rPr>
        <w:t> </w:t>
      </w:r>
      <w:r>
        <w:rPr>
          <w:color w:val="292425"/>
          <w:w w:val="110"/>
          <w:sz w:val="12"/>
        </w:rPr>
        <w:t>the</w:t>
      </w:r>
      <w:r>
        <w:rPr>
          <w:color w:val="292425"/>
          <w:spacing w:val="-10"/>
          <w:w w:val="110"/>
          <w:sz w:val="12"/>
        </w:rPr>
        <w:t> </w:t>
      </w:r>
      <w:r>
        <w:rPr>
          <w:color w:val="292425"/>
          <w:w w:val="110"/>
          <w:sz w:val="12"/>
        </w:rPr>
        <w:t>probability distribution is covered. The bands widen as the time horizon is extended, indicating increasing uncertainty about outcomes. See the box</w:t>
      </w:r>
      <w:r>
        <w:rPr>
          <w:color w:val="292425"/>
          <w:spacing w:val="-24"/>
          <w:w w:val="110"/>
          <w:sz w:val="12"/>
        </w:rPr>
        <w:t> </w:t>
      </w:r>
      <w:r>
        <w:rPr>
          <w:color w:val="292425"/>
          <w:w w:val="110"/>
          <w:sz w:val="12"/>
        </w:rPr>
        <w:t>on</w:t>
      </w:r>
    </w:p>
    <w:p>
      <w:pPr>
        <w:spacing w:line="208" w:lineRule="auto" w:before="0"/>
        <w:ind w:left="181" w:right="313" w:firstLine="0"/>
        <w:jc w:val="left"/>
        <w:rPr>
          <w:sz w:val="12"/>
        </w:rPr>
      </w:pPr>
      <w:r>
        <w:rPr>
          <w:color w:val="292425"/>
          <w:spacing w:val="-1"/>
          <w:w w:val="107"/>
          <w:sz w:val="12"/>
        </w:rPr>
        <w:t>pag</w:t>
      </w:r>
      <w:r>
        <w:rPr>
          <w:color w:val="292425"/>
          <w:spacing w:val="-2"/>
          <w:w w:val="107"/>
          <w:sz w:val="12"/>
        </w:rPr>
        <w:t>e</w:t>
      </w:r>
      <w:r>
        <w:rPr>
          <w:color w:val="292425"/>
          <w:w w:val="102"/>
          <w:sz w:val="12"/>
        </w:rPr>
        <w:t>s</w:t>
      </w:r>
      <w:r>
        <w:rPr>
          <w:color w:val="292425"/>
          <w:sz w:val="12"/>
        </w:rPr>
        <w:t> </w:t>
      </w:r>
      <w:r>
        <w:rPr>
          <w:color w:val="292425"/>
          <w:spacing w:val="-10"/>
          <w:w w:val="121"/>
          <w:sz w:val="12"/>
        </w:rPr>
        <w:t>4</w:t>
      </w:r>
      <w:r>
        <w:rPr>
          <w:color w:val="292425"/>
          <w:spacing w:val="-1"/>
          <w:w w:val="119"/>
          <w:sz w:val="12"/>
        </w:rPr>
        <w:t>8–</w:t>
      </w:r>
      <w:r>
        <w:rPr>
          <w:color w:val="292425"/>
          <w:spacing w:val="-11"/>
          <w:w w:val="119"/>
          <w:sz w:val="12"/>
        </w:rPr>
        <w:t>4</w:t>
      </w:r>
      <w:r>
        <w:rPr>
          <w:color w:val="292425"/>
          <w:w w:val="121"/>
          <w:sz w:val="12"/>
        </w:rPr>
        <w:t>9</w:t>
      </w:r>
      <w:r>
        <w:rPr>
          <w:color w:val="292425"/>
          <w:sz w:val="12"/>
        </w:rPr>
        <w:t> </w:t>
      </w:r>
      <w:r>
        <w:rPr>
          <w:color w:val="292425"/>
          <w:spacing w:val="-1"/>
          <w:w w:val="100"/>
          <w:sz w:val="12"/>
        </w:rPr>
        <w:t>o</w:t>
      </w:r>
      <w:r>
        <w:rPr>
          <w:color w:val="292425"/>
          <w:w w:val="100"/>
          <w:sz w:val="12"/>
        </w:rPr>
        <w:t>f</w:t>
      </w:r>
      <w:r>
        <w:rPr>
          <w:color w:val="292425"/>
          <w:sz w:val="12"/>
        </w:rPr>
        <w:t> </w:t>
      </w:r>
      <w:r>
        <w:rPr>
          <w:color w:val="292425"/>
          <w:spacing w:val="-1"/>
          <w:w w:val="115"/>
          <w:sz w:val="12"/>
        </w:rPr>
        <w:t>th</w:t>
      </w:r>
      <w:r>
        <w:rPr>
          <w:color w:val="292425"/>
          <w:w w:val="115"/>
          <w:sz w:val="12"/>
        </w:rPr>
        <w:t>e</w:t>
      </w:r>
      <w:r>
        <w:rPr>
          <w:color w:val="292425"/>
          <w:sz w:val="12"/>
        </w:rPr>
        <w:t> </w:t>
      </w:r>
      <w:r>
        <w:rPr>
          <w:color w:val="292425"/>
          <w:spacing w:val="-1"/>
          <w:w w:val="99"/>
          <w:sz w:val="12"/>
        </w:rPr>
        <w:t>M</w:t>
      </w:r>
      <w:r>
        <w:rPr>
          <w:color w:val="292425"/>
          <w:spacing w:val="-4"/>
          <w:w w:val="99"/>
          <w:sz w:val="12"/>
        </w:rPr>
        <w:t>a</w:t>
      </w:r>
      <w:r>
        <w:rPr>
          <w:color w:val="292425"/>
          <w:w w:val="94"/>
          <w:sz w:val="12"/>
        </w:rPr>
        <w:t>y</w:t>
      </w:r>
      <w:r>
        <w:rPr>
          <w:color w:val="292425"/>
          <w:sz w:val="12"/>
        </w:rPr>
        <w:t> </w:t>
      </w:r>
      <w:r>
        <w:rPr>
          <w:color w:val="292425"/>
          <w:spacing w:val="-8"/>
          <w:w w:val="121"/>
          <w:sz w:val="12"/>
        </w:rPr>
        <w:t>2</w:t>
      </w:r>
      <w:r>
        <w:rPr>
          <w:color w:val="292425"/>
          <w:spacing w:val="-1"/>
          <w:w w:val="121"/>
          <w:sz w:val="12"/>
        </w:rPr>
        <w:t>0</w:t>
      </w:r>
      <w:r>
        <w:rPr>
          <w:color w:val="292425"/>
          <w:spacing w:val="-6"/>
          <w:w w:val="121"/>
          <w:sz w:val="12"/>
        </w:rPr>
        <w:t>0</w:t>
      </w:r>
      <w:r>
        <w:rPr>
          <w:color w:val="292425"/>
          <w:w w:val="121"/>
          <w:sz w:val="12"/>
        </w:rPr>
        <w:t>2</w:t>
      </w:r>
      <w:r>
        <w:rPr>
          <w:color w:val="292425"/>
          <w:sz w:val="12"/>
        </w:rPr>
        <w:t> </w:t>
      </w:r>
      <w:r>
        <w:rPr>
          <w:i/>
          <w:smallCaps/>
          <w:color w:val="292425"/>
          <w:spacing w:val="-1"/>
          <w:w w:val="82"/>
          <w:sz w:val="12"/>
        </w:rPr>
        <w:t>Inflatio</w:t>
      </w:r>
      <w:r>
        <w:rPr>
          <w:i/>
          <w:smallCaps/>
          <w:color w:val="292425"/>
          <w:w w:val="82"/>
          <w:sz w:val="12"/>
        </w:rPr>
        <w:t>n</w:t>
      </w:r>
      <w:r>
        <w:rPr>
          <w:i/>
          <w:smallCaps w:val="0"/>
          <w:color w:val="292425"/>
          <w:sz w:val="12"/>
        </w:rPr>
        <w:t> </w:t>
      </w:r>
      <w:r>
        <w:rPr>
          <w:i/>
          <w:smallCaps w:val="0"/>
          <w:color w:val="292425"/>
          <w:spacing w:val="-3"/>
          <w:w w:val="96"/>
          <w:sz w:val="12"/>
        </w:rPr>
        <w:t>R</w:t>
      </w:r>
      <w:r>
        <w:rPr>
          <w:i/>
          <w:smallCaps w:val="0"/>
          <w:color w:val="292425"/>
          <w:spacing w:val="-1"/>
          <w:w w:val="96"/>
          <w:sz w:val="12"/>
        </w:rPr>
        <w:t>epor</w:t>
      </w:r>
      <w:r>
        <w:rPr>
          <w:i/>
          <w:smallCaps w:val="0"/>
          <w:color w:val="292425"/>
          <w:w w:val="96"/>
          <w:sz w:val="12"/>
        </w:rPr>
        <w:t>t</w:t>
      </w:r>
      <w:r>
        <w:rPr>
          <w:i/>
          <w:smallCaps w:val="0"/>
          <w:color w:val="292425"/>
          <w:sz w:val="12"/>
        </w:rPr>
        <w:t> </w:t>
      </w:r>
      <w:r>
        <w:rPr>
          <w:smallCaps w:val="0"/>
          <w:color w:val="292425"/>
          <w:w w:val="105"/>
          <w:sz w:val="12"/>
        </w:rPr>
        <w:t>for</w:t>
      </w:r>
      <w:r>
        <w:rPr>
          <w:smallCaps w:val="0"/>
          <w:color w:val="292425"/>
          <w:sz w:val="12"/>
        </w:rPr>
        <w:t> </w:t>
      </w:r>
      <w:r>
        <w:rPr>
          <w:smallCaps w:val="0"/>
          <w:color w:val="292425"/>
          <w:w w:val="108"/>
          <w:sz w:val="12"/>
        </w:rPr>
        <w:t>a</w:t>
      </w:r>
      <w:r>
        <w:rPr>
          <w:smallCaps w:val="0"/>
          <w:color w:val="292425"/>
          <w:sz w:val="12"/>
        </w:rPr>
        <w:t> </w:t>
      </w:r>
      <w:r>
        <w:rPr>
          <w:smallCaps w:val="0"/>
          <w:color w:val="292425"/>
          <w:w w:val="104"/>
          <w:sz w:val="12"/>
        </w:rPr>
        <w:t>fuller</w:t>
      </w:r>
      <w:r>
        <w:rPr>
          <w:smallCaps w:val="0"/>
          <w:color w:val="292425"/>
          <w:sz w:val="12"/>
        </w:rPr>
        <w:t> </w:t>
      </w:r>
      <w:r>
        <w:rPr>
          <w:smallCaps w:val="0"/>
          <w:color w:val="292425"/>
          <w:w w:val="110"/>
          <w:sz w:val="12"/>
        </w:rPr>
        <w:t>d</w:t>
      </w:r>
      <w:r>
        <w:rPr>
          <w:smallCaps w:val="0"/>
          <w:color w:val="292425"/>
          <w:spacing w:val="-2"/>
          <w:w w:val="110"/>
          <w:sz w:val="12"/>
        </w:rPr>
        <w:t>e</w:t>
      </w:r>
      <w:r>
        <w:rPr>
          <w:smallCaps w:val="0"/>
          <w:color w:val="292425"/>
          <w:w w:val="110"/>
          <w:sz w:val="12"/>
        </w:rPr>
        <w:t>scription</w:t>
      </w:r>
      <w:r>
        <w:rPr>
          <w:smallCaps w:val="0"/>
          <w:color w:val="292425"/>
          <w:sz w:val="12"/>
        </w:rPr>
        <w:t> </w:t>
      </w:r>
      <w:r>
        <w:rPr>
          <w:smallCaps w:val="0"/>
          <w:color w:val="292425"/>
          <w:w w:val="100"/>
          <w:sz w:val="12"/>
        </w:rPr>
        <w:t>of </w:t>
      </w:r>
      <w:r>
        <w:rPr>
          <w:smallCaps w:val="0"/>
          <w:color w:val="292425"/>
          <w:spacing w:val="-1"/>
          <w:w w:val="115"/>
          <w:sz w:val="12"/>
        </w:rPr>
        <w:t>th</w:t>
      </w:r>
      <w:r>
        <w:rPr>
          <w:smallCaps w:val="0"/>
          <w:color w:val="292425"/>
          <w:w w:val="115"/>
          <w:sz w:val="12"/>
        </w:rPr>
        <w:t>e</w:t>
      </w:r>
      <w:r>
        <w:rPr>
          <w:smallCaps w:val="0"/>
          <w:color w:val="292425"/>
          <w:sz w:val="12"/>
        </w:rPr>
        <w:t> </w:t>
      </w:r>
      <w:r>
        <w:rPr>
          <w:smallCaps w:val="0"/>
          <w:color w:val="292425"/>
          <w:spacing w:val="-1"/>
          <w:w w:val="105"/>
          <w:sz w:val="12"/>
        </w:rPr>
        <w:t>fa</w:t>
      </w:r>
      <w:r>
        <w:rPr>
          <w:smallCaps w:val="0"/>
          <w:color w:val="292425"/>
          <w:w w:val="105"/>
          <w:sz w:val="12"/>
        </w:rPr>
        <w:t>n</w:t>
      </w:r>
      <w:r>
        <w:rPr>
          <w:smallCaps w:val="0"/>
          <w:color w:val="292425"/>
          <w:sz w:val="12"/>
        </w:rPr>
        <w:t> </w:t>
      </w:r>
      <w:r>
        <w:rPr>
          <w:smallCaps w:val="0"/>
          <w:color w:val="292425"/>
          <w:spacing w:val="-1"/>
          <w:w w:val="111"/>
          <w:sz w:val="12"/>
        </w:rPr>
        <w:t>cha</w:t>
      </w:r>
      <w:r>
        <w:rPr>
          <w:smallCaps w:val="0"/>
          <w:color w:val="292425"/>
          <w:spacing w:val="2"/>
          <w:w w:val="111"/>
          <w:sz w:val="12"/>
        </w:rPr>
        <w:t>r</w:t>
      </w:r>
      <w:r>
        <w:rPr>
          <w:smallCaps w:val="0"/>
          <w:color w:val="292425"/>
          <w:w w:val="125"/>
          <w:sz w:val="12"/>
        </w:rPr>
        <w:t>t</w:t>
      </w:r>
      <w:r>
        <w:rPr>
          <w:smallCaps w:val="0"/>
          <w:color w:val="292425"/>
          <w:sz w:val="12"/>
        </w:rPr>
        <w:t> </w:t>
      </w:r>
      <w:r>
        <w:rPr>
          <w:smallCaps w:val="0"/>
          <w:color w:val="292425"/>
          <w:spacing w:val="-1"/>
          <w:w w:val="111"/>
          <w:sz w:val="12"/>
        </w:rPr>
        <w:t>an</w:t>
      </w:r>
      <w:r>
        <w:rPr>
          <w:smallCaps w:val="0"/>
          <w:color w:val="292425"/>
          <w:w w:val="111"/>
          <w:sz w:val="12"/>
        </w:rPr>
        <w:t>d</w:t>
      </w:r>
      <w:r>
        <w:rPr>
          <w:smallCaps w:val="0"/>
          <w:color w:val="292425"/>
          <w:sz w:val="12"/>
        </w:rPr>
        <w:t> </w:t>
      </w:r>
      <w:r>
        <w:rPr>
          <w:smallCaps w:val="0"/>
          <w:color w:val="292425"/>
          <w:spacing w:val="-1"/>
          <w:w w:val="105"/>
          <w:sz w:val="12"/>
        </w:rPr>
        <w:t>wha</w:t>
      </w:r>
      <w:r>
        <w:rPr>
          <w:smallCaps w:val="0"/>
          <w:color w:val="292425"/>
          <w:w w:val="105"/>
          <w:sz w:val="12"/>
        </w:rPr>
        <w:t>t</w:t>
      </w:r>
      <w:r>
        <w:rPr>
          <w:smallCaps w:val="0"/>
          <w:color w:val="292425"/>
          <w:sz w:val="12"/>
        </w:rPr>
        <w:t> </w:t>
      </w:r>
      <w:r>
        <w:rPr>
          <w:smallCaps w:val="0"/>
          <w:color w:val="292425"/>
          <w:spacing w:val="-1"/>
          <w:w w:val="114"/>
          <w:sz w:val="12"/>
        </w:rPr>
        <w:t>i</w:t>
      </w:r>
      <w:r>
        <w:rPr>
          <w:smallCaps w:val="0"/>
          <w:color w:val="292425"/>
          <w:w w:val="114"/>
          <w:sz w:val="12"/>
        </w:rPr>
        <w:t>t</w:t>
      </w:r>
      <w:r>
        <w:rPr>
          <w:smallCaps w:val="0"/>
          <w:color w:val="292425"/>
          <w:sz w:val="12"/>
        </w:rPr>
        <w:t> </w:t>
      </w:r>
      <w:r>
        <w:rPr>
          <w:smallCaps w:val="0"/>
          <w:color w:val="292425"/>
          <w:spacing w:val="-3"/>
          <w:w w:val="116"/>
          <w:sz w:val="12"/>
        </w:rPr>
        <w:t>r</w:t>
      </w:r>
      <w:r>
        <w:rPr>
          <w:smallCaps w:val="0"/>
          <w:color w:val="292425"/>
          <w:spacing w:val="-1"/>
          <w:w w:val="111"/>
          <w:sz w:val="12"/>
        </w:rPr>
        <w:t>ep</w:t>
      </w:r>
      <w:r>
        <w:rPr>
          <w:smallCaps w:val="0"/>
          <w:color w:val="292425"/>
          <w:spacing w:val="-3"/>
          <w:w w:val="111"/>
          <w:sz w:val="12"/>
        </w:rPr>
        <w:t>r</w:t>
      </w:r>
      <w:r>
        <w:rPr>
          <w:smallCaps w:val="0"/>
          <w:color w:val="292425"/>
          <w:spacing w:val="-2"/>
          <w:w w:val="109"/>
          <w:sz w:val="12"/>
        </w:rPr>
        <w:t>e</w:t>
      </w:r>
      <w:r>
        <w:rPr>
          <w:smallCaps w:val="0"/>
          <w:color w:val="292425"/>
          <w:spacing w:val="-1"/>
          <w:w w:val="112"/>
          <w:sz w:val="12"/>
        </w:rPr>
        <w:t>sen</w:t>
      </w:r>
      <w:r>
        <w:rPr>
          <w:smallCaps w:val="0"/>
          <w:color w:val="292425"/>
          <w:spacing w:val="-2"/>
          <w:w w:val="112"/>
          <w:sz w:val="12"/>
        </w:rPr>
        <w:t>t</w:t>
      </w:r>
      <w:r>
        <w:rPr>
          <w:smallCaps w:val="0"/>
          <w:color w:val="292425"/>
          <w:spacing w:val="-1"/>
          <w:w w:val="96"/>
          <w:sz w:val="12"/>
        </w:rPr>
        <w:t>s.</w:t>
      </w:r>
    </w:p>
    <w:p>
      <w:pPr>
        <w:pStyle w:val="BodyText"/>
        <w:spacing w:before="5"/>
      </w:pPr>
      <w:r>
        <w:rPr/>
        <w:br w:type="column"/>
      </w:r>
      <w:r>
        <w:rPr/>
      </w:r>
    </w:p>
    <w:p>
      <w:pPr>
        <w:pStyle w:val="BodyText"/>
        <w:spacing w:line="292" w:lineRule="auto"/>
        <w:ind w:left="302" w:right="287"/>
      </w:pPr>
      <w:r>
        <w:rPr>
          <w:color w:val="292425"/>
          <w:w w:val="110"/>
        </w:rPr>
        <w:t>imports</w:t>
      </w:r>
      <w:r>
        <w:rPr>
          <w:color w:val="292425"/>
          <w:spacing w:val="-19"/>
          <w:w w:val="110"/>
        </w:rPr>
        <w:t> </w:t>
      </w:r>
      <w:r>
        <w:rPr>
          <w:color w:val="292425"/>
          <w:w w:val="110"/>
        </w:rPr>
        <w:t>rise</w:t>
      </w:r>
      <w:r>
        <w:rPr>
          <w:color w:val="292425"/>
          <w:spacing w:val="-18"/>
          <w:w w:val="110"/>
        </w:rPr>
        <w:t> </w:t>
      </w:r>
      <w:r>
        <w:rPr>
          <w:color w:val="292425"/>
          <w:w w:val="110"/>
        </w:rPr>
        <w:t>more</w:t>
      </w:r>
      <w:r>
        <w:rPr>
          <w:color w:val="292425"/>
          <w:spacing w:val="-19"/>
          <w:w w:val="110"/>
        </w:rPr>
        <w:t> </w:t>
      </w:r>
      <w:r>
        <w:rPr>
          <w:color w:val="292425"/>
          <w:w w:val="110"/>
        </w:rPr>
        <w:t>quickly</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9"/>
          <w:w w:val="110"/>
        </w:rPr>
        <w:t> </w:t>
      </w:r>
      <w:r>
        <w:rPr>
          <w:color w:val="292425"/>
          <w:w w:val="110"/>
        </w:rPr>
        <w:t>current</w:t>
      </w:r>
      <w:r>
        <w:rPr>
          <w:color w:val="292425"/>
          <w:spacing w:val="-18"/>
          <w:w w:val="110"/>
        </w:rPr>
        <w:t> </w:t>
      </w:r>
      <w:r>
        <w:rPr>
          <w:color w:val="292425"/>
          <w:w w:val="110"/>
        </w:rPr>
        <w:t>projection.</w:t>
      </w:r>
      <w:r>
        <w:rPr>
          <w:color w:val="292425"/>
          <w:spacing w:val="19"/>
          <w:w w:val="110"/>
        </w:rPr>
        <w:t> </w:t>
      </w:r>
      <w:r>
        <w:rPr>
          <w:color w:val="292425"/>
          <w:spacing w:val="-3"/>
          <w:w w:val="110"/>
        </w:rPr>
        <w:t>Drawing </w:t>
      </w:r>
      <w:r>
        <w:rPr>
          <w:color w:val="292425"/>
          <w:w w:val="110"/>
        </w:rPr>
        <w:t>exports</w:t>
      </w:r>
      <w:r>
        <w:rPr>
          <w:color w:val="292425"/>
          <w:spacing w:val="-12"/>
          <w:w w:val="110"/>
        </w:rPr>
        <w:t> </w:t>
      </w:r>
      <w:r>
        <w:rPr>
          <w:color w:val="292425"/>
          <w:w w:val="110"/>
        </w:rPr>
        <w:t>and</w:t>
      </w:r>
      <w:r>
        <w:rPr>
          <w:color w:val="292425"/>
          <w:spacing w:val="-12"/>
          <w:w w:val="110"/>
        </w:rPr>
        <w:t> </w:t>
      </w:r>
      <w:r>
        <w:rPr>
          <w:color w:val="292425"/>
          <w:w w:val="110"/>
        </w:rPr>
        <w:t>imports</w:t>
      </w:r>
      <w:r>
        <w:rPr>
          <w:color w:val="292425"/>
          <w:spacing w:val="-12"/>
          <w:w w:val="110"/>
        </w:rPr>
        <w:t> </w:t>
      </w:r>
      <w:r>
        <w:rPr>
          <w:color w:val="292425"/>
          <w:spacing w:val="-3"/>
          <w:w w:val="110"/>
        </w:rPr>
        <w:t>together,</w:t>
      </w:r>
      <w:r>
        <w:rPr>
          <w:color w:val="292425"/>
          <w:spacing w:val="-12"/>
          <w:w w:val="110"/>
        </w:rPr>
        <w:t> </w:t>
      </w:r>
      <w:r>
        <w:rPr>
          <w:color w:val="292425"/>
          <w:w w:val="110"/>
        </w:rPr>
        <w:t>net</w:t>
      </w:r>
      <w:r>
        <w:rPr>
          <w:color w:val="292425"/>
          <w:spacing w:val="-11"/>
          <w:w w:val="110"/>
        </w:rPr>
        <w:t> </w:t>
      </w:r>
      <w:r>
        <w:rPr>
          <w:color w:val="292425"/>
          <w:w w:val="110"/>
        </w:rPr>
        <w:t>trade</w:t>
      </w:r>
      <w:r>
        <w:rPr>
          <w:color w:val="292425"/>
          <w:spacing w:val="-12"/>
          <w:w w:val="110"/>
        </w:rPr>
        <w:t> </w:t>
      </w:r>
      <w:r>
        <w:rPr>
          <w:color w:val="292425"/>
          <w:w w:val="110"/>
        </w:rPr>
        <w:t>detracts</w:t>
      </w:r>
      <w:r>
        <w:rPr>
          <w:color w:val="292425"/>
          <w:spacing w:val="-12"/>
          <w:w w:val="110"/>
        </w:rPr>
        <w:t> </w:t>
      </w:r>
      <w:r>
        <w:rPr>
          <w:color w:val="292425"/>
          <w:w w:val="110"/>
        </w:rPr>
        <w:t>from</w:t>
      </w:r>
      <w:r>
        <w:rPr>
          <w:color w:val="292425"/>
          <w:spacing w:val="-12"/>
          <w:w w:val="110"/>
        </w:rPr>
        <w:t> </w:t>
      </w:r>
      <w:r>
        <w:rPr>
          <w:color w:val="292425"/>
          <w:spacing w:val="-3"/>
          <w:w w:val="110"/>
        </w:rPr>
        <w:t>growth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early</w:t>
      </w:r>
      <w:r>
        <w:rPr>
          <w:color w:val="292425"/>
          <w:spacing w:val="-15"/>
          <w:w w:val="110"/>
        </w:rPr>
        <w:t> </w:t>
      </w:r>
      <w:r>
        <w:rPr>
          <w:color w:val="292425"/>
          <w:w w:val="110"/>
        </w:rPr>
        <w:t>part</w:t>
      </w:r>
      <w:r>
        <w:rPr>
          <w:color w:val="292425"/>
          <w:spacing w:val="-15"/>
          <w:w w:val="110"/>
        </w:rPr>
        <w:t> </w:t>
      </w:r>
      <w:r>
        <w:rPr>
          <w:color w:val="292425"/>
          <w:w w:val="110"/>
        </w:rPr>
        <w:t>of</w:t>
      </w:r>
      <w:r>
        <w:rPr>
          <w:color w:val="292425"/>
          <w:spacing w:val="-15"/>
          <w:w w:val="110"/>
        </w:rPr>
        <w:t> </w:t>
      </w:r>
      <w:r>
        <w:rPr>
          <w:color w:val="292425"/>
          <w:w w:val="110"/>
        </w:rPr>
        <w:t>the</w:t>
      </w:r>
      <w:r>
        <w:rPr>
          <w:color w:val="292425"/>
          <w:spacing w:val="-15"/>
          <w:w w:val="110"/>
        </w:rPr>
        <w:t> </w:t>
      </w:r>
      <w:r>
        <w:rPr>
          <w:color w:val="292425"/>
          <w:w w:val="110"/>
        </w:rPr>
        <w:t>forecast.</w:t>
      </w:r>
      <w:r>
        <w:rPr>
          <w:color w:val="292425"/>
          <w:spacing w:val="26"/>
          <w:w w:val="110"/>
        </w:rPr>
        <w:t> </w:t>
      </w:r>
      <w:r>
        <w:rPr>
          <w:color w:val="292425"/>
          <w:w w:val="110"/>
        </w:rPr>
        <w:t>But</w:t>
      </w:r>
      <w:r>
        <w:rPr>
          <w:color w:val="292425"/>
          <w:spacing w:val="-15"/>
          <w:w w:val="110"/>
        </w:rPr>
        <w:t> </w:t>
      </w:r>
      <w:r>
        <w:rPr>
          <w:color w:val="292425"/>
          <w:w w:val="110"/>
        </w:rPr>
        <w:t>that</w:t>
      </w:r>
      <w:r>
        <w:rPr>
          <w:color w:val="292425"/>
          <w:spacing w:val="-15"/>
          <w:w w:val="110"/>
        </w:rPr>
        <w:t> </w:t>
      </w:r>
      <w:r>
        <w:rPr>
          <w:color w:val="292425"/>
          <w:spacing w:val="-3"/>
          <w:w w:val="110"/>
        </w:rPr>
        <w:t>drag</w:t>
      </w:r>
      <w:r>
        <w:rPr>
          <w:color w:val="292425"/>
          <w:spacing w:val="-14"/>
          <w:w w:val="110"/>
        </w:rPr>
        <w:t> </w:t>
      </w:r>
      <w:r>
        <w:rPr>
          <w:color w:val="292425"/>
          <w:w w:val="110"/>
        </w:rPr>
        <w:t>on</w:t>
      </w:r>
      <w:r>
        <w:rPr>
          <w:color w:val="292425"/>
          <w:spacing w:val="-15"/>
          <w:w w:val="110"/>
        </w:rPr>
        <w:t> </w:t>
      </w:r>
      <w:r>
        <w:rPr>
          <w:color w:val="292425"/>
          <w:w w:val="110"/>
        </w:rPr>
        <w:t>UK</w:t>
      </w:r>
      <w:r>
        <w:rPr>
          <w:color w:val="292425"/>
          <w:spacing w:val="-15"/>
          <w:w w:val="110"/>
        </w:rPr>
        <w:t> </w:t>
      </w:r>
      <w:r>
        <w:rPr>
          <w:color w:val="292425"/>
          <w:w w:val="110"/>
        </w:rPr>
        <w:t>activity is likely </w:t>
      </w:r>
      <w:r>
        <w:rPr>
          <w:color w:val="292425"/>
          <w:spacing w:val="-4"/>
          <w:w w:val="110"/>
        </w:rPr>
        <w:t>to </w:t>
      </w:r>
      <w:r>
        <w:rPr>
          <w:color w:val="292425"/>
          <w:w w:val="110"/>
        </w:rPr>
        <w:t>dwindle, with its contribution becoming slightly positive </w:t>
      </w:r>
      <w:r>
        <w:rPr>
          <w:color w:val="292425"/>
          <w:spacing w:val="-3"/>
          <w:w w:val="110"/>
        </w:rPr>
        <w:t>by </w:t>
      </w:r>
      <w:r>
        <w:rPr>
          <w:color w:val="292425"/>
          <w:w w:val="110"/>
        </w:rPr>
        <w:t>the end of the</w:t>
      </w:r>
      <w:r>
        <w:rPr>
          <w:color w:val="292425"/>
          <w:spacing w:val="-33"/>
          <w:w w:val="110"/>
        </w:rPr>
        <w:t> </w:t>
      </w:r>
      <w:r>
        <w:rPr>
          <w:color w:val="292425"/>
          <w:w w:val="110"/>
        </w:rPr>
        <w:t>projection.</w:t>
      </w:r>
    </w:p>
    <w:p>
      <w:pPr>
        <w:pStyle w:val="BodyText"/>
        <w:spacing w:before="1"/>
        <w:rPr>
          <w:sz w:val="17"/>
        </w:rPr>
      </w:pPr>
    </w:p>
    <w:p>
      <w:pPr>
        <w:pStyle w:val="BodyText"/>
        <w:spacing w:line="292" w:lineRule="auto" w:before="1"/>
        <w:ind w:left="302" w:right="163"/>
      </w:pPr>
      <w:r>
        <w:rPr>
          <w:color w:val="292425"/>
          <w:w w:val="105"/>
        </w:rPr>
        <w:t>The </w:t>
      </w:r>
      <w:r>
        <w:rPr>
          <w:color w:val="292425"/>
          <w:spacing w:val="-4"/>
          <w:w w:val="105"/>
        </w:rPr>
        <w:t>Committee’s </w:t>
      </w:r>
      <w:r>
        <w:rPr>
          <w:color w:val="292425"/>
          <w:spacing w:val="-3"/>
          <w:w w:val="105"/>
        </w:rPr>
        <w:t>latest </w:t>
      </w:r>
      <w:r>
        <w:rPr>
          <w:color w:val="292425"/>
          <w:w w:val="105"/>
        </w:rPr>
        <w:t>projection for </w:t>
      </w:r>
      <w:r>
        <w:rPr>
          <w:color w:val="292425"/>
          <w:spacing w:val="-4"/>
          <w:w w:val="105"/>
        </w:rPr>
        <w:t>four-quarter </w:t>
      </w:r>
      <w:r>
        <w:rPr>
          <w:color w:val="292425"/>
          <w:w w:val="105"/>
        </w:rPr>
        <w:t>GDP </w:t>
      </w:r>
      <w:r>
        <w:rPr>
          <w:color w:val="292425"/>
          <w:spacing w:val="-3"/>
          <w:w w:val="105"/>
        </w:rPr>
        <w:t>growth </w:t>
      </w:r>
      <w:r>
        <w:rPr>
          <w:color w:val="292425"/>
          <w:w w:val="105"/>
        </w:rPr>
        <w:t>is shown in Chart 6.1.</w:t>
      </w:r>
      <w:r>
        <w:rPr>
          <w:color w:val="292425"/>
          <w:w w:val="105"/>
          <w:position w:val="5"/>
          <w:sz w:val="14"/>
        </w:rPr>
        <w:t>(1) </w:t>
      </w:r>
      <w:r>
        <w:rPr>
          <w:color w:val="292425"/>
          <w:w w:val="105"/>
        </w:rPr>
        <w:t>It is based on the assumption that official </w:t>
      </w:r>
      <w:r>
        <w:rPr>
          <w:color w:val="292425"/>
          <w:spacing w:val="-3"/>
          <w:w w:val="105"/>
        </w:rPr>
        <w:t>interest </w:t>
      </w:r>
      <w:r>
        <w:rPr>
          <w:color w:val="292425"/>
          <w:spacing w:val="-4"/>
          <w:w w:val="105"/>
        </w:rPr>
        <w:t>rates </w:t>
      </w:r>
      <w:r>
        <w:rPr>
          <w:color w:val="292425"/>
          <w:w w:val="105"/>
        </w:rPr>
        <w:t>are maintained  at  </w:t>
      </w:r>
      <w:r>
        <w:rPr>
          <w:color w:val="292425"/>
          <w:spacing w:val="-5"/>
          <w:w w:val="105"/>
        </w:rPr>
        <w:t>3.75%.</w:t>
      </w:r>
      <w:r>
        <w:rPr>
          <w:color w:val="292425"/>
          <w:spacing w:val="-5"/>
          <w:w w:val="105"/>
          <w:position w:val="5"/>
          <w:sz w:val="14"/>
        </w:rPr>
        <w:t>(2)</w:t>
      </w:r>
      <w:r>
        <w:rPr>
          <w:color w:val="292425"/>
          <w:spacing w:val="26"/>
          <w:w w:val="105"/>
          <w:position w:val="5"/>
          <w:sz w:val="14"/>
        </w:rPr>
        <w:t> </w:t>
      </w:r>
      <w:r>
        <w:rPr>
          <w:color w:val="292425"/>
          <w:w w:val="105"/>
        </w:rPr>
        <w:t>On  the central projection, </w:t>
      </w:r>
      <w:r>
        <w:rPr>
          <w:color w:val="292425"/>
          <w:spacing w:val="-3"/>
          <w:w w:val="105"/>
        </w:rPr>
        <w:t>even </w:t>
      </w:r>
      <w:r>
        <w:rPr>
          <w:color w:val="292425"/>
          <w:w w:val="105"/>
        </w:rPr>
        <w:t>with quarterly </w:t>
      </w:r>
      <w:r>
        <w:rPr>
          <w:color w:val="292425"/>
          <w:spacing w:val="-2"/>
          <w:w w:val="105"/>
        </w:rPr>
        <w:t>growth </w:t>
      </w:r>
      <w:r>
        <w:rPr>
          <w:color w:val="292425"/>
          <w:w w:val="105"/>
        </w:rPr>
        <w:t>a little </w:t>
      </w:r>
      <w:r>
        <w:rPr>
          <w:color w:val="292425"/>
          <w:spacing w:val="-3"/>
          <w:w w:val="105"/>
        </w:rPr>
        <w:t>above </w:t>
      </w:r>
      <w:r>
        <w:rPr>
          <w:color w:val="292425"/>
          <w:w w:val="105"/>
        </w:rPr>
        <w:t>trend, the </w:t>
      </w:r>
      <w:r>
        <w:rPr>
          <w:color w:val="292425"/>
          <w:spacing w:val="-4"/>
          <w:w w:val="105"/>
        </w:rPr>
        <w:t>four-quarter rate </w:t>
      </w:r>
      <w:r>
        <w:rPr>
          <w:color w:val="292425"/>
          <w:w w:val="105"/>
        </w:rPr>
        <w:t>remains relatively subdued in the near </w:t>
      </w:r>
      <w:r>
        <w:rPr>
          <w:color w:val="292425"/>
          <w:spacing w:val="-3"/>
          <w:w w:val="105"/>
        </w:rPr>
        <w:t>term </w:t>
      </w:r>
      <w:r>
        <w:rPr>
          <w:color w:val="292425"/>
          <w:w w:val="105"/>
        </w:rPr>
        <w:t>as previous weakness continues </w:t>
      </w:r>
      <w:r>
        <w:rPr>
          <w:color w:val="292425"/>
          <w:spacing w:val="-4"/>
          <w:w w:val="105"/>
        </w:rPr>
        <w:t>to </w:t>
      </w:r>
      <w:r>
        <w:rPr>
          <w:color w:val="292425"/>
          <w:w w:val="105"/>
        </w:rPr>
        <w:t>affect the annual comparison. </w:t>
      </w:r>
      <w:r>
        <w:rPr>
          <w:color w:val="292425"/>
          <w:spacing w:val="-3"/>
          <w:w w:val="105"/>
        </w:rPr>
        <w:t>With </w:t>
      </w:r>
      <w:r>
        <w:rPr>
          <w:color w:val="292425"/>
          <w:w w:val="105"/>
        </w:rPr>
        <w:t>almost unchanged momentum in the quarterly figures, the </w:t>
      </w:r>
      <w:r>
        <w:rPr>
          <w:color w:val="292425"/>
          <w:spacing w:val="-3"/>
          <w:w w:val="105"/>
        </w:rPr>
        <w:t>four-quarter </w:t>
      </w:r>
      <w:r>
        <w:rPr>
          <w:color w:val="292425"/>
          <w:w w:val="105"/>
        </w:rPr>
        <w:t>profile picks up in </w:t>
      </w:r>
      <w:r>
        <w:rPr>
          <w:color w:val="292425"/>
          <w:spacing w:val="-5"/>
          <w:w w:val="105"/>
        </w:rPr>
        <w:t>2004, </w:t>
      </w:r>
      <w:r>
        <w:rPr>
          <w:color w:val="292425"/>
          <w:w w:val="105"/>
        </w:rPr>
        <w:t>as the effect of the exceptionally low growth figure in </w:t>
      </w:r>
      <w:r>
        <w:rPr>
          <w:color w:val="292425"/>
          <w:spacing w:val="-7"/>
          <w:w w:val="105"/>
        </w:rPr>
        <w:t>2003 </w:t>
      </w:r>
      <w:r>
        <w:rPr>
          <w:color w:val="292425"/>
          <w:w w:val="105"/>
        </w:rPr>
        <w:t>Q1 drops out of the calculation. </w:t>
      </w:r>
      <w:r>
        <w:rPr>
          <w:color w:val="292425"/>
          <w:spacing w:val="-3"/>
          <w:w w:val="105"/>
        </w:rPr>
        <w:t>Thereafter, </w:t>
      </w:r>
      <w:r>
        <w:rPr>
          <w:color w:val="292425"/>
          <w:w w:val="105"/>
        </w:rPr>
        <w:t>on the central projection, GDP </w:t>
      </w:r>
      <w:r>
        <w:rPr>
          <w:color w:val="292425"/>
          <w:spacing w:val="-3"/>
          <w:w w:val="105"/>
        </w:rPr>
        <w:t>grows </w:t>
      </w:r>
      <w:r>
        <w:rPr>
          <w:color w:val="292425"/>
          <w:w w:val="105"/>
        </w:rPr>
        <w:t>at slightly </w:t>
      </w:r>
      <w:r>
        <w:rPr>
          <w:color w:val="292425"/>
          <w:spacing w:val="-3"/>
          <w:w w:val="105"/>
        </w:rPr>
        <w:t>above </w:t>
      </w:r>
      <w:r>
        <w:rPr>
          <w:color w:val="292425"/>
          <w:w w:val="105"/>
        </w:rPr>
        <w:t>the historic trend </w:t>
      </w:r>
      <w:r>
        <w:rPr>
          <w:color w:val="292425"/>
          <w:spacing w:val="-4"/>
          <w:w w:val="105"/>
        </w:rPr>
        <w:t>rate </w:t>
      </w:r>
      <w:r>
        <w:rPr>
          <w:color w:val="292425"/>
          <w:w w:val="105"/>
        </w:rPr>
        <w:t>of the past </w:t>
      </w:r>
      <w:r>
        <w:rPr>
          <w:color w:val="292425"/>
          <w:spacing w:val="-6"/>
          <w:w w:val="105"/>
        </w:rPr>
        <w:t>40 </w:t>
      </w:r>
      <w:r>
        <w:rPr>
          <w:color w:val="292425"/>
          <w:spacing w:val="-3"/>
          <w:w w:val="105"/>
        </w:rPr>
        <w:t>years. </w:t>
      </w:r>
      <w:r>
        <w:rPr>
          <w:color w:val="292425"/>
          <w:w w:val="105"/>
        </w:rPr>
        <w:t>Compared with August, the </w:t>
      </w:r>
      <w:r>
        <w:rPr>
          <w:color w:val="292425"/>
          <w:spacing w:val="-5"/>
          <w:w w:val="105"/>
        </w:rPr>
        <w:t>near-term </w:t>
      </w:r>
      <w:r>
        <w:rPr>
          <w:color w:val="292425"/>
          <w:w w:val="105"/>
        </w:rPr>
        <w:t>outlook for GDP growth until the end of </w:t>
      </w:r>
      <w:r>
        <w:rPr>
          <w:color w:val="292425"/>
          <w:spacing w:val="-6"/>
          <w:w w:val="105"/>
        </w:rPr>
        <w:t>2004  </w:t>
      </w:r>
      <w:r>
        <w:rPr>
          <w:color w:val="292425"/>
          <w:w w:val="105"/>
        </w:rPr>
        <w:t>is </w:t>
      </w:r>
      <w:r>
        <w:rPr>
          <w:color w:val="292425"/>
          <w:spacing w:val="-3"/>
          <w:w w:val="105"/>
        </w:rPr>
        <w:t>similar.   </w:t>
      </w:r>
      <w:r>
        <w:rPr>
          <w:color w:val="292425"/>
          <w:w w:val="105"/>
        </w:rPr>
        <w:t>In the second </w:t>
      </w:r>
      <w:r>
        <w:rPr>
          <w:color w:val="292425"/>
          <w:spacing w:val="-4"/>
          <w:w w:val="105"/>
        </w:rPr>
        <w:t>year, </w:t>
      </w:r>
      <w:r>
        <w:rPr>
          <w:color w:val="292425"/>
          <w:w w:val="105"/>
        </w:rPr>
        <w:t>the prospect for UK activity is more buoyant than </w:t>
      </w:r>
      <w:r>
        <w:rPr>
          <w:color w:val="292425"/>
          <w:spacing w:val="-3"/>
          <w:w w:val="105"/>
        </w:rPr>
        <w:t>projected </w:t>
      </w:r>
      <w:r>
        <w:rPr>
          <w:color w:val="292425"/>
          <w:w w:val="105"/>
        </w:rPr>
        <w:t>in</w:t>
      </w:r>
      <w:r>
        <w:rPr>
          <w:color w:val="292425"/>
          <w:spacing w:val="-2"/>
          <w:w w:val="105"/>
        </w:rPr>
        <w:t> </w:t>
      </w:r>
      <w:r>
        <w:rPr>
          <w:color w:val="292425"/>
          <w:w w:val="105"/>
        </w:rPr>
        <w:t>August.</w:t>
      </w:r>
    </w:p>
    <w:p>
      <w:pPr>
        <w:pStyle w:val="Heading4"/>
        <w:numPr>
          <w:ilvl w:val="1"/>
          <w:numId w:val="36"/>
        </w:numPr>
        <w:tabs>
          <w:tab w:pos="664" w:val="left" w:leader="none"/>
          <w:tab w:pos="5681" w:val="left" w:leader="none"/>
        </w:tabs>
        <w:spacing w:line="240" w:lineRule="auto" w:before="115" w:after="0"/>
        <w:ind w:left="663" w:right="0" w:hanging="482"/>
        <w:jc w:val="left"/>
        <w:rPr>
          <w:color w:val="0092C0"/>
          <w:u w:val="none"/>
        </w:rPr>
      </w:pPr>
      <w:r>
        <w:rPr>
          <w:color w:val="0092C0"/>
          <w:w w:val="95"/>
          <w:u w:val="single" w:color="006BB6"/>
        </w:rPr>
        <w:t>The</w:t>
      </w:r>
      <w:r>
        <w:rPr>
          <w:color w:val="0092C0"/>
          <w:spacing w:val="-23"/>
          <w:w w:val="95"/>
          <w:u w:val="single" w:color="006BB6"/>
        </w:rPr>
        <w:t> </w:t>
      </w:r>
      <w:r>
        <w:rPr>
          <w:color w:val="0092C0"/>
          <w:w w:val="95"/>
          <w:u w:val="single" w:color="006BB6"/>
        </w:rPr>
        <w:t>outlook</w:t>
      </w:r>
      <w:r>
        <w:rPr>
          <w:color w:val="0092C0"/>
          <w:spacing w:val="-29"/>
          <w:w w:val="95"/>
          <w:u w:val="single" w:color="006BB6"/>
        </w:rPr>
        <w:t> </w:t>
      </w:r>
      <w:r>
        <w:rPr>
          <w:color w:val="0092C0"/>
          <w:w w:val="95"/>
          <w:u w:val="single" w:color="006BB6"/>
        </w:rPr>
        <w:t>for</w:t>
      </w:r>
      <w:r>
        <w:rPr>
          <w:color w:val="0092C0"/>
          <w:spacing w:val="-22"/>
          <w:w w:val="95"/>
          <w:u w:val="single" w:color="006BB6"/>
        </w:rPr>
        <w:t> </w:t>
      </w:r>
      <w:r>
        <w:rPr>
          <w:color w:val="0092C0"/>
          <w:w w:val="95"/>
          <w:u w:val="single" w:color="006BB6"/>
        </w:rPr>
        <w:t>inflation</w:t>
      </w:r>
      <w:r>
        <w:rPr>
          <w:color w:val="0092C0"/>
          <w:u w:val="single" w:color="006BB6"/>
        </w:rPr>
        <w:tab/>
      </w:r>
    </w:p>
    <w:p>
      <w:pPr>
        <w:pStyle w:val="BodyText"/>
        <w:spacing w:line="292" w:lineRule="auto" w:before="267"/>
        <w:ind w:left="302" w:right="237"/>
      </w:pPr>
      <w:r>
        <w:rPr>
          <w:color w:val="292425"/>
          <w:w w:val="105"/>
        </w:rPr>
        <w:t>Inflation prospects are affected </w:t>
      </w:r>
      <w:r>
        <w:rPr>
          <w:color w:val="292425"/>
          <w:spacing w:val="-3"/>
          <w:w w:val="105"/>
        </w:rPr>
        <w:t>by  </w:t>
      </w:r>
      <w:r>
        <w:rPr>
          <w:color w:val="292425"/>
          <w:w w:val="105"/>
        </w:rPr>
        <w:t>both  </w:t>
      </w:r>
      <w:r>
        <w:rPr>
          <w:color w:val="292425"/>
          <w:spacing w:val="-3"/>
          <w:w w:val="105"/>
        </w:rPr>
        <w:t>external  </w:t>
      </w:r>
      <w:r>
        <w:rPr>
          <w:color w:val="292425"/>
          <w:w w:val="105"/>
        </w:rPr>
        <w:t>influences and domestic </w:t>
      </w:r>
      <w:r>
        <w:rPr>
          <w:color w:val="292425"/>
          <w:spacing w:val="-3"/>
          <w:w w:val="105"/>
        </w:rPr>
        <w:t>pressures. </w:t>
      </w:r>
      <w:r>
        <w:rPr>
          <w:color w:val="292425"/>
          <w:w w:val="105"/>
        </w:rPr>
        <w:t>Spot oil prices </w:t>
      </w:r>
      <w:r>
        <w:rPr>
          <w:color w:val="292425"/>
          <w:spacing w:val="-3"/>
          <w:w w:val="105"/>
        </w:rPr>
        <w:t>have </w:t>
      </w:r>
      <w:r>
        <w:rPr>
          <w:color w:val="292425"/>
          <w:w w:val="105"/>
        </w:rPr>
        <w:t>returned </w:t>
      </w:r>
      <w:r>
        <w:rPr>
          <w:color w:val="292425"/>
          <w:spacing w:val="-4"/>
          <w:w w:val="105"/>
        </w:rPr>
        <w:t>to </w:t>
      </w:r>
      <w:r>
        <w:rPr>
          <w:color w:val="292425"/>
          <w:spacing w:val="-3"/>
          <w:w w:val="105"/>
        </w:rPr>
        <w:t>levels </w:t>
      </w:r>
      <w:r>
        <w:rPr>
          <w:color w:val="292425"/>
          <w:w w:val="105"/>
        </w:rPr>
        <w:t>prevailing in early August. And, as in the August </w:t>
      </w:r>
      <w:r>
        <w:rPr>
          <w:i/>
          <w:color w:val="292425"/>
          <w:w w:val="105"/>
        </w:rPr>
        <w:t>Report</w:t>
      </w:r>
      <w:r>
        <w:rPr>
          <w:color w:val="292425"/>
          <w:w w:val="105"/>
        </w:rPr>
        <w:t>, the prospect remains that oil prices will gradually decline during the next </w:t>
      </w:r>
      <w:r>
        <w:rPr>
          <w:color w:val="292425"/>
          <w:spacing w:val="-5"/>
          <w:w w:val="105"/>
        </w:rPr>
        <w:t>two </w:t>
      </w:r>
      <w:r>
        <w:rPr>
          <w:color w:val="292425"/>
          <w:spacing w:val="-3"/>
          <w:w w:val="105"/>
        </w:rPr>
        <w:t>years, </w:t>
      </w:r>
      <w:r>
        <w:rPr>
          <w:color w:val="292425"/>
          <w:w w:val="105"/>
        </w:rPr>
        <w:t>using the futures price as a guide. Oil-price influences aside, </w:t>
      </w:r>
      <w:r>
        <w:rPr>
          <w:color w:val="292425"/>
          <w:spacing w:val="-3"/>
          <w:w w:val="105"/>
        </w:rPr>
        <w:t>external pressures </w:t>
      </w:r>
      <w:r>
        <w:rPr>
          <w:color w:val="292425"/>
          <w:w w:val="105"/>
        </w:rPr>
        <w:t>on UK inflation are likely  </w:t>
      </w:r>
      <w:r>
        <w:rPr>
          <w:color w:val="292425"/>
          <w:spacing w:val="-4"/>
          <w:w w:val="105"/>
        </w:rPr>
        <w:t>to </w:t>
      </w:r>
      <w:r>
        <w:rPr>
          <w:color w:val="292425"/>
          <w:w w:val="105"/>
        </w:rPr>
        <w:t>build gradually </w:t>
      </w:r>
      <w:r>
        <w:rPr>
          <w:color w:val="292425"/>
          <w:spacing w:val="-3"/>
          <w:w w:val="105"/>
        </w:rPr>
        <w:t>over </w:t>
      </w:r>
      <w:r>
        <w:rPr>
          <w:color w:val="292425"/>
          <w:w w:val="105"/>
        </w:rPr>
        <w:t>most of the forecast period.  The  </w:t>
      </w:r>
      <w:r>
        <w:rPr>
          <w:color w:val="292425"/>
          <w:spacing w:val="-3"/>
          <w:w w:val="105"/>
        </w:rPr>
        <w:t>sterling</w:t>
      </w:r>
      <w:r>
        <w:rPr>
          <w:color w:val="292425"/>
          <w:spacing w:val="7"/>
          <w:w w:val="105"/>
        </w:rPr>
        <w:t> </w:t>
      </w:r>
      <w:r>
        <w:rPr>
          <w:color w:val="292425"/>
          <w:w w:val="105"/>
        </w:rPr>
        <w:t>effective</w:t>
      </w:r>
      <w:r>
        <w:rPr>
          <w:color w:val="292425"/>
          <w:spacing w:val="7"/>
          <w:w w:val="105"/>
        </w:rPr>
        <w:t> </w:t>
      </w:r>
      <w:r>
        <w:rPr>
          <w:color w:val="292425"/>
          <w:spacing w:val="-3"/>
          <w:w w:val="105"/>
        </w:rPr>
        <w:t>exchange</w:t>
      </w:r>
      <w:r>
        <w:rPr>
          <w:color w:val="292425"/>
          <w:spacing w:val="7"/>
          <w:w w:val="105"/>
        </w:rPr>
        <w:t> </w:t>
      </w:r>
      <w:r>
        <w:rPr>
          <w:color w:val="292425"/>
          <w:spacing w:val="-4"/>
          <w:w w:val="105"/>
        </w:rPr>
        <w:t>rate</w:t>
      </w:r>
      <w:r>
        <w:rPr>
          <w:color w:val="292425"/>
          <w:spacing w:val="7"/>
          <w:w w:val="105"/>
        </w:rPr>
        <w:t> </w:t>
      </w:r>
      <w:r>
        <w:rPr>
          <w:color w:val="292425"/>
          <w:w w:val="105"/>
        </w:rPr>
        <w:t>index</w:t>
      </w:r>
      <w:r>
        <w:rPr>
          <w:color w:val="292425"/>
          <w:spacing w:val="8"/>
          <w:w w:val="105"/>
        </w:rPr>
        <w:t> </w:t>
      </w:r>
      <w:r>
        <w:rPr>
          <w:color w:val="292425"/>
          <w:spacing w:val="-3"/>
          <w:w w:val="105"/>
        </w:rPr>
        <w:t>averaged</w:t>
      </w:r>
      <w:r>
        <w:rPr>
          <w:color w:val="292425"/>
          <w:spacing w:val="7"/>
          <w:w w:val="105"/>
        </w:rPr>
        <w:t> </w:t>
      </w:r>
      <w:r>
        <w:rPr>
          <w:color w:val="292425"/>
          <w:spacing w:val="-6"/>
          <w:w w:val="105"/>
        </w:rPr>
        <w:t>100.7</w:t>
      </w:r>
      <w:r>
        <w:rPr>
          <w:color w:val="292425"/>
          <w:spacing w:val="7"/>
          <w:w w:val="105"/>
        </w:rPr>
        <w:t> </w:t>
      </w:r>
      <w:r>
        <w:rPr>
          <w:color w:val="292425"/>
          <w:w w:val="105"/>
        </w:rPr>
        <w:t>in</w:t>
      </w:r>
      <w:r>
        <w:rPr>
          <w:color w:val="292425"/>
          <w:spacing w:val="7"/>
          <w:w w:val="105"/>
        </w:rPr>
        <w:t> </w:t>
      </w:r>
      <w:r>
        <w:rPr>
          <w:color w:val="292425"/>
          <w:w w:val="105"/>
        </w:rPr>
        <w:t>the</w:t>
      </w:r>
    </w:p>
    <w:p>
      <w:pPr>
        <w:pStyle w:val="BodyText"/>
        <w:spacing w:line="292" w:lineRule="auto"/>
        <w:ind w:left="302" w:right="78"/>
      </w:pPr>
      <w:r>
        <w:rPr>
          <w:color w:val="292425"/>
          <w:spacing w:val="-19"/>
          <w:w w:val="110"/>
        </w:rPr>
        <w:t>15 </w:t>
      </w:r>
      <w:r>
        <w:rPr>
          <w:color w:val="292425"/>
          <w:w w:val="110"/>
        </w:rPr>
        <w:t>working </w:t>
      </w:r>
      <w:r>
        <w:rPr>
          <w:color w:val="292425"/>
          <w:spacing w:val="-3"/>
          <w:w w:val="110"/>
        </w:rPr>
        <w:t>days </w:t>
      </w:r>
      <w:r>
        <w:rPr>
          <w:color w:val="292425"/>
          <w:spacing w:val="-4"/>
          <w:w w:val="110"/>
        </w:rPr>
        <w:t>to </w:t>
      </w:r>
      <w:r>
        <w:rPr>
          <w:color w:val="292425"/>
          <w:w w:val="110"/>
        </w:rPr>
        <w:t>5 </w:t>
      </w:r>
      <w:r>
        <w:rPr>
          <w:color w:val="292425"/>
          <w:spacing w:val="-3"/>
          <w:w w:val="110"/>
        </w:rPr>
        <w:t>November, </w:t>
      </w:r>
      <w:r>
        <w:rPr>
          <w:color w:val="292425"/>
          <w:w w:val="110"/>
        </w:rPr>
        <w:t>the starting point used for the </w:t>
      </w:r>
      <w:r>
        <w:rPr>
          <w:color w:val="292425"/>
          <w:spacing w:val="-4"/>
          <w:w w:val="110"/>
        </w:rPr>
        <w:t>MPC’s </w:t>
      </w:r>
      <w:r>
        <w:rPr>
          <w:color w:val="292425"/>
          <w:w w:val="110"/>
        </w:rPr>
        <w:t>central projection. That </w:t>
      </w:r>
      <w:r>
        <w:rPr>
          <w:color w:val="292425"/>
          <w:spacing w:val="-3"/>
          <w:w w:val="110"/>
        </w:rPr>
        <w:t>was </w:t>
      </w:r>
      <w:r>
        <w:rPr>
          <w:color w:val="292425"/>
          <w:w w:val="110"/>
        </w:rPr>
        <w:t>slightly </w:t>
      </w:r>
      <w:r>
        <w:rPr>
          <w:color w:val="292425"/>
          <w:spacing w:val="-3"/>
          <w:w w:val="110"/>
        </w:rPr>
        <w:t>above </w:t>
      </w:r>
      <w:r>
        <w:rPr>
          <w:color w:val="292425"/>
          <w:w w:val="110"/>
        </w:rPr>
        <w:t>the </w:t>
      </w:r>
      <w:r>
        <w:rPr>
          <w:color w:val="292425"/>
          <w:spacing w:val="-3"/>
          <w:w w:val="110"/>
        </w:rPr>
        <w:t>level </w:t>
      </w:r>
      <w:r>
        <w:rPr>
          <w:color w:val="292425"/>
          <w:w w:val="110"/>
        </w:rPr>
        <w:t>implied </w:t>
      </w:r>
      <w:r>
        <w:rPr>
          <w:color w:val="292425"/>
          <w:spacing w:val="-3"/>
          <w:w w:val="110"/>
        </w:rPr>
        <w:t>by </w:t>
      </w:r>
      <w:r>
        <w:rPr>
          <w:color w:val="292425"/>
          <w:w w:val="110"/>
        </w:rPr>
        <w:t>the August projection. Using the </w:t>
      </w:r>
      <w:r>
        <w:rPr>
          <w:color w:val="292425"/>
          <w:spacing w:val="-4"/>
          <w:w w:val="110"/>
        </w:rPr>
        <w:t>MPC’s </w:t>
      </w:r>
      <w:r>
        <w:rPr>
          <w:color w:val="292425"/>
          <w:w w:val="110"/>
        </w:rPr>
        <w:t>conventional approach,</w:t>
      </w:r>
      <w:r>
        <w:rPr>
          <w:color w:val="292425"/>
          <w:w w:val="110"/>
          <w:position w:val="5"/>
          <w:sz w:val="14"/>
        </w:rPr>
        <w:t>(3) </w:t>
      </w:r>
      <w:r>
        <w:rPr>
          <w:color w:val="292425"/>
          <w:w w:val="110"/>
        </w:rPr>
        <w:t>the sterling ERI is assumed </w:t>
      </w:r>
      <w:r>
        <w:rPr>
          <w:color w:val="292425"/>
          <w:spacing w:val="-4"/>
          <w:w w:val="110"/>
        </w:rPr>
        <w:t>to </w:t>
      </w:r>
      <w:r>
        <w:rPr>
          <w:color w:val="292425"/>
          <w:w w:val="110"/>
        </w:rPr>
        <w:t>depreciate </w:t>
      </w:r>
      <w:r>
        <w:rPr>
          <w:color w:val="292425"/>
          <w:spacing w:val="-3"/>
          <w:w w:val="110"/>
        </w:rPr>
        <w:t>moderately </w:t>
      </w:r>
      <w:r>
        <w:rPr>
          <w:color w:val="292425"/>
          <w:spacing w:val="-4"/>
          <w:w w:val="110"/>
        </w:rPr>
        <w:t>to </w:t>
      </w:r>
      <w:r>
        <w:rPr>
          <w:color w:val="292425"/>
          <w:spacing w:val="-15"/>
          <w:w w:val="110"/>
        </w:rPr>
        <w:t>97.4 </w:t>
      </w:r>
      <w:r>
        <w:rPr>
          <w:color w:val="292425"/>
          <w:w w:val="110"/>
        </w:rPr>
        <w:t>by </w:t>
      </w:r>
      <w:r>
        <w:rPr>
          <w:color w:val="292425"/>
          <w:spacing w:val="-8"/>
          <w:w w:val="110"/>
        </w:rPr>
        <w:t>2005 </w:t>
      </w:r>
      <w:r>
        <w:rPr>
          <w:color w:val="292425"/>
          <w:w w:val="110"/>
        </w:rPr>
        <w:t>Q4 on the central projection. Though the </w:t>
      </w:r>
      <w:r>
        <w:rPr>
          <w:color w:val="292425"/>
          <w:spacing w:val="-3"/>
          <w:w w:val="110"/>
        </w:rPr>
        <w:t>exchange </w:t>
      </w:r>
      <w:r>
        <w:rPr>
          <w:color w:val="292425"/>
          <w:spacing w:val="-4"/>
          <w:w w:val="110"/>
        </w:rPr>
        <w:t>rate </w:t>
      </w:r>
      <w:r>
        <w:rPr>
          <w:color w:val="292425"/>
          <w:w w:val="110"/>
        </w:rPr>
        <w:t>has appreciated slightly since August, the full effect of the larger depreciation since the beginning of the year on import prices and prices charged </w:t>
      </w:r>
      <w:r>
        <w:rPr>
          <w:color w:val="292425"/>
          <w:spacing w:val="-3"/>
          <w:w w:val="110"/>
        </w:rPr>
        <w:t>by </w:t>
      </w:r>
      <w:r>
        <w:rPr>
          <w:color w:val="292425"/>
          <w:w w:val="110"/>
        </w:rPr>
        <w:t>domestic competitors is still </w:t>
      </w:r>
      <w:r>
        <w:rPr>
          <w:color w:val="292425"/>
          <w:spacing w:val="-4"/>
          <w:w w:val="110"/>
        </w:rPr>
        <w:t>to </w:t>
      </w:r>
      <w:r>
        <w:rPr>
          <w:color w:val="292425"/>
          <w:w w:val="110"/>
        </w:rPr>
        <w:t>be felt. And the </w:t>
      </w:r>
      <w:r>
        <w:rPr>
          <w:color w:val="292425"/>
          <w:spacing w:val="-3"/>
          <w:w w:val="110"/>
        </w:rPr>
        <w:t>recovery </w:t>
      </w:r>
      <w:r>
        <w:rPr>
          <w:color w:val="292425"/>
          <w:w w:val="110"/>
        </w:rPr>
        <w:t>in the </w:t>
      </w:r>
      <w:r>
        <w:rPr>
          <w:color w:val="292425"/>
          <w:spacing w:val="-3"/>
          <w:w w:val="110"/>
        </w:rPr>
        <w:t>world </w:t>
      </w:r>
      <w:r>
        <w:rPr>
          <w:color w:val="292425"/>
          <w:w w:val="110"/>
        </w:rPr>
        <w:t>economy should very gradually begin </w:t>
      </w:r>
      <w:r>
        <w:rPr>
          <w:color w:val="292425"/>
          <w:spacing w:val="-4"/>
          <w:w w:val="110"/>
        </w:rPr>
        <w:t>to </w:t>
      </w:r>
      <w:r>
        <w:rPr>
          <w:color w:val="292425"/>
          <w:w w:val="110"/>
        </w:rPr>
        <w:t>push up international prices during the next </w:t>
      </w:r>
      <w:r>
        <w:rPr>
          <w:color w:val="292425"/>
          <w:spacing w:val="-5"/>
          <w:w w:val="110"/>
        </w:rPr>
        <w:t>two </w:t>
      </w:r>
      <w:r>
        <w:rPr>
          <w:color w:val="292425"/>
          <w:spacing w:val="-3"/>
          <w:w w:val="110"/>
        </w:rPr>
        <w:t>years. </w:t>
      </w:r>
      <w:r>
        <w:rPr>
          <w:color w:val="292425"/>
          <w:w w:val="110"/>
        </w:rPr>
        <w:t>But </w:t>
      </w:r>
      <w:r>
        <w:rPr>
          <w:color w:val="292425"/>
          <w:spacing w:val="-3"/>
          <w:w w:val="110"/>
        </w:rPr>
        <w:t>weaker projected </w:t>
      </w:r>
      <w:r>
        <w:rPr>
          <w:color w:val="292425"/>
          <w:w w:val="110"/>
        </w:rPr>
        <w:t>activity in the euro area points </w:t>
      </w:r>
      <w:r>
        <w:rPr>
          <w:color w:val="292425"/>
          <w:spacing w:val="-4"/>
          <w:w w:val="110"/>
        </w:rPr>
        <w:t>to </w:t>
      </w:r>
      <w:r>
        <w:rPr>
          <w:color w:val="292425"/>
          <w:w w:val="110"/>
        </w:rPr>
        <w:t>less imported inflationary </w:t>
      </w:r>
      <w:r>
        <w:rPr>
          <w:color w:val="292425"/>
          <w:spacing w:val="-3"/>
          <w:w w:val="110"/>
        </w:rPr>
        <w:t>pressures </w:t>
      </w:r>
      <w:r>
        <w:rPr>
          <w:color w:val="292425"/>
          <w:w w:val="110"/>
        </w:rPr>
        <w:t>in the United Kingdom compared with the August </w:t>
      </w:r>
      <w:r>
        <w:rPr>
          <w:i/>
          <w:color w:val="292425"/>
          <w:w w:val="110"/>
        </w:rPr>
        <w:t>Report</w:t>
      </w:r>
      <w:r>
        <w:rPr>
          <w:color w:val="292425"/>
          <w:w w:val="110"/>
        </w:rPr>
        <w:t>.</w:t>
      </w:r>
    </w:p>
    <w:p>
      <w:pPr>
        <w:pStyle w:val="BodyText"/>
        <w:spacing w:before="3"/>
        <w:rPr>
          <w:sz w:val="16"/>
        </w:rPr>
      </w:pPr>
    </w:p>
    <w:p>
      <w:pPr>
        <w:pStyle w:val="BodyText"/>
        <w:spacing w:line="292" w:lineRule="auto"/>
        <w:ind w:left="302" w:right="194"/>
      </w:pPr>
      <w:r>
        <w:rPr>
          <w:color w:val="292425"/>
          <w:w w:val="110"/>
        </w:rPr>
        <w:t>The</w:t>
      </w:r>
      <w:r>
        <w:rPr>
          <w:color w:val="292425"/>
          <w:spacing w:val="-16"/>
          <w:w w:val="110"/>
        </w:rPr>
        <w:t> </w:t>
      </w:r>
      <w:r>
        <w:rPr>
          <w:color w:val="292425"/>
          <w:w w:val="110"/>
        </w:rPr>
        <w:t>outlook</w:t>
      </w:r>
      <w:r>
        <w:rPr>
          <w:color w:val="292425"/>
          <w:spacing w:val="-16"/>
          <w:w w:val="110"/>
        </w:rPr>
        <w:t> </w:t>
      </w:r>
      <w:r>
        <w:rPr>
          <w:color w:val="292425"/>
          <w:w w:val="110"/>
        </w:rPr>
        <w:t>for</w:t>
      </w:r>
      <w:r>
        <w:rPr>
          <w:color w:val="292425"/>
          <w:spacing w:val="-16"/>
          <w:w w:val="110"/>
        </w:rPr>
        <w:t> </w:t>
      </w:r>
      <w:r>
        <w:rPr>
          <w:color w:val="292425"/>
          <w:w w:val="110"/>
        </w:rPr>
        <w:t>inflation</w:t>
      </w:r>
      <w:r>
        <w:rPr>
          <w:color w:val="292425"/>
          <w:spacing w:val="-16"/>
          <w:w w:val="110"/>
        </w:rPr>
        <w:t> </w:t>
      </w:r>
      <w:r>
        <w:rPr>
          <w:color w:val="292425"/>
          <w:w w:val="110"/>
        </w:rPr>
        <w:t>also</w:t>
      </w:r>
      <w:r>
        <w:rPr>
          <w:color w:val="292425"/>
          <w:spacing w:val="-16"/>
          <w:w w:val="110"/>
        </w:rPr>
        <w:t> </w:t>
      </w:r>
      <w:r>
        <w:rPr>
          <w:color w:val="292425"/>
          <w:w w:val="110"/>
        </w:rPr>
        <w:t>depends</w:t>
      </w:r>
      <w:r>
        <w:rPr>
          <w:color w:val="292425"/>
          <w:spacing w:val="-16"/>
          <w:w w:val="110"/>
        </w:rPr>
        <w:t> </w:t>
      </w:r>
      <w:r>
        <w:rPr>
          <w:color w:val="292425"/>
          <w:w w:val="110"/>
        </w:rPr>
        <w:t>upon</w:t>
      </w:r>
      <w:r>
        <w:rPr>
          <w:color w:val="292425"/>
          <w:spacing w:val="-15"/>
          <w:w w:val="110"/>
        </w:rPr>
        <w:t> </w:t>
      </w:r>
      <w:r>
        <w:rPr>
          <w:color w:val="292425"/>
          <w:w w:val="110"/>
        </w:rPr>
        <w:t>the</w:t>
      </w:r>
      <w:r>
        <w:rPr>
          <w:color w:val="292425"/>
          <w:spacing w:val="-16"/>
          <w:w w:val="110"/>
        </w:rPr>
        <w:t> </w:t>
      </w:r>
      <w:r>
        <w:rPr>
          <w:color w:val="292425"/>
          <w:w w:val="110"/>
        </w:rPr>
        <w:t>balance </w:t>
      </w:r>
      <w:r>
        <w:rPr>
          <w:color w:val="292425"/>
          <w:spacing w:val="-3"/>
          <w:w w:val="110"/>
        </w:rPr>
        <w:t>between</w:t>
      </w:r>
      <w:r>
        <w:rPr>
          <w:color w:val="292425"/>
          <w:spacing w:val="-14"/>
          <w:w w:val="110"/>
        </w:rPr>
        <w:t> </w:t>
      </w:r>
      <w:r>
        <w:rPr>
          <w:color w:val="292425"/>
          <w:w w:val="110"/>
        </w:rPr>
        <w:t>demand</w:t>
      </w:r>
      <w:r>
        <w:rPr>
          <w:color w:val="292425"/>
          <w:spacing w:val="-13"/>
          <w:w w:val="110"/>
        </w:rPr>
        <w:t> </w:t>
      </w:r>
      <w:r>
        <w:rPr>
          <w:color w:val="292425"/>
          <w:w w:val="110"/>
        </w:rPr>
        <w:t>and</w:t>
      </w:r>
      <w:r>
        <w:rPr>
          <w:color w:val="292425"/>
          <w:spacing w:val="-13"/>
          <w:w w:val="110"/>
        </w:rPr>
        <w:t> </w:t>
      </w:r>
      <w:r>
        <w:rPr>
          <w:color w:val="292425"/>
          <w:w w:val="110"/>
        </w:rPr>
        <w:t>supply</w:t>
      </w:r>
      <w:r>
        <w:rPr>
          <w:color w:val="292425"/>
          <w:spacing w:val="-14"/>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domestic</w:t>
      </w:r>
      <w:r>
        <w:rPr>
          <w:color w:val="292425"/>
          <w:spacing w:val="-13"/>
          <w:w w:val="110"/>
        </w:rPr>
        <w:t> </w:t>
      </w:r>
      <w:r>
        <w:rPr>
          <w:color w:val="292425"/>
          <w:spacing w:val="-3"/>
          <w:w w:val="110"/>
        </w:rPr>
        <w:t>economy.</w:t>
      </w:r>
    </w:p>
    <w:p>
      <w:pPr>
        <w:pStyle w:val="BodyText"/>
        <w:spacing w:before="4"/>
        <w:rPr>
          <w:sz w:val="8"/>
        </w:rPr>
      </w:pPr>
    </w:p>
    <w:p>
      <w:pPr>
        <w:pStyle w:val="BodyText"/>
        <w:spacing w:line="20" w:lineRule="exact"/>
        <w:ind w:left="146"/>
        <w:rPr>
          <w:sz w:val="2"/>
        </w:rPr>
      </w:pPr>
      <w:r>
        <w:rPr>
          <w:sz w:val="2"/>
        </w:rPr>
        <w:pict>
          <v:group style="width:277.05pt;height:.5pt;mso-position-horizontal-relative:char;mso-position-vertical-relative:line" coordorigin="0,0" coordsize="5541,10">
            <v:line style="position:absolute" from="0,5" to="5540,5" stroked="true" strokeweight=".5pt" strokecolor="#006bb6">
              <v:stroke dashstyle="solid"/>
            </v:line>
          </v:group>
        </w:pict>
      </w:r>
      <w:r>
        <w:rPr>
          <w:sz w:val="2"/>
        </w:rPr>
      </w:r>
    </w:p>
    <w:p>
      <w:pPr>
        <w:pStyle w:val="ListParagraph"/>
        <w:numPr>
          <w:ilvl w:val="0"/>
          <w:numId w:val="37"/>
        </w:numPr>
        <w:tabs>
          <w:tab w:pos="422" w:val="left" w:leader="none"/>
        </w:tabs>
        <w:spacing w:line="160" w:lineRule="exact" w:before="15" w:after="0"/>
        <w:ind w:left="421" w:right="0" w:hanging="241"/>
        <w:jc w:val="left"/>
        <w:rPr>
          <w:sz w:val="14"/>
        </w:rPr>
      </w:pPr>
      <w:r>
        <w:rPr>
          <w:color w:val="292425"/>
          <w:w w:val="105"/>
          <w:sz w:val="14"/>
        </w:rPr>
        <w:t>Also shown as Chart 1 in the</w:t>
      </w:r>
      <w:r>
        <w:rPr>
          <w:color w:val="292425"/>
          <w:spacing w:val="-14"/>
          <w:w w:val="105"/>
          <w:sz w:val="14"/>
        </w:rPr>
        <w:t> </w:t>
      </w:r>
      <w:r>
        <w:rPr>
          <w:color w:val="292425"/>
          <w:spacing w:val="-3"/>
          <w:w w:val="105"/>
          <w:sz w:val="14"/>
        </w:rPr>
        <w:t>Overview.</w:t>
      </w:r>
    </w:p>
    <w:p>
      <w:pPr>
        <w:pStyle w:val="ListParagraph"/>
        <w:numPr>
          <w:ilvl w:val="0"/>
          <w:numId w:val="37"/>
        </w:numPr>
        <w:tabs>
          <w:tab w:pos="422" w:val="left" w:leader="none"/>
        </w:tabs>
        <w:spacing w:line="240" w:lineRule="auto" w:before="0" w:after="0"/>
        <w:ind w:left="421" w:right="640" w:hanging="240"/>
        <w:jc w:val="left"/>
        <w:rPr>
          <w:sz w:val="14"/>
        </w:rPr>
      </w:pPr>
      <w:r>
        <w:rPr>
          <w:color w:val="292425"/>
          <w:w w:val="110"/>
          <w:sz w:val="14"/>
        </w:rPr>
        <w:t>An</w:t>
      </w:r>
      <w:r>
        <w:rPr>
          <w:color w:val="292425"/>
          <w:spacing w:val="-15"/>
          <w:w w:val="110"/>
          <w:sz w:val="14"/>
        </w:rPr>
        <w:t> </w:t>
      </w:r>
      <w:r>
        <w:rPr>
          <w:color w:val="292425"/>
          <w:w w:val="110"/>
          <w:sz w:val="14"/>
        </w:rPr>
        <w:t>alternative</w:t>
      </w:r>
      <w:r>
        <w:rPr>
          <w:color w:val="292425"/>
          <w:spacing w:val="-15"/>
          <w:w w:val="110"/>
          <w:sz w:val="14"/>
        </w:rPr>
        <w:t> </w:t>
      </w:r>
      <w:r>
        <w:rPr>
          <w:color w:val="292425"/>
          <w:w w:val="110"/>
          <w:sz w:val="14"/>
        </w:rPr>
        <w:t>projection</w:t>
      </w:r>
      <w:r>
        <w:rPr>
          <w:color w:val="292425"/>
          <w:spacing w:val="-15"/>
          <w:w w:val="110"/>
          <w:sz w:val="14"/>
        </w:rPr>
        <w:t> </w:t>
      </w:r>
      <w:r>
        <w:rPr>
          <w:color w:val="292425"/>
          <w:w w:val="110"/>
          <w:sz w:val="14"/>
        </w:rPr>
        <w:t>based</w:t>
      </w:r>
      <w:r>
        <w:rPr>
          <w:color w:val="292425"/>
          <w:spacing w:val="-14"/>
          <w:w w:val="110"/>
          <w:sz w:val="14"/>
        </w:rPr>
        <w:t> </w:t>
      </w:r>
      <w:r>
        <w:rPr>
          <w:color w:val="292425"/>
          <w:w w:val="110"/>
          <w:sz w:val="14"/>
        </w:rPr>
        <w:t>on</w:t>
      </w:r>
      <w:r>
        <w:rPr>
          <w:color w:val="292425"/>
          <w:spacing w:val="-15"/>
          <w:w w:val="110"/>
          <w:sz w:val="14"/>
        </w:rPr>
        <w:t> </w:t>
      </w:r>
      <w:r>
        <w:rPr>
          <w:color w:val="292425"/>
          <w:w w:val="110"/>
          <w:sz w:val="14"/>
        </w:rPr>
        <w:t>market</w:t>
      </w:r>
      <w:r>
        <w:rPr>
          <w:color w:val="292425"/>
          <w:spacing w:val="-15"/>
          <w:w w:val="110"/>
          <w:sz w:val="14"/>
        </w:rPr>
        <w:t> </w:t>
      </w:r>
      <w:r>
        <w:rPr>
          <w:color w:val="292425"/>
          <w:w w:val="110"/>
          <w:sz w:val="14"/>
        </w:rPr>
        <w:t>interest</w:t>
      </w:r>
      <w:r>
        <w:rPr>
          <w:color w:val="292425"/>
          <w:spacing w:val="-15"/>
          <w:w w:val="110"/>
          <w:sz w:val="14"/>
        </w:rPr>
        <w:t> </w:t>
      </w:r>
      <w:r>
        <w:rPr>
          <w:color w:val="292425"/>
          <w:spacing w:val="-3"/>
          <w:w w:val="110"/>
          <w:sz w:val="14"/>
        </w:rPr>
        <w:t>rate</w:t>
      </w:r>
      <w:r>
        <w:rPr>
          <w:color w:val="292425"/>
          <w:spacing w:val="-14"/>
          <w:w w:val="110"/>
          <w:sz w:val="14"/>
        </w:rPr>
        <w:t> </w:t>
      </w:r>
      <w:r>
        <w:rPr>
          <w:color w:val="292425"/>
          <w:w w:val="110"/>
          <w:sz w:val="14"/>
        </w:rPr>
        <w:t>expectations</w:t>
      </w:r>
      <w:r>
        <w:rPr>
          <w:color w:val="292425"/>
          <w:spacing w:val="-15"/>
          <w:w w:val="110"/>
          <w:sz w:val="14"/>
        </w:rPr>
        <w:t> </w:t>
      </w:r>
      <w:r>
        <w:rPr>
          <w:color w:val="292425"/>
          <w:w w:val="110"/>
          <w:sz w:val="14"/>
        </w:rPr>
        <w:t>is</w:t>
      </w:r>
      <w:r>
        <w:rPr>
          <w:color w:val="292425"/>
          <w:spacing w:val="-15"/>
          <w:w w:val="110"/>
          <w:sz w:val="14"/>
        </w:rPr>
        <w:t> </w:t>
      </w:r>
      <w:r>
        <w:rPr>
          <w:color w:val="292425"/>
          <w:w w:val="110"/>
          <w:sz w:val="14"/>
        </w:rPr>
        <w:t>shown</w:t>
      </w:r>
      <w:r>
        <w:rPr>
          <w:color w:val="292425"/>
          <w:spacing w:val="-15"/>
          <w:w w:val="110"/>
          <w:sz w:val="14"/>
        </w:rPr>
        <w:t> </w:t>
      </w:r>
      <w:r>
        <w:rPr>
          <w:color w:val="292425"/>
          <w:w w:val="110"/>
          <w:sz w:val="14"/>
        </w:rPr>
        <w:t>in Chart 6.5</w:t>
      </w:r>
      <w:r>
        <w:rPr>
          <w:color w:val="292425"/>
          <w:spacing w:val="-8"/>
          <w:w w:val="110"/>
          <w:sz w:val="14"/>
        </w:rPr>
        <w:t> </w:t>
      </w:r>
      <w:r>
        <w:rPr>
          <w:color w:val="292425"/>
          <w:spacing w:val="-3"/>
          <w:w w:val="110"/>
          <w:sz w:val="14"/>
        </w:rPr>
        <w:t>below.</w:t>
      </w:r>
    </w:p>
    <w:p>
      <w:pPr>
        <w:pStyle w:val="ListParagraph"/>
        <w:numPr>
          <w:ilvl w:val="0"/>
          <w:numId w:val="37"/>
        </w:numPr>
        <w:tabs>
          <w:tab w:pos="422" w:val="left" w:leader="none"/>
        </w:tabs>
        <w:spacing w:line="240" w:lineRule="auto" w:before="0" w:after="0"/>
        <w:ind w:left="421" w:right="646" w:hanging="240"/>
        <w:jc w:val="left"/>
        <w:rPr>
          <w:sz w:val="14"/>
        </w:rPr>
      </w:pPr>
      <w:r>
        <w:rPr>
          <w:color w:val="292425"/>
          <w:sz w:val="14"/>
        </w:rPr>
        <w:t>See the box ‘The exchange </w:t>
      </w:r>
      <w:r>
        <w:rPr>
          <w:color w:val="292425"/>
          <w:spacing w:val="-3"/>
          <w:sz w:val="14"/>
        </w:rPr>
        <w:t>rate </w:t>
      </w:r>
      <w:r>
        <w:rPr>
          <w:color w:val="292425"/>
          <w:sz w:val="14"/>
        </w:rPr>
        <w:t>in forecasting and policy </w:t>
      </w:r>
      <w:r>
        <w:rPr>
          <w:color w:val="292425"/>
          <w:spacing w:val="-3"/>
          <w:sz w:val="14"/>
        </w:rPr>
        <w:t>analysis’, </w:t>
      </w:r>
      <w:r>
        <w:rPr>
          <w:color w:val="292425"/>
          <w:sz w:val="14"/>
        </w:rPr>
        <w:t>on page </w:t>
      </w:r>
      <w:r>
        <w:rPr>
          <w:color w:val="292425"/>
          <w:spacing w:val="-6"/>
          <w:sz w:val="14"/>
        </w:rPr>
        <w:t>48  </w:t>
      </w:r>
      <w:r>
        <w:rPr>
          <w:color w:val="292425"/>
          <w:sz w:val="14"/>
        </w:rPr>
        <w:t>of  the November </w:t>
      </w:r>
      <w:r>
        <w:rPr>
          <w:color w:val="292425"/>
          <w:spacing w:val="-11"/>
          <w:sz w:val="14"/>
        </w:rPr>
        <w:t>1999 </w:t>
      </w:r>
      <w:r>
        <w:rPr>
          <w:i/>
          <w:smallCaps/>
          <w:color w:val="292425"/>
          <w:sz w:val="14"/>
        </w:rPr>
        <w:t>Inflation</w:t>
      </w:r>
      <w:r>
        <w:rPr>
          <w:i/>
          <w:smallCaps w:val="0"/>
          <w:color w:val="292425"/>
          <w:spacing w:val="-15"/>
          <w:sz w:val="14"/>
        </w:rPr>
        <w:t> </w:t>
      </w:r>
      <w:r>
        <w:rPr>
          <w:i/>
          <w:smallCaps w:val="0"/>
          <w:color w:val="292425"/>
          <w:sz w:val="14"/>
        </w:rPr>
        <w:t>Report</w:t>
      </w:r>
      <w:r>
        <w:rPr>
          <w:smallCaps w:val="0"/>
          <w:color w:val="292425"/>
          <w:sz w:val="14"/>
        </w:rPr>
        <w:t>.</w:t>
      </w:r>
    </w:p>
    <w:p>
      <w:pPr>
        <w:spacing w:after="0" w:line="240" w:lineRule="auto"/>
        <w:jc w:val="left"/>
        <w:rPr>
          <w:sz w:val="14"/>
        </w:rPr>
        <w:sectPr>
          <w:type w:val="continuous"/>
          <w:pgSz w:w="11900" w:h="16840"/>
          <w:pgMar w:top="1220" w:bottom="280" w:left="640" w:right="640"/>
          <w:cols w:num="2" w:equalWidth="0">
            <w:col w:w="4248" w:space="550"/>
            <w:col w:w="5822"/>
          </w:cols>
        </w:sectPr>
      </w:pPr>
    </w:p>
    <w:p>
      <w:pPr>
        <w:pStyle w:val="BodyText"/>
      </w:pPr>
    </w:p>
    <w:p>
      <w:pPr>
        <w:pStyle w:val="BodyText"/>
        <w:spacing w:before="8"/>
        <w:rPr>
          <w:sz w:val="15"/>
        </w:rPr>
      </w:pPr>
    </w:p>
    <w:p>
      <w:pPr>
        <w:pStyle w:val="BodyText"/>
        <w:spacing w:line="292" w:lineRule="auto" w:before="65"/>
        <w:ind w:left="5103" w:right="243"/>
      </w:pPr>
      <w:r>
        <w:rPr>
          <w:color w:val="292425"/>
          <w:w w:val="105"/>
        </w:rPr>
        <w:t>Output growth has been revised up. And the revisions </w:t>
      </w:r>
      <w:r>
        <w:rPr>
          <w:color w:val="292425"/>
          <w:spacing w:val="-4"/>
          <w:w w:val="105"/>
        </w:rPr>
        <w:t>to </w:t>
      </w:r>
      <w:r>
        <w:rPr>
          <w:color w:val="292425"/>
          <w:spacing w:val="-3"/>
          <w:w w:val="105"/>
        </w:rPr>
        <w:t>investment have </w:t>
      </w:r>
      <w:r>
        <w:rPr>
          <w:color w:val="292425"/>
          <w:w w:val="105"/>
        </w:rPr>
        <w:t>only limited implications for estimates of the capital stock. Other things being equal, that would </w:t>
      </w:r>
      <w:r>
        <w:rPr>
          <w:color w:val="292425"/>
          <w:spacing w:val="-3"/>
          <w:w w:val="105"/>
        </w:rPr>
        <w:t>have </w:t>
      </w:r>
      <w:r>
        <w:rPr>
          <w:color w:val="292425"/>
          <w:w w:val="105"/>
        </w:rPr>
        <w:t>implied </w:t>
      </w:r>
      <w:r>
        <w:rPr>
          <w:color w:val="292425"/>
          <w:spacing w:val="-3"/>
          <w:w w:val="105"/>
        </w:rPr>
        <w:t>greater pressure </w:t>
      </w:r>
      <w:r>
        <w:rPr>
          <w:color w:val="292425"/>
          <w:w w:val="105"/>
        </w:rPr>
        <w:t>on capacity and more inflation. But RPIX inflation data </w:t>
      </w:r>
      <w:r>
        <w:rPr>
          <w:color w:val="292425"/>
          <w:spacing w:val="-3"/>
          <w:w w:val="105"/>
        </w:rPr>
        <w:t>were </w:t>
      </w:r>
      <w:r>
        <w:rPr>
          <w:color w:val="292425"/>
          <w:w w:val="105"/>
        </w:rPr>
        <w:t>not revised. So there must </w:t>
      </w:r>
      <w:r>
        <w:rPr>
          <w:color w:val="292425"/>
          <w:spacing w:val="-3"/>
          <w:w w:val="105"/>
        </w:rPr>
        <w:t>have </w:t>
      </w:r>
      <w:r>
        <w:rPr>
          <w:color w:val="292425"/>
          <w:w w:val="105"/>
        </w:rPr>
        <w:t>been additional </w:t>
      </w:r>
      <w:r>
        <w:rPr>
          <w:color w:val="292425"/>
          <w:spacing w:val="-3"/>
          <w:w w:val="105"/>
        </w:rPr>
        <w:t>factors </w:t>
      </w:r>
      <w:r>
        <w:rPr>
          <w:color w:val="292425"/>
          <w:w w:val="105"/>
        </w:rPr>
        <w:t>weighing down on inflation during the past couple of</w:t>
      </w:r>
      <w:r>
        <w:rPr>
          <w:color w:val="292425"/>
          <w:spacing w:val="-6"/>
          <w:w w:val="105"/>
        </w:rPr>
        <w:t> </w:t>
      </w:r>
      <w:r>
        <w:rPr>
          <w:color w:val="292425"/>
          <w:w w:val="105"/>
        </w:rPr>
        <w:t>years.</w:t>
      </w:r>
    </w:p>
    <w:p>
      <w:pPr>
        <w:pStyle w:val="BodyText"/>
        <w:spacing w:before="11"/>
        <w:rPr>
          <w:sz w:val="23"/>
        </w:rPr>
      </w:pPr>
    </w:p>
    <w:p>
      <w:pPr>
        <w:pStyle w:val="BodyText"/>
        <w:spacing w:line="292" w:lineRule="auto"/>
        <w:ind w:left="5103" w:right="150"/>
      </w:pPr>
      <w:r>
        <w:rPr>
          <w:color w:val="292425"/>
          <w:w w:val="105"/>
        </w:rPr>
        <w:t>The capacity or potential output of the economy could have been greater than the Committee had thought. That could be because the labour market has become more flexible or competitive pressures on firms could have increased, for example. Both of these developments would have represented permanent improvements to the supply-side of the economy. The Committee believes that the factors which have been bearing down on inflation are likely to persist into the forecast period. Consequently, the Committee has judged that the upward revisions to past GDP growth have little impact on inflationary pressure during the next two years.</w:t>
      </w:r>
    </w:p>
    <w:p>
      <w:pPr>
        <w:pStyle w:val="BodyText"/>
        <w:spacing w:before="9"/>
        <w:rPr>
          <w:sz w:val="23"/>
        </w:rPr>
      </w:pPr>
    </w:p>
    <w:p>
      <w:pPr>
        <w:pStyle w:val="BodyText"/>
        <w:spacing w:line="292" w:lineRule="auto"/>
        <w:ind w:left="5103"/>
      </w:pPr>
      <w:r>
        <w:rPr>
          <w:color w:val="292425"/>
          <w:w w:val="110"/>
        </w:rPr>
        <w:t>The</w:t>
      </w:r>
      <w:r>
        <w:rPr>
          <w:color w:val="292425"/>
          <w:spacing w:val="-19"/>
          <w:w w:val="110"/>
        </w:rPr>
        <w:t> </w:t>
      </w:r>
      <w:r>
        <w:rPr>
          <w:color w:val="292425"/>
          <w:spacing w:val="-3"/>
          <w:w w:val="110"/>
        </w:rPr>
        <w:t>Committee</w:t>
      </w:r>
      <w:r>
        <w:rPr>
          <w:color w:val="292425"/>
          <w:spacing w:val="-19"/>
          <w:w w:val="110"/>
        </w:rPr>
        <w:t> </w:t>
      </w:r>
      <w:r>
        <w:rPr>
          <w:color w:val="292425"/>
          <w:w w:val="110"/>
        </w:rPr>
        <w:t>expects</w:t>
      </w:r>
      <w:r>
        <w:rPr>
          <w:color w:val="292425"/>
          <w:spacing w:val="-18"/>
          <w:w w:val="110"/>
        </w:rPr>
        <w:t> </w:t>
      </w:r>
      <w:r>
        <w:rPr>
          <w:color w:val="292425"/>
          <w:w w:val="110"/>
        </w:rPr>
        <w:t>nominal</w:t>
      </w:r>
      <w:r>
        <w:rPr>
          <w:color w:val="292425"/>
          <w:spacing w:val="-19"/>
          <w:w w:val="110"/>
        </w:rPr>
        <w:t> </w:t>
      </w:r>
      <w:r>
        <w:rPr>
          <w:color w:val="292425"/>
          <w:w w:val="110"/>
        </w:rPr>
        <w:t>earnings</w:t>
      </w:r>
      <w:r>
        <w:rPr>
          <w:color w:val="292425"/>
          <w:spacing w:val="-19"/>
          <w:w w:val="110"/>
        </w:rPr>
        <w:t> </w:t>
      </w:r>
      <w:r>
        <w:rPr>
          <w:color w:val="292425"/>
          <w:spacing w:val="-2"/>
          <w:w w:val="110"/>
        </w:rPr>
        <w:t>growth</w:t>
      </w:r>
      <w:r>
        <w:rPr>
          <w:color w:val="292425"/>
          <w:spacing w:val="-18"/>
          <w:w w:val="110"/>
        </w:rPr>
        <w:t> </w:t>
      </w:r>
      <w:r>
        <w:rPr>
          <w:color w:val="292425"/>
          <w:spacing w:val="-4"/>
          <w:w w:val="110"/>
        </w:rPr>
        <w:t>to</w:t>
      </w:r>
      <w:r>
        <w:rPr>
          <w:color w:val="292425"/>
          <w:spacing w:val="-19"/>
          <w:w w:val="110"/>
        </w:rPr>
        <w:t> </w:t>
      </w:r>
      <w:r>
        <w:rPr>
          <w:color w:val="292425"/>
          <w:w w:val="110"/>
        </w:rPr>
        <w:t>rise</w:t>
      </w:r>
      <w:r>
        <w:rPr>
          <w:color w:val="292425"/>
          <w:spacing w:val="-18"/>
          <w:w w:val="110"/>
        </w:rPr>
        <w:t> </w:t>
      </w:r>
      <w:r>
        <w:rPr>
          <w:color w:val="292425"/>
          <w:w w:val="110"/>
        </w:rPr>
        <w:t>as</w:t>
      </w:r>
      <w:r>
        <w:rPr>
          <w:color w:val="292425"/>
          <w:spacing w:val="-19"/>
          <w:w w:val="110"/>
        </w:rPr>
        <w:t> </w:t>
      </w:r>
      <w:r>
        <w:rPr>
          <w:color w:val="292425"/>
          <w:w w:val="110"/>
        </w:rPr>
        <w:t>the demand for labour picks up. The cyclical rebound in labour productivity growth that is </w:t>
      </w:r>
      <w:r>
        <w:rPr>
          <w:color w:val="292425"/>
          <w:spacing w:val="-3"/>
          <w:w w:val="110"/>
        </w:rPr>
        <w:t>expected </w:t>
      </w:r>
      <w:r>
        <w:rPr>
          <w:color w:val="292425"/>
          <w:w w:val="110"/>
        </w:rPr>
        <w:t>in the early part of the forecast</w:t>
      </w:r>
      <w:r>
        <w:rPr>
          <w:color w:val="292425"/>
          <w:spacing w:val="-20"/>
          <w:w w:val="110"/>
        </w:rPr>
        <w:t> </w:t>
      </w:r>
      <w:r>
        <w:rPr>
          <w:color w:val="292425"/>
          <w:w w:val="110"/>
        </w:rPr>
        <w:t>period</w:t>
      </w:r>
      <w:r>
        <w:rPr>
          <w:color w:val="292425"/>
          <w:spacing w:val="-19"/>
          <w:w w:val="110"/>
        </w:rPr>
        <w:t> </w:t>
      </w:r>
      <w:r>
        <w:rPr>
          <w:color w:val="292425"/>
          <w:w w:val="110"/>
        </w:rPr>
        <w:t>is</w:t>
      </w:r>
      <w:r>
        <w:rPr>
          <w:color w:val="292425"/>
          <w:spacing w:val="-20"/>
          <w:w w:val="110"/>
        </w:rPr>
        <w:t> </w:t>
      </w:r>
      <w:r>
        <w:rPr>
          <w:color w:val="292425"/>
          <w:w w:val="110"/>
        </w:rPr>
        <w:t>likely</w:t>
      </w:r>
      <w:r>
        <w:rPr>
          <w:color w:val="292425"/>
          <w:spacing w:val="-19"/>
          <w:w w:val="110"/>
        </w:rPr>
        <w:t> </w:t>
      </w:r>
      <w:r>
        <w:rPr>
          <w:color w:val="292425"/>
          <w:w w:val="110"/>
        </w:rPr>
        <w:t>partially</w:t>
      </w:r>
      <w:r>
        <w:rPr>
          <w:color w:val="292425"/>
          <w:spacing w:val="-20"/>
          <w:w w:val="110"/>
        </w:rPr>
        <w:t> </w:t>
      </w:r>
      <w:r>
        <w:rPr>
          <w:color w:val="292425"/>
          <w:spacing w:val="-4"/>
          <w:w w:val="110"/>
        </w:rPr>
        <w:t>to</w:t>
      </w:r>
      <w:r>
        <w:rPr>
          <w:color w:val="292425"/>
          <w:spacing w:val="-19"/>
          <w:w w:val="110"/>
        </w:rPr>
        <w:t> </w:t>
      </w:r>
      <w:r>
        <w:rPr>
          <w:color w:val="292425"/>
          <w:w w:val="110"/>
        </w:rPr>
        <w:t>offset</w:t>
      </w:r>
      <w:r>
        <w:rPr>
          <w:color w:val="292425"/>
          <w:spacing w:val="-20"/>
          <w:w w:val="110"/>
        </w:rPr>
        <w:t> </w:t>
      </w:r>
      <w:r>
        <w:rPr>
          <w:color w:val="292425"/>
          <w:w w:val="110"/>
        </w:rPr>
        <w:t>the</w:t>
      </w:r>
      <w:r>
        <w:rPr>
          <w:color w:val="292425"/>
          <w:spacing w:val="-19"/>
          <w:w w:val="110"/>
        </w:rPr>
        <w:t> </w:t>
      </w:r>
      <w:r>
        <w:rPr>
          <w:color w:val="292425"/>
          <w:w w:val="110"/>
        </w:rPr>
        <w:t>impact</w:t>
      </w:r>
      <w:r>
        <w:rPr>
          <w:color w:val="292425"/>
          <w:spacing w:val="-20"/>
          <w:w w:val="110"/>
        </w:rPr>
        <w:t> </w:t>
      </w:r>
      <w:r>
        <w:rPr>
          <w:color w:val="292425"/>
          <w:w w:val="110"/>
        </w:rPr>
        <w:t>of</w:t>
      </w:r>
      <w:r>
        <w:rPr>
          <w:color w:val="292425"/>
          <w:spacing w:val="-19"/>
          <w:w w:val="110"/>
        </w:rPr>
        <w:t> </w:t>
      </w:r>
      <w:r>
        <w:rPr>
          <w:color w:val="292425"/>
          <w:w w:val="110"/>
        </w:rPr>
        <w:t>rising earnings </w:t>
      </w:r>
      <w:r>
        <w:rPr>
          <w:color w:val="292425"/>
          <w:spacing w:val="-2"/>
          <w:w w:val="110"/>
        </w:rPr>
        <w:t>growth </w:t>
      </w:r>
      <w:r>
        <w:rPr>
          <w:color w:val="292425"/>
          <w:w w:val="110"/>
        </w:rPr>
        <w:t>on prices. But unit labour costs </w:t>
      </w:r>
      <w:r>
        <w:rPr>
          <w:color w:val="292425"/>
          <w:spacing w:val="-2"/>
          <w:w w:val="110"/>
        </w:rPr>
        <w:t>growth </w:t>
      </w:r>
      <w:r>
        <w:rPr>
          <w:color w:val="292425"/>
          <w:w w:val="110"/>
        </w:rPr>
        <w:t>is projected </w:t>
      </w:r>
      <w:r>
        <w:rPr>
          <w:color w:val="292425"/>
          <w:spacing w:val="-4"/>
          <w:w w:val="110"/>
        </w:rPr>
        <w:t>to </w:t>
      </w:r>
      <w:r>
        <w:rPr>
          <w:color w:val="292425"/>
          <w:w w:val="110"/>
        </w:rPr>
        <w:t>increase into the medium</w:t>
      </w:r>
      <w:r>
        <w:rPr>
          <w:color w:val="292425"/>
          <w:spacing w:val="-34"/>
          <w:w w:val="110"/>
        </w:rPr>
        <w:t> </w:t>
      </w:r>
      <w:r>
        <w:rPr>
          <w:color w:val="292425"/>
          <w:w w:val="110"/>
        </w:rPr>
        <w:t>term.</w:t>
      </w:r>
    </w:p>
    <w:p>
      <w:pPr>
        <w:pStyle w:val="BodyText"/>
        <w:spacing w:before="1"/>
        <w:rPr>
          <w:sz w:val="24"/>
        </w:rPr>
      </w:pPr>
    </w:p>
    <w:p>
      <w:pPr>
        <w:pStyle w:val="BodyText"/>
        <w:spacing w:line="292" w:lineRule="auto"/>
        <w:ind w:left="5103"/>
      </w:pPr>
      <w:r>
        <w:rPr>
          <w:color w:val="292425"/>
          <w:w w:val="110"/>
        </w:rPr>
        <w:t>RPIX</w:t>
      </w:r>
      <w:r>
        <w:rPr>
          <w:color w:val="292425"/>
          <w:spacing w:val="-21"/>
          <w:w w:val="110"/>
        </w:rPr>
        <w:t> </w:t>
      </w:r>
      <w:r>
        <w:rPr>
          <w:color w:val="292425"/>
          <w:w w:val="110"/>
        </w:rPr>
        <w:t>inflation</w:t>
      </w:r>
      <w:r>
        <w:rPr>
          <w:color w:val="292425"/>
          <w:spacing w:val="-20"/>
          <w:w w:val="110"/>
        </w:rPr>
        <w:t> </w:t>
      </w:r>
      <w:r>
        <w:rPr>
          <w:color w:val="292425"/>
          <w:spacing w:val="-3"/>
          <w:w w:val="110"/>
        </w:rPr>
        <w:t>was</w:t>
      </w:r>
      <w:r>
        <w:rPr>
          <w:color w:val="292425"/>
          <w:spacing w:val="-20"/>
          <w:w w:val="110"/>
        </w:rPr>
        <w:t> </w:t>
      </w:r>
      <w:r>
        <w:rPr>
          <w:color w:val="292425"/>
          <w:w w:val="110"/>
        </w:rPr>
        <w:t>2.8%</w:t>
      </w:r>
      <w:r>
        <w:rPr>
          <w:color w:val="292425"/>
          <w:spacing w:val="-20"/>
          <w:w w:val="110"/>
        </w:rPr>
        <w:t> </w:t>
      </w:r>
      <w:r>
        <w:rPr>
          <w:color w:val="292425"/>
          <w:w w:val="110"/>
        </w:rPr>
        <w:t>in</w:t>
      </w:r>
      <w:r>
        <w:rPr>
          <w:color w:val="292425"/>
          <w:spacing w:val="-20"/>
          <w:w w:val="110"/>
        </w:rPr>
        <w:t> </w:t>
      </w:r>
      <w:r>
        <w:rPr>
          <w:color w:val="292425"/>
          <w:spacing w:val="-7"/>
          <w:w w:val="110"/>
        </w:rPr>
        <w:t>2003</w:t>
      </w:r>
      <w:r>
        <w:rPr>
          <w:color w:val="292425"/>
          <w:spacing w:val="-20"/>
          <w:w w:val="110"/>
        </w:rPr>
        <w:t> </w:t>
      </w:r>
      <w:r>
        <w:rPr>
          <w:color w:val="292425"/>
          <w:w w:val="110"/>
        </w:rPr>
        <w:t>Q3,</w:t>
      </w:r>
      <w:r>
        <w:rPr>
          <w:color w:val="292425"/>
          <w:spacing w:val="-20"/>
          <w:w w:val="110"/>
        </w:rPr>
        <w:t> </w:t>
      </w:r>
      <w:r>
        <w:rPr>
          <w:color w:val="292425"/>
          <w:w w:val="110"/>
        </w:rPr>
        <w:t>slightly</w:t>
      </w:r>
      <w:r>
        <w:rPr>
          <w:color w:val="292425"/>
          <w:spacing w:val="-20"/>
          <w:w w:val="110"/>
        </w:rPr>
        <w:t> </w:t>
      </w:r>
      <w:r>
        <w:rPr>
          <w:color w:val="292425"/>
          <w:spacing w:val="-3"/>
          <w:w w:val="110"/>
        </w:rPr>
        <w:t>above</w:t>
      </w:r>
      <w:r>
        <w:rPr>
          <w:color w:val="292425"/>
          <w:spacing w:val="-20"/>
          <w:w w:val="110"/>
        </w:rPr>
        <w:t> </w:t>
      </w:r>
      <w:r>
        <w:rPr>
          <w:color w:val="292425"/>
          <w:spacing w:val="-3"/>
          <w:w w:val="110"/>
        </w:rPr>
        <w:t>target</w:t>
      </w:r>
      <w:r>
        <w:rPr>
          <w:color w:val="292425"/>
          <w:spacing w:val="-20"/>
          <w:w w:val="110"/>
        </w:rPr>
        <w:t> </w:t>
      </w:r>
      <w:r>
        <w:rPr>
          <w:color w:val="292425"/>
          <w:w w:val="110"/>
        </w:rPr>
        <w:t>and broadly as envisaged at the time of the August </w:t>
      </w:r>
      <w:r>
        <w:rPr>
          <w:i/>
          <w:color w:val="292425"/>
          <w:w w:val="110"/>
        </w:rPr>
        <w:t>Report</w:t>
      </w:r>
      <w:r>
        <w:rPr>
          <w:color w:val="292425"/>
          <w:w w:val="110"/>
        </w:rPr>
        <w:t>. As explained in previous </w:t>
      </w:r>
      <w:r>
        <w:rPr>
          <w:i/>
          <w:color w:val="292425"/>
          <w:w w:val="110"/>
        </w:rPr>
        <w:t>Reports</w:t>
      </w:r>
      <w:r>
        <w:rPr>
          <w:color w:val="292425"/>
          <w:w w:val="110"/>
        </w:rPr>
        <w:t>, </w:t>
      </w:r>
      <w:r>
        <w:rPr>
          <w:color w:val="292425"/>
          <w:spacing w:val="-3"/>
          <w:w w:val="110"/>
        </w:rPr>
        <w:t>transitory </w:t>
      </w:r>
      <w:r>
        <w:rPr>
          <w:color w:val="292425"/>
          <w:w w:val="110"/>
        </w:rPr>
        <w:t>influences— particularly a strong contribution from housing depreciation—have</w:t>
      </w:r>
      <w:r>
        <w:rPr>
          <w:color w:val="292425"/>
          <w:spacing w:val="-19"/>
          <w:w w:val="110"/>
        </w:rPr>
        <w:t> </w:t>
      </w:r>
      <w:r>
        <w:rPr>
          <w:color w:val="292425"/>
          <w:w w:val="110"/>
        </w:rPr>
        <w:t>been</w:t>
      </w:r>
      <w:r>
        <w:rPr>
          <w:color w:val="292425"/>
          <w:spacing w:val="-19"/>
          <w:w w:val="110"/>
        </w:rPr>
        <w:t> </w:t>
      </w:r>
      <w:r>
        <w:rPr>
          <w:color w:val="292425"/>
          <w:w w:val="110"/>
        </w:rPr>
        <w:t>boosting</w:t>
      </w:r>
      <w:r>
        <w:rPr>
          <w:color w:val="292425"/>
          <w:spacing w:val="-18"/>
          <w:w w:val="110"/>
        </w:rPr>
        <w:t> </w:t>
      </w:r>
      <w:r>
        <w:rPr>
          <w:color w:val="292425"/>
          <w:w w:val="110"/>
        </w:rPr>
        <w:t>RPIX</w:t>
      </w:r>
      <w:r>
        <w:rPr>
          <w:color w:val="292425"/>
          <w:spacing w:val="-19"/>
          <w:w w:val="110"/>
        </w:rPr>
        <w:t> </w:t>
      </w:r>
      <w:r>
        <w:rPr>
          <w:color w:val="292425"/>
          <w:w w:val="110"/>
        </w:rPr>
        <w:t>inflation</w:t>
      </w:r>
      <w:r>
        <w:rPr>
          <w:color w:val="292425"/>
          <w:spacing w:val="-18"/>
          <w:w w:val="110"/>
        </w:rPr>
        <w:t> </w:t>
      </w:r>
      <w:r>
        <w:rPr>
          <w:color w:val="292425"/>
          <w:spacing w:val="-4"/>
          <w:w w:val="110"/>
        </w:rPr>
        <w:t>recently.</w:t>
      </w:r>
    </w:p>
    <w:p>
      <w:pPr>
        <w:pStyle w:val="BodyText"/>
        <w:spacing w:line="292" w:lineRule="auto"/>
        <w:ind w:left="5103" w:right="243"/>
      </w:pPr>
      <w:r>
        <w:rPr>
          <w:color w:val="292425"/>
          <w:w w:val="110"/>
        </w:rPr>
        <w:t>Underlying domestic inflationary </w:t>
      </w:r>
      <w:r>
        <w:rPr>
          <w:color w:val="292425"/>
          <w:spacing w:val="-3"/>
          <w:w w:val="110"/>
        </w:rPr>
        <w:t>pressures have </w:t>
      </w:r>
      <w:r>
        <w:rPr>
          <w:color w:val="292425"/>
          <w:w w:val="110"/>
        </w:rPr>
        <w:t>been noticeably </w:t>
      </w:r>
      <w:r>
        <w:rPr>
          <w:color w:val="292425"/>
          <w:spacing w:val="-3"/>
          <w:w w:val="110"/>
        </w:rPr>
        <w:t>weaker </w:t>
      </w:r>
      <w:r>
        <w:rPr>
          <w:color w:val="292425"/>
          <w:w w:val="110"/>
        </w:rPr>
        <w:t>than is suggested </w:t>
      </w:r>
      <w:r>
        <w:rPr>
          <w:color w:val="292425"/>
          <w:spacing w:val="-3"/>
          <w:w w:val="110"/>
        </w:rPr>
        <w:t>by </w:t>
      </w:r>
      <w:r>
        <w:rPr>
          <w:color w:val="292425"/>
          <w:w w:val="110"/>
        </w:rPr>
        <w:t>the headline </w:t>
      </w:r>
      <w:r>
        <w:rPr>
          <w:color w:val="292425"/>
          <w:spacing w:val="-3"/>
          <w:w w:val="110"/>
        </w:rPr>
        <w:t>rate. </w:t>
      </w:r>
      <w:r>
        <w:rPr>
          <w:color w:val="292425"/>
          <w:w w:val="110"/>
        </w:rPr>
        <w:t>HICP</w:t>
      </w:r>
      <w:r>
        <w:rPr>
          <w:color w:val="292425"/>
          <w:spacing w:val="-27"/>
          <w:w w:val="110"/>
        </w:rPr>
        <w:t> </w:t>
      </w:r>
      <w:r>
        <w:rPr>
          <w:color w:val="292425"/>
          <w:w w:val="110"/>
        </w:rPr>
        <w:t>inflation,</w:t>
      </w:r>
      <w:r>
        <w:rPr>
          <w:color w:val="292425"/>
          <w:spacing w:val="-26"/>
          <w:w w:val="110"/>
        </w:rPr>
        <w:t> </w:t>
      </w:r>
      <w:r>
        <w:rPr>
          <w:color w:val="292425"/>
          <w:w w:val="110"/>
        </w:rPr>
        <w:t>which</w:t>
      </w:r>
      <w:r>
        <w:rPr>
          <w:color w:val="292425"/>
          <w:spacing w:val="-27"/>
          <w:w w:val="110"/>
        </w:rPr>
        <w:t> </w:t>
      </w:r>
      <w:r>
        <w:rPr>
          <w:color w:val="292425"/>
          <w:spacing w:val="-3"/>
          <w:w w:val="110"/>
        </w:rPr>
        <w:t>excludes</w:t>
      </w:r>
      <w:r>
        <w:rPr>
          <w:color w:val="292425"/>
          <w:spacing w:val="-26"/>
          <w:w w:val="110"/>
        </w:rPr>
        <w:t> </w:t>
      </w:r>
      <w:r>
        <w:rPr>
          <w:color w:val="292425"/>
          <w:w w:val="110"/>
        </w:rPr>
        <w:t>the</w:t>
      </w:r>
      <w:r>
        <w:rPr>
          <w:color w:val="292425"/>
          <w:spacing w:val="-27"/>
          <w:w w:val="110"/>
        </w:rPr>
        <w:t> </w:t>
      </w:r>
      <w:r>
        <w:rPr>
          <w:color w:val="292425"/>
          <w:w w:val="110"/>
        </w:rPr>
        <w:t>costs</w:t>
      </w:r>
      <w:r>
        <w:rPr>
          <w:color w:val="292425"/>
          <w:spacing w:val="-26"/>
          <w:w w:val="110"/>
        </w:rPr>
        <w:t> </w:t>
      </w:r>
      <w:r>
        <w:rPr>
          <w:color w:val="292425"/>
          <w:w w:val="110"/>
        </w:rPr>
        <w:t>of</w:t>
      </w:r>
      <w:r>
        <w:rPr>
          <w:color w:val="292425"/>
          <w:spacing w:val="-26"/>
          <w:w w:val="110"/>
        </w:rPr>
        <w:t> </w:t>
      </w:r>
      <w:r>
        <w:rPr>
          <w:color w:val="292425"/>
          <w:spacing w:val="-4"/>
          <w:w w:val="110"/>
        </w:rPr>
        <w:t>owner-occupied </w:t>
      </w:r>
      <w:r>
        <w:rPr>
          <w:color w:val="292425"/>
          <w:w w:val="110"/>
        </w:rPr>
        <w:t>housing</w:t>
      </w:r>
      <w:r>
        <w:rPr>
          <w:color w:val="292425"/>
          <w:spacing w:val="-13"/>
          <w:w w:val="110"/>
        </w:rPr>
        <w:t> </w:t>
      </w:r>
      <w:r>
        <w:rPr>
          <w:color w:val="292425"/>
          <w:w w:val="110"/>
        </w:rPr>
        <w:t>and</w:t>
      </w:r>
      <w:r>
        <w:rPr>
          <w:color w:val="292425"/>
          <w:spacing w:val="-12"/>
          <w:w w:val="110"/>
        </w:rPr>
        <w:t> </w:t>
      </w:r>
      <w:r>
        <w:rPr>
          <w:color w:val="292425"/>
          <w:w w:val="110"/>
        </w:rPr>
        <w:t>Council</w:t>
      </w:r>
      <w:r>
        <w:rPr>
          <w:color w:val="292425"/>
          <w:spacing w:val="-12"/>
          <w:w w:val="110"/>
        </w:rPr>
        <w:t> </w:t>
      </w:r>
      <w:r>
        <w:rPr>
          <w:color w:val="292425"/>
          <w:spacing w:val="-6"/>
          <w:w w:val="110"/>
        </w:rPr>
        <w:t>Tax,</w:t>
      </w:r>
      <w:r>
        <w:rPr>
          <w:color w:val="292425"/>
          <w:spacing w:val="-13"/>
          <w:w w:val="110"/>
        </w:rPr>
        <w:t> </w:t>
      </w:r>
      <w:r>
        <w:rPr>
          <w:color w:val="292425"/>
          <w:spacing w:val="-3"/>
          <w:w w:val="110"/>
        </w:rPr>
        <w:t>was</w:t>
      </w:r>
      <w:r>
        <w:rPr>
          <w:color w:val="292425"/>
          <w:spacing w:val="-12"/>
          <w:w w:val="110"/>
        </w:rPr>
        <w:t> </w:t>
      </w:r>
      <w:r>
        <w:rPr>
          <w:color w:val="292425"/>
          <w:w w:val="110"/>
        </w:rPr>
        <w:t>1.4%</w:t>
      </w:r>
      <w:r>
        <w:rPr>
          <w:color w:val="292425"/>
          <w:spacing w:val="-12"/>
          <w:w w:val="110"/>
        </w:rPr>
        <w:t> </w:t>
      </w:r>
      <w:r>
        <w:rPr>
          <w:color w:val="292425"/>
          <w:w w:val="110"/>
        </w:rPr>
        <w:t>in</w:t>
      </w:r>
      <w:r>
        <w:rPr>
          <w:color w:val="292425"/>
          <w:spacing w:val="-13"/>
          <w:w w:val="110"/>
        </w:rPr>
        <w:t> </w:t>
      </w:r>
      <w:r>
        <w:rPr>
          <w:color w:val="292425"/>
          <w:w w:val="110"/>
        </w:rPr>
        <w:t>the</w:t>
      </w:r>
      <w:r>
        <w:rPr>
          <w:color w:val="292425"/>
          <w:spacing w:val="-12"/>
          <w:w w:val="110"/>
        </w:rPr>
        <w:t> </w:t>
      </w:r>
      <w:r>
        <w:rPr>
          <w:color w:val="292425"/>
          <w:w w:val="110"/>
        </w:rPr>
        <w:t>third</w:t>
      </w:r>
      <w:r>
        <w:rPr>
          <w:color w:val="292425"/>
          <w:spacing w:val="-12"/>
          <w:w w:val="110"/>
        </w:rPr>
        <w:t> </w:t>
      </w:r>
      <w:r>
        <w:rPr>
          <w:color w:val="292425"/>
          <w:spacing w:val="-3"/>
          <w:w w:val="110"/>
        </w:rPr>
        <w:t>quarter.</w:t>
      </w:r>
    </w:p>
    <w:p>
      <w:pPr>
        <w:pStyle w:val="BodyText"/>
        <w:spacing w:before="10"/>
        <w:rPr>
          <w:sz w:val="23"/>
        </w:rPr>
      </w:pPr>
    </w:p>
    <w:p>
      <w:pPr>
        <w:pStyle w:val="BodyText"/>
        <w:spacing w:line="292" w:lineRule="auto"/>
        <w:ind w:left="5103" w:right="279"/>
      </w:pPr>
      <w:r>
        <w:rPr>
          <w:color w:val="292425"/>
          <w:w w:val="110"/>
        </w:rPr>
        <w:t>The Committee’s latest projection for twelve-month RPIX inflation is presented in Chart 6.2.</w:t>
      </w:r>
      <w:r>
        <w:rPr>
          <w:color w:val="292425"/>
          <w:w w:val="110"/>
          <w:position w:val="5"/>
          <w:sz w:val="14"/>
        </w:rPr>
        <w:t>(1) </w:t>
      </w:r>
      <w:r>
        <w:rPr>
          <w:color w:val="292425"/>
          <w:w w:val="110"/>
        </w:rPr>
        <w:t>The projection is conditional on the assumption that official interest rates are maintained at 3.75%.</w:t>
      </w:r>
      <w:r>
        <w:rPr>
          <w:color w:val="292425"/>
          <w:w w:val="110"/>
          <w:position w:val="5"/>
          <w:sz w:val="14"/>
        </w:rPr>
        <w:t>(2) </w:t>
      </w:r>
      <w:r>
        <w:rPr>
          <w:color w:val="292425"/>
          <w:w w:val="110"/>
        </w:rPr>
        <w:t>It is shown alongside the corresponding projection in the August </w:t>
      </w:r>
      <w:r>
        <w:rPr>
          <w:i/>
          <w:color w:val="292425"/>
          <w:w w:val="110"/>
        </w:rPr>
        <w:t>Report</w:t>
      </w:r>
      <w:r>
        <w:rPr>
          <w:color w:val="292425"/>
          <w:w w:val="110"/>
        </w:rPr>
        <w:t>, which was based on constant interest rates at 3.5% (see Chart 6.3).</w:t>
      </w:r>
    </w:p>
    <w:p>
      <w:pPr>
        <w:pStyle w:val="BodyText"/>
        <w:spacing w:line="292" w:lineRule="auto"/>
        <w:ind w:left="5103" w:right="254"/>
        <w:jc w:val="both"/>
      </w:pPr>
      <w:r>
        <w:rPr>
          <w:color w:val="292425"/>
          <w:w w:val="110"/>
        </w:rPr>
        <w:t>Under</w:t>
      </w:r>
      <w:r>
        <w:rPr>
          <w:color w:val="292425"/>
          <w:spacing w:val="-12"/>
          <w:w w:val="110"/>
        </w:rPr>
        <w:t> </w:t>
      </w:r>
      <w:r>
        <w:rPr>
          <w:color w:val="292425"/>
          <w:w w:val="110"/>
        </w:rPr>
        <w:t>the</w:t>
      </w:r>
      <w:r>
        <w:rPr>
          <w:color w:val="292425"/>
          <w:spacing w:val="-11"/>
          <w:w w:val="110"/>
        </w:rPr>
        <w:t> </w:t>
      </w:r>
      <w:r>
        <w:rPr>
          <w:color w:val="292425"/>
          <w:w w:val="110"/>
        </w:rPr>
        <w:t>current</w:t>
      </w:r>
      <w:r>
        <w:rPr>
          <w:color w:val="292425"/>
          <w:spacing w:val="-11"/>
          <w:w w:val="110"/>
        </w:rPr>
        <w:t> </w:t>
      </w:r>
      <w:r>
        <w:rPr>
          <w:color w:val="292425"/>
          <w:w w:val="110"/>
        </w:rPr>
        <w:t>central</w:t>
      </w:r>
      <w:r>
        <w:rPr>
          <w:color w:val="292425"/>
          <w:spacing w:val="-11"/>
          <w:w w:val="110"/>
        </w:rPr>
        <w:t> </w:t>
      </w:r>
      <w:r>
        <w:rPr>
          <w:color w:val="292425"/>
          <w:w w:val="110"/>
        </w:rPr>
        <w:t>projection,</w:t>
      </w:r>
      <w:r>
        <w:rPr>
          <w:color w:val="292425"/>
          <w:spacing w:val="-12"/>
          <w:w w:val="110"/>
        </w:rPr>
        <w:t> </w:t>
      </w:r>
      <w:r>
        <w:rPr>
          <w:color w:val="292425"/>
          <w:w w:val="110"/>
        </w:rPr>
        <w:t>inflation</w:t>
      </w:r>
      <w:r>
        <w:rPr>
          <w:color w:val="292425"/>
          <w:spacing w:val="-11"/>
          <w:w w:val="110"/>
        </w:rPr>
        <w:t> </w:t>
      </w:r>
      <w:r>
        <w:rPr>
          <w:color w:val="292425"/>
          <w:w w:val="110"/>
        </w:rPr>
        <w:t>edges</w:t>
      </w:r>
      <w:r>
        <w:rPr>
          <w:color w:val="292425"/>
          <w:spacing w:val="-11"/>
          <w:w w:val="110"/>
        </w:rPr>
        <w:t> </w:t>
      </w:r>
      <w:r>
        <w:rPr>
          <w:color w:val="292425"/>
          <w:w w:val="110"/>
        </w:rPr>
        <w:t>down</w:t>
      </w:r>
      <w:r>
        <w:rPr>
          <w:color w:val="292425"/>
          <w:spacing w:val="-11"/>
          <w:w w:val="110"/>
        </w:rPr>
        <w:t> </w:t>
      </w:r>
      <w:r>
        <w:rPr>
          <w:color w:val="292425"/>
          <w:w w:val="110"/>
        </w:rPr>
        <w:t>in the near </w:t>
      </w:r>
      <w:r>
        <w:rPr>
          <w:color w:val="292425"/>
          <w:spacing w:val="-3"/>
          <w:w w:val="110"/>
        </w:rPr>
        <w:t>term </w:t>
      </w:r>
      <w:r>
        <w:rPr>
          <w:color w:val="292425"/>
          <w:w w:val="110"/>
        </w:rPr>
        <w:t>and then </w:t>
      </w:r>
      <w:r>
        <w:rPr>
          <w:color w:val="292425"/>
          <w:spacing w:val="-4"/>
          <w:w w:val="110"/>
        </w:rPr>
        <w:t>stays </w:t>
      </w:r>
      <w:r>
        <w:rPr>
          <w:color w:val="292425"/>
          <w:w w:val="110"/>
        </w:rPr>
        <w:t>close </w:t>
      </w:r>
      <w:r>
        <w:rPr>
          <w:color w:val="292425"/>
          <w:spacing w:val="-4"/>
          <w:w w:val="110"/>
        </w:rPr>
        <w:t>to </w:t>
      </w:r>
      <w:r>
        <w:rPr>
          <w:color w:val="292425"/>
          <w:spacing w:val="-3"/>
          <w:w w:val="110"/>
        </w:rPr>
        <w:t>target </w:t>
      </w:r>
      <w:r>
        <w:rPr>
          <w:color w:val="292425"/>
          <w:w w:val="110"/>
        </w:rPr>
        <w:t>for the remainder of the forecast</w:t>
      </w:r>
      <w:r>
        <w:rPr>
          <w:color w:val="292425"/>
          <w:spacing w:val="-17"/>
          <w:w w:val="110"/>
        </w:rPr>
        <w:t> </w:t>
      </w:r>
      <w:r>
        <w:rPr>
          <w:color w:val="292425"/>
          <w:w w:val="110"/>
        </w:rPr>
        <w:t>period.</w:t>
      </w:r>
    </w:p>
    <w:p>
      <w:pPr>
        <w:pStyle w:val="BodyText"/>
        <w:spacing w:before="2"/>
        <w:rPr>
          <w:sz w:val="22"/>
        </w:rPr>
      </w:pPr>
    </w:p>
    <w:p>
      <w:pPr>
        <w:pStyle w:val="BodyText"/>
        <w:spacing w:line="292" w:lineRule="auto"/>
        <w:ind w:left="5103" w:right="243"/>
      </w:pPr>
      <w:r>
        <w:rPr>
          <w:color w:val="292425"/>
          <w:w w:val="105"/>
        </w:rPr>
        <w:t>The initial decline in RPIX inflation is less abrupt than projected in August, as house price inflation, and hence the</w:t>
      </w:r>
    </w:p>
    <w:p>
      <w:pPr>
        <w:pStyle w:val="BodyText"/>
        <w:rPr>
          <w:sz w:val="9"/>
        </w:rPr>
      </w:pPr>
      <w:r>
        <w:rPr/>
        <w:pict>
          <v:shape style="position:absolute;margin-left:279.989990pt;margin-top:7.377246pt;width:277.55pt;height:.1pt;mso-position-horizontal-relative:page;mso-position-vertical-relative:paragraph;z-index:-15162368;mso-wrap-distance-left:0;mso-wrap-distance-right:0" coordorigin="5600,148" coordsize="5551,0" path="m5600,148l11150,148e" filled="false" stroked="true" strokeweight=".5pt" strokecolor="#006bb6">
            <v:path arrowok="t"/>
            <v:stroke dashstyle="solid"/>
            <w10:wrap type="topAndBottom"/>
          </v:shape>
        </w:pict>
      </w:r>
    </w:p>
    <w:p>
      <w:pPr>
        <w:pStyle w:val="ListParagraph"/>
        <w:numPr>
          <w:ilvl w:val="1"/>
          <w:numId w:val="37"/>
        </w:numPr>
        <w:tabs>
          <w:tab w:pos="5230" w:val="left" w:leader="none"/>
        </w:tabs>
        <w:spacing w:line="160" w:lineRule="exact" w:before="2" w:after="0"/>
        <w:ind w:left="5229" w:right="0" w:hanging="241"/>
        <w:jc w:val="left"/>
        <w:rPr>
          <w:sz w:val="14"/>
        </w:rPr>
      </w:pPr>
      <w:r>
        <w:rPr>
          <w:color w:val="292425"/>
          <w:w w:val="105"/>
          <w:sz w:val="14"/>
        </w:rPr>
        <w:t>Also shown as Chart 2 in the</w:t>
      </w:r>
      <w:r>
        <w:rPr>
          <w:color w:val="292425"/>
          <w:spacing w:val="-14"/>
          <w:w w:val="105"/>
          <w:sz w:val="14"/>
        </w:rPr>
        <w:t> </w:t>
      </w:r>
      <w:r>
        <w:rPr>
          <w:color w:val="292425"/>
          <w:spacing w:val="-3"/>
          <w:w w:val="105"/>
          <w:sz w:val="14"/>
        </w:rPr>
        <w:t>Overview.</w:t>
      </w:r>
    </w:p>
    <w:p>
      <w:pPr>
        <w:pStyle w:val="ListParagraph"/>
        <w:numPr>
          <w:ilvl w:val="1"/>
          <w:numId w:val="37"/>
        </w:numPr>
        <w:tabs>
          <w:tab w:pos="5230" w:val="left" w:leader="none"/>
        </w:tabs>
        <w:spacing w:line="240" w:lineRule="auto" w:before="0" w:after="0"/>
        <w:ind w:left="5229" w:right="1202" w:hanging="240"/>
        <w:jc w:val="left"/>
        <w:rPr>
          <w:sz w:val="14"/>
        </w:rPr>
      </w:pPr>
      <w:r>
        <w:rPr>
          <w:color w:val="292425"/>
          <w:w w:val="110"/>
          <w:sz w:val="14"/>
        </w:rPr>
        <w:t>An</w:t>
      </w:r>
      <w:r>
        <w:rPr>
          <w:color w:val="292425"/>
          <w:spacing w:val="-15"/>
          <w:w w:val="110"/>
          <w:sz w:val="14"/>
        </w:rPr>
        <w:t> </w:t>
      </w:r>
      <w:r>
        <w:rPr>
          <w:color w:val="292425"/>
          <w:w w:val="110"/>
          <w:sz w:val="14"/>
        </w:rPr>
        <w:t>alternative</w:t>
      </w:r>
      <w:r>
        <w:rPr>
          <w:color w:val="292425"/>
          <w:spacing w:val="-15"/>
          <w:w w:val="110"/>
          <w:sz w:val="14"/>
        </w:rPr>
        <w:t> </w:t>
      </w:r>
      <w:r>
        <w:rPr>
          <w:color w:val="292425"/>
          <w:w w:val="110"/>
          <w:sz w:val="14"/>
        </w:rPr>
        <w:t>projection</w:t>
      </w:r>
      <w:r>
        <w:rPr>
          <w:color w:val="292425"/>
          <w:spacing w:val="-14"/>
          <w:w w:val="110"/>
          <w:sz w:val="14"/>
        </w:rPr>
        <w:t> </w:t>
      </w:r>
      <w:r>
        <w:rPr>
          <w:color w:val="292425"/>
          <w:w w:val="110"/>
          <w:sz w:val="14"/>
        </w:rPr>
        <w:t>based</w:t>
      </w:r>
      <w:r>
        <w:rPr>
          <w:color w:val="292425"/>
          <w:spacing w:val="-15"/>
          <w:w w:val="110"/>
          <w:sz w:val="14"/>
        </w:rPr>
        <w:t> </w:t>
      </w:r>
      <w:r>
        <w:rPr>
          <w:color w:val="292425"/>
          <w:w w:val="110"/>
          <w:sz w:val="14"/>
        </w:rPr>
        <w:t>on</w:t>
      </w:r>
      <w:r>
        <w:rPr>
          <w:color w:val="292425"/>
          <w:spacing w:val="-15"/>
          <w:w w:val="110"/>
          <w:sz w:val="14"/>
        </w:rPr>
        <w:t> </w:t>
      </w:r>
      <w:r>
        <w:rPr>
          <w:color w:val="292425"/>
          <w:w w:val="110"/>
          <w:sz w:val="14"/>
        </w:rPr>
        <w:t>market</w:t>
      </w:r>
      <w:r>
        <w:rPr>
          <w:color w:val="292425"/>
          <w:spacing w:val="-14"/>
          <w:w w:val="110"/>
          <w:sz w:val="14"/>
        </w:rPr>
        <w:t> </w:t>
      </w:r>
      <w:r>
        <w:rPr>
          <w:color w:val="292425"/>
          <w:w w:val="110"/>
          <w:sz w:val="14"/>
        </w:rPr>
        <w:t>interest</w:t>
      </w:r>
      <w:r>
        <w:rPr>
          <w:color w:val="292425"/>
          <w:spacing w:val="-15"/>
          <w:w w:val="110"/>
          <w:sz w:val="14"/>
        </w:rPr>
        <w:t> </w:t>
      </w:r>
      <w:r>
        <w:rPr>
          <w:color w:val="292425"/>
          <w:spacing w:val="-3"/>
          <w:w w:val="110"/>
          <w:sz w:val="14"/>
        </w:rPr>
        <w:t>rate</w:t>
      </w:r>
      <w:r>
        <w:rPr>
          <w:color w:val="292425"/>
          <w:spacing w:val="-15"/>
          <w:w w:val="110"/>
          <w:sz w:val="14"/>
        </w:rPr>
        <w:t> </w:t>
      </w:r>
      <w:r>
        <w:rPr>
          <w:color w:val="292425"/>
          <w:w w:val="110"/>
          <w:sz w:val="14"/>
        </w:rPr>
        <w:t>expectations</w:t>
      </w:r>
      <w:r>
        <w:rPr>
          <w:color w:val="292425"/>
          <w:spacing w:val="-14"/>
          <w:w w:val="110"/>
          <w:sz w:val="14"/>
        </w:rPr>
        <w:t> </w:t>
      </w:r>
      <w:r>
        <w:rPr>
          <w:color w:val="292425"/>
          <w:w w:val="110"/>
          <w:sz w:val="14"/>
        </w:rPr>
        <w:t>is presented in Chart 6.4</w:t>
      </w:r>
      <w:r>
        <w:rPr>
          <w:color w:val="292425"/>
          <w:spacing w:val="-16"/>
          <w:w w:val="110"/>
          <w:sz w:val="14"/>
        </w:rPr>
        <w:t> </w:t>
      </w:r>
      <w:r>
        <w:rPr>
          <w:color w:val="292425"/>
          <w:spacing w:val="-3"/>
          <w:w w:val="110"/>
          <w:sz w:val="14"/>
        </w:rPr>
        <w:t>below.</w:t>
      </w:r>
    </w:p>
    <w:p>
      <w:pPr>
        <w:spacing w:after="0" w:line="240" w:lineRule="auto"/>
        <w:jc w:val="left"/>
        <w:rPr>
          <w:sz w:val="14"/>
        </w:rPr>
        <w:sectPr>
          <w:pgSz w:w="11900" w:h="16840"/>
          <w:pgMar w:header="601" w:footer="581" w:top="800" w:bottom="780" w:left="640" w:right="640"/>
        </w:sectPr>
      </w:pPr>
    </w:p>
    <w:p>
      <w:pPr>
        <w:pStyle w:val="BodyText"/>
      </w:pPr>
    </w:p>
    <w:p>
      <w:pPr>
        <w:spacing w:after="0"/>
        <w:sectPr>
          <w:pgSz w:w="11900" w:h="16840"/>
          <w:pgMar w:header="601" w:footer="581" w:top="800" w:bottom="780" w:left="640" w:right="640"/>
        </w:sectPr>
      </w:pPr>
    </w:p>
    <w:p>
      <w:pPr>
        <w:pStyle w:val="BodyText"/>
        <w:spacing w:before="5"/>
      </w:pPr>
    </w:p>
    <w:p>
      <w:pPr>
        <w:pStyle w:val="BodyText"/>
        <w:ind w:left="190"/>
        <w:rPr>
          <w:rFonts w:ascii="Trebuchet MS"/>
        </w:rPr>
      </w:pPr>
      <w:r>
        <w:rPr>
          <w:rFonts w:ascii="Trebuchet MS"/>
          <w:color w:val="0092C0"/>
          <w:spacing w:val="-1"/>
          <w:w w:val="98"/>
        </w:rPr>
        <w:t>C</w:t>
      </w:r>
      <w:r>
        <w:rPr>
          <w:rFonts w:ascii="Trebuchet MS"/>
          <w:color w:val="0092C0"/>
          <w:spacing w:val="-2"/>
          <w:w w:val="98"/>
        </w:rPr>
        <w:t>h</w:t>
      </w:r>
      <w:r>
        <w:rPr>
          <w:rFonts w:ascii="Trebuchet MS"/>
          <w:color w:val="0092C0"/>
          <w:spacing w:val="-1"/>
          <w:w w:val="93"/>
        </w:rPr>
        <w:t>a</w:t>
      </w:r>
      <w:r>
        <w:rPr>
          <w:rFonts w:ascii="Trebuchet MS"/>
          <w:color w:val="0092C0"/>
          <w:spacing w:val="2"/>
          <w:w w:val="93"/>
        </w:rPr>
        <w:t>r</w:t>
      </w:r>
      <w:r>
        <w:rPr>
          <w:rFonts w:ascii="Trebuchet MS"/>
          <w:color w:val="0092C0"/>
          <w:w w:val="86"/>
        </w:rPr>
        <w:t>t</w:t>
      </w:r>
      <w:r>
        <w:rPr>
          <w:rFonts w:ascii="Trebuchet MS"/>
          <w:color w:val="0092C0"/>
          <w:spacing w:val="-18"/>
        </w:rPr>
        <w:t> </w:t>
      </w:r>
      <w:r>
        <w:rPr>
          <w:rFonts w:ascii="Trebuchet MS"/>
          <w:color w:val="0092C0"/>
          <w:spacing w:val="-1"/>
          <w:w w:val="109"/>
        </w:rPr>
        <w:t>6</w:t>
      </w:r>
      <w:r>
        <w:rPr>
          <w:rFonts w:ascii="Trebuchet MS"/>
          <w:smallCaps/>
          <w:color w:val="0092C0"/>
          <w:spacing w:val="-1"/>
          <w:w w:val="93"/>
        </w:rPr>
        <w:t>.2</w:t>
      </w:r>
    </w:p>
    <w:p>
      <w:pPr>
        <w:pStyle w:val="BodyText"/>
        <w:spacing w:line="247" w:lineRule="auto" w:before="8"/>
        <w:ind w:left="190" w:right="445"/>
        <w:rPr>
          <w:rFonts w:ascii="Trebuchet MS"/>
        </w:rPr>
      </w:pPr>
      <w:r>
        <w:rPr>
          <w:rFonts w:ascii="Trebuchet MS"/>
          <w:color w:val="0092C0"/>
          <w:w w:val="95"/>
        </w:rPr>
        <w:t>Current RPIX inflation projection based on </w:t>
      </w:r>
      <w:r>
        <w:rPr>
          <w:rFonts w:ascii="Trebuchet MS"/>
          <w:color w:val="0092C0"/>
        </w:rPr>
        <w:t>constant nominal interest rates at 3.75%</w:t>
      </w:r>
    </w:p>
    <w:p>
      <w:pPr>
        <w:spacing w:before="124"/>
        <w:ind w:left="1765" w:right="0" w:firstLine="0"/>
        <w:jc w:val="left"/>
        <w:rPr>
          <w:sz w:val="12"/>
        </w:rPr>
      </w:pPr>
      <w:r>
        <w:rPr/>
        <w:pict>
          <v:line style="position:absolute;mso-position-horizontal-relative:page;mso-position-vertical-relative:paragraph;z-index:16304640" from="47.449998pt,13.609561pt" to="42.773998pt,13.609561pt" stroked="true" strokeweight=".5pt" strokecolor="#292425">
            <v:stroke dashstyle="solid"/>
            <w10:wrap type="none"/>
          </v:line>
        </w:pict>
      </w:r>
      <w:r>
        <w:rPr>
          <w:color w:val="292425"/>
          <w:w w:val="110"/>
          <w:sz w:val="12"/>
        </w:rPr>
        <w:t>Percentage increase in prices on a year earli</w:t>
      </w:r>
      <w:r>
        <w:rPr>
          <w:color w:val="292425"/>
          <w:w w:val="110"/>
          <w:sz w:val="12"/>
          <w:u w:val="single" w:color="292425"/>
        </w:rPr>
        <w:t>er</w:t>
      </w:r>
      <w:r>
        <w:rPr>
          <w:color w:val="292425"/>
          <w:w w:val="110"/>
          <w:sz w:val="12"/>
        </w:rPr>
        <w:t> </w:t>
      </w:r>
      <w:r>
        <w:rPr>
          <w:color w:val="292425"/>
          <w:w w:val="110"/>
          <w:position w:val="-4"/>
          <w:sz w:val="12"/>
        </w:rPr>
        <w:t>5</w:t>
      </w:r>
    </w:p>
    <w:p>
      <w:pPr>
        <w:pStyle w:val="BodyText"/>
        <w:spacing w:before="5"/>
      </w:pPr>
      <w:r>
        <w:rPr/>
        <w:br w:type="column"/>
      </w:r>
      <w:r>
        <w:rPr/>
      </w:r>
    </w:p>
    <w:p>
      <w:pPr>
        <w:pStyle w:val="BodyText"/>
        <w:ind w:left="190"/>
        <w:rPr>
          <w:rFonts w:ascii="Trebuchet MS"/>
        </w:rPr>
      </w:pPr>
      <w:r>
        <w:rPr>
          <w:rFonts w:ascii="Trebuchet MS"/>
          <w:color w:val="0092C0"/>
        </w:rPr>
        <w:t>Chart 6.3</w:t>
      </w:r>
    </w:p>
    <w:p>
      <w:pPr>
        <w:pStyle w:val="BodyText"/>
        <w:spacing w:line="247" w:lineRule="auto" w:before="8"/>
        <w:ind w:left="190" w:right="1874"/>
        <w:rPr>
          <w:rFonts w:ascii="Trebuchet MS"/>
        </w:rPr>
      </w:pPr>
      <w:r>
        <w:rPr>
          <w:rFonts w:ascii="Trebuchet MS"/>
          <w:color w:val="0092C0"/>
        </w:rPr>
        <w:t>RPIX</w:t>
      </w:r>
      <w:r>
        <w:rPr>
          <w:rFonts w:ascii="Trebuchet MS"/>
          <w:color w:val="0092C0"/>
          <w:spacing w:val="-36"/>
        </w:rPr>
        <w:t> </w:t>
      </w:r>
      <w:r>
        <w:rPr>
          <w:rFonts w:ascii="Trebuchet MS"/>
          <w:color w:val="0092C0"/>
        </w:rPr>
        <w:t>inflation</w:t>
      </w:r>
      <w:r>
        <w:rPr>
          <w:rFonts w:ascii="Trebuchet MS"/>
          <w:color w:val="0092C0"/>
          <w:spacing w:val="-34"/>
        </w:rPr>
        <w:t> </w:t>
      </w:r>
      <w:r>
        <w:rPr>
          <w:rFonts w:ascii="Trebuchet MS"/>
          <w:color w:val="0092C0"/>
        </w:rPr>
        <w:t>projection</w:t>
      </w:r>
      <w:r>
        <w:rPr>
          <w:rFonts w:ascii="Trebuchet MS"/>
          <w:color w:val="0092C0"/>
          <w:spacing w:val="-34"/>
        </w:rPr>
        <w:t> </w:t>
      </w:r>
      <w:r>
        <w:rPr>
          <w:rFonts w:ascii="Trebuchet MS"/>
          <w:color w:val="0092C0"/>
        </w:rPr>
        <w:t>in</w:t>
      </w:r>
      <w:r>
        <w:rPr>
          <w:rFonts w:ascii="Trebuchet MS"/>
          <w:color w:val="0092C0"/>
          <w:spacing w:val="-34"/>
        </w:rPr>
        <w:t> </w:t>
      </w:r>
      <w:r>
        <w:rPr>
          <w:rFonts w:ascii="Trebuchet MS"/>
          <w:color w:val="0092C0"/>
        </w:rPr>
        <w:t>August</w:t>
      </w:r>
      <w:r>
        <w:rPr>
          <w:rFonts w:ascii="Trebuchet MS"/>
          <w:color w:val="0092C0"/>
          <w:spacing w:val="-35"/>
        </w:rPr>
        <w:t> </w:t>
      </w:r>
      <w:r>
        <w:rPr>
          <w:rFonts w:ascii="Trebuchet MS"/>
          <w:color w:val="0092C0"/>
        </w:rPr>
        <w:t>based</w:t>
      </w:r>
      <w:r>
        <w:rPr>
          <w:rFonts w:ascii="Trebuchet MS"/>
          <w:color w:val="0092C0"/>
          <w:spacing w:val="-34"/>
        </w:rPr>
        <w:t> </w:t>
      </w:r>
      <w:r>
        <w:rPr>
          <w:rFonts w:ascii="Trebuchet MS"/>
          <w:color w:val="0092C0"/>
        </w:rPr>
        <w:t>on constant</w:t>
      </w:r>
      <w:r>
        <w:rPr>
          <w:rFonts w:ascii="Trebuchet MS"/>
          <w:color w:val="0092C0"/>
          <w:spacing w:val="-26"/>
        </w:rPr>
        <w:t> </w:t>
      </w:r>
      <w:r>
        <w:rPr>
          <w:rFonts w:ascii="Trebuchet MS"/>
          <w:color w:val="0092C0"/>
        </w:rPr>
        <w:t>nominal</w:t>
      </w:r>
      <w:r>
        <w:rPr>
          <w:rFonts w:ascii="Trebuchet MS"/>
          <w:color w:val="0092C0"/>
          <w:spacing w:val="-26"/>
        </w:rPr>
        <w:t> </w:t>
      </w:r>
      <w:r>
        <w:rPr>
          <w:rFonts w:ascii="Trebuchet MS"/>
          <w:color w:val="0092C0"/>
        </w:rPr>
        <w:t>interest</w:t>
      </w:r>
      <w:r>
        <w:rPr>
          <w:rFonts w:ascii="Trebuchet MS"/>
          <w:color w:val="0092C0"/>
          <w:spacing w:val="-25"/>
        </w:rPr>
        <w:t> </w:t>
      </w:r>
      <w:r>
        <w:rPr>
          <w:rFonts w:ascii="Trebuchet MS"/>
          <w:color w:val="0092C0"/>
        </w:rPr>
        <w:t>rates</w:t>
      </w:r>
      <w:r>
        <w:rPr>
          <w:rFonts w:ascii="Trebuchet MS"/>
          <w:color w:val="0092C0"/>
          <w:spacing w:val="-26"/>
        </w:rPr>
        <w:t> </w:t>
      </w:r>
      <w:r>
        <w:rPr>
          <w:rFonts w:ascii="Trebuchet MS"/>
          <w:color w:val="0092C0"/>
        </w:rPr>
        <w:t>at</w:t>
      </w:r>
      <w:r>
        <w:rPr>
          <w:rFonts w:ascii="Trebuchet MS"/>
          <w:color w:val="0092C0"/>
          <w:spacing w:val="-25"/>
        </w:rPr>
        <w:t> </w:t>
      </w:r>
      <w:r>
        <w:rPr>
          <w:rFonts w:ascii="Trebuchet MS"/>
          <w:color w:val="0092C0"/>
        </w:rPr>
        <w:t>3.5%</w:t>
      </w:r>
    </w:p>
    <w:p>
      <w:pPr>
        <w:spacing w:line="110" w:lineRule="exact" w:before="124"/>
        <w:ind w:left="1719" w:right="0" w:firstLine="0"/>
        <w:jc w:val="left"/>
        <w:rPr>
          <w:sz w:val="12"/>
        </w:rPr>
      </w:pPr>
      <w:r>
        <w:rPr>
          <w:color w:val="292425"/>
          <w:w w:val="110"/>
          <w:sz w:val="12"/>
        </w:rPr>
        <w:t>Percentage increase in prices on a year earli</w:t>
      </w:r>
      <w:r>
        <w:rPr>
          <w:color w:val="292425"/>
          <w:w w:val="110"/>
          <w:sz w:val="12"/>
          <w:u w:val="single" w:color="292425"/>
        </w:rPr>
        <w:t>er</w:t>
      </w:r>
    </w:p>
    <w:p>
      <w:pPr>
        <w:spacing w:line="110" w:lineRule="exact" w:before="0"/>
        <w:ind w:left="4128" w:right="0" w:firstLine="0"/>
        <w:jc w:val="left"/>
        <w:rPr>
          <w:sz w:val="12"/>
        </w:rPr>
      </w:pPr>
      <w:r>
        <w:rPr/>
        <w:pict>
          <v:line style="position:absolute;mso-position-horizontal-relative:page;mso-position-vertical-relative:paragraph;z-index:16300544" from="287.255008pt,1.931259pt" to="282.764008pt,1.931259pt" stroked="true" strokeweight=".5pt" strokecolor="#292425">
            <v:stroke dashstyle="solid"/>
            <w10:wrap type="none"/>
          </v:line>
        </w:pict>
      </w:r>
      <w:r>
        <w:rPr>
          <w:color w:val="292425"/>
          <w:w w:val="121"/>
          <w:sz w:val="12"/>
        </w:rPr>
        <w:t>5</w:t>
      </w:r>
    </w:p>
    <w:p>
      <w:pPr>
        <w:spacing w:after="0" w:line="110" w:lineRule="exact"/>
        <w:jc w:val="left"/>
        <w:rPr>
          <w:sz w:val="12"/>
        </w:rPr>
        <w:sectPr>
          <w:type w:val="continuous"/>
          <w:pgSz w:w="11900" w:h="16840"/>
          <w:pgMar w:top="1220" w:bottom="280" w:left="640" w:right="640"/>
          <w:cols w:num="2" w:equalWidth="0">
            <w:col w:w="4286" w:space="514"/>
            <w:col w:w="5820"/>
          </w:cols>
        </w:sectPr>
      </w:pPr>
    </w:p>
    <w:p>
      <w:pPr>
        <w:pStyle w:val="BodyText"/>
        <w:spacing w:before="7"/>
        <w:rPr>
          <w:sz w:val="28"/>
        </w:rPr>
      </w:pPr>
    </w:p>
    <w:p>
      <w:pPr>
        <w:tabs>
          <w:tab w:pos="8927" w:val="left" w:leader="none"/>
        </w:tabs>
        <w:spacing w:before="78"/>
        <w:ind w:left="4172" w:right="0" w:firstLine="0"/>
        <w:jc w:val="left"/>
        <w:rPr>
          <w:sz w:val="12"/>
        </w:rPr>
      </w:pPr>
      <w:r>
        <w:rPr/>
        <w:pict>
          <v:line style="position:absolute;mso-position-horizontal-relative:page;mso-position-vertical-relative:paragraph;z-index:-21390848" from="476.832987pt,8.775741pt" to="472.342987pt,8.775741pt" stroked="true" strokeweight=".5pt" strokecolor="#292425">
            <v:stroke dashstyle="solid"/>
            <w10:wrap type="none"/>
          </v:line>
        </w:pict>
      </w:r>
      <w:r>
        <w:rPr/>
        <w:pict>
          <v:line style="position:absolute;mso-position-horizontal-relative:page;mso-position-vertical-relative:paragraph;z-index:-21388800" from="287.255008pt,8.780741pt" to="282.764008pt,8.780741pt" stroked="true" strokeweight=".5pt" strokecolor="#292425">
            <v:stroke dashstyle="solid"/>
            <w10:wrap type="none"/>
          </v:line>
        </w:pict>
      </w:r>
      <w:r>
        <w:rPr/>
        <w:pict>
          <v:group style="position:absolute;margin-left:233.970001pt;margin-top:8.212741pt;width:4.7pt;height:.5pt;mso-position-horizontal-relative:page;mso-position-vertical-relative:paragraph;z-index:16303104" coordorigin="4679,164" coordsize="94,10">
            <v:shape style="position:absolute;left:4679;top:169;width:94;height:2" coordorigin="4679,169" coordsize="94,0" path="m4773,169l4679,169e" filled="true" fillcolor="#292425" stroked="false">
              <v:path arrowok="t"/>
              <v:fill type="solid"/>
            </v:shape>
            <v:line style="position:absolute" from="4773,169" to="4679,169" stroked="true" strokeweight=".5pt" strokecolor="#292425">
              <v:stroke dashstyle="solid"/>
            </v:line>
            <w10:wrap type="none"/>
          </v:group>
        </w:pict>
      </w:r>
      <w:r>
        <w:rPr/>
        <w:pict>
          <v:line style="position:absolute;mso-position-horizontal-relative:page;mso-position-vertical-relative:paragraph;z-index:16304128" from="47.449998pt,8.780741pt" to="42.773998pt,8.780741pt" stroked="true" strokeweight=".5pt" strokecolor="#292425">
            <v:stroke dashstyle="solid"/>
            <w10:wrap type="none"/>
          </v:line>
        </w:pict>
      </w:r>
      <w:r>
        <w:rPr>
          <w:color w:val="292425"/>
          <w:w w:val="120"/>
          <w:sz w:val="12"/>
        </w:rPr>
        <w:t>4</w:t>
        <w:tab/>
      </w:r>
      <w:r>
        <w:rPr>
          <w:color w:val="292425"/>
          <w:w w:val="120"/>
          <w:position w:val="-2"/>
          <w:sz w:val="12"/>
        </w:rPr>
        <w:t>4</w:t>
      </w:r>
    </w:p>
    <w:p>
      <w:pPr>
        <w:pStyle w:val="BodyText"/>
      </w:pPr>
    </w:p>
    <w:p>
      <w:pPr>
        <w:pStyle w:val="BodyText"/>
        <w:rPr>
          <w:sz w:val="12"/>
        </w:rPr>
      </w:pPr>
    </w:p>
    <w:p>
      <w:pPr>
        <w:spacing w:before="71"/>
        <w:ind w:left="0" w:right="1617" w:firstLine="0"/>
        <w:jc w:val="right"/>
        <w:rPr>
          <w:sz w:val="12"/>
        </w:rPr>
      </w:pPr>
      <w:r>
        <w:rPr/>
        <w:pict>
          <v:line style="position:absolute;mso-position-horizontal-relative:page;mso-position-vertical-relative:paragraph;z-index:16297472" from="476.832987pt,6.891592pt" to="472.342987pt,6.891592pt" stroked="true" strokeweight=".5pt" strokecolor="#292425">
            <v:stroke dashstyle="solid"/>
            <w10:wrap type="none"/>
          </v:line>
        </w:pict>
      </w:r>
      <w:r>
        <w:rPr/>
        <w:pict>
          <v:group style="position:absolute;margin-left:282.764008pt;margin-top:-11.052408pt;width:180.45pt;height:64.8500pt;mso-position-horizontal-relative:page;mso-position-vertical-relative:paragraph;z-index:16299008" coordorigin="5655,-221" coordsize="3609,1297">
            <v:shape style="position:absolute;left:5806;top:408;width:266;height:208" coordorigin="5807,409" coordsize="266,208" path="m5940,541l5807,409m6073,616l5940,541e" filled="false" stroked="true" strokeweight="1pt" strokecolor="#ec2131">
              <v:path arrowok="t"/>
              <v:stroke dashstyle="solid"/>
            </v:shape>
            <v:line style="position:absolute" from="6063,619" to="6216,619" stroked="true" strokeweight="1.288pt" strokecolor="#ec2131">
              <v:stroke dashstyle="solid"/>
            </v:line>
            <v:line style="position:absolute" from="6339,662" to="6206,622" stroked="true" strokeweight="1.0pt" strokecolor="#ec2131">
              <v:stroke dashstyle="solid"/>
            </v:line>
            <v:line style="position:absolute" from="6329,668" to="6482,668" stroked="true" strokeweight="1.577pt" strokecolor="#ec2131">
              <v:stroke dashstyle="solid"/>
            </v:line>
            <v:line style="position:absolute" from="6605,639" to="6472,674" stroked="true" strokeweight="1pt" strokecolor="#ec2131">
              <v:stroke dashstyle="solid"/>
            </v:line>
            <v:line style="position:absolute" from="6595,645" to="6748,645" stroked="true" strokeweight="1.578pt" strokecolor="#ec2131">
              <v:stroke dashstyle="solid"/>
            </v:line>
            <v:shape style="position:absolute;left:6737;top:200;width:1197;height:595" coordorigin="6738,200" coordsize="1197,595" path="m6871,789l6738,651m7004,564l6871,789m7137,495l7004,564m7270,743l7137,495m7403,501l7270,743m7536,795l7403,501m7669,725l7536,795m7802,363l7669,725m7935,200l7802,363e" filled="false" stroked="true" strokeweight="1pt" strokecolor="#ec2131">
              <v:path arrowok="t"/>
              <v:stroke dashstyle="solid"/>
            </v:shape>
            <v:line style="position:absolute" from="7925,194" to="8078,194" stroked="true" strokeweight="1.647pt" strokecolor="#ec2131">
              <v:stroke dashstyle="solid"/>
            </v:line>
            <v:shape style="position:absolute;left:5655;top:137;width:90;height:576" coordorigin="5655,138" coordsize="90,576" path="m5745,714l5655,714m5745,138l5655,138e" filled="false" stroked="true" strokeweight=".5pt" strokecolor="#292425">
              <v:path arrowok="t"/>
              <v:stroke dashstyle="solid"/>
            </v:shape>
            <v:shape style="position:absolute;left:8067;top:-222;width:1197;height:1297" coordorigin="8067,-221" coordsize="1197,1297" path="m9264,-221l9131,-112,8998,-8,8865,67,8599,90,8466,142,8333,50,8200,-14,8067,188,8200,453,8333,706,8466,931,8599,977,8732,1012,8865,1064,8998,1075,9131,1069,9264,1023,9264,-221xe" filled="true" fillcolor="#fbd2c3" stroked="false">
              <v:path arrowok="t"/>
              <v:fill type="solid"/>
            </v:shape>
            <v:shape style="position:absolute;left:8067;top:-95;width:1197;height:1043" coordorigin="8067,-94" coordsize="1197,1043" path="m9264,-94l9131,9,8998,102,8865,171,8732,182,8599,188,8466,228,8333,125,8200,38,8067,188,8200,401,8333,632,8466,845,8599,879,8732,908,8865,948,8998,948,9131,925,9264,874,9264,-94xe" filled="true" fillcolor="#f9bcaa" stroked="false">
              <v:path arrowok="t"/>
              <v:fill type="solid"/>
            </v:shape>
            <v:shape style="position:absolute;left:8067;top:-14;width:1197;height:888" coordorigin="8067,-14" coordsize="1197,888" path="m9264,-14l9131,90,8998,182,8865,246,8732,251,8599,251,8466,286,8333,171,8200,73,8067,188,8200,367,8333,586,8466,787,8599,810,8732,839,8865,874,8998,868,9131,833,9264,770,9264,-14xe" filled="true" fillcolor="#f8b39f" stroked="false">
              <v:path arrowok="t"/>
              <v:fill type="solid"/>
            </v:shape>
            <v:shape style="position:absolute;left:8067;top:55;width:1197;height:755" coordorigin="8067,55" coordsize="1197,755" path="m9264,55l9131,153,8998,240,8865,303,8732,309,8599,303,8466,332,8333,211,8200,102,8067,188,8200,344,8333,545,8466,741,8599,758,8732,787,8865,810,8998,799,9131,758,9264,689,9264,55xe" filled="true" fillcolor="#f8a993" stroked="false">
              <v:path arrowok="t"/>
              <v:fill type="solid"/>
            </v:shape>
            <v:shape style="position:absolute;left:8067;top:113;width:1197;height:646" coordorigin="8067,113" coordsize="1197,646" path="m9264,113l9131,205,8998,292,8865,355,8732,355,8599,349,8466,372,8333,246,8200,125,8067,188,8200,315,8333,511,8466,701,8599,712,8865,758,8998,741,9131,695,9264,620,9264,113xe" filled="true" fillcolor="#f6957e" stroked="false">
              <v:path arrowok="t"/>
              <v:fill type="solid"/>
            </v:shape>
            <v:shape style="position:absolute;left:8067;top:147;width:1197;height:565" coordorigin="8067,148" coordsize="1197,565" path="m8200,148l8067,188,8200,297,8466,666,8599,672,8732,695,8865,712,8998,689,9131,632,9264,562,9264,165,9131,257,8998,338,8865,395,8732,395,8599,390,8466,413,8333,274,8200,148xe" filled="true" fillcolor="#f4846c" stroked="false">
              <v:path arrowok="t"/>
              <v:fill type="solid"/>
            </v:shape>
            <v:shape style="position:absolute;left:8067;top:164;width:1197;height:507" coordorigin="8067,165" coordsize="1197,507" path="m8200,165l8067,188,8200,274,8333,459,8466,632,8599,637,8865,672,8998,637,9131,580,9264,505,9264,211,9131,303,8998,384,8865,436,8732,436,8599,430,8466,441,8200,165xe" filled="true" fillcolor="#f1705d" stroked="false">
              <v:path arrowok="t"/>
              <v:fill type="solid"/>
            </v:shape>
            <v:shape style="position:absolute;left:8067;top:188;width:1197;height:444" coordorigin="8067,188" coordsize="1197,444" path="m8200,188l8067,188,8200,257,8333,430,8466,597,8599,603,8732,620,8865,632,8998,591,9131,528,9264,447,9264,257,9131,349,8998,424,8865,476,8732,476,8599,465,8466,476,8333,326,8200,188xe" filled="true" fillcolor="#f06754" stroked="false">
              <v:path arrowok="t"/>
              <v:fill type="solid"/>
            </v:shape>
            <v:shape style="position:absolute;left:8067;top:188;width:1197;height:404" coordorigin="8067,188" coordsize="1197,404" path="m8067,188l8200,240,8333,407,8466,568,8599,568,8865,591,8998,545,9131,482,9264,395,9264,297,9131,390,8998,465,8865,516,8732,511,8599,499,8466,505,8200,205,8067,188xe" filled="true" fillcolor="#ef584a" stroked="false">
              <v:path arrowok="t"/>
              <v:fill type="solid"/>
            </v:shape>
            <v:shape style="position:absolute;left:5655;top:-222;width:3609;height:1297"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8"/>
                      <w:rPr>
                        <w:sz w:val="11"/>
                      </w:rPr>
                    </w:pPr>
                  </w:p>
                  <w:p>
                    <w:pPr>
                      <w:tabs>
                        <w:tab w:pos="3611" w:val="left" w:leader="none"/>
                      </w:tabs>
                      <w:spacing w:before="1"/>
                      <w:ind w:left="0" w:right="-15" w:firstLine="0"/>
                      <w:jc w:val="left"/>
                      <w:rPr>
                        <w:sz w:val="12"/>
                      </w:rPr>
                    </w:pPr>
                    <w:r>
                      <w:rPr>
                        <w:color w:val="292425"/>
                        <w:w w:val="101"/>
                        <w:sz w:val="12"/>
                        <w:u w:val="single" w:color="292425"/>
                      </w:rPr>
                      <w:t> </w:t>
                    </w:r>
                    <w:r>
                      <w:rPr>
                        <w:color w:val="292425"/>
                        <w:sz w:val="12"/>
                        <w:u w:val="single" w:color="292425"/>
                      </w:rPr>
                      <w:t> </w:t>
                    </w:r>
                    <w:r>
                      <w:rPr>
                        <w:color w:val="292425"/>
                        <w:spacing w:val="-1"/>
                        <w:sz w:val="12"/>
                        <w:u w:val="single" w:color="292425"/>
                      </w:rPr>
                      <w:t> </w:t>
                    </w:r>
                    <w:r>
                      <w:rPr>
                        <w:color w:val="292425"/>
                        <w:sz w:val="12"/>
                      </w:rPr>
                      <w:t> </w:t>
                    </w:r>
                    <w:r>
                      <w:rPr>
                        <w:color w:val="292425"/>
                        <w:spacing w:val="2"/>
                        <w:sz w:val="12"/>
                      </w:rPr>
                      <w:t> </w:t>
                    </w:r>
                    <w:r>
                      <w:rPr>
                        <w:color w:val="292425"/>
                        <w:w w:val="101"/>
                        <w:sz w:val="12"/>
                        <w:u w:val="single" w:color="292425"/>
                      </w:rPr>
                      <w:t> </w:t>
                    </w:r>
                    <w:r>
                      <w:rPr>
                        <w:color w:val="292425"/>
                        <w:sz w:val="12"/>
                        <w:u w:val="single" w:color="292425"/>
                      </w:rPr>
                      <w:tab/>
                    </w:r>
                  </w:p>
                </w:txbxContent>
              </v:textbox>
              <w10:wrap type="none"/>
            </v:shape>
            <w10:wrap type="none"/>
          </v:group>
        </w:pict>
      </w:r>
      <w:r>
        <w:rPr/>
        <w:pict>
          <v:group style="position:absolute;margin-left:42.773998pt;margin-top:-12.146408pt;width:206.45pt;height:59.65pt;mso-position-horizontal-relative:page;mso-position-vertical-relative:paragraph;z-index:16301568" coordorigin="855,-243" coordsize="4129,1193">
            <v:shape style="position:absolute;left:3411;top:-243;width:1202;height:1193" coordorigin="3411,-243" coordsize="1202,1193" path="m4613,-243l4479,-151,4346,-76,4212,-93,3945,-105,3812,-41,3678,74,3545,68,3411,218,3545,523,3678,708,3812,725,3945,754,4079,806,4212,863,4346,950,4479,950,4613,909,4613,-243xe" filled="true" fillcolor="#fbd2c3" stroked="false">
              <v:path arrowok="t"/>
              <v:fill type="solid"/>
            </v:shape>
            <v:shape style="position:absolute;left:3411;top:-117;width:1202;height:957" coordorigin="3411,-116" coordsize="1202,957" path="m4613,-116l4479,-30,4346,39,4212,11,4079,-1,3945,-7,3812,45,3678,143,3545,120,3411,218,3545,471,3678,633,3812,639,3945,662,4212,754,4346,840,4479,829,4613,783,4613,-116xe" filled="true" fillcolor="#f9bdab" stroked="false">
              <v:path arrowok="t"/>
              <v:fill type="solid"/>
            </v:shape>
            <v:shape style="position:absolute;left:3411;top:-30;width:1202;height:790" coordorigin="3411,-30" coordsize="1202,790" path="m4613,-30l4479,51,4346,114,4212,85,4079,68,3945,57,3812,97,3678,189,3545,155,3411,218,3545,437,3678,587,3812,581,3945,598,4079,639,4212,685,4346,760,4479,742,4613,696,4613,-30xe" filled="true" fillcolor="#f8b39f" stroked="false">
              <v:path arrowok="t"/>
              <v:fill type="solid"/>
            </v:shape>
            <v:shape style="position:absolute;left:3411;top:39;width:1202;height:663" coordorigin="3411,39" coordsize="1202,663" path="m4613,39l4479,114,4346,172,4212,143,4079,120,3945,109,3812,143,3678,229,3545,178,3411,218,3545,414,3678,552,3812,541,3945,546,4212,627,4346,702,4479,679,4613,627,4613,39xe" filled="true" fillcolor="#f8a993" stroked="false">
              <v:path arrowok="t"/>
              <v:fill type="solid"/>
            </v:shape>
            <v:shape style="position:absolute;left:3411;top:97;width:1202;height:554" coordorigin="3411,98" coordsize="1202,554" path="m4613,98l4479,173,4346,224,4212,190,4079,167,3945,149,3812,184,3678,259,3545,201,3411,219,3545,391,3678,518,3812,501,3945,501,4212,582,4346,651,4479,622,4613,570,4613,98xe" filled="true" fillcolor="#f6957e" stroked="false">
              <v:path arrowok="t"/>
              <v:fill type="solid"/>
            </v:shape>
            <v:shape style="position:absolute;left:3411;top:149;width:1202;height:450" coordorigin="3411,149" coordsize="1202,450" path="m4613,149l4479,224,4346,276,4212,236,4079,207,3945,190,3812,218,3678,287,3545,224,3411,218,3545,368,3678,489,3812,466,3945,466,4212,535,4346,599,4479,576,4613,518,4613,149xe" filled="true" fillcolor="#f4846c" stroked="false">
              <v:path arrowok="t"/>
              <v:fill type="solid"/>
            </v:shape>
            <v:shape style="position:absolute;left:3411;top:200;width:1202;height:358" coordorigin="3411,201" coordsize="1202,358" path="m4613,201l4479,270,4346,316,4212,276,4079,247,3945,224,3812,253,3678,316,3545,241,3411,218,3545,350,3678,466,3812,431,3945,425,4212,494,4346,558,4479,529,4613,471,4613,201xe" filled="true" fillcolor="#f3705d" stroked="false">
              <v:path arrowok="t"/>
              <v:fill type="solid"/>
            </v:shape>
            <v:shape style="position:absolute;left:3411;top:217;width:1202;height:300" coordorigin="3411,218" coordsize="1202,300" path="m3411,218l3678,437,3812,402,3945,391,4212,460,4346,518,4479,483,4613,425,4613,247,4479,310,4346,356,4212,310,4079,281,3945,258,3812,281,3678,339,3545,258,3411,218xe" filled="true" fillcolor="#f06754" stroked="false">
              <v:path arrowok="t"/>
              <v:fill type="solid"/>
            </v:shape>
            <v:shape style="position:absolute;left:3411;top:217;width:1202;height:260" coordorigin="3411,218" coordsize="1202,260" path="m3411,218l3545,310,3678,414,3812,374,3945,362,4079,385,4212,420,4346,477,4479,437,4613,379,4613,293,4479,356,4346,397,4212,350,3945,293,3812,310,3678,368,3545,276,3411,218xe" filled="true" fillcolor="#ef584a" stroked="false">
              <v:path arrowok="t"/>
              <v:fill type="solid"/>
            </v:shape>
            <v:shape style="position:absolute;left:4679;top:707;width:94;height:2" coordorigin="4679,708" coordsize="94,0" path="m4773,708l4679,708e" filled="true" fillcolor="#292425" stroked="false">
              <v:path arrowok="t"/>
              <v:fill type="solid"/>
            </v:shape>
            <v:line style="position:absolute" from="4773,708" to="4679,708" stroked="true" strokeweight=".5pt" strokecolor="#292425">
              <v:stroke dashstyle="solid"/>
            </v:line>
            <v:shape style="position:absolute;left:4679;top:131;width:94;height:2" coordorigin="4679,132" coordsize="94,0" path="m4773,132l4679,132e" filled="true" fillcolor="#292425" stroked="false">
              <v:path arrowok="t"/>
              <v:fill type="solid"/>
            </v:shape>
            <v:line style="position:absolute" from="4773,132" to="4679,132" stroked="true" strokeweight=".5pt" strokecolor="#292425">
              <v:stroke dashstyle="solid"/>
            </v:line>
            <v:shape style="position:absolute;left:997;top:173;width:2424;height:625" type="#_x0000_t75" stroked="false">
              <v:imagedata r:id="rId10" o:title=""/>
            </v:shape>
            <v:shape style="position:absolute;left:855;top:137;width:94;height:576" coordorigin="855,138" coordsize="94,576" path="m949,714l855,714m949,426l855,426m949,138l855,138e" filled="false" stroked="true" strokeweight=".5pt" strokecolor="#292425">
              <v:path arrowok="t"/>
              <v:stroke dashstyle="solid"/>
            </v:shape>
            <v:shape style="position:absolute;left:855;top:-243;width:4129;height:1193" type="#_x0000_t202" filled="false" stroked="false">
              <v:textbox inset="0,0,0,0">
                <w:txbxContent>
                  <w:p>
                    <w:pPr>
                      <w:spacing w:line="240" w:lineRule="auto" w:before="0"/>
                      <w:rPr>
                        <w:sz w:val="12"/>
                      </w:rPr>
                    </w:pPr>
                  </w:p>
                  <w:p>
                    <w:pPr>
                      <w:spacing w:line="240" w:lineRule="auto" w:before="7"/>
                      <w:rPr>
                        <w:sz w:val="12"/>
                      </w:rPr>
                    </w:pPr>
                  </w:p>
                  <w:p>
                    <w:pPr>
                      <w:spacing w:before="0"/>
                      <w:ind w:left="0" w:right="96" w:firstLine="0"/>
                      <w:jc w:val="right"/>
                      <w:rPr>
                        <w:sz w:val="12"/>
                      </w:rPr>
                    </w:pPr>
                    <w:r>
                      <w:rPr>
                        <w:color w:val="292425"/>
                        <w:w w:val="121"/>
                        <w:sz w:val="12"/>
                      </w:rPr>
                      <w:t>3</w:t>
                    </w:r>
                  </w:p>
                  <w:p>
                    <w:pPr>
                      <w:spacing w:line="240" w:lineRule="auto" w:before="0"/>
                      <w:rPr>
                        <w:sz w:val="13"/>
                      </w:rPr>
                    </w:pPr>
                  </w:p>
                  <w:p>
                    <w:pPr>
                      <w:tabs>
                        <w:tab w:pos="3602" w:val="left" w:leader="none"/>
                      </w:tabs>
                      <w:spacing w:before="1"/>
                      <w:ind w:left="0" w:right="0" w:firstLine="0"/>
                      <w:jc w:val="right"/>
                      <w:rPr>
                        <w:sz w:val="12"/>
                      </w:rPr>
                    </w:pPr>
                    <w:r>
                      <w:rPr>
                        <w:color w:val="292425"/>
                        <w:w w:val="101"/>
                        <w:sz w:val="12"/>
                        <w:u w:val="single" w:color="292425"/>
                      </w:rPr>
                      <w:t> </w:t>
                    </w:r>
                    <w:r>
                      <w:rPr>
                        <w:color w:val="292425"/>
                        <w:sz w:val="12"/>
                        <w:u w:val="single" w:color="292425"/>
                      </w:rPr>
                      <w:tab/>
                    </w:r>
                    <w:r>
                      <w:rPr>
                        <w:color w:val="292425"/>
                        <w:sz w:val="12"/>
                      </w:rPr>
                      <w:t> </w:t>
                    </w:r>
                    <w:r>
                      <w:rPr>
                        <w:color w:val="292425"/>
                        <w:spacing w:val="2"/>
                        <w:sz w:val="12"/>
                      </w:rPr>
                      <w:t> </w:t>
                    </w:r>
                    <w:r>
                      <w:rPr>
                        <w:color w:val="292425"/>
                        <w:w w:val="101"/>
                        <w:sz w:val="12"/>
                        <w:u w:val="single" w:color="292425"/>
                      </w:rPr>
                      <w:t> </w:t>
                    </w:r>
                    <w:r>
                      <w:rPr>
                        <w:color w:val="292425"/>
                        <w:sz w:val="12"/>
                        <w:u w:val="single" w:color="292425"/>
                      </w:rPr>
                      <w:t> </w:t>
                    </w:r>
                    <w:r>
                      <w:rPr>
                        <w:color w:val="292425"/>
                        <w:spacing w:val="3"/>
                        <w:sz w:val="12"/>
                        <w:u w:val="single" w:color="292425"/>
                      </w:rPr>
                      <w:t> </w:t>
                    </w:r>
                    <w:r>
                      <w:rPr>
                        <w:color w:val="292425"/>
                        <w:spacing w:val="10"/>
                        <w:sz w:val="12"/>
                      </w:rPr>
                      <w:t> </w:t>
                    </w:r>
                    <w:r>
                      <w:rPr>
                        <w:color w:val="292425"/>
                        <w:w w:val="110"/>
                        <w:sz w:val="12"/>
                      </w:rPr>
                      <w:t>2.5</w:t>
                    </w:r>
                  </w:p>
                  <w:p>
                    <w:pPr>
                      <w:spacing w:line="240" w:lineRule="auto" w:before="0"/>
                      <w:rPr>
                        <w:sz w:val="13"/>
                      </w:rPr>
                    </w:pPr>
                  </w:p>
                  <w:p>
                    <w:pPr>
                      <w:spacing w:before="0"/>
                      <w:ind w:left="0" w:right="96" w:firstLine="0"/>
                      <w:jc w:val="right"/>
                      <w:rPr>
                        <w:sz w:val="12"/>
                      </w:rPr>
                    </w:pPr>
                    <w:r>
                      <w:rPr>
                        <w:color w:val="292425"/>
                        <w:w w:val="121"/>
                        <w:sz w:val="12"/>
                      </w:rPr>
                      <w:t>2</w:t>
                    </w:r>
                  </w:p>
                </w:txbxContent>
              </v:textbox>
              <w10:wrap type="none"/>
            </v:shape>
            <w10:wrap type="none"/>
          </v:group>
        </w:pict>
      </w:r>
      <w:r>
        <w:rPr>
          <w:color w:val="292425"/>
          <w:w w:val="121"/>
          <w:sz w:val="12"/>
        </w:rPr>
        <w:t>3</w:t>
      </w:r>
    </w:p>
    <w:p>
      <w:pPr>
        <w:pStyle w:val="BodyText"/>
        <w:spacing w:before="1"/>
        <w:rPr>
          <w:sz w:val="13"/>
        </w:rPr>
      </w:pPr>
    </w:p>
    <w:p>
      <w:pPr>
        <w:spacing w:before="0"/>
        <w:ind w:left="0" w:right="1518" w:firstLine="0"/>
        <w:jc w:val="right"/>
        <w:rPr>
          <w:sz w:val="12"/>
        </w:rPr>
      </w:pPr>
      <w:r>
        <w:rPr/>
        <w:pict>
          <v:line style="position:absolute;mso-position-horizontal-relative:page;mso-position-vertical-relative:paragraph;z-index:16296960" from="476.832987pt,3.340966pt" to="472.342987pt,3.340966pt" stroked="true" strokeweight=".5pt" strokecolor="#292425">
            <v:stroke dashstyle="solid"/>
            <w10:wrap type="none"/>
          </v:line>
        </w:pict>
      </w:r>
      <w:r>
        <w:rPr>
          <w:color w:val="292425"/>
          <w:w w:val="110"/>
          <w:sz w:val="12"/>
        </w:rPr>
        <w:t>2.5</w:t>
      </w:r>
    </w:p>
    <w:p>
      <w:pPr>
        <w:pStyle w:val="BodyText"/>
        <w:rPr>
          <w:sz w:val="13"/>
        </w:rPr>
      </w:pPr>
    </w:p>
    <w:p>
      <w:pPr>
        <w:spacing w:before="0"/>
        <w:ind w:left="0" w:right="1617" w:firstLine="0"/>
        <w:jc w:val="right"/>
        <w:rPr>
          <w:sz w:val="12"/>
        </w:rPr>
      </w:pPr>
      <w:r>
        <w:rPr/>
        <w:pict>
          <v:line style="position:absolute;mso-position-horizontal-relative:page;mso-position-vertical-relative:paragraph;z-index:16296448" from="476.832987pt,3.340341pt" to="472.342987pt,3.340341pt" stroked="true" strokeweight=".5pt" strokecolor="#292425">
            <v:stroke dashstyle="solid"/>
            <w10:wrap type="none"/>
          </v:line>
        </w:pict>
      </w:r>
      <w:r>
        <w:rPr>
          <w:color w:val="292425"/>
          <w:w w:val="121"/>
          <w:sz w:val="12"/>
        </w:rPr>
        <w:t>2</w:t>
      </w:r>
    </w:p>
    <w:p>
      <w:pPr>
        <w:pStyle w:val="BodyText"/>
        <w:spacing w:before="7"/>
        <w:rPr>
          <w:sz w:val="28"/>
        </w:rPr>
      </w:pPr>
    </w:p>
    <w:p>
      <w:pPr>
        <w:tabs>
          <w:tab w:pos="8927" w:val="left" w:leader="none"/>
        </w:tabs>
        <w:spacing w:before="79"/>
        <w:ind w:left="4172" w:right="0" w:firstLine="0"/>
        <w:jc w:val="left"/>
        <w:rPr>
          <w:sz w:val="12"/>
        </w:rPr>
      </w:pPr>
      <w:r>
        <w:rPr/>
        <w:pict>
          <v:line style="position:absolute;mso-position-horizontal-relative:page;mso-position-vertical-relative:paragraph;z-index:-21392896" from="476.832987pt,8.830373pt" to="472.342987pt,8.830373pt" stroked="true" strokeweight=".5pt" strokecolor="#292425">
            <v:stroke dashstyle="solid"/>
            <w10:wrap type="none"/>
          </v:line>
        </w:pict>
      </w:r>
      <w:r>
        <w:rPr/>
        <w:pict>
          <v:line style="position:absolute;mso-position-horizontal-relative:page;mso-position-vertical-relative:paragraph;z-index:-21389312" from="287.255008pt,8.817373pt" to="282.764008pt,8.817373pt" stroked="true" strokeweight=".5pt" strokecolor="#292425">
            <v:stroke dashstyle="solid"/>
            <w10:wrap type="none"/>
          </v:line>
        </w:pict>
      </w:r>
      <w:r>
        <w:rPr/>
        <w:pict>
          <v:group style="position:absolute;margin-left:233.970001pt;margin-top:8.263373pt;width:4.7pt;height:.5pt;mso-position-horizontal-relative:page;mso-position-vertical-relative:paragraph;z-index:16302592" coordorigin="4679,165" coordsize="94,10">
            <v:shape style="position:absolute;left:4679;top:170;width:94;height:2" coordorigin="4679,170" coordsize="94,0" path="m4773,170l4679,170e" filled="true" fillcolor="#292425" stroked="false">
              <v:path arrowok="t"/>
              <v:fill type="solid"/>
            </v:shape>
            <v:line style="position:absolute" from="4773,170" to="4679,170" stroked="true" strokeweight=".5pt" strokecolor="#292425">
              <v:stroke dashstyle="solid"/>
            </v:line>
            <w10:wrap type="none"/>
          </v:group>
        </w:pict>
      </w:r>
      <w:r>
        <w:rPr/>
        <w:pict>
          <v:line style="position:absolute;mso-position-horizontal-relative:page;mso-position-vertical-relative:paragraph;z-index:16303616" from="47.449998pt,8.817373pt" to="42.773998pt,8.817373pt" stroked="true" strokeweight=".5pt" strokecolor="#292425">
            <v:stroke dashstyle="solid"/>
            <w10:wrap type="none"/>
          </v:line>
        </w:pict>
      </w:r>
      <w:r>
        <w:rPr>
          <w:color w:val="292425"/>
          <w:w w:val="120"/>
          <w:sz w:val="12"/>
        </w:rPr>
        <w:t>1</w:t>
        <w:tab/>
      </w:r>
      <w:r>
        <w:rPr>
          <w:color w:val="292425"/>
          <w:w w:val="120"/>
          <w:position w:val="-2"/>
          <w:sz w:val="12"/>
        </w:rPr>
        <w:t>1</w:t>
      </w:r>
    </w:p>
    <w:p>
      <w:pPr>
        <w:pStyle w:val="BodyText"/>
        <w:spacing w:before="7"/>
        <w:rPr>
          <w:sz w:val="28"/>
        </w:rPr>
      </w:pPr>
    </w:p>
    <w:p>
      <w:pPr>
        <w:spacing w:after="0"/>
        <w:rPr>
          <w:sz w:val="28"/>
        </w:rPr>
        <w:sectPr>
          <w:type w:val="continuous"/>
          <w:pgSz w:w="11900" w:h="16840"/>
          <w:pgMar w:top="1220" w:bottom="280" w:left="640" w:right="640"/>
        </w:sectPr>
      </w:pPr>
    </w:p>
    <w:p>
      <w:pPr>
        <w:spacing w:line="129" w:lineRule="exact" w:before="79"/>
        <w:ind w:left="4172" w:right="0" w:firstLine="0"/>
        <w:jc w:val="left"/>
        <w:rPr>
          <w:sz w:val="12"/>
        </w:rPr>
      </w:pPr>
      <w:r>
        <w:rPr/>
        <w:pict>
          <v:group style="position:absolute;margin-left:42.529999pt;margin-top:2.707563pt;width:196.2pt;height:6.4pt;mso-position-horizontal-relative:page;mso-position-vertical-relative:paragraph;z-index:16302080" coordorigin="851,54" coordsize="3924,128">
            <v:shape style="position:absolute;left:1009;top:170;width:3605;height:2" coordorigin="1010,170" coordsize="3605,0" path="m4614,170l1010,170e" filled="true" fillcolor="#292425" stroked="false">
              <v:path arrowok="t"/>
              <v:fill type="solid"/>
            </v:shape>
            <v:line style="position:absolute" from="1010,170" to="4614,170" stroked="true" strokeweight=".5pt" strokecolor="#292425">
              <v:stroke dashstyle="solid"/>
            </v:line>
            <v:shape style="position:absolute;left:1007;top:59;width:2;height:112" coordorigin="1007,59" coordsize="0,112" path="m1007,59l1007,170e" filled="true" fillcolor="#292425" stroked="false">
              <v:path arrowok="t"/>
              <v:fill type="solid"/>
            </v:shape>
            <v:line style="position:absolute" from="1007,170" to="1007,59" stroked="true" strokeweight=".5pt" strokecolor="#292425">
              <v:stroke dashstyle="solid"/>
            </v:line>
            <v:shape style="position:absolute;left:1141;top:98;width:2;height:72" coordorigin="1141,98" coordsize="0,72" path="m1141,98l1141,170e" filled="true" fillcolor="#292425" stroked="false">
              <v:path arrowok="t"/>
              <v:fill type="solid"/>
            </v:shape>
            <v:line style="position:absolute" from="1141,170" to="1141,98" stroked="true" strokeweight=".5pt" strokecolor="#292425">
              <v:stroke dashstyle="solid"/>
            </v:line>
            <v:shape style="position:absolute;left:1274;top:98;width:2;height:72" coordorigin="1275,98" coordsize="0,72" path="m1275,98l1275,170e" filled="true" fillcolor="#292425" stroked="false">
              <v:path arrowok="t"/>
              <v:fill type="solid"/>
            </v:shape>
            <v:line style="position:absolute" from="1275,170" to="1275,98" stroked="true" strokeweight=".5pt" strokecolor="#292425">
              <v:stroke dashstyle="solid"/>
            </v:line>
            <v:shape style="position:absolute;left:1408;top:98;width:2;height:72" coordorigin="1408,98" coordsize="0,72" path="m1408,98l1408,170e" filled="true" fillcolor="#292425" stroked="false">
              <v:path arrowok="t"/>
              <v:fill type="solid"/>
            </v:shape>
            <v:line style="position:absolute" from="1408,170" to="1408,98" stroked="true" strokeweight=".5pt" strokecolor="#292425">
              <v:stroke dashstyle="solid"/>
            </v:line>
            <v:shape style="position:absolute;left:1541;top:59;width:2;height:110" coordorigin="1542,59" coordsize="0,110" path="m1542,59l1542,168e" filled="true" fillcolor="#292425" stroked="false">
              <v:path arrowok="t"/>
              <v:fill type="solid"/>
            </v:shape>
            <v:line style="position:absolute" from="1542,168" to="1542,59" stroked="true" strokeweight=".5pt" strokecolor="#292425">
              <v:stroke dashstyle="solid"/>
            </v:line>
            <v:shape style="position:absolute;left:1675;top:98;width:2;height:72" coordorigin="1675,98" coordsize="0,72" path="m1675,98l1675,170e" filled="true" fillcolor="#292425" stroked="false">
              <v:path arrowok="t"/>
              <v:fill type="solid"/>
            </v:shape>
            <v:line style="position:absolute" from="1675,170" to="1675,98" stroked="true" strokeweight=".5pt" strokecolor="#292425">
              <v:stroke dashstyle="solid"/>
            </v:line>
            <v:shape style="position:absolute;left:1808;top:98;width:2;height:72" coordorigin="1809,98" coordsize="0,72" path="m1809,98l1809,170e" filled="true" fillcolor="#292425" stroked="false">
              <v:path arrowok="t"/>
              <v:fill type="solid"/>
            </v:shape>
            <v:line style="position:absolute" from="1809,170" to="1809,98" stroked="true" strokeweight=".5pt" strokecolor="#292425">
              <v:stroke dashstyle="solid"/>
            </v:line>
            <v:shape style="position:absolute;left:1942;top:98;width:2;height:72" coordorigin="1942,98" coordsize="0,72" path="m1942,98l1942,170e" filled="true" fillcolor="#292425" stroked="false">
              <v:path arrowok="t"/>
              <v:fill type="solid"/>
            </v:shape>
            <v:line style="position:absolute" from="1942,170" to="1942,98" stroked="true" strokeweight=".5pt" strokecolor="#292425">
              <v:stroke dashstyle="solid"/>
            </v:line>
            <v:shape style="position:absolute;left:2075;top:59;width:2;height:110" coordorigin="2076,59" coordsize="0,110" path="m2076,59l2076,168e" filled="true" fillcolor="#292425" stroked="false">
              <v:path arrowok="t"/>
              <v:fill type="solid"/>
            </v:shape>
            <v:line style="position:absolute" from="2076,168" to="2076,59" stroked="true" strokeweight=".5pt" strokecolor="#292425">
              <v:stroke dashstyle="solid"/>
            </v:line>
            <v:shape style="position:absolute;left:2209;top:98;width:2;height:72" coordorigin="2209,98" coordsize="0,72" path="m2209,98l2209,170e" filled="true" fillcolor="#292425" stroked="false">
              <v:path arrowok="t"/>
              <v:fill type="solid"/>
            </v:shape>
            <v:line style="position:absolute" from="2209,170" to="2209,98" stroked="true" strokeweight=".5pt" strokecolor="#292425">
              <v:stroke dashstyle="solid"/>
            </v:line>
            <v:shape style="position:absolute;left:2342;top:98;width:2;height:72" coordorigin="2343,98" coordsize="0,72" path="m2343,98l2343,170e" filled="true" fillcolor="#292425" stroked="false">
              <v:path arrowok="t"/>
              <v:fill type="solid"/>
            </v:shape>
            <v:line style="position:absolute" from="2343,170" to="2343,98" stroked="true" strokeweight=".5pt" strokecolor="#292425">
              <v:stroke dashstyle="solid"/>
            </v:line>
            <v:shape style="position:absolute;left:2476;top:98;width:2;height:72" coordorigin="2476,98" coordsize="0,72" path="m2476,98l2476,170e" filled="true" fillcolor="#292425" stroked="false">
              <v:path arrowok="t"/>
              <v:fill type="solid"/>
            </v:shape>
            <v:line style="position:absolute" from="2476,170" to="2476,98" stroked="true" strokeweight=".5pt" strokecolor="#292425">
              <v:stroke dashstyle="solid"/>
            </v:line>
            <v:shape style="position:absolute;left:2609;top:59;width:2;height:112" coordorigin="2610,59" coordsize="2,112" path="m2610,59l2612,171e" filled="true" fillcolor="#292425" stroked="false">
              <v:path arrowok="t"/>
              <v:fill type="solid"/>
            </v:shape>
            <v:line style="position:absolute" from="2612,171" to="2610,59" stroked="true" strokeweight=".5pt" strokecolor="#292425">
              <v:stroke dashstyle="solid"/>
            </v:line>
            <v:shape style="position:absolute;left:2743;top:98;width:2;height:72" coordorigin="2743,98" coordsize="0,72" path="m2743,98l2743,170e" filled="true" fillcolor="#292425" stroked="false">
              <v:path arrowok="t"/>
              <v:fill type="solid"/>
            </v:shape>
            <v:line style="position:absolute" from="2743,170" to="2743,98" stroked="true" strokeweight=".5pt" strokecolor="#292425">
              <v:stroke dashstyle="solid"/>
            </v:line>
            <v:shape style="position:absolute;left:2876;top:98;width:2;height:72" coordorigin="2877,98" coordsize="0,72" path="m2877,98l2877,170e" filled="true" fillcolor="#292425" stroked="false">
              <v:path arrowok="t"/>
              <v:fill type="solid"/>
            </v:shape>
            <v:line style="position:absolute" from="2877,170" to="2877,98" stroked="true" strokeweight=".5pt" strokecolor="#292425">
              <v:stroke dashstyle="solid"/>
            </v:line>
            <v:shape style="position:absolute;left:3010;top:98;width:2;height:72" coordorigin="3010,98" coordsize="0,72" path="m3010,98l3010,170e" filled="true" fillcolor="#292425" stroked="false">
              <v:path arrowok="t"/>
              <v:fill type="solid"/>
            </v:shape>
            <v:line style="position:absolute" from="3010,170" to="3010,98" stroked="true" strokeweight=".5pt" strokecolor="#292425">
              <v:stroke dashstyle="solid"/>
            </v:line>
            <v:shape style="position:absolute;left:3143;top:59;width:2;height:112" coordorigin="3144,59" coordsize="0,112" path="m3144,59l3144,171e" filled="true" fillcolor="#292425" stroked="false">
              <v:path arrowok="t"/>
              <v:fill type="solid"/>
            </v:shape>
            <v:line style="position:absolute" from="3144,171" to="3144,59" stroked="true" strokeweight=".5pt" strokecolor="#292425">
              <v:stroke dashstyle="solid"/>
            </v:line>
            <v:shape style="position:absolute;left:3277;top:98;width:2;height:72" coordorigin="3277,98" coordsize="0,72" path="m3277,98l3277,170e" filled="true" fillcolor="#292425" stroked="false">
              <v:path arrowok="t"/>
              <v:fill type="solid"/>
            </v:shape>
            <v:line style="position:absolute" from="3277,170" to="3277,98" stroked="true" strokeweight=".5pt" strokecolor="#292425">
              <v:stroke dashstyle="solid"/>
            </v:line>
            <v:shape style="position:absolute;left:3411;top:98;width:2;height:72" coordorigin="3411,98" coordsize="0,72" path="m3411,98l3411,170e" filled="true" fillcolor="#292425" stroked="false">
              <v:path arrowok="t"/>
              <v:fill type="solid"/>
            </v:shape>
            <v:line style="position:absolute" from="3411,170" to="3411,98" stroked="true" strokeweight=".5pt" strokecolor="#292425">
              <v:stroke dashstyle="solid"/>
            </v:line>
            <v:shape style="position:absolute;left:3544;top:98;width:2;height:72" coordorigin="3545,98" coordsize="0,72" path="m3545,98l3545,170e" filled="true" fillcolor="#292425" stroked="false">
              <v:path arrowok="t"/>
              <v:fill type="solid"/>
            </v:shape>
            <v:line style="position:absolute" from="3545,170" to="3545,98" stroked="true" strokeweight=".5pt" strokecolor="#292425">
              <v:stroke dashstyle="solid"/>
            </v:line>
            <v:shape style="position:absolute;left:3678;top:59;width:2;height:110" coordorigin="3678,59" coordsize="0,110" path="m3678,59l3678,168e" filled="true" fillcolor="#292425" stroked="false">
              <v:path arrowok="t"/>
              <v:fill type="solid"/>
            </v:shape>
            <v:line style="position:absolute" from="3678,168" to="3678,59" stroked="true" strokeweight=".5pt" strokecolor="#292425">
              <v:stroke dashstyle="solid"/>
            </v:line>
            <v:shape style="position:absolute;left:3811;top:98;width:2;height:72" coordorigin="3812,98" coordsize="0,72" path="m3812,98l3812,170e" filled="true" fillcolor="#292425" stroked="false">
              <v:path arrowok="t"/>
              <v:fill type="solid"/>
            </v:shape>
            <v:line style="position:absolute" from="3812,170" to="3812,98" stroked="true" strokeweight=".5pt" strokecolor="#292425">
              <v:stroke dashstyle="solid"/>
            </v:line>
            <v:shape style="position:absolute;left:3945;top:98;width:2;height:72" coordorigin="3945,98" coordsize="0,72" path="m3945,98l3945,170e" filled="true" fillcolor="#292425" stroked="false">
              <v:path arrowok="t"/>
              <v:fill type="solid"/>
            </v:shape>
            <v:line style="position:absolute" from="3945,170" to="3945,98" stroked="true" strokeweight=".5pt" strokecolor="#292425">
              <v:stroke dashstyle="solid"/>
            </v:line>
            <v:shape style="position:absolute;left:4078;top:98;width:2;height:72" coordorigin="4079,98" coordsize="0,72" path="m4079,98l4079,170e" filled="true" fillcolor="#292425" stroked="false">
              <v:path arrowok="t"/>
              <v:fill type="solid"/>
            </v:shape>
            <v:line style="position:absolute" from="4079,170" to="4079,98" stroked="true" strokeweight=".5pt" strokecolor="#292425">
              <v:stroke dashstyle="solid"/>
            </v:line>
            <v:shape style="position:absolute;left:4212;top:59;width:2;height:110" coordorigin="4212,59" coordsize="0,110" path="m4212,59l4212,168e" filled="true" fillcolor="#292425" stroked="false">
              <v:path arrowok="t"/>
              <v:fill type="solid"/>
            </v:shape>
            <v:line style="position:absolute" from="4212,168" to="4212,59" stroked="true" strokeweight=".5pt" strokecolor="#292425">
              <v:stroke dashstyle="solid"/>
            </v:line>
            <v:shape style="position:absolute;left:4345;top:98;width:2;height:72" coordorigin="4346,98" coordsize="0,72" path="m4346,98l4346,170e" filled="true" fillcolor="#292425" stroked="false">
              <v:path arrowok="t"/>
              <v:fill type="solid"/>
            </v:shape>
            <v:line style="position:absolute" from="4346,170" to="4346,98" stroked="true" strokeweight=".5pt" strokecolor="#292425">
              <v:stroke dashstyle="solid"/>
            </v:line>
            <v:shape style="position:absolute;left:4479;top:98;width:2;height:72" coordorigin="4479,98" coordsize="0,72" path="m4479,98l4479,170e" filled="true" fillcolor="#292425" stroked="false">
              <v:path arrowok="t"/>
              <v:fill type="solid"/>
            </v:shape>
            <v:line style="position:absolute" from="4479,170" to="4479,98" stroked="true" strokeweight=".5pt" strokecolor="#292425">
              <v:stroke dashstyle="solid"/>
            </v:line>
            <v:shape style="position:absolute;left:4612;top:98;width:2;height:72" coordorigin="4613,98" coordsize="0,72" path="m4613,98l4613,170e" filled="true" fillcolor="#292425" stroked="false">
              <v:path arrowok="t"/>
              <v:fill type="solid"/>
            </v:shape>
            <v:line style="position:absolute" from="4613,170" to="4613,98" stroked="true" strokeweight=".5pt" strokecolor="#292425">
              <v:stroke dashstyle="solid"/>
            </v:line>
            <v:shape style="position:absolute;left:4676;top:170;width:98;height:2" coordorigin="4676,170" coordsize="98,0" path="m4774,170l4676,170e" filled="true" fillcolor="#292425" stroked="false">
              <v:path arrowok="t"/>
              <v:fill type="solid"/>
            </v:shape>
            <v:line style="position:absolute" from="4774,170" to="4676,170" stroked="true" strokeweight=".5pt" strokecolor="#292425">
              <v:stroke dashstyle="solid"/>
            </v:line>
            <v:line style="position:absolute" from="944,176" to="851,176" stroked="true" strokeweight=".5pt" strokecolor="#292425">
              <v:stroke dashstyle="solid"/>
            </v:line>
            <w10:wrap type="none"/>
          </v:group>
        </w:pict>
      </w:r>
      <w:r>
        <w:rPr>
          <w:color w:val="292425"/>
          <w:w w:val="121"/>
          <w:sz w:val="12"/>
        </w:rPr>
        <w:t>0</w:t>
      </w:r>
    </w:p>
    <w:p>
      <w:pPr>
        <w:tabs>
          <w:tab w:pos="1033" w:val="left" w:leader="none"/>
          <w:tab w:pos="1645" w:val="left" w:leader="none"/>
          <w:tab w:pos="2168" w:val="left" w:leader="none"/>
          <w:tab w:pos="2716" w:val="left" w:leader="none"/>
          <w:tab w:pos="3243" w:val="left" w:leader="none"/>
          <w:tab w:pos="3774" w:val="left" w:leader="none"/>
        </w:tabs>
        <w:spacing w:line="129" w:lineRule="exact" w:before="0"/>
        <w:ind w:left="506"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pStyle w:val="BodyText"/>
        <w:spacing w:before="6"/>
        <w:rPr>
          <w:sz w:val="9"/>
        </w:rPr>
      </w:pPr>
      <w:r>
        <w:rPr/>
        <w:br w:type="column"/>
      </w:r>
      <w:r>
        <w:rPr>
          <w:sz w:val="9"/>
        </w:rPr>
      </w:r>
    </w:p>
    <w:p>
      <w:pPr>
        <w:spacing w:line="114" w:lineRule="exact" w:before="0"/>
        <w:ind w:left="4140" w:right="0" w:firstLine="0"/>
        <w:jc w:val="left"/>
        <w:rPr>
          <w:sz w:val="12"/>
        </w:rPr>
      </w:pPr>
      <w:r>
        <w:rPr>
          <w:color w:val="292425"/>
          <w:w w:val="121"/>
          <w:sz w:val="12"/>
        </w:rPr>
        <w:t>0</w:t>
      </w:r>
    </w:p>
    <w:p>
      <w:pPr>
        <w:tabs>
          <w:tab w:pos="1032" w:val="left" w:leader="none"/>
          <w:tab w:pos="1639" w:val="left" w:leader="none"/>
          <w:tab w:pos="2160" w:val="left" w:leader="none"/>
          <w:tab w:pos="2687" w:val="left" w:leader="none"/>
          <w:tab w:pos="3231" w:val="left" w:leader="none"/>
          <w:tab w:pos="3761" w:val="left" w:leader="none"/>
        </w:tabs>
        <w:spacing w:line="114" w:lineRule="exact" w:before="0"/>
        <w:ind w:left="506" w:right="0" w:firstLine="0"/>
        <w:jc w:val="left"/>
        <w:rPr>
          <w:sz w:val="12"/>
        </w:rPr>
      </w:pPr>
      <w:r>
        <w:rPr/>
        <w:pict>
          <v:group style="position:absolute;margin-left:282.529999pt;margin-top:-7.909659pt;width:194.35pt;height:5.85pt;mso-position-horizontal-relative:page;mso-position-vertical-relative:paragraph;z-index:16295424" coordorigin="5651,-158" coordsize="3887,117">
            <v:shape style="position:absolute;left:5806;top:-159;width:3730;height:112" coordorigin="5807,-158" coordsize="3730,112" path="m5808,-47l9408,-47m5807,-47l5807,-158m5940,-47l5940,-119m6073,-47l6073,-119m6206,-47l6206,-119m6339,-47l6339,-158m6472,-47l6472,-119m6605,-47l6605,-119m6738,-47l6738,-119m6871,-47l6871,-158m7004,-47l7004,-119m7137,-47l7137,-119m7270,-47l7270,-119m7403,-47l7403,-158m7536,-47l7536,-119m7669,-47l7669,-119m7802,-47l7802,-119m7935,-47l7935,-158m8068,-47l8068,-119m8201,-47l8201,-119m8333,-47l8333,-119m8466,-47l8466,-158m8599,-47l8599,-119m8732,-47l8732,-119m8865,-47l8865,-119m8998,-47l8998,-158m9131,-47l9131,-119m9264,-47l9264,-119m9537,-47l9447,-47e" filled="false" stroked="true" strokeweight=".5pt" strokecolor="#292425">
              <v:path arrowok="t"/>
              <v:stroke dashstyle="solid"/>
            </v:shape>
            <v:line style="position:absolute" from="5740,-47" to="5651,-47" stroked="true" strokeweight=".5pt" strokecolor="#292425">
              <v:stroke dashstyle="solid"/>
            </v:line>
            <v:line style="position:absolute" from="9403,-51" to="9403,-123" stroked="true" strokeweight=".5pt" strokecolor="#292425">
              <v:stroke dashstyle="solid"/>
            </v:line>
            <w10:wrap type="none"/>
          </v:group>
        </w:pict>
      </w:r>
      <w:r>
        <w:rPr>
          <w:color w:val="292425"/>
          <w:w w:val="120"/>
          <w:sz w:val="12"/>
        </w:rPr>
        <w:t>1999</w:t>
        <w:tab/>
        <w:t>2000</w:t>
        <w:tab/>
        <w:t>01</w:t>
        <w:tab/>
        <w:t>02</w:t>
        <w:tab/>
        <w:t>03</w:t>
        <w:tab/>
        <w:t>04</w:t>
        <w:tab/>
        <w:t>05</w:t>
      </w:r>
    </w:p>
    <w:p>
      <w:pPr>
        <w:spacing w:after="0" w:line="114" w:lineRule="exact"/>
        <w:jc w:val="left"/>
        <w:rPr>
          <w:sz w:val="12"/>
        </w:rPr>
        <w:sectPr>
          <w:type w:val="continuous"/>
          <w:pgSz w:w="11900" w:h="16840"/>
          <w:pgMar w:top="1220" w:bottom="280" w:left="640" w:right="640"/>
          <w:cols w:num="2" w:equalWidth="0">
            <w:col w:w="4286" w:space="502"/>
            <w:col w:w="5832"/>
          </w:cols>
        </w:sectPr>
      </w:pPr>
    </w:p>
    <w:p>
      <w:pPr>
        <w:pStyle w:val="BodyText"/>
        <w:spacing w:before="2"/>
        <w:rPr>
          <w:sz w:val="27"/>
        </w:rPr>
      </w:pPr>
    </w:p>
    <w:p>
      <w:pPr>
        <w:spacing w:before="75"/>
        <w:ind w:left="180" w:right="254" w:firstLine="0"/>
        <w:jc w:val="both"/>
        <w:rPr>
          <w:sz w:val="14"/>
        </w:rPr>
      </w:pPr>
      <w:r>
        <w:rPr>
          <w:color w:val="292425"/>
          <w:spacing w:val="-1"/>
          <w:w w:val="104"/>
          <w:sz w:val="14"/>
        </w:rPr>
        <w:t>Th</w:t>
      </w:r>
      <w:r>
        <w:rPr>
          <w:color w:val="292425"/>
          <w:w w:val="104"/>
          <w:sz w:val="14"/>
        </w:rPr>
        <w:t>e</w:t>
      </w:r>
      <w:r>
        <w:rPr>
          <w:color w:val="292425"/>
          <w:sz w:val="14"/>
        </w:rPr>
        <w:t> </w:t>
      </w:r>
      <w:r>
        <w:rPr>
          <w:color w:val="292425"/>
          <w:spacing w:val="-1"/>
          <w:w w:val="105"/>
          <w:sz w:val="14"/>
        </w:rPr>
        <w:t>fa</w:t>
      </w:r>
      <w:r>
        <w:rPr>
          <w:color w:val="292425"/>
          <w:w w:val="105"/>
          <w:sz w:val="14"/>
        </w:rPr>
        <w:t>n</w:t>
      </w:r>
      <w:r>
        <w:rPr>
          <w:color w:val="292425"/>
          <w:sz w:val="14"/>
        </w:rPr>
        <w:t> </w:t>
      </w:r>
      <w:r>
        <w:rPr>
          <w:color w:val="292425"/>
          <w:spacing w:val="-1"/>
          <w:w w:val="111"/>
          <w:sz w:val="14"/>
        </w:rPr>
        <w:t>cha</w:t>
      </w:r>
      <w:r>
        <w:rPr>
          <w:color w:val="292425"/>
          <w:spacing w:val="3"/>
          <w:w w:val="111"/>
          <w:sz w:val="14"/>
        </w:rPr>
        <w:t>r</w:t>
      </w:r>
      <w:r>
        <w:rPr>
          <w:color w:val="292425"/>
          <w:w w:val="125"/>
          <w:sz w:val="14"/>
        </w:rPr>
        <w:t>t</w:t>
      </w:r>
      <w:r>
        <w:rPr>
          <w:color w:val="292425"/>
          <w:sz w:val="14"/>
        </w:rPr>
        <w:t> </w:t>
      </w:r>
      <w:r>
        <w:rPr>
          <w:color w:val="292425"/>
          <w:spacing w:val="-1"/>
          <w:w w:val="111"/>
          <w:sz w:val="14"/>
        </w:rPr>
        <w:t>depic</w:t>
      </w:r>
      <w:r>
        <w:rPr>
          <w:color w:val="292425"/>
          <w:spacing w:val="-2"/>
          <w:w w:val="111"/>
          <w:sz w:val="14"/>
        </w:rPr>
        <w:t>t</w:t>
      </w:r>
      <w:r>
        <w:rPr>
          <w:color w:val="292425"/>
          <w:w w:val="102"/>
          <w:sz w:val="14"/>
        </w:rPr>
        <w:t>s</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12"/>
          <w:sz w:val="14"/>
        </w:rPr>
        <w:t>p</w:t>
      </w:r>
      <w:r>
        <w:rPr>
          <w:color w:val="292425"/>
          <w:spacing w:val="-4"/>
          <w:w w:val="112"/>
          <w:sz w:val="14"/>
        </w:rPr>
        <w:t>r</w:t>
      </w:r>
      <w:r>
        <w:rPr>
          <w:color w:val="292425"/>
          <w:spacing w:val="-1"/>
          <w:w w:val="109"/>
          <w:sz w:val="14"/>
        </w:rPr>
        <w:t>obabili</w:t>
      </w:r>
      <w:r>
        <w:rPr>
          <w:color w:val="292425"/>
          <w:spacing w:val="-7"/>
          <w:w w:val="109"/>
          <w:sz w:val="14"/>
        </w:rPr>
        <w:t>t</w:t>
      </w:r>
      <w:r>
        <w:rPr>
          <w:color w:val="292425"/>
          <w:w w:val="94"/>
          <w:sz w:val="14"/>
        </w:rPr>
        <w:t>y</w:t>
      </w:r>
      <w:r>
        <w:rPr>
          <w:color w:val="292425"/>
          <w:sz w:val="14"/>
        </w:rPr>
        <w:t> </w:t>
      </w:r>
      <w:r>
        <w:rPr>
          <w:color w:val="292425"/>
          <w:spacing w:val="-1"/>
          <w:w w:val="100"/>
          <w:sz w:val="14"/>
        </w:rPr>
        <w:t>o</w:t>
      </w:r>
      <w:r>
        <w:rPr>
          <w:color w:val="292425"/>
          <w:w w:val="100"/>
          <w:sz w:val="14"/>
        </w:rPr>
        <w:t>f</w:t>
      </w:r>
      <w:r>
        <w:rPr>
          <w:color w:val="292425"/>
          <w:sz w:val="14"/>
        </w:rPr>
        <w:t> </w:t>
      </w:r>
      <w:r>
        <w:rPr>
          <w:color w:val="292425"/>
          <w:spacing w:val="-3"/>
          <w:w w:val="88"/>
          <w:sz w:val="14"/>
        </w:rPr>
        <w:t>v</w:t>
      </w:r>
      <w:r>
        <w:rPr>
          <w:color w:val="292425"/>
          <w:spacing w:val="-1"/>
          <w:w w:val="108"/>
          <w:sz w:val="14"/>
        </w:rPr>
        <w:t>ariou</w:t>
      </w:r>
      <w:r>
        <w:rPr>
          <w:color w:val="292425"/>
          <w:w w:val="108"/>
          <w:sz w:val="14"/>
        </w:rPr>
        <w:t>s</w:t>
      </w:r>
      <w:r>
        <w:rPr>
          <w:color w:val="292425"/>
          <w:sz w:val="14"/>
        </w:rPr>
        <w:t> </w:t>
      </w:r>
      <w:r>
        <w:rPr>
          <w:color w:val="292425"/>
          <w:spacing w:val="-1"/>
          <w:w w:val="108"/>
          <w:sz w:val="14"/>
        </w:rPr>
        <w:t>outcom</w:t>
      </w:r>
      <w:r>
        <w:rPr>
          <w:color w:val="292425"/>
          <w:spacing w:val="-2"/>
          <w:w w:val="108"/>
          <w:sz w:val="14"/>
        </w:rPr>
        <w:t>e</w:t>
      </w:r>
      <w:r>
        <w:rPr>
          <w:color w:val="292425"/>
          <w:w w:val="102"/>
          <w:sz w:val="14"/>
        </w:rPr>
        <w:t>s</w:t>
      </w:r>
      <w:r>
        <w:rPr>
          <w:color w:val="292425"/>
          <w:sz w:val="14"/>
        </w:rPr>
        <w:t> </w:t>
      </w:r>
      <w:r>
        <w:rPr>
          <w:color w:val="292425"/>
          <w:spacing w:val="-1"/>
          <w:w w:val="105"/>
          <w:sz w:val="14"/>
        </w:rPr>
        <w:t>fo</w:t>
      </w:r>
      <w:r>
        <w:rPr>
          <w:color w:val="292425"/>
          <w:w w:val="105"/>
          <w:sz w:val="14"/>
        </w:rPr>
        <w:t>r</w:t>
      </w:r>
      <w:r>
        <w:rPr>
          <w:color w:val="292425"/>
          <w:sz w:val="14"/>
        </w:rPr>
        <w:t> </w:t>
      </w:r>
      <w:r>
        <w:rPr>
          <w:color w:val="292425"/>
          <w:spacing w:val="-1"/>
          <w:w w:val="93"/>
          <w:sz w:val="14"/>
        </w:rPr>
        <w:t>RPI</w:t>
      </w:r>
      <w:r>
        <w:rPr>
          <w:color w:val="292425"/>
          <w:w w:val="93"/>
          <w:sz w:val="14"/>
        </w:rPr>
        <w:t>X</w:t>
      </w:r>
      <w:r>
        <w:rPr>
          <w:color w:val="292425"/>
          <w:sz w:val="14"/>
        </w:rPr>
        <w:t> </w:t>
      </w:r>
      <w:r>
        <w:rPr>
          <w:color w:val="292425"/>
          <w:spacing w:val="-1"/>
          <w:w w:val="108"/>
          <w:sz w:val="14"/>
        </w:rPr>
        <w:t>inflatio</w:t>
      </w:r>
      <w:r>
        <w:rPr>
          <w:color w:val="292425"/>
          <w:w w:val="108"/>
          <w:sz w:val="14"/>
        </w:rPr>
        <w:t>n</w:t>
      </w:r>
      <w:r>
        <w:rPr>
          <w:color w:val="292425"/>
          <w:sz w:val="14"/>
        </w:rPr>
        <w:t> </w:t>
      </w:r>
      <w:r>
        <w:rPr>
          <w:color w:val="292425"/>
          <w:spacing w:val="-1"/>
          <w:w w:val="110"/>
          <w:sz w:val="14"/>
        </w:rPr>
        <w:t>i</w:t>
      </w:r>
      <w:r>
        <w:rPr>
          <w:color w:val="292425"/>
          <w:w w:val="110"/>
          <w:sz w:val="14"/>
        </w:rPr>
        <w:t>n</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10"/>
          <w:sz w:val="14"/>
        </w:rPr>
        <w:t>futu</w:t>
      </w:r>
      <w:r>
        <w:rPr>
          <w:color w:val="292425"/>
          <w:spacing w:val="-4"/>
          <w:w w:val="110"/>
          <w:sz w:val="14"/>
        </w:rPr>
        <w:t>r</w:t>
      </w:r>
      <w:r>
        <w:rPr>
          <w:color w:val="292425"/>
          <w:spacing w:val="-1"/>
          <w:w w:val="101"/>
          <w:sz w:val="14"/>
        </w:rPr>
        <w:t>e</w:t>
      </w:r>
      <w:r>
        <w:rPr>
          <w:color w:val="292425"/>
          <w:w w:val="101"/>
          <w:sz w:val="14"/>
        </w:rPr>
        <w:t>.</w:t>
      </w:r>
      <w:r>
        <w:rPr>
          <w:color w:val="292425"/>
          <w:sz w:val="14"/>
        </w:rPr>
        <w:t>  </w:t>
      </w:r>
      <w:r>
        <w:rPr>
          <w:color w:val="292425"/>
          <w:spacing w:val="-1"/>
          <w:w w:val="104"/>
          <w:sz w:val="14"/>
        </w:rPr>
        <w:t>Th</w:t>
      </w:r>
      <w:r>
        <w:rPr>
          <w:color w:val="292425"/>
          <w:w w:val="104"/>
          <w:sz w:val="14"/>
        </w:rPr>
        <w:t>e</w:t>
      </w:r>
      <w:r>
        <w:rPr>
          <w:color w:val="292425"/>
          <w:sz w:val="14"/>
        </w:rPr>
        <w:t> </w:t>
      </w:r>
      <w:r>
        <w:rPr>
          <w:color w:val="292425"/>
          <w:spacing w:val="-1"/>
          <w:w w:val="111"/>
          <w:sz w:val="14"/>
        </w:rPr>
        <w:t>da</w:t>
      </w:r>
      <w:r>
        <w:rPr>
          <w:color w:val="292425"/>
          <w:spacing w:val="-2"/>
          <w:w w:val="111"/>
          <w:sz w:val="14"/>
        </w:rPr>
        <w:t>r</w:t>
      </w:r>
      <w:r>
        <w:rPr>
          <w:color w:val="292425"/>
          <w:spacing w:val="-4"/>
          <w:w w:val="97"/>
          <w:sz w:val="14"/>
        </w:rPr>
        <w:t>k</w:t>
      </w:r>
      <w:r>
        <w:rPr>
          <w:color w:val="292425"/>
          <w:spacing w:val="-2"/>
          <w:w w:val="109"/>
          <w:sz w:val="14"/>
        </w:rPr>
        <w:t>e</w:t>
      </w:r>
      <w:r>
        <w:rPr>
          <w:color w:val="292425"/>
          <w:spacing w:val="-1"/>
          <w:w w:val="112"/>
          <w:sz w:val="14"/>
        </w:rPr>
        <w:t>s</w:t>
      </w:r>
      <w:r>
        <w:rPr>
          <w:color w:val="292425"/>
          <w:w w:val="112"/>
          <w:sz w:val="14"/>
        </w:rPr>
        <w:t>t</w:t>
      </w:r>
      <w:r>
        <w:rPr>
          <w:color w:val="292425"/>
          <w:sz w:val="14"/>
        </w:rPr>
        <w:t> </w:t>
      </w:r>
      <w:r>
        <w:rPr>
          <w:color w:val="292425"/>
          <w:spacing w:val="-1"/>
          <w:w w:val="111"/>
          <w:sz w:val="14"/>
        </w:rPr>
        <w:t>ban</w:t>
      </w:r>
      <w:r>
        <w:rPr>
          <w:color w:val="292425"/>
          <w:w w:val="111"/>
          <w:sz w:val="14"/>
        </w:rPr>
        <w:t>d</w:t>
      </w:r>
      <w:r>
        <w:rPr>
          <w:color w:val="292425"/>
          <w:sz w:val="14"/>
        </w:rPr>
        <w:t> </w:t>
      </w:r>
      <w:r>
        <w:rPr>
          <w:color w:val="292425"/>
          <w:spacing w:val="-1"/>
          <w:w w:val="109"/>
          <w:sz w:val="14"/>
        </w:rPr>
        <w:t>includ</w:t>
      </w:r>
      <w:r>
        <w:rPr>
          <w:color w:val="292425"/>
          <w:spacing w:val="-2"/>
          <w:w w:val="109"/>
          <w:sz w:val="14"/>
        </w:rPr>
        <w:t>e</w:t>
      </w:r>
      <w:r>
        <w:rPr>
          <w:color w:val="292425"/>
          <w:w w:val="102"/>
          <w:sz w:val="14"/>
        </w:rPr>
        <w:t>s</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13"/>
          <w:sz w:val="14"/>
        </w:rPr>
        <w:t>cent</w:t>
      </w:r>
      <w:r>
        <w:rPr>
          <w:color w:val="292425"/>
          <w:spacing w:val="-5"/>
          <w:w w:val="116"/>
          <w:sz w:val="14"/>
        </w:rPr>
        <w:t>r</w:t>
      </w:r>
      <w:r>
        <w:rPr>
          <w:color w:val="292425"/>
          <w:spacing w:val="-1"/>
          <w:w w:val="103"/>
          <w:sz w:val="14"/>
        </w:rPr>
        <w:t>a</w:t>
      </w:r>
      <w:r>
        <w:rPr>
          <w:color w:val="292425"/>
          <w:w w:val="103"/>
          <w:sz w:val="14"/>
        </w:rPr>
        <w:t>l</w:t>
      </w:r>
      <w:r>
        <w:rPr>
          <w:color w:val="292425"/>
          <w:sz w:val="14"/>
        </w:rPr>
        <w:t> </w:t>
      </w:r>
      <w:r>
        <w:rPr>
          <w:color w:val="292425"/>
          <w:spacing w:val="-1"/>
          <w:w w:val="105"/>
          <w:sz w:val="14"/>
        </w:rPr>
        <w:t>(singl</w:t>
      </w:r>
      <w:r>
        <w:rPr>
          <w:color w:val="292425"/>
          <w:w w:val="105"/>
          <w:sz w:val="14"/>
        </w:rPr>
        <w:t>e</w:t>
      </w:r>
      <w:r>
        <w:rPr>
          <w:color w:val="292425"/>
          <w:sz w:val="14"/>
        </w:rPr>
        <w:t> </w:t>
      </w:r>
      <w:r>
        <w:rPr>
          <w:color w:val="292425"/>
          <w:spacing w:val="-1"/>
          <w:w w:val="106"/>
          <w:sz w:val="14"/>
        </w:rPr>
        <w:t>mos</w:t>
      </w:r>
      <w:r>
        <w:rPr>
          <w:color w:val="292425"/>
          <w:w w:val="106"/>
          <w:sz w:val="14"/>
        </w:rPr>
        <w:t>t</w:t>
      </w:r>
      <w:r>
        <w:rPr>
          <w:color w:val="292425"/>
          <w:sz w:val="14"/>
        </w:rPr>
        <w:t> </w:t>
      </w:r>
      <w:r>
        <w:rPr>
          <w:color w:val="292425"/>
          <w:spacing w:val="-1"/>
          <w:w w:val="99"/>
          <w:sz w:val="14"/>
        </w:rPr>
        <w:t>li</w:t>
      </w:r>
      <w:r>
        <w:rPr>
          <w:color w:val="292425"/>
          <w:spacing w:val="-4"/>
          <w:w w:val="99"/>
          <w:sz w:val="14"/>
        </w:rPr>
        <w:t>k</w:t>
      </w:r>
      <w:r>
        <w:rPr>
          <w:color w:val="292425"/>
          <w:spacing w:val="-1"/>
          <w:w w:val="104"/>
          <w:sz w:val="14"/>
        </w:rPr>
        <w:t>e</w:t>
      </w:r>
      <w:r>
        <w:rPr>
          <w:color w:val="292425"/>
          <w:spacing w:val="-2"/>
          <w:w w:val="104"/>
          <w:sz w:val="14"/>
        </w:rPr>
        <w:t>l</w:t>
      </w:r>
      <w:r>
        <w:rPr>
          <w:color w:val="292425"/>
          <w:spacing w:val="-1"/>
          <w:w w:val="96"/>
          <w:sz w:val="14"/>
        </w:rPr>
        <w:t>y</w:t>
      </w:r>
      <w:r>
        <w:rPr>
          <w:color w:val="292425"/>
          <w:w w:val="96"/>
          <w:sz w:val="14"/>
        </w:rPr>
        <w:t>)</w:t>
      </w:r>
      <w:r>
        <w:rPr>
          <w:color w:val="292425"/>
          <w:sz w:val="14"/>
        </w:rPr>
        <w:t> </w:t>
      </w:r>
      <w:r>
        <w:rPr>
          <w:color w:val="292425"/>
          <w:spacing w:val="-1"/>
          <w:w w:val="112"/>
          <w:sz w:val="14"/>
        </w:rPr>
        <w:t>p</w:t>
      </w:r>
      <w:r>
        <w:rPr>
          <w:color w:val="292425"/>
          <w:spacing w:val="-4"/>
          <w:w w:val="112"/>
          <w:sz w:val="14"/>
        </w:rPr>
        <w:t>r</w:t>
      </w:r>
      <w:r>
        <w:rPr>
          <w:color w:val="292425"/>
          <w:spacing w:val="-3"/>
          <w:w w:val="108"/>
          <w:sz w:val="14"/>
        </w:rPr>
        <w:t>o</w:t>
      </w:r>
      <w:r>
        <w:rPr>
          <w:color w:val="292425"/>
          <w:spacing w:val="-1"/>
          <w:w w:val="110"/>
          <w:sz w:val="14"/>
        </w:rPr>
        <w:t>jectio</w:t>
      </w:r>
      <w:r>
        <w:rPr>
          <w:color w:val="292425"/>
          <w:w w:val="110"/>
          <w:sz w:val="14"/>
        </w:rPr>
        <w:t>n</w:t>
      </w:r>
      <w:r>
        <w:rPr>
          <w:color w:val="292425"/>
          <w:sz w:val="14"/>
        </w:rPr>
        <w:t> </w:t>
      </w:r>
      <w:r>
        <w:rPr>
          <w:color w:val="292425"/>
          <w:spacing w:val="-1"/>
          <w:w w:val="111"/>
          <w:sz w:val="14"/>
        </w:rPr>
        <w:t>an</w:t>
      </w:r>
      <w:r>
        <w:rPr>
          <w:color w:val="292425"/>
          <w:w w:val="111"/>
          <w:sz w:val="14"/>
        </w:rPr>
        <w:t>d</w:t>
      </w:r>
      <w:r>
        <w:rPr>
          <w:color w:val="292425"/>
          <w:sz w:val="14"/>
        </w:rPr>
        <w:t> </w:t>
      </w:r>
      <w:r>
        <w:rPr>
          <w:color w:val="292425"/>
          <w:spacing w:val="-1"/>
          <w:w w:val="108"/>
          <w:sz w:val="14"/>
        </w:rPr>
        <w:t>c</w:t>
      </w:r>
      <w:r>
        <w:rPr>
          <w:color w:val="292425"/>
          <w:spacing w:val="-3"/>
          <w:w w:val="108"/>
          <w:sz w:val="14"/>
        </w:rPr>
        <w:t>o</w:t>
      </w:r>
      <w:r>
        <w:rPr>
          <w:color w:val="292425"/>
          <w:spacing w:val="-4"/>
          <w:w w:val="88"/>
          <w:sz w:val="14"/>
        </w:rPr>
        <w:t>v</w:t>
      </w:r>
      <w:r>
        <w:rPr>
          <w:color w:val="292425"/>
          <w:w w:val="109"/>
          <w:sz w:val="14"/>
        </w:rPr>
        <w:t>e</w:t>
      </w:r>
      <w:r>
        <w:rPr>
          <w:color w:val="292425"/>
          <w:spacing w:val="-4"/>
          <w:w w:val="116"/>
          <w:sz w:val="14"/>
        </w:rPr>
        <w:t>r</w:t>
      </w:r>
      <w:r>
        <w:rPr>
          <w:color w:val="292425"/>
          <w:w w:val="102"/>
          <w:sz w:val="14"/>
        </w:rPr>
        <w:t>s </w:t>
      </w:r>
      <w:r>
        <w:rPr>
          <w:color w:val="292425"/>
          <w:spacing w:val="-17"/>
          <w:w w:val="121"/>
          <w:sz w:val="14"/>
        </w:rPr>
        <w:t>1</w:t>
      </w:r>
      <w:r>
        <w:rPr>
          <w:color w:val="292425"/>
          <w:spacing w:val="-1"/>
          <w:w w:val="103"/>
          <w:sz w:val="14"/>
        </w:rPr>
        <w:t>0</w:t>
      </w:r>
      <w:r>
        <w:rPr>
          <w:color w:val="292425"/>
          <w:w w:val="103"/>
          <w:sz w:val="14"/>
        </w:rPr>
        <w:t>%</w:t>
      </w:r>
      <w:r>
        <w:rPr>
          <w:color w:val="292425"/>
          <w:sz w:val="14"/>
        </w:rPr>
        <w:t> </w:t>
      </w:r>
      <w:r>
        <w:rPr>
          <w:color w:val="292425"/>
          <w:spacing w:val="-1"/>
          <w:w w:val="100"/>
          <w:sz w:val="14"/>
        </w:rPr>
        <w:t>o</w:t>
      </w:r>
      <w:r>
        <w:rPr>
          <w:color w:val="292425"/>
          <w:w w:val="100"/>
          <w:sz w:val="14"/>
        </w:rPr>
        <w:t>f</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12"/>
          <w:sz w:val="14"/>
        </w:rPr>
        <w:t>p</w:t>
      </w:r>
      <w:r>
        <w:rPr>
          <w:color w:val="292425"/>
          <w:spacing w:val="-4"/>
          <w:w w:val="112"/>
          <w:sz w:val="14"/>
        </w:rPr>
        <w:t>r</w:t>
      </w:r>
      <w:r>
        <w:rPr>
          <w:color w:val="292425"/>
          <w:spacing w:val="-1"/>
          <w:w w:val="109"/>
          <w:sz w:val="14"/>
        </w:rPr>
        <w:t>obabili</w:t>
      </w:r>
      <w:r>
        <w:rPr>
          <w:color w:val="292425"/>
          <w:spacing w:val="-7"/>
          <w:w w:val="109"/>
          <w:sz w:val="14"/>
        </w:rPr>
        <w:t>t</w:t>
      </w:r>
      <w:r>
        <w:rPr>
          <w:color w:val="292425"/>
          <w:spacing w:val="-12"/>
          <w:w w:val="94"/>
          <w:sz w:val="14"/>
        </w:rPr>
        <w:t>y</w:t>
      </w:r>
      <w:r>
        <w:rPr>
          <w:color w:val="292425"/>
          <w:w w:val="86"/>
          <w:sz w:val="14"/>
        </w:rPr>
        <w:t>.</w:t>
      </w:r>
      <w:r>
        <w:rPr>
          <w:color w:val="292425"/>
          <w:sz w:val="14"/>
        </w:rPr>
        <w:t>  </w:t>
      </w:r>
      <w:r>
        <w:rPr>
          <w:color w:val="292425"/>
          <w:spacing w:val="-1"/>
          <w:w w:val="105"/>
          <w:sz w:val="14"/>
        </w:rPr>
        <w:t>Eac</w:t>
      </w:r>
      <w:r>
        <w:rPr>
          <w:color w:val="292425"/>
          <w:w w:val="105"/>
          <w:sz w:val="14"/>
        </w:rPr>
        <w:t>h</w:t>
      </w:r>
      <w:r>
        <w:rPr>
          <w:color w:val="292425"/>
          <w:sz w:val="14"/>
        </w:rPr>
        <w:t> </w:t>
      </w:r>
      <w:r>
        <w:rPr>
          <w:color w:val="292425"/>
          <w:spacing w:val="-1"/>
          <w:w w:val="108"/>
          <w:sz w:val="14"/>
        </w:rPr>
        <w:t>succ</w:t>
      </w:r>
      <w:r>
        <w:rPr>
          <w:color w:val="292425"/>
          <w:spacing w:val="-2"/>
          <w:w w:val="108"/>
          <w:sz w:val="14"/>
        </w:rPr>
        <w:t>e</w:t>
      </w:r>
      <w:r>
        <w:rPr>
          <w:color w:val="292425"/>
          <w:spacing w:val="-1"/>
          <w:w w:val="98"/>
          <w:sz w:val="14"/>
        </w:rPr>
        <w:t>ssi</w:t>
      </w:r>
      <w:r>
        <w:rPr>
          <w:color w:val="292425"/>
          <w:spacing w:val="-4"/>
          <w:w w:val="98"/>
          <w:sz w:val="14"/>
        </w:rPr>
        <w:t>v</w:t>
      </w:r>
      <w:r>
        <w:rPr>
          <w:color w:val="292425"/>
          <w:w w:val="109"/>
          <w:sz w:val="14"/>
        </w:rPr>
        <w:t>e</w:t>
      </w:r>
      <w:r>
        <w:rPr>
          <w:color w:val="292425"/>
          <w:sz w:val="14"/>
        </w:rPr>
        <w:t> </w:t>
      </w:r>
      <w:r>
        <w:rPr>
          <w:color w:val="292425"/>
          <w:spacing w:val="-1"/>
          <w:w w:val="109"/>
          <w:sz w:val="14"/>
        </w:rPr>
        <w:t>pai</w:t>
      </w:r>
      <w:r>
        <w:rPr>
          <w:color w:val="292425"/>
          <w:w w:val="109"/>
          <w:sz w:val="14"/>
        </w:rPr>
        <w:t>r</w:t>
      </w:r>
      <w:r>
        <w:rPr>
          <w:color w:val="292425"/>
          <w:sz w:val="14"/>
        </w:rPr>
        <w:t> </w:t>
      </w:r>
      <w:r>
        <w:rPr>
          <w:color w:val="292425"/>
          <w:spacing w:val="-1"/>
          <w:w w:val="100"/>
          <w:sz w:val="14"/>
        </w:rPr>
        <w:t>o</w:t>
      </w:r>
      <w:r>
        <w:rPr>
          <w:color w:val="292425"/>
          <w:w w:val="100"/>
          <w:sz w:val="14"/>
        </w:rPr>
        <w:t>f</w:t>
      </w:r>
      <w:r>
        <w:rPr>
          <w:color w:val="292425"/>
          <w:sz w:val="14"/>
        </w:rPr>
        <w:t> </w:t>
      </w:r>
      <w:r>
        <w:rPr>
          <w:color w:val="292425"/>
          <w:spacing w:val="-1"/>
          <w:w w:val="110"/>
          <w:sz w:val="14"/>
        </w:rPr>
        <w:t>band</w:t>
      </w:r>
      <w:r>
        <w:rPr>
          <w:color w:val="292425"/>
          <w:w w:val="110"/>
          <w:sz w:val="14"/>
        </w:rPr>
        <w:t>s</w:t>
      </w:r>
      <w:r>
        <w:rPr>
          <w:color w:val="292425"/>
          <w:sz w:val="14"/>
        </w:rPr>
        <w:t> </w:t>
      </w:r>
      <w:r>
        <w:rPr>
          <w:color w:val="292425"/>
          <w:spacing w:val="-1"/>
          <w:w w:val="103"/>
          <w:sz w:val="14"/>
        </w:rPr>
        <w:t>i</w:t>
      </w:r>
      <w:r>
        <w:rPr>
          <w:color w:val="292425"/>
          <w:w w:val="103"/>
          <w:sz w:val="14"/>
        </w:rPr>
        <w:t>s</w:t>
      </w:r>
      <w:r>
        <w:rPr>
          <w:color w:val="292425"/>
          <w:sz w:val="14"/>
        </w:rPr>
        <w:t> </w:t>
      </w:r>
      <w:r>
        <w:rPr>
          <w:color w:val="292425"/>
          <w:spacing w:val="-1"/>
          <w:w w:val="113"/>
          <w:sz w:val="14"/>
        </w:rPr>
        <w:t>d</w:t>
      </w:r>
      <w:r>
        <w:rPr>
          <w:color w:val="292425"/>
          <w:spacing w:val="-5"/>
          <w:w w:val="113"/>
          <w:sz w:val="14"/>
        </w:rPr>
        <w:t>r</w:t>
      </w:r>
      <w:r>
        <w:rPr>
          <w:color w:val="292425"/>
          <w:spacing w:val="-2"/>
          <w:w w:val="108"/>
          <w:sz w:val="14"/>
        </w:rPr>
        <w:t>a</w:t>
      </w:r>
      <w:r>
        <w:rPr>
          <w:color w:val="292425"/>
          <w:spacing w:val="-1"/>
          <w:w w:val="100"/>
          <w:sz w:val="14"/>
        </w:rPr>
        <w:t>w</w:t>
      </w:r>
      <w:r>
        <w:rPr>
          <w:color w:val="292425"/>
          <w:w w:val="100"/>
          <w:sz w:val="14"/>
        </w:rPr>
        <w:t>n</w:t>
      </w:r>
      <w:r>
        <w:rPr>
          <w:color w:val="292425"/>
          <w:sz w:val="14"/>
        </w:rPr>
        <w:t> </w:t>
      </w:r>
      <w:r>
        <w:rPr>
          <w:color w:val="292425"/>
          <w:spacing w:val="-5"/>
          <w:w w:val="125"/>
          <w:sz w:val="14"/>
        </w:rPr>
        <w:t>t</w:t>
      </w:r>
      <w:r>
        <w:rPr>
          <w:color w:val="292425"/>
          <w:w w:val="108"/>
          <w:sz w:val="14"/>
        </w:rPr>
        <w:t>o</w:t>
      </w:r>
      <w:r>
        <w:rPr>
          <w:color w:val="292425"/>
          <w:sz w:val="14"/>
        </w:rPr>
        <w:t> </w:t>
      </w:r>
      <w:r>
        <w:rPr>
          <w:color w:val="292425"/>
          <w:spacing w:val="-1"/>
          <w:w w:val="108"/>
          <w:sz w:val="14"/>
        </w:rPr>
        <w:t>c</w:t>
      </w:r>
      <w:r>
        <w:rPr>
          <w:color w:val="292425"/>
          <w:spacing w:val="-3"/>
          <w:w w:val="108"/>
          <w:sz w:val="14"/>
        </w:rPr>
        <w:t>o</w:t>
      </w:r>
      <w:r>
        <w:rPr>
          <w:color w:val="292425"/>
          <w:spacing w:val="-4"/>
          <w:w w:val="88"/>
          <w:sz w:val="14"/>
        </w:rPr>
        <w:t>v</w:t>
      </w:r>
      <w:r>
        <w:rPr>
          <w:color w:val="292425"/>
          <w:spacing w:val="-1"/>
          <w:w w:val="112"/>
          <w:sz w:val="14"/>
        </w:rPr>
        <w:t>e</w:t>
      </w:r>
      <w:r>
        <w:rPr>
          <w:color w:val="292425"/>
          <w:w w:val="112"/>
          <w:sz w:val="14"/>
        </w:rPr>
        <w:t>r</w:t>
      </w:r>
      <w:r>
        <w:rPr>
          <w:color w:val="292425"/>
          <w:sz w:val="14"/>
        </w:rPr>
        <w:t> </w:t>
      </w:r>
      <w:r>
        <w:rPr>
          <w:color w:val="292425"/>
          <w:w w:val="108"/>
          <w:sz w:val="14"/>
        </w:rPr>
        <w:t>a</w:t>
      </w:r>
      <w:r>
        <w:rPr>
          <w:color w:val="292425"/>
          <w:sz w:val="14"/>
        </w:rPr>
        <w:t> </w:t>
      </w:r>
      <w:r>
        <w:rPr>
          <w:color w:val="292425"/>
          <w:spacing w:val="-1"/>
          <w:w w:val="106"/>
          <w:sz w:val="14"/>
        </w:rPr>
        <w:t>fu</w:t>
      </w:r>
      <w:r>
        <w:rPr>
          <w:color w:val="292425"/>
          <w:spacing w:val="3"/>
          <w:w w:val="106"/>
          <w:sz w:val="14"/>
        </w:rPr>
        <w:t>r</w:t>
      </w:r>
      <w:r>
        <w:rPr>
          <w:color w:val="292425"/>
          <w:spacing w:val="-1"/>
          <w:w w:val="115"/>
          <w:sz w:val="14"/>
        </w:rPr>
        <w:t>the</w:t>
      </w:r>
      <w:r>
        <w:rPr>
          <w:color w:val="292425"/>
          <w:w w:val="115"/>
          <w:sz w:val="14"/>
        </w:rPr>
        <w:t>r</w:t>
      </w:r>
      <w:r>
        <w:rPr>
          <w:color w:val="292425"/>
          <w:sz w:val="14"/>
        </w:rPr>
        <w:t> </w:t>
      </w:r>
      <w:r>
        <w:rPr>
          <w:color w:val="292425"/>
          <w:spacing w:val="-17"/>
          <w:w w:val="121"/>
          <w:sz w:val="14"/>
        </w:rPr>
        <w:t>1</w:t>
      </w:r>
      <w:r>
        <w:rPr>
          <w:color w:val="292425"/>
          <w:spacing w:val="-1"/>
          <w:w w:val="103"/>
          <w:sz w:val="14"/>
        </w:rPr>
        <w:t>0</w:t>
      </w:r>
      <w:r>
        <w:rPr>
          <w:color w:val="292425"/>
          <w:w w:val="103"/>
          <w:sz w:val="14"/>
        </w:rPr>
        <w:t>%</w:t>
      </w:r>
      <w:r>
        <w:rPr>
          <w:color w:val="292425"/>
          <w:sz w:val="14"/>
        </w:rPr>
        <w:t> </w:t>
      </w:r>
      <w:r>
        <w:rPr>
          <w:color w:val="292425"/>
          <w:spacing w:val="-1"/>
          <w:w w:val="100"/>
          <w:sz w:val="14"/>
        </w:rPr>
        <w:t>o</w:t>
      </w:r>
      <w:r>
        <w:rPr>
          <w:color w:val="292425"/>
          <w:w w:val="100"/>
          <w:sz w:val="14"/>
        </w:rPr>
        <w:t>f</w:t>
      </w:r>
      <w:r>
        <w:rPr>
          <w:color w:val="292425"/>
          <w:sz w:val="14"/>
        </w:rPr>
        <w:t> </w:t>
      </w:r>
      <w:r>
        <w:rPr>
          <w:color w:val="292425"/>
          <w:spacing w:val="-1"/>
          <w:w w:val="112"/>
          <w:sz w:val="14"/>
        </w:rPr>
        <w:t>p</w:t>
      </w:r>
      <w:r>
        <w:rPr>
          <w:color w:val="292425"/>
          <w:spacing w:val="-4"/>
          <w:w w:val="112"/>
          <w:sz w:val="14"/>
        </w:rPr>
        <w:t>r</w:t>
      </w:r>
      <w:r>
        <w:rPr>
          <w:color w:val="292425"/>
          <w:spacing w:val="-1"/>
          <w:w w:val="109"/>
          <w:sz w:val="14"/>
        </w:rPr>
        <w:t>obabili</w:t>
      </w:r>
      <w:r>
        <w:rPr>
          <w:color w:val="292425"/>
          <w:spacing w:val="-7"/>
          <w:w w:val="109"/>
          <w:sz w:val="14"/>
        </w:rPr>
        <w:t>t</w:t>
      </w:r>
      <w:r>
        <w:rPr>
          <w:color w:val="292425"/>
          <w:spacing w:val="-11"/>
          <w:w w:val="94"/>
          <w:sz w:val="14"/>
        </w:rPr>
        <w:t>y</w:t>
      </w:r>
      <w:r>
        <w:rPr>
          <w:color w:val="292425"/>
          <w:w w:val="86"/>
          <w:sz w:val="14"/>
        </w:rPr>
        <w:t>,</w:t>
      </w:r>
      <w:r>
        <w:rPr>
          <w:color w:val="292425"/>
          <w:sz w:val="14"/>
        </w:rPr>
        <w:t> </w:t>
      </w:r>
      <w:r>
        <w:rPr>
          <w:color w:val="292425"/>
          <w:spacing w:val="-1"/>
          <w:w w:val="111"/>
          <w:sz w:val="14"/>
        </w:rPr>
        <w:t>unti</w:t>
      </w:r>
      <w:r>
        <w:rPr>
          <w:color w:val="292425"/>
          <w:w w:val="111"/>
          <w:sz w:val="14"/>
        </w:rPr>
        <w:t>l</w:t>
      </w:r>
      <w:r>
        <w:rPr>
          <w:color w:val="292425"/>
          <w:sz w:val="14"/>
        </w:rPr>
        <w:t> </w:t>
      </w:r>
      <w:r>
        <w:rPr>
          <w:color w:val="292425"/>
          <w:spacing w:val="-6"/>
          <w:w w:val="121"/>
          <w:sz w:val="14"/>
        </w:rPr>
        <w:t>9</w:t>
      </w:r>
      <w:r>
        <w:rPr>
          <w:color w:val="292425"/>
          <w:spacing w:val="-1"/>
          <w:w w:val="103"/>
          <w:sz w:val="14"/>
        </w:rPr>
        <w:t>0</w:t>
      </w:r>
      <w:r>
        <w:rPr>
          <w:color w:val="292425"/>
          <w:w w:val="103"/>
          <w:sz w:val="14"/>
        </w:rPr>
        <w:t>%</w:t>
      </w:r>
      <w:r>
        <w:rPr>
          <w:color w:val="292425"/>
          <w:sz w:val="14"/>
        </w:rPr>
        <w:t> </w:t>
      </w:r>
      <w:r>
        <w:rPr>
          <w:color w:val="292425"/>
          <w:spacing w:val="-1"/>
          <w:w w:val="100"/>
          <w:sz w:val="14"/>
        </w:rPr>
        <w:t>o</w:t>
      </w:r>
      <w:r>
        <w:rPr>
          <w:color w:val="292425"/>
          <w:w w:val="100"/>
          <w:sz w:val="14"/>
        </w:rPr>
        <w:t>f</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12"/>
          <w:sz w:val="14"/>
        </w:rPr>
        <w:t>p</w:t>
      </w:r>
      <w:r>
        <w:rPr>
          <w:color w:val="292425"/>
          <w:spacing w:val="-4"/>
          <w:w w:val="112"/>
          <w:sz w:val="14"/>
        </w:rPr>
        <w:t>r</w:t>
      </w:r>
      <w:r>
        <w:rPr>
          <w:color w:val="292425"/>
          <w:spacing w:val="-1"/>
          <w:w w:val="109"/>
          <w:sz w:val="14"/>
        </w:rPr>
        <w:t>obabi</w:t>
      </w:r>
      <w:r>
        <w:rPr>
          <w:color w:val="292425"/>
          <w:spacing w:val="-1"/>
          <w:w w:val="108"/>
          <w:sz w:val="14"/>
        </w:rPr>
        <w:t>li</w:t>
      </w:r>
      <w:r>
        <w:rPr>
          <w:color w:val="292425"/>
          <w:spacing w:val="-7"/>
          <w:w w:val="108"/>
          <w:sz w:val="14"/>
        </w:rPr>
        <w:t>t</w:t>
      </w:r>
      <w:r>
        <w:rPr>
          <w:color w:val="292425"/>
          <w:w w:val="94"/>
          <w:sz w:val="14"/>
        </w:rPr>
        <w:t>y</w:t>
      </w:r>
      <w:r>
        <w:rPr>
          <w:color w:val="292425"/>
          <w:sz w:val="14"/>
        </w:rPr>
        <w:t> </w:t>
      </w:r>
      <w:r>
        <w:rPr>
          <w:color w:val="292425"/>
          <w:spacing w:val="-1"/>
          <w:w w:val="111"/>
          <w:sz w:val="14"/>
        </w:rPr>
        <w:t>distributio</w:t>
      </w:r>
      <w:r>
        <w:rPr>
          <w:color w:val="292425"/>
          <w:w w:val="111"/>
          <w:sz w:val="14"/>
        </w:rPr>
        <w:t>n</w:t>
      </w:r>
      <w:r>
        <w:rPr>
          <w:color w:val="292425"/>
          <w:sz w:val="14"/>
        </w:rPr>
        <w:t> </w:t>
      </w:r>
      <w:r>
        <w:rPr>
          <w:color w:val="292425"/>
          <w:spacing w:val="-1"/>
          <w:w w:val="103"/>
          <w:sz w:val="14"/>
        </w:rPr>
        <w:t>i</w:t>
      </w:r>
      <w:r>
        <w:rPr>
          <w:color w:val="292425"/>
          <w:w w:val="103"/>
          <w:sz w:val="14"/>
        </w:rPr>
        <w:t>s</w:t>
      </w:r>
      <w:r>
        <w:rPr>
          <w:color w:val="292425"/>
          <w:sz w:val="14"/>
        </w:rPr>
        <w:t> </w:t>
      </w:r>
      <w:r>
        <w:rPr>
          <w:color w:val="292425"/>
          <w:spacing w:val="-1"/>
          <w:w w:val="108"/>
          <w:sz w:val="14"/>
        </w:rPr>
        <w:t>c</w:t>
      </w:r>
      <w:r>
        <w:rPr>
          <w:color w:val="292425"/>
          <w:spacing w:val="-3"/>
          <w:w w:val="108"/>
          <w:sz w:val="14"/>
        </w:rPr>
        <w:t>o</w:t>
      </w:r>
      <w:r>
        <w:rPr>
          <w:color w:val="292425"/>
          <w:spacing w:val="-4"/>
          <w:w w:val="88"/>
          <w:sz w:val="14"/>
        </w:rPr>
        <w:t>v</w:t>
      </w:r>
      <w:r>
        <w:rPr>
          <w:color w:val="292425"/>
          <w:w w:val="109"/>
          <w:sz w:val="14"/>
        </w:rPr>
        <w:t>e</w:t>
      </w:r>
      <w:r>
        <w:rPr>
          <w:color w:val="292425"/>
          <w:spacing w:val="-4"/>
          <w:w w:val="116"/>
          <w:sz w:val="14"/>
        </w:rPr>
        <w:t>r</w:t>
      </w:r>
      <w:r>
        <w:rPr>
          <w:color w:val="292425"/>
          <w:spacing w:val="-1"/>
          <w:w w:val="105"/>
          <w:sz w:val="14"/>
        </w:rPr>
        <w:t>ed</w:t>
      </w:r>
      <w:r>
        <w:rPr>
          <w:color w:val="292425"/>
          <w:w w:val="105"/>
          <w:sz w:val="14"/>
        </w:rPr>
        <w:t>.</w:t>
      </w:r>
      <w:r>
        <w:rPr>
          <w:color w:val="292425"/>
          <w:sz w:val="14"/>
        </w:rPr>
        <w:t>  </w:t>
      </w:r>
      <w:r>
        <w:rPr>
          <w:color w:val="292425"/>
          <w:spacing w:val="-1"/>
          <w:w w:val="104"/>
          <w:sz w:val="14"/>
        </w:rPr>
        <w:t>Th</w:t>
      </w:r>
      <w:r>
        <w:rPr>
          <w:color w:val="292425"/>
          <w:w w:val="104"/>
          <w:sz w:val="14"/>
        </w:rPr>
        <w:t>e</w:t>
      </w:r>
      <w:r>
        <w:rPr>
          <w:color w:val="292425"/>
          <w:sz w:val="14"/>
        </w:rPr>
        <w:t> </w:t>
      </w:r>
      <w:r>
        <w:rPr>
          <w:color w:val="292425"/>
          <w:spacing w:val="-1"/>
          <w:w w:val="110"/>
          <w:sz w:val="14"/>
        </w:rPr>
        <w:t>band</w:t>
      </w:r>
      <w:r>
        <w:rPr>
          <w:color w:val="292425"/>
          <w:w w:val="110"/>
          <w:sz w:val="14"/>
        </w:rPr>
        <w:t>s</w:t>
      </w:r>
      <w:r>
        <w:rPr>
          <w:color w:val="292425"/>
          <w:sz w:val="14"/>
        </w:rPr>
        <w:t> </w:t>
      </w:r>
      <w:r>
        <w:rPr>
          <w:color w:val="292425"/>
          <w:spacing w:val="-1"/>
          <w:w w:val="104"/>
          <w:sz w:val="14"/>
        </w:rPr>
        <w:t>widen </w:t>
      </w:r>
      <w:r>
        <w:rPr>
          <w:color w:val="292425"/>
          <w:spacing w:val="-2"/>
          <w:w w:val="105"/>
          <w:sz w:val="14"/>
        </w:rPr>
        <w:t>a</w:t>
      </w:r>
      <w:r>
        <w:rPr>
          <w:color w:val="292425"/>
          <w:w w:val="105"/>
          <w:sz w:val="14"/>
        </w:rPr>
        <w:t>s</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07"/>
          <w:sz w:val="14"/>
        </w:rPr>
        <w:t>tim</w:t>
      </w:r>
      <w:r>
        <w:rPr>
          <w:color w:val="292425"/>
          <w:w w:val="107"/>
          <w:sz w:val="14"/>
        </w:rPr>
        <w:t>e</w:t>
      </w:r>
      <w:r>
        <w:rPr>
          <w:color w:val="292425"/>
          <w:sz w:val="14"/>
        </w:rPr>
        <w:t> </w:t>
      </w:r>
      <w:r>
        <w:rPr>
          <w:color w:val="292425"/>
          <w:spacing w:val="-1"/>
          <w:w w:val="107"/>
          <w:sz w:val="14"/>
        </w:rPr>
        <w:t>horizo</w:t>
      </w:r>
      <w:r>
        <w:rPr>
          <w:color w:val="292425"/>
          <w:w w:val="107"/>
          <w:sz w:val="14"/>
        </w:rPr>
        <w:t>n</w:t>
      </w:r>
      <w:r>
        <w:rPr>
          <w:color w:val="292425"/>
          <w:sz w:val="14"/>
        </w:rPr>
        <w:t> </w:t>
      </w:r>
      <w:r>
        <w:rPr>
          <w:color w:val="292425"/>
          <w:spacing w:val="-1"/>
          <w:w w:val="103"/>
          <w:sz w:val="14"/>
        </w:rPr>
        <w:t>i</w:t>
      </w:r>
      <w:r>
        <w:rPr>
          <w:color w:val="292425"/>
          <w:w w:val="103"/>
          <w:sz w:val="14"/>
        </w:rPr>
        <w:t>s</w:t>
      </w:r>
      <w:r>
        <w:rPr>
          <w:color w:val="292425"/>
          <w:sz w:val="14"/>
        </w:rPr>
        <w:t> </w:t>
      </w:r>
      <w:r>
        <w:rPr>
          <w:color w:val="292425"/>
          <w:spacing w:val="-4"/>
          <w:w w:val="109"/>
          <w:sz w:val="14"/>
        </w:rPr>
        <w:t>e</w:t>
      </w:r>
      <w:r>
        <w:rPr>
          <w:color w:val="292425"/>
          <w:spacing w:val="-1"/>
          <w:w w:val="87"/>
          <w:sz w:val="14"/>
        </w:rPr>
        <w:t>x</w:t>
      </w:r>
      <w:r>
        <w:rPr>
          <w:color w:val="292425"/>
          <w:spacing w:val="-5"/>
          <w:w w:val="125"/>
          <w:sz w:val="14"/>
        </w:rPr>
        <w:t>t</w:t>
      </w:r>
      <w:r>
        <w:rPr>
          <w:color w:val="292425"/>
          <w:spacing w:val="-1"/>
          <w:w w:val="109"/>
          <w:sz w:val="14"/>
        </w:rPr>
        <w:t>ended</w:t>
      </w:r>
      <w:r>
        <w:rPr>
          <w:color w:val="292425"/>
          <w:w w:val="109"/>
          <w:sz w:val="14"/>
        </w:rPr>
        <w:t>,</w:t>
      </w:r>
      <w:r>
        <w:rPr>
          <w:color w:val="292425"/>
          <w:sz w:val="14"/>
        </w:rPr>
        <w:t> </w:t>
      </w:r>
      <w:r>
        <w:rPr>
          <w:color w:val="292425"/>
          <w:spacing w:val="-1"/>
          <w:w w:val="109"/>
          <w:sz w:val="14"/>
        </w:rPr>
        <w:t>indicatin</w:t>
      </w:r>
      <w:r>
        <w:rPr>
          <w:color w:val="292425"/>
          <w:w w:val="109"/>
          <w:sz w:val="14"/>
        </w:rPr>
        <w:t>g</w:t>
      </w:r>
      <w:r>
        <w:rPr>
          <w:color w:val="292425"/>
          <w:sz w:val="14"/>
        </w:rPr>
        <w:t> </w:t>
      </w:r>
      <w:r>
        <w:rPr>
          <w:color w:val="292425"/>
          <w:spacing w:val="-1"/>
          <w:w w:val="111"/>
          <w:sz w:val="14"/>
        </w:rPr>
        <w:t>inc</w:t>
      </w:r>
      <w:r>
        <w:rPr>
          <w:color w:val="292425"/>
          <w:spacing w:val="-4"/>
          <w:w w:val="111"/>
          <w:sz w:val="14"/>
        </w:rPr>
        <w:t>r</w:t>
      </w:r>
      <w:r>
        <w:rPr>
          <w:color w:val="292425"/>
          <w:spacing w:val="-1"/>
          <w:w w:val="108"/>
          <w:sz w:val="14"/>
        </w:rPr>
        <w:t>e</w:t>
      </w:r>
      <w:r>
        <w:rPr>
          <w:color w:val="292425"/>
          <w:spacing w:val="-2"/>
          <w:w w:val="108"/>
          <w:sz w:val="14"/>
        </w:rPr>
        <w:t>a</w:t>
      </w:r>
      <w:r>
        <w:rPr>
          <w:color w:val="292425"/>
          <w:spacing w:val="-1"/>
          <w:w w:val="106"/>
          <w:sz w:val="14"/>
        </w:rPr>
        <w:t>sin</w:t>
      </w:r>
      <w:r>
        <w:rPr>
          <w:color w:val="292425"/>
          <w:w w:val="106"/>
          <w:sz w:val="14"/>
        </w:rPr>
        <w:t>g</w:t>
      </w:r>
      <w:r>
        <w:rPr>
          <w:color w:val="292425"/>
          <w:sz w:val="14"/>
        </w:rPr>
        <w:t> </w:t>
      </w:r>
      <w:r>
        <w:rPr>
          <w:color w:val="292425"/>
          <w:spacing w:val="-1"/>
          <w:w w:val="111"/>
          <w:sz w:val="14"/>
        </w:rPr>
        <w:t>unce</w:t>
      </w:r>
      <w:r>
        <w:rPr>
          <w:color w:val="292425"/>
          <w:spacing w:val="3"/>
          <w:w w:val="111"/>
          <w:sz w:val="14"/>
        </w:rPr>
        <w:t>r</w:t>
      </w:r>
      <w:r>
        <w:rPr>
          <w:color w:val="292425"/>
          <w:spacing w:val="-3"/>
          <w:w w:val="125"/>
          <w:sz w:val="14"/>
        </w:rPr>
        <w:t>t</w:t>
      </w:r>
      <w:r>
        <w:rPr>
          <w:color w:val="292425"/>
          <w:spacing w:val="-1"/>
          <w:w w:val="112"/>
          <w:sz w:val="14"/>
        </w:rPr>
        <w:t>ain</w:t>
      </w:r>
      <w:r>
        <w:rPr>
          <w:color w:val="292425"/>
          <w:spacing w:val="-7"/>
          <w:w w:val="112"/>
          <w:sz w:val="14"/>
        </w:rPr>
        <w:t>t</w:t>
      </w:r>
      <w:r>
        <w:rPr>
          <w:color w:val="292425"/>
          <w:w w:val="94"/>
          <w:sz w:val="14"/>
        </w:rPr>
        <w:t>y</w:t>
      </w:r>
      <w:r>
        <w:rPr>
          <w:color w:val="292425"/>
          <w:sz w:val="14"/>
        </w:rPr>
        <w:t> </w:t>
      </w:r>
      <w:r>
        <w:rPr>
          <w:color w:val="292425"/>
          <w:spacing w:val="-1"/>
          <w:w w:val="112"/>
          <w:sz w:val="14"/>
        </w:rPr>
        <w:t>abou</w:t>
      </w:r>
      <w:r>
        <w:rPr>
          <w:color w:val="292425"/>
          <w:w w:val="112"/>
          <w:sz w:val="14"/>
        </w:rPr>
        <w:t>t</w:t>
      </w:r>
      <w:r>
        <w:rPr>
          <w:color w:val="292425"/>
          <w:sz w:val="14"/>
        </w:rPr>
        <w:t> </w:t>
      </w:r>
      <w:r>
        <w:rPr>
          <w:color w:val="292425"/>
          <w:spacing w:val="-1"/>
          <w:w w:val="108"/>
          <w:sz w:val="14"/>
        </w:rPr>
        <w:t>outcom</w:t>
      </w:r>
      <w:r>
        <w:rPr>
          <w:color w:val="292425"/>
          <w:spacing w:val="-2"/>
          <w:w w:val="108"/>
          <w:sz w:val="14"/>
        </w:rPr>
        <w:t>e</w:t>
      </w:r>
      <w:r>
        <w:rPr>
          <w:color w:val="292425"/>
          <w:spacing w:val="-1"/>
          <w:w w:val="96"/>
          <w:sz w:val="14"/>
        </w:rPr>
        <w:t>s</w:t>
      </w:r>
      <w:r>
        <w:rPr>
          <w:color w:val="292425"/>
          <w:w w:val="96"/>
          <w:sz w:val="14"/>
        </w:rPr>
        <w:t>.</w:t>
      </w:r>
      <w:r>
        <w:rPr>
          <w:color w:val="292425"/>
          <w:sz w:val="14"/>
        </w:rPr>
        <w:t>  </w:t>
      </w:r>
      <w:r>
        <w:rPr>
          <w:color w:val="292425"/>
          <w:spacing w:val="-1"/>
          <w:w w:val="102"/>
          <w:sz w:val="14"/>
        </w:rPr>
        <w:t>Se</w:t>
      </w:r>
      <w:r>
        <w:rPr>
          <w:color w:val="292425"/>
          <w:w w:val="102"/>
          <w:sz w:val="14"/>
        </w:rPr>
        <w:t>e</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110"/>
          <w:sz w:val="14"/>
        </w:rPr>
        <w:t>b</w:t>
      </w:r>
      <w:r>
        <w:rPr>
          <w:color w:val="292425"/>
          <w:spacing w:val="-4"/>
          <w:w w:val="110"/>
          <w:sz w:val="14"/>
        </w:rPr>
        <w:t>o</w:t>
      </w:r>
      <w:r>
        <w:rPr>
          <w:color w:val="292425"/>
          <w:w w:val="87"/>
          <w:sz w:val="14"/>
        </w:rPr>
        <w:t>x</w:t>
      </w:r>
      <w:r>
        <w:rPr>
          <w:color w:val="292425"/>
          <w:sz w:val="14"/>
        </w:rPr>
        <w:t> </w:t>
      </w:r>
      <w:r>
        <w:rPr>
          <w:color w:val="292425"/>
          <w:spacing w:val="-1"/>
          <w:w w:val="111"/>
          <w:sz w:val="14"/>
        </w:rPr>
        <w:t>o</w:t>
      </w:r>
      <w:r>
        <w:rPr>
          <w:color w:val="292425"/>
          <w:w w:val="111"/>
          <w:sz w:val="14"/>
        </w:rPr>
        <w:t>n</w:t>
      </w:r>
      <w:r>
        <w:rPr>
          <w:color w:val="292425"/>
          <w:sz w:val="14"/>
        </w:rPr>
        <w:t> </w:t>
      </w:r>
      <w:r>
        <w:rPr>
          <w:color w:val="292425"/>
          <w:spacing w:val="-1"/>
          <w:w w:val="107"/>
          <w:sz w:val="14"/>
        </w:rPr>
        <w:t>pag</w:t>
      </w:r>
      <w:r>
        <w:rPr>
          <w:color w:val="292425"/>
          <w:spacing w:val="-2"/>
          <w:w w:val="107"/>
          <w:sz w:val="14"/>
        </w:rPr>
        <w:t>e</w:t>
      </w:r>
      <w:r>
        <w:rPr>
          <w:color w:val="292425"/>
          <w:w w:val="102"/>
          <w:sz w:val="14"/>
        </w:rPr>
        <w:t>s</w:t>
      </w:r>
      <w:r>
        <w:rPr>
          <w:color w:val="292425"/>
          <w:sz w:val="14"/>
        </w:rPr>
        <w:t> </w:t>
      </w:r>
      <w:r>
        <w:rPr>
          <w:color w:val="292425"/>
          <w:spacing w:val="-12"/>
          <w:w w:val="121"/>
          <w:sz w:val="14"/>
        </w:rPr>
        <w:t>4</w:t>
      </w:r>
      <w:r>
        <w:rPr>
          <w:color w:val="292425"/>
          <w:spacing w:val="-1"/>
          <w:w w:val="119"/>
          <w:sz w:val="14"/>
        </w:rPr>
        <w:t>8–</w:t>
      </w:r>
      <w:r>
        <w:rPr>
          <w:color w:val="292425"/>
          <w:spacing w:val="-13"/>
          <w:w w:val="119"/>
          <w:sz w:val="14"/>
        </w:rPr>
        <w:t>4</w:t>
      </w:r>
      <w:r>
        <w:rPr>
          <w:color w:val="292425"/>
          <w:w w:val="121"/>
          <w:sz w:val="14"/>
        </w:rPr>
        <w:t>9</w:t>
      </w:r>
      <w:r>
        <w:rPr>
          <w:color w:val="292425"/>
          <w:sz w:val="14"/>
        </w:rPr>
        <w:t> </w:t>
      </w:r>
      <w:r>
        <w:rPr>
          <w:color w:val="292425"/>
          <w:spacing w:val="-1"/>
          <w:w w:val="100"/>
          <w:sz w:val="14"/>
        </w:rPr>
        <w:t>o</w:t>
      </w:r>
      <w:r>
        <w:rPr>
          <w:color w:val="292425"/>
          <w:w w:val="100"/>
          <w:sz w:val="14"/>
        </w:rPr>
        <w:t>f</w:t>
      </w:r>
      <w:r>
        <w:rPr>
          <w:color w:val="292425"/>
          <w:sz w:val="14"/>
        </w:rPr>
        <w:t> </w:t>
      </w:r>
      <w:r>
        <w:rPr>
          <w:color w:val="292425"/>
          <w:spacing w:val="-1"/>
          <w:w w:val="115"/>
          <w:sz w:val="14"/>
        </w:rPr>
        <w:t>th</w:t>
      </w:r>
      <w:r>
        <w:rPr>
          <w:color w:val="292425"/>
          <w:w w:val="115"/>
          <w:sz w:val="14"/>
        </w:rPr>
        <w:t>e</w:t>
      </w:r>
      <w:r>
        <w:rPr>
          <w:color w:val="292425"/>
          <w:sz w:val="14"/>
        </w:rPr>
        <w:t> </w:t>
      </w:r>
      <w:r>
        <w:rPr>
          <w:color w:val="292425"/>
          <w:spacing w:val="-1"/>
          <w:w w:val="99"/>
          <w:sz w:val="14"/>
        </w:rPr>
        <w:t>M</w:t>
      </w:r>
      <w:r>
        <w:rPr>
          <w:color w:val="292425"/>
          <w:spacing w:val="-5"/>
          <w:w w:val="99"/>
          <w:sz w:val="14"/>
        </w:rPr>
        <w:t>a</w:t>
      </w:r>
      <w:r>
        <w:rPr>
          <w:color w:val="292425"/>
          <w:w w:val="94"/>
          <w:sz w:val="14"/>
        </w:rPr>
        <w:t>y</w:t>
      </w:r>
      <w:r>
        <w:rPr>
          <w:color w:val="292425"/>
          <w:sz w:val="14"/>
        </w:rPr>
        <w:t> </w:t>
      </w:r>
      <w:r>
        <w:rPr>
          <w:color w:val="292425"/>
          <w:spacing w:val="-9"/>
          <w:w w:val="121"/>
          <w:sz w:val="14"/>
        </w:rPr>
        <w:t>2</w:t>
      </w:r>
      <w:r>
        <w:rPr>
          <w:color w:val="292425"/>
          <w:spacing w:val="-1"/>
          <w:w w:val="121"/>
          <w:sz w:val="14"/>
        </w:rPr>
        <w:t>0</w:t>
      </w:r>
      <w:r>
        <w:rPr>
          <w:color w:val="292425"/>
          <w:spacing w:val="-7"/>
          <w:w w:val="121"/>
          <w:sz w:val="14"/>
        </w:rPr>
        <w:t>0</w:t>
      </w:r>
      <w:r>
        <w:rPr>
          <w:color w:val="292425"/>
          <w:w w:val="121"/>
          <w:sz w:val="14"/>
        </w:rPr>
        <w:t>2</w:t>
      </w:r>
      <w:r>
        <w:rPr>
          <w:color w:val="292425"/>
          <w:sz w:val="14"/>
        </w:rPr>
        <w:t> </w:t>
      </w:r>
      <w:r>
        <w:rPr>
          <w:i/>
          <w:smallCaps/>
          <w:color w:val="292425"/>
          <w:spacing w:val="-1"/>
          <w:w w:val="82"/>
          <w:sz w:val="14"/>
        </w:rPr>
        <w:t>Inflatio</w:t>
      </w:r>
      <w:r>
        <w:rPr>
          <w:i/>
          <w:smallCaps/>
          <w:color w:val="292425"/>
          <w:w w:val="82"/>
          <w:sz w:val="14"/>
        </w:rPr>
        <w:t>n</w:t>
      </w:r>
      <w:r>
        <w:rPr>
          <w:i/>
          <w:smallCaps w:val="0"/>
          <w:color w:val="292425"/>
          <w:sz w:val="14"/>
        </w:rPr>
        <w:t> </w:t>
      </w:r>
      <w:r>
        <w:rPr>
          <w:i/>
          <w:smallCaps w:val="0"/>
          <w:color w:val="292425"/>
          <w:spacing w:val="-3"/>
          <w:w w:val="96"/>
          <w:sz w:val="14"/>
        </w:rPr>
        <w:t>R</w:t>
      </w:r>
      <w:r>
        <w:rPr>
          <w:i/>
          <w:smallCaps w:val="0"/>
          <w:color w:val="292425"/>
          <w:spacing w:val="-1"/>
          <w:w w:val="96"/>
          <w:sz w:val="14"/>
        </w:rPr>
        <w:t>epor</w:t>
      </w:r>
      <w:r>
        <w:rPr>
          <w:i/>
          <w:smallCaps w:val="0"/>
          <w:color w:val="292425"/>
          <w:w w:val="96"/>
          <w:sz w:val="14"/>
        </w:rPr>
        <w:t>t</w:t>
      </w:r>
      <w:r>
        <w:rPr>
          <w:i/>
          <w:smallCaps w:val="0"/>
          <w:color w:val="292425"/>
          <w:sz w:val="14"/>
        </w:rPr>
        <w:t> </w:t>
      </w:r>
      <w:r>
        <w:rPr>
          <w:smallCaps w:val="0"/>
          <w:color w:val="292425"/>
          <w:w w:val="105"/>
          <w:sz w:val="14"/>
        </w:rPr>
        <w:t>for</w:t>
      </w:r>
      <w:r>
        <w:rPr>
          <w:smallCaps w:val="0"/>
          <w:color w:val="292425"/>
          <w:sz w:val="14"/>
        </w:rPr>
        <w:t> </w:t>
      </w:r>
      <w:r>
        <w:rPr>
          <w:smallCaps w:val="0"/>
          <w:color w:val="292425"/>
          <w:w w:val="108"/>
          <w:sz w:val="14"/>
        </w:rPr>
        <w:t>a</w:t>
      </w:r>
      <w:r>
        <w:rPr>
          <w:smallCaps w:val="0"/>
          <w:color w:val="292425"/>
          <w:sz w:val="14"/>
        </w:rPr>
        <w:t> </w:t>
      </w:r>
      <w:r>
        <w:rPr>
          <w:smallCaps w:val="0"/>
          <w:color w:val="292425"/>
          <w:w w:val="104"/>
          <w:sz w:val="14"/>
        </w:rPr>
        <w:t>fuller</w:t>
      </w:r>
      <w:r>
        <w:rPr>
          <w:smallCaps w:val="0"/>
          <w:color w:val="292425"/>
          <w:sz w:val="14"/>
        </w:rPr>
        <w:t> </w:t>
      </w:r>
      <w:r>
        <w:rPr>
          <w:smallCaps w:val="0"/>
          <w:color w:val="292425"/>
          <w:w w:val="110"/>
          <w:sz w:val="14"/>
        </w:rPr>
        <w:t>d</w:t>
      </w:r>
      <w:r>
        <w:rPr>
          <w:smallCaps w:val="0"/>
          <w:color w:val="292425"/>
          <w:spacing w:val="-2"/>
          <w:w w:val="110"/>
          <w:sz w:val="14"/>
        </w:rPr>
        <w:t>e</w:t>
      </w:r>
      <w:r>
        <w:rPr>
          <w:smallCaps w:val="0"/>
          <w:color w:val="292425"/>
          <w:w w:val="110"/>
          <w:sz w:val="14"/>
        </w:rPr>
        <w:t>scription</w:t>
      </w:r>
      <w:r>
        <w:rPr>
          <w:smallCaps w:val="0"/>
          <w:color w:val="292425"/>
          <w:sz w:val="14"/>
        </w:rPr>
        <w:t> </w:t>
      </w:r>
      <w:r>
        <w:rPr>
          <w:smallCaps w:val="0"/>
          <w:color w:val="292425"/>
          <w:w w:val="100"/>
          <w:sz w:val="14"/>
        </w:rPr>
        <w:t>of </w:t>
      </w:r>
      <w:r>
        <w:rPr>
          <w:smallCaps w:val="0"/>
          <w:color w:val="292425"/>
          <w:spacing w:val="-1"/>
          <w:w w:val="115"/>
          <w:sz w:val="14"/>
        </w:rPr>
        <w:t>th</w:t>
      </w:r>
      <w:r>
        <w:rPr>
          <w:smallCaps w:val="0"/>
          <w:color w:val="292425"/>
          <w:w w:val="115"/>
          <w:sz w:val="14"/>
        </w:rPr>
        <w:t>e</w:t>
      </w:r>
      <w:r>
        <w:rPr>
          <w:smallCaps w:val="0"/>
          <w:color w:val="292425"/>
          <w:sz w:val="14"/>
        </w:rPr>
        <w:t> </w:t>
      </w:r>
      <w:r>
        <w:rPr>
          <w:smallCaps w:val="0"/>
          <w:color w:val="292425"/>
          <w:spacing w:val="-1"/>
          <w:w w:val="105"/>
          <w:sz w:val="14"/>
        </w:rPr>
        <w:t>fa</w:t>
      </w:r>
      <w:r>
        <w:rPr>
          <w:smallCaps w:val="0"/>
          <w:color w:val="292425"/>
          <w:w w:val="105"/>
          <w:sz w:val="14"/>
        </w:rPr>
        <w:t>n</w:t>
      </w:r>
      <w:r>
        <w:rPr>
          <w:smallCaps w:val="0"/>
          <w:color w:val="292425"/>
          <w:sz w:val="14"/>
        </w:rPr>
        <w:t> </w:t>
      </w:r>
      <w:r>
        <w:rPr>
          <w:smallCaps w:val="0"/>
          <w:color w:val="292425"/>
          <w:spacing w:val="-1"/>
          <w:w w:val="111"/>
          <w:sz w:val="14"/>
        </w:rPr>
        <w:t>cha</w:t>
      </w:r>
      <w:r>
        <w:rPr>
          <w:smallCaps w:val="0"/>
          <w:color w:val="292425"/>
          <w:spacing w:val="3"/>
          <w:w w:val="111"/>
          <w:sz w:val="14"/>
        </w:rPr>
        <w:t>r</w:t>
      </w:r>
      <w:r>
        <w:rPr>
          <w:smallCaps w:val="0"/>
          <w:color w:val="292425"/>
          <w:w w:val="125"/>
          <w:sz w:val="14"/>
        </w:rPr>
        <w:t>t</w:t>
      </w:r>
      <w:r>
        <w:rPr>
          <w:smallCaps w:val="0"/>
          <w:color w:val="292425"/>
          <w:sz w:val="14"/>
        </w:rPr>
        <w:t> </w:t>
      </w:r>
      <w:r>
        <w:rPr>
          <w:smallCaps w:val="0"/>
          <w:color w:val="292425"/>
          <w:spacing w:val="-1"/>
          <w:w w:val="111"/>
          <w:sz w:val="14"/>
        </w:rPr>
        <w:t>an</w:t>
      </w:r>
      <w:r>
        <w:rPr>
          <w:smallCaps w:val="0"/>
          <w:color w:val="292425"/>
          <w:w w:val="111"/>
          <w:sz w:val="14"/>
        </w:rPr>
        <w:t>d</w:t>
      </w:r>
      <w:r>
        <w:rPr>
          <w:smallCaps w:val="0"/>
          <w:color w:val="292425"/>
          <w:sz w:val="14"/>
        </w:rPr>
        <w:t> </w:t>
      </w:r>
      <w:r>
        <w:rPr>
          <w:smallCaps w:val="0"/>
          <w:color w:val="292425"/>
          <w:spacing w:val="-1"/>
          <w:w w:val="105"/>
          <w:sz w:val="14"/>
        </w:rPr>
        <w:t>wha</w:t>
      </w:r>
      <w:r>
        <w:rPr>
          <w:smallCaps w:val="0"/>
          <w:color w:val="292425"/>
          <w:w w:val="105"/>
          <w:sz w:val="14"/>
        </w:rPr>
        <w:t>t</w:t>
      </w:r>
      <w:r>
        <w:rPr>
          <w:smallCaps w:val="0"/>
          <w:color w:val="292425"/>
          <w:sz w:val="14"/>
        </w:rPr>
        <w:t> </w:t>
      </w:r>
      <w:r>
        <w:rPr>
          <w:smallCaps w:val="0"/>
          <w:color w:val="292425"/>
          <w:spacing w:val="-1"/>
          <w:w w:val="114"/>
          <w:sz w:val="14"/>
        </w:rPr>
        <w:t>i</w:t>
      </w:r>
      <w:r>
        <w:rPr>
          <w:smallCaps w:val="0"/>
          <w:color w:val="292425"/>
          <w:w w:val="114"/>
          <w:sz w:val="14"/>
        </w:rPr>
        <w:t>t</w:t>
      </w:r>
      <w:r>
        <w:rPr>
          <w:smallCaps w:val="0"/>
          <w:color w:val="292425"/>
          <w:sz w:val="14"/>
        </w:rPr>
        <w:t> </w:t>
      </w:r>
      <w:r>
        <w:rPr>
          <w:smallCaps w:val="0"/>
          <w:color w:val="292425"/>
          <w:spacing w:val="-4"/>
          <w:w w:val="116"/>
          <w:sz w:val="14"/>
        </w:rPr>
        <w:t>r</w:t>
      </w:r>
      <w:r>
        <w:rPr>
          <w:smallCaps w:val="0"/>
          <w:color w:val="292425"/>
          <w:spacing w:val="-1"/>
          <w:w w:val="111"/>
          <w:sz w:val="14"/>
        </w:rPr>
        <w:t>ep</w:t>
      </w:r>
      <w:r>
        <w:rPr>
          <w:smallCaps w:val="0"/>
          <w:color w:val="292425"/>
          <w:spacing w:val="-4"/>
          <w:w w:val="111"/>
          <w:sz w:val="14"/>
        </w:rPr>
        <w:t>r</w:t>
      </w:r>
      <w:r>
        <w:rPr>
          <w:smallCaps w:val="0"/>
          <w:color w:val="292425"/>
          <w:spacing w:val="-2"/>
          <w:w w:val="109"/>
          <w:sz w:val="14"/>
        </w:rPr>
        <w:t>e</w:t>
      </w:r>
      <w:r>
        <w:rPr>
          <w:smallCaps w:val="0"/>
          <w:color w:val="292425"/>
          <w:spacing w:val="-1"/>
          <w:w w:val="112"/>
          <w:sz w:val="14"/>
        </w:rPr>
        <w:t>sen</w:t>
      </w:r>
      <w:r>
        <w:rPr>
          <w:smallCaps w:val="0"/>
          <w:color w:val="292425"/>
          <w:spacing w:val="-2"/>
          <w:w w:val="112"/>
          <w:sz w:val="14"/>
        </w:rPr>
        <w:t>t</w:t>
      </w:r>
      <w:r>
        <w:rPr>
          <w:smallCaps w:val="0"/>
          <w:color w:val="292425"/>
          <w:spacing w:val="-1"/>
          <w:w w:val="96"/>
          <w:sz w:val="14"/>
        </w:rPr>
        <w:t>s.</w:t>
      </w:r>
    </w:p>
    <w:p>
      <w:pPr>
        <w:pStyle w:val="BodyText"/>
      </w:pPr>
    </w:p>
    <w:p>
      <w:pPr>
        <w:pStyle w:val="BodyText"/>
        <w:spacing w:before="1"/>
        <w:rPr>
          <w:sz w:val="17"/>
        </w:rPr>
      </w:pPr>
    </w:p>
    <w:p>
      <w:pPr>
        <w:pStyle w:val="BodyText"/>
        <w:spacing w:line="292" w:lineRule="auto"/>
        <w:ind w:left="5100" w:right="149"/>
      </w:pPr>
      <w:r>
        <w:rPr>
          <w:color w:val="292425"/>
          <w:w w:val="110"/>
        </w:rPr>
        <w:t>impact</w:t>
      </w:r>
      <w:r>
        <w:rPr>
          <w:color w:val="292425"/>
          <w:spacing w:val="-30"/>
          <w:w w:val="110"/>
        </w:rPr>
        <w:t> </w:t>
      </w:r>
      <w:r>
        <w:rPr>
          <w:color w:val="292425"/>
          <w:w w:val="110"/>
        </w:rPr>
        <w:t>of</w:t>
      </w:r>
      <w:r>
        <w:rPr>
          <w:color w:val="292425"/>
          <w:spacing w:val="-29"/>
          <w:w w:val="110"/>
        </w:rPr>
        <w:t> </w:t>
      </w:r>
      <w:r>
        <w:rPr>
          <w:color w:val="292425"/>
          <w:w w:val="110"/>
        </w:rPr>
        <w:t>housing</w:t>
      </w:r>
      <w:r>
        <w:rPr>
          <w:color w:val="292425"/>
          <w:spacing w:val="-30"/>
          <w:w w:val="110"/>
        </w:rPr>
        <w:t> </w:t>
      </w:r>
      <w:r>
        <w:rPr>
          <w:color w:val="292425"/>
          <w:w w:val="110"/>
        </w:rPr>
        <w:t>depreciation,</w:t>
      </w:r>
      <w:r>
        <w:rPr>
          <w:color w:val="292425"/>
          <w:spacing w:val="-29"/>
          <w:w w:val="110"/>
        </w:rPr>
        <w:t> </w:t>
      </w:r>
      <w:r>
        <w:rPr>
          <w:color w:val="292425"/>
          <w:w w:val="110"/>
        </w:rPr>
        <w:t>eases</w:t>
      </w:r>
      <w:r>
        <w:rPr>
          <w:color w:val="292425"/>
          <w:spacing w:val="-30"/>
          <w:w w:val="110"/>
        </w:rPr>
        <w:t> </w:t>
      </w:r>
      <w:r>
        <w:rPr>
          <w:color w:val="292425"/>
          <w:w w:val="110"/>
        </w:rPr>
        <w:t>more</w:t>
      </w:r>
      <w:r>
        <w:rPr>
          <w:color w:val="292425"/>
          <w:spacing w:val="-29"/>
          <w:w w:val="110"/>
        </w:rPr>
        <w:t> </w:t>
      </w:r>
      <w:r>
        <w:rPr>
          <w:color w:val="292425"/>
          <w:spacing w:val="-5"/>
          <w:w w:val="110"/>
        </w:rPr>
        <w:t>slowly.</w:t>
      </w:r>
      <w:r>
        <w:rPr>
          <w:color w:val="292425"/>
          <w:spacing w:val="-3"/>
          <w:w w:val="110"/>
        </w:rPr>
        <w:t> </w:t>
      </w:r>
      <w:r>
        <w:rPr>
          <w:color w:val="292425"/>
          <w:w w:val="110"/>
        </w:rPr>
        <w:t>Underlying inflationary</w:t>
      </w:r>
      <w:r>
        <w:rPr>
          <w:color w:val="292425"/>
          <w:spacing w:val="-17"/>
          <w:w w:val="110"/>
        </w:rPr>
        <w:t> </w:t>
      </w:r>
      <w:r>
        <w:rPr>
          <w:color w:val="292425"/>
          <w:spacing w:val="-3"/>
          <w:w w:val="110"/>
        </w:rPr>
        <w:t>pressures</w:t>
      </w:r>
      <w:r>
        <w:rPr>
          <w:color w:val="292425"/>
          <w:spacing w:val="-17"/>
          <w:w w:val="110"/>
        </w:rPr>
        <w:t> </w:t>
      </w:r>
      <w:r>
        <w:rPr>
          <w:color w:val="292425"/>
          <w:w w:val="110"/>
        </w:rPr>
        <w:t>build</w:t>
      </w:r>
      <w:r>
        <w:rPr>
          <w:color w:val="292425"/>
          <w:spacing w:val="-17"/>
          <w:w w:val="110"/>
        </w:rPr>
        <w:t> </w:t>
      </w:r>
      <w:r>
        <w:rPr>
          <w:color w:val="292425"/>
          <w:w w:val="110"/>
        </w:rPr>
        <w:t>gradually</w:t>
      </w:r>
      <w:r>
        <w:rPr>
          <w:color w:val="292425"/>
          <w:spacing w:val="-17"/>
          <w:w w:val="110"/>
        </w:rPr>
        <w:t> </w:t>
      </w:r>
      <w:r>
        <w:rPr>
          <w:color w:val="292425"/>
          <w:w w:val="110"/>
        </w:rPr>
        <w:t>throughout</w:t>
      </w:r>
      <w:r>
        <w:rPr>
          <w:color w:val="292425"/>
          <w:spacing w:val="-17"/>
          <w:w w:val="110"/>
        </w:rPr>
        <w:t> </w:t>
      </w:r>
      <w:r>
        <w:rPr>
          <w:color w:val="292425"/>
          <w:w w:val="110"/>
        </w:rPr>
        <w:t>the</w:t>
      </w:r>
      <w:r>
        <w:rPr>
          <w:color w:val="292425"/>
          <w:spacing w:val="-17"/>
          <w:w w:val="110"/>
        </w:rPr>
        <w:t> </w:t>
      </w:r>
      <w:r>
        <w:rPr>
          <w:color w:val="292425"/>
          <w:w w:val="110"/>
        </w:rPr>
        <w:t>forecast period as quarterly output </w:t>
      </w:r>
      <w:r>
        <w:rPr>
          <w:color w:val="292425"/>
          <w:spacing w:val="-2"/>
          <w:w w:val="110"/>
        </w:rPr>
        <w:t>growth </w:t>
      </w:r>
      <w:r>
        <w:rPr>
          <w:color w:val="292425"/>
          <w:w w:val="110"/>
        </w:rPr>
        <w:t>is </w:t>
      </w:r>
      <w:r>
        <w:rPr>
          <w:color w:val="292425"/>
          <w:spacing w:val="-3"/>
          <w:w w:val="110"/>
        </w:rPr>
        <w:t>projected </w:t>
      </w:r>
      <w:r>
        <w:rPr>
          <w:color w:val="292425"/>
          <w:spacing w:val="-4"/>
          <w:w w:val="110"/>
        </w:rPr>
        <w:t>to </w:t>
      </w:r>
      <w:r>
        <w:rPr>
          <w:color w:val="292425"/>
          <w:w w:val="110"/>
        </w:rPr>
        <w:t>be </w:t>
      </w:r>
      <w:r>
        <w:rPr>
          <w:color w:val="292425"/>
          <w:spacing w:val="-3"/>
          <w:w w:val="110"/>
        </w:rPr>
        <w:t>above </w:t>
      </w:r>
      <w:r>
        <w:rPr>
          <w:color w:val="292425"/>
          <w:w w:val="110"/>
        </w:rPr>
        <w:t>trend</w:t>
      </w:r>
      <w:r>
        <w:rPr>
          <w:color w:val="292425"/>
          <w:spacing w:val="-17"/>
          <w:w w:val="110"/>
        </w:rPr>
        <w:t> </w:t>
      </w:r>
      <w:r>
        <w:rPr>
          <w:color w:val="292425"/>
          <w:w w:val="110"/>
        </w:rPr>
        <w:t>for</w:t>
      </w:r>
      <w:r>
        <w:rPr>
          <w:color w:val="292425"/>
          <w:spacing w:val="-16"/>
          <w:w w:val="110"/>
        </w:rPr>
        <w:t> </w:t>
      </w:r>
      <w:r>
        <w:rPr>
          <w:color w:val="292425"/>
          <w:w w:val="110"/>
        </w:rPr>
        <w:t>the</w:t>
      </w:r>
      <w:r>
        <w:rPr>
          <w:color w:val="292425"/>
          <w:spacing w:val="-16"/>
          <w:w w:val="110"/>
        </w:rPr>
        <w:t> </w:t>
      </w:r>
      <w:r>
        <w:rPr>
          <w:color w:val="292425"/>
          <w:w w:val="110"/>
        </w:rPr>
        <w:t>next</w:t>
      </w:r>
      <w:r>
        <w:rPr>
          <w:color w:val="292425"/>
          <w:spacing w:val="-17"/>
          <w:w w:val="110"/>
        </w:rPr>
        <w:t> </w:t>
      </w:r>
      <w:r>
        <w:rPr>
          <w:color w:val="292425"/>
          <w:spacing w:val="-5"/>
          <w:w w:val="110"/>
        </w:rPr>
        <w:t>two</w:t>
      </w:r>
      <w:r>
        <w:rPr>
          <w:color w:val="292425"/>
          <w:spacing w:val="-16"/>
          <w:w w:val="110"/>
        </w:rPr>
        <w:t> </w:t>
      </w:r>
      <w:r>
        <w:rPr>
          <w:color w:val="292425"/>
          <w:spacing w:val="-3"/>
          <w:w w:val="110"/>
        </w:rPr>
        <w:t>years.</w:t>
      </w:r>
      <w:r>
        <w:rPr>
          <w:color w:val="292425"/>
          <w:spacing w:val="23"/>
          <w:w w:val="110"/>
        </w:rPr>
        <w:t> </w:t>
      </w:r>
      <w:r>
        <w:rPr>
          <w:color w:val="292425"/>
          <w:w w:val="110"/>
        </w:rPr>
        <w:t>External</w:t>
      </w:r>
      <w:r>
        <w:rPr>
          <w:color w:val="292425"/>
          <w:spacing w:val="-16"/>
          <w:w w:val="110"/>
        </w:rPr>
        <w:t> </w:t>
      </w:r>
      <w:r>
        <w:rPr>
          <w:color w:val="292425"/>
          <w:w w:val="110"/>
        </w:rPr>
        <w:t>influences</w:t>
      </w:r>
      <w:r>
        <w:rPr>
          <w:color w:val="292425"/>
          <w:spacing w:val="-16"/>
          <w:w w:val="110"/>
        </w:rPr>
        <w:t> </w:t>
      </w:r>
      <w:r>
        <w:rPr>
          <w:color w:val="292425"/>
          <w:w w:val="110"/>
        </w:rPr>
        <w:t>also</w:t>
      </w:r>
      <w:r>
        <w:rPr>
          <w:color w:val="292425"/>
          <w:spacing w:val="-17"/>
          <w:w w:val="110"/>
        </w:rPr>
        <w:t> </w:t>
      </w:r>
      <w:r>
        <w:rPr>
          <w:color w:val="292425"/>
          <w:w w:val="110"/>
        </w:rPr>
        <w:t>begin</w:t>
      </w:r>
      <w:r>
        <w:rPr>
          <w:color w:val="292425"/>
          <w:spacing w:val="-16"/>
          <w:w w:val="110"/>
        </w:rPr>
        <w:t> </w:t>
      </w:r>
      <w:r>
        <w:rPr>
          <w:color w:val="292425"/>
          <w:spacing w:val="-4"/>
          <w:w w:val="110"/>
        </w:rPr>
        <w:t>to </w:t>
      </w:r>
      <w:r>
        <w:rPr>
          <w:color w:val="292425"/>
          <w:w w:val="110"/>
        </w:rPr>
        <w:t>contribute </w:t>
      </w:r>
      <w:r>
        <w:rPr>
          <w:color w:val="292425"/>
          <w:spacing w:val="-4"/>
          <w:w w:val="110"/>
        </w:rPr>
        <w:t>to </w:t>
      </w:r>
      <w:r>
        <w:rPr>
          <w:color w:val="292425"/>
          <w:w w:val="110"/>
        </w:rPr>
        <w:t>the increase in underlying inflation. The full impact of </w:t>
      </w:r>
      <w:r>
        <w:rPr>
          <w:color w:val="292425"/>
          <w:spacing w:val="-4"/>
          <w:w w:val="110"/>
        </w:rPr>
        <w:t>sterling’s </w:t>
      </w:r>
      <w:r>
        <w:rPr>
          <w:color w:val="292425"/>
          <w:w w:val="110"/>
        </w:rPr>
        <w:t>depreciation earlier this year is still </w:t>
      </w:r>
      <w:r>
        <w:rPr>
          <w:color w:val="292425"/>
          <w:spacing w:val="-4"/>
          <w:w w:val="110"/>
        </w:rPr>
        <w:t>to </w:t>
      </w:r>
      <w:r>
        <w:rPr>
          <w:color w:val="292425"/>
          <w:w w:val="110"/>
        </w:rPr>
        <w:t>be felt and thereafter the rise in world export prices is likely </w:t>
      </w:r>
      <w:r>
        <w:rPr>
          <w:color w:val="292425"/>
          <w:spacing w:val="-4"/>
          <w:w w:val="110"/>
        </w:rPr>
        <w:t>to </w:t>
      </w:r>
      <w:r>
        <w:rPr>
          <w:color w:val="292425"/>
          <w:w w:val="110"/>
        </w:rPr>
        <w:t>help lift RPIX inflation </w:t>
      </w:r>
      <w:r>
        <w:rPr>
          <w:color w:val="292425"/>
          <w:spacing w:val="-3"/>
          <w:w w:val="110"/>
        </w:rPr>
        <w:t>slightly. </w:t>
      </w:r>
      <w:r>
        <w:rPr>
          <w:color w:val="292425"/>
          <w:w w:val="110"/>
        </w:rPr>
        <w:t>RPIX inflation </w:t>
      </w:r>
      <w:r>
        <w:rPr>
          <w:color w:val="292425"/>
          <w:spacing w:val="-4"/>
          <w:w w:val="110"/>
        </w:rPr>
        <w:t>stays </w:t>
      </w:r>
      <w:r>
        <w:rPr>
          <w:color w:val="292425"/>
          <w:w w:val="110"/>
        </w:rPr>
        <w:t>close </w:t>
      </w:r>
      <w:r>
        <w:rPr>
          <w:color w:val="292425"/>
          <w:spacing w:val="-4"/>
          <w:w w:val="110"/>
        </w:rPr>
        <w:t>to </w:t>
      </w:r>
      <w:r>
        <w:rPr>
          <w:color w:val="292425"/>
          <w:spacing w:val="-3"/>
          <w:w w:val="110"/>
        </w:rPr>
        <w:t>target </w:t>
      </w:r>
      <w:r>
        <w:rPr>
          <w:color w:val="292425"/>
          <w:w w:val="110"/>
        </w:rPr>
        <w:t>throughout the forecast period with waning transient effects</w:t>
      </w:r>
      <w:r>
        <w:rPr>
          <w:color w:val="292425"/>
          <w:spacing w:val="-11"/>
          <w:w w:val="110"/>
        </w:rPr>
        <w:t> </w:t>
      </w:r>
      <w:r>
        <w:rPr>
          <w:color w:val="292425"/>
          <w:w w:val="110"/>
        </w:rPr>
        <w:t>offsetting</w:t>
      </w:r>
      <w:r>
        <w:rPr>
          <w:color w:val="292425"/>
          <w:spacing w:val="-11"/>
          <w:w w:val="110"/>
        </w:rPr>
        <w:t> </w:t>
      </w:r>
      <w:r>
        <w:rPr>
          <w:color w:val="292425"/>
          <w:w w:val="110"/>
        </w:rPr>
        <w:t>waxing</w:t>
      </w:r>
      <w:r>
        <w:rPr>
          <w:color w:val="292425"/>
          <w:spacing w:val="-10"/>
          <w:w w:val="110"/>
        </w:rPr>
        <w:t> </w:t>
      </w:r>
      <w:r>
        <w:rPr>
          <w:color w:val="292425"/>
          <w:w w:val="110"/>
        </w:rPr>
        <w:t>underlying</w:t>
      </w:r>
      <w:r>
        <w:rPr>
          <w:color w:val="292425"/>
          <w:spacing w:val="-11"/>
          <w:w w:val="110"/>
        </w:rPr>
        <w:t> </w:t>
      </w:r>
      <w:r>
        <w:rPr>
          <w:color w:val="292425"/>
          <w:spacing w:val="-3"/>
          <w:w w:val="110"/>
        </w:rPr>
        <w:t>pressures.</w:t>
      </w:r>
    </w:p>
    <w:p>
      <w:pPr>
        <w:pStyle w:val="BodyText"/>
        <w:spacing w:before="4"/>
        <w:rPr>
          <w:sz w:val="14"/>
        </w:rPr>
      </w:pPr>
    </w:p>
    <w:p>
      <w:pPr>
        <w:spacing w:after="0"/>
        <w:rPr>
          <w:sz w:val="14"/>
        </w:rPr>
        <w:sectPr>
          <w:type w:val="continuous"/>
          <w:pgSz w:w="11900" w:h="16840"/>
          <w:pgMar w:top="1220" w:bottom="280" w:left="640" w:right="640"/>
        </w:sectPr>
      </w:pPr>
    </w:p>
    <w:p>
      <w:pPr>
        <w:pStyle w:val="BodyText"/>
        <w:spacing w:before="101"/>
        <w:ind w:left="184"/>
        <w:rPr>
          <w:rFonts w:ascii="Trebuchet MS"/>
        </w:rPr>
      </w:pPr>
      <w:r>
        <w:rPr>
          <w:rFonts w:ascii="Trebuchet MS"/>
          <w:color w:val="0092C0"/>
        </w:rPr>
        <w:t>Table 6.A</w:t>
      </w:r>
    </w:p>
    <w:p>
      <w:pPr>
        <w:pStyle w:val="BodyText"/>
        <w:spacing w:line="247" w:lineRule="auto" w:before="8"/>
        <w:ind w:left="184"/>
        <w:rPr>
          <w:sz w:val="12"/>
        </w:rPr>
      </w:pPr>
      <w:r>
        <w:rPr>
          <w:rFonts w:ascii="Trebuchet MS" w:hAnsi="Trebuchet MS"/>
          <w:color w:val="0092C0"/>
          <w:w w:val="95"/>
        </w:rPr>
        <w:t>Market</w:t>
      </w:r>
      <w:r>
        <w:rPr>
          <w:rFonts w:ascii="Trebuchet MS" w:hAnsi="Trebuchet MS"/>
          <w:color w:val="0092C0"/>
          <w:spacing w:val="-15"/>
          <w:w w:val="95"/>
        </w:rPr>
        <w:t> </w:t>
      </w:r>
      <w:r>
        <w:rPr>
          <w:rFonts w:ascii="Trebuchet MS" w:hAnsi="Trebuchet MS"/>
          <w:color w:val="0092C0"/>
          <w:w w:val="95"/>
        </w:rPr>
        <w:t>expectations</w:t>
      </w:r>
      <w:r>
        <w:rPr>
          <w:rFonts w:ascii="Trebuchet MS" w:hAnsi="Trebuchet MS"/>
          <w:color w:val="0092C0"/>
          <w:spacing w:val="-15"/>
          <w:w w:val="95"/>
        </w:rPr>
        <w:t> </w:t>
      </w:r>
      <w:r>
        <w:rPr>
          <w:rFonts w:ascii="Trebuchet MS" w:hAnsi="Trebuchet MS"/>
          <w:color w:val="0092C0"/>
          <w:w w:val="95"/>
        </w:rPr>
        <w:t>of</w:t>
      </w:r>
      <w:r>
        <w:rPr>
          <w:rFonts w:ascii="Trebuchet MS" w:hAnsi="Trebuchet MS"/>
          <w:color w:val="0092C0"/>
          <w:spacing w:val="-14"/>
          <w:w w:val="95"/>
        </w:rPr>
        <w:t> </w:t>
      </w:r>
      <w:r>
        <w:rPr>
          <w:rFonts w:ascii="Trebuchet MS" w:hAnsi="Trebuchet MS"/>
          <w:color w:val="0092C0"/>
          <w:w w:val="95"/>
        </w:rPr>
        <w:t>the</w:t>
      </w:r>
      <w:r>
        <w:rPr>
          <w:rFonts w:ascii="Trebuchet MS" w:hAnsi="Trebuchet MS"/>
          <w:color w:val="0092C0"/>
          <w:spacing w:val="-13"/>
          <w:w w:val="95"/>
        </w:rPr>
        <w:t> </w:t>
      </w:r>
      <w:r>
        <w:rPr>
          <w:rFonts w:ascii="Trebuchet MS" w:hAnsi="Trebuchet MS"/>
          <w:color w:val="0092C0"/>
          <w:w w:val="95"/>
        </w:rPr>
        <w:t>Bank’s</w:t>
      </w:r>
      <w:r>
        <w:rPr>
          <w:rFonts w:ascii="Trebuchet MS" w:hAnsi="Trebuchet MS"/>
          <w:color w:val="0092C0"/>
          <w:spacing w:val="-14"/>
          <w:w w:val="95"/>
        </w:rPr>
        <w:t> </w:t>
      </w:r>
      <w:r>
        <w:rPr>
          <w:rFonts w:ascii="Trebuchet MS" w:hAnsi="Trebuchet MS"/>
          <w:color w:val="0092C0"/>
          <w:w w:val="95"/>
        </w:rPr>
        <w:t>official</w:t>
      </w:r>
      <w:r>
        <w:rPr>
          <w:rFonts w:ascii="Trebuchet MS" w:hAnsi="Trebuchet MS"/>
          <w:color w:val="0092C0"/>
          <w:spacing w:val="-15"/>
          <w:w w:val="95"/>
        </w:rPr>
        <w:t> </w:t>
      </w:r>
      <w:r>
        <w:rPr>
          <w:rFonts w:ascii="Trebuchet MS" w:hAnsi="Trebuchet MS"/>
          <w:color w:val="0092C0"/>
          <w:w w:val="95"/>
        </w:rPr>
        <w:t>interest </w:t>
      </w:r>
      <w:r>
        <w:rPr>
          <w:rFonts w:ascii="Trebuchet MS" w:hAnsi="Trebuchet MS"/>
          <w:color w:val="0092C0"/>
        </w:rPr>
        <w:t>rate</w:t>
      </w:r>
      <w:r>
        <w:rPr>
          <w:color w:val="292425"/>
          <w:position w:val="4"/>
          <w:sz w:val="12"/>
        </w:rPr>
        <w:t>(a)</w:t>
      </w:r>
    </w:p>
    <w:p>
      <w:pPr>
        <w:spacing w:before="98"/>
        <w:ind w:left="184" w:right="0" w:firstLine="0"/>
        <w:jc w:val="left"/>
        <w:rPr>
          <w:sz w:val="14"/>
        </w:rPr>
      </w:pPr>
      <w:r>
        <w:rPr>
          <w:color w:val="292425"/>
          <w:w w:val="110"/>
          <w:sz w:val="14"/>
        </w:rPr>
        <w:t>Per</w:t>
      </w:r>
      <w:r>
        <w:rPr>
          <w:color w:val="292425"/>
          <w:spacing w:val="-6"/>
          <w:w w:val="110"/>
          <w:sz w:val="14"/>
        </w:rPr>
        <w:t> </w:t>
      </w:r>
      <w:r>
        <w:rPr>
          <w:color w:val="292425"/>
          <w:w w:val="110"/>
          <w:sz w:val="14"/>
        </w:rPr>
        <w:t>cent</w:t>
      </w:r>
    </w:p>
    <w:p>
      <w:pPr>
        <w:tabs>
          <w:tab w:pos="2440" w:val="left" w:leader="none"/>
          <w:tab w:pos="4286" w:val="left" w:leader="none"/>
        </w:tabs>
        <w:spacing w:before="119"/>
        <w:ind w:left="160" w:right="0" w:firstLine="0"/>
        <w:jc w:val="left"/>
        <w:rPr>
          <w:sz w:val="14"/>
        </w:rPr>
      </w:pPr>
      <w:r>
        <w:rPr/>
        <w:pict>
          <v:shape style="position:absolute;margin-left:40.240002pt;margin-top:16.205381pt;width:492.4pt;height:18pt;mso-position-horizontal-relative:page;mso-position-vertical-relative:paragraph;z-index:163051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
                    <w:gridCol w:w="247"/>
                    <w:gridCol w:w="248"/>
                    <w:gridCol w:w="202"/>
                    <w:gridCol w:w="238"/>
                    <w:gridCol w:w="254"/>
                    <w:gridCol w:w="232"/>
                    <w:gridCol w:w="285"/>
                    <w:gridCol w:w="238"/>
                    <w:gridCol w:w="267"/>
                    <w:gridCol w:w="231"/>
                    <w:gridCol w:w="282"/>
                    <w:gridCol w:w="231"/>
                    <w:gridCol w:w="249"/>
                    <w:gridCol w:w="231"/>
                    <w:gridCol w:w="247"/>
                    <w:gridCol w:w="231"/>
                    <w:gridCol w:w="5690"/>
                  </w:tblGrid>
                  <w:tr>
                    <w:trPr>
                      <w:trHeight w:val="139" w:hRule="atLeast"/>
                    </w:trPr>
                    <w:tc>
                      <w:tcPr>
                        <w:tcW w:w="232" w:type="dxa"/>
                        <w:tcBorders>
                          <w:bottom w:val="single" w:sz="2" w:space="0" w:color="292425"/>
                        </w:tcBorders>
                      </w:tcPr>
                      <w:p>
                        <w:pPr>
                          <w:pStyle w:val="TableParagraph"/>
                          <w:spacing w:line="136" w:lineRule="exact"/>
                          <w:jc w:val="center"/>
                          <w:rPr>
                            <w:rFonts w:ascii="Times New Roman"/>
                            <w:sz w:val="14"/>
                          </w:rPr>
                        </w:pPr>
                        <w:r>
                          <w:rPr>
                            <w:rFonts w:ascii="Times New Roman"/>
                            <w:color w:val="292425"/>
                            <w:w w:val="110"/>
                            <w:sz w:val="14"/>
                          </w:rPr>
                          <w:t>Q4</w:t>
                        </w:r>
                      </w:p>
                    </w:tc>
                    <w:tc>
                      <w:tcPr>
                        <w:tcW w:w="247" w:type="dxa"/>
                      </w:tcPr>
                      <w:p>
                        <w:pPr>
                          <w:pStyle w:val="TableParagraph"/>
                          <w:rPr>
                            <w:rFonts w:ascii="Times New Roman"/>
                            <w:sz w:val="8"/>
                          </w:rPr>
                        </w:pPr>
                      </w:p>
                    </w:tc>
                    <w:tc>
                      <w:tcPr>
                        <w:tcW w:w="248" w:type="dxa"/>
                        <w:tcBorders>
                          <w:bottom w:val="single" w:sz="2" w:space="0" w:color="292425"/>
                        </w:tcBorders>
                      </w:tcPr>
                      <w:p>
                        <w:pPr>
                          <w:pStyle w:val="TableParagraph"/>
                          <w:spacing w:line="133" w:lineRule="exact"/>
                          <w:rPr>
                            <w:rFonts w:ascii="Times New Roman"/>
                            <w:sz w:val="14"/>
                          </w:rPr>
                        </w:pPr>
                        <w:r>
                          <w:rPr>
                            <w:rFonts w:ascii="Times New Roman"/>
                            <w:color w:val="292425"/>
                            <w:w w:val="110"/>
                            <w:sz w:val="14"/>
                          </w:rPr>
                          <w:t>Q1</w:t>
                        </w:r>
                      </w:p>
                    </w:tc>
                    <w:tc>
                      <w:tcPr>
                        <w:tcW w:w="202" w:type="dxa"/>
                      </w:tcPr>
                      <w:p>
                        <w:pPr>
                          <w:pStyle w:val="TableParagraph"/>
                          <w:rPr>
                            <w:rFonts w:ascii="Times New Roman"/>
                            <w:sz w:val="8"/>
                          </w:rPr>
                        </w:pPr>
                      </w:p>
                    </w:tc>
                    <w:tc>
                      <w:tcPr>
                        <w:tcW w:w="238" w:type="dxa"/>
                        <w:tcBorders>
                          <w:bottom w:val="single" w:sz="2" w:space="0" w:color="292425"/>
                        </w:tcBorders>
                      </w:tcPr>
                      <w:p>
                        <w:pPr>
                          <w:pStyle w:val="TableParagraph"/>
                          <w:spacing w:line="134" w:lineRule="exact"/>
                          <w:rPr>
                            <w:rFonts w:ascii="Times New Roman"/>
                            <w:sz w:val="14"/>
                          </w:rPr>
                        </w:pPr>
                        <w:r>
                          <w:rPr>
                            <w:rFonts w:ascii="Times New Roman"/>
                            <w:color w:val="292425"/>
                            <w:w w:val="110"/>
                            <w:sz w:val="14"/>
                          </w:rPr>
                          <w:t>Q2</w:t>
                        </w:r>
                      </w:p>
                    </w:tc>
                    <w:tc>
                      <w:tcPr>
                        <w:tcW w:w="254" w:type="dxa"/>
                      </w:tcPr>
                      <w:p>
                        <w:pPr>
                          <w:pStyle w:val="TableParagraph"/>
                          <w:rPr>
                            <w:rFonts w:ascii="Times New Roman"/>
                            <w:sz w:val="8"/>
                          </w:rPr>
                        </w:pPr>
                      </w:p>
                    </w:tc>
                    <w:tc>
                      <w:tcPr>
                        <w:tcW w:w="232" w:type="dxa"/>
                        <w:tcBorders>
                          <w:bottom w:val="single" w:sz="2" w:space="0" w:color="292425"/>
                        </w:tcBorders>
                      </w:tcPr>
                      <w:p>
                        <w:pPr>
                          <w:pStyle w:val="TableParagraph"/>
                          <w:spacing w:line="135" w:lineRule="exact"/>
                          <w:ind w:left="3"/>
                          <w:rPr>
                            <w:rFonts w:ascii="Times New Roman"/>
                            <w:sz w:val="14"/>
                          </w:rPr>
                        </w:pPr>
                        <w:r>
                          <w:rPr>
                            <w:rFonts w:ascii="Times New Roman"/>
                            <w:color w:val="292425"/>
                            <w:w w:val="110"/>
                            <w:sz w:val="14"/>
                          </w:rPr>
                          <w:t>Q3</w:t>
                        </w:r>
                      </w:p>
                    </w:tc>
                    <w:tc>
                      <w:tcPr>
                        <w:tcW w:w="285" w:type="dxa"/>
                      </w:tcPr>
                      <w:p>
                        <w:pPr>
                          <w:pStyle w:val="TableParagraph"/>
                          <w:rPr>
                            <w:rFonts w:ascii="Times New Roman"/>
                            <w:sz w:val="8"/>
                          </w:rPr>
                        </w:pPr>
                      </w:p>
                    </w:tc>
                    <w:tc>
                      <w:tcPr>
                        <w:tcW w:w="238" w:type="dxa"/>
                        <w:tcBorders>
                          <w:bottom w:val="single" w:sz="2" w:space="0" w:color="292425"/>
                        </w:tcBorders>
                      </w:tcPr>
                      <w:p>
                        <w:pPr>
                          <w:pStyle w:val="TableParagraph"/>
                          <w:spacing w:line="134" w:lineRule="exact"/>
                          <w:ind w:right="42"/>
                          <w:jc w:val="center"/>
                          <w:rPr>
                            <w:rFonts w:ascii="Times New Roman"/>
                            <w:sz w:val="14"/>
                          </w:rPr>
                        </w:pPr>
                        <w:r>
                          <w:rPr>
                            <w:rFonts w:ascii="Times New Roman"/>
                            <w:color w:val="292425"/>
                            <w:w w:val="110"/>
                            <w:sz w:val="14"/>
                          </w:rPr>
                          <w:t>Q4</w:t>
                        </w:r>
                      </w:p>
                    </w:tc>
                    <w:tc>
                      <w:tcPr>
                        <w:tcW w:w="267" w:type="dxa"/>
                      </w:tcPr>
                      <w:p>
                        <w:pPr>
                          <w:pStyle w:val="TableParagraph"/>
                          <w:rPr>
                            <w:rFonts w:ascii="Times New Roman"/>
                            <w:sz w:val="8"/>
                          </w:rPr>
                        </w:pPr>
                      </w:p>
                    </w:tc>
                    <w:tc>
                      <w:tcPr>
                        <w:tcW w:w="231" w:type="dxa"/>
                        <w:tcBorders>
                          <w:bottom w:val="single" w:sz="2" w:space="0" w:color="292425"/>
                        </w:tcBorders>
                      </w:tcPr>
                      <w:p>
                        <w:pPr>
                          <w:pStyle w:val="TableParagraph"/>
                          <w:spacing w:line="136" w:lineRule="exact"/>
                          <w:ind w:left="13"/>
                          <w:rPr>
                            <w:rFonts w:ascii="Times New Roman"/>
                            <w:sz w:val="14"/>
                          </w:rPr>
                        </w:pPr>
                        <w:r>
                          <w:rPr>
                            <w:rFonts w:ascii="Times New Roman"/>
                            <w:color w:val="292425"/>
                            <w:w w:val="110"/>
                            <w:sz w:val="14"/>
                          </w:rPr>
                          <w:t>Q1</w:t>
                        </w:r>
                      </w:p>
                    </w:tc>
                    <w:tc>
                      <w:tcPr>
                        <w:tcW w:w="282" w:type="dxa"/>
                      </w:tcPr>
                      <w:p>
                        <w:pPr>
                          <w:pStyle w:val="TableParagraph"/>
                          <w:rPr>
                            <w:rFonts w:ascii="Times New Roman"/>
                            <w:sz w:val="8"/>
                          </w:rPr>
                        </w:pPr>
                      </w:p>
                    </w:tc>
                    <w:tc>
                      <w:tcPr>
                        <w:tcW w:w="231" w:type="dxa"/>
                        <w:tcBorders>
                          <w:bottom w:val="single" w:sz="2" w:space="0" w:color="292425"/>
                        </w:tcBorders>
                      </w:tcPr>
                      <w:p>
                        <w:pPr>
                          <w:pStyle w:val="TableParagraph"/>
                          <w:spacing w:line="133" w:lineRule="exact"/>
                          <w:ind w:right="13"/>
                          <w:jc w:val="center"/>
                          <w:rPr>
                            <w:rFonts w:ascii="Times New Roman"/>
                            <w:sz w:val="14"/>
                          </w:rPr>
                        </w:pPr>
                        <w:r>
                          <w:rPr>
                            <w:rFonts w:ascii="Times New Roman"/>
                            <w:color w:val="292425"/>
                            <w:w w:val="110"/>
                            <w:sz w:val="14"/>
                          </w:rPr>
                          <w:t>Q2</w:t>
                        </w:r>
                      </w:p>
                    </w:tc>
                    <w:tc>
                      <w:tcPr>
                        <w:tcW w:w="249" w:type="dxa"/>
                      </w:tcPr>
                      <w:p>
                        <w:pPr>
                          <w:pStyle w:val="TableParagraph"/>
                          <w:rPr>
                            <w:rFonts w:ascii="Times New Roman"/>
                            <w:sz w:val="8"/>
                          </w:rPr>
                        </w:pPr>
                      </w:p>
                    </w:tc>
                    <w:tc>
                      <w:tcPr>
                        <w:tcW w:w="231" w:type="dxa"/>
                        <w:tcBorders>
                          <w:bottom w:val="single" w:sz="2" w:space="0" w:color="292425"/>
                        </w:tcBorders>
                      </w:tcPr>
                      <w:p>
                        <w:pPr>
                          <w:pStyle w:val="TableParagraph"/>
                          <w:spacing w:line="135" w:lineRule="exact"/>
                          <w:ind w:right="2"/>
                          <w:jc w:val="center"/>
                          <w:rPr>
                            <w:rFonts w:ascii="Times New Roman"/>
                            <w:sz w:val="14"/>
                          </w:rPr>
                        </w:pPr>
                        <w:r>
                          <w:rPr>
                            <w:rFonts w:ascii="Times New Roman"/>
                            <w:color w:val="292425"/>
                            <w:w w:val="110"/>
                            <w:sz w:val="14"/>
                          </w:rPr>
                          <w:t>Q3</w:t>
                        </w:r>
                      </w:p>
                    </w:tc>
                    <w:tc>
                      <w:tcPr>
                        <w:tcW w:w="247" w:type="dxa"/>
                      </w:tcPr>
                      <w:p>
                        <w:pPr>
                          <w:pStyle w:val="TableParagraph"/>
                          <w:rPr>
                            <w:rFonts w:ascii="Times New Roman"/>
                            <w:sz w:val="8"/>
                          </w:rPr>
                        </w:pPr>
                      </w:p>
                    </w:tc>
                    <w:tc>
                      <w:tcPr>
                        <w:tcW w:w="231" w:type="dxa"/>
                        <w:tcBorders>
                          <w:bottom w:val="single" w:sz="2" w:space="0" w:color="292425"/>
                        </w:tcBorders>
                      </w:tcPr>
                      <w:p>
                        <w:pPr>
                          <w:pStyle w:val="TableParagraph"/>
                          <w:spacing w:line="135" w:lineRule="exact"/>
                          <w:ind w:right="5"/>
                          <w:jc w:val="center"/>
                          <w:rPr>
                            <w:rFonts w:ascii="Times New Roman"/>
                            <w:sz w:val="14"/>
                          </w:rPr>
                        </w:pPr>
                        <w:r>
                          <w:rPr>
                            <w:rFonts w:ascii="Times New Roman"/>
                            <w:color w:val="292425"/>
                            <w:w w:val="110"/>
                            <w:sz w:val="14"/>
                          </w:rPr>
                          <w:t>Q4</w:t>
                        </w:r>
                      </w:p>
                    </w:tc>
                    <w:tc>
                      <w:tcPr>
                        <w:tcW w:w="5690" w:type="dxa"/>
                      </w:tcPr>
                      <w:p>
                        <w:pPr>
                          <w:pStyle w:val="TableParagraph"/>
                          <w:rPr>
                            <w:rFonts w:ascii="Times New Roman"/>
                            <w:sz w:val="8"/>
                          </w:rPr>
                        </w:pPr>
                      </w:p>
                    </w:tc>
                  </w:tr>
                  <w:tr>
                    <w:trPr>
                      <w:trHeight w:val="215" w:hRule="atLeast"/>
                    </w:trPr>
                    <w:tc>
                      <w:tcPr>
                        <w:tcW w:w="232" w:type="dxa"/>
                        <w:tcBorders>
                          <w:top w:val="single" w:sz="2" w:space="0" w:color="292425"/>
                        </w:tcBorders>
                      </w:tcPr>
                      <w:p>
                        <w:pPr>
                          <w:pStyle w:val="TableParagraph"/>
                          <w:spacing w:line="145" w:lineRule="exact" w:before="33"/>
                          <w:ind w:left="7"/>
                          <w:jc w:val="center"/>
                          <w:rPr>
                            <w:rFonts w:ascii="Times New Roman"/>
                            <w:sz w:val="14"/>
                          </w:rPr>
                        </w:pPr>
                        <w:r>
                          <w:rPr>
                            <w:rFonts w:ascii="Times New Roman"/>
                            <w:color w:val="292425"/>
                            <w:w w:val="115"/>
                            <w:sz w:val="14"/>
                          </w:rPr>
                          <w:t>3.7</w:t>
                        </w:r>
                      </w:p>
                    </w:tc>
                    <w:tc>
                      <w:tcPr>
                        <w:tcW w:w="247" w:type="dxa"/>
                      </w:tcPr>
                      <w:p>
                        <w:pPr>
                          <w:pStyle w:val="TableParagraph"/>
                          <w:rPr>
                            <w:rFonts w:ascii="Times New Roman"/>
                            <w:sz w:val="14"/>
                          </w:rPr>
                        </w:pPr>
                      </w:p>
                    </w:tc>
                    <w:tc>
                      <w:tcPr>
                        <w:tcW w:w="248" w:type="dxa"/>
                        <w:tcBorders>
                          <w:top w:val="single" w:sz="2" w:space="0" w:color="292425"/>
                        </w:tcBorders>
                      </w:tcPr>
                      <w:p>
                        <w:pPr>
                          <w:pStyle w:val="TableParagraph"/>
                          <w:spacing w:line="145" w:lineRule="exact" w:before="37"/>
                          <w:rPr>
                            <w:rFonts w:ascii="Times New Roman"/>
                            <w:sz w:val="14"/>
                          </w:rPr>
                        </w:pPr>
                        <w:r>
                          <w:rPr>
                            <w:rFonts w:ascii="Times New Roman"/>
                            <w:color w:val="292425"/>
                            <w:w w:val="115"/>
                            <w:sz w:val="14"/>
                          </w:rPr>
                          <w:t>4.1</w:t>
                        </w:r>
                      </w:p>
                    </w:tc>
                    <w:tc>
                      <w:tcPr>
                        <w:tcW w:w="202" w:type="dxa"/>
                      </w:tcPr>
                      <w:p>
                        <w:pPr>
                          <w:pStyle w:val="TableParagraph"/>
                          <w:rPr>
                            <w:rFonts w:ascii="Times New Roman"/>
                            <w:sz w:val="14"/>
                          </w:rPr>
                        </w:pPr>
                      </w:p>
                    </w:tc>
                    <w:tc>
                      <w:tcPr>
                        <w:tcW w:w="238" w:type="dxa"/>
                        <w:tcBorders>
                          <w:top w:val="single" w:sz="2" w:space="0" w:color="292425"/>
                        </w:tcBorders>
                      </w:tcPr>
                      <w:p>
                        <w:pPr>
                          <w:pStyle w:val="TableParagraph"/>
                          <w:spacing w:line="145" w:lineRule="exact" w:before="35"/>
                          <w:rPr>
                            <w:rFonts w:ascii="Times New Roman"/>
                            <w:sz w:val="14"/>
                          </w:rPr>
                        </w:pPr>
                        <w:r>
                          <w:rPr>
                            <w:rFonts w:ascii="Times New Roman"/>
                            <w:color w:val="292425"/>
                            <w:w w:val="115"/>
                            <w:sz w:val="14"/>
                          </w:rPr>
                          <w:t>4.4</w:t>
                        </w:r>
                      </w:p>
                    </w:tc>
                    <w:tc>
                      <w:tcPr>
                        <w:tcW w:w="254" w:type="dxa"/>
                      </w:tcPr>
                      <w:p>
                        <w:pPr>
                          <w:pStyle w:val="TableParagraph"/>
                          <w:rPr>
                            <w:rFonts w:ascii="Times New Roman"/>
                            <w:sz w:val="14"/>
                          </w:rPr>
                        </w:pPr>
                      </w:p>
                    </w:tc>
                    <w:tc>
                      <w:tcPr>
                        <w:tcW w:w="232" w:type="dxa"/>
                        <w:tcBorders>
                          <w:top w:val="single" w:sz="2" w:space="0" w:color="292425"/>
                        </w:tcBorders>
                      </w:tcPr>
                      <w:p>
                        <w:pPr>
                          <w:pStyle w:val="TableParagraph"/>
                          <w:spacing w:line="145" w:lineRule="exact" w:before="34"/>
                          <w:ind w:left="3"/>
                          <w:rPr>
                            <w:rFonts w:ascii="Times New Roman"/>
                            <w:sz w:val="14"/>
                          </w:rPr>
                        </w:pPr>
                        <w:r>
                          <w:rPr>
                            <w:rFonts w:ascii="Times New Roman"/>
                            <w:color w:val="292425"/>
                            <w:w w:val="115"/>
                            <w:sz w:val="14"/>
                          </w:rPr>
                          <w:t>4.7</w:t>
                        </w:r>
                      </w:p>
                    </w:tc>
                    <w:tc>
                      <w:tcPr>
                        <w:tcW w:w="285" w:type="dxa"/>
                      </w:tcPr>
                      <w:p>
                        <w:pPr>
                          <w:pStyle w:val="TableParagraph"/>
                          <w:rPr>
                            <w:rFonts w:ascii="Times New Roman"/>
                            <w:sz w:val="14"/>
                          </w:rPr>
                        </w:pPr>
                      </w:p>
                    </w:tc>
                    <w:tc>
                      <w:tcPr>
                        <w:tcW w:w="238" w:type="dxa"/>
                        <w:tcBorders>
                          <w:top w:val="single" w:sz="2" w:space="0" w:color="292425"/>
                        </w:tcBorders>
                      </w:tcPr>
                      <w:p>
                        <w:pPr>
                          <w:pStyle w:val="TableParagraph"/>
                          <w:spacing w:line="145" w:lineRule="exact" w:before="35"/>
                          <w:ind w:right="32"/>
                          <w:jc w:val="center"/>
                          <w:rPr>
                            <w:rFonts w:ascii="Times New Roman"/>
                            <w:sz w:val="14"/>
                          </w:rPr>
                        </w:pPr>
                        <w:r>
                          <w:rPr>
                            <w:rFonts w:ascii="Times New Roman"/>
                            <w:color w:val="292425"/>
                            <w:w w:val="115"/>
                            <w:sz w:val="14"/>
                          </w:rPr>
                          <w:t>4.8</w:t>
                        </w:r>
                      </w:p>
                    </w:tc>
                    <w:tc>
                      <w:tcPr>
                        <w:tcW w:w="267" w:type="dxa"/>
                      </w:tcPr>
                      <w:p>
                        <w:pPr>
                          <w:pStyle w:val="TableParagraph"/>
                          <w:rPr>
                            <w:rFonts w:ascii="Times New Roman"/>
                            <w:sz w:val="14"/>
                          </w:rPr>
                        </w:pPr>
                      </w:p>
                    </w:tc>
                    <w:tc>
                      <w:tcPr>
                        <w:tcW w:w="231" w:type="dxa"/>
                        <w:tcBorders>
                          <w:top w:val="single" w:sz="2" w:space="0" w:color="292425"/>
                        </w:tcBorders>
                      </w:tcPr>
                      <w:p>
                        <w:pPr>
                          <w:pStyle w:val="TableParagraph"/>
                          <w:spacing w:line="145" w:lineRule="exact" w:before="33"/>
                          <w:ind w:left="13"/>
                          <w:rPr>
                            <w:rFonts w:ascii="Times New Roman"/>
                            <w:sz w:val="14"/>
                          </w:rPr>
                        </w:pPr>
                        <w:r>
                          <w:rPr>
                            <w:rFonts w:ascii="Times New Roman"/>
                            <w:color w:val="292425"/>
                            <w:w w:val="115"/>
                            <w:sz w:val="14"/>
                          </w:rPr>
                          <w:t>5.0</w:t>
                        </w:r>
                      </w:p>
                    </w:tc>
                    <w:tc>
                      <w:tcPr>
                        <w:tcW w:w="282" w:type="dxa"/>
                      </w:tcPr>
                      <w:p>
                        <w:pPr>
                          <w:pStyle w:val="TableParagraph"/>
                          <w:rPr>
                            <w:rFonts w:ascii="Times New Roman"/>
                            <w:sz w:val="14"/>
                          </w:rPr>
                        </w:pPr>
                      </w:p>
                    </w:tc>
                    <w:tc>
                      <w:tcPr>
                        <w:tcW w:w="231" w:type="dxa"/>
                        <w:tcBorders>
                          <w:top w:val="single" w:sz="2" w:space="0" w:color="292425"/>
                        </w:tcBorders>
                      </w:tcPr>
                      <w:p>
                        <w:pPr>
                          <w:pStyle w:val="TableParagraph"/>
                          <w:spacing w:line="145" w:lineRule="exact" w:before="36"/>
                          <w:ind w:right="3"/>
                          <w:jc w:val="center"/>
                          <w:rPr>
                            <w:rFonts w:ascii="Times New Roman"/>
                            <w:sz w:val="14"/>
                          </w:rPr>
                        </w:pPr>
                        <w:r>
                          <w:rPr>
                            <w:rFonts w:ascii="Times New Roman"/>
                            <w:color w:val="292425"/>
                            <w:w w:val="115"/>
                            <w:sz w:val="14"/>
                          </w:rPr>
                          <w:t>5.1</w:t>
                        </w:r>
                      </w:p>
                    </w:tc>
                    <w:tc>
                      <w:tcPr>
                        <w:tcW w:w="249" w:type="dxa"/>
                      </w:tcPr>
                      <w:p>
                        <w:pPr>
                          <w:pStyle w:val="TableParagraph"/>
                          <w:rPr>
                            <w:rFonts w:ascii="Times New Roman"/>
                            <w:sz w:val="14"/>
                          </w:rPr>
                        </w:pPr>
                      </w:p>
                    </w:tc>
                    <w:tc>
                      <w:tcPr>
                        <w:tcW w:w="231" w:type="dxa"/>
                        <w:tcBorders>
                          <w:top w:val="single" w:sz="2" w:space="0" w:color="292425"/>
                        </w:tcBorders>
                      </w:tcPr>
                      <w:p>
                        <w:pPr>
                          <w:pStyle w:val="TableParagraph"/>
                          <w:spacing w:line="145" w:lineRule="exact" w:before="34"/>
                          <w:ind w:left="5"/>
                          <w:jc w:val="center"/>
                          <w:rPr>
                            <w:rFonts w:ascii="Times New Roman"/>
                            <w:sz w:val="14"/>
                          </w:rPr>
                        </w:pPr>
                        <w:r>
                          <w:rPr>
                            <w:rFonts w:ascii="Times New Roman"/>
                            <w:color w:val="292425"/>
                            <w:w w:val="115"/>
                            <w:sz w:val="14"/>
                          </w:rPr>
                          <w:t>5.1</w:t>
                        </w:r>
                      </w:p>
                    </w:tc>
                    <w:tc>
                      <w:tcPr>
                        <w:tcW w:w="247" w:type="dxa"/>
                      </w:tcPr>
                      <w:p>
                        <w:pPr>
                          <w:pStyle w:val="TableParagraph"/>
                          <w:rPr>
                            <w:rFonts w:ascii="Times New Roman"/>
                            <w:sz w:val="14"/>
                          </w:rPr>
                        </w:pPr>
                      </w:p>
                    </w:tc>
                    <w:tc>
                      <w:tcPr>
                        <w:tcW w:w="231" w:type="dxa"/>
                        <w:tcBorders>
                          <w:top w:val="single" w:sz="2" w:space="0" w:color="292425"/>
                        </w:tcBorders>
                      </w:tcPr>
                      <w:p>
                        <w:pPr>
                          <w:pStyle w:val="TableParagraph"/>
                          <w:spacing w:line="145" w:lineRule="exact" w:before="34"/>
                          <w:ind w:left="3"/>
                          <w:jc w:val="center"/>
                          <w:rPr>
                            <w:rFonts w:ascii="Times New Roman"/>
                            <w:sz w:val="14"/>
                          </w:rPr>
                        </w:pPr>
                        <w:r>
                          <w:rPr>
                            <w:rFonts w:ascii="Times New Roman"/>
                            <w:color w:val="292425"/>
                            <w:w w:val="115"/>
                            <w:sz w:val="14"/>
                          </w:rPr>
                          <w:t>5.2</w:t>
                        </w:r>
                      </w:p>
                    </w:tc>
                    <w:tc>
                      <w:tcPr>
                        <w:tcW w:w="5690" w:type="dxa"/>
                      </w:tcPr>
                      <w:p>
                        <w:pPr>
                          <w:pStyle w:val="TableParagraph"/>
                          <w:spacing w:line="192" w:lineRule="exact"/>
                          <w:ind w:left="790"/>
                          <w:rPr>
                            <w:rFonts w:ascii="Times New Roman" w:hAnsi="Times New Roman"/>
                            <w:sz w:val="20"/>
                          </w:rPr>
                        </w:pPr>
                        <w:r>
                          <w:rPr>
                            <w:rFonts w:ascii="Times New Roman" w:hAnsi="Times New Roman"/>
                            <w:color w:val="292425"/>
                            <w:spacing w:val="-4"/>
                            <w:w w:val="110"/>
                            <w:sz w:val="20"/>
                          </w:rPr>
                          <w:t>rates</w:t>
                        </w:r>
                        <w:r>
                          <w:rPr>
                            <w:rFonts w:ascii="Times New Roman" w:hAnsi="Times New Roman"/>
                            <w:color w:val="292425"/>
                            <w:spacing w:val="-19"/>
                            <w:w w:val="110"/>
                            <w:sz w:val="20"/>
                          </w:rPr>
                          <w:t> </w:t>
                        </w:r>
                        <w:r>
                          <w:rPr>
                            <w:rFonts w:ascii="Times New Roman" w:hAnsi="Times New Roman"/>
                            <w:color w:val="292425"/>
                            <w:w w:val="110"/>
                            <w:sz w:val="20"/>
                          </w:rPr>
                          <w:t>on</w:t>
                        </w:r>
                        <w:r>
                          <w:rPr>
                            <w:rFonts w:ascii="Times New Roman" w:hAnsi="Times New Roman"/>
                            <w:color w:val="292425"/>
                            <w:spacing w:val="-18"/>
                            <w:w w:val="110"/>
                            <w:sz w:val="20"/>
                          </w:rPr>
                          <w:t> </w:t>
                        </w:r>
                        <w:r>
                          <w:rPr>
                            <w:rFonts w:ascii="Times New Roman" w:hAnsi="Times New Roman"/>
                            <w:color w:val="292425"/>
                            <w:w w:val="110"/>
                            <w:sz w:val="20"/>
                          </w:rPr>
                          <w:t>6</w:t>
                        </w:r>
                        <w:r>
                          <w:rPr>
                            <w:rFonts w:ascii="Times New Roman" w:hAnsi="Times New Roman"/>
                            <w:color w:val="292425"/>
                            <w:spacing w:val="-18"/>
                            <w:w w:val="110"/>
                            <w:sz w:val="20"/>
                          </w:rPr>
                          <w:t> </w:t>
                        </w:r>
                        <w:r>
                          <w:rPr>
                            <w:rFonts w:ascii="Times New Roman" w:hAnsi="Times New Roman"/>
                            <w:color w:val="292425"/>
                            <w:spacing w:val="-3"/>
                            <w:w w:val="110"/>
                            <w:sz w:val="20"/>
                          </w:rPr>
                          <w:t>November.</w:t>
                        </w:r>
                        <w:r>
                          <w:rPr>
                            <w:rFonts w:ascii="Times New Roman" w:hAnsi="Times New Roman"/>
                            <w:color w:val="292425"/>
                            <w:spacing w:val="19"/>
                            <w:w w:val="110"/>
                            <w:sz w:val="20"/>
                          </w:rPr>
                          <w:t> </w:t>
                        </w:r>
                        <w:r>
                          <w:rPr>
                            <w:rFonts w:ascii="Times New Roman" w:hAnsi="Times New Roman"/>
                            <w:color w:val="292425"/>
                            <w:w w:val="110"/>
                            <w:sz w:val="20"/>
                          </w:rPr>
                          <w:t>The</w:t>
                        </w:r>
                        <w:r>
                          <w:rPr>
                            <w:rFonts w:ascii="Times New Roman" w:hAnsi="Times New Roman"/>
                            <w:color w:val="292425"/>
                            <w:spacing w:val="-18"/>
                            <w:w w:val="110"/>
                            <w:sz w:val="20"/>
                          </w:rPr>
                          <w:t> </w:t>
                        </w:r>
                        <w:r>
                          <w:rPr>
                            <w:rFonts w:ascii="Times New Roman" w:hAnsi="Times New Roman"/>
                            <w:color w:val="292425"/>
                            <w:spacing w:val="-3"/>
                            <w:w w:val="110"/>
                            <w:sz w:val="20"/>
                          </w:rPr>
                          <w:t>Committee’s</w:t>
                        </w:r>
                        <w:r>
                          <w:rPr>
                            <w:rFonts w:ascii="Times New Roman" w:hAnsi="Times New Roman"/>
                            <w:color w:val="292425"/>
                            <w:spacing w:val="-19"/>
                            <w:w w:val="110"/>
                            <w:sz w:val="20"/>
                          </w:rPr>
                          <w:t> </w:t>
                        </w:r>
                        <w:r>
                          <w:rPr>
                            <w:rFonts w:ascii="Times New Roman" w:hAnsi="Times New Roman"/>
                            <w:color w:val="292425"/>
                            <w:w w:val="110"/>
                            <w:sz w:val="20"/>
                          </w:rPr>
                          <w:t>latest</w:t>
                        </w:r>
                        <w:r>
                          <w:rPr>
                            <w:rFonts w:ascii="Times New Roman" w:hAnsi="Times New Roman"/>
                            <w:color w:val="292425"/>
                            <w:spacing w:val="-18"/>
                            <w:w w:val="110"/>
                            <w:sz w:val="20"/>
                          </w:rPr>
                          <w:t> </w:t>
                        </w:r>
                        <w:r>
                          <w:rPr>
                            <w:rFonts w:ascii="Times New Roman" w:hAnsi="Times New Roman"/>
                            <w:color w:val="292425"/>
                            <w:w w:val="110"/>
                            <w:sz w:val="20"/>
                          </w:rPr>
                          <w:t>projections</w:t>
                        </w:r>
                      </w:p>
                    </w:tc>
                  </w:tr>
                </w:tbl>
                <w:p>
                  <w:pPr>
                    <w:pStyle w:val="BodyText"/>
                  </w:pPr>
                </w:p>
              </w:txbxContent>
            </v:textbox>
            <w10:wrap type="none"/>
          </v:shape>
        </w:pict>
      </w:r>
      <w:r>
        <w:rPr>
          <w:color w:val="292425"/>
          <w:spacing w:val="-12"/>
          <w:w w:val="101"/>
          <w:sz w:val="14"/>
          <w:u w:val="single" w:color="292425"/>
        </w:rPr>
        <w:t> </w:t>
      </w:r>
      <w:r>
        <w:rPr>
          <w:color w:val="292425"/>
          <w:spacing w:val="-5"/>
          <w:w w:val="120"/>
          <w:sz w:val="14"/>
          <w:u w:val="single" w:color="292425"/>
        </w:rPr>
        <w:t>2003</w:t>
      </w:r>
      <w:r>
        <w:rPr>
          <w:color w:val="292425"/>
          <w:spacing w:val="-5"/>
          <w:w w:val="120"/>
          <w:sz w:val="14"/>
        </w:rPr>
        <w:t>   </w:t>
      </w:r>
      <w:r>
        <w:rPr>
          <w:color w:val="292425"/>
          <w:spacing w:val="-3"/>
          <w:w w:val="120"/>
          <w:sz w:val="14"/>
        </w:rPr>
        <w:t> </w:t>
      </w:r>
      <w:r>
        <w:rPr>
          <w:color w:val="292425"/>
          <w:spacing w:val="-4"/>
          <w:w w:val="120"/>
          <w:sz w:val="14"/>
          <w:u w:val="single" w:color="292425"/>
        </w:rPr>
        <w:t>2004</w:t>
        <w:tab/>
      </w:r>
      <w:r>
        <w:rPr>
          <w:color w:val="292425"/>
          <w:spacing w:val="-5"/>
          <w:w w:val="120"/>
          <w:sz w:val="14"/>
          <w:u w:val="single" w:color="292425"/>
        </w:rPr>
        <w:t>2005</w:t>
      </w:r>
      <w:r>
        <w:rPr>
          <w:color w:val="292425"/>
          <w:spacing w:val="-5"/>
          <w:sz w:val="14"/>
          <w:u w:val="single" w:color="292425"/>
        </w:rPr>
        <w:tab/>
      </w:r>
    </w:p>
    <w:p>
      <w:pPr>
        <w:pStyle w:val="BodyText"/>
        <w:spacing w:line="292" w:lineRule="auto" w:before="109"/>
        <w:ind w:left="160" w:right="141"/>
      </w:pPr>
      <w:r>
        <w:rPr/>
        <w:br w:type="column"/>
      </w:r>
      <w:r>
        <w:rPr>
          <w:color w:val="292425"/>
          <w:w w:val="110"/>
        </w:rPr>
        <w:t>Based</w:t>
      </w:r>
      <w:r>
        <w:rPr>
          <w:color w:val="292425"/>
          <w:spacing w:val="-19"/>
          <w:w w:val="110"/>
        </w:rPr>
        <w:t> </w:t>
      </w:r>
      <w:r>
        <w:rPr>
          <w:color w:val="292425"/>
          <w:w w:val="110"/>
        </w:rPr>
        <w:t>on</w:t>
      </w:r>
      <w:r>
        <w:rPr>
          <w:color w:val="292425"/>
          <w:spacing w:val="-19"/>
          <w:w w:val="110"/>
        </w:rPr>
        <w:t> </w:t>
      </w:r>
      <w:r>
        <w:rPr>
          <w:color w:val="292425"/>
          <w:w w:val="110"/>
        </w:rPr>
        <w:t>the</w:t>
      </w:r>
      <w:r>
        <w:rPr>
          <w:color w:val="292425"/>
          <w:spacing w:val="-19"/>
          <w:w w:val="110"/>
        </w:rPr>
        <w:t> 15 </w:t>
      </w:r>
      <w:r>
        <w:rPr>
          <w:color w:val="292425"/>
          <w:spacing w:val="-3"/>
          <w:w w:val="110"/>
        </w:rPr>
        <w:t>working-day</w:t>
      </w:r>
      <w:r>
        <w:rPr>
          <w:color w:val="292425"/>
          <w:spacing w:val="-19"/>
          <w:w w:val="110"/>
        </w:rPr>
        <w:t> </w:t>
      </w:r>
      <w:r>
        <w:rPr>
          <w:color w:val="292425"/>
          <w:spacing w:val="-3"/>
          <w:w w:val="110"/>
        </w:rPr>
        <w:t>average</w:t>
      </w:r>
      <w:r>
        <w:rPr>
          <w:color w:val="292425"/>
          <w:spacing w:val="-19"/>
          <w:w w:val="110"/>
        </w:rPr>
        <w:t> </w:t>
      </w:r>
      <w:r>
        <w:rPr>
          <w:color w:val="292425"/>
          <w:spacing w:val="-4"/>
          <w:w w:val="110"/>
        </w:rPr>
        <w:t>to</w:t>
      </w:r>
      <w:r>
        <w:rPr>
          <w:color w:val="292425"/>
          <w:spacing w:val="-19"/>
          <w:w w:val="110"/>
        </w:rPr>
        <w:t> </w:t>
      </w:r>
      <w:r>
        <w:rPr>
          <w:color w:val="292425"/>
          <w:w w:val="110"/>
        </w:rPr>
        <w:t>5</w:t>
      </w:r>
      <w:r>
        <w:rPr>
          <w:color w:val="292425"/>
          <w:spacing w:val="-18"/>
          <w:w w:val="110"/>
        </w:rPr>
        <w:t> </w:t>
      </w:r>
      <w:r>
        <w:rPr>
          <w:color w:val="292425"/>
          <w:spacing w:val="-3"/>
          <w:w w:val="110"/>
        </w:rPr>
        <w:t>November,</w:t>
      </w:r>
      <w:r>
        <w:rPr>
          <w:color w:val="292425"/>
          <w:spacing w:val="-19"/>
          <w:w w:val="110"/>
        </w:rPr>
        <w:t> </w:t>
      </w:r>
      <w:r>
        <w:rPr>
          <w:color w:val="292425"/>
          <w:w w:val="110"/>
        </w:rPr>
        <w:t>financial market</w:t>
      </w:r>
      <w:r>
        <w:rPr>
          <w:color w:val="292425"/>
          <w:spacing w:val="-18"/>
          <w:w w:val="110"/>
        </w:rPr>
        <w:t> </w:t>
      </w:r>
      <w:r>
        <w:rPr>
          <w:color w:val="292425"/>
          <w:w w:val="110"/>
        </w:rPr>
        <w:t>expectations</w:t>
      </w:r>
      <w:r>
        <w:rPr>
          <w:color w:val="292425"/>
          <w:spacing w:val="-17"/>
          <w:w w:val="110"/>
        </w:rPr>
        <w:t> </w:t>
      </w:r>
      <w:r>
        <w:rPr>
          <w:color w:val="292425"/>
          <w:w w:val="110"/>
        </w:rPr>
        <w:t>of</w:t>
      </w:r>
      <w:r>
        <w:rPr>
          <w:color w:val="292425"/>
          <w:spacing w:val="-17"/>
          <w:w w:val="110"/>
        </w:rPr>
        <w:t> </w:t>
      </w:r>
      <w:r>
        <w:rPr>
          <w:color w:val="292425"/>
          <w:w w:val="110"/>
        </w:rPr>
        <w:t>the</w:t>
      </w:r>
      <w:r>
        <w:rPr>
          <w:color w:val="292425"/>
          <w:spacing w:val="-17"/>
          <w:w w:val="110"/>
        </w:rPr>
        <w:t> </w:t>
      </w:r>
      <w:r>
        <w:rPr>
          <w:color w:val="292425"/>
          <w:w w:val="110"/>
        </w:rPr>
        <w:t>likely</w:t>
      </w:r>
      <w:r>
        <w:rPr>
          <w:color w:val="292425"/>
          <w:spacing w:val="-18"/>
          <w:w w:val="110"/>
        </w:rPr>
        <w:t> </w:t>
      </w:r>
      <w:r>
        <w:rPr>
          <w:color w:val="292425"/>
          <w:w w:val="110"/>
        </w:rPr>
        <w:t>path</w:t>
      </w:r>
      <w:r>
        <w:rPr>
          <w:color w:val="292425"/>
          <w:spacing w:val="-17"/>
          <w:w w:val="110"/>
        </w:rPr>
        <w:t> </w:t>
      </w:r>
      <w:r>
        <w:rPr>
          <w:color w:val="292425"/>
          <w:w w:val="110"/>
        </w:rPr>
        <w:t>of</w:t>
      </w:r>
      <w:r>
        <w:rPr>
          <w:color w:val="292425"/>
          <w:spacing w:val="-17"/>
          <w:w w:val="110"/>
        </w:rPr>
        <w:t> </w:t>
      </w:r>
      <w:r>
        <w:rPr>
          <w:color w:val="292425"/>
          <w:w w:val="110"/>
        </w:rPr>
        <w:t>official</w:t>
      </w:r>
      <w:r>
        <w:rPr>
          <w:color w:val="292425"/>
          <w:spacing w:val="-17"/>
          <w:w w:val="110"/>
        </w:rPr>
        <w:t> </w:t>
      </w:r>
      <w:r>
        <w:rPr>
          <w:color w:val="292425"/>
          <w:spacing w:val="-3"/>
          <w:w w:val="110"/>
        </w:rPr>
        <w:t>interest</w:t>
      </w:r>
      <w:r>
        <w:rPr>
          <w:color w:val="292425"/>
          <w:spacing w:val="-17"/>
          <w:w w:val="110"/>
        </w:rPr>
        <w:t> </w:t>
      </w:r>
      <w:r>
        <w:rPr>
          <w:color w:val="292425"/>
          <w:spacing w:val="-4"/>
          <w:w w:val="110"/>
        </w:rPr>
        <w:t>rates </w:t>
      </w:r>
      <w:r>
        <w:rPr>
          <w:color w:val="292425"/>
          <w:spacing w:val="-3"/>
          <w:w w:val="110"/>
        </w:rPr>
        <w:t>have </w:t>
      </w:r>
      <w:r>
        <w:rPr>
          <w:color w:val="292425"/>
          <w:w w:val="110"/>
        </w:rPr>
        <w:t>risen noticeably compared with the corresponding </w:t>
      </w:r>
      <w:r>
        <w:rPr>
          <w:color w:val="292425"/>
          <w:spacing w:val="-3"/>
          <w:w w:val="110"/>
        </w:rPr>
        <w:t>average </w:t>
      </w:r>
      <w:r>
        <w:rPr>
          <w:color w:val="292425"/>
          <w:w w:val="110"/>
        </w:rPr>
        <w:t>used in the August </w:t>
      </w:r>
      <w:r>
        <w:rPr>
          <w:i/>
          <w:color w:val="292425"/>
          <w:w w:val="110"/>
        </w:rPr>
        <w:t>Report </w:t>
      </w:r>
      <w:r>
        <w:rPr>
          <w:color w:val="292425"/>
          <w:w w:val="110"/>
        </w:rPr>
        <w:t>(see </w:t>
      </w:r>
      <w:r>
        <w:rPr>
          <w:color w:val="292425"/>
          <w:spacing w:val="-5"/>
          <w:w w:val="110"/>
        </w:rPr>
        <w:t>Table </w:t>
      </w:r>
      <w:r>
        <w:rPr>
          <w:color w:val="292425"/>
          <w:w w:val="110"/>
        </w:rPr>
        <w:t>6.A). These expectations</w:t>
      </w:r>
      <w:r>
        <w:rPr>
          <w:color w:val="292425"/>
          <w:spacing w:val="-23"/>
          <w:w w:val="110"/>
        </w:rPr>
        <w:t> </w:t>
      </w:r>
      <w:r>
        <w:rPr>
          <w:color w:val="292425"/>
          <w:spacing w:val="-3"/>
          <w:w w:val="110"/>
        </w:rPr>
        <w:t>were</w:t>
      </w:r>
      <w:r>
        <w:rPr>
          <w:color w:val="292425"/>
          <w:spacing w:val="-22"/>
          <w:w w:val="110"/>
        </w:rPr>
        <w:t> </w:t>
      </w:r>
      <w:r>
        <w:rPr>
          <w:color w:val="292425"/>
          <w:w w:val="110"/>
        </w:rPr>
        <w:t>formed</w:t>
      </w:r>
      <w:r>
        <w:rPr>
          <w:color w:val="292425"/>
          <w:spacing w:val="-23"/>
          <w:w w:val="110"/>
        </w:rPr>
        <w:t> </w:t>
      </w:r>
      <w:r>
        <w:rPr>
          <w:color w:val="292425"/>
          <w:w w:val="110"/>
        </w:rPr>
        <w:t>before</w:t>
      </w:r>
      <w:r>
        <w:rPr>
          <w:color w:val="292425"/>
          <w:spacing w:val="-22"/>
          <w:w w:val="110"/>
        </w:rPr>
        <w:t> </w:t>
      </w:r>
      <w:r>
        <w:rPr>
          <w:color w:val="292425"/>
          <w:w w:val="110"/>
        </w:rPr>
        <w:t>the</w:t>
      </w:r>
      <w:r>
        <w:rPr>
          <w:color w:val="292425"/>
          <w:spacing w:val="-23"/>
          <w:w w:val="110"/>
        </w:rPr>
        <w:t> </w:t>
      </w:r>
      <w:r>
        <w:rPr>
          <w:color w:val="292425"/>
          <w:w w:val="110"/>
        </w:rPr>
        <w:t>Committee</w:t>
      </w:r>
      <w:r>
        <w:rPr>
          <w:color w:val="292425"/>
          <w:spacing w:val="-22"/>
          <w:w w:val="110"/>
        </w:rPr>
        <w:t> </w:t>
      </w:r>
      <w:r>
        <w:rPr>
          <w:color w:val="292425"/>
          <w:w w:val="110"/>
        </w:rPr>
        <w:t>raised</w:t>
      </w:r>
      <w:r>
        <w:rPr>
          <w:color w:val="292425"/>
          <w:spacing w:val="-23"/>
          <w:w w:val="110"/>
        </w:rPr>
        <w:t> </w:t>
      </w:r>
      <w:r>
        <w:rPr>
          <w:color w:val="292425"/>
          <w:w w:val="110"/>
        </w:rPr>
        <w:t>interest</w:t>
      </w:r>
    </w:p>
    <w:p>
      <w:pPr>
        <w:spacing w:after="0" w:line="292" w:lineRule="auto"/>
        <w:sectPr>
          <w:type w:val="continuous"/>
          <w:pgSz w:w="11900" w:h="16840"/>
          <w:pgMar w:top="1220" w:bottom="280" w:left="640" w:right="640"/>
          <w:cols w:num="2" w:equalWidth="0">
            <w:col w:w="4465" w:space="475"/>
            <w:col w:w="5680"/>
          </w:cols>
        </w:sectPr>
      </w:pPr>
    </w:p>
    <w:p>
      <w:pPr>
        <w:pStyle w:val="BodyText"/>
        <w:spacing w:before="6"/>
        <w:rPr>
          <w:sz w:val="18"/>
        </w:rPr>
      </w:pPr>
    </w:p>
    <w:p>
      <w:pPr>
        <w:spacing w:after="0"/>
        <w:rPr>
          <w:sz w:val="18"/>
        </w:rPr>
        <w:sectPr>
          <w:type w:val="continuous"/>
          <w:pgSz w:w="11900" w:h="16840"/>
          <w:pgMar w:top="1220" w:bottom="280" w:left="640" w:right="640"/>
        </w:sectPr>
      </w:pPr>
    </w:p>
    <w:p>
      <w:pPr>
        <w:pStyle w:val="BodyText"/>
        <w:spacing w:before="5"/>
        <w:rPr>
          <w:sz w:val="14"/>
        </w:rPr>
      </w:pPr>
    </w:p>
    <w:p>
      <w:pPr>
        <w:spacing w:line="208" w:lineRule="auto" w:before="0"/>
        <w:ind w:left="424" w:right="0" w:hanging="240"/>
        <w:jc w:val="left"/>
        <w:rPr>
          <w:sz w:val="12"/>
        </w:rPr>
      </w:pPr>
      <w:r>
        <w:rPr>
          <w:color w:val="292425"/>
          <w:w w:val="110"/>
          <w:sz w:val="12"/>
        </w:rPr>
        <w:t>(a) Based on the interest </w:t>
      </w:r>
      <w:r>
        <w:rPr>
          <w:color w:val="292425"/>
          <w:spacing w:val="-3"/>
          <w:w w:val="110"/>
          <w:sz w:val="12"/>
        </w:rPr>
        <w:t>rate </w:t>
      </w:r>
      <w:r>
        <w:rPr>
          <w:color w:val="292425"/>
          <w:w w:val="110"/>
          <w:sz w:val="12"/>
        </w:rPr>
        <w:t>available on gilt-edged securities, including those used</w:t>
      </w:r>
      <w:r>
        <w:rPr>
          <w:color w:val="292425"/>
          <w:spacing w:val="-14"/>
          <w:w w:val="110"/>
          <w:sz w:val="12"/>
        </w:rPr>
        <w:t> </w:t>
      </w:r>
      <w:r>
        <w:rPr>
          <w:color w:val="292425"/>
          <w:w w:val="110"/>
          <w:sz w:val="12"/>
        </w:rPr>
        <w:t>as</w:t>
      </w:r>
      <w:r>
        <w:rPr>
          <w:color w:val="292425"/>
          <w:spacing w:val="-14"/>
          <w:w w:val="110"/>
          <w:sz w:val="12"/>
        </w:rPr>
        <w:t> </w:t>
      </w:r>
      <w:r>
        <w:rPr>
          <w:color w:val="292425"/>
          <w:w w:val="110"/>
          <w:sz w:val="12"/>
        </w:rPr>
        <w:t>collateral</w:t>
      </w:r>
      <w:r>
        <w:rPr>
          <w:color w:val="292425"/>
          <w:spacing w:val="-13"/>
          <w:w w:val="110"/>
          <w:sz w:val="12"/>
        </w:rPr>
        <w:t> </w:t>
      </w:r>
      <w:r>
        <w:rPr>
          <w:color w:val="292425"/>
          <w:w w:val="110"/>
          <w:sz w:val="12"/>
        </w:rPr>
        <w:t>in</w:t>
      </w:r>
      <w:r>
        <w:rPr>
          <w:color w:val="292425"/>
          <w:spacing w:val="-14"/>
          <w:w w:val="110"/>
          <w:sz w:val="12"/>
        </w:rPr>
        <w:t> </w:t>
      </w:r>
      <w:r>
        <w:rPr>
          <w:color w:val="292425"/>
          <w:w w:val="110"/>
          <w:sz w:val="12"/>
        </w:rPr>
        <w:t>short-term</w:t>
      </w:r>
      <w:r>
        <w:rPr>
          <w:color w:val="292425"/>
          <w:spacing w:val="-14"/>
          <w:w w:val="110"/>
          <w:sz w:val="12"/>
        </w:rPr>
        <w:t> </w:t>
      </w:r>
      <w:r>
        <w:rPr>
          <w:color w:val="292425"/>
          <w:w w:val="110"/>
          <w:sz w:val="12"/>
        </w:rPr>
        <w:t>repo</w:t>
      </w:r>
      <w:r>
        <w:rPr>
          <w:color w:val="292425"/>
          <w:spacing w:val="-13"/>
          <w:w w:val="110"/>
          <w:sz w:val="12"/>
        </w:rPr>
        <w:t> </w:t>
      </w:r>
      <w:r>
        <w:rPr>
          <w:color w:val="292425"/>
          <w:w w:val="110"/>
          <w:sz w:val="12"/>
        </w:rPr>
        <w:t>contracts,</w:t>
      </w:r>
      <w:r>
        <w:rPr>
          <w:color w:val="292425"/>
          <w:spacing w:val="-14"/>
          <w:w w:val="110"/>
          <w:sz w:val="12"/>
        </w:rPr>
        <w:t> </w:t>
      </w:r>
      <w:r>
        <w:rPr>
          <w:color w:val="292425"/>
          <w:w w:val="110"/>
          <w:sz w:val="12"/>
        </w:rPr>
        <w:t>plus</w:t>
      </w:r>
      <w:r>
        <w:rPr>
          <w:color w:val="292425"/>
          <w:spacing w:val="-13"/>
          <w:w w:val="110"/>
          <w:sz w:val="12"/>
        </w:rPr>
        <w:t> </w:t>
      </w:r>
      <w:r>
        <w:rPr>
          <w:color w:val="292425"/>
          <w:w w:val="110"/>
          <w:sz w:val="12"/>
        </w:rPr>
        <w:t>a</w:t>
      </w:r>
      <w:r>
        <w:rPr>
          <w:color w:val="292425"/>
          <w:spacing w:val="-14"/>
          <w:w w:val="110"/>
          <w:sz w:val="12"/>
        </w:rPr>
        <w:t> </w:t>
      </w:r>
      <w:r>
        <w:rPr>
          <w:color w:val="292425"/>
          <w:w w:val="110"/>
          <w:sz w:val="12"/>
        </w:rPr>
        <w:t>small</w:t>
      </w:r>
      <w:r>
        <w:rPr>
          <w:color w:val="292425"/>
          <w:spacing w:val="-14"/>
          <w:w w:val="110"/>
          <w:sz w:val="12"/>
        </w:rPr>
        <w:t> </w:t>
      </w:r>
      <w:r>
        <w:rPr>
          <w:color w:val="292425"/>
          <w:w w:val="110"/>
          <w:sz w:val="12"/>
        </w:rPr>
        <w:t>upward</w:t>
      </w:r>
      <w:r>
        <w:rPr>
          <w:color w:val="292425"/>
          <w:spacing w:val="-13"/>
          <w:w w:val="110"/>
          <w:sz w:val="12"/>
        </w:rPr>
        <w:t> </w:t>
      </w:r>
      <w:r>
        <w:rPr>
          <w:color w:val="292425"/>
          <w:w w:val="110"/>
          <w:sz w:val="12"/>
        </w:rPr>
        <w:t>adjustment to allow for the average difference between this </w:t>
      </w:r>
      <w:r>
        <w:rPr>
          <w:color w:val="292425"/>
          <w:spacing w:val="-3"/>
          <w:w w:val="110"/>
          <w:sz w:val="12"/>
        </w:rPr>
        <w:t>rate </w:t>
      </w:r>
      <w:r>
        <w:rPr>
          <w:color w:val="292425"/>
          <w:w w:val="110"/>
          <w:sz w:val="12"/>
        </w:rPr>
        <w:t>and the </w:t>
      </w:r>
      <w:r>
        <w:rPr>
          <w:color w:val="292425"/>
          <w:spacing w:val="-3"/>
          <w:w w:val="110"/>
          <w:sz w:val="12"/>
        </w:rPr>
        <w:t>Bank’s </w:t>
      </w:r>
      <w:r>
        <w:rPr>
          <w:color w:val="292425"/>
          <w:w w:val="110"/>
          <w:sz w:val="12"/>
        </w:rPr>
        <w:t>official interest rate. The data are </w:t>
      </w:r>
      <w:r>
        <w:rPr>
          <w:color w:val="292425"/>
          <w:spacing w:val="-5"/>
          <w:w w:val="110"/>
          <w:sz w:val="12"/>
        </w:rPr>
        <w:t>15-day </w:t>
      </w:r>
      <w:r>
        <w:rPr>
          <w:color w:val="292425"/>
          <w:w w:val="110"/>
          <w:sz w:val="12"/>
        </w:rPr>
        <w:t>averages to 5 November</w:t>
      </w:r>
      <w:r>
        <w:rPr>
          <w:color w:val="292425"/>
          <w:spacing w:val="-16"/>
          <w:w w:val="110"/>
          <w:sz w:val="12"/>
        </w:rPr>
        <w:t> </w:t>
      </w:r>
      <w:r>
        <w:rPr>
          <w:color w:val="292425"/>
          <w:spacing w:val="-4"/>
          <w:w w:val="110"/>
          <w:sz w:val="12"/>
        </w:rPr>
        <w:t>2003.</w:t>
      </w:r>
    </w:p>
    <w:p>
      <w:pPr>
        <w:pStyle w:val="BodyText"/>
        <w:spacing w:line="292" w:lineRule="auto" w:before="64"/>
        <w:ind w:left="184" w:right="121"/>
      </w:pPr>
      <w:r>
        <w:rPr/>
        <w:br w:type="column"/>
      </w:r>
      <w:r>
        <w:rPr>
          <w:color w:val="292425"/>
          <w:w w:val="110"/>
        </w:rPr>
        <w:t>conditioned on those </w:t>
      </w:r>
      <w:r>
        <w:rPr>
          <w:color w:val="292425"/>
          <w:spacing w:val="-8"/>
          <w:w w:val="110"/>
        </w:rPr>
        <w:t>15-day </w:t>
      </w:r>
      <w:r>
        <w:rPr>
          <w:color w:val="292425"/>
          <w:spacing w:val="-3"/>
          <w:w w:val="110"/>
        </w:rPr>
        <w:t>averages </w:t>
      </w:r>
      <w:r>
        <w:rPr>
          <w:color w:val="292425"/>
          <w:w w:val="110"/>
        </w:rPr>
        <w:t>are shown in Charts 6.4 and 6.5. The profile for growth, on the central projection, is </w:t>
      </w:r>
      <w:r>
        <w:rPr>
          <w:color w:val="292425"/>
          <w:spacing w:val="-3"/>
          <w:w w:val="110"/>
        </w:rPr>
        <w:t>lower </w:t>
      </w:r>
      <w:r>
        <w:rPr>
          <w:color w:val="292425"/>
          <w:w w:val="110"/>
        </w:rPr>
        <w:t>and rather </w:t>
      </w:r>
      <w:r>
        <w:rPr>
          <w:color w:val="292425"/>
          <w:spacing w:val="-3"/>
          <w:w w:val="110"/>
        </w:rPr>
        <w:t>flatter </w:t>
      </w:r>
      <w:r>
        <w:rPr>
          <w:color w:val="292425"/>
          <w:w w:val="110"/>
        </w:rPr>
        <w:t>than in the </w:t>
      </w:r>
      <w:r>
        <w:rPr>
          <w:color w:val="292425"/>
          <w:spacing w:val="-4"/>
          <w:w w:val="110"/>
        </w:rPr>
        <w:t>constant-rate </w:t>
      </w:r>
      <w:r>
        <w:rPr>
          <w:color w:val="292425"/>
          <w:w w:val="110"/>
        </w:rPr>
        <w:t>version.</w:t>
      </w:r>
    </w:p>
    <w:p>
      <w:pPr>
        <w:pStyle w:val="BodyText"/>
        <w:spacing w:line="292" w:lineRule="auto"/>
        <w:ind w:left="184" w:right="203"/>
      </w:pPr>
      <w:r>
        <w:rPr>
          <w:color w:val="292425"/>
          <w:w w:val="105"/>
        </w:rPr>
        <w:t>Consequently, the profile for RPIX inflation is also a little lower.</w:t>
      </w:r>
    </w:p>
    <w:p>
      <w:pPr>
        <w:pStyle w:val="BodyText"/>
        <w:spacing w:before="4"/>
        <w:rPr>
          <w:sz w:val="22"/>
        </w:rPr>
      </w:pPr>
    </w:p>
    <w:p>
      <w:pPr>
        <w:pStyle w:val="BodyText"/>
        <w:spacing w:line="292" w:lineRule="auto" w:before="1"/>
        <w:ind w:left="184" w:right="121"/>
      </w:pPr>
      <w:r>
        <w:rPr>
          <w:color w:val="292425"/>
          <w:w w:val="110"/>
        </w:rPr>
        <w:t>The prospects for output growth and inflation are uncertain. The fan charts </w:t>
      </w:r>
      <w:r>
        <w:rPr>
          <w:color w:val="292425"/>
          <w:spacing w:val="-3"/>
          <w:w w:val="110"/>
        </w:rPr>
        <w:t>illustrate </w:t>
      </w:r>
      <w:r>
        <w:rPr>
          <w:color w:val="292425"/>
          <w:w w:val="110"/>
        </w:rPr>
        <w:t>the </w:t>
      </w:r>
      <w:r>
        <w:rPr>
          <w:color w:val="292425"/>
          <w:spacing w:val="-4"/>
          <w:w w:val="110"/>
        </w:rPr>
        <w:t>Committee’s </w:t>
      </w:r>
      <w:r>
        <w:rPr>
          <w:color w:val="292425"/>
          <w:w w:val="110"/>
        </w:rPr>
        <w:t>best collective assessment</w:t>
      </w:r>
      <w:r>
        <w:rPr>
          <w:color w:val="292425"/>
          <w:spacing w:val="-22"/>
          <w:w w:val="110"/>
        </w:rPr>
        <w:t> </w:t>
      </w:r>
      <w:r>
        <w:rPr>
          <w:color w:val="292425"/>
          <w:w w:val="110"/>
        </w:rPr>
        <w:t>of</w:t>
      </w:r>
      <w:r>
        <w:rPr>
          <w:color w:val="292425"/>
          <w:spacing w:val="-23"/>
          <w:w w:val="110"/>
        </w:rPr>
        <w:t> </w:t>
      </w:r>
      <w:r>
        <w:rPr>
          <w:color w:val="292425"/>
          <w:w w:val="110"/>
        </w:rPr>
        <w:t>the</w:t>
      </w:r>
      <w:r>
        <w:rPr>
          <w:color w:val="292425"/>
          <w:spacing w:val="-22"/>
          <w:w w:val="110"/>
        </w:rPr>
        <w:t> </w:t>
      </w:r>
      <w:r>
        <w:rPr>
          <w:color w:val="292425"/>
          <w:w w:val="110"/>
        </w:rPr>
        <w:t>likelihood</w:t>
      </w:r>
      <w:r>
        <w:rPr>
          <w:color w:val="292425"/>
          <w:spacing w:val="-22"/>
          <w:w w:val="110"/>
        </w:rPr>
        <w:t> </w:t>
      </w:r>
      <w:r>
        <w:rPr>
          <w:color w:val="292425"/>
          <w:w w:val="110"/>
        </w:rPr>
        <w:t>of</w:t>
      </w:r>
      <w:r>
        <w:rPr>
          <w:color w:val="292425"/>
          <w:spacing w:val="-22"/>
          <w:w w:val="110"/>
        </w:rPr>
        <w:t> </w:t>
      </w:r>
      <w:r>
        <w:rPr>
          <w:color w:val="292425"/>
          <w:w w:val="110"/>
        </w:rPr>
        <w:t>possible</w:t>
      </w:r>
      <w:r>
        <w:rPr>
          <w:color w:val="292425"/>
          <w:spacing w:val="-22"/>
          <w:w w:val="110"/>
        </w:rPr>
        <w:t> </w:t>
      </w:r>
      <w:r>
        <w:rPr>
          <w:color w:val="292425"/>
          <w:w w:val="110"/>
        </w:rPr>
        <w:t>outcomes,</w:t>
      </w:r>
      <w:r>
        <w:rPr>
          <w:color w:val="292425"/>
          <w:spacing w:val="-22"/>
          <w:w w:val="110"/>
        </w:rPr>
        <w:t> </w:t>
      </w:r>
      <w:r>
        <w:rPr>
          <w:color w:val="292425"/>
          <w:w w:val="110"/>
        </w:rPr>
        <w:t>including judgments</w:t>
      </w:r>
      <w:r>
        <w:rPr>
          <w:color w:val="292425"/>
          <w:spacing w:val="-15"/>
          <w:w w:val="110"/>
        </w:rPr>
        <w:t> </w:t>
      </w:r>
      <w:r>
        <w:rPr>
          <w:color w:val="292425"/>
          <w:w w:val="110"/>
        </w:rPr>
        <w:t>on</w:t>
      </w:r>
      <w:r>
        <w:rPr>
          <w:color w:val="292425"/>
          <w:spacing w:val="-15"/>
          <w:w w:val="110"/>
        </w:rPr>
        <w:t> </w:t>
      </w:r>
      <w:r>
        <w:rPr>
          <w:color w:val="292425"/>
          <w:w w:val="110"/>
        </w:rPr>
        <w:t>the</w:t>
      </w:r>
      <w:r>
        <w:rPr>
          <w:color w:val="292425"/>
          <w:spacing w:val="-14"/>
          <w:w w:val="110"/>
        </w:rPr>
        <w:t> </w:t>
      </w:r>
      <w:r>
        <w:rPr>
          <w:color w:val="292425"/>
          <w:w w:val="110"/>
        </w:rPr>
        <w:t>principal</w:t>
      </w:r>
      <w:r>
        <w:rPr>
          <w:color w:val="292425"/>
          <w:spacing w:val="-15"/>
          <w:w w:val="110"/>
        </w:rPr>
        <w:t> </w:t>
      </w:r>
      <w:r>
        <w:rPr>
          <w:color w:val="292425"/>
          <w:w w:val="110"/>
        </w:rPr>
        <w:t>risks</w:t>
      </w:r>
      <w:r>
        <w:rPr>
          <w:color w:val="292425"/>
          <w:spacing w:val="-15"/>
          <w:w w:val="110"/>
        </w:rPr>
        <w:t> </w:t>
      </w:r>
      <w:r>
        <w:rPr>
          <w:color w:val="292425"/>
          <w:spacing w:val="-4"/>
          <w:w w:val="110"/>
        </w:rPr>
        <w:t>to</w:t>
      </w:r>
      <w:r>
        <w:rPr>
          <w:color w:val="292425"/>
          <w:spacing w:val="-14"/>
          <w:w w:val="110"/>
        </w:rPr>
        <w:t> </w:t>
      </w:r>
      <w:r>
        <w:rPr>
          <w:color w:val="292425"/>
          <w:w w:val="110"/>
        </w:rPr>
        <w:t>the</w:t>
      </w:r>
      <w:r>
        <w:rPr>
          <w:color w:val="292425"/>
          <w:spacing w:val="-15"/>
          <w:w w:val="110"/>
        </w:rPr>
        <w:t> </w:t>
      </w:r>
      <w:r>
        <w:rPr>
          <w:color w:val="292425"/>
          <w:w w:val="110"/>
        </w:rPr>
        <w:t>outlook.</w:t>
      </w:r>
      <w:r>
        <w:rPr>
          <w:color w:val="292425"/>
          <w:spacing w:val="27"/>
          <w:w w:val="110"/>
        </w:rPr>
        <w:t> </w:t>
      </w:r>
      <w:r>
        <w:rPr>
          <w:color w:val="292425"/>
          <w:w w:val="110"/>
        </w:rPr>
        <w:t>The</w:t>
      </w:r>
      <w:r>
        <w:rPr>
          <w:color w:val="292425"/>
          <w:spacing w:val="-15"/>
          <w:w w:val="110"/>
        </w:rPr>
        <w:t> </w:t>
      </w:r>
      <w:r>
        <w:rPr>
          <w:color w:val="292425"/>
          <w:w w:val="110"/>
        </w:rPr>
        <w:t>width</w:t>
      </w:r>
      <w:r>
        <w:rPr>
          <w:color w:val="292425"/>
          <w:spacing w:val="-14"/>
          <w:w w:val="110"/>
        </w:rPr>
        <w:t> </w:t>
      </w:r>
      <w:r>
        <w:rPr>
          <w:color w:val="292425"/>
          <w:w w:val="110"/>
        </w:rPr>
        <w:t>of the</w:t>
      </w:r>
      <w:r>
        <w:rPr>
          <w:color w:val="292425"/>
          <w:spacing w:val="-16"/>
          <w:w w:val="110"/>
        </w:rPr>
        <w:t> </w:t>
      </w:r>
      <w:r>
        <w:rPr>
          <w:color w:val="292425"/>
          <w:w w:val="110"/>
        </w:rPr>
        <w:t>fan</w:t>
      </w:r>
      <w:r>
        <w:rPr>
          <w:color w:val="292425"/>
          <w:spacing w:val="-16"/>
          <w:w w:val="110"/>
        </w:rPr>
        <w:t> </w:t>
      </w:r>
      <w:r>
        <w:rPr>
          <w:color w:val="292425"/>
          <w:w w:val="110"/>
        </w:rPr>
        <w:t>charts</w:t>
      </w:r>
      <w:r>
        <w:rPr>
          <w:color w:val="292425"/>
          <w:spacing w:val="-15"/>
          <w:w w:val="110"/>
        </w:rPr>
        <w:t> </w:t>
      </w:r>
      <w:r>
        <w:rPr>
          <w:color w:val="292425"/>
          <w:w w:val="110"/>
        </w:rPr>
        <w:t>indicates</w:t>
      </w:r>
      <w:r>
        <w:rPr>
          <w:color w:val="292425"/>
          <w:spacing w:val="-16"/>
          <w:w w:val="110"/>
        </w:rPr>
        <w:t> </w:t>
      </w:r>
      <w:r>
        <w:rPr>
          <w:color w:val="292425"/>
          <w:w w:val="110"/>
        </w:rPr>
        <w:t>the</w:t>
      </w:r>
      <w:r>
        <w:rPr>
          <w:color w:val="292425"/>
          <w:spacing w:val="-16"/>
          <w:w w:val="110"/>
        </w:rPr>
        <w:t> </w:t>
      </w:r>
      <w:r>
        <w:rPr>
          <w:color w:val="292425"/>
          <w:spacing w:val="-4"/>
          <w:w w:val="110"/>
        </w:rPr>
        <w:t>Committee’s</w:t>
      </w:r>
      <w:r>
        <w:rPr>
          <w:color w:val="292425"/>
          <w:spacing w:val="-15"/>
          <w:w w:val="110"/>
        </w:rPr>
        <w:t> </w:t>
      </w:r>
      <w:r>
        <w:rPr>
          <w:color w:val="292425"/>
          <w:w w:val="110"/>
        </w:rPr>
        <w:t>degree</w:t>
      </w:r>
      <w:r>
        <w:rPr>
          <w:color w:val="292425"/>
          <w:spacing w:val="-16"/>
          <w:w w:val="110"/>
        </w:rPr>
        <w:t> </w:t>
      </w:r>
      <w:r>
        <w:rPr>
          <w:color w:val="292425"/>
          <w:w w:val="110"/>
        </w:rPr>
        <w:t>of</w:t>
      </w:r>
      <w:r>
        <w:rPr>
          <w:color w:val="292425"/>
          <w:spacing w:val="-16"/>
          <w:w w:val="110"/>
        </w:rPr>
        <w:t> </w:t>
      </w:r>
      <w:r>
        <w:rPr>
          <w:color w:val="292425"/>
          <w:w w:val="110"/>
        </w:rPr>
        <w:t>uncertainty about the prospects for the </w:t>
      </w:r>
      <w:r>
        <w:rPr>
          <w:color w:val="292425"/>
          <w:spacing w:val="-3"/>
          <w:w w:val="110"/>
        </w:rPr>
        <w:t>economy. </w:t>
      </w:r>
      <w:r>
        <w:rPr>
          <w:color w:val="292425"/>
          <w:w w:val="110"/>
        </w:rPr>
        <w:t>The Committee </w:t>
      </w:r>
      <w:r>
        <w:rPr>
          <w:color w:val="292425"/>
          <w:spacing w:val="-3"/>
          <w:w w:val="110"/>
        </w:rPr>
        <w:t>draws </w:t>
      </w:r>
      <w:r>
        <w:rPr>
          <w:color w:val="292425"/>
          <w:w w:val="110"/>
        </w:rPr>
        <w:t>on the experience of past forecast errors in making this judgment. There has been little change in the degree of uncertainty since</w:t>
      </w:r>
      <w:r>
        <w:rPr>
          <w:color w:val="292425"/>
          <w:spacing w:val="-13"/>
          <w:w w:val="110"/>
        </w:rPr>
        <w:t> </w:t>
      </w:r>
      <w:r>
        <w:rPr>
          <w:color w:val="292425"/>
          <w:w w:val="110"/>
        </w:rPr>
        <w:t>August.</w:t>
      </w:r>
    </w:p>
    <w:p>
      <w:pPr>
        <w:spacing w:after="0" w:line="292" w:lineRule="auto"/>
        <w:sectPr>
          <w:type w:val="continuous"/>
          <w:pgSz w:w="11900" w:h="16840"/>
          <w:pgMar w:top="1220" w:bottom="280" w:left="640" w:right="640"/>
          <w:cols w:num="2" w:equalWidth="0">
            <w:col w:w="4490" w:space="426"/>
            <w:col w:w="5704"/>
          </w:cols>
        </w:sectPr>
      </w:pPr>
    </w:p>
    <w:p>
      <w:pPr>
        <w:pStyle w:val="BodyText"/>
      </w:pPr>
    </w:p>
    <w:p>
      <w:pPr>
        <w:spacing w:after="0"/>
        <w:sectPr>
          <w:headerReference w:type="default" r:id="rId88"/>
          <w:headerReference w:type="even" r:id="rId89"/>
          <w:footerReference w:type="default" r:id="rId90"/>
          <w:footerReference w:type="even" r:id="rId91"/>
          <w:pgSz w:w="11900" w:h="16840"/>
          <w:pgMar w:header="601" w:footer="925" w:top="800" w:bottom="1120" w:left="640" w:right="640"/>
        </w:sectPr>
      </w:pPr>
    </w:p>
    <w:p>
      <w:pPr>
        <w:pStyle w:val="BodyText"/>
        <w:spacing w:before="9"/>
      </w:pPr>
    </w:p>
    <w:p>
      <w:pPr>
        <w:pStyle w:val="BodyText"/>
        <w:ind w:left="193"/>
        <w:rPr>
          <w:rFonts w:ascii="Trebuchet MS"/>
        </w:rPr>
      </w:pPr>
      <w:r>
        <w:rPr>
          <w:rFonts w:ascii="Trebuchet MS"/>
          <w:color w:val="0092C0"/>
        </w:rPr>
        <w:t>Chart 6.4</w:t>
      </w:r>
    </w:p>
    <w:p>
      <w:pPr>
        <w:pStyle w:val="BodyText"/>
        <w:spacing w:line="247" w:lineRule="auto" w:before="7"/>
        <w:ind w:left="193" w:right="569"/>
        <w:rPr>
          <w:rFonts w:ascii="Trebuchet MS"/>
        </w:rPr>
      </w:pPr>
      <w:r>
        <w:rPr>
          <w:rFonts w:ascii="Trebuchet MS"/>
          <w:color w:val="0092C0"/>
          <w:w w:val="95"/>
        </w:rPr>
        <w:t>Current RPIX inflation projection based </w:t>
      </w:r>
      <w:r>
        <w:rPr>
          <w:rFonts w:ascii="Trebuchet MS"/>
          <w:color w:val="0092C0"/>
        </w:rPr>
        <w:t>on market interest rate expectations</w:t>
      </w:r>
    </w:p>
    <w:p>
      <w:pPr>
        <w:spacing w:before="99"/>
        <w:ind w:left="1780" w:right="0" w:firstLine="0"/>
        <w:jc w:val="left"/>
        <w:rPr>
          <w:sz w:val="12"/>
        </w:rPr>
      </w:pPr>
      <w:r>
        <w:rPr/>
        <w:drawing>
          <wp:anchor distT="0" distB="0" distL="0" distR="0" allowOverlap="1" layoutInCell="1" locked="0" behindDoc="0" simplePos="0" relativeHeight="16309248">
            <wp:simplePos x="0" y="0"/>
            <wp:positionH relativeFrom="page">
              <wp:posOffset>554736</wp:posOffset>
            </wp:positionH>
            <wp:positionV relativeFrom="paragraph">
              <wp:posOffset>162021</wp:posOffset>
            </wp:positionV>
            <wp:extent cx="59245" cy="6350"/>
            <wp:effectExtent l="0" t="0" r="0" b="0"/>
            <wp:wrapNone/>
            <wp:docPr id="11" name="image18.png"/>
            <wp:cNvGraphicFramePr>
              <a:graphicFrameLocks noChangeAspect="1"/>
            </wp:cNvGraphicFramePr>
            <a:graphic>
              <a:graphicData uri="http://schemas.openxmlformats.org/drawingml/2006/picture">
                <pic:pic>
                  <pic:nvPicPr>
                    <pic:cNvPr id="12" name="image18.png"/>
                    <pic:cNvPicPr/>
                  </pic:nvPicPr>
                  <pic:blipFill>
                    <a:blip r:embed="rId92" cstate="print"/>
                    <a:stretch>
                      <a:fillRect/>
                    </a:stretch>
                  </pic:blipFill>
                  <pic:spPr>
                    <a:xfrm>
                      <a:off x="0" y="0"/>
                      <a:ext cx="59245" cy="6350"/>
                    </a:xfrm>
                    <a:prstGeom prst="rect">
                      <a:avLst/>
                    </a:prstGeom>
                  </pic:spPr>
                </pic:pic>
              </a:graphicData>
            </a:graphic>
          </wp:anchor>
        </w:drawing>
      </w:r>
      <w:r>
        <w:rPr>
          <w:color w:val="292425"/>
          <w:w w:val="110"/>
          <w:sz w:val="12"/>
        </w:rPr>
        <w:t>Percentage increase in prices on a year earli</w:t>
      </w:r>
      <w:r>
        <w:rPr>
          <w:color w:val="292425"/>
          <w:w w:val="110"/>
          <w:sz w:val="12"/>
          <w:u w:val="single" w:color="292425"/>
        </w:rPr>
        <w:t>er</w:t>
      </w:r>
      <w:r>
        <w:rPr>
          <w:color w:val="292425"/>
          <w:w w:val="110"/>
          <w:sz w:val="12"/>
        </w:rPr>
        <w:t> </w:t>
      </w:r>
      <w:r>
        <w:rPr>
          <w:color w:val="292425"/>
          <w:w w:val="110"/>
          <w:position w:val="-5"/>
          <w:sz w:val="12"/>
        </w:rPr>
        <w:t>5</w:t>
      </w:r>
    </w:p>
    <w:p>
      <w:pPr>
        <w:pStyle w:val="BodyText"/>
        <w:spacing w:before="8"/>
      </w:pPr>
      <w:r>
        <w:rPr/>
        <w:br w:type="column"/>
      </w:r>
      <w:r>
        <w:rPr/>
      </w:r>
    </w:p>
    <w:p>
      <w:pPr>
        <w:pStyle w:val="BodyText"/>
        <w:spacing w:before="1"/>
        <w:ind w:left="193"/>
        <w:rPr>
          <w:rFonts w:ascii="Trebuchet MS"/>
        </w:rPr>
      </w:pPr>
      <w:r>
        <w:rPr>
          <w:rFonts w:ascii="Trebuchet MS"/>
          <w:color w:val="0092C0"/>
        </w:rPr>
        <w:t>Chart 6.5</w:t>
      </w:r>
    </w:p>
    <w:p>
      <w:pPr>
        <w:pStyle w:val="BodyText"/>
        <w:spacing w:line="247" w:lineRule="auto" w:before="7"/>
        <w:ind w:left="193" w:right="2133"/>
        <w:rPr>
          <w:rFonts w:ascii="Trebuchet MS"/>
        </w:rPr>
      </w:pPr>
      <w:r>
        <w:rPr>
          <w:rFonts w:ascii="Trebuchet MS"/>
          <w:color w:val="0092C0"/>
          <w:w w:val="95"/>
        </w:rPr>
        <w:t>Current GDP projection based on market </w:t>
      </w:r>
      <w:r>
        <w:rPr>
          <w:rFonts w:ascii="Trebuchet MS"/>
          <w:color w:val="0092C0"/>
        </w:rPr>
        <w:t>interest rate expectations</w:t>
      </w:r>
    </w:p>
    <w:p>
      <w:pPr>
        <w:spacing w:before="96"/>
        <w:ind w:left="1765" w:right="0" w:firstLine="0"/>
        <w:jc w:val="left"/>
        <w:rPr>
          <w:sz w:val="12"/>
        </w:rPr>
      </w:pPr>
      <w:r>
        <w:rPr/>
        <w:drawing>
          <wp:anchor distT="0" distB="0" distL="0" distR="0" allowOverlap="1" layoutInCell="1" locked="0" behindDoc="1" simplePos="0" relativeHeight="481937920">
            <wp:simplePos x="0" y="0"/>
            <wp:positionH relativeFrom="page">
              <wp:posOffset>6042240</wp:posOffset>
            </wp:positionH>
            <wp:positionV relativeFrom="paragraph">
              <wp:posOffset>158922</wp:posOffset>
            </wp:positionV>
            <wp:extent cx="59220" cy="6350"/>
            <wp:effectExtent l="0" t="0" r="0" b="0"/>
            <wp:wrapNone/>
            <wp:docPr id="13" name="image19.png"/>
            <wp:cNvGraphicFramePr>
              <a:graphicFrameLocks noChangeAspect="1"/>
            </wp:cNvGraphicFramePr>
            <a:graphic>
              <a:graphicData uri="http://schemas.openxmlformats.org/drawingml/2006/picture">
                <pic:pic>
                  <pic:nvPicPr>
                    <pic:cNvPr id="14" name="image19.png"/>
                    <pic:cNvPicPr/>
                  </pic:nvPicPr>
                  <pic:blipFill>
                    <a:blip r:embed="rId93" cstate="print"/>
                    <a:stretch>
                      <a:fillRect/>
                    </a:stretch>
                  </pic:blipFill>
                  <pic:spPr>
                    <a:xfrm>
                      <a:off x="0" y="0"/>
                      <a:ext cx="59220" cy="6350"/>
                    </a:xfrm>
                    <a:prstGeom prst="rect">
                      <a:avLst/>
                    </a:prstGeom>
                  </pic:spPr>
                </pic:pic>
              </a:graphicData>
            </a:graphic>
          </wp:anchor>
        </w:drawing>
      </w:r>
      <w:r>
        <w:rPr/>
        <w:drawing>
          <wp:anchor distT="0" distB="0" distL="0" distR="0" allowOverlap="1" layoutInCell="1" locked="0" behindDoc="0" simplePos="0" relativeHeight="16312320">
            <wp:simplePos x="0" y="0"/>
            <wp:positionH relativeFrom="page">
              <wp:posOffset>3615435</wp:posOffset>
            </wp:positionH>
            <wp:positionV relativeFrom="paragraph">
              <wp:posOffset>155861</wp:posOffset>
            </wp:positionV>
            <wp:extent cx="59194" cy="6350"/>
            <wp:effectExtent l="0" t="0" r="0" b="0"/>
            <wp:wrapNone/>
            <wp:docPr id="15" name="image20.png"/>
            <wp:cNvGraphicFramePr>
              <a:graphicFrameLocks noChangeAspect="1"/>
            </wp:cNvGraphicFramePr>
            <a:graphic>
              <a:graphicData uri="http://schemas.openxmlformats.org/drawingml/2006/picture">
                <pic:pic>
                  <pic:nvPicPr>
                    <pic:cNvPr id="16" name="image20.png"/>
                    <pic:cNvPicPr/>
                  </pic:nvPicPr>
                  <pic:blipFill>
                    <a:blip r:embed="rId94" cstate="print"/>
                    <a:stretch>
                      <a:fillRect/>
                    </a:stretch>
                  </pic:blipFill>
                  <pic:spPr>
                    <a:xfrm>
                      <a:off x="0" y="0"/>
                      <a:ext cx="59194" cy="6350"/>
                    </a:xfrm>
                    <a:prstGeom prst="rect">
                      <a:avLst/>
                    </a:prstGeom>
                  </pic:spPr>
                </pic:pic>
              </a:graphicData>
            </a:graphic>
          </wp:anchor>
        </w:drawing>
      </w:r>
      <w:r>
        <w:rPr>
          <w:color w:val="292425"/>
          <w:w w:val="110"/>
          <w:sz w:val="12"/>
        </w:rPr>
        <w:t>Percentage increase in output on a year earlier </w:t>
      </w:r>
      <w:r>
        <w:rPr>
          <w:color w:val="292425"/>
          <w:w w:val="110"/>
          <w:position w:val="-5"/>
          <w:sz w:val="12"/>
        </w:rPr>
        <w:t>6</w:t>
      </w:r>
    </w:p>
    <w:p>
      <w:pPr>
        <w:spacing w:after="0"/>
        <w:jc w:val="left"/>
        <w:rPr>
          <w:sz w:val="12"/>
        </w:rPr>
        <w:sectPr>
          <w:type w:val="continuous"/>
          <w:pgSz w:w="11900" w:h="16840"/>
          <w:pgMar w:top="1220" w:bottom="280" w:left="640" w:right="640"/>
          <w:cols w:num="2" w:equalWidth="0">
            <w:col w:w="4307" w:space="493"/>
            <w:col w:w="5820"/>
          </w:cols>
        </w:sectPr>
      </w:pPr>
    </w:p>
    <w:p>
      <w:pPr>
        <w:pStyle w:val="BodyText"/>
        <w:spacing w:before="7"/>
        <w:rPr>
          <w:sz w:val="16"/>
        </w:rPr>
      </w:pPr>
    </w:p>
    <w:p>
      <w:pPr>
        <w:spacing w:before="79"/>
        <w:ind w:left="7569" w:right="0" w:firstLine="0"/>
        <w:jc w:val="center"/>
        <w:rPr>
          <w:sz w:val="12"/>
        </w:rPr>
      </w:pPr>
      <w:r>
        <w:rPr/>
        <w:drawing>
          <wp:anchor distT="0" distB="0" distL="0" distR="0" allowOverlap="1" layoutInCell="1" locked="0" behindDoc="0" simplePos="0" relativeHeight="16309760">
            <wp:simplePos x="0" y="0"/>
            <wp:positionH relativeFrom="page">
              <wp:posOffset>6042240</wp:posOffset>
            </wp:positionH>
            <wp:positionV relativeFrom="paragraph">
              <wp:posOffset>110786</wp:posOffset>
            </wp:positionV>
            <wp:extent cx="59220" cy="6350"/>
            <wp:effectExtent l="0" t="0" r="0" b="0"/>
            <wp:wrapNone/>
            <wp:docPr id="17" name="image19.png"/>
            <wp:cNvGraphicFramePr>
              <a:graphicFrameLocks noChangeAspect="1"/>
            </wp:cNvGraphicFramePr>
            <a:graphic>
              <a:graphicData uri="http://schemas.openxmlformats.org/drawingml/2006/picture">
                <pic:pic>
                  <pic:nvPicPr>
                    <pic:cNvPr id="18" name="image19.png"/>
                    <pic:cNvPicPr/>
                  </pic:nvPicPr>
                  <pic:blipFill>
                    <a:blip r:embed="rId93" cstate="print"/>
                    <a:stretch>
                      <a:fillRect/>
                    </a:stretch>
                  </pic:blipFill>
                  <pic:spPr>
                    <a:xfrm>
                      <a:off x="0" y="0"/>
                      <a:ext cx="59220" cy="6350"/>
                    </a:xfrm>
                    <a:prstGeom prst="rect">
                      <a:avLst/>
                    </a:prstGeom>
                  </pic:spPr>
                </pic:pic>
              </a:graphicData>
            </a:graphic>
          </wp:anchor>
        </w:drawing>
      </w:r>
      <w:r>
        <w:rPr/>
        <w:drawing>
          <wp:anchor distT="0" distB="0" distL="0" distR="0" allowOverlap="1" layoutInCell="1" locked="0" behindDoc="0" simplePos="0" relativeHeight="16311808">
            <wp:simplePos x="0" y="0"/>
            <wp:positionH relativeFrom="page">
              <wp:posOffset>3615435</wp:posOffset>
            </wp:positionH>
            <wp:positionV relativeFrom="paragraph">
              <wp:posOffset>107712</wp:posOffset>
            </wp:positionV>
            <wp:extent cx="59194" cy="6350"/>
            <wp:effectExtent l="0" t="0" r="0" b="0"/>
            <wp:wrapNone/>
            <wp:docPr id="19" name="image20.png"/>
            <wp:cNvGraphicFramePr>
              <a:graphicFrameLocks noChangeAspect="1"/>
            </wp:cNvGraphicFramePr>
            <a:graphic>
              <a:graphicData uri="http://schemas.openxmlformats.org/drawingml/2006/picture">
                <pic:pic>
                  <pic:nvPicPr>
                    <pic:cNvPr id="20" name="image20.png"/>
                    <pic:cNvPicPr/>
                  </pic:nvPicPr>
                  <pic:blipFill>
                    <a:blip r:embed="rId94" cstate="print"/>
                    <a:stretch>
                      <a:fillRect/>
                    </a:stretch>
                  </pic:blipFill>
                  <pic:spPr>
                    <a:xfrm>
                      <a:off x="0" y="0"/>
                      <a:ext cx="59194" cy="6350"/>
                    </a:xfrm>
                    <a:prstGeom prst="rect">
                      <a:avLst/>
                    </a:prstGeom>
                  </pic:spPr>
                </pic:pic>
              </a:graphicData>
            </a:graphic>
          </wp:anchor>
        </w:drawing>
      </w:r>
      <w:r>
        <w:rPr>
          <w:color w:val="292425"/>
          <w:w w:val="121"/>
          <w:sz w:val="12"/>
        </w:rPr>
        <w:t>5</w:t>
      </w:r>
    </w:p>
    <w:p>
      <w:pPr>
        <w:spacing w:before="30"/>
        <w:ind w:left="0" w:right="2157" w:firstLine="0"/>
        <w:jc w:val="center"/>
        <w:rPr>
          <w:sz w:val="12"/>
        </w:rPr>
      </w:pPr>
      <w:r>
        <w:rPr/>
        <w:drawing>
          <wp:anchor distT="0" distB="0" distL="0" distR="0" allowOverlap="1" layoutInCell="1" locked="0" behindDoc="0" simplePos="0" relativeHeight="16306688">
            <wp:simplePos x="0" y="0"/>
            <wp:positionH relativeFrom="page">
              <wp:posOffset>2981858</wp:posOffset>
            </wp:positionH>
            <wp:positionV relativeFrom="paragraph">
              <wp:posOffset>74751</wp:posOffset>
            </wp:positionV>
            <wp:extent cx="59245" cy="6350"/>
            <wp:effectExtent l="0" t="0" r="0" b="0"/>
            <wp:wrapNone/>
            <wp:docPr id="21" name="image20.png"/>
            <wp:cNvGraphicFramePr>
              <a:graphicFrameLocks noChangeAspect="1"/>
            </wp:cNvGraphicFramePr>
            <a:graphic>
              <a:graphicData uri="http://schemas.openxmlformats.org/drawingml/2006/picture">
                <pic:pic>
                  <pic:nvPicPr>
                    <pic:cNvPr id="22" name="image20.png"/>
                    <pic:cNvPicPr/>
                  </pic:nvPicPr>
                  <pic:blipFill>
                    <a:blip r:embed="rId94" cstate="print"/>
                    <a:stretch>
                      <a:fillRect/>
                    </a:stretch>
                  </pic:blipFill>
                  <pic:spPr>
                    <a:xfrm>
                      <a:off x="0" y="0"/>
                      <a:ext cx="59245" cy="6350"/>
                    </a:xfrm>
                    <a:prstGeom prst="rect">
                      <a:avLst/>
                    </a:prstGeom>
                  </pic:spPr>
                </pic:pic>
              </a:graphicData>
            </a:graphic>
          </wp:anchor>
        </w:drawing>
      </w:r>
      <w:r>
        <w:rPr/>
        <w:drawing>
          <wp:anchor distT="0" distB="0" distL="0" distR="0" allowOverlap="1" layoutInCell="1" locked="0" behindDoc="0" simplePos="0" relativeHeight="16308736">
            <wp:simplePos x="0" y="0"/>
            <wp:positionH relativeFrom="page">
              <wp:posOffset>554736</wp:posOffset>
            </wp:positionH>
            <wp:positionV relativeFrom="paragraph">
              <wp:posOffset>78993</wp:posOffset>
            </wp:positionV>
            <wp:extent cx="59245" cy="6350"/>
            <wp:effectExtent l="0" t="0" r="0" b="0"/>
            <wp:wrapNone/>
            <wp:docPr id="23" name="image20.png"/>
            <wp:cNvGraphicFramePr>
              <a:graphicFrameLocks noChangeAspect="1"/>
            </wp:cNvGraphicFramePr>
            <a:graphic>
              <a:graphicData uri="http://schemas.openxmlformats.org/drawingml/2006/picture">
                <pic:pic>
                  <pic:nvPicPr>
                    <pic:cNvPr id="24" name="image20.png"/>
                    <pic:cNvPicPr/>
                  </pic:nvPicPr>
                  <pic:blipFill>
                    <a:blip r:embed="rId94" cstate="print"/>
                    <a:stretch>
                      <a:fillRect/>
                    </a:stretch>
                  </pic:blipFill>
                  <pic:spPr>
                    <a:xfrm>
                      <a:off x="0" y="0"/>
                      <a:ext cx="59245" cy="6350"/>
                    </a:xfrm>
                    <a:prstGeom prst="rect">
                      <a:avLst/>
                    </a:prstGeom>
                  </pic:spPr>
                </pic:pic>
              </a:graphicData>
            </a:graphic>
          </wp:anchor>
        </w:drawing>
      </w:r>
      <w:r>
        <w:rPr>
          <w:color w:val="292425"/>
          <w:w w:val="121"/>
          <w:sz w:val="12"/>
        </w:rPr>
        <w:t>4</w:t>
      </w:r>
    </w:p>
    <w:p>
      <w:pPr>
        <w:spacing w:before="106"/>
        <w:ind w:left="0" w:right="1486" w:firstLine="0"/>
        <w:jc w:val="right"/>
        <w:rPr>
          <w:sz w:val="12"/>
        </w:rPr>
      </w:pPr>
      <w:r>
        <w:rPr/>
        <w:pict>
          <v:group style="position:absolute;margin-left:284.679993pt;margin-top:3.641179pt;width:195.75pt;height:69.75pt;mso-position-horizontal-relative:page;mso-position-vertical-relative:paragraph;z-index:16310784" coordorigin="5694,73" coordsize="3915,1395">
            <v:shape style="position:absolute;left:5693;top:72;width:3915;height:1395" type="#_x0000_t75" stroked="false">
              <v:imagedata r:id="rId95" o:title=""/>
            </v:shape>
            <v:shape style="position:absolute;left:5693;top:1433;width:94;height:10" type="#_x0000_t75" stroked="false">
              <v:imagedata r:id="rId94" o:title=""/>
            </v:shape>
            <w10:wrap type="none"/>
          </v:group>
        </w:pict>
      </w:r>
      <w:r>
        <w:rPr>
          <w:color w:val="292425"/>
          <w:w w:val="121"/>
          <w:sz w:val="12"/>
        </w:rPr>
        <w:t>4</w:t>
      </w:r>
    </w:p>
    <w:p>
      <w:pPr>
        <w:pStyle w:val="BodyText"/>
        <w:spacing w:before="10"/>
        <w:rPr>
          <w:sz w:val="9"/>
        </w:rPr>
      </w:pPr>
    </w:p>
    <w:p>
      <w:pPr>
        <w:spacing w:line="110" w:lineRule="exact" w:before="79"/>
        <w:ind w:left="0" w:right="2157" w:firstLine="0"/>
        <w:jc w:val="center"/>
        <w:rPr>
          <w:sz w:val="12"/>
        </w:rPr>
      </w:pPr>
      <w:r>
        <w:rPr/>
        <w:pict>
          <v:group style="position:absolute;margin-left:43.68pt;margin-top:-3.476437pt;width:195.8pt;height:57.45pt;mso-position-horizontal-relative:page;mso-position-vertical-relative:paragraph;z-index:16307712" coordorigin="874,-70" coordsize="3916,1149">
            <v:shape style="position:absolute;left:873;top:-70;width:3916;height:1149" type="#_x0000_t75" stroked="false">
              <v:imagedata r:id="rId96" o:title=""/>
            </v:shape>
            <v:shape style="position:absolute;left:873;top:-70;width:3916;height:1149" type="#_x0000_t202" filled="false" stroked="false">
              <v:textbox inset="0,0,0,0">
                <w:txbxContent>
                  <w:p>
                    <w:pPr>
                      <w:spacing w:line="240" w:lineRule="auto" w:before="0"/>
                      <w:rPr>
                        <w:sz w:val="12"/>
                      </w:rPr>
                    </w:pPr>
                  </w:p>
                  <w:p>
                    <w:pPr>
                      <w:spacing w:line="240" w:lineRule="auto" w:before="0"/>
                      <w:rPr>
                        <w:sz w:val="12"/>
                      </w:rPr>
                    </w:pPr>
                  </w:p>
                  <w:p>
                    <w:pPr>
                      <w:spacing w:line="240" w:lineRule="auto" w:before="10"/>
                      <w:rPr>
                        <w:sz w:val="13"/>
                      </w:rPr>
                    </w:pPr>
                  </w:p>
                  <w:p>
                    <w:pPr>
                      <w:tabs>
                        <w:tab w:pos="3753" w:val="left" w:leader="none"/>
                      </w:tabs>
                      <w:spacing w:before="0"/>
                      <w:ind w:left="155" w:right="0" w:firstLine="0"/>
                      <w:jc w:val="left"/>
                      <w:rPr>
                        <w:sz w:val="12"/>
                      </w:rPr>
                    </w:pPr>
                    <w:r>
                      <w:rPr>
                        <w:color w:val="292425"/>
                        <w:w w:val="101"/>
                        <w:sz w:val="12"/>
                        <w:u w:val="single" w:color="292425"/>
                      </w:rPr>
                      <w:t> </w:t>
                    </w:r>
                    <w:r>
                      <w:rPr>
                        <w:color w:val="292425"/>
                        <w:sz w:val="12"/>
                        <w:u w:val="single" w:color="292425"/>
                      </w:rPr>
                      <w:tab/>
                    </w:r>
                    <w:r>
                      <w:rPr>
                        <w:color w:val="292425"/>
                        <w:sz w:val="12"/>
                      </w:rPr>
                      <w:t> </w:t>
                    </w:r>
                    <w:r>
                      <w:rPr>
                        <w:color w:val="292425"/>
                        <w:spacing w:val="9"/>
                        <w:sz w:val="12"/>
                      </w:rPr>
                      <w:t> </w:t>
                    </w:r>
                    <w:r>
                      <w:rPr>
                        <w:color w:val="292425"/>
                        <w:w w:val="101"/>
                        <w:sz w:val="12"/>
                        <w:u w:val="single" w:color="292425"/>
                      </w:rPr>
                      <w:t> </w:t>
                    </w:r>
                    <w:r>
                      <w:rPr>
                        <w:color w:val="292425"/>
                        <w:spacing w:val="2"/>
                        <w:sz w:val="12"/>
                        <w:u w:val="single" w:color="292425"/>
                      </w:rPr>
                      <w:t> </w:t>
                    </w:r>
                  </w:p>
                </w:txbxContent>
              </v:textbox>
              <w10:wrap type="none"/>
            </v:shape>
            <w10:wrap type="none"/>
          </v:group>
        </w:pict>
      </w:r>
      <w:r>
        <w:rPr>
          <w:color w:val="292425"/>
          <w:w w:val="121"/>
          <w:sz w:val="12"/>
        </w:rPr>
        <w:t>3</w:t>
      </w:r>
    </w:p>
    <w:p>
      <w:pPr>
        <w:spacing w:line="110" w:lineRule="exact" w:before="0"/>
        <w:ind w:left="7569" w:right="0" w:firstLine="0"/>
        <w:jc w:val="center"/>
        <w:rPr>
          <w:sz w:val="12"/>
        </w:rPr>
      </w:pPr>
      <w:r>
        <w:rPr>
          <w:color w:val="292425"/>
          <w:w w:val="121"/>
          <w:sz w:val="12"/>
        </w:rPr>
        <w:t>3</w:t>
      </w:r>
    </w:p>
    <w:p>
      <w:pPr>
        <w:spacing w:before="67"/>
        <w:ind w:left="88" w:right="2147" w:firstLine="0"/>
        <w:jc w:val="center"/>
        <w:rPr>
          <w:sz w:val="12"/>
        </w:rPr>
      </w:pPr>
      <w:r>
        <w:rPr>
          <w:color w:val="292425"/>
          <w:w w:val="115"/>
          <w:sz w:val="12"/>
        </w:rPr>
        <w:t>2.5</w:t>
      </w:r>
    </w:p>
    <w:p>
      <w:pPr>
        <w:spacing w:line="109" w:lineRule="exact" w:before="69"/>
        <w:ind w:left="7569" w:right="0" w:firstLine="0"/>
        <w:jc w:val="center"/>
        <w:rPr>
          <w:sz w:val="12"/>
        </w:rPr>
      </w:pPr>
      <w:r>
        <w:rPr>
          <w:color w:val="292425"/>
          <w:w w:val="121"/>
          <w:sz w:val="12"/>
        </w:rPr>
        <w:t>2</w:t>
      </w:r>
    </w:p>
    <w:p>
      <w:pPr>
        <w:spacing w:line="109" w:lineRule="exact" w:before="0"/>
        <w:ind w:left="0" w:right="2157" w:firstLine="0"/>
        <w:jc w:val="center"/>
        <w:rPr>
          <w:sz w:val="12"/>
        </w:rPr>
      </w:pPr>
      <w:r>
        <w:rPr>
          <w:color w:val="292425"/>
          <w:w w:val="121"/>
          <w:sz w:val="12"/>
        </w:rPr>
        <w:t>2</w:t>
      </w:r>
    </w:p>
    <w:p>
      <w:pPr>
        <w:pStyle w:val="BodyText"/>
        <w:rPr>
          <w:sz w:val="10"/>
        </w:rPr>
      </w:pPr>
    </w:p>
    <w:p>
      <w:pPr>
        <w:spacing w:before="79"/>
        <w:ind w:left="0" w:right="1486" w:firstLine="0"/>
        <w:jc w:val="right"/>
        <w:rPr>
          <w:sz w:val="12"/>
        </w:rPr>
      </w:pPr>
      <w:r>
        <w:rPr>
          <w:color w:val="292425"/>
          <w:w w:val="121"/>
          <w:sz w:val="12"/>
        </w:rPr>
        <w:t>1</w:t>
      </w:r>
    </w:p>
    <w:p>
      <w:pPr>
        <w:tabs>
          <w:tab w:pos="8914" w:val="left" w:leader="none"/>
        </w:tabs>
        <w:spacing w:before="97"/>
        <w:ind w:left="4193" w:right="0" w:firstLine="0"/>
        <w:jc w:val="left"/>
        <w:rPr>
          <w:sz w:val="16"/>
        </w:rPr>
      </w:pPr>
      <w:r>
        <w:rPr/>
        <w:drawing>
          <wp:anchor distT="0" distB="0" distL="0" distR="0" allowOverlap="1" layoutInCell="1" locked="0" behindDoc="0" simplePos="0" relativeHeight="16306176">
            <wp:simplePos x="0" y="0"/>
            <wp:positionH relativeFrom="page">
              <wp:posOffset>2981858</wp:posOffset>
            </wp:positionH>
            <wp:positionV relativeFrom="paragraph">
              <wp:posOffset>121967</wp:posOffset>
            </wp:positionV>
            <wp:extent cx="59245" cy="6350"/>
            <wp:effectExtent l="0" t="0" r="0" b="0"/>
            <wp:wrapNone/>
            <wp:docPr id="25" name="image20.png"/>
            <wp:cNvGraphicFramePr>
              <a:graphicFrameLocks noChangeAspect="1"/>
            </wp:cNvGraphicFramePr>
            <a:graphic>
              <a:graphicData uri="http://schemas.openxmlformats.org/drawingml/2006/picture">
                <pic:pic>
                  <pic:nvPicPr>
                    <pic:cNvPr id="26" name="image20.png"/>
                    <pic:cNvPicPr/>
                  </pic:nvPicPr>
                  <pic:blipFill>
                    <a:blip r:embed="rId94" cstate="print"/>
                    <a:stretch>
                      <a:fillRect/>
                    </a:stretch>
                  </pic:blipFill>
                  <pic:spPr>
                    <a:xfrm>
                      <a:off x="0" y="0"/>
                      <a:ext cx="59245" cy="6350"/>
                    </a:xfrm>
                    <a:prstGeom prst="rect">
                      <a:avLst/>
                    </a:prstGeom>
                  </pic:spPr>
                </pic:pic>
              </a:graphicData>
            </a:graphic>
          </wp:anchor>
        </w:drawing>
      </w:r>
      <w:r>
        <w:rPr/>
        <w:drawing>
          <wp:anchor distT="0" distB="0" distL="0" distR="0" allowOverlap="1" layoutInCell="1" locked="0" behindDoc="0" simplePos="0" relativeHeight="16308224">
            <wp:simplePos x="0" y="0"/>
            <wp:positionH relativeFrom="page">
              <wp:posOffset>554736</wp:posOffset>
            </wp:positionH>
            <wp:positionV relativeFrom="paragraph">
              <wp:posOffset>126539</wp:posOffset>
            </wp:positionV>
            <wp:extent cx="59245" cy="6350"/>
            <wp:effectExtent l="0" t="0" r="0" b="0"/>
            <wp:wrapNone/>
            <wp:docPr id="27" name="image20.png"/>
            <wp:cNvGraphicFramePr>
              <a:graphicFrameLocks noChangeAspect="1"/>
            </wp:cNvGraphicFramePr>
            <a:graphic>
              <a:graphicData uri="http://schemas.openxmlformats.org/drawingml/2006/picture">
                <pic:pic>
                  <pic:nvPicPr>
                    <pic:cNvPr id="28" name="image20.png"/>
                    <pic:cNvPicPr/>
                  </pic:nvPicPr>
                  <pic:blipFill>
                    <a:blip r:embed="rId94" cstate="print"/>
                    <a:stretch>
                      <a:fillRect/>
                    </a:stretch>
                  </pic:blipFill>
                  <pic:spPr>
                    <a:xfrm>
                      <a:off x="0" y="0"/>
                      <a:ext cx="59245" cy="6350"/>
                    </a:xfrm>
                    <a:prstGeom prst="rect">
                      <a:avLst/>
                    </a:prstGeom>
                  </pic:spPr>
                </pic:pic>
              </a:graphicData>
            </a:graphic>
          </wp:anchor>
        </w:drawing>
      </w:r>
      <w:r>
        <w:rPr>
          <w:color w:val="292425"/>
          <w:w w:val="115"/>
          <w:sz w:val="12"/>
        </w:rPr>
        <w:t>1</w:t>
        <w:tab/>
      </w:r>
      <w:r>
        <w:rPr>
          <w:color w:val="292425"/>
          <w:w w:val="115"/>
          <w:position w:val="-2"/>
          <w:sz w:val="16"/>
        </w:rPr>
        <w:t>+</w:t>
      </w:r>
    </w:p>
    <w:p>
      <w:pPr>
        <w:spacing w:after="0"/>
        <w:jc w:val="left"/>
        <w:rPr>
          <w:sz w:val="16"/>
        </w:rPr>
        <w:sectPr>
          <w:type w:val="continuous"/>
          <w:pgSz w:w="11900" w:h="16840"/>
          <w:pgMar w:top="1220" w:bottom="280" w:left="640" w:right="640"/>
        </w:sectPr>
      </w:pPr>
    </w:p>
    <w:p>
      <w:pPr>
        <w:pStyle w:val="BodyText"/>
        <w:rPr>
          <w:sz w:val="12"/>
        </w:rPr>
      </w:pPr>
    </w:p>
    <w:p>
      <w:pPr>
        <w:pStyle w:val="BodyText"/>
        <w:rPr>
          <w:sz w:val="12"/>
        </w:rPr>
      </w:pPr>
    </w:p>
    <w:p>
      <w:pPr>
        <w:pStyle w:val="BodyText"/>
        <w:spacing w:before="7"/>
        <w:rPr>
          <w:sz w:val="10"/>
        </w:rPr>
      </w:pPr>
    </w:p>
    <w:p>
      <w:pPr>
        <w:spacing w:line="125" w:lineRule="exact" w:before="0"/>
        <w:ind w:left="4193" w:right="0" w:firstLine="0"/>
        <w:jc w:val="left"/>
        <w:rPr>
          <w:sz w:val="12"/>
        </w:rPr>
      </w:pPr>
      <w:r>
        <w:rPr/>
        <w:drawing>
          <wp:anchor distT="0" distB="0" distL="0" distR="0" allowOverlap="1" layoutInCell="1" locked="0" behindDoc="0" simplePos="0" relativeHeight="16305664">
            <wp:simplePos x="0" y="0"/>
            <wp:positionH relativeFrom="page">
              <wp:posOffset>554736</wp:posOffset>
            </wp:positionH>
            <wp:positionV relativeFrom="paragraph">
              <wp:posOffset>-16960</wp:posOffset>
            </wp:positionV>
            <wp:extent cx="2486367" cy="83705"/>
            <wp:effectExtent l="0" t="0" r="0" b="0"/>
            <wp:wrapNone/>
            <wp:docPr id="29" name="image23.png"/>
            <wp:cNvGraphicFramePr>
              <a:graphicFrameLocks noChangeAspect="1"/>
            </wp:cNvGraphicFramePr>
            <a:graphic>
              <a:graphicData uri="http://schemas.openxmlformats.org/drawingml/2006/picture">
                <pic:pic>
                  <pic:nvPicPr>
                    <pic:cNvPr id="30" name="image23.png"/>
                    <pic:cNvPicPr/>
                  </pic:nvPicPr>
                  <pic:blipFill>
                    <a:blip r:embed="rId97" cstate="print"/>
                    <a:stretch>
                      <a:fillRect/>
                    </a:stretch>
                  </pic:blipFill>
                  <pic:spPr>
                    <a:xfrm>
                      <a:off x="0" y="0"/>
                      <a:ext cx="2486367" cy="83705"/>
                    </a:xfrm>
                    <a:prstGeom prst="rect">
                      <a:avLst/>
                    </a:prstGeom>
                  </pic:spPr>
                </pic:pic>
              </a:graphicData>
            </a:graphic>
          </wp:anchor>
        </w:drawing>
      </w:r>
      <w:r>
        <w:rPr>
          <w:color w:val="292425"/>
          <w:w w:val="121"/>
          <w:sz w:val="12"/>
        </w:rPr>
        <w:t>0</w:t>
      </w:r>
    </w:p>
    <w:p>
      <w:pPr>
        <w:tabs>
          <w:tab w:pos="1051" w:val="left" w:leader="none"/>
          <w:tab w:pos="1664" w:val="left" w:leader="none"/>
          <w:tab w:pos="2204" w:val="left" w:leader="none"/>
          <w:tab w:pos="2729" w:val="left" w:leader="none"/>
          <w:tab w:pos="3273" w:val="left" w:leader="none"/>
          <w:tab w:pos="3789" w:val="left" w:leader="none"/>
        </w:tabs>
        <w:spacing w:line="125" w:lineRule="exact" w:before="0"/>
        <w:ind w:left="528"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tabs>
          <w:tab w:pos="4148" w:val="left" w:leader="none"/>
        </w:tabs>
        <w:spacing w:line="132" w:lineRule="exact" w:before="0"/>
        <w:ind w:left="391" w:right="0" w:firstLine="0"/>
        <w:jc w:val="left"/>
        <w:rPr>
          <w:sz w:val="12"/>
        </w:rPr>
      </w:pPr>
      <w:r>
        <w:rPr/>
        <w:br w:type="column"/>
      </w:r>
      <w:r>
        <w:rPr>
          <w:color w:val="292425"/>
          <w:w w:val="101"/>
          <w:sz w:val="12"/>
          <w:u w:val="single" w:color="292425"/>
        </w:rPr>
        <w:t> </w:t>
      </w:r>
      <w:r>
        <w:rPr>
          <w:color w:val="292425"/>
          <w:sz w:val="12"/>
          <w:u w:val="single" w:color="292425"/>
        </w:rPr>
        <w:tab/>
      </w:r>
      <w:r>
        <w:rPr>
          <w:color w:val="292425"/>
          <w:sz w:val="12"/>
        </w:rPr>
        <w:t>  </w:t>
      </w:r>
      <w:r>
        <w:rPr>
          <w:color w:val="292425"/>
          <w:spacing w:val="-1"/>
          <w:sz w:val="12"/>
        </w:rPr>
        <w:t> </w:t>
      </w:r>
      <w:r>
        <w:rPr>
          <w:color w:val="292425"/>
          <w:w w:val="120"/>
          <w:sz w:val="12"/>
        </w:rPr>
        <w:t>0</w:t>
      </w:r>
    </w:p>
    <w:p>
      <w:pPr>
        <w:spacing w:before="2"/>
        <w:ind w:left="4096" w:right="0" w:firstLine="0"/>
        <w:jc w:val="left"/>
        <w:rPr>
          <w:sz w:val="16"/>
        </w:rPr>
      </w:pPr>
      <w:r>
        <w:rPr/>
        <w:drawing>
          <wp:anchor distT="0" distB="0" distL="0" distR="0" allowOverlap="1" layoutInCell="1" locked="0" behindDoc="0" simplePos="0" relativeHeight="16311296">
            <wp:simplePos x="0" y="0"/>
            <wp:positionH relativeFrom="page">
              <wp:posOffset>3615435</wp:posOffset>
            </wp:positionH>
            <wp:positionV relativeFrom="paragraph">
              <wp:posOffset>-30165</wp:posOffset>
            </wp:positionV>
            <wp:extent cx="59194" cy="6350"/>
            <wp:effectExtent l="0" t="0" r="0" b="0"/>
            <wp:wrapNone/>
            <wp:docPr id="31" name="image20.png"/>
            <wp:cNvGraphicFramePr>
              <a:graphicFrameLocks noChangeAspect="1"/>
            </wp:cNvGraphicFramePr>
            <a:graphic>
              <a:graphicData uri="http://schemas.openxmlformats.org/drawingml/2006/picture">
                <pic:pic>
                  <pic:nvPicPr>
                    <pic:cNvPr id="32" name="image20.png"/>
                    <pic:cNvPicPr/>
                  </pic:nvPicPr>
                  <pic:blipFill>
                    <a:blip r:embed="rId94" cstate="print"/>
                    <a:stretch>
                      <a:fillRect/>
                    </a:stretch>
                  </pic:blipFill>
                  <pic:spPr>
                    <a:xfrm>
                      <a:off x="0" y="0"/>
                      <a:ext cx="59194" cy="6350"/>
                    </a:xfrm>
                    <a:prstGeom prst="rect">
                      <a:avLst/>
                    </a:prstGeom>
                  </pic:spPr>
                </pic:pic>
              </a:graphicData>
            </a:graphic>
          </wp:anchor>
        </w:drawing>
      </w:r>
      <w:r>
        <w:rPr>
          <w:color w:val="292425"/>
          <w:w w:val="117"/>
          <w:sz w:val="16"/>
        </w:rPr>
        <w:t>–</w:t>
      </w:r>
    </w:p>
    <w:p>
      <w:pPr>
        <w:spacing w:line="146" w:lineRule="exact" w:before="74"/>
        <w:ind w:left="0" w:right="1253" w:firstLine="0"/>
        <w:jc w:val="center"/>
        <w:rPr>
          <w:sz w:val="12"/>
        </w:rPr>
      </w:pPr>
      <w:r>
        <w:rPr>
          <w:position w:val="1"/>
        </w:rPr>
        <w:drawing>
          <wp:inline distT="0" distB="0" distL="0" distR="0">
            <wp:extent cx="2486025" cy="76428"/>
            <wp:effectExtent l="0" t="0" r="0" b="0"/>
            <wp:docPr id="33" name="image24.png"/>
            <wp:cNvGraphicFramePr>
              <a:graphicFrameLocks noChangeAspect="1"/>
            </wp:cNvGraphicFramePr>
            <a:graphic>
              <a:graphicData uri="http://schemas.openxmlformats.org/drawingml/2006/picture">
                <pic:pic>
                  <pic:nvPicPr>
                    <pic:cNvPr id="34" name="image24.png"/>
                    <pic:cNvPicPr/>
                  </pic:nvPicPr>
                  <pic:blipFill>
                    <a:blip r:embed="rId98" cstate="print"/>
                    <a:stretch>
                      <a:fillRect/>
                    </a:stretch>
                  </pic:blipFill>
                  <pic:spPr>
                    <a:xfrm>
                      <a:off x="0" y="0"/>
                      <a:ext cx="2486025" cy="76428"/>
                    </a:xfrm>
                    <a:prstGeom prst="rect">
                      <a:avLst/>
                    </a:prstGeom>
                  </pic:spPr>
                </pic:pic>
              </a:graphicData>
            </a:graphic>
          </wp:inline>
        </w:drawing>
      </w:r>
      <w:r>
        <w:rPr>
          <w:position w:val="1"/>
        </w:rPr>
      </w:r>
      <w:r>
        <w:rPr>
          <w:sz w:val="20"/>
        </w:rPr>
        <w:t> </w:t>
      </w:r>
      <w:r>
        <w:rPr>
          <w:spacing w:val="-11"/>
          <w:sz w:val="20"/>
        </w:rPr>
        <w:t> </w:t>
      </w:r>
      <w:r>
        <w:rPr>
          <w:color w:val="292425"/>
          <w:w w:val="120"/>
          <w:sz w:val="12"/>
        </w:rPr>
        <w:t>1</w:t>
      </w:r>
    </w:p>
    <w:p>
      <w:pPr>
        <w:tabs>
          <w:tab w:pos="527" w:val="left" w:leader="none"/>
          <w:tab w:pos="1144" w:val="left" w:leader="none"/>
          <w:tab w:pos="1680" w:val="left" w:leader="none"/>
          <w:tab w:pos="2213" w:val="left" w:leader="none"/>
          <w:tab w:pos="2723" w:val="left" w:leader="none"/>
          <w:tab w:pos="3270" w:val="left" w:leader="none"/>
        </w:tabs>
        <w:spacing w:line="132" w:lineRule="exact" w:before="0"/>
        <w:ind w:left="0" w:right="1330" w:firstLine="0"/>
        <w:jc w:val="center"/>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spacing w:after="0" w:line="132" w:lineRule="exact"/>
        <w:jc w:val="center"/>
        <w:rPr>
          <w:sz w:val="12"/>
        </w:rPr>
        <w:sectPr>
          <w:type w:val="continuous"/>
          <w:pgSz w:w="11900" w:h="16840"/>
          <w:pgMar w:top="1220" w:bottom="280" w:left="640" w:right="640"/>
          <w:cols w:num="2" w:equalWidth="0">
            <w:col w:w="4307" w:space="513"/>
            <w:col w:w="5800"/>
          </w:cols>
        </w:sectPr>
      </w:pPr>
    </w:p>
    <w:p>
      <w:pPr>
        <w:pStyle w:val="BodyText"/>
      </w:pPr>
    </w:p>
    <w:p>
      <w:pPr>
        <w:pStyle w:val="BodyText"/>
        <w:spacing w:before="8"/>
        <w:rPr>
          <w:sz w:val="21"/>
        </w:rPr>
      </w:pPr>
    </w:p>
    <w:p>
      <w:pPr>
        <w:pStyle w:val="BodyText"/>
        <w:spacing w:line="292" w:lineRule="auto" w:before="65"/>
        <w:ind w:left="5110" w:right="243"/>
      </w:pPr>
      <w:r>
        <w:rPr>
          <w:color w:val="292425"/>
          <w:w w:val="105"/>
        </w:rPr>
        <w:t>The Committee considers that there are a number of risks to the economic outlook embodied in the central projection. These concern mainly the outlook for the world economy, the prospects for the UK household sector, the implications of revised GDP data for inflationary pressure, and the prospects for earnings growth.</w:t>
      </w:r>
    </w:p>
    <w:p>
      <w:pPr>
        <w:pStyle w:val="BodyText"/>
        <w:spacing w:before="6"/>
      </w:pPr>
    </w:p>
    <w:p>
      <w:pPr>
        <w:pStyle w:val="BodyText"/>
        <w:spacing w:line="292" w:lineRule="auto"/>
        <w:ind w:left="5110" w:right="161"/>
      </w:pPr>
      <w:r>
        <w:rPr>
          <w:color w:val="292425"/>
          <w:w w:val="110"/>
        </w:rPr>
        <w:t>As discussed in previous </w:t>
      </w:r>
      <w:r>
        <w:rPr>
          <w:i/>
          <w:color w:val="292425"/>
          <w:w w:val="110"/>
        </w:rPr>
        <w:t>Reports</w:t>
      </w:r>
      <w:r>
        <w:rPr>
          <w:color w:val="292425"/>
          <w:w w:val="110"/>
        </w:rPr>
        <w:t>, international imbalances pose</w:t>
      </w:r>
      <w:r>
        <w:rPr>
          <w:color w:val="292425"/>
          <w:spacing w:val="-17"/>
          <w:w w:val="110"/>
        </w:rPr>
        <w:t> </w:t>
      </w:r>
      <w:r>
        <w:rPr>
          <w:color w:val="292425"/>
          <w:w w:val="110"/>
        </w:rPr>
        <w:t>a</w:t>
      </w:r>
      <w:r>
        <w:rPr>
          <w:color w:val="292425"/>
          <w:spacing w:val="-17"/>
          <w:w w:val="110"/>
        </w:rPr>
        <w:t> </w:t>
      </w:r>
      <w:r>
        <w:rPr>
          <w:color w:val="292425"/>
          <w:w w:val="110"/>
        </w:rPr>
        <w:t>downside</w:t>
      </w:r>
      <w:r>
        <w:rPr>
          <w:color w:val="292425"/>
          <w:spacing w:val="-17"/>
          <w:w w:val="110"/>
        </w:rPr>
        <w:t> </w:t>
      </w:r>
      <w:r>
        <w:rPr>
          <w:color w:val="292425"/>
          <w:w w:val="110"/>
        </w:rPr>
        <w:t>risk</w:t>
      </w:r>
      <w:r>
        <w:rPr>
          <w:color w:val="292425"/>
          <w:spacing w:val="-17"/>
          <w:w w:val="110"/>
        </w:rPr>
        <w:t> </w:t>
      </w:r>
      <w:r>
        <w:rPr>
          <w:color w:val="292425"/>
          <w:spacing w:val="-4"/>
          <w:w w:val="110"/>
        </w:rPr>
        <w:t>to</w:t>
      </w:r>
      <w:r>
        <w:rPr>
          <w:color w:val="292425"/>
          <w:spacing w:val="-17"/>
          <w:w w:val="110"/>
        </w:rPr>
        <w:t> </w:t>
      </w:r>
      <w:r>
        <w:rPr>
          <w:color w:val="292425"/>
          <w:w w:val="110"/>
        </w:rPr>
        <w:t>the</w:t>
      </w:r>
      <w:r>
        <w:rPr>
          <w:color w:val="292425"/>
          <w:spacing w:val="-17"/>
          <w:w w:val="110"/>
        </w:rPr>
        <w:t> </w:t>
      </w:r>
      <w:r>
        <w:rPr>
          <w:color w:val="292425"/>
          <w:w w:val="110"/>
        </w:rPr>
        <w:t>world</w:t>
      </w:r>
      <w:r>
        <w:rPr>
          <w:color w:val="292425"/>
          <w:spacing w:val="-17"/>
          <w:w w:val="110"/>
        </w:rPr>
        <w:t> </w:t>
      </w:r>
      <w:r>
        <w:rPr>
          <w:color w:val="292425"/>
          <w:w w:val="110"/>
        </w:rPr>
        <w:t>outlook.</w:t>
      </w:r>
      <w:r>
        <w:rPr>
          <w:color w:val="292425"/>
          <w:w w:val="110"/>
          <w:position w:val="5"/>
          <w:sz w:val="14"/>
        </w:rPr>
        <w:t>(1)</w:t>
      </w:r>
      <w:r>
        <w:rPr>
          <w:color w:val="292425"/>
          <w:spacing w:val="38"/>
          <w:w w:val="110"/>
          <w:position w:val="5"/>
          <w:sz w:val="14"/>
        </w:rPr>
        <w:t> </w:t>
      </w:r>
      <w:r>
        <w:rPr>
          <w:color w:val="292425"/>
          <w:w w:val="110"/>
        </w:rPr>
        <w:t>In</w:t>
      </w:r>
      <w:r>
        <w:rPr>
          <w:color w:val="292425"/>
          <w:spacing w:val="-17"/>
          <w:w w:val="110"/>
        </w:rPr>
        <w:t> </w:t>
      </w:r>
      <w:r>
        <w:rPr>
          <w:color w:val="292425"/>
          <w:w w:val="110"/>
        </w:rPr>
        <w:t>particular,</w:t>
      </w:r>
      <w:r>
        <w:rPr>
          <w:color w:val="292425"/>
          <w:spacing w:val="-17"/>
          <w:w w:val="110"/>
        </w:rPr>
        <w:t> </w:t>
      </w:r>
      <w:r>
        <w:rPr>
          <w:color w:val="292425"/>
          <w:w w:val="110"/>
        </w:rPr>
        <w:t>the large</w:t>
      </w:r>
      <w:r>
        <w:rPr>
          <w:color w:val="292425"/>
          <w:spacing w:val="-12"/>
          <w:w w:val="110"/>
        </w:rPr>
        <w:t> </w:t>
      </w:r>
      <w:r>
        <w:rPr>
          <w:color w:val="292425"/>
          <w:w w:val="110"/>
        </w:rPr>
        <w:t>current</w:t>
      </w:r>
      <w:r>
        <w:rPr>
          <w:color w:val="292425"/>
          <w:spacing w:val="-11"/>
          <w:w w:val="110"/>
        </w:rPr>
        <w:t> </w:t>
      </w:r>
      <w:r>
        <w:rPr>
          <w:color w:val="292425"/>
          <w:w w:val="110"/>
        </w:rPr>
        <w:t>account</w:t>
      </w:r>
      <w:r>
        <w:rPr>
          <w:color w:val="292425"/>
          <w:spacing w:val="-12"/>
          <w:w w:val="110"/>
        </w:rPr>
        <w:t> </w:t>
      </w:r>
      <w:r>
        <w:rPr>
          <w:color w:val="292425"/>
          <w:w w:val="110"/>
        </w:rPr>
        <w:t>deficit</w:t>
      </w:r>
      <w:r>
        <w:rPr>
          <w:color w:val="292425"/>
          <w:spacing w:val="-11"/>
          <w:w w:val="110"/>
        </w:rPr>
        <w:t> </w:t>
      </w:r>
      <w:r>
        <w:rPr>
          <w:color w:val="292425"/>
          <w:w w:val="110"/>
        </w:rPr>
        <w:t>in</w:t>
      </w:r>
      <w:r>
        <w:rPr>
          <w:color w:val="292425"/>
          <w:spacing w:val="-11"/>
          <w:w w:val="110"/>
        </w:rPr>
        <w:t> </w:t>
      </w:r>
      <w:r>
        <w:rPr>
          <w:color w:val="292425"/>
          <w:w w:val="110"/>
        </w:rPr>
        <w:t>the</w:t>
      </w:r>
      <w:r>
        <w:rPr>
          <w:color w:val="292425"/>
          <w:spacing w:val="-12"/>
          <w:w w:val="110"/>
        </w:rPr>
        <w:t> </w:t>
      </w:r>
      <w:r>
        <w:rPr>
          <w:color w:val="292425"/>
          <w:w w:val="110"/>
        </w:rPr>
        <w:t>United</w:t>
      </w:r>
      <w:r>
        <w:rPr>
          <w:color w:val="292425"/>
          <w:spacing w:val="-11"/>
          <w:w w:val="110"/>
        </w:rPr>
        <w:t> </w:t>
      </w:r>
      <w:r>
        <w:rPr>
          <w:color w:val="292425"/>
          <w:spacing w:val="-3"/>
          <w:w w:val="110"/>
        </w:rPr>
        <w:t>States</w:t>
      </w:r>
      <w:r>
        <w:rPr>
          <w:color w:val="292425"/>
          <w:spacing w:val="-11"/>
          <w:w w:val="110"/>
        </w:rPr>
        <w:t> </w:t>
      </w:r>
      <w:r>
        <w:rPr>
          <w:color w:val="292425"/>
          <w:spacing w:val="-3"/>
          <w:w w:val="110"/>
        </w:rPr>
        <w:t>may</w:t>
      </w:r>
      <w:r>
        <w:rPr>
          <w:color w:val="292425"/>
          <w:spacing w:val="-12"/>
          <w:w w:val="110"/>
        </w:rPr>
        <w:t> </w:t>
      </w:r>
      <w:r>
        <w:rPr>
          <w:color w:val="292425"/>
          <w:w w:val="110"/>
        </w:rPr>
        <w:t>prompt a</w:t>
      </w:r>
      <w:r>
        <w:rPr>
          <w:color w:val="292425"/>
          <w:spacing w:val="-15"/>
          <w:w w:val="110"/>
        </w:rPr>
        <w:t> </w:t>
      </w:r>
      <w:r>
        <w:rPr>
          <w:color w:val="292425"/>
          <w:w w:val="110"/>
        </w:rPr>
        <w:t>further</w:t>
      </w:r>
      <w:r>
        <w:rPr>
          <w:color w:val="292425"/>
          <w:spacing w:val="-15"/>
          <w:w w:val="110"/>
        </w:rPr>
        <w:t> </w:t>
      </w:r>
      <w:r>
        <w:rPr>
          <w:color w:val="292425"/>
          <w:w w:val="110"/>
        </w:rPr>
        <w:t>depreciation</w:t>
      </w:r>
      <w:r>
        <w:rPr>
          <w:color w:val="292425"/>
          <w:spacing w:val="-15"/>
          <w:w w:val="110"/>
        </w:rPr>
        <w:t> </w:t>
      </w:r>
      <w:r>
        <w:rPr>
          <w:color w:val="292425"/>
          <w:w w:val="110"/>
        </w:rPr>
        <w:t>of</w:t>
      </w:r>
      <w:r>
        <w:rPr>
          <w:color w:val="292425"/>
          <w:spacing w:val="-14"/>
          <w:w w:val="110"/>
        </w:rPr>
        <w:t> </w:t>
      </w:r>
      <w:r>
        <w:rPr>
          <w:color w:val="292425"/>
          <w:w w:val="110"/>
        </w:rPr>
        <w:t>the</w:t>
      </w:r>
      <w:r>
        <w:rPr>
          <w:color w:val="292425"/>
          <w:spacing w:val="-15"/>
          <w:w w:val="110"/>
        </w:rPr>
        <w:t> </w:t>
      </w:r>
      <w:r>
        <w:rPr>
          <w:color w:val="292425"/>
          <w:spacing w:val="-3"/>
          <w:w w:val="110"/>
        </w:rPr>
        <w:t>dollar,</w:t>
      </w:r>
      <w:r>
        <w:rPr>
          <w:color w:val="292425"/>
          <w:spacing w:val="-15"/>
          <w:w w:val="110"/>
        </w:rPr>
        <w:t> </w:t>
      </w:r>
      <w:r>
        <w:rPr>
          <w:color w:val="292425"/>
          <w:w w:val="110"/>
        </w:rPr>
        <w:t>and</w:t>
      </w:r>
      <w:r>
        <w:rPr>
          <w:color w:val="292425"/>
          <w:spacing w:val="-14"/>
          <w:w w:val="110"/>
        </w:rPr>
        <w:t> </w:t>
      </w:r>
      <w:r>
        <w:rPr>
          <w:color w:val="292425"/>
          <w:w w:val="110"/>
        </w:rPr>
        <w:t>possibly</w:t>
      </w:r>
      <w:r>
        <w:rPr>
          <w:color w:val="292425"/>
          <w:spacing w:val="-15"/>
          <w:w w:val="110"/>
        </w:rPr>
        <w:t> </w:t>
      </w:r>
      <w:r>
        <w:rPr>
          <w:color w:val="292425"/>
          <w:w w:val="110"/>
        </w:rPr>
        <w:t>an</w:t>
      </w:r>
      <w:r>
        <w:rPr>
          <w:color w:val="292425"/>
          <w:spacing w:val="-15"/>
          <w:w w:val="110"/>
        </w:rPr>
        <w:t> </w:t>
      </w:r>
      <w:r>
        <w:rPr>
          <w:color w:val="292425"/>
          <w:w w:val="110"/>
        </w:rPr>
        <w:t>associated scaling back of US domestic demand. </w:t>
      </w:r>
      <w:r>
        <w:rPr>
          <w:color w:val="292425"/>
          <w:spacing w:val="-3"/>
          <w:w w:val="110"/>
        </w:rPr>
        <w:t>Moreover, </w:t>
      </w:r>
      <w:r>
        <w:rPr>
          <w:color w:val="292425"/>
          <w:w w:val="110"/>
        </w:rPr>
        <w:t>a falling dollar</w:t>
      </w:r>
      <w:r>
        <w:rPr>
          <w:color w:val="292425"/>
          <w:spacing w:val="-19"/>
          <w:w w:val="110"/>
        </w:rPr>
        <w:t> </w:t>
      </w:r>
      <w:r>
        <w:rPr>
          <w:color w:val="292425"/>
          <w:w w:val="110"/>
        </w:rPr>
        <w:t>would</w:t>
      </w:r>
      <w:r>
        <w:rPr>
          <w:color w:val="292425"/>
          <w:spacing w:val="-18"/>
          <w:w w:val="110"/>
        </w:rPr>
        <w:t> </w:t>
      </w:r>
      <w:r>
        <w:rPr>
          <w:color w:val="292425"/>
          <w:w w:val="110"/>
        </w:rPr>
        <w:t>limit</w:t>
      </w:r>
      <w:r>
        <w:rPr>
          <w:color w:val="292425"/>
          <w:spacing w:val="-18"/>
          <w:w w:val="110"/>
        </w:rPr>
        <w:t> </w:t>
      </w:r>
      <w:r>
        <w:rPr>
          <w:color w:val="292425"/>
          <w:w w:val="110"/>
        </w:rPr>
        <w:t>the</w:t>
      </w:r>
      <w:r>
        <w:rPr>
          <w:color w:val="292425"/>
          <w:spacing w:val="-18"/>
          <w:w w:val="110"/>
        </w:rPr>
        <w:t> </w:t>
      </w:r>
      <w:r>
        <w:rPr>
          <w:color w:val="292425"/>
          <w:w w:val="110"/>
        </w:rPr>
        <w:t>growth</w:t>
      </w:r>
      <w:r>
        <w:rPr>
          <w:color w:val="292425"/>
          <w:spacing w:val="-18"/>
          <w:w w:val="110"/>
        </w:rPr>
        <w:t> </w:t>
      </w:r>
      <w:r>
        <w:rPr>
          <w:color w:val="292425"/>
          <w:w w:val="110"/>
        </w:rPr>
        <w:t>in</w:t>
      </w:r>
      <w:r>
        <w:rPr>
          <w:color w:val="292425"/>
          <w:spacing w:val="-18"/>
          <w:w w:val="110"/>
        </w:rPr>
        <w:t> </w:t>
      </w:r>
      <w:r>
        <w:rPr>
          <w:color w:val="292425"/>
          <w:w w:val="110"/>
        </w:rPr>
        <w:t>exports</w:t>
      </w:r>
      <w:r>
        <w:rPr>
          <w:color w:val="292425"/>
          <w:spacing w:val="-18"/>
          <w:w w:val="110"/>
        </w:rPr>
        <w:t> </w:t>
      </w:r>
      <w:r>
        <w:rPr>
          <w:color w:val="292425"/>
          <w:w w:val="110"/>
        </w:rPr>
        <w:t>of</w:t>
      </w:r>
      <w:r>
        <w:rPr>
          <w:color w:val="292425"/>
          <w:spacing w:val="-18"/>
          <w:w w:val="110"/>
        </w:rPr>
        <w:t> </w:t>
      </w:r>
      <w:r>
        <w:rPr>
          <w:color w:val="292425"/>
          <w:w w:val="110"/>
        </w:rPr>
        <w:t>the</w:t>
      </w:r>
      <w:r>
        <w:rPr>
          <w:color w:val="292425"/>
          <w:spacing w:val="-19"/>
          <w:w w:val="110"/>
        </w:rPr>
        <w:t> </w:t>
      </w:r>
      <w:r>
        <w:rPr>
          <w:color w:val="292425"/>
          <w:w w:val="110"/>
        </w:rPr>
        <w:t>United</w:t>
      </w:r>
      <w:r>
        <w:rPr>
          <w:color w:val="292425"/>
          <w:spacing w:val="-18"/>
          <w:w w:val="110"/>
        </w:rPr>
        <w:t> </w:t>
      </w:r>
      <w:r>
        <w:rPr>
          <w:color w:val="292425"/>
          <w:spacing w:val="-3"/>
          <w:w w:val="110"/>
        </w:rPr>
        <w:t>States’ </w:t>
      </w:r>
      <w:r>
        <w:rPr>
          <w:color w:val="292425"/>
          <w:w w:val="110"/>
        </w:rPr>
        <w:t>main trading partners. Another risk is that the euro area </w:t>
      </w:r>
      <w:r>
        <w:rPr>
          <w:color w:val="292425"/>
          <w:spacing w:val="-3"/>
          <w:w w:val="110"/>
        </w:rPr>
        <w:t>may take</w:t>
      </w:r>
      <w:r>
        <w:rPr>
          <w:color w:val="292425"/>
          <w:spacing w:val="-11"/>
          <w:w w:val="110"/>
        </w:rPr>
        <w:t> </w:t>
      </w:r>
      <w:r>
        <w:rPr>
          <w:color w:val="292425"/>
          <w:w w:val="110"/>
        </w:rPr>
        <w:t>longer</w:t>
      </w:r>
      <w:r>
        <w:rPr>
          <w:color w:val="292425"/>
          <w:spacing w:val="-11"/>
          <w:w w:val="110"/>
        </w:rPr>
        <w:t> </w:t>
      </w:r>
      <w:r>
        <w:rPr>
          <w:color w:val="292425"/>
          <w:spacing w:val="-4"/>
          <w:w w:val="110"/>
        </w:rPr>
        <w:t>to</w:t>
      </w:r>
      <w:r>
        <w:rPr>
          <w:color w:val="292425"/>
          <w:spacing w:val="-10"/>
          <w:w w:val="110"/>
        </w:rPr>
        <w:t> </w:t>
      </w:r>
      <w:r>
        <w:rPr>
          <w:color w:val="292425"/>
          <w:spacing w:val="-3"/>
          <w:w w:val="110"/>
        </w:rPr>
        <w:t>recover</w:t>
      </w:r>
      <w:r>
        <w:rPr>
          <w:color w:val="292425"/>
          <w:spacing w:val="-11"/>
          <w:w w:val="110"/>
        </w:rPr>
        <w:t> </w:t>
      </w:r>
      <w:r>
        <w:rPr>
          <w:color w:val="292425"/>
          <w:w w:val="110"/>
        </w:rPr>
        <w:t>than</w:t>
      </w:r>
      <w:r>
        <w:rPr>
          <w:color w:val="292425"/>
          <w:spacing w:val="-10"/>
          <w:w w:val="110"/>
        </w:rPr>
        <w:t> </w:t>
      </w:r>
      <w:r>
        <w:rPr>
          <w:color w:val="292425"/>
          <w:w w:val="110"/>
        </w:rPr>
        <w:t>is</w:t>
      </w:r>
      <w:r>
        <w:rPr>
          <w:color w:val="292425"/>
          <w:spacing w:val="-11"/>
          <w:w w:val="110"/>
        </w:rPr>
        <w:t> </w:t>
      </w:r>
      <w:r>
        <w:rPr>
          <w:color w:val="292425"/>
          <w:w w:val="110"/>
        </w:rPr>
        <w:t>currently</w:t>
      </w:r>
      <w:r>
        <w:rPr>
          <w:color w:val="292425"/>
          <w:spacing w:val="-11"/>
          <w:w w:val="110"/>
        </w:rPr>
        <w:t> </w:t>
      </w:r>
      <w:r>
        <w:rPr>
          <w:color w:val="292425"/>
          <w:w w:val="110"/>
        </w:rPr>
        <w:t>assumed</w:t>
      </w:r>
      <w:r>
        <w:rPr>
          <w:color w:val="292425"/>
          <w:spacing w:val="-10"/>
          <w:w w:val="110"/>
        </w:rPr>
        <w:t> </w:t>
      </w:r>
      <w:r>
        <w:rPr>
          <w:color w:val="292425"/>
          <w:w w:val="110"/>
        </w:rPr>
        <w:t>in</w:t>
      </w:r>
      <w:r>
        <w:rPr>
          <w:color w:val="292425"/>
          <w:spacing w:val="-11"/>
          <w:w w:val="110"/>
        </w:rPr>
        <w:t> </w:t>
      </w:r>
      <w:r>
        <w:rPr>
          <w:color w:val="292425"/>
          <w:w w:val="110"/>
        </w:rPr>
        <w:t>the</w:t>
      </w:r>
      <w:r>
        <w:rPr>
          <w:color w:val="292425"/>
          <w:spacing w:val="-10"/>
          <w:w w:val="110"/>
        </w:rPr>
        <w:t> </w:t>
      </w:r>
      <w:r>
        <w:rPr>
          <w:color w:val="292425"/>
          <w:w w:val="110"/>
        </w:rPr>
        <w:t>central projection. Realisation of those risks </w:t>
      </w:r>
      <w:r>
        <w:rPr>
          <w:color w:val="292425"/>
          <w:spacing w:val="-4"/>
          <w:w w:val="110"/>
        </w:rPr>
        <w:t>to </w:t>
      </w:r>
      <w:r>
        <w:rPr>
          <w:color w:val="292425"/>
          <w:w w:val="110"/>
        </w:rPr>
        <w:t>the world economy would change the outlook for UK export demand and GDP growth relative </w:t>
      </w:r>
      <w:r>
        <w:rPr>
          <w:color w:val="292425"/>
          <w:spacing w:val="-4"/>
          <w:w w:val="110"/>
        </w:rPr>
        <w:t>to </w:t>
      </w:r>
      <w:r>
        <w:rPr>
          <w:color w:val="292425"/>
          <w:w w:val="110"/>
        </w:rPr>
        <w:t>the central projection. The MPC believes that, </w:t>
      </w:r>
      <w:r>
        <w:rPr>
          <w:color w:val="292425"/>
          <w:spacing w:val="-3"/>
          <w:w w:val="110"/>
        </w:rPr>
        <w:t>overall, </w:t>
      </w:r>
      <w:r>
        <w:rPr>
          <w:color w:val="292425"/>
          <w:w w:val="110"/>
        </w:rPr>
        <w:t>the risks from the world </w:t>
      </w:r>
      <w:r>
        <w:rPr>
          <w:color w:val="292425"/>
          <w:spacing w:val="-4"/>
          <w:w w:val="110"/>
        </w:rPr>
        <w:t>to </w:t>
      </w:r>
      <w:r>
        <w:rPr>
          <w:color w:val="292425"/>
          <w:w w:val="110"/>
        </w:rPr>
        <w:t>UK activity remain slightly</w:t>
      </w:r>
      <w:r>
        <w:rPr>
          <w:color w:val="292425"/>
          <w:spacing w:val="-23"/>
          <w:w w:val="110"/>
        </w:rPr>
        <w:t> </w:t>
      </w:r>
      <w:r>
        <w:rPr>
          <w:color w:val="292425"/>
          <w:w w:val="110"/>
        </w:rPr>
        <w:t>on</w:t>
      </w:r>
      <w:r>
        <w:rPr>
          <w:color w:val="292425"/>
          <w:spacing w:val="-23"/>
          <w:w w:val="110"/>
        </w:rPr>
        <w:t> </w:t>
      </w:r>
      <w:r>
        <w:rPr>
          <w:color w:val="292425"/>
          <w:w w:val="110"/>
        </w:rPr>
        <w:t>the</w:t>
      </w:r>
      <w:r>
        <w:rPr>
          <w:color w:val="292425"/>
          <w:spacing w:val="-22"/>
          <w:w w:val="110"/>
        </w:rPr>
        <w:t> </w:t>
      </w:r>
      <w:r>
        <w:rPr>
          <w:color w:val="292425"/>
          <w:w w:val="110"/>
        </w:rPr>
        <w:t>downside.</w:t>
      </w:r>
      <w:r>
        <w:rPr>
          <w:color w:val="292425"/>
          <w:spacing w:val="10"/>
          <w:w w:val="110"/>
        </w:rPr>
        <w:t> </w:t>
      </w:r>
      <w:r>
        <w:rPr>
          <w:color w:val="292425"/>
          <w:w w:val="110"/>
        </w:rPr>
        <w:t>Their</w:t>
      </w:r>
      <w:r>
        <w:rPr>
          <w:color w:val="292425"/>
          <w:spacing w:val="-22"/>
          <w:w w:val="110"/>
        </w:rPr>
        <w:t> </w:t>
      </w:r>
      <w:r>
        <w:rPr>
          <w:color w:val="292425"/>
          <w:w w:val="110"/>
        </w:rPr>
        <w:t>implications</w:t>
      </w:r>
      <w:r>
        <w:rPr>
          <w:color w:val="292425"/>
          <w:spacing w:val="-23"/>
          <w:w w:val="110"/>
        </w:rPr>
        <w:t> </w:t>
      </w:r>
      <w:r>
        <w:rPr>
          <w:color w:val="292425"/>
          <w:w w:val="110"/>
        </w:rPr>
        <w:t>for</w:t>
      </w:r>
      <w:r>
        <w:rPr>
          <w:color w:val="292425"/>
          <w:spacing w:val="-23"/>
          <w:w w:val="110"/>
        </w:rPr>
        <w:t> </w:t>
      </w:r>
      <w:r>
        <w:rPr>
          <w:color w:val="292425"/>
          <w:w w:val="110"/>
        </w:rPr>
        <w:t>UK</w:t>
      </w:r>
      <w:r>
        <w:rPr>
          <w:color w:val="292425"/>
          <w:spacing w:val="-22"/>
          <w:w w:val="110"/>
        </w:rPr>
        <w:t> </w:t>
      </w:r>
      <w:r>
        <w:rPr>
          <w:color w:val="292425"/>
          <w:w w:val="110"/>
        </w:rPr>
        <w:t>inflation would depend on the </w:t>
      </w:r>
      <w:r>
        <w:rPr>
          <w:color w:val="292425"/>
          <w:spacing w:val="-3"/>
          <w:w w:val="110"/>
        </w:rPr>
        <w:t>extent </w:t>
      </w:r>
      <w:r>
        <w:rPr>
          <w:color w:val="292425"/>
          <w:w w:val="110"/>
        </w:rPr>
        <w:t>of </w:t>
      </w:r>
      <w:r>
        <w:rPr>
          <w:color w:val="292425"/>
          <w:spacing w:val="-3"/>
          <w:w w:val="110"/>
        </w:rPr>
        <w:t>any </w:t>
      </w:r>
      <w:r>
        <w:rPr>
          <w:color w:val="292425"/>
          <w:w w:val="110"/>
        </w:rPr>
        <w:t>related change in the sterling </w:t>
      </w:r>
      <w:r>
        <w:rPr>
          <w:color w:val="292425"/>
          <w:spacing w:val="-3"/>
          <w:w w:val="110"/>
        </w:rPr>
        <w:t>exchange</w:t>
      </w:r>
      <w:r>
        <w:rPr>
          <w:color w:val="292425"/>
          <w:spacing w:val="-12"/>
          <w:w w:val="110"/>
        </w:rPr>
        <w:t> </w:t>
      </w:r>
      <w:r>
        <w:rPr>
          <w:color w:val="292425"/>
          <w:spacing w:val="-3"/>
          <w:w w:val="110"/>
        </w:rPr>
        <w:t>rate.</w:t>
      </w:r>
    </w:p>
    <w:p>
      <w:pPr>
        <w:pStyle w:val="BodyText"/>
        <w:spacing w:before="1"/>
      </w:pPr>
    </w:p>
    <w:p>
      <w:pPr>
        <w:pStyle w:val="BodyText"/>
        <w:spacing w:line="292" w:lineRule="auto" w:before="1"/>
        <w:ind w:left="5110"/>
      </w:pPr>
      <w:r>
        <w:rPr>
          <w:color w:val="292425"/>
          <w:w w:val="110"/>
        </w:rPr>
        <w:t>There are risks </w:t>
      </w:r>
      <w:r>
        <w:rPr>
          <w:color w:val="292425"/>
          <w:spacing w:val="-4"/>
          <w:w w:val="110"/>
        </w:rPr>
        <w:t>to </w:t>
      </w:r>
      <w:r>
        <w:rPr>
          <w:color w:val="292425"/>
          <w:w w:val="110"/>
        </w:rPr>
        <w:t>the outlook for UK household spending. </w:t>
      </w:r>
      <w:r>
        <w:rPr>
          <w:color w:val="292425"/>
          <w:spacing w:val="-3"/>
          <w:w w:val="110"/>
        </w:rPr>
        <w:t>First,</w:t>
      </w:r>
      <w:r>
        <w:rPr>
          <w:color w:val="292425"/>
          <w:spacing w:val="-18"/>
          <w:w w:val="110"/>
        </w:rPr>
        <w:t> </w:t>
      </w:r>
      <w:r>
        <w:rPr>
          <w:color w:val="292425"/>
          <w:w w:val="110"/>
        </w:rPr>
        <w:t>the</w:t>
      </w:r>
      <w:r>
        <w:rPr>
          <w:color w:val="292425"/>
          <w:spacing w:val="-17"/>
          <w:w w:val="110"/>
        </w:rPr>
        <w:t> </w:t>
      </w:r>
      <w:r>
        <w:rPr>
          <w:color w:val="292425"/>
          <w:w w:val="110"/>
        </w:rPr>
        <w:t>sustainable</w:t>
      </w:r>
      <w:r>
        <w:rPr>
          <w:color w:val="292425"/>
          <w:spacing w:val="-17"/>
          <w:w w:val="110"/>
        </w:rPr>
        <w:t> </w:t>
      </w:r>
      <w:r>
        <w:rPr>
          <w:color w:val="292425"/>
          <w:spacing w:val="-3"/>
          <w:w w:val="110"/>
        </w:rPr>
        <w:t>level</w:t>
      </w:r>
      <w:r>
        <w:rPr>
          <w:color w:val="292425"/>
          <w:spacing w:val="-17"/>
          <w:w w:val="110"/>
        </w:rPr>
        <w:t> </w:t>
      </w:r>
      <w:r>
        <w:rPr>
          <w:color w:val="292425"/>
          <w:w w:val="110"/>
        </w:rPr>
        <w:t>of</w:t>
      </w:r>
      <w:r>
        <w:rPr>
          <w:color w:val="292425"/>
          <w:spacing w:val="-17"/>
          <w:w w:val="110"/>
        </w:rPr>
        <w:t> </w:t>
      </w:r>
      <w:r>
        <w:rPr>
          <w:color w:val="292425"/>
          <w:w w:val="110"/>
        </w:rPr>
        <w:t>house</w:t>
      </w:r>
      <w:r>
        <w:rPr>
          <w:color w:val="292425"/>
          <w:spacing w:val="-18"/>
          <w:w w:val="110"/>
        </w:rPr>
        <w:t> </w:t>
      </w:r>
      <w:r>
        <w:rPr>
          <w:color w:val="292425"/>
          <w:w w:val="110"/>
        </w:rPr>
        <w:t>prices</w:t>
      </w:r>
      <w:r>
        <w:rPr>
          <w:color w:val="292425"/>
          <w:spacing w:val="-17"/>
          <w:w w:val="110"/>
        </w:rPr>
        <w:t> </w:t>
      </w:r>
      <w:r>
        <w:rPr>
          <w:color w:val="292425"/>
          <w:w w:val="110"/>
        </w:rPr>
        <w:t>is</w:t>
      </w:r>
      <w:r>
        <w:rPr>
          <w:color w:val="292425"/>
          <w:spacing w:val="-17"/>
          <w:w w:val="110"/>
        </w:rPr>
        <w:t> </w:t>
      </w:r>
      <w:r>
        <w:rPr>
          <w:color w:val="292425"/>
          <w:w w:val="110"/>
        </w:rPr>
        <w:t>highly</w:t>
      </w:r>
      <w:r>
        <w:rPr>
          <w:color w:val="292425"/>
          <w:spacing w:val="-17"/>
          <w:w w:val="110"/>
        </w:rPr>
        <w:t> </w:t>
      </w:r>
      <w:r>
        <w:rPr>
          <w:color w:val="292425"/>
          <w:w w:val="110"/>
        </w:rPr>
        <w:t>uncertain. The</w:t>
      </w:r>
      <w:r>
        <w:rPr>
          <w:color w:val="292425"/>
          <w:spacing w:val="-16"/>
          <w:w w:val="110"/>
        </w:rPr>
        <w:t> </w:t>
      </w:r>
      <w:r>
        <w:rPr>
          <w:color w:val="292425"/>
          <w:w w:val="110"/>
        </w:rPr>
        <w:t>longer</w:t>
      </w:r>
      <w:r>
        <w:rPr>
          <w:color w:val="292425"/>
          <w:spacing w:val="-15"/>
          <w:w w:val="110"/>
        </w:rPr>
        <w:t> </w:t>
      </w:r>
      <w:r>
        <w:rPr>
          <w:color w:val="292425"/>
          <w:w w:val="110"/>
        </w:rPr>
        <w:t>house</w:t>
      </w:r>
      <w:r>
        <w:rPr>
          <w:color w:val="292425"/>
          <w:spacing w:val="-15"/>
          <w:w w:val="110"/>
        </w:rPr>
        <w:t> </w:t>
      </w:r>
      <w:r>
        <w:rPr>
          <w:color w:val="292425"/>
          <w:w w:val="110"/>
        </w:rPr>
        <w:t>price</w:t>
      </w:r>
      <w:r>
        <w:rPr>
          <w:color w:val="292425"/>
          <w:spacing w:val="-16"/>
          <w:w w:val="110"/>
        </w:rPr>
        <w:t> </w:t>
      </w:r>
      <w:r>
        <w:rPr>
          <w:color w:val="292425"/>
          <w:w w:val="110"/>
        </w:rPr>
        <w:t>inflation</w:t>
      </w:r>
      <w:r>
        <w:rPr>
          <w:color w:val="292425"/>
          <w:spacing w:val="-15"/>
          <w:w w:val="110"/>
        </w:rPr>
        <w:t> </w:t>
      </w:r>
      <w:r>
        <w:rPr>
          <w:color w:val="292425"/>
          <w:w w:val="110"/>
        </w:rPr>
        <w:t>continues</w:t>
      </w:r>
      <w:r>
        <w:rPr>
          <w:color w:val="292425"/>
          <w:spacing w:val="-15"/>
          <w:w w:val="110"/>
        </w:rPr>
        <w:t> </w:t>
      </w:r>
      <w:r>
        <w:rPr>
          <w:color w:val="292425"/>
          <w:spacing w:val="-4"/>
          <w:w w:val="110"/>
        </w:rPr>
        <w:t>to</w:t>
      </w:r>
      <w:r>
        <w:rPr>
          <w:color w:val="292425"/>
          <w:spacing w:val="-15"/>
          <w:w w:val="110"/>
        </w:rPr>
        <w:t> </w:t>
      </w:r>
      <w:r>
        <w:rPr>
          <w:color w:val="292425"/>
          <w:spacing w:val="-3"/>
          <w:w w:val="110"/>
        </w:rPr>
        <w:t>exceed</w:t>
      </w:r>
      <w:r>
        <w:rPr>
          <w:color w:val="292425"/>
          <w:spacing w:val="-16"/>
          <w:w w:val="110"/>
        </w:rPr>
        <w:t> </w:t>
      </w:r>
      <w:r>
        <w:rPr>
          <w:color w:val="292425"/>
          <w:spacing w:val="-2"/>
          <w:w w:val="110"/>
        </w:rPr>
        <w:t>growth</w:t>
      </w:r>
      <w:r>
        <w:rPr>
          <w:color w:val="292425"/>
          <w:spacing w:val="-15"/>
          <w:w w:val="110"/>
        </w:rPr>
        <w:t> </w:t>
      </w:r>
      <w:r>
        <w:rPr>
          <w:color w:val="292425"/>
          <w:w w:val="110"/>
        </w:rPr>
        <w:t>in </w:t>
      </w:r>
      <w:r>
        <w:rPr>
          <w:color w:val="292425"/>
          <w:spacing w:val="-3"/>
          <w:w w:val="110"/>
        </w:rPr>
        <w:t>average</w:t>
      </w:r>
      <w:r>
        <w:rPr>
          <w:color w:val="292425"/>
          <w:spacing w:val="-14"/>
          <w:w w:val="110"/>
        </w:rPr>
        <w:t> </w:t>
      </w:r>
      <w:r>
        <w:rPr>
          <w:color w:val="292425"/>
          <w:w w:val="110"/>
        </w:rPr>
        <w:t>household</w:t>
      </w:r>
      <w:r>
        <w:rPr>
          <w:color w:val="292425"/>
          <w:spacing w:val="-14"/>
          <w:w w:val="110"/>
        </w:rPr>
        <w:t> </w:t>
      </w:r>
      <w:r>
        <w:rPr>
          <w:color w:val="292425"/>
          <w:w w:val="110"/>
        </w:rPr>
        <w:t>incomes,</w:t>
      </w:r>
      <w:r>
        <w:rPr>
          <w:color w:val="292425"/>
          <w:spacing w:val="-14"/>
          <w:w w:val="110"/>
        </w:rPr>
        <w:t> </w:t>
      </w:r>
      <w:r>
        <w:rPr>
          <w:color w:val="292425"/>
          <w:w w:val="110"/>
        </w:rPr>
        <w:t>the</w:t>
      </w:r>
      <w:r>
        <w:rPr>
          <w:color w:val="292425"/>
          <w:spacing w:val="-14"/>
          <w:w w:val="110"/>
        </w:rPr>
        <w:t> </w:t>
      </w:r>
      <w:r>
        <w:rPr>
          <w:color w:val="292425"/>
          <w:spacing w:val="-3"/>
          <w:w w:val="110"/>
        </w:rPr>
        <w:t>greater</w:t>
      </w:r>
      <w:r>
        <w:rPr>
          <w:color w:val="292425"/>
          <w:spacing w:val="-14"/>
          <w:w w:val="110"/>
        </w:rPr>
        <w:t> </w:t>
      </w:r>
      <w:r>
        <w:rPr>
          <w:color w:val="292425"/>
          <w:w w:val="110"/>
        </w:rPr>
        <w:t>the</w:t>
      </w:r>
      <w:r>
        <w:rPr>
          <w:color w:val="292425"/>
          <w:spacing w:val="-14"/>
          <w:w w:val="110"/>
        </w:rPr>
        <w:t> </w:t>
      </w:r>
      <w:r>
        <w:rPr>
          <w:color w:val="292425"/>
          <w:w w:val="110"/>
        </w:rPr>
        <w:t>additional</w:t>
      </w:r>
      <w:r>
        <w:rPr>
          <w:color w:val="292425"/>
          <w:spacing w:val="-13"/>
          <w:w w:val="110"/>
        </w:rPr>
        <w:t> </w:t>
      </w:r>
      <w:r>
        <w:rPr>
          <w:color w:val="292425"/>
          <w:spacing w:val="-3"/>
          <w:w w:val="110"/>
        </w:rPr>
        <w:t>upward pressure </w:t>
      </w:r>
      <w:r>
        <w:rPr>
          <w:color w:val="292425"/>
          <w:w w:val="110"/>
        </w:rPr>
        <w:t>on spending and inflation in the near term, and the </w:t>
      </w:r>
      <w:r>
        <w:rPr>
          <w:color w:val="292425"/>
          <w:spacing w:val="-3"/>
          <w:w w:val="110"/>
        </w:rPr>
        <w:t>greater </w:t>
      </w:r>
      <w:r>
        <w:rPr>
          <w:color w:val="292425"/>
          <w:w w:val="110"/>
        </w:rPr>
        <w:t>the chance of a sharp adjustment in house prices and thus </w:t>
      </w:r>
      <w:r>
        <w:rPr>
          <w:color w:val="292425"/>
          <w:spacing w:val="-4"/>
          <w:w w:val="110"/>
        </w:rPr>
        <w:t>to </w:t>
      </w:r>
      <w:r>
        <w:rPr>
          <w:color w:val="292425"/>
          <w:w w:val="110"/>
        </w:rPr>
        <w:t>spending further ahead. Second, it is possible that consumers </w:t>
      </w:r>
      <w:r>
        <w:rPr>
          <w:color w:val="292425"/>
          <w:spacing w:val="-3"/>
          <w:w w:val="110"/>
        </w:rPr>
        <w:t>may have </w:t>
      </w:r>
      <w:r>
        <w:rPr>
          <w:color w:val="292425"/>
          <w:w w:val="110"/>
        </w:rPr>
        <w:t>assumed that the rapid increases in real incomes experienced </w:t>
      </w:r>
      <w:r>
        <w:rPr>
          <w:color w:val="292425"/>
          <w:spacing w:val="-3"/>
          <w:w w:val="110"/>
        </w:rPr>
        <w:t>over </w:t>
      </w:r>
      <w:r>
        <w:rPr>
          <w:color w:val="292425"/>
          <w:w w:val="110"/>
        </w:rPr>
        <w:t>recent </w:t>
      </w:r>
      <w:r>
        <w:rPr>
          <w:color w:val="292425"/>
          <w:spacing w:val="-3"/>
          <w:w w:val="110"/>
        </w:rPr>
        <w:t>years may </w:t>
      </w:r>
      <w:r>
        <w:rPr>
          <w:color w:val="292425"/>
          <w:w w:val="110"/>
        </w:rPr>
        <w:t>persist. As households’</w:t>
      </w:r>
      <w:r>
        <w:rPr>
          <w:color w:val="292425"/>
          <w:spacing w:val="-26"/>
          <w:w w:val="110"/>
        </w:rPr>
        <w:t> </w:t>
      </w:r>
      <w:r>
        <w:rPr>
          <w:color w:val="292425"/>
          <w:w w:val="110"/>
        </w:rPr>
        <w:t>real</w:t>
      </w:r>
      <w:r>
        <w:rPr>
          <w:color w:val="292425"/>
          <w:spacing w:val="-25"/>
          <w:w w:val="110"/>
        </w:rPr>
        <w:t> </w:t>
      </w:r>
      <w:r>
        <w:rPr>
          <w:color w:val="292425"/>
          <w:w w:val="110"/>
        </w:rPr>
        <w:t>income</w:t>
      </w:r>
      <w:r>
        <w:rPr>
          <w:color w:val="292425"/>
          <w:spacing w:val="-25"/>
          <w:w w:val="110"/>
        </w:rPr>
        <w:t> </w:t>
      </w:r>
      <w:r>
        <w:rPr>
          <w:color w:val="292425"/>
          <w:w w:val="110"/>
        </w:rPr>
        <w:t>growth</w:t>
      </w:r>
      <w:r>
        <w:rPr>
          <w:color w:val="292425"/>
          <w:spacing w:val="-26"/>
          <w:w w:val="110"/>
        </w:rPr>
        <w:t> </w:t>
      </w:r>
      <w:r>
        <w:rPr>
          <w:color w:val="292425"/>
          <w:w w:val="110"/>
        </w:rPr>
        <w:t>slows,</w:t>
      </w:r>
      <w:r>
        <w:rPr>
          <w:color w:val="292425"/>
          <w:spacing w:val="-25"/>
          <w:w w:val="110"/>
        </w:rPr>
        <w:t> </w:t>
      </w:r>
      <w:r>
        <w:rPr>
          <w:color w:val="292425"/>
          <w:spacing w:val="-3"/>
          <w:w w:val="110"/>
        </w:rPr>
        <w:t>any</w:t>
      </w:r>
      <w:r>
        <w:rPr>
          <w:color w:val="292425"/>
          <w:spacing w:val="-25"/>
          <w:w w:val="110"/>
        </w:rPr>
        <w:t> </w:t>
      </w:r>
      <w:r>
        <w:rPr>
          <w:color w:val="292425"/>
          <w:w w:val="110"/>
        </w:rPr>
        <w:t>such</w:t>
      </w:r>
      <w:r>
        <w:rPr>
          <w:color w:val="292425"/>
          <w:spacing w:val="-26"/>
          <w:w w:val="110"/>
        </w:rPr>
        <w:t> </w:t>
      </w:r>
      <w:r>
        <w:rPr>
          <w:color w:val="292425"/>
          <w:w w:val="110"/>
        </w:rPr>
        <w:t>expectations</w:t>
      </w:r>
    </w:p>
    <w:p>
      <w:pPr>
        <w:pStyle w:val="BodyText"/>
        <w:spacing w:before="9"/>
        <w:rPr>
          <w:sz w:val="12"/>
        </w:rPr>
      </w:pPr>
    </w:p>
    <w:p>
      <w:pPr>
        <w:pStyle w:val="ListParagraph"/>
        <w:numPr>
          <w:ilvl w:val="2"/>
          <w:numId w:val="36"/>
        </w:numPr>
        <w:tabs>
          <w:tab w:pos="5220" w:val="left" w:leader="none"/>
        </w:tabs>
        <w:spacing w:line="240" w:lineRule="auto" w:before="0" w:after="0"/>
        <w:ind w:left="5219" w:right="1045" w:hanging="240"/>
        <w:jc w:val="left"/>
        <w:rPr>
          <w:sz w:val="14"/>
        </w:rPr>
      </w:pPr>
      <w:r>
        <w:rPr>
          <w:color w:val="292425"/>
          <w:w w:val="105"/>
          <w:sz w:val="14"/>
        </w:rPr>
        <w:t>See the box ‘Imbalances in the global economy: sources and potential </w:t>
      </w:r>
      <w:r>
        <w:rPr>
          <w:color w:val="292425"/>
          <w:spacing w:val="-3"/>
          <w:w w:val="105"/>
          <w:sz w:val="14"/>
        </w:rPr>
        <w:t>implications’,</w:t>
      </w:r>
      <w:r>
        <w:rPr>
          <w:color w:val="292425"/>
          <w:spacing w:val="-8"/>
          <w:w w:val="105"/>
          <w:sz w:val="14"/>
        </w:rPr>
        <w:t> </w:t>
      </w:r>
      <w:r>
        <w:rPr>
          <w:color w:val="292425"/>
          <w:w w:val="105"/>
          <w:sz w:val="14"/>
        </w:rPr>
        <w:t>on</w:t>
      </w:r>
      <w:r>
        <w:rPr>
          <w:color w:val="292425"/>
          <w:spacing w:val="-8"/>
          <w:w w:val="105"/>
          <w:sz w:val="14"/>
        </w:rPr>
        <w:t> </w:t>
      </w:r>
      <w:r>
        <w:rPr>
          <w:color w:val="292425"/>
          <w:w w:val="105"/>
          <w:sz w:val="14"/>
        </w:rPr>
        <w:t>pages</w:t>
      </w:r>
      <w:r>
        <w:rPr>
          <w:color w:val="292425"/>
          <w:spacing w:val="-8"/>
          <w:w w:val="105"/>
          <w:sz w:val="14"/>
        </w:rPr>
        <w:t> </w:t>
      </w:r>
      <w:r>
        <w:rPr>
          <w:color w:val="292425"/>
          <w:spacing w:val="-11"/>
          <w:w w:val="105"/>
          <w:sz w:val="14"/>
        </w:rPr>
        <w:t>14–15</w:t>
      </w:r>
      <w:r>
        <w:rPr>
          <w:color w:val="292425"/>
          <w:spacing w:val="-7"/>
          <w:w w:val="105"/>
          <w:sz w:val="14"/>
        </w:rPr>
        <w:t> </w:t>
      </w:r>
      <w:r>
        <w:rPr>
          <w:color w:val="292425"/>
          <w:w w:val="105"/>
          <w:sz w:val="14"/>
        </w:rPr>
        <w:t>of</w:t>
      </w:r>
      <w:r>
        <w:rPr>
          <w:color w:val="292425"/>
          <w:spacing w:val="-8"/>
          <w:w w:val="105"/>
          <w:sz w:val="14"/>
        </w:rPr>
        <w:t> </w:t>
      </w:r>
      <w:r>
        <w:rPr>
          <w:color w:val="292425"/>
          <w:w w:val="105"/>
          <w:sz w:val="14"/>
        </w:rPr>
        <w:t>the</w:t>
      </w:r>
      <w:r>
        <w:rPr>
          <w:color w:val="292425"/>
          <w:spacing w:val="-8"/>
          <w:w w:val="105"/>
          <w:sz w:val="14"/>
        </w:rPr>
        <w:t> </w:t>
      </w:r>
      <w:r>
        <w:rPr>
          <w:color w:val="292425"/>
          <w:w w:val="105"/>
          <w:sz w:val="14"/>
        </w:rPr>
        <w:t>May</w:t>
      </w:r>
      <w:r>
        <w:rPr>
          <w:color w:val="292425"/>
          <w:spacing w:val="-8"/>
          <w:w w:val="105"/>
          <w:sz w:val="14"/>
        </w:rPr>
        <w:t> </w:t>
      </w:r>
      <w:r>
        <w:rPr>
          <w:color w:val="292425"/>
          <w:spacing w:val="-5"/>
          <w:w w:val="105"/>
          <w:sz w:val="14"/>
        </w:rPr>
        <w:t>2002</w:t>
      </w:r>
      <w:r>
        <w:rPr>
          <w:color w:val="292425"/>
          <w:spacing w:val="-7"/>
          <w:w w:val="105"/>
          <w:sz w:val="14"/>
        </w:rPr>
        <w:t> </w:t>
      </w:r>
      <w:r>
        <w:rPr>
          <w:i/>
          <w:smallCaps/>
          <w:color w:val="292425"/>
          <w:w w:val="105"/>
          <w:sz w:val="14"/>
        </w:rPr>
        <w:t>Inflation</w:t>
      </w:r>
      <w:r>
        <w:rPr>
          <w:i/>
          <w:smallCaps w:val="0"/>
          <w:color w:val="292425"/>
          <w:spacing w:val="-8"/>
          <w:w w:val="105"/>
          <w:sz w:val="14"/>
        </w:rPr>
        <w:t> </w:t>
      </w:r>
      <w:r>
        <w:rPr>
          <w:i/>
          <w:smallCaps w:val="0"/>
          <w:color w:val="292425"/>
          <w:w w:val="105"/>
          <w:sz w:val="14"/>
        </w:rPr>
        <w:t>Report</w:t>
      </w:r>
      <w:r>
        <w:rPr>
          <w:i/>
          <w:smallCaps w:val="0"/>
          <w:color w:val="292425"/>
          <w:spacing w:val="-8"/>
          <w:w w:val="105"/>
          <w:sz w:val="14"/>
        </w:rPr>
        <w:t> </w:t>
      </w:r>
      <w:r>
        <w:rPr>
          <w:smallCaps w:val="0"/>
          <w:color w:val="292425"/>
          <w:w w:val="105"/>
          <w:sz w:val="14"/>
        </w:rPr>
        <w:t>for</w:t>
      </w:r>
      <w:r>
        <w:rPr>
          <w:smallCaps w:val="0"/>
          <w:color w:val="292425"/>
          <w:spacing w:val="-8"/>
          <w:w w:val="105"/>
          <w:sz w:val="14"/>
        </w:rPr>
        <w:t> </w:t>
      </w:r>
      <w:r>
        <w:rPr>
          <w:smallCaps w:val="0"/>
          <w:color w:val="292425"/>
          <w:w w:val="105"/>
          <w:sz w:val="14"/>
        </w:rPr>
        <w:t>a</w:t>
      </w:r>
      <w:r>
        <w:rPr>
          <w:smallCaps w:val="0"/>
          <w:color w:val="292425"/>
          <w:spacing w:val="-7"/>
          <w:w w:val="105"/>
          <w:sz w:val="14"/>
        </w:rPr>
        <w:t> </w:t>
      </w:r>
      <w:r>
        <w:rPr>
          <w:smallCaps w:val="0"/>
          <w:color w:val="292425"/>
          <w:w w:val="105"/>
          <w:sz w:val="14"/>
        </w:rPr>
        <w:t>fuller discussion.</w:t>
      </w:r>
    </w:p>
    <w:p>
      <w:pPr>
        <w:spacing w:after="0" w:line="240" w:lineRule="auto"/>
        <w:jc w:val="left"/>
        <w:rPr>
          <w:sz w:val="14"/>
        </w:rPr>
        <w:sectPr>
          <w:type w:val="continuous"/>
          <w:pgSz w:w="11900" w:h="16840"/>
          <w:pgMar w:top="1220" w:bottom="280" w:left="640" w:right="640"/>
        </w:sectPr>
      </w:pPr>
    </w:p>
    <w:p>
      <w:pPr>
        <w:pStyle w:val="BodyText"/>
      </w:pPr>
    </w:p>
    <w:p>
      <w:pPr>
        <w:spacing w:after="0"/>
        <w:sectPr>
          <w:pgSz w:w="11900" w:h="16840"/>
          <w:pgMar w:header="601" w:footer="581" w:top="800" w:bottom="780" w:left="640" w:right="640"/>
        </w:sectPr>
      </w:pPr>
    </w:p>
    <w:p>
      <w:pPr>
        <w:pStyle w:val="BodyText"/>
        <w:spacing w:before="1"/>
        <w:rPr>
          <w:sz w:val="21"/>
        </w:rPr>
      </w:pPr>
    </w:p>
    <w:p>
      <w:pPr>
        <w:pStyle w:val="BodyText"/>
        <w:ind w:left="179"/>
        <w:rPr>
          <w:rFonts w:ascii="Trebuchet MS"/>
        </w:rPr>
      </w:pPr>
      <w:r>
        <w:rPr>
          <w:rFonts w:ascii="Trebuchet MS"/>
          <w:color w:val="0092C0"/>
        </w:rPr>
        <w:t>Chart 6.6</w:t>
      </w:r>
    </w:p>
    <w:p>
      <w:pPr>
        <w:pStyle w:val="BodyText"/>
        <w:spacing w:line="247" w:lineRule="auto" w:before="8"/>
        <w:ind w:left="179" w:right="37"/>
        <w:rPr>
          <w:sz w:val="12"/>
        </w:rPr>
      </w:pPr>
      <w:r>
        <w:rPr>
          <w:rFonts w:ascii="Trebuchet MS" w:hAnsi="Trebuchet MS"/>
          <w:color w:val="0092C0"/>
        </w:rPr>
        <w:t>The</w:t>
      </w:r>
      <w:r>
        <w:rPr>
          <w:rFonts w:ascii="Trebuchet MS" w:hAnsi="Trebuchet MS"/>
          <w:color w:val="0092C0"/>
          <w:spacing w:val="-38"/>
        </w:rPr>
        <w:t> </w:t>
      </w:r>
      <w:r>
        <w:rPr>
          <w:rFonts w:ascii="Trebuchet MS" w:hAnsi="Trebuchet MS"/>
          <w:color w:val="0092C0"/>
        </w:rPr>
        <w:t>MPC’s</w:t>
      </w:r>
      <w:r>
        <w:rPr>
          <w:rFonts w:ascii="Trebuchet MS" w:hAnsi="Trebuchet MS"/>
          <w:color w:val="0092C0"/>
          <w:spacing w:val="-38"/>
        </w:rPr>
        <w:t> </w:t>
      </w:r>
      <w:r>
        <w:rPr>
          <w:rFonts w:ascii="Trebuchet MS" w:hAnsi="Trebuchet MS"/>
          <w:color w:val="0092C0"/>
        </w:rPr>
        <w:t>expectations</w:t>
      </w:r>
      <w:r>
        <w:rPr>
          <w:rFonts w:ascii="Trebuchet MS" w:hAnsi="Trebuchet MS"/>
          <w:color w:val="0092C0"/>
          <w:spacing w:val="-38"/>
        </w:rPr>
        <w:t> </w:t>
      </w:r>
      <w:r>
        <w:rPr>
          <w:rFonts w:ascii="Trebuchet MS" w:hAnsi="Trebuchet MS"/>
          <w:color w:val="0092C0"/>
        </w:rPr>
        <w:t>for</w:t>
      </w:r>
      <w:r>
        <w:rPr>
          <w:rFonts w:ascii="Trebuchet MS" w:hAnsi="Trebuchet MS"/>
          <w:color w:val="0092C0"/>
          <w:spacing w:val="-37"/>
        </w:rPr>
        <w:t> </w:t>
      </w:r>
      <w:r>
        <w:rPr>
          <w:rFonts w:ascii="Trebuchet MS" w:hAnsi="Trebuchet MS"/>
          <w:color w:val="0092C0"/>
        </w:rPr>
        <w:t>RPIX</w:t>
      </w:r>
      <w:r>
        <w:rPr>
          <w:rFonts w:ascii="Trebuchet MS" w:hAnsi="Trebuchet MS"/>
          <w:color w:val="0092C0"/>
          <w:spacing w:val="-38"/>
        </w:rPr>
        <w:t> </w:t>
      </w:r>
      <w:r>
        <w:rPr>
          <w:rFonts w:ascii="Trebuchet MS" w:hAnsi="Trebuchet MS"/>
          <w:color w:val="0092C0"/>
        </w:rPr>
        <w:t>inflation</w:t>
      </w:r>
      <w:r>
        <w:rPr>
          <w:rFonts w:ascii="Trebuchet MS" w:hAnsi="Trebuchet MS"/>
          <w:color w:val="0092C0"/>
          <w:spacing w:val="-37"/>
        </w:rPr>
        <w:t> </w:t>
      </w:r>
      <w:r>
        <w:rPr>
          <w:rFonts w:ascii="Trebuchet MS" w:hAnsi="Trebuchet MS"/>
          <w:color w:val="0092C0"/>
        </w:rPr>
        <w:t>based on</w:t>
      </w:r>
      <w:r>
        <w:rPr>
          <w:rFonts w:ascii="Trebuchet MS" w:hAnsi="Trebuchet MS"/>
          <w:color w:val="0092C0"/>
          <w:spacing w:val="-27"/>
        </w:rPr>
        <w:t> </w:t>
      </w:r>
      <w:r>
        <w:rPr>
          <w:rFonts w:ascii="Trebuchet MS" w:hAnsi="Trebuchet MS"/>
          <w:color w:val="0092C0"/>
        </w:rPr>
        <w:t>constant</w:t>
      </w:r>
      <w:r>
        <w:rPr>
          <w:rFonts w:ascii="Trebuchet MS" w:hAnsi="Trebuchet MS"/>
          <w:color w:val="0092C0"/>
          <w:spacing w:val="-28"/>
        </w:rPr>
        <w:t> </w:t>
      </w:r>
      <w:r>
        <w:rPr>
          <w:rFonts w:ascii="Trebuchet MS" w:hAnsi="Trebuchet MS"/>
          <w:color w:val="0092C0"/>
        </w:rPr>
        <w:t>nominal</w:t>
      </w:r>
      <w:r>
        <w:rPr>
          <w:rFonts w:ascii="Trebuchet MS" w:hAnsi="Trebuchet MS"/>
          <w:color w:val="0092C0"/>
          <w:spacing w:val="-28"/>
        </w:rPr>
        <w:t> </w:t>
      </w:r>
      <w:r>
        <w:rPr>
          <w:rFonts w:ascii="Trebuchet MS" w:hAnsi="Trebuchet MS"/>
          <w:color w:val="0092C0"/>
        </w:rPr>
        <w:t>interest</w:t>
      </w:r>
      <w:r>
        <w:rPr>
          <w:rFonts w:ascii="Trebuchet MS" w:hAnsi="Trebuchet MS"/>
          <w:color w:val="0092C0"/>
          <w:spacing w:val="-28"/>
        </w:rPr>
        <w:t> </w:t>
      </w:r>
      <w:r>
        <w:rPr>
          <w:rFonts w:ascii="Trebuchet MS" w:hAnsi="Trebuchet MS"/>
          <w:color w:val="0092C0"/>
        </w:rPr>
        <w:t>rates</w:t>
      </w:r>
      <w:r>
        <w:rPr>
          <w:rFonts w:ascii="Trebuchet MS" w:hAnsi="Trebuchet MS"/>
          <w:color w:val="0092C0"/>
          <w:spacing w:val="-28"/>
        </w:rPr>
        <w:t> </w:t>
      </w:r>
      <w:r>
        <w:rPr>
          <w:rFonts w:ascii="Trebuchet MS" w:hAnsi="Trebuchet MS"/>
          <w:color w:val="0092C0"/>
        </w:rPr>
        <w:t>at</w:t>
      </w:r>
      <w:r>
        <w:rPr>
          <w:rFonts w:ascii="Trebuchet MS" w:hAnsi="Trebuchet MS"/>
          <w:color w:val="0092C0"/>
          <w:spacing w:val="-28"/>
        </w:rPr>
        <w:t> </w:t>
      </w:r>
      <w:r>
        <w:rPr>
          <w:rFonts w:ascii="Trebuchet MS" w:hAnsi="Trebuchet MS"/>
          <w:color w:val="0092C0"/>
        </w:rPr>
        <w:t>3.75%</w:t>
      </w:r>
      <w:r>
        <w:rPr>
          <w:color w:val="292425"/>
          <w:position w:val="4"/>
          <w:sz w:val="12"/>
        </w:rPr>
        <w:t>(a)</w:t>
      </w:r>
    </w:p>
    <w:p>
      <w:pPr>
        <w:pStyle w:val="BodyText"/>
        <w:spacing w:before="9"/>
      </w:pPr>
      <w:r>
        <w:rPr/>
        <w:br w:type="column"/>
      </w:r>
      <w:r>
        <w:rPr/>
      </w:r>
    </w:p>
    <w:p>
      <w:pPr>
        <w:pStyle w:val="BodyText"/>
        <w:ind w:left="179"/>
        <w:rPr>
          <w:rFonts w:ascii="Trebuchet MS"/>
        </w:rPr>
      </w:pPr>
      <w:r>
        <w:rPr>
          <w:rFonts w:ascii="Trebuchet MS"/>
          <w:color w:val="0092C0"/>
        </w:rPr>
        <w:t>Chart 6.7</w:t>
      </w:r>
    </w:p>
    <w:p>
      <w:pPr>
        <w:pStyle w:val="BodyText"/>
        <w:spacing w:line="247" w:lineRule="auto" w:before="7"/>
        <w:ind w:left="179" w:right="1696"/>
        <w:rPr>
          <w:sz w:val="12"/>
        </w:rPr>
      </w:pPr>
      <w:r>
        <w:rPr>
          <w:rFonts w:ascii="Trebuchet MS" w:hAnsi="Trebuchet MS"/>
          <w:color w:val="0092C0"/>
        </w:rPr>
        <w:t>The</w:t>
      </w:r>
      <w:r>
        <w:rPr>
          <w:rFonts w:ascii="Trebuchet MS" w:hAnsi="Trebuchet MS"/>
          <w:color w:val="0092C0"/>
          <w:spacing w:val="-36"/>
        </w:rPr>
        <w:t> </w:t>
      </w:r>
      <w:r>
        <w:rPr>
          <w:rFonts w:ascii="Trebuchet MS" w:hAnsi="Trebuchet MS"/>
          <w:color w:val="0092C0"/>
        </w:rPr>
        <w:t>MPC’s</w:t>
      </w:r>
      <w:r>
        <w:rPr>
          <w:rFonts w:ascii="Trebuchet MS" w:hAnsi="Trebuchet MS"/>
          <w:color w:val="0092C0"/>
          <w:spacing w:val="-36"/>
        </w:rPr>
        <w:t> </w:t>
      </w:r>
      <w:r>
        <w:rPr>
          <w:rFonts w:ascii="Trebuchet MS" w:hAnsi="Trebuchet MS"/>
          <w:color w:val="0092C0"/>
        </w:rPr>
        <w:t>expectations</w:t>
      </w:r>
      <w:r>
        <w:rPr>
          <w:rFonts w:ascii="Trebuchet MS" w:hAnsi="Trebuchet MS"/>
          <w:color w:val="0092C0"/>
          <w:spacing w:val="-37"/>
        </w:rPr>
        <w:t> </w:t>
      </w:r>
      <w:r>
        <w:rPr>
          <w:rFonts w:ascii="Trebuchet MS" w:hAnsi="Trebuchet MS"/>
          <w:color w:val="0092C0"/>
        </w:rPr>
        <w:t>for</w:t>
      </w:r>
      <w:r>
        <w:rPr>
          <w:rFonts w:ascii="Trebuchet MS" w:hAnsi="Trebuchet MS"/>
          <w:color w:val="0092C0"/>
          <w:spacing w:val="-35"/>
        </w:rPr>
        <w:t> </w:t>
      </w:r>
      <w:r>
        <w:rPr>
          <w:rFonts w:ascii="Trebuchet MS" w:hAnsi="Trebuchet MS"/>
          <w:color w:val="0092C0"/>
        </w:rPr>
        <w:t>GDP</w:t>
      </w:r>
      <w:r>
        <w:rPr>
          <w:rFonts w:ascii="Trebuchet MS" w:hAnsi="Trebuchet MS"/>
          <w:color w:val="0092C0"/>
          <w:spacing w:val="-36"/>
        </w:rPr>
        <w:t> </w:t>
      </w:r>
      <w:r>
        <w:rPr>
          <w:rFonts w:ascii="Trebuchet MS" w:hAnsi="Trebuchet MS"/>
          <w:color w:val="0092C0"/>
        </w:rPr>
        <w:t>growth</w:t>
      </w:r>
      <w:r>
        <w:rPr>
          <w:rFonts w:ascii="Trebuchet MS" w:hAnsi="Trebuchet MS"/>
          <w:color w:val="0092C0"/>
          <w:spacing w:val="-35"/>
        </w:rPr>
        <w:t> </w:t>
      </w:r>
      <w:r>
        <w:rPr>
          <w:rFonts w:ascii="Trebuchet MS" w:hAnsi="Trebuchet MS"/>
          <w:color w:val="0092C0"/>
        </w:rPr>
        <w:t>based on</w:t>
      </w:r>
      <w:r>
        <w:rPr>
          <w:rFonts w:ascii="Trebuchet MS" w:hAnsi="Trebuchet MS"/>
          <w:color w:val="0092C0"/>
          <w:spacing w:val="-31"/>
        </w:rPr>
        <w:t> </w:t>
      </w:r>
      <w:r>
        <w:rPr>
          <w:rFonts w:ascii="Trebuchet MS" w:hAnsi="Trebuchet MS"/>
          <w:color w:val="0092C0"/>
        </w:rPr>
        <w:t>constant</w:t>
      </w:r>
      <w:r>
        <w:rPr>
          <w:rFonts w:ascii="Trebuchet MS" w:hAnsi="Trebuchet MS"/>
          <w:color w:val="0092C0"/>
          <w:spacing w:val="-32"/>
        </w:rPr>
        <w:t> </w:t>
      </w:r>
      <w:r>
        <w:rPr>
          <w:rFonts w:ascii="Trebuchet MS" w:hAnsi="Trebuchet MS"/>
          <w:color w:val="0092C0"/>
        </w:rPr>
        <w:t>nominal</w:t>
      </w:r>
      <w:r>
        <w:rPr>
          <w:rFonts w:ascii="Trebuchet MS" w:hAnsi="Trebuchet MS"/>
          <w:color w:val="0092C0"/>
          <w:spacing w:val="-31"/>
        </w:rPr>
        <w:t> </w:t>
      </w:r>
      <w:r>
        <w:rPr>
          <w:rFonts w:ascii="Trebuchet MS" w:hAnsi="Trebuchet MS"/>
          <w:color w:val="0092C0"/>
        </w:rPr>
        <w:t>interest</w:t>
      </w:r>
      <w:r>
        <w:rPr>
          <w:rFonts w:ascii="Trebuchet MS" w:hAnsi="Trebuchet MS"/>
          <w:color w:val="0092C0"/>
          <w:spacing w:val="-32"/>
        </w:rPr>
        <w:t> </w:t>
      </w:r>
      <w:r>
        <w:rPr>
          <w:rFonts w:ascii="Trebuchet MS" w:hAnsi="Trebuchet MS"/>
          <w:color w:val="0092C0"/>
        </w:rPr>
        <w:t>rates</w:t>
      </w:r>
      <w:r>
        <w:rPr>
          <w:rFonts w:ascii="Trebuchet MS" w:hAnsi="Trebuchet MS"/>
          <w:color w:val="0092C0"/>
          <w:spacing w:val="-32"/>
        </w:rPr>
        <w:t> </w:t>
      </w:r>
      <w:r>
        <w:rPr>
          <w:rFonts w:ascii="Trebuchet MS" w:hAnsi="Trebuchet MS"/>
          <w:color w:val="0092C0"/>
        </w:rPr>
        <w:t>at</w:t>
      </w:r>
      <w:r>
        <w:rPr>
          <w:rFonts w:ascii="Trebuchet MS" w:hAnsi="Trebuchet MS"/>
          <w:color w:val="0092C0"/>
          <w:spacing w:val="-31"/>
        </w:rPr>
        <w:t> </w:t>
      </w:r>
      <w:r>
        <w:rPr>
          <w:rFonts w:ascii="Trebuchet MS" w:hAnsi="Trebuchet MS"/>
          <w:color w:val="0092C0"/>
        </w:rPr>
        <w:t>3.75%</w:t>
      </w:r>
      <w:r>
        <w:rPr>
          <w:color w:val="292425"/>
          <w:position w:val="4"/>
          <w:sz w:val="12"/>
        </w:rPr>
        <w:t>(a)</w:t>
      </w:r>
    </w:p>
    <w:p>
      <w:pPr>
        <w:spacing w:after="0" w:line="247" w:lineRule="auto"/>
        <w:rPr>
          <w:sz w:val="12"/>
        </w:rPr>
        <w:sectPr>
          <w:type w:val="continuous"/>
          <w:pgSz w:w="11900" w:h="16840"/>
          <w:pgMar w:top="1220" w:bottom="280" w:left="640" w:right="640"/>
          <w:cols w:num="2" w:equalWidth="0">
            <w:col w:w="4310" w:space="490"/>
            <w:col w:w="5820"/>
          </w:cols>
        </w:sectPr>
      </w:pPr>
    </w:p>
    <w:p>
      <w:pPr>
        <w:pStyle w:val="BodyText"/>
        <w:spacing w:before="9"/>
        <w:rPr>
          <w:sz w:val="11"/>
        </w:rPr>
      </w:pPr>
    </w:p>
    <w:p>
      <w:pPr>
        <w:spacing w:before="1"/>
        <w:ind w:left="440" w:right="0" w:firstLine="0"/>
        <w:jc w:val="left"/>
        <w:rPr>
          <w:sz w:val="12"/>
        </w:rPr>
      </w:pPr>
      <w:r>
        <w:rPr/>
        <w:drawing>
          <wp:anchor distT="0" distB="0" distL="0" distR="0" allowOverlap="1" layoutInCell="1" locked="0" behindDoc="0" simplePos="0" relativeHeight="16321024">
            <wp:simplePos x="0" y="0"/>
            <wp:positionH relativeFrom="page">
              <wp:posOffset>529247</wp:posOffset>
            </wp:positionH>
            <wp:positionV relativeFrom="paragraph">
              <wp:posOffset>297</wp:posOffset>
            </wp:positionV>
            <wp:extent cx="119379" cy="286105"/>
            <wp:effectExtent l="0" t="0" r="0" b="0"/>
            <wp:wrapNone/>
            <wp:docPr id="35" name="image25.png"/>
            <wp:cNvGraphicFramePr>
              <a:graphicFrameLocks noChangeAspect="1"/>
            </wp:cNvGraphicFramePr>
            <a:graphic>
              <a:graphicData uri="http://schemas.openxmlformats.org/drawingml/2006/picture">
                <pic:pic>
                  <pic:nvPicPr>
                    <pic:cNvPr id="36" name="image25.png"/>
                    <pic:cNvPicPr/>
                  </pic:nvPicPr>
                  <pic:blipFill>
                    <a:blip r:embed="rId99" cstate="print"/>
                    <a:stretch>
                      <a:fillRect/>
                    </a:stretch>
                  </pic:blipFill>
                  <pic:spPr>
                    <a:xfrm>
                      <a:off x="0" y="0"/>
                      <a:ext cx="119379" cy="286105"/>
                    </a:xfrm>
                    <a:prstGeom prst="rect">
                      <a:avLst/>
                    </a:prstGeom>
                  </pic:spPr>
                </pic:pic>
              </a:graphicData>
            </a:graphic>
          </wp:anchor>
        </w:drawing>
      </w:r>
      <w:r>
        <w:rPr>
          <w:color w:val="292425"/>
          <w:w w:val="120"/>
          <w:sz w:val="12"/>
        </w:rPr>
        <w:t>2003</w:t>
      </w:r>
      <w:r>
        <w:rPr>
          <w:color w:val="292425"/>
          <w:spacing w:val="-16"/>
          <w:w w:val="120"/>
          <w:sz w:val="12"/>
        </w:rPr>
        <w:t> </w:t>
      </w:r>
      <w:r>
        <w:rPr>
          <w:color w:val="292425"/>
          <w:w w:val="120"/>
          <w:sz w:val="12"/>
        </w:rPr>
        <w:t>Q4</w:t>
      </w:r>
    </w:p>
    <w:p>
      <w:pPr>
        <w:spacing w:before="18"/>
        <w:ind w:left="440" w:right="0" w:firstLine="0"/>
        <w:jc w:val="left"/>
        <w:rPr>
          <w:sz w:val="12"/>
        </w:rPr>
      </w:pPr>
      <w:r>
        <w:rPr>
          <w:color w:val="292425"/>
          <w:w w:val="120"/>
          <w:sz w:val="12"/>
        </w:rPr>
        <w:t>2004</w:t>
      </w:r>
      <w:r>
        <w:rPr>
          <w:color w:val="292425"/>
          <w:spacing w:val="-16"/>
          <w:w w:val="120"/>
          <w:sz w:val="12"/>
        </w:rPr>
        <w:t> </w:t>
      </w:r>
      <w:r>
        <w:rPr>
          <w:color w:val="292425"/>
          <w:w w:val="120"/>
          <w:sz w:val="12"/>
        </w:rPr>
        <w:t>Q4</w:t>
      </w:r>
    </w:p>
    <w:p>
      <w:pPr>
        <w:spacing w:before="32"/>
        <w:ind w:left="440" w:right="0" w:firstLine="0"/>
        <w:jc w:val="left"/>
        <w:rPr>
          <w:sz w:val="12"/>
        </w:rPr>
      </w:pPr>
      <w:r>
        <w:rPr>
          <w:color w:val="292425"/>
          <w:w w:val="120"/>
          <w:sz w:val="12"/>
        </w:rPr>
        <w:t>2005</w:t>
      </w:r>
      <w:r>
        <w:rPr>
          <w:color w:val="292425"/>
          <w:spacing w:val="-16"/>
          <w:w w:val="120"/>
          <w:sz w:val="12"/>
        </w:rPr>
        <w:t> </w:t>
      </w:r>
      <w:r>
        <w:rPr>
          <w:color w:val="292425"/>
          <w:w w:val="120"/>
          <w:sz w:val="12"/>
        </w:rPr>
        <w:t>Q4</w:t>
      </w:r>
    </w:p>
    <w:p>
      <w:pPr>
        <w:pStyle w:val="BodyText"/>
        <w:spacing w:before="6"/>
        <w:rPr>
          <w:sz w:val="9"/>
        </w:rPr>
      </w:pPr>
    </w:p>
    <w:p>
      <w:pPr>
        <w:pStyle w:val="BodyText"/>
        <w:spacing w:line="20" w:lineRule="exact"/>
        <w:ind w:left="185"/>
        <w:rPr>
          <w:sz w:val="2"/>
        </w:rPr>
      </w:pPr>
      <w:r>
        <w:rPr>
          <w:sz w:val="2"/>
        </w:rPr>
        <w:pict>
          <v:group style="width:8.0500pt;height:.5pt;mso-position-horizontal-relative:char;mso-position-vertical-relative:line" coordorigin="0,0" coordsize="161,10">
            <v:line style="position:absolute" from="0,5" to="160,5" stroked="true" strokeweight=".5pt" strokecolor="#292425">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spacing w:before="1"/>
        <w:rPr>
          <w:sz w:val="12"/>
        </w:rPr>
      </w:pPr>
    </w:p>
    <w:p>
      <w:pPr>
        <w:spacing w:before="1"/>
        <w:ind w:left="193" w:right="0" w:firstLine="0"/>
        <w:jc w:val="left"/>
        <w:rPr>
          <w:sz w:val="12"/>
        </w:rPr>
      </w:pPr>
      <w:r>
        <w:rPr>
          <w:color w:val="292425"/>
          <w:w w:val="110"/>
          <w:sz w:val="12"/>
        </w:rPr>
        <w:t>Probability,</w:t>
      </w:r>
      <w:r>
        <w:rPr>
          <w:color w:val="292425"/>
          <w:spacing w:val="-16"/>
          <w:w w:val="110"/>
          <w:sz w:val="12"/>
        </w:rPr>
        <w:t> </w:t>
      </w:r>
      <w:r>
        <w:rPr>
          <w:color w:val="292425"/>
          <w:w w:val="110"/>
          <w:sz w:val="12"/>
        </w:rPr>
        <w:t>per</w:t>
      </w:r>
      <w:r>
        <w:rPr>
          <w:color w:val="292425"/>
          <w:spacing w:val="-15"/>
          <w:w w:val="110"/>
          <w:sz w:val="12"/>
        </w:rPr>
        <w:t> </w:t>
      </w:r>
      <w:r>
        <w:rPr>
          <w:color w:val="292425"/>
          <w:w w:val="110"/>
          <w:sz w:val="12"/>
        </w:rPr>
        <w:t>cent</w:t>
      </w:r>
    </w:p>
    <w:p>
      <w:pPr>
        <w:pStyle w:val="BodyText"/>
        <w:spacing w:line="20" w:lineRule="exact"/>
        <w:ind w:left="1075" w:right="-72"/>
        <w:rPr>
          <w:sz w:val="2"/>
        </w:rPr>
      </w:pPr>
      <w:r>
        <w:rPr>
          <w:sz w:val="2"/>
        </w:rPr>
        <w:pict>
          <v:group style="width:8.0500pt;height:.5pt;mso-position-horizontal-relative:char;mso-position-vertical-relative:line" coordorigin="0,0" coordsize="161,10">
            <v:line style="position:absolute" from="0,5" to="160,5" stroked="true" strokeweight=".5pt" strokecolor="#292425">
              <v:stroke dashstyle="solid"/>
            </v:line>
          </v:group>
        </w:pict>
      </w:r>
      <w:r>
        <w:rPr>
          <w:sz w:val="2"/>
        </w:rPr>
      </w:r>
    </w:p>
    <w:p>
      <w:pPr>
        <w:pStyle w:val="BodyText"/>
        <w:spacing w:before="3"/>
        <w:rPr>
          <w:sz w:val="11"/>
        </w:rPr>
      </w:pPr>
      <w:r>
        <w:rPr/>
        <w:drawing>
          <wp:anchor distT="0" distB="0" distL="0" distR="0" allowOverlap="1" layoutInCell="1" locked="0" behindDoc="0" simplePos="0" relativeHeight="1143">
            <wp:simplePos x="0" y="0"/>
            <wp:positionH relativeFrom="page">
              <wp:posOffset>3580714</wp:posOffset>
            </wp:positionH>
            <wp:positionV relativeFrom="paragraph">
              <wp:posOffset>107363</wp:posOffset>
            </wp:positionV>
            <wp:extent cx="97668" cy="285750"/>
            <wp:effectExtent l="0" t="0" r="0" b="0"/>
            <wp:wrapTopAndBottom/>
            <wp:docPr id="37" name="image26.png"/>
            <wp:cNvGraphicFramePr>
              <a:graphicFrameLocks noChangeAspect="1"/>
            </wp:cNvGraphicFramePr>
            <a:graphic>
              <a:graphicData uri="http://schemas.openxmlformats.org/drawingml/2006/picture">
                <pic:pic>
                  <pic:nvPicPr>
                    <pic:cNvPr id="38" name="image26.png"/>
                    <pic:cNvPicPr/>
                  </pic:nvPicPr>
                  <pic:blipFill>
                    <a:blip r:embed="rId100" cstate="print"/>
                    <a:stretch>
                      <a:fillRect/>
                    </a:stretch>
                  </pic:blipFill>
                  <pic:spPr>
                    <a:xfrm>
                      <a:off x="0" y="0"/>
                      <a:ext cx="97668" cy="285750"/>
                    </a:xfrm>
                    <a:prstGeom prst="rect">
                      <a:avLst/>
                    </a:prstGeom>
                  </pic:spPr>
                </pic:pic>
              </a:graphicData>
            </a:graphic>
          </wp:anchor>
        </w:drawing>
      </w:r>
      <w:r>
        <w:rPr/>
        <w:br w:type="column"/>
      </w:r>
      <w:r>
        <w:rPr>
          <w:sz w:val="11"/>
        </w:rPr>
      </w:r>
    </w:p>
    <w:p>
      <w:pPr>
        <w:tabs>
          <w:tab w:pos="736" w:val="left" w:leader="none"/>
        </w:tabs>
        <w:spacing w:before="0"/>
        <w:ind w:left="-3" w:right="0" w:firstLine="0"/>
        <w:jc w:val="left"/>
        <w:rPr>
          <w:sz w:val="12"/>
        </w:rPr>
      </w:pPr>
      <w:r>
        <w:rPr>
          <w:color w:val="292425"/>
          <w:w w:val="120"/>
          <w:sz w:val="12"/>
        </w:rPr>
        <w:t>80</w:t>
      </w:r>
      <w:r>
        <w:rPr>
          <w:color w:val="292425"/>
          <w:sz w:val="12"/>
        </w:rPr>
        <w:tab/>
      </w:r>
      <w:r>
        <w:rPr>
          <w:color w:val="292425"/>
          <w:w w:val="101"/>
          <w:sz w:val="12"/>
          <w:u w:val="single" w:color="292425"/>
        </w:rPr>
        <w:t> </w:t>
      </w:r>
      <w:r>
        <w:rPr>
          <w:color w:val="292425"/>
          <w:spacing w:val="11"/>
          <w:sz w:val="12"/>
          <w:u w:val="single" w:color="292425"/>
        </w:rPr>
        <w:t> </w:t>
      </w:r>
    </w:p>
    <w:p>
      <w:pPr>
        <w:pStyle w:val="BodyText"/>
        <w:spacing w:before="8"/>
        <w:rPr>
          <w:sz w:val="14"/>
        </w:rPr>
      </w:pPr>
      <w:r>
        <w:rPr/>
        <w:br w:type="column"/>
      </w:r>
      <w:r>
        <w:rPr>
          <w:sz w:val="14"/>
        </w:rPr>
      </w:r>
    </w:p>
    <w:p>
      <w:pPr>
        <w:spacing w:before="0"/>
        <w:ind w:left="-4" w:right="0" w:firstLine="0"/>
        <w:jc w:val="left"/>
        <w:rPr>
          <w:sz w:val="12"/>
        </w:rPr>
      </w:pPr>
      <w:r>
        <w:rPr>
          <w:color w:val="292425"/>
          <w:w w:val="120"/>
          <w:sz w:val="12"/>
        </w:rPr>
        <w:t>2003</w:t>
      </w:r>
      <w:r>
        <w:rPr>
          <w:color w:val="292425"/>
          <w:spacing w:val="-16"/>
          <w:w w:val="120"/>
          <w:sz w:val="12"/>
        </w:rPr>
        <w:t> </w:t>
      </w:r>
      <w:r>
        <w:rPr>
          <w:color w:val="292425"/>
          <w:w w:val="120"/>
          <w:sz w:val="12"/>
        </w:rPr>
        <w:t>Q4</w:t>
      </w:r>
    </w:p>
    <w:p>
      <w:pPr>
        <w:spacing w:before="19"/>
        <w:ind w:left="-4" w:right="0" w:firstLine="0"/>
        <w:jc w:val="left"/>
        <w:rPr>
          <w:sz w:val="12"/>
        </w:rPr>
      </w:pPr>
      <w:r>
        <w:rPr>
          <w:color w:val="292425"/>
          <w:w w:val="120"/>
          <w:sz w:val="12"/>
        </w:rPr>
        <w:t>2004</w:t>
      </w:r>
      <w:r>
        <w:rPr>
          <w:color w:val="292425"/>
          <w:spacing w:val="-16"/>
          <w:w w:val="120"/>
          <w:sz w:val="12"/>
        </w:rPr>
        <w:t> </w:t>
      </w:r>
      <w:r>
        <w:rPr>
          <w:color w:val="292425"/>
          <w:w w:val="120"/>
          <w:sz w:val="12"/>
        </w:rPr>
        <w:t>Q4</w:t>
      </w:r>
    </w:p>
    <w:p>
      <w:pPr>
        <w:tabs>
          <w:tab w:pos="2751" w:val="left" w:leader="none"/>
        </w:tabs>
        <w:spacing w:line="167" w:lineRule="exact" w:before="35"/>
        <w:ind w:left="-4" w:right="0" w:firstLine="0"/>
        <w:jc w:val="left"/>
        <w:rPr>
          <w:sz w:val="12"/>
        </w:rPr>
      </w:pPr>
      <w:r>
        <w:rPr>
          <w:color w:val="292425"/>
          <w:w w:val="110"/>
          <w:position w:val="5"/>
          <w:sz w:val="12"/>
        </w:rPr>
        <w:t>2005</w:t>
      </w:r>
      <w:r>
        <w:rPr>
          <w:color w:val="292425"/>
          <w:spacing w:val="4"/>
          <w:w w:val="110"/>
          <w:position w:val="5"/>
          <w:sz w:val="12"/>
        </w:rPr>
        <w:t> </w:t>
      </w:r>
      <w:r>
        <w:rPr>
          <w:color w:val="292425"/>
          <w:w w:val="110"/>
          <w:position w:val="5"/>
          <w:sz w:val="12"/>
        </w:rPr>
        <w:t>Q4</w:t>
        <w:tab/>
      </w:r>
      <w:r>
        <w:rPr>
          <w:color w:val="292425"/>
          <w:w w:val="110"/>
          <w:sz w:val="12"/>
        </w:rPr>
        <w:t>Probability, per</w:t>
      </w:r>
      <w:r>
        <w:rPr>
          <w:color w:val="292425"/>
          <w:spacing w:val="-7"/>
          <w:w w:val="110"/>
          <w:sz w:val="12"/>
        </w:rPr>
        <w:t> </w:t>
      </w:r>
      <w:r>
        <w:rPr>
          <w:color w:val="292425"/>
          <w:w w:val="110"/>
          <w:sz w:val="12"/>
        </w:rPr>
        <w:t>cent</w:t>
      </w:r>
    </w:p>
    <w:p>
      <w:pPr>
        <w:spacing w:line="117" w:lineRule="exact" w:before="0"/>
        <w:ind w:left="0" w:right="1390" w:firstLine="0"/>
        <w:jc w:val="right"/>
        <w:rPr>
          <w:sz w:val="12"/>
        </w:rPr>
      </w:pPr>
      <w:r>
        <w:rPr/>
        <w:pict>
          <v:line style="position:absolute;mso-position-horizontal-relative:page;mso-position-vertical-relative:paragraph;z-index:16325632" from="474.807007pt,2.892763pt" to="482.898007pt,2.892763pt" stroked="true" strokeweight=".5pt" strokecolor="#292425">
            <v:stroke dashstyle="solid"/>
            <w10:wrap type="none"/>
          </v:line>
        </w:pict>
      </w:r>
      <w:r>
        <w:rPr>
          <w:color w:val="292425"/>
          <w:w w:val="120"/>
          <w:sz w:val="12"/>
        </w:rPr>
        <w:t>70</w:t>
      </w:r>
    </w:p>
    <w:p>
      <w:pPr>
        <w:spacing w:after="0" w:line="117" w:lineRule="exact"/>
        <w:jc w:val="right"/>
        <w:rPr>
          <w:sz w:val="12"/>
        </w:rPr>
        <w:sectPr>
          <w:type w:val="continuous"/>
          <w:pgSz w:w="11900" w:h="16840"/>
          <w:pgMar w:top="1220" w:bottom="280" w:left="640" w:right="640"/>
          <w:cols w:num="4" w:equalWidth="0">
            <w:col w:w="966" w:space="2017"/>
            <w:col w:w="1242" w:space="39"/>
            <w:col w:w="899" w:space="40"/>
            <w:col w:w="5417"/>
          </w:cols>
        </w:sectPr>
      </w:pPr>
    </w:p>
    <w:p>
      <w:pPr>
        <w:pStyle w:val="BodyText"/>
        <w:spacing w:before="3"/>
        <w:rPr>
          <w:sz w:val="12"/>
        </w:rPr>
      </w:pPr>
    </w:p>
    <w:p>
      <w:pPr>
        <w:tabs>
          <w:tab w:pos="9082" w:val="left" w:leader="none"/>
        </w:tabs>
        <w:spacing w:before="78"/>
        <w:ind w:left="4262" w:right="0" w:firstLine="0"/>
        <w:jc w:val="left"/>
        <w:rPr>
          <w:sz w:val="12"/>
        </w:rPr>
      </w:pPr>
      <w:r>
        <w:rPr/>
        <w:pict>
          <v:group style="position:absolute;margin-left:53.832001pt;margin-top:6.825163pt;width:189.35pt;height:127.4pt;mso-position-horizontal-relative:page;mso-position-vertical-relative:paragraph;z-index:-21373952" coordorigin="1077,137" coordsize="3787,2548">
            <v:rect style="position:absolute;left:2356;top:2024;width:133;height:651" filled="true" fillcolor="#97c83e" stroked="false">
              <v:fill type="solid"/>
            </v:rect>
            <v:rect style="position:absolute;left:2356;top:2024;width:133;height:651" filled="false" stroked="true" strokeweight=".5pt" strokecolor="#292425">
              <v:stroke dashstyle="solid"/>
            </v:rect>
            <v:rect style="position:absolute;left:2489;top:1569;width:133;height:1106" filled="true" fillcolor="#523391" stroked="false">
              <v:fill type="solid"/>
            </v:rect>
            <v:rect style="position:absolute;left:2489;top:1569;width:133;height:1106" filled="false" stroked="true" strokeweight=".5pt" strokecolor="#292425">
              <v:stroke dashstyle="solid"/>
            </v:rect>
            <v:rect style="position:absolute;left:2622;top:1739;width:130;height:936" filled="true" fillcolor="#b4dfdf" stroked="false">
              <v:fill type="solid"/>
            </v:rect>
            <v:rect style="position:absolute;left:2622;top:1739;width:130;height:936" filled="false" stroked="true" strokeweight=".5pt" strokecolor="#292425">
              <v:stroke dashstyle="solid"/>
            </v:rect>
            <v:rect style="position:absolute;left:2945;top:141;width:133;height:2534" filled="true" fillcolor="#97c83e" stroked="false">
              <v:fill type="solid"/>
            </v:rect>
            <v:rect style="position:absolute;left:2945;top:141;width:133;height:2534" filled="false" stroked="true" strokeweight=".5pt" strokecolor="#292425">
              <v:stroke dashstyle="solid"/>
            </v:rect>
            <v:rect style="position:absolute;left:3078;top:1287;width:130;height:1389" filled="true" fillcolor="#523391" stroked="false">
              <v:fill type="solid"/>
            </v:rect>
            <v:rect style="position:absolute;left:3078;top:1287;width:130;height:1389" filled="false" stroked="true" strokeweight=".5pt" strokecolor="#292425">
              <v:stroke dashstyle="solid"/>
            </v:rect>
            <v:rect style="position:absolute;left:3207;top:1542;width:133;height:1134" filled="true" fillcolor="#b4dfdf" stroked="false">
              <v:fill type="solid"/>
            </v:rect>
            <v:rect style="position:absolute;left:3207;top:1542;width:133;height:1134" filled="false" stroked="true" strokeweight=".5pt" strokecolor="#292425">
              <v:stroke dashstyle="solid"/>
            </v:rect>
            <v:rect style="position:absolute;left:3535;top:2249;width:130;height:426" filled="true" fillcolor="#97c83e" stroked="false">
              <v:fill type="solid"/>
            </v:rect>
            <v:rect style="position:absolute;left:3535;top:2249;width:130;height:426" filled="false" stroked="true" strokeweight=".5pt" strokecolor="#292425">
              <v:stroke dashstyle="solid"/>
            </v:rect>
            <v:rect style="position:absolute;left:3664;top:2037;width:142;height:638" filled="true" fillcolor="#523391" stroked="false">
              <v:fill type="solid"/>
            </v:rect>
            <v:rect style="position:absolute;left:3664;top:2037;width:142;height:638" filled="false" stroked="true" strokeweight=".5pt" strokecolor="#292425">
              <v:stroke dashstyle="solid"/>
            </v:rect>
            <v:rect style="position:absolute;left:3806;top:1952;width:133;height:724" filled="true" fillcolor="#b4dfdf" stroked="false">
              <v:fill type="solid"/>
            </v:rect>
            <v:rect style="position:absolute;left:3806;top:1952;width:133;height:724" filled="false" stroked="true" strokeweight=".5pt" strokecolor="#292425">
              <v:stroke dashstyle="solid"/>
            </v:rect>
            <v:rect style="position:absolute;left:1891;top:2349;width:142;height:326" filled="true" fillcolor="#523391" stroked="false">
              <v:fill type="solid"/>
            </v:rect>
            <v:rect style="position:absolute;left:1891;top:2349;width:142;height:326" filled="false" stroked="true" strokeweight=".5pt" strokecolor="#292425">
              <v:stroke dashstyle="solid"/>
            </v:rect>
            <v:rect style="position:absolute;left:2032;top:2264;width:133;height:411" filled="true" fillcolor="#b4dfdf" stroked="false">
              <v:fill type="solid"/>
            </v:rect>
            <v:rect style="position:absolute;left:2032;top:2264;width:133;height:411" filled="false" stroked="true" strokeweight=".5pt" strokecolor="#292425">
              <v:stroke dashstyle="solid"/>
            </v:rect>
            <v:rect style="position:absolute;left:4395;top:2377;width:133;height:298" filled="true" fillcolor="#b4dfdf" stroked="false">
              <v:fill type="solid"/>
            </v:rect>
            <v:rect style="position:absolute;left:4395;top:2377;width:133;height:298" filled="false" stroked="true" strokeweight=".5pt" strokecolor="#292425">
              <v:stroke dashstyle="solid"/>
            </v:rect>
            <v:shape style="position:absolute;left:1079;top:2617;width:3784;height:62" coordorigin="1080,2618" coordsize="3784,62" path="m1080,2677l4627,2677m1082,2675l1082,2618m1671,2675l1671,2618m2269,2675l2269,2618m2855,2675l2855,2618m3444,2675l3444,2618m4042,2675l4042,2618m4703,2679l4863,2679m4628,2675l4628,2618e" filled="false" stroked="true" strokeweight=".5pt" strokecolor="#292425">
              <v:path arrowok="t"/>
              <v:stroke dashstyle="solid"/>
            </v:shape>
            <w10:wrap type="none"/>
          </v:group>
        </w:pict>
      </w:r>
      <w:r>
        <w:rPr/>
        <w:pict>
          <v:line style="position:absolute;mso-position-horizontal-relative:page;mso-position-vertical-relative:paragraph;z-index:16316928" from="235.145996pt,7.886164pt" to="243.158996pt,7.886164pt" stroked="true" strokeweight=".5pt" strokecolor="#292425">
            <v:stroke dashstyle="solid"/>
            <w10:wrap type="none"/>
          </v:line>
        </w:pict>
      </w:r>
      <w:r>
        <w:rPr/>
        <w:pict>
          <v:line style="position:absolute;mso-position-horizontal-relative:page;mso-position-vertical-relative:paragraph;z-index:16320512" from="41.540001pt,7.886164pt" to="49.552001pt,7.886164pt" stroked="true" strokeweight=".5pt" strokecolor="#292425">
            <v:stroke dashstyle="solid"/>
            <w10:wrap type="none"/>
          </v:line>
        </w:pict>
      </w:r>
      <w:r>
        <w:rPr/>
        <w:pict>
          <v:group style="position:absolute;margin-left:282.040009pt;margin-top:-3.838836pt;width:201.9pt;height:138.15pt;mso-position-horizontal-relative:page;mso-position-vertical-relative:paragraph;z-index:-21366272" coordorigin="5641,-77" coordsize="4038,2763">
            <v:rect style="position:absolute;left:6905;top:1301;width:197;height:1374" filled="true" fillcolor="#97c83e" stroked="false">
              <v:fill type="solid"/>
            </v:rect>
            <v:rect style="position:absolute;left:6905;top:1301;width:197;height:1374" filled="false" stroked="true" strokeweight=".5pt" strokecolor="#292425">
              <v:stroke dashstyle="solid"/>
            </v:rect>
            <v:rect style="position:absolute;left:7101;top:1951;width:206;height:724" filled="true" fillcolor="#523391" stroked="false">
              <v:fill type="solid"/>
            </v:rect>
            <v:rect style="position:absolute;left:7101;top:1951;width:206;height:724" filled="false" stroked="true" strokeweight=".5pt" strokecolor="#292425">
              <v:stroke dashstyle="solid"/>
            </v:rect>
            <v:rect style="position:absolute;left:7307;top:1924;width:194;height:751" filled="true" fillcolor="#b4dfdf" stroked="false">
              <v:fill type="solid"/>
            </v:rect>
            <v:rect style="position:absolute;left:7307;top:1924;width:194;height:751" filled="false" stroked="true" strokeweight=".5pt" strokecolor="#292425">
              <v:stroke dashstyle="solid"/>
            </v:rect>
            <v:rect style="position:absolute;left:7796;top:-72;width:206;height:2747" filled="true" fillcolor="#97c83e" stroked="false">
              <v:fill type="solid"/>
            </v:rect>
            <v:rect style="position:absolute;left:7796;top:-72;width:206;height:2747" filled="false" stroked="true" strokeweight=".5pt" strokecolor="#292425">
              <v:stroke dashstyle="solid"/>
            </v:rect>
            <v:rect style="position:absolute;left:8002;top:1018;width:194;height:1656" filled="true" fillcolor="#523391" stroked="false">
              <v:fill type="solid"/>
            </v:rect>
            <v:rect style="position:absolute;left:8002;top:1018;width:194;height:1656" filled="false" stroked="true" strokeweight=".5pt" strokecolor="#292425">
              <v:stroke dashstyle="solid"/>
            </v:rect>
            <v:rect style="position:absolute;left:8195;top:1146;width:206;height:1529" filled="true" fillcolor="#b4dfdf" stroked="false">
              <v:fill type="solid"/>
            </v:rect>
            <v:rect style="position:absolute;left:8195;top:1146;width:206;height:1529" filled="false" stroked="true" strokeweight=".5pt" strokecolor="#292425">
              <v:stroke dashstyle="solid"/>
            </v:rect>
            <v:rect style="position:absolute;left:8893;top:1046;width:206;height:1629" filled="true" fillcolor="#523391" stroked="false">
              <v:fill type="solid"/>
            </v:rect>
            <v:rect style="position:absolute;left:8893;top:1046;width:206;height:1629" filled="false" stroked="true" strokeweight=".5pt" strokecolor="#292425">
              <v:stroke dashstyle="solid"/>
            </v:rect>
            <v:rect style="position:absolute;left:9098;top:988;width:193;height:1686" filled="true" fillcolor="#b4dfdf" stroked="false">
              <v:fill type="solid"/>
            </v:rect>
            <v:rect style="position:absolute;left:9098;top:988;width:193;height:1686" filled="false" stroked="true" strokeweight=".5pt" strokecolor="#292425">
              <v:stroke dashstyle="solid"/>
            </v:rect>
            <v:shape style="position:absolute;left:5862;top:2616;width:3796;height:64" coordorigin="5862,2617" coordsize="3796,64" path="m9496,2681l9658,2681m5862,2676l9444,2676m5864,2675l5864,2617m6764,2675l6764,2617m7655,2675l7655,2617m8558,2675l8558,2617m9446,2675l9446,2617e" filled="false" stroked="true" strokeweight=".5pt" strokecolor="#292425">
              <v:path arrowok="t"/>
              <v:stroke dashstyle="solid"/>
            </v:shape>
            <v:shape style="position:absolute;left:5640;top:617;width:162;height:2061" coordorigin="5641,617" coordsize="162,2061" path="m5641,2678l5803,2678m5641,2275l5803,2275m5641,1865l5803,1865m5641,1453l5803,1453m5641,1030l5803,1030m5641,617l5803,617e" filled="false" stroked="true" strokeweight=".5pt" strokecolor="#292425">
              <v:path arrowok="t"/>
              <v:stroke dashstyle="solid"/>
            </v:shape>
            <v:shape style="position:absolute;left:5640;top:99;width:182;height:120" type="#_x0000_t202" filled="false" stroked="false">
              <v:textbox inset="0,0,0,0">
                <w:txbxContent>
                  <w:p>
                    <w:pPr>
                      <w:spacing w:line="116" w:lineRule="exact" w:before="0"/>
                      <w:ind w:left="0" w:right="0" w:firstLine="0"/>
                      <w:jc w:val="left"/>
                      <w:rPr>
                        <w:sz w:val="12"/>
                      </w:rPr>
                    </w:pPr>
                    <w:r>
                      <w:rPr>
                        <w:color w:val="292425"/>
                        <w:w w:val="101"/>
                        <w:sz w:val="12"/>
                        <w:u w:val="single" w:color="292425"/>
                      </w:rPr>
                      <w:t> </w:t>
                    </w:r>
                    <w:r>
                      <w:rPr>
                        <w:color w:val="292425"/>
                        <w:spacing w:val="11"/>
                        <w:sz w:val="12"/>
                        <w:u w:val="single" w:color="292425"/>
                      </w:rPr>
                      <w:t> </w:t>
                    </w:r>
                  </w:p>
                </w:txbxContent>
              </v:textbox>
              <w10:wrap type="none"/>
            </v:shape>
            <v:shape style="position:absolute;left:9496;top:1807;width:182;height:120" type="#_x0000_t202" filled="false" stroked="false">
              <v:textbox inset="0,0,0,0">
                <w:txbxContent>
                  <w:p>
                    <w:pPr>
                      <w:spacing w:line="116" w:lineRule="exact" w:before="0"/>
                      <w:ind w:left="0" w:right="0" w:firstLine="0"/>
                      <w:jc w:val="left"/>
                      <w:rPr>
                        <w:sz w:val="12"/>
                      </w:rPr>
                    </w:pPr>
                    <w:r>
                      <w:rPr>
                        <w:color w:val="292425"/>
                        <w:w w:val="101"/>
                        <w:sz w:val="12"/>
                        <w:u w:val="single" w:color="292425"/>
                      </w:rPr>
                      <w:t> </w:t>
                    </w:r>
                    <w:r>
                      <w:rPr>
                        <w:color w:val="292425"/>
                        <w:spacing w:val="11"/>
                        <w:sz w:val="12"/>
                        <w:u w:val="single" w:color="292425"/>
                      </w:rPr>
                      <w:t> </w:t>
                    </w:r>
                  </w:p>
                </w:txbxContent>
              </v:textbox>
              <w10:wrap type="none"/>
            </v:shape>
            <w10:wrap type="none"/>
          </v:group>
        </w:pict>
      </w:r>
      <w:r>
        <w:rPr/>
        <w:pict>
          <v:line style="position:absolute;mso-position-horizontal-relative:page;mso-position-vertical-relative:paragraph;z-index:-21363712" from="474.807007pt,10.473164pt" to="482.898007pt,10.473164pt" stroked="true" strokeweight=".5pt" strokecolor="#292425">
            <v:stroke dashstyle="solid"/>
            <w10:wrap type="none"/>
          </v:line>
        </w:pict>
      </w:r>
      <w:r>
        <w:rPr>
          <w:color w:val="292425"/>
          <w:w w:val="120"/>
          <w:sz w:val="12"/>
        </w:rPr>
        <w:t>70</w:t>
        <w:tab/>
      </w:r>
      <w:r>
        <w:rPr>
          <w:color w:val="292425"/>
          <w:w w:val="120"/>
          <w:position w:val="-4"/>
          <w:sz w:val="12"/>
        </w:rPr>
        <w:t>60</w:t>
      </w:r>
    </w:p>
    <w:p>
      <w:pPr>
        <w:pStyle w:val="BodyText"/>
        <w:spacing w:before="6"/>
        <w:rPr>
          <w:sz w:val="14"/>
        </w:rPr>
      </w:pPr>
    </w:p>
    <w:p>
      <w:pPr>
        <w:spacing w:line="123" w:lineRule="exact" w:before="1"/>
        <w:ind w:left="199" w:right="2147" w:firstLine="0"/>
        <w:jc w:val="center"/>
        <w:rPr>
          <w:sz w:val="12"/>
        </w:rPr>
      </w:pPr>
      <w:r>
        <w:rPr/>
        <w:pict>
          <v:line style="position:absolute;mso-position-horizontal-relative:page;mso-position-vertical-relative:paragraph;z-index:16316416" from="235.145996pt,4.028402pt" to="243.158996pt,4.028402pt" stroked="true" strokeweight=".5pt" strokecolor="#292425">
            <v:stroke dashstyle="solid"/>
            <w10:wrap type="none"/>
          </v:line>
        </w:pict>
      </w:r>
      <w:r>
        <w:rPr/>
        <w:pict>
          <v:line style="position:absolute;mso-position-horizontal-relative:page;mso-position-vertical-relative:paragraph;z-index:16320000" from="41.540001pt,4.028402pt" to="49.552001pt,4.028402pt" stroked="true" strokeweight=".5pt" strokecolor="#292425">
            <v:stroke dashstyle="solid"/>
            <w10:wrap type="none"/>
          </v:line>
        </w:pict>
      </w:r>
      <w:r>
        <w:rPr>
          <w:color w:val="292425"/>
          <w:w w:val="120"/>
          <w:sz w:val="12"/>
        </w:rPr>
        <w:t>60</w:t>
      </w:r>
    </w:p>
    <w:p>
      <w:pPr>
        <w:spacing w:line="123" w:lineRule="exact" w:before="0"/>
        <w:ind w:left="8846" w:right="1156" w:firstLine="0"/>
        <w:jc w:val="center"/>
        <w:rPr>
          <w:sz w:val="12"/>
        </w:rPr>
      </w:pPr>
      <w:r>
        <w:rPr/>
        <w:pict>
          <v:line style="position:absolute;mso-position-horizontal-relative:page;mso-position-vertical-relative:paragraph;z-index:16324608" from="474.807007pt,3.155096pt" to="482.898007pt,3.155096pt" stroked="true" strokeweight=".5pt" strokecolor="#292425">
            <v:stroke dashstyle="solid"/>
            <w10:wrap type="none"/>
          </v:line>
        </w:pict>
      </w:r>
      <w:r>
        <w:rPr>
          <w:color w:val="292425"/>
          <w:w w:val="120"/>
          <w:sz w:val="12"/>
        </w:rPr>
        <w:t>50</w:t>
      </w:r>
    </w:p>
    <w:p>
      <w:pPr>
        <w:pStyle w:val="BodyText"/>
        <w:spacing w:before="5"/>
        <w:rPr>
          <w:sz w:val="10"/>
        </w:rPr>
      </w:pPr>
    </w:p>
    <w:p>
      <w:pPr>
        <w:spacing w:before="0"/>
        <w:ind w:left="199" w:right="2147" w:firstLine="0"/>
        <w:jc w:val="center"/>
        <w:rPr>
          <w:sz w:val="12"/>
        </w:rPr>
      </w:pPr>
      <w:r>
        <w:rPr/>
        <w:pict>
          <v:line style="position:absolute;mso-position-horizontal-relative:page;mso-position-vertical-relative:paragraph;z-index:16315904" from="235.145996pt,3.993933pt" to="243.158996pt,3.993933pt" stroked="true" strokeweight=".5pt" strokecolor="#292425">
            <v:stroke dashstyle="solid"/>
            <w10:wrap type="none"/>
          </v:line>
        </w:pict>
      </w:r>
      <w:r>
        <w:rPr/>
        <w:pict>
          <v:line style="position:absolute;mso-position-horizontal-relative:page;mso-position-vertical-relative:paragraph;z-index:16319488" from="41.540001pt,3.993933pt" to="49.552001pt,3.993933pt" stroked="true" strokeweight=".5pt" strokecolor="#292425">
            <v:stroke dashstyle="solid"/>
            <w10:wrap type="none"/>
          </v:line>
        </w:pict>
      </w:r>
      <w:r>
        <w:rPr>
          <w:color w:val="292425"/>
          <w:w w:val="120"/>
          <w:sz w:val="12"/>
        </w:rPr>
        <w:t>50</w:t>
      </w:r>
    </w:p>
    <w:p>
      <w:pPr>
        <w:spacing w:before="14"/>
        <w:ind w:left="8846" w:right="1156" w:firstLine="0"/>
        <w:jc w:val="center"/>
        <w:rPr>
          <w:sz w:val="12"/>
        </w:rPr>
      </w:pPr>
      <w:r>
        <w:rPr/>
        <w:pict>
          <v:line style="position:absolute;mso-position-horizontal-relative:page;mso-position-vertical-relative:paragraph;z-index:16324096" from="474.807007pt,4.69615pt" to="482.898007pt,4.69615pt" stroked="true" strokeweight=".5pt" strokecolor="#292425">
            <v:stroke dashstyle="solid"/>
            <w10:wrap type="none"/>
          </v:line>
        </w:pict>
      </w:r>
      <w:r>
        <w:rPr>
          <w:color w:val="292425"/>
          <w:w w:val="120"/>
          <w:sz w:val="12"/>
        </w:rPr>
        <w:t>40</w:t>
      </w:r>
    </w:p>
    <w:p>
      <w:pPr>
        <w:spacing w:before="63"/>
        <w:ind w:left="0" w:right="2147" w:firstLine="0"/>
        <w:jc w:val="center"/>
        <w:rPr>
          <w:sz w:val="12"/>
        </w:rPr>
      </w:pPr>
      <w:r>
        <w:rPr/>
        <w:pict>
          <v:line style="position:absolute;mso-position-horizontal-relative:page;mso-position-vertical-relative:paragraph;z-index:16318976" from="41.540001pt,7.257167pt" to="49.552001pt,7.257167pt" stroked="true" strokeweight=".5pt" strokecolor="#292425">
            <v:stroke dashstyle="solid"/>
            <w10:wrap type="none"/>
          </v:line>
        </w:pict>
      </w:r>
      <w:r>
        <w:rPr>
          <w:color w:val="292425"/>
          <w:w w:val="101"/>
          <w:sz w:val="12"/>
          <w:u w:val="single" w:color="292425"/>
        </w:rPr>
        <w:t> </w:t>
      </w:r>
      <w:r>
        <w:rPr>
          <w:color w:val="292425"/>
          <w:sz w:val="12"/>
          <w:u w:val="single" w:color="292425"/>
        </w:rPr>
        <w:t>    </w:t>
      </w:r>
      <w:r>
        <w:rPr>
          <w:color w:val="292425"/>
          <w:sz w:val="12"/>
        </w:rPr>
        <w:t> </w:t>
      </w:r>
      <w:r>
        <w:rPr>
          <w:color w:val="292425"/>
          <w:w w:val="120"/>
          <w:sz w:val="12"/>
        </w:rPr>
        <w:t>40</w:t>
      </w:r>
    </w:p>
    <w:p>
      <w:pPr>
        <w:spacing w:before="86"/>
        <w:ind w:left="8846" w:right="1156" w:firstLine="0"/>
        <w:jc w:val="center"/>
        <w:rPr>
          <w:sz w:val="12"/>
        </w:rPr>
      </w:pPr>
      <w:r>
        <w:rPr/>
        <w:pict>
          <v:line style="position:absolute;mso-position-horizontal-relative:page;mso-position-vertical-relative:paragraph;z-index:16323584" from="474.807007pt,8.176394pt" to="482.898007pt,8.176394pt" stroked="true" strokeweight=".5pt" strokecolor="#292425">
            <v:stroke dashstyle="solid"/>
            <w10:wrap type="none"/>
          </v:line>
        </w:pict>
      </w:r>
      <w:r>
        <w:rPr>
          <w:color w:val="292425"/>
          <w:w w:val="120"/>
          <w:sz w:val="12"/>
        </w:rPr>
        <w:t>30</w:t>
      </w:r>
    </w:p>
    <w:p>
      <w:pPr>
        <w:spacing w:before="6"/>
        <w:ind w:left="0" w:right="2147" w:firstLine="0"/>
        <w:jc w:val="center"/>
        <w:rPr>
          <w:sz w:val="12"/>
        </w:rPr>
      </w:pPr>
      <w:r>
        <w:rPr/>
        <w:pict>
          <v:line style="position:absolute;mso-position-horizontal-relative:page;mso-position-vertical-relative:paragraph;z-index:16318464" from="41.540001pt,4.421148pt" to="49.552001pt,4.421148pt" stroked="true" strokeweight=".5pt" strokecolor="#292425">
            <v:stroke dashstyle="solid"/>
            <w10:wrap type="none"/>
          </v:line>
        </w:pict>
      </w:r>
      <w:r>
        <w:rPr>
          <w:color w:val="292425"/>
          <w:w w:val="101"/>
          <w:sz w:val="12"/>
          <w:u w:val="single" w:color="292425"/>
        </w:rPr>
        <w:t> </w:t>
      </w:r>
      <w:r>
        <w:rPr>
          <w:color w:val="292425"/>
          <w:sz w:val="12"/>
          <w:u w:val="single" w:color="292425"/>
        </w:rPr>
        <w:t>    </w:t>
      </w:r>
      <w:r>
        <w:rPr>
          <w:color w:val="292425"/>
          <w:sz w:val="12"/>
        </w:rPr>
        <w:t> </w:t>
      </w:r>
      <w:r>
        <w:rPr>
          <w:color w:val="292425"/>
          <w:w w:val="120"/>
          <w:sz w:val="12"/>
        </w:rPr>
        <w:t>30</w:t>
      </w:r>
    </w:p>
    <w:p>
      <w:pPr>
        <w:pStyle w:val="BodyText"/>
        <w:rPr>
          <w:sz w:val="11"/>
        </w:rPr>
      </w:pPr>
    </w:p>
    <w:p>
      <w:pPr>
        <w:spacing w:line="114" w:lineRule="exact" w:before="0"/>
        <w:ind w:left="8846" w:right="1156" w:firstLine="0"/>
        <w:jc w:val="center"/>
        <w:rPr>
          <w:sz w:val="12"/>
        </w:rPr>
      </w:pPr>
      <w:r>
        <w:rPr>
          <w:color w:val="292425"/>
          <w:w w:val="120"/>
          <w:sz w:val="12"/>
        </w:rPr>
        <w:t>20</w:t>
      </w:r>
    </w:p>
    <w:p>
      <w:pPr>
        <w:spacing w:line="114" w:lineRule="exact" w:before="0"/>
        <w:ind w:left="199" w:right="2147" w:firstLine="0"/>
        <w:jc w:val="center"/>
        <w:rPr>
          <w:sz w:val="12"/>
        </w:rPr>
      </w:pPr>
      <w:r>
        <w:rPr/>
        <w:pict>
          <v:line style="position:absolute;mso-position-horizontal-relative:page;mso-position-vertical-relative:paragraph;z-index:16315392" from="235.145996pt,2.80374pt" to="243.158996pt,2.80374pt" stroked="true" strokeweight=".5pt" strokecolor="#292425">
            <v:stroke dashstyle="solid"/>
            <w10:wrap type="none"/>
          </v:line>
        </w:pict>
      </w:r>
      <w:r>
        <w:rPr/>
        <w:pict>
          <v:line style="position:absolute;mso-position-horizontal-relative:page;mso-position-vertical-relative:paragraph;z-index:16317952" from="41.540001pt,2.80374pt" to="49.552001pt,2.80374pt" stroked="true" strokeweight=".5pt" strokecolor="#292425">
            <v:stroke dashstyle="solid"/>
            <w10:wrap type="none"/>
          </v:line>
        </w:pict>
      </w:r>
      <w:r>
        <w:rPr>
          <w:color w:val="292425"/>
          <w:w w:val="120"/>
          <w:sz w:val="12"/>
        </w:rPr>
        <w:t>20</w:t>
      </w:r>
    </w:p>
    <w:p>
      <w:pPr>
        <w:pStyle w:val="BodyText"/>
        <w:spacing w:before="2"/>
        <w:rPr>
          <w:sz w:val="9"/>
        </w:rPr>
      </w:pPr>
    </w:p>
    <w:p>
      <w:pPr>
        <w:tabs>
          <w:tab w:pos="9082" w:val="left" w:leader="none"/>
        </w:tabs>
        <w:spacing w:before="74"/>
        <w:ind w:left="4062" w:right="0" w:firstLine="0"/>
        <w:jc w:val="left"/>
        <w:rPr>
          <w:sz w:val="12"/>
        </w:rPr>
      </w:pPr>
      <w:r>
        <w:rPr/>
        <w:pict>
          <v:line style="position:absolute;mso-position-horizontal-relative:page;mso-position-vertical-relative:paragraph;z-index:16317440" from="41.540001pt,10.202369pt" to="49.552001pt,10.202369pt" stroked="true" strokeweight=".5pt" strokecolor="#292425">
            <v:stroke dashstyle="solid"/>
            <w10:wrap type="none"/>
          </v:line>
        </w:pict>
      </w:r>
      <w:r>
        <w:rPr/>
        <w:pict>
          <v:line style="position:absolute;mso-position-horizontal-relative:page;mso-position-vertical-relative:paragraph;z-index:-21365760" from="474.807007pt,7.911369pt" to="482.898007pt,7.911369pt" stroked="true" strokeweight=".5pt" strokecolor="#292425">
            <v:stroke dashstyle="solid"/>
            <w10:wrap type="none"/>
          </v:line>
        </w:pict>
      </w:r>
      <w:r>
        <w:rPr>
          <w:color w:val="292425"/>
          <w:w w:val="101"/>
          <w:sz w:val="12"/>
          <w:u w:val="single" w:color="292425"/>
        </w:rPr>
        <w:t> </w:t>
      </w:r>
      <w:r>
        <w:rPr>
          <w:color w:val="292425"/>
          <w:sz w:val="12"/>
          <w:u w:val="single" w:color="292425"/>
        </w:rPr>
        <w:t>   </w:t>
      </w:r>
      <w:r>
        <w:rPr>
          <w:color w:val="292425"/>
          <w:spacing w:val="9"/>
          <w:sz w:val="12"/>
          <w:u w:val="single" w:color="292425"/>
        </w:rPr>
        <w:t> </w:t>
      </w:r>
      <w:r>
        <w:rPr>
          <w:color w:val="292425"/>
          <w:spacing w:val="8"/>
          <w:sz w:val="12"/>
        </w:rPr>
        <w:t> </w:t>
      </w:r>
      <w:r>
        <w:rPr>
          <w:color w:val="292425"/>
          <w:w w:val="120"/>
          <w:sz w:val="12"/>
        </w:rPr>
        <w:t>10</w:t>
        <w:tab/>
      </w:r>
      <w:r>
        <w:rPr>
          <w:color w:val="292425"/>
          <w:w w:val="120"/>
          <w:position w:val="5"/>
          <w:sz w:val="12"/>
        </w:rPr>
        <w:t>10</w:t>
      </w:r>
    </w:p>
    <w:p>
      <w:pPr>
        <w:pStyle w:val="BodyText"/>
        <w:spacing w:before="1"/>
        <w:rPr>
          <w:sz w:val="12"/>
        </w:rPr>
      </w:pPr>
    </w:p>
    <w:p>
      <w:pPr>
        <w:spacing w:after="0"/>
        <w:rPr>
          <w:sz w:val="12"/>
        </w:rPr>
        <w:sectPr>
          <w:type w:val="continuous"/>
          <w:pgSz w:w="11900" w:h="16840"/>
          <w:pgMar w:top="1220" w:bottom="280" w:left="640" w:right="640"/>
        </w:sectPr>
      </w:pPr>
    </w:p>
    <w:p>
      <w:pPr>
        <w:pStyle w:val="BodyText"/>
        <w:spacing w:before="3" w:after="1"/>
        <w:rPr>
          <w:sz w:val="13"/>
        </w:rPr>
      </w:pPr>
    </w:p>
    <w:p>
      <w:pPr>
        <w:pStyle w:val="BodyText"/>
        <w:spacing w:line="20" w:lineRule="exact"/>
        <w:ind w:left="185"/>
        <w:rPr>
          <w:sz w:val="2"/>
        </w:rPr>
      </w:pPr>
      <w:r>
        <w:rPr>
          <w:sz w:val="2"/>
        </w:rPr>
        <w:pict>
          <v:group style="width:8.0500pt;height:.5pt;mso-position-horizontal-relative:char;mso-position-vertical-relative:line" coordorigin="0,0" coordsize="161,10">
            <v:line style="position:absolute" from="0,5" to="160,5" stroked="true" strokeweight=".5pt" strokecolor="#292425">
              <v:stroke dashstyle="solid"/>
            </v:line>
          </v:group>
        </w:pict>
      </w:r>
      <w:r>
        <w:rPr>
          <w:sz w:val="2"/>
        </w:rPr>
      </w:r>
    </w:p>
    <w:p>
      <w:pPr>
        <w:spacing w:before="32"/>
        <w:ind w:left="0" w:right="0" w:firstLine="0"/>
        <w:jc w:val="right"/>
        <w:rPr>
          <w:sz w:val="12"/>
        </w:rPr>
      </w:pPr>
      <w:r>
        <w:rPr>
          <w:color w:val="292425"/>
          <w:w w:val="95"/>
          <w:sz w:val="12"/>
        </w:rPr>
        <w:t>&lt;1.5</w:t>
      </w:r>
    </w:p>
    <w:p>
      <w:pPr>
        <w:pStyle w:val="BodyText"/>
        <w:spacing w:before="10"/>
        <w:rPr>
          <w:sz w:val="17"/>
        </w:rPr>
      </w:pPr>
      <w:r>
        <w:rPr/>
        <w:br w:type="column"/>
      </w:r>
      <w:r>
        <w:rPr>
          <w:sz w:val="17"/>
        </w:rPr>
      </w:r>
    </w:p>
    <w:p>
      <w:pPr>
        <w:spacing w:before="0"/>
        <w:ind w:left="260" w:right="0" w:firstLine="0"/>
        <w:jc w:val="left"/>
        <w:rPr>
          <w:sz w:val="12"/>
        </w:rPr>
      </w:pPr>
      <w:r>
        <w:rPr>
          <w:color w:val="292425"/>
          <w:w w:val="110"/>
          <w:sz w:val="12"/>
        </w:rPr>
        <w:t>1.5–2.0</w:t>
      </w:r>
    </w:p>
    <w:p>
      <w:pPr>
        <w:pStyle w:val="BodyText"/>
        <w:spacing w:before="10"/>
        <w:rPr>
          <w:sz w:val="17"/>
        </w:rPr>
      </w:pPr>
      <w:r>
        <w:rPr/>
        <w:br w:type="column"/>
      </w:r>
      <w:r>
        <w:rPr>
          <w:sz w:val="17"/>
        </w:rPr>
      </w:r>
    </w:p>
    <w:p>
      <w:pPr>
        <w:spacing w:before="0"/>
        <w:ind w:left="141" w:right="0" w:firstLine="0"/>
        <w:jc w:val="left"/>
        <w:rPr>
          <w:sz w:val="12"/>
        </w:rPr>
      </w:pPr>
      <w:r>
        <w:rPr>
          <w:color w:val="292425"/>
          <w:w w:val="115"/>
          <w:sz w:val="12"/>
        </w:rPr>
        <w:t>2.0–2.5 2.5–3.0 3.0–3.5</w:t>
      </w:r>
    </w:p>
    <w:p>
      <w:pPr>
        <w:spacing w:before="42"/>
        <w:ind w:left="288" w:right="0" w:firstLine="0"/>
        <w:jc w:val="left"/>
        <w:rPr>
          <w:sz w:val="12"/>
        </w:rPr>
      </w:pPr>
      <w:r>
        <w:rPr>
          <w:color w:val="292425"/>
          <w:w w:val="105"/>
          <w:sz w:val="12"/>
        </w:rPr>
        <w:t>RPIX inflation</w:t>
      </w:r>
    </w:p>
    <w:p>
      <w:pPr>
        <w:spacing w:line="132" w:lineRule="exact" w:before="78"/>
        <w:ind w:left="1014" w:right="0" w:firstLine="0"/>
        <w:jc w:val="left"/>
        <w:rPr>
          <w:sz w:val="12"/>
        </w:rPr>
      </w:pPr>
      <w:r>
        <w:rPr/>
        <w:br w:type="column"/>
      </w:r>
      <w:r>
        <w:rPr>
          <w:color w:val="292425"/>
          <w:w w:val="120"/>
          <w:sz w:val="12"/>
        </w:rPr>
        <w:t>0</w:t>
      </w:r>
    </w:p>
    <w:p>
      <w:pPr>
        <w:spacing w:line="132" w:lineRule="exact" w:before="0"/>
        <w:ind w:left="236" w:right="0" w:firstLine="0"/>
        <w:jc w:val="left"/>
        <w:rPr>
          <w:sz w:val="12"/>
        </w:rPr>
      </w:pPr>
      <w:r>
        <w:rPr>
          <w:color w:val="292425"/>
          <w:sz w:val="12"/>
        </w:rPr>
        <w:t>&gt;3.5</w:t>
      </w:r>
    </w:p>
    <w:p>
      <w:pPr>
        <w:spacing w:line="137" w:lineRule="exact" w:before="88"/>
        <w:ind w:left="4163" w:right="0" w:firstLine="0"/>
        <w:jc w:val="left"/>
        <w:rPr>
          <w:sz w:val="12"/>
        </w:rPr>
      </w:pPr>
      <w:r>
        <w:rPr/>
        <w:br w:type="column"/>
      </w:r>
      <w:r>
        <w:rPr>
          <w:color w:val="292425"/>
          <w:w w:val="120"/>
          <w:sz w:val="12"/>
        </w:rPr>
        <w:t>0</w:t>
      </w:r>
    </w:p>
    <w:p>
      <w:pPr>
        <w:tabs>
          <w:tab w:pos="758" w:val="left" w:leader="none"/>
          <w:tab w:pos="1658" w:val="left" w:leader="none"/>
          <w:tab w:pos="2742" w:val="left" w:leader="none"/>
        </w:tabs>
        <w:spacing w:line="137" w:lineRule="exact" w:before="0"/>
        <w:ind w:left="0" w:right="1484" w:firstLine="0"/>
        <w:jc w:val="center"/>
        <w:rPr>
          <w:sz w:val="12"/>
        </w:rPr>
      </w:pPr>
      <w:r>
        <w:rPr>
          <w:color w:val="292425"/>
          <w:w w:val="110"/>
          <w:sz w:val="12"/>
        </w:rPr>
        <w:t>&lt;1.0</w:t>
        <w:tab/>
        <w:t>1.0–2.0</w:t>
        <w:tab/>
        <w:t>2.0–3.0</w:t>
        <w:tab/>
        <w:t>&gt;3.0</w:t>
      </w:r>
    </w:p>
    <w:p>
      <w:pPr>
        <w:spacing w:before="22"/>
        <w:ind w:left="0" w:right="1530" w:firstLine="0"/>
        <w:jc w:val="center"/>
        <w:rPr>
          <w:sz w:val="12"/>
        </w:rPr>
      </w:pPr>
      <w:r>
        <w:rPr>
          <w:color w:val="292425"/>
          <w:w w:val="105"/>
          <w:sz w:val="12"/>
        </w:rPr>
        <w:t>GDP growth</w:t>
      </w:r>
    </w:p>
    <w:p>
      <w:pPr>
        <w:spacing w:after="0"/>
        <w:jc w:val="center"/>
        <w:rPr>
          <w:sz w:val="12"/>
        </w:rPr>
        <w:sectPr>
          <w:type w:val="continuous"/>
          <w:pgSz w:w="11900" w:h="16840"/>
          <w:pgMar w:top="1220" w:bottom="280" w:left="640" w:right="640"/>
          <w:cols w:num="5" w:equalWidth="0">
            <w:col w:w="809" w:space="40"/>
            <w:col w:w="674" w:space="39"/>
            <w:col w:w="1736" w:space="39"/>
            <w:col w:w="1128" w:space="527"/>
            <w:col w:w="5628"/>
          </w:cols>
        </w:sectPr>
      </w:pPr>
    </w:p>
    <w:p>
      <w:pPr>
        <w:spacing w:before="74"/>
        <w:ind w:left="186" w:right="0" w:firstLine="0"/>
        <w:jc w:val="left"/>
        <w:rPr>
          <w:sz w:val="12"/>
        </w:rPr>
      </w:pPr>
      <w:r>
        <w:rPr>
          <w:color w:val="292425"/>
          <w:w w:val="105"/>
          <w:sz w:val="12"/>
        </w:rPr>
        <w:t>Source: Bank of England.</w:t>
      </w:r>
    </w:p>
    <w:p>
      <w:pPr>
        <w:pStyle w:val="BodyText"/>
        <w:spacing w:before="1"/>
        <w:rPr>
          <w:sz w:val="10"/>
        </w:rPr>
      </w:pPr>
    </w:p>
    <w:p>
      <w:pPr>
        <w:spacing w:line="208" w:lineRule="auto" w:before="0"/>
        <w:ind w:left="426" w:right="5" w:hanging="240"/>
        <w:jc w:val="left"/>
        <w:rPr>
          <w:sz w:val="12"/>
        </w:rPr>
      </w:pPr>
      <w:r>
        <w:rPr>
          <w:color w:val="292425"/>
          <w:w w:val="110"/>
          <w:sz w:val="12"/>
        </w:rPr>
        <w:t>(a) These figures are derived from the same distribution as Chart 6.2. They represent the probabilities that the MPC assigns to RPIX inflation lying within a particular range at a specified time in the future. Because of the difficulties in precisely quantifying</w:t>
      </w:r>
    </w:p>
    <w:p>
      <w:pPr>
        <w:spacing w:line="208" w:lineRule="auto" w:before="0"/>
        <w:ind w:left="426" w:right="0" w:firstLine="0"/>
        <w:jc w:val="left"/>
        <w:rPr>
          <w:sz w:val="12"/>
        </w:rPr>
      </w:pPr>
      <w:r>
        <w:rPr>
          <w:color w:val="292425"/>
          <w:w w:val="105"/>
          <w:sz w:val="12"/>
        </w:rPr>
        <w:t>low-probability events, probabilities of less than 5% are not shown in this chart.</w:t>
      </w:r>
    </w:p>
    <w:p>
      <w:pPr>
        <w:spacing w:before="66"/>
        <w:ind w:left="186" w:right="0" w:firstLine="0"/>
        <w:jc w:val="left"/>
        <w:rPr>
          <w:sz w:val="12"/>
        </w:rPr>
      </w:pPr>
      <w:r>
        <w:rPr/>
        <w:br w:type="column"/>
      </w:r>
      <w:r>
        <w:rPr>
          <w:color w:val="292425"/>
          <w:w w:val="105"/>
          <w:sz w:val="12"/>
        </w:rPr>
        <w:t>Source: Bank of England.</w:t>
      </w:r>
    </w:p>
    <w:p>
      <w:pPr>
        <w:pStyle w:val="BodyText"/>
        <w:spacing w:before="1"/>
        <w:rPr>
          <w:sz w:val="10"/>
        </w:rPr>
      </w:pPr>
    </w:p>
    <w:p>
      <w:pPr>
        <w:spacing w:line="208" w:lineRule="auto" w:before="0"/>
        <w:ind w:left="426" w:right="1952" w:hanging="240"/>
        <w:jc w:val="left"/>
        <w:rPr>
          <w:sz w:val="12"/>
        </w:rPr>
      </w:pPr>
      <w:r>
        <w:rPr>
          <w:color w:val="292425"/>
          <w:w w:val="110"/>
          <w:sz w:val="12"/>
        </w:rPr>
        <w:t>(a) These figures are derived from the same distribution as Chart 6.1. They represent the probabilities that the MPC assigns to</w:t>
      </w:r>
    </w:p>
    <w:p>
      <w:pPr>
        <w:spacing w:line="208" w:lineRule="auto" w:before="0"/>
        <w:ind w:left="426" w:right="1991" w:firstLine="0"/>
        <w:jc w:val="left"/>
        <w:rPr>
          <w:sz w:val="12"/>
        </w:rPr>
      </w:pPr>
      <w:r>
        <w:rPr>
          <w:color w:val="292425"/>
          <w:w w:val="105"/>
          <w:sz w:val="12"/>
        </w:rPr>
        <w:t>GDP growth lying within a particular range at a specified time in the future. Because of the difficulties in precisely quantifying</w:t>
      </w:r>
    </w:p>
    <w:p>
      <w:pPr>
        <w:spacing w:line="208" w:lineRule="auto" w:before="0"/>
        <w:ind w:left="426" w:right="1952" w:firstLine="0"/>
        <w:jc w:val="left"/>
        <w:rPr>
          <w:sz w:val="12"/>
        </w:rPr>
      </w:pPr>
      <w:r>
        <w:rPr>
          <w:color w:val="292425"/>
          <w:w w:val="105"/>
          <w:sz w:val="12"/>
        </w:rPr>
        <w:t>low-probability events, probabilities of less than 5% are not shown in this chart.</w:t>
      </w:r>
    </w:p>
    <w:p>
      <w:pPr>
        <w:spacing w:after="0" w:line="208" w:lineRule="auto"/>
        <w:jc w:val="left"/>
        <w:rPr>
          <w:sz w:val="12"/>
        </w:rPr>
        <w:sectPr>
          <w:type w:val="continuous"/>
          <w:pgSz w:w="11900" w:h="16840"/>
          <w:pgMar w:top="1220" w:bottom="280" w:left="640" w:right="640"/>
          <w:cols w:num="2" w:equalWidth="0">
            <w:col w:w="3859" w:space="931"/>
            <w:col w:w="5830"/>
          </w:cols>
        </w:sectPr>
      </w:pPr>
    </w:p>
    <w:p>
      <w:pPr>
        <w:pStyle w:val="BodyText"/>
        <w:spacing w:before="1"/>
        <w:rPr>
          <w:sz w:val="21"/>
        </w:rPr>
      </w:pPr>
    </w:p>
    <w:p>
      <w:pPr>
        <w:pStyle w:val="BodyText"/>
        <w:spacing w:line="292" w:lineRule="auto" w:before="64"/>
        <w:ind w:left="5100" w:right="243"/>
      </w:pPr>
      <w:r>
        <w:rPr>
          <w:color w:val="292425"/>
          <w:spacing w:val="-3"/>
          <w:w w:val="110"/>
        </w:rPr>
        <w:t>may</w:t>
      </w:r>
      <w:r>
        <w:rPr>
          <w:color w:val="292425"/>
          <w:spacing w:val="-22"/>
          <w:w w:val="110"/>
        </w:rPr>
        <w:t> </w:t>
      </w:r>
      <w:r>
        <w:rPr>
          <w:color w:val="292425"/>
          <w:w w:val="110"/>
        </w:rPr>
        <w:t>seem</w:t>
      </w:r>
      <w:r>
        <w:rPr>
          <w:color w:val="292425"/>
          <w:spacing w:val="-22"/>
          <w:w w:val="110"/>
        </w:rPr>
        <w:t> </w:t>
      </w:r>
      <w:r>
        <w:rPr>
          <w:color w:val="292425"/>
          <w:w w:val="110"/>
        </w:rPr>
        <w:t>less</w:t>
      </w:r>
      <w:r>
        <w:rPr>
          <w:color w:val="292425"/>
          <w:spacing w:val="-22"/>
          <w:w w:val="110"/>
        </w:rPr>
        <w:t> </w:t>
      </w:r>
      <w:r>
        <w:rPr>
          <w:color w:val="292425"/>
          <w:w w:val="110"/>
        </w:rPr>
        <w:t>plausible</w:t>
      </w:r>
      <w:r>
        <w:rPr>
          <w:color w:val="292425"/>
          <w:spacing w:val="-22"/>
          <w:w w:val="110"/>
        </w:rPr>
        <w:t> </w:t>
      </w:r>
      <w:r>
        <w:rPr>
          <w:color w:val="292425"/>
          <w:w w:val="110"/>
        </w:rPr>
        <w:t>and</w:t>
      </w:r>
      <w:r>
        <w:rPr>
          <w:color w:val="292425"/>
          <w:spacing w:val="-22"/>
          <w:w w:val="110"/>
        </w:rPr>
        <w:t> </w:t>
      </w:r>
      <w:r>
        <w:rPr>
          <w:color w:val="292425"/>
          <w:w w:val="110"/>
        </w:rPr>
        <w:t>trigger</w:t>
      </w:r>
      <w:r>
        <w:rPr>
          <w:color w:val="292425"/>
          <w:spacing w:val="-21"/>
          <w:w w:val="110"/>
        </w:rPr>
        <w:t> </w:t>
      </w:r>
      <w:r>
        <w:rPr>
          <w:color w:val="292425"/>
          <w:w w:val="110"/>
        </w:rPr>
        <w:t>a</w:t>
      </w:r>
      <w:r>
        <w:rPr>
          <w:color w:val="292425"/>
          <w:spacing w:val="-22"/>
          <w:w w:val="110"/>
        </w:rPr>
        <w:t> </w:t>
      </w:r>
      <w:r>
        <w:rPr>
          <w:color w:val="292425"/>
          <w:w w:val="110"/>
        </w:rPr>
        <w:t>further</w:t>
      </w:r>
      <w:r>
        <w:rPr>
          <w:color w:val="292425"/>
          <w:spacing w:val="-22"/>
          <w:w w:val="110"/>
        </w:rPr>
        <w:t> </w:t>
      </w:r>
      <w:r>
        <w:rPr>
          <w:color w:val="292425"/>
          <w:w w:val="110"/>
        </w:rPr>
        <w:t>slowing</w:t>
      </w:r>
      <w:r>
        <w:rPr>
          <w:color w:val="292425"/>
          <w:spacing w:val="-22"/>
          <w:w w:val="110"/>
        </w:rPr>
        <w:t> </w:t>
      </w:r>
      <w:r>
        <w:rPr>
          <w:color w:val="292425"/>
          <w:w w:val="110"/>
        </w:rPr>
        <w:t>in spending </w:t>
      </w:r>
      <w:r>
        <w:rPr>
          <w:color w:val="292425"/>
          <w:spacing w:val="-3"/>
          <w:w w:val="110"/>
        </w:rPr>
        <w:t>over </w:t>
      </w:r>
      <w:r>
        <w:rPr>
          <w:color w:val="292425"/>
          <w:w w:val="110"/>
        </w:rPr>
        <w:t>and </w:t>
      </w:r>
      <w:r>
        <w:rPr>
          <w:color w:val="292425"/>
          <w:spacing w:val="-3"/>
          <w:w w:val="110"/>
        </w:rPr>
        <w:t>above </w:t>
      </w:r>
      <w:r>
        <w:rPr>
          <w:color w:val="292425"/>
          <w:w w:val="110"/>
        </w:rPr>
        <w:t>that embodied in the central projection.</w:t>
      </w:r>
    </w:p>
    <w:p>
      <w:pPr>
        <w:pStyle w:val="BodyText"/>
        <w:spacing w:before="2"/>
        <w:rPr>
          <w:sz w:val="24"/>
        </w:rPr>
      </w:pPr>
    </w:p>
    <w:p>
      <w:pPr>
        <w:pStyle w:val="BodyText"/>
        <w:spacing w:line="292" w:lineRule="auto"/>
        <w:ind w:left="5100" w:right="207"/>
      </w:pPr>
      <w:r>
        <w:rPr>
          <w:color w:val="292425"/>
          <w:w w:val="110"/>
        </w:rPr>
        <w:t>The interpretation of the recent revisions </w:t>
      </w:r>
      <w:r>
        <w:rPr>
          <w:color w:val="292425"/>
          <w:spacing w:val="-4"/>
          <w:w w:val="110"/>
        </w:rPr>
        <w:t>to </w:t>
      </w:r>
      <w:r>
        <w:rPr>
          <w:color w:val="292425"/>
          <w:w w:val="110"/>
        </w:rPr>
        <w:t>GDP also poses risks </w:t>
      </w:r>
      <w:r>
        <w:rPr>
          <w:color w:val="292425"/>
          <w:spacing w:val="-4"/>
          <w:w w:val="110"/>
        </w:rPr>
        <w:t>to </w:t>
      </w:r>
      <w:r>
        <w:rPr>
          <w:color w:val="292425"/>
          <w:w w:val="110"/>
        </w:rPr>
        <w:t>the inflation outlook. It is possible that the </w:t>
      </w:r>
      <w:r>
        <w:rPr>
          <w:color w:val="292425"/>
          <w:spacing w:val="-3"/>
          <w:w w:val="110"/>
        </w:rPr>
        <w:t>faster </w:t>
      </w:r>
      <w:r>
        <w:rPr>
          <w:color w:val="292425"/>
          <w:w w:val="110"/>
        </w:rPr>
        <w:t>growth in the past </w:t>
      </w:r>
      <w:r>
        <w:rPr>
          <w:color w:val="292425"/>
          <w:spacing w:val="-3"/>
          <w:w w:val="110"/>
        </w:rPr>
        <w:t>may </w:t>
      </w:r>
      <w:r>
        <w:rPr>
          <w:color w:val="292425"/>
          <w:w w:val="110"/>
        </w:rPr>
        <w:t>be indicative of a more rapid </w:t>
      </w:r>
      <w:r>
        <w:rPr>
          <w:color w:val="292425"/>
          <w:spacing w:val="-4"/>
          <w:w w:val="110"/>
        </w:rPr>
        <w:t>rate </w:t>
      </w:r>
      <w:r>
        <w:rPr>
          <w:color w:val="292425"/>
          <w:w w:val="110"/>
        </w:rPr>
        <w:t>of underlying</w:t>
      </w:r>
      <w:r>
        <w:rPr>
          <w:color w:val="292425"/>
          <w:spacing w:val="-22"/>
          <w:w w:val="110"/>
        </w:rPr>
        <w:t> </w:t>
      </w:r>
      <w:r>
        <w:rPr>
          <w:color w:val="292425"/>
          <w:w w:val="110"/>
        </w:rPr>
        <w:t>productivity</w:t>
      </w:r>
      <w:r>
        <w:rPr>
          <w:color w:val="292425"/>
          <w:spacing w:val="-22"/>
          <w:w w:val="110"/>
        </w:rPr>
        <w:t> </w:t>
      </w:r>
      <w:r>
        <w:rPr>
          <w:color w:val="292425"/>
          <w:w w:val="110"/>
        </w:rPr>
        <w:t>growth,</w:t>
      </w:r>
      <w:r>
        <w:rPr>
          <w:color w:val="292425"/>
          <w:spacing w:val="-21"/>
          <w:w w:val="110"/>
        </w:rPr>
        <w:t> </w:t>
      </w:r>
      <w:r>
        <w:rPr>
          <w:color w:val="292425"/>
          <w:w w:val="110"/>
        </w:rPr>
        <w:t>which</w:t>
      </w:r>
      <w:r>
        <w:rPr>
          <w:color w:val="292425"/>
          <w:spacing w:val="-22"/>
          <w:w w:val="110"/>
        </w:rPr>
        <w:t> </w:t>
      </w:r>
      <w:r>
        <w:rPr>
          <w:color w:val="292425"/>
          <w:w w:val="110"/>
        </w:rPr>
        <w:t>will</w:t>
      </w:r>
      <w:r>
        <w:rPr>
          <w:color w:val="292425"/>
          <w:spacing w:val="-21"/>
          <w:w w:val="110"/>
        </w:rPr>
        <w:t> </w:t>
      </w:r>
      <w:r>
        <w:rPr>
          <w:color w:val="292425"/>
          <w:w w:val="110"/>
        </w:rPr>
        <w:t>continue</w:t>
      </w:r>
      <w:r>
        <w:rPr>
          <w:color w:val="292425"/>
          <w:spacing w:val="-22"/>
          <w:w w:val="110"/>
        </w:rPr>
        <w:t> </w:t>
      </w:r>
      <w:r>
        <w:rPr>
          <w:color w:val="292425"/>
          <w:spacing w:val="-3"/>
          <w:w w:val="110"/>
        </w:rPr>
        <w:t>into</w:t>
      </w:r>
      <w:r>
        <w:rPr>
          <w:color w:val="292425"/>
          <w:spacing w:val="-21"/>
          <w:w w:val="110"/>
        </w:rPr>
        <w:t> </w:t>
      </w:r>
      <w:r>
        <w:rPr>
          <w:color w:val="292425"/>
          <w:w w:val="110"/>
        </w:rPr>
        <w:t>the future. That might imply </w:t>
      </w:r>
      <w:r>
        <w:rPr>
          <w:color w:val="292425"/>
          <w:spacing w:val="-3"/>
          <w:w w:val="110"/>
        </w:rPr>
        <w:t>lower </w:t>
      </w:r>
      <w:r>
        <w:rPr>
          <w:color w:val="292425"/>
          <w:w w:val="110"/>
        </w:rPr>
        <w:t>inflationary </w:t>
      </w:r>
      <w:r>
        <w:rPr>
          <w:color w:val="292425"/>
          <w:spacing w:val="-3"/>
          <w:w w:val="110"/>
        </w:rPr>
        <w:t>pressure </w:t>
      </w:r>
      <w:r>
        <w:rPr>
          <w:color w:val="292425"/>
          <w:w w:val="110"/>
        </w:rPr>
        <w:t>than in the central projection. </w:t>
      </w:r>
      <w:r>
        <w:rPr>
          <w:color w:val="292425"/>
          <w:spacing w:val="-3"/>
          <w:w w:val="110"/>
        </w:rPr>
        <w:t>Alternatively, </w:t>
      </w:r>
      <w:r>
        <w:rPr>
          <w:color w:val="292425"/>
          <w:w w:val="110"/>
        </w:rPr>
        <w:t>it is possible that the high </w:t>
      </w:r>
      <w:r>
        <w:rPr>
          <w:color w:val="292425"/>
          <w:spacing w:val="-3"/>
          <w:w w:val="110"/>
        </w:rPr>
        <w:t>level </w:t>
      </w:r>
      <w:r>
        <w:rPr>
          <w:color w:val="292425"/>
          <w:w w:val="110"/>
        </w:rPr>
        <w:t>of sterling in the second half of the nineties </w:t>
      </w:r>
      <w:r>
        <w:rPr>
          <w:color w:val="292425"/>
          <w:spacing w:val="-3"/>
          <w:w w:val="110"/>
        </w:rPr>
        <w:t>may have exerted </w:t>
      </w:r>
      <w:r>
        <w:rPr>
          <w:color w:val="292425"/>
          <w:w w:val="110"/>
        </w:rPr>
        <w:t>more </w:t>
      </w:r>
      <w:r>
        <w:rPr>
          <w:color w:val="292425"/>
          <w:spacing w:val="-3"/>
          <w:w w:val="110"/>
        </w:rPr>
        <w:t>downward pressure </w:t>
      </w:r>
      <w:r>
        <w:rPr>
          <w:color w:val="292425"/>
          <w:w w:val="110"/>
        </w:rPr>
        <w:t>than previously thought,</w:t>
      </w:r>
      <w:r>
        <w:rPr>
          <w:color w:val="292425"/>
          <w:spacing w:val="-18"/>
          <w:w w:val="110"/>
        </w:rPr>
        <w:t> </w:t>
      </w:r>
      <w:r>
        <w:rPr>
          <w:color w:val="292425"/>
          <w:w w:val="110"/>
        </w:rPr>
        <w:t>the</w:t>
      </w:r>
      <w:r>
        <w:rPr>
          <w:color w:val="292425"/>
          <w:spacing w:val="-17"/>
          <w:w w:val="110"/>
        </w:rPr>
        <w:t> </w:t>
      </w:r>
      <w:r>
        <w:rPr>
          <w:color w:val="292425"/>
          <w:w w:val="110"/>
        </w:rPr>
        <w:t>effect</w:t>
      </w:r>
      <w:r>
        <w:rPr>
          <w:color w:val="292425"/>
          <w:spacing w:val="-18"/>
          <w:w w:val="110"/>
        </w:rPr>
        <w:t> </w:t>
      </w:r>
      <w:r>
        <w:rPr>
          <w:color w:val="292425"/>
          <w:w w:val="110"/>
        </w:rPr>
        <w:t>of</w:t>
      </w:r>
      <w:r>
        <w:rPr>
          <w:color w:val="292425"/>
          <w:spacing w:val="-17"/>
          <w:w w:val="110"/>
        </w:rPr>
        <w:t> </w:t>
      </w:r>
      <w:r>
        <w:rPr>
          <w:color w:val="292425"/>
          <w:w w:val="110"/>
        </w:rPr>
        <w:t>which</w:t>
      </w:r>
      <w:r>
        <w:rPr>
          <w:color w:val="292425"/>
          <w:spacing w:val="-17"/>
          <w:w w:val="110"/>
        </w:rPr>
        <w:t> </w:t>
      </w:r>
      <w:r>
        <w:rPr>
          <w:color w:val="292425"/>
          <w:w w:val="110"/>
        </w:rPr>
        <w:t>would</w:t>
      </w:r>
      <w:r>
        <w:rPr>
          <w:color w:val="292425"/>
          <w:spacing w:val="-18"/>
          <w:w w:val="110"/>
        </w:rPr>
        <w:t> </w:t>
      </w:r>
      <w:r>
        <w:rPr>
          <w:color w:val="292425"/>
          <w:w w:val="110"/>
        </w:rPr>
        <w:t>disappear</w:t>
      </w:r>
      <w:r>
        <w:rPr>
          <w:color w:val="292425"/>
          <w:spacing w:val="-17"/>
          <w:w w:val="110"/>
        </w:rPr>
        <w:t> </w:t>
      </w:r>
      <w:r>
        <w:rPr>
          <w:color w:val="292425"/>
          <w:spacing w:val="-3"/>
          <w:w w:val="110"/>
        </w:rPr>
        <w:t>over</w:t>
      </w:r>
      <w:r>
        <w:rPr>
          <w:color w:val="292425"/>
          <w:spacing w:val="-17"/>
          <w:w w:val="110"/>
        </w:rPr>
        <w:t> </w:t>
      </w:r>
      <w:r>
        <w:rPr>
          <w:color w:val="292425"/>
          <w:w w:val="110"/>
        </w:rPr>
        <w:t>the</w:t>
      </w:r>
      <w:r>
        <w:rPr>
          <w:color w:val="292425"/>
          <w:spacing w:val="-18"/>
          <w:w w:val="110"/>
        </w:rPr>
        <w:t> </w:t>
      </w:r>
      <w:r>
        <w:rPr>
          <w:color w:val="292425"/>
          <w:w w:val="110"/>
        </w:rPr>
        <w:t>forecast period. In that case inflationary </w:t>
      </w:r>
      <w:r>
        <w:rPr>
          <w:color w:val="292425"/>
          <w:spacing w:val="-3"/>
          <w:w w:val="110"/>
        </w:rPr>
        <w:t>pressures </w:t>
      </w:r>
      <w:r>
        <w:rPr>
          <w:color w:val="292425"/>
          <w:w w:val="110"/>
        </w:rPr>
        <w:t>would be higher than in the central</w:t>
      </w:r>
      <w:r>
        <w:rPr>
          <w:color w:val="292425"/>
          <w:spacing w:val="-20"/>
          <w:w w:val="110"/>
        </w:rPr>
        <w:t> </w:t>
      </w:r>
      <w:r>
        <w:rPr>
          <w:color w:val="292425"/>
          <w:w w:val="110"/>
        </w:rPr>
        <w:t>projection.</w:t>
      </w:r>
    </w:p>
    <w:p>
      <w:pPr>
        <w:pStyle w:val="BodyText"/>
        <w:spacing w:before="9"/>
        <w:rPr>
          <w:sz w:val="23"/>
        </w:rPr>
      </w:pPr>
    </w:p>
    <w:p>
      <w:pPr>
        <w:pStyle w:val="BodyText"/>
        <w:spacing w:line="292" w:lineRule="auto" w:before="1"/>
        <w:ind w:left="5100" w:right="150"/>
      </w:pPr>
      <w:r>
        <w:rPr>
          <w:color w:val="292425"/>
          <w:w w:val="110"/>
        </w:rPr>
        <w:t>There are </w:t>
      </w:r>
      <w:r>
        <w:rPr>
          <w:color w:val="292425"/>
          <w:spacing w:val="-3"/>
          <w:w w:val="110"/>
        </w:rPr>
        <w:t>short-term </w:t>
      </w:r>
      <w:r>
        <w:rPr>
          <w:color w:val="292425"/>
          <w:w w:val="110"/>
        </w:rPr>
        <w:t>upside risks </w:t>
      </w:r>
      <w:r>
        <w:rPr>
          <w:color w:val="292425"/>
          <w:spacing w:val="-4"/>
          <w:w w:val="110"/>
        </w:rPr>
        <w:t>to </w:t>
      </w:r>
      <w:r>
        <w:rPr>
          <w:color w:val="292425"/>
          <w:w w:val="110"/>
        </w:rPr>
        <w:t>inflation from earnings growth. The fall in the real purchasing power of employees’ wages, described in Section 4 on page </w:t>
      </w:r>
      <w:r>
        <w:rPr>
          <w:color w:val="292425"/>
          <w:spacing w:val="-12"/>
          <w:w w:val="110"/>
        </w:rPr>
        <w:t>31, </w:t>
      </w:r>
      <w:r>
        <w:rPr>
          <w:color w:val="292425"/>
          <w:w w:val="110"/>
        </w:rPr>
        <w:t>could </w:t>
      </w:r>
      <w:r>
        <w:rPr>
          <w:color w:val="292425"/>
          <w:spacing w:val="-3"/>
          <w:w w:val="110"/>
        </w:rPr>
        <w:t>generate </w:t>
      </w:r>
      <w:r>
        <w:rPr>
          <w:color w:val="292425"/>
          <w:w w:val="110"/>
        </w:rPr>
        <w:t>higher </w:t>
      </w:r>
      <w:r>
        <w:rPr>
          <w:color w:val="292425"/>
          <w:spacing w:val="-3"/>
          <w:w w:val="110"/>
        </w:rPr>
        <w:t>upward pressure </w:t>
      </w:r>
      <w:r>
        <w:rPr>
          <w:color w:val="292425"/>
          <w:w w:val="110"/>
        </w:rPr>
        <w:t>on settlements during the </w:t>
      </w:r>
      <w:r>
        <w:rPr>
          <w:color w:val="292425"/>
          <w:spacing w:val="-3"/>
          <w:w w:val="110"/>
        </w:rPr>
        <w:t>next </w:t>
      </w:r>
      <w:r>
        <w:rPr>
          <w:color w:val="292425"/>
          <w:w w:val="110"/>
        </w:rPr>
        <w:t>bargaining</w:t>
      </w:r>
      <w:r>
        <w:rPr>
          <w:color w:val="292425"/>
          <w:spacing w:val="-12"/>
          <w:w w:val="110"/>
        </w:rPr>
        <w:t> </w:t>
      </w:r>
      <w:r>
        <w:rPr>
          <w:color w:val="292425"/>
          <w:w w:val="110"/>
        </w:rPr>
        <w:t>round</w:t>
      </w:r>
      <w:r>
        <w:rPr>
          <w:color w:val="292425"/>
          <w:spacing w:val="-12"/>
          <w:w w:val="110"/>
        </w:rPr>
        <w:t> </w:t>
      </w:r>
      <w:r>
        <w:rPr>
          <w:color w:val="292425"/>
          <w:w w:val="110"/>
        </w:rPr>
        <w:t>as</w:t>
      </w:r>
      <w:r>
        <w:rPr>
          <w:color w:val="292425"/>
          <w:spacing w:val="-12"/>
          <w:w w:val="110"/>
        </w:rPr>
        <w:t> </w:t>
      </w:r>
      <w:r>
        <w:rPr>
          <w:color w:val="292425"/>
          <w:w w:val="110"/>
        </w:rPr>
        <w:t>people</w:t>
      </w:r>
      <w:r>
        <w:rPr>
          <w:color w:val="292425"/>
          <w:spacing w:val="-11"/>
          <w:w w:val="110"/>
        </w:rPr>
        <w:t> </w:t>
      </w:r>
      <w:r>
        <w:rPr>
          <w:color w:val="292425"/>
          <w:w w:val="110"/>
        </w:rPr>
        <w:t>try</w:t>
      </w:r>
      <w:r>
        <w:rPr>
          <w:color w:val="292425"/>
          <w:spacing w:val="-12"/>
          <w:w w:val="110"/>
        </w:rPr>
        <w:t> </w:t>
      </w:r>
      <w:r>
        <w:rPr>
          <w:color w:val="292425"/>
          <w:spacing w:val="-4"/>
          <w:w w:val="110"/>
        </w:rPr>
        <w:t>to</w:t>
      </w:r>
      <w:r>
        <w:rPr>
          <w:color w:val="292425"/>
          <w:spacing w:val="-12"/>
          <w:w w:val="110"/>
        </w:rPr>
        <w:t> </w:t>
      </w:r>
      <w:r>
        <w:rPr>
          <w:color w:val="292425"/>
          <w:w w:val="110"/>
        </w:rPr>
        <w:t>resist</w:t>
      </w:r>
      <w:r>
        <w:rPr>
          <w:color w:val="292425"/>
          <w:spacing w:val="-11"/>
          <w:w w:val="110"/>
        </w:rPr>
        <w:t> </w:t>
      </w:r>
      <w:r>
        <w:rPr>
          <w:color w:val="292425"/>
          <w:w w:val="110"/>
        </w:rPr>
        <w:t>the</w:t>
      </w:r>
      <w:r>
        <w:rPr>
          <w:color w:val="292425"/>
          <w:spacing w:val="-12"/>
          <w:w w:val="110"/>
        </w:rPr>
        <w:t> </w:t>
      </w:r>
      <w:r>
        <w:rPr>
          <w:color w:val="292425"/>
          <w:w w:val="110"/>
        </w:rPr>
        <w:t>squeeze</w:t>
      </w:r>
      <w:r>
        <w:rPr>
          <w:color w:val="292425"/>
          <w:spacing w:val="-12"/>
          <w:w w:val="110"/>
        </w:rPr>
        <w:t> </w:t>
      </w:r>
      <w:r>
        <w:rPr>
          <w:color w:val="292425"/>
          <w:w w:val="110"/>
        </w:rPr>
        <w:t>in</w:t>
      </w:r>
      <w:r>
        <w:rPr>
          <w:color w:val="292425"/>
          <w:spacing w:val="-11"/>
          <w:w w:val="110"/>
        </w:rPr>
        <w:t> </w:t>
      </w:r>
      <w:r>
        <w:rPr>
          <w:color w:val="292425"/>
          <w:w w:val="110"/>
        </w:rPr>
        <w:t>the</w:t>
      </w:r>
      <w:r>
        <w:rPr>
          <w:color w:val="292425"/>
          <w:spacing w:val="-12"/>
          <w:w w:val="110"/>
        </w:rPr>
        <w:t> </w:t>
      </w:r>
      <w:r>
        <w:rPr>
          <w:color w:val="292425"/>
          <w:w w:val="110"/>
        </w:rPr>
        <w:t>real value of their take-home</w:t>
      </w:r>
      <w:r>
        <w:rPr>
          <w:color w:val="292425"/>
          <w:spacing w:val="-27"/>
          <w:w w:val="110"/>
        </w:rPr>
        <w:t> </w:t>
      </w:r>
      <w:r>
        <w:rPr>
          <w:color w:val="292425"/>
          <w:spacing w:val="-6"/>
          <w:w w:val="110"/>
        </w:rPr>
        <w:t>pay.</w:t>
      </w:r>
    </w:p>
    <w:p>
      <w:pPr>
        <w:pStyle w:val="BodyText"/>
        <w:spacing w:before="3"/>
        <w:rPr>
          <w:sz w:val="22"/>
        </w:rPr>
      </w:pPr>
    </w:p>
    <w:p>
      <w:pPr>
        <w:pStyle w:val="BodyText"/>
        <w:spacing w:line="292" w:lineRule="auto"/>
        <w:ind w:left="5100" w:right="319"/>
      </w:pPr>
      <w:r>
        <w:rPr>
          <w:color w:val="292425"/>
          <w:w w:val="110"/>
        </w:rPr>
        <w:t>The best collective judgment of the </w:t>
      </w:r>
      <w:r>
        <w:rPr>
          <w:color w:val="292425"/>
          <w:spacing w:val="-3"/>
          <w:w w:val="110"/>
        </w:rPr>
        <w:t>Committee </w:t>
      </w:r>
      <w:r>
        <w:rPr>
          <w:color w:val="292425"/>
          <w:w w:val="110"/>
        </w:rPr>
        <w:t>is that the </w:t>
      </w:r>
      <w:r>
        <w:rPr>
          <w:color w:val="292425"/>
          <w:spacing w:val="-3"/>
          <w:w w:val="110"/>
        </w:rPr>
        <w:t>overall </w:t>
      </w:r>
      <w:r>
        <w:rPr>
          <w:color w:val="292425"/>
          <w:w w:val="110"/>
        </w:rPr>
        <w:t>balance of risks </w:t>
      </w:r>
      <w:r>
        <w:rPr>
          <w:color w:val="292425"/>
          <w:spacing w:val="-4"/>
          <w:w w:val="110"/>
        </w:rPr>
        <w:t>to </w:t>
      </w:r>
      <w:r>
        <w:rPr>
          <w:color w:val="292425"/>
          <w:w w:val="110"/>
        </w:rPr>
        <w:t>the central projection for GDP </w:t>
      </w:r>
      <w:r>
        <w:rPr>
          <w:color w:val="292425"/>
          <w:spacing w:val="-2"/>
          <w:w w:val="110"/>
        </w:rPr>
        <w:t>growth</w:t>
      </w:r>
      <w:r>
        <w:rPr>
          <w:color w:val="292425"/>
          <w:spacing w:val="-21"/>
          <w:w w:val="110"/>
        </w:rPr>
        <w:t> </w:t>
      </w:r>
      <w:r>
        <w:rPr>
          <w:color w:val="292425"/>
          <w:w w:val="110"/>
        </w:rPr>
        <w:t>is</w:t>
      </w:r>
      <w:r>
        <w:rPr>
          <w:color w:val="292425"/>
          <w:spacing w:val="-20"/>
          <w:w w:val="110"/>
        </w:rPr>
        <w:t> </w:t>
      </w:r>
      <w:r>
        <w:rPr>
          <w:color w:val="292425"/>
          <w:spacing w:val="-3"/>
          <w:w w:val="110"/>
        </w:rPr>
        <w:t>weighted</w:t>
      </w:r>
      <w:r>
        <w:rPr>
          <w:color w:val="292425"/>
          <w:spacing w:val="-20"/>
          <w:w w:val="110"/>
        </w:rPr>
        <w:t> </w:t>
      </w:r>
      <w:r>
        <w:rPr>
          <w:color w:val="292425"/>
          <w:w w:val="110"/>
        </w:rPr>
        <w:t>slightly</w:t>
      </w:r>
      <w:r>
        <w:rPr>
          <w:color w:val="292425"/>
          <w:spacing w:val="-20"/>
          <w:w w:val="110"/>
        </w:rPr>
        <w:t> </w:t>
      </w:r>
      <w:r>
        <w:rPr>
          <w:color w:val="292425"/>
          <w:spacing w:val="-4"/>
          <w:w w:val="110"/>
        </w:rPr>
        <w:t>to</w:t>
      </w:r>
      <w:r>
        <w:rPr>
          <w:color w:val="292425"/>
          <w:spacing w:val="-20"/>
          <w:w w:val="110"/>
        </w:rPr>
        <w:t> </w:t>
      </w:r>
      <w:r>
        <w:rPr>
          <w:color w:val="292425"/>
          <w:w w:val="110"/>
        </w:rPr>
        <w:t>the</w:t>
      </w:r>
      <w:r>
        <w:rPr>
          <w:color w:val="292425"/>
          <w:spacing w:val="-21"/>
          <w:w w:val="110"/>
        </w:rPr>
        <w:t> </w:t>
      </w:r>
      <w:r>
        <w:rPr>
          <w:color w:val="292425"/>
          <w:w w:val="110"/>
        </w:rPr>
        <w:t>downside</w:t>
      </w:r>
      <w:r>
        <w:rPr>
          <w:color w:val="292425"/>
          <w:spacing w:val="-20"/>
          <w:w w:val="110"/>
        </w:rPr>
        <w:t> </w:t>
      </w:r>
      <w:r>
        <w:rPr>
          <w:color w:val="292425"/>
          <w:spacing w:val="-3"/>
          <w:w w:val="110"/>
        </w:rPr>
        <w:t>over</w:t>
      </w:r>
      <w:r>
        <w:rPr>
          <w:color w:val="292425"/>
          <w:spacing w:val="-20"/>
          <w:w w:val="110"/>
        </w:rPr>
        <w:t> </w:t>
      </w:r>
      <w:r>
        <w:rPr>
          <w:color w:val="292425"/>
          <w:w w:val="110"/>
        </w:rPr>
        <w:t>the</w:t>
      </w:r>
      <w:r>
        <w:rPr>
          <w:color w:val="292425"/>
          <w:spacing w:val="-20"/>
          <w:w w:val="110"/>
        </w:rPr>
        <w:t> </w:t>
      </w:r>
      <w:r>
        <w:rPr>
          <w:color w:val="292425"/>
          <w:w w:val="110"/>
        </w:rPr>
        <w:t>next</w:t>
      </w:r>
      <w:r>
        <w:rPr>
          <w:color w:val="292425"/>
          <w:spacing w:val="-20"/>
          <w:w w:val="110"/>
        </w:rPr>
        <w:t> </w:t>
      </w:r>
      <w:r>
        <w:rPr>
          <w:color w:val="292425"/>
          <w:spacing w:val="-5"/>
          <w:w w:val="110"/>
        </w:rPr>
        <w:t>two </w:t>
      </w:r>
      <w:r>
        <w:rPr>
          <w:color w:val="292425"/>
          <w:spacing w:val="-3"/>
          <w:w w:val="110"/>
        </w:rPr>
        <w:t>years, </w:t>
      </w:r>
      <w:r>
        <w:rPr>
          <w:color w:val="292425"/>
          <w:w w:val="110"/>
        </w:rPr>
        <w:t>though less so than in August. The risks </w:t>
      </w:r>
      <w:r>
        <w:rPr>
          <w:color w:val="292425"/>
          <w:spacing w:val="-4"/>
          <w:w w:val="110"/>
        </w:rPr>
        <w:t>to </w:t>
      </w:r>
      <w:r>
        <w:rPr>
          <w:color w:val="292425"/>
          <w:w w:val="110"/>
        </w:rPr>
        <w:t>RPIX inflation are broadly balanced. The probabilities of various outcomes</w:t>
      </w:r>
      <w:r>
        <w:rPr>
          <w:color w:val="292425"/>
          <w:spacing w:val="-20"/>
          <w:w w:val="110"/>
        </w:rPr>
        <w:t> </w:t>
      </w:r>
      <w:r>
        <w:rPr>
          <w:color w:val="292425"/>
          <w:w w:val="110"/>
        </w:rPr>
        <w:t>for</w:t>
      </w:r>
      <w:r>
        <w:rPr>
          <w:color w:val="292425"/>
          <w:spacing w:val="-19"/>
          <w:w w:val="110"/>
        </w:rPr>
        <w:t> </w:t>
      </w:r>
      <w:r>
        <w:rPr>
          <w:color w:val="292425"/>
          <w:w w:val="110"/>
        </w:rPr>
        <w:t>RPIX</w:t>
      </w:r>
      <w:r>
        <w:rPr>
          <w:color w:val="292425"/>
          <w:spacing w:val="-20"/>
          <w:w w:val="110"/>
        </w:rPr>
        <w:t> </w:t>
      </w:r>
      <w:r>
        <w:rPr>
          <w:color w:val="292425"/>
          <w:w w:val="110"/>
        </w:rPr>
        <w:t>inflation</w:t>
      </w:r>
      <w:r>
        <w:rPr>
          <w:color w:val="292425"/>
          <w:spacing w:val="-19"/>
          <w:w w:val="110"/>
        </w:rPr>
        <w:t> </w:t>
      </w:r>
      <w:r>
        <w:rPr>
          <w:color w:val="292425"/>
          <w:w w:val="110"/>
        </w:rPr>
        <w:t>and</w:t>
      </w:r>
      <w:r>
        <w:rPr>
          <w:color w:val="292425"/>
          <w:spacing w:val="-19"/>
          <w:w w:val="110"/>
        </w:rPr>
        <w:t> </w:t>
      </w:r>
      <w:r>
        <w:rPr>
          <w:color w:val="292425"/>
          <w:w w:val="110"/>
        </w:rPr>
        <w:t>GDP</w:t>
      </w:r>
      <w:r>
        <w:rPr>
          <w:color w:val="292425"/>
          <w:spacing w:val="-20"/>
          <w:w w:val="110"/>
        </w:rPr>
        <w:t> </w:t>
      </w:r>
      <w:r>
        <w:rPr>
          <w:color w:val="292425"/>
          <w:w w:val="110"/>
        </w:rPr>
        <w:t>growth</w:t>
      </w:r>
      <w:r>
        <w:rPr>
          <w:color w:val="292425"/>
          <w:spacing w:val="-19"/>
          <w:w w:val="110"/>
        </w:rPr>
        <w:t> </w:t>
      </w:r>
      <w:r>
        <w:rPr>
          <w:color w:val="292425"/>
          <w:w w:val="110"/>
        </w:rPr>
        <w:t>are</w:t>
      </w:r>
      <w:r>
        <w:rPr>
          <w:color w:val="292425"/>
          <w:spacing w:val="-19"/>
          <w:w w:val="110"/>
        </w:rPr>
        <w:t> </w:t>
      </w:r>
      <w:r>
        <w:rPr>
          <w:color w:val="292425"/>
          <w:w w:val="110"/>
        </w:rPr>
        <w:t>set</w:t>
      </w:r>
      <w:r>
        <w:rPr>
          <w:color w:val="292425"/>
          <w:spacing w:val="-20"/>
          <w:w w:val="110"/>
        </w:rPr>
        <w:t> </w:t>
      </w:r>
      <w:r>
        <w:rPr>
          <w:color w:val="292425"/>
          <w:w w:val="110"/>
        </w:rPr>
        <w:t>out</w:t>
      </w:r>
      <w:r>
        <w:rPr>
          <w:color w:val="292425"/>
          <w:spacing w:val="-19"/>
          <w:w w:val="110"/>
        </w:rPr>
        <w:t> </w:t>
      </w:r>
      <w:r>
        <w:rPr>
          <w:color w:val="292425"/>
          <w:w w:val="110"/>
        </w:rPr>
        <w:t>in Charts</w:t>
      </w:r>
      <w:r>
        <w:rPr>
          <w:color w:val="292425"/>
          <w:spacing w:val="-9"/>
          <w:w w:val="110"/>
        </w:rPr>
        <w:t> </w:t>
      </w:r>
      <w:r>
        <w:rPr>
          <w:color w:val="292425"/>
          <w:w w:val="110"/>
        </w:rPr>
        <w:t>6.6</w:t>
      </w:r>
      <w:r>
        <w:rPr>
          <w:color w:val="292425"/>
          <w:spacing w:val="-9"/>
          <w:w w:val="110"/>
        </w:rPr>
        <w:t> </w:t>
      </w:r>
      <w:r>
        <w:rPr>
          <w:color w:val="292425"/>
          <w:w w:val="110"/>
        </w:rPr>
        <w:t>and</w:t>
      </w:r>
      <w:r>
        <w:rPr>
          <w:color w:val="292425"/>
          <w:spacing w:val="-8"/>
          <w:w w:val="110"/>
        </w:rPr>
        <w:t> </w:t>
      </w:r>
      <w:r>
        <w:rPr>
          <w:color w:val="292425"/>
          <w:spacing w:val="-10"/>
          <w:w w:val="110"/>
        </w:rPr>
        <w:t>6.7.</w:t>
      </w:r>
      <w:r>
        <w:rPr>
          <w:color w:val="292425"/>
          <w:spacing w:val="-6"/>
          <w:w w:val="110"/>
        </w:rPr>
        <w:t> </w:t>
      </w:r>
      <w:r>
        <w:rPr>
          <w:color w:val="292425"/>
          <w:w w:val="110"/>
        </w:rPr>
        <w:t>The</w:t>
      </w:r>
      <w:r>
        <w:rPr>
          <w:color w:val="292425"/>
          <w:spacing w:val="-9"/>
          <w:w w:val="110"/>
        </w:rPr>
        <w:t> </w:t>
      </w:r>
      <w:r>
        <w:rPr>
          <w:color w:val="292425"/>
          <w:spacing w:val="-3"/>
          <w:w w:val="110"/>
        </w:rPr>
        <w:t>overall</w:t>
      </w:r>
      <w:r>
        <w:rPr>
          <w:color w:val="292425"/>
          <w:spacing w:val="-8"/>
          <w:w w:val="110"/>
        </w:rPr>
        <w:t> </w:t>
      </w:r>
      <w:r>
        <w:rPr>
          <w:color w:val="292425"/>
          <w:w w:val="110"/>
        </w:rPr>
        <w:t>balance</w:t>
      </w:r>
      <w:r>
        <w:rPr>
          <w:color w:val="292425"/>
          <w:spacing w:val="-9"/>
          <w:w w:val="110"/>
        </w:rPr>
        <w:t> </w:t>
      </w:r>
      <w:r>
        <w:rPr>
          <w:color w:val="292425"/>
          <w:w w:val="110"/>
        </w:rPr>
        <w:t>of</w:t>
      </w:r>
      <w:r>
        <w:rPr>
          <w:color w:val="292425"/>
          <w:spacing w:val="-8"/>
          <w:w w:val="110"/>
        </w:rPr>
        <w:t> </w:t>
      </w:r>
      <w:r>
        <w:rPr>
          <w:color w:val="292425"/>
          <w:w w:val="110"/>
        </w:rPr>
        <w:t>risks</w:t>
      </w:r>
      <w:r>
        <w:rPr>
          <w:color w:val="292425"/>
          <w:spacing w:val="-9"/>
          <w:w w:val="110"/>
        </w:rPr>
        <w:t> </w:t>
      </w:r>
      <w:r>
        <w:rPr>
          <w:color w:val="292425"/>
          <w:spacing w:val="-4"/>
          <w:w w:val="110"/>
        </w:rPr>
        <w:t>to</w:t>
      </w:r>
      <w:r>
        <w:rPr>
          <w:color w:val="292425"/>
          <w:spacing w:val="-9"/>
          <w:w w:val="110"/>
        </w:rPr>
        <w:t> </w:t>
      </w:r>
      <w:r>
        <w:rPr>
          <w:color w:val="292425"/>
          <w:w w:val="110"/>
        </w:rPr>
        <w:t>the</w:t>
      </w:r>
    </w:p>
    <w:p>
      <w:pPr>
        <w:spacing w:after="0" w:line="292" w:lineRule="auto"/>
        <w:sectPr>
          <w:type w:val="continuous"/>
          <w:pgSz w:w="11900" w:h="16840"/>
          <w:pgMar w:top="1220" w:bottom="280" w:left="640" w:right="640"/>
        </w:sectPr>
      </w:pPr>
    </w:p>
    <w:p>
      <w:pPr>
        <w:pStyle w:val="BodyText"/>
      </w:pPr>
    </w:p>
    <w:p>
      <w:pPr>
        <w:spacing w:after="0"/>
        <w:sectPr>
          <w:headerReference w:type="default" r:id="rId101"/>
          <w:headerReference w:type="even" r:id="rId102"/>
          <w:footerReference w:type="default" r:id="rId103"/>
          <w:footerReference w:type="even" r:id="rId104"/>
          <w:pgSz w:w="11900" w:h="16840"/>
          <w:pgMar w:header="601" w:footer="581" w:top="800" w:bottom="780" w:left="640" w:right="640"/>
        </w:sectPr>
      </w:pPr>
    </w:p>
    <w:p>
      <w:pPr>
        <w:pStyle w:val="BodyText"/>
        <w:spacing w:before="9"/>
      </w:pPr>
    </w:p>
    <w:p>
      <w:pPr>
        <w:pStyle w:val="BodyText"/>
        <w:ind w:left="194"/>
        <w:rPr>
          <w:rFonts w:ascii="Trebuchet MS"/>
        </w:rPr>
      </w:pPr>
      <w:r>
        <w:rPr>
          <w:rFonts w:ascii="Trebuchet MS"/>
          <w:color w:val="0092C0"/>
        </w:rPr>
        <w:t>Chart 6.8</w:t>
      </w:r>
    </w:p>
    <w:p>
      <w:pPr>
        <w:pStyle w:val="BodyText"/>
        <w:spacing w:line="247" w:lineRule="auto" w:before="7"/>
        <w:ind w:left="194"/>
        <w:rPr>
          <w:sz w:val="12"/>
        </w:rPr>
      </w:pPr>
      <w:r>
        <w:rPr>
          <w:rFonts w:ascii="Trebuchet MS"/>
          <w:color w:val="0092C0"/>
          <w:spacing w:val="-5"/>
          <w:w w:val="94"/>
        </w:rPr>
        <w:t>C</w:t>
      </w:r>
      <w:r>
        <w:rPr>
          <w:rFonts w:ascii="Trebuchet MS"/>
          <w:color w:val="0092C0"/>
          <w:spacing w:val="-1"/>
          <w:w w:val="92"/>
        </w:rPr>
        <w:t>ur</w:t>
      </w:r>
      <w:r>
        <w:rPr>
          <w:rFonts w:ascii="Trebuchet MS"/>
          <w:color w:val="0092C0"/>
          <w:spacing w:val="-3"/>
          <w:w w:val="92"/>
        </w:rPr>
        <w:t>r</w:t>
      </w:r>
      <w:r>
        <w:rPr>
          <w:rFonts w:ascii="Trebuchet MS"/>
          <w:color w:val="0092C0"/>
          <w:spacing w:val="-1"/>
          <w:w w:val="93"/>
        </w:rPr>
        <w:t>en</w:t>
      </w:r>
      <w:r>
        <w:rPr>
          <w:rFonts w:ascii="Trebuchet MS"/>
          <w:color w:val="0092C0"/>
          <w:w w:val="93"/>
        </w:rPr>
        <w:t>t</w:t>
      </w:r>
      <w:r>
        <w:rPr>
          <w:rFonts w:ascii="Trebuchet MS"/>
          <w:color w:val="0092C0"/>
          <w:spacing w:val="-18"/>
        </w:rPr>
        <w:t> </w:t>
      </w:r>
      <w:r>
        <w:rPr>
          <w:rFonts w:ascii="Trebuchet MS"/>
          <w:color w:val="0092C0"/>
          <w:spacing w:val="-1"/>
          <w:w w:val="95"/>
        </w:rPr>
        <w:t>p</w:t>
      </w:r>
      <w:r>
        <w:rPr>
          <w:rFonts w:ascii="Trebuchet MS"/>
          <w:color w:val="0092C0"/>
          <w:spacing w:val="-5"/>
          <w:w w:val="95"/>
        </w:rPr>
        <w:t>r</w:t>
      </w:r>
      <w:r>
        <w:rPr>
          <w:rFonts w:ascii="Trebuchet MS"/>
          <w:color w:val="0092C0"/>
          <w:spacing w:val="-1"/>
          <w:w w:val="93"/>
        </w:rPr>
        <w:t>ojectio</w:t>
      </w:r>
      <w:r>
        <w:rPr>
          <w:rFonts w:ascii="Trebuchet MS"/>
          <w:color w:val="0092C0"/>
          <w:w w:val="93"/>
        </w:rPr>
        <w:t>n</w:t>
      </w:r>
      <w:r>
        <w:rPr>
          <w:rFonts w:ascii="Trebuchet MS"/>
          <w:color w:val="0092C0"/>
          <w:spacing w:val="-16"/>
        </w:rPr>
        <w:t> </w:t>
      </w:r>
      <w:r>
        <w:rPr>
          <w:rFonts w:ascii="Trebuchet MS"/>
          <w:color w:val="0092C0"/>
          <w:spacing w:val="-2"/>
          <w:w w:val="82"/>
        </w:rPr>
        <w:t>f</w:t>
      </w:r>
      <w:r>
        <w:rPr>
          <w:rFonts w:ascii="Trebuchet MS"/>
          <w:color w:val="0092C0"/>
          <w:spacing w:val="-1"/>
          <w:w w:val="95"/>
        </w:rPr>
        <w:t>o</w:t>
      </w:r>
      <w:r>
        <w:rPr>
          <w:rFonts w:ascii="Trebuchet MS"/>
          <w:color w:val="0092C0"/>
          <w:w w:val="95"/>
        </w:rPr>
        <w:t>r</w:t>
      </w:r>
      <w:r>
        <w:rPr>
          <w:rFonts w:ascii="Trebuchet MS"/>
          <w:color w:val="0092C0"/>
          <w:spacing w:val="-16"/>
        </w:rPr>
        <w:t> </w:t>
      </w:r>
      <w:r>
        <w:rPr>
          <w:rFonts w:ascii="Trebuchet MS"/>
          <w:color w:val="0092C0"/>
          <w:spacing w:val="-1"/>
          <w:w w:val="94"/>
        </w:rPr>
        <w:t>th</w:t>
      </w:r>
      <w:r>
        <w:rPr>
          <w:rFonts w:ascii="Trebuchet MS"/>
          <w:color w:val="0092C0"/>
          <w:w w:val="94"/>
        </w:rPr>
        <w:t>e</w:t>
      </w:r>
      <w:r>
        <w:rPr>
          <w:rFonts w:ascii="Trebuchet MS"/>
          <w:color w:val="0092C0"/>
          <w:spacing w:val="-16"/>
        </w:rPr>
        <w:t> </w:t>
      </w:r>
      <w:r>
        <w:rPr>
          <w:rFonts w:ascii="Trebuchet MS"/>
          <w:color w:val="0092C0"/>
          <w:spacing w:val="-1"/>
          <w:w w:val="94"/>
        </w:rPr>
        <w:t>pe</w:t>
      </w:r>
      <w:r>
        <w:rPr>
          <w:rFonts w:ascii="Trebuchet MS"/>
          <w:color w:val="0092C0"/>
          <w:spacing w:val="-5"/>
          <w:w w:val="94"/>
        </w:rPr>
        <w:t>r</w:t>
      </w:r>
      <w:r>
        <w:rPr>
          <w:rFonts w:ascii="Trebuchet MS"/>
          <w:color w:val="0092C0"/>
          <w:spacing w:val="-4"/>
          <w:w w:val="91"/>
        </w:rPr>
        <w:t>c</w:t>
      </w:r>
      <w:r>
        <w:rPr>
          <w:rFonts w:ascii="Trebuchet MS"/>
          <w:color w:val="0092C0"/>
          <w:spacing w:val="-1"/>
          <w:w w:val="93"/>
        </w:rPr>
        <w:t>en</w:t>
      </w:r>
      <w:r>
        <w:rPr>
          <w:rFonts w:ascii="Trebuchet MS"/>
          <w:color w:val="0092C0"/>
          <w:spacing w:val="-2"/>
          <w:w w:val="93"/>
        </w:rPr>
        <w:t>t</w:t>
      </w:r>
      <w:r>
        <w:rPr>
          <w:rFonts w:ascii="Trebuchet MS"/>
          <w:color w:val="0092C0"/>
          <w:spacing w:val="-1"/>
          <w:w w:val="103"/>
        </w:rPr>
        <w:t>a</w:t>
      </w:r>
      <w:r>
        <w:rPr>
          <w:rFonts w:ascii="Trebuchet MS"/>
          <w:color w:val="0092C0"/>
          <w:spacing w:val="-2"/>
          <w:w w:val="103"/>
        </w:rPr>
        <w:t>g</w:t>
      </w:r>
      <w:r>
        <w:rPr>
          <w:rFonts w:ascii="Trebuchet MS"/>
          <w:color w:val="0092C0"/>
          <w:w w:val="92"/>
        </w:rPr>
        <w:t>e</w:t>
      </w:r>
      <w:r>
        <w:rPr>
          <w:rFonts w:ascii="Trebuchet MS"/>
          <w:color w:val="0092C0"/>
          <w:spacing w:val="-16"/>
        </w:rPr>
        <w:t> </w:t>
      </w:r>
      <w:r>
        <w:rPr>
          <w:rFonts w:ascii="Trebuchet MS"/>
          <w:color w:val="0092C0"/>
          <w:spacing w:val="-1"/>
          <w:w w:val="94"/>
        </w:rPr>
        <w:t>inc</w:t>
      </w:r>
      <w:r>
        <w:rPr>
          <w:rFonts w:ascii="Trebuchet MS"/>
          <w:color w:val="0092C0"/>
          <w:spacing w:val="-3"/>
          <w:w w:val="94"/>
        </w:rPr>
        <w:t>r</w:t>
      </w:r>
      <w:r>
        <w:rPr>
          <w:rFonts w:ascii="Trebuchet MS"/>
          <w:color w:val="0092C0"/>
          <w:spacing w:val="-2"/>
          <w:w w:val="92"/>
        </w:rPr>
        <w:t>e</w:t>
      </w:r>
      <w:r>
        <w:rPr>
          <w:rFonts w:ascii="Trebuchet MS"/>
          <w:color w:val="0092C0"/>
          <w:spacing w:val="-3"/>
          <w:w w:val="97"/>
        </w:rPr>
        <w:t>a</w:t>
      </w:r>
      <w:r>
        <w:rPr>
          <w:rFonts w:ascii="Trebuchet MS"/>
          <w:color w:val="0092C0"/>
          <w:spacing w:val="-1"/>
          <w:w w:val="103"/>
        </w:rPr>
        <w:t>se </w:t>
      </w:r>
      <w:r>
        <w:rPr>
          <w:rFonts w:ascii="Trebuchet MS"/>
          <w:color w:val="0092C0"/>
          <w:spacing w:val="-1"/>
          <w:w w:val="98"/>
        </w:rPr>
        <w:t>i</w:t>
      </w:r>
      <w:r>
        <w:rPr>
          <w:rFonts w:ascii="Trebuchet MS"/>
          <w:color w:val="0092C0"/>
          <w:w w:val="98"/>
        </w:rPr>
        <w:t>n</w:t>
      </w:r>
      <w:r>
        <w:rPr>
          <w:rFonts w:ascii="Trebuchet MS"/>
          <w:color w:val="0092C0"/>
          <w:spacing w:val="-16"/>
        </w:rPr>
        <w:t> </w:t>
      </w:r>
      <w:r>
        <w:rPr>
          <w:rFonts w:ascii="Trebuchet MS"/>
          <w:color w:val="0092C0"/>
          <w:spacing w:val="-1"/>
          <w:w w:val="101"/>
        </w:rPr>
        <w:t>RPI</w:t>
      </w:r>
      <w:r>
        <w:rPr>
          <w:rFonts w:ascii="Trebuchet MS"/>
          <w:color w:val="0092C0"/>
          <w:w w:val="101"/>
        </w:rPr>
        <w:t>X</w:t>
      </w:r>
      <w:r>
        <w:rPr>
          <w:rFonts w:ascii="Trebuchet MS"/>
          <w:color w:val="0092C0"/>
          <w:spacing w:val="-18"/>
        </w:rPr>
        <w:t> </w:t>
      </w:r>
      <w:r>
        <w:rPr>
          <w:rFonts w:ascii="Trebuchet MS"/>
          <w:color w:val="0092C0"/>
          <w:spacing w:val="-1"/>
          <w:w w:val="98"/>
        </w:rPr>
        <w:t>i</w:t>
      </w:r>
      <w:r>
        <w:rPr>
          <w:rFonts w:ascii="Trebuchet MS"/>
          <w:color w:val="0092C0"/>
          <w:w w:val="98"/>
        </w:rPr>
        <w:t>n</w:t>
      </w:r>
      <w:r>
        <w:rPr>
          <w:rFonts w:ascii="Trebuchet MS"/>
          <w:color w:val="0092C0"/>
          <w:spacing w:val="-16"/>
        </w:rPr>
        <w:t> </w:t>
      </w:r>
      <w:r>
        <w:rPr>
          <w:rFonts w:ascii="Trebuchet MS"/>
          <w:color w:val="0092C0"/>
          <w:spacing w:val="-1"/>
          <w:w w:val="94"/>
        </w:rPr>
        <w:t>th</w:t>
      </w:r>
      <w:r>
        <w:rPr>
          <w:rFonts w:ascii="Trebuchet MS"/>
          <w:color w:val="0092C0"/>
          <w:w w:val="94"/>
        </w:rPr>
        <w:t>e</w:t>
      </w:r>
      <w:r>
        <w:rPr>
          <w:rFonts w:ascii="Trebuchet MS"/>
          <w:color w:val="0092C0"/>
          <w:spacing w:val="-18"/>
        </w:rPr>
        <w:t> </w:t>
      </w:r>
      <w:r>
        <w:rPr>
          <w:rFonts w:ascii="Trebuchet MS"/>
          <w:color w:val="0092C0"/>
          <w:spacing w:val="-1"/>
          <w:w w:val="96"/>
        </w:rPr>
        <w:t>y</w:t>
      </w:r>
      <w:r>
        <w:rPr>
          <w:rFonts w:ascii="Trebuchet MS"/>
          <w:color w:val="0092C0"/>
          <w:spacing w:val="-2"/>
          <w:w w:val="96"/>
        </w:rPr>
        <w:t>e</w:t>
      </w:r>
      <w:r>
        <w:rPr>
          <w:rFonts w:ascii="Trebuchet MS"/>
          <w:color w:val="0092C0"/>
          <w:spacing w:val="-1"/>
          <w:w w:val="93"/>
        </w:rPr>
        <w:t>a</w:t>
      </w:r>
      <w:r>
        <w:rPr>
          <w:rFonts w:ascii="Trebuchet MS"/>
          <w:color w:val="0092C0"/>
          <w:w w:val="93"/>
        </w:rPr>
        <w:t>r</w:t>
      </w:r>
      <w:r>
        <w:rPr>
          <w:rFonts w:ascii="Trebuchet MS"/>
          <w:color w:val="0092C0"/>
          <w:spacing w:val="-16"/>
        </w:rPr>
        <w:t> </w:t>
      </w:r>
      <w:r>
        <w:rPr>
          <w:rFonts w:ascii="Trebuchet MS"/>
          <w:color w:val="0092C0"/>
          <w:spacing w:val="-1"/>
          <w:w w:val="93"/>
        </w:rPr>
        <w:t>t</w:t>
      </w:r>
      <w:r>
        <w:rPr>
          <w:rFonts w:ascii="Trebuchet MS"/>
          <w:color w:val="0092C0"/>
          <w:w w:val="93"/>
        </w:rPr>
        <w:t>o</w:t>
      </w:r>
      <w:r>
        <w:rPr>
          <w:rFonts w:ascii="Trebuchet MS"/>
          <w:color w:val="0092C0"/>
          <w:spacing w:val="-16"/>
        </w:rPr>
        <w:t> </w:t>
      </w:r>
      <w:r>
        <w:rPr>
          <w:rFonts w:ascii="Trebuchet MS"/>
          <w:smallCaps/>
          <w:color w:val="0092C0"/>
          <w:spacing w:val="-1"/>
          <w:w w:val="103"/>
        </w:rPr>
        <w:t>200</w:t>
      </w:r>
      <w:r>
        <w:rPr>
          <w:rFonts w:ascii="Trebuchet MS"/>
          <w:smallCaps/>
          <w:color w:val="0092C0"/>
          <w:w w:val="103"/>
        </w:rPr>
        <w:t>5</w:t>
      </w:r>
      <w:r>
        <w:rPr>
          <w:rFonts w:ascii="Trebuchet MS"/>
          <w:smallCaps w:val="0"/>
          <w:color w:val="0092C0"/>
          <w:spacing w:val="-16"/>
        </w:rPr>
        <w:t> </w:t>
      </w:r>
      <w:r>
        <w:rPr>
          <w:rFonts w:ascii="Trebuchet MS"/>
          <w:smallCaps w:val="0"/>
          <w:color w:val="0092C0"/>
          <w:spacing w:val="-1"/>
          <w:w w:val="101"/>
        </w:rPr>
        <w:t>Q</w:t>
      </w:r>
      <w:r>
        <w:rPr>
          <w:rFonts w:ascii="Trebuchet MS"/>
          <w:smallCaps w:val="0"/>
          <w:color w:val="0092C0"/>
          <w:w w:val="101"/>
        </w:rPr>
        <w:t>4</w:t>
      </w:r>
      <w:r>
        <w:rPr>
          <w:smallCaps w:val="0"/>
          <w:color w:val="292425"/>
          <w:w w:val="103"/>
          <w:position w:val="4"/>
          <w:sz w:val="12"/>
        </w:rPr>
        <w:t>(a)</w:t>
      </w:r>
    </w:p>
    <w:p>
      <w:pPr>
        <w:pStyle w:val="BodyText"/>
        <w:spacing w:before="9"/>
      </w:pPr>
      <w:r>
        <w:rPr/>
        <w:br w:type="column"/>
      </w:r>
      <w:r>
        <w:rPr/>
      </w:r>
    </w:p>
    <w:p>
      <w:pPr>
        <w:pStyle w:val="BodyText"/>
        <w:ind w:left="194"/>
        <w:rPr>
          <w:rFonts w:ascii="Trebuchet MS"/>
        </w:rPr>
      </w:pPr>
      <w:r>
        <w:rPr>
          <w:rFonts w:ascii="Trebuchet MS"/>
          <w:color w:val="0092C0"/>
        </w:rPr>
        <w:t>Chart 6.9</w:t>
      </w:r>
    </w:p>
    <w:p>
      <w:pPr>
        <w:pStyle w:val="BodyText"/>
        <w:spacing w:line="247" w:lineRule="auto" w:before="7"/>
        <w:ind w:left="194" w:right="1640"/>
        <w:rPr>
          <w:sz w:val="12"/>
        </w:rPr>
      </w:pPr>
      <w:r>
        <w:rPr>
          <w:rFonts w:ascii="Trebuchet MS"/>
          <w:color w:val="0092C0"/>
          <w:spacing w:val="-1"/>
          <w:w w:val="101"/>
        </w:rPr>
        <w:t>Augus</w:t>
      </w:r>
      <w:r>
        <w:rPr>
          <w:rFonts w:ascii="Trebuchet MS"/>
          <w:color w:val="0092C0"/>
          <w:w w:val="101"/>
        </w:rPr>
        <w:t>t</w:t>
      </w:r>
      <w:r>
        <w:rPr>
          <w:rFonts w:ascii="Trebuchet MS"/>
          <w:color w:val="0092C0"/>
          <w:spacing w:val="-18"/>
        </w:rPr>
        <w:t> </w:t>
      </w:r>
      <w:r>
        <w:rPr>
          <w:rFonts w:ascii="Trebuchet MS"/>
          <w:color w:val="0092C0"/>
          <w:spacing w:val="-1"/>
          <w:w w:val="95"/>
        </w:rPr>
        <w:t>p</w:t>
      </w:r>
      <w:r>
        <w:rPr>
          <w:rFonts w:ascii="Trebuchet MS"/>
          <w:color w:val="0092C0"/>
          <w:spacing w:val="-4"/>
          <w:w w:val="95"/>
        </w:rPr>
        <w:t>r</w:t>
      </w:r>
      <w:r>
        <w:rPr>
          <w:rFonts w:ascii="Trebuchet MS"/>
          <w:color w:val="0092C0"/>
          <w:spacing w:val="-1"/>
          <w:w w:val="93"/>
        </w:rPr>
        <w:t>ojectio</w:t>
      </w:r>
      <w:r>
        <w:rPr>
          <w:rFonts w:ascii="Trebuchet MS"/>
          <w:color w:val="0092C0"/>
          <w:w w:val="93"/>
        </w:rPr>
        <w:t>n</w:t>
      </w:r>
      <w:r>
        <w:rPr>
          <w:rFonts w:ascii="Trebuchet MS"/>
          <w:color w:val="0092C0"/>
          <w:spacing w:val="-16"/>
        </w:rPr>
        <w:t> </w:t>
      </w:r>
      <w:r>
        <w:rPr>
          <w:rFonts w:ascii="Trebuchet MS"/>
          <w:color w:val="0092C0"/>
          <w:spacing w:val="-2"/>
          <w:w w:val="82"/>
        </w:rPr>
        <w:t>f</w:t>
      </w:r>
      <w:r>
        <w:rPr>
          <w:rFonts w:ascii="Trebuchet MS"/>
          <w:color w:val="0092C0"/>
          <w:spacing w:val="-1"/>
          <w:w w:val="95"/>
        </w:rPr>
        <w:t>o</w:t>
      </w:r>
      <w:r>
        <w:rPr>
          <w:rFonts w:ascii="Trebuchet MS"/>
          <w:color w:val="0092C0"/>
          <w:w w:val="95"/>
        </w:rPr>
        <w:t>r</w:t>
      </w:r>
      <w:r>
        <w:rPr>
          <w:rFonts w:ascii="Trebuchet MS"/>
          <w:color w:val="0092C0"/>
          <w:spacing w:val="-16"/>
        </w:rPr>
        <w:t> </w:t>
      </w:r>
      <w:r>
        <w:rPr>
          <w:rFonts w:ascii="Trebuchet MS"/>
          <w:color w:val="0092C0"/>
          <w:spacing w:val="-1"/>
          <w:w w:val="94"/>
        </w:rPr>
        <w:t>th</w:t>
      </w:r>
      <w:r>
        <w:rPr>
          <w:rFonts w:ascii="Trebuchet MS"/>
          <w:color w:val="0092C0"/>
          <w:w w:val="94"/>
        </w:rPr>
        <w:t>e</w:t>
      </w:r>
      <w:r>
        <w:rPr>
          <w:rFonts w:ascii="Trebuchet MS"/>
          <w:color w:val="0092C0"/>
          <w:spacing w:val="-16"/>
        </w:rPr>
        <w:t> </w:t>
      </w:r>
      <w:r>
        <w:rPr>
          <w:rFonts w:ascii="Trebuchet MS"/>
          <w:color w:val="0092C0"/>
          <w:spacing w:val="-1"/>
          <w:w w:val="94"/>
        </w:rPr>
        <w:t>pe</w:t>
      </w:r>
      <w:r>
        <w:rPr>
          <w:rFonts w:ascii="Trebuchet MS"/>
          <w:color w:val="0092C0"/>
          <w:spacing w:val="-5"/>
          <w:w w:val="94"/>
        </w:rPr>
        <w:t>r</w:t>
      </w:r>
      <w:r>
        <w:rPr>
          <w:rFonts w:ascii="Trebuchet MS"/>
          <w:color w:val="0092C0"/>
          <w:spacing w:val="-4"/>
          <w:w w:val="91"/>
        </w:rPr>
        <w:t>c</w:t>
      </w:r>
      <w:r>
        <w:rPr>
          <w:rFonts w:ascii="Trebuchet MS"/>
          <w:color w:val="0092C0"/>
          <w:spacing w:val="-1"/>
          <w:w w:val="93"/>
        </w:rPr>
        <w:t>en</w:t>
      </w:r>
      <w:r>
        <w:rPr>
          <w:rFonts w:ascii="Trebuchet MS"/>
          <w:color w:val="0092C0"/>
          <w:spacing w:val="-2"/>
          <w:w w:val="93"/>
        </w:rPr>
        <w:t>t</w:t>
      </w:r>
      <w:r>
        <w:rPr>
          <w:rFonts w:ascii="Trebuchet MS"/>
          <w:color w:val="0092C0"/>
          <w:spacing w:val="-1"/>
          <w:w w:val="103"/>
        </w:rPr>
        <w:t>a</w:t>
      </w:r>
      <w:r>
        <w:rPr>
          <w:rFonts w:ascii="Trebuchet MS"/>
          <w:color w:val="0092C0"/>
          <w:spacing w:val="-2"/>
          <w:w w:val="103"/>
        </w:rPr>
        <w:t>g</w:t>
      </w:r>
      <w:r>
        <w:rPr>
          <w:rFonts w:ascii="Trebuchet MS"/>
          <w:color w:val="0092C0"/>
          <w:w w:val="92"/>
        </w:rPr>
        <w:t>e</w:t>
      </w:r>
      <w:r>
        <w:rPr>
          <w:rFonts w:ascii="Trebuchet MS"/>
          <w:color w:val="0092C0"/>
          <w:spacing w:val="-16"/>
        </w:rPr>
        <w:t> </w:t>
      </w:r>
      <w:r>
        <w:rPr>
          <w:rFonts w:ascii="Trebuchet MS"/>
          <w:color w:val="0092C0"/>
          <w:spacing w:val="-1"/>
          <w:w w:val="94"/>
        </w:rPr>
        <w:t>inc</w:t>
      </w:r>
      <w:r>
        <w:rPr>
          <w:rFonts w:ascii="Trebuchet MS"/>
          <w:color w:val="0092C0"/>
          <w:spacing w:val="-3"/>
          <w:w w:val="94"/>
        </w:rPr>
        <w:t>r</w:t>
      </w:r>
      <w:r>
        <w:rPr>
          <w:rFonts w:ascii="Trebuchet MS"/>
          <w:color w:val="0092C0"/>
          <w:spacing w:val="-2"/>
          <w:w w:val="92"/>
        </w:rPr>
        <w:t>e</w:t>
      </w:r>
      <w:r>
        <w:rPr>
          <w:rFonts w:ascii="Trebuchet MS"/>
          <w:color w:val="0092C0"/>
          <w:spacing w:val="-2"/>
          <w:w w:val="97"/>
        </w:rPr>
        <w:t>a</w:t>
      </w:r>
      <w:r>
        <w:rPr>
          <w:rFonts w:ascii="Trebuchet MS"/>
          <w:color w:val="0092C0"/>
          <w:spacing w:val="-1"/>
          <w:w w:val="103"/>
        </w:rPr>
        <w:t>se </w:t>
      </w:r>
      <w:r>
        <w:rPr>
          <w:rFonts w:ascii="Trebuchet MS"/>
          <w:color w:val="0092C0"/>
          <w:spacing w:val="-1"/>
          <w:w w:val="98"/>
        </w:rPr>
        <w:t>i</w:t>
      </w:r>
      <w:r>
        <w:rPr>
          <w:rFonts w:ascii="Trebuchet MS"/>
          <w:color w:val="0092C0"/>
          <w:w w:val="98"/>
        </w:rPr>
        <w:t>n</w:t>
      </w:r>
      <w:r>
        <w:rPr>
          <w:rFonts w:ascii="Trebuchet MS"/>
          <w:color w:val="0092C0"/>
          <w:spacing w:val="-16"/>
        </w:rPr>
        <w:t> </w:t>
      </w:r>
      <w:r>
        <w:rPr>
          <w:rFonts w:ascii="Trebuchet MS"/>
          <w:color w:val="0092C0"/>
          <w:spacing w:val="-1"/>
          <w:w w:val="101"/>
        </w:rPr>
        <w:t>RPI</w:t>
      </w:r>
      <w:r>
        <w:rPr>
          <w:rFonts w:ascii="Trebuchet MS"/>
          <w:color w:val="0092C0"/>
          <w:w w:val="101"/>
        </w:rPr>
        <w:t>X</w:t>
      </w:r>
      <w:r>
        <w:rPr>
          <w:rFonts w:ascii="Trebuchet MS"/>
          <w:color w:val="0092C0"/>
          <w:spacing w:val="-18"/>
        </w:rPr>
        <w:t> </w:t>
      </w:r>
      <w:r>
        <w:rPr>
          <w:rFonts w:ascii="Trebuchet MS"/>
          <w:color w:val="0092C0"/>
          <w:spacing w:val="-1"/>
          <w:w w:val="98"/>
        </w:rPr>
        <w:t>i</w:t>
      </w:r>
      <w:r>
        <w:rPr>
          <w:rFonts w:ascii="Trebuchet MS"/>
          <w:color w:val="0092C0"/>
          <w:w w:val="98"/>
        </w:rPr>
        <w:t>n</w:t>
      </w:r>
      <w:r>
        <w:rPr>
          <w:rFonts w:ascii="Trebuchet MS"/>
          <w:color w:val="0092C0"/>
          <w:spacing w:val="-16"/>
        </w:rPr>
        <w:t> </w:t>
      </w:r>
      <w:r>
        <w:rPr>
          <w:rFonts w:ascii="Trebuchet MS"/>
          <w:color w:val="0092C0"/>
          <w:spacing w:val="-1"/>
          <w:w w:val="94"/>
        </w:rPr>
        <w:t>th</w:t>
      </w:r>
      <w:r>
        <w:rPr>
          <w:rFonts w:ascii="Trebuchet MS"/>
          <w:color w:val="0092C0"/>
          <w:w w:val="94"/>
        </w:rPr>
        <w:t>e</w:t>
      </w:r>
      <w:r>
        <w:rPr>
          <w:rFonts w:ascii="Trebuchet MS"/>
          <w:color w:val="0092C0"/>
          <w:spacing w:val="-18"/>
        </w:rPr>
        <w:t> </w:t>
      </w:r>
      <w:r>
        <w:rPr>
          <w:rFonts w:ascii="Trebuchet MS"/>
          <w:color w:val="0092C0"/>
          <w:spacing w:val="-1"/>
          <w:w w:val="96"/>
        </w:rPr>
        <w:t>y</w:t>
      </w:r>
      <w:r>
        <w:rPr>
          <w:rFonts w:ascii="Trebuchet MS"/>
          <w:color w:val="0092C0"/>
          <w:spacing w:val="-2"/>
          <w:w w:val="96"/>
        </w:rPr>
        <w:t>e</w:t>
      </w:r>
      <w:r>
        <w:rPr>
          <w:rFonts w:ascii="Trebuchet MS"/>
          <w:color w:val="0092C0"/>
          <w:spacing w:val="-1"/>
          <w:w w:val="93"/>
        </w:rPr>
        <w:t>a</w:t>
      </w:r>
      <w:r>
        <w:rPr>
          <w:rFonts w:ascii="Trebuchet MS"/>
          <w:color w:val="0092C0"/>
          <w:w w:val="93"/>
        </w:rPr>
        <w:t>r</w:t>
      </w:r>
      <w:r>
        <w:rPr>
          <w:rFonts w:ascii="Trebuchet MS"/>
          <w:color w:val="0092C0"/>
          <w:spacing w:val="-16"/>
        </w:rPr>
        <w:t> </w:t>
      </w:r>
      <w:r>
        <w:rPr>
          <w:rFonts w:ascii="Trebuchet MS"/>
          <w:color w:val="0092C0"/>
          <w:spacing w:val="-1"/>
          <w:w w:val="93"/>
        </w:rPr>
        <w:t>t</w:t>
      </w:r>
      <w:r>
        <w:rPr>
          <w:rFonts w:ascii="Trebuchet MS"/>
          <w:color w:val="0092C0"/>
          <w:w w:val="93"/>
        </w:rPr>
        <w:t>o</w:t>
      </w:r>
      <w:r>
        <w:rPr>
          <w:rFonts w:ascii="Trebuchet MS"/>
          <w:color w:val="0092C0"/>
          <w:spacing w:val="-16"/>
        </w:rPr>
        <w:t> </w:t>
      </w:r>
      <w:r>
        <w:rPr>
          <w:rFonts w:ascii="Trebuchet MS"/>
          <w:smallCaps/>
          <w:color w:val="0092C0"/>
          <w:spacing w:val="-1"/>
          <w:w w:val="103"/>
        </w:rPr>
        <w:t>200</w:t>
      </w:r>
      <w:r>
        <w:rPr>
          <w:rFonts w:ascii="Trebuchet MS"/>
          <w:smallCaps/>
          <w:color w:val="0092C0"/>
          <w:w w:val="103"/>
        </w:rPr>
        <w:t>5</w:t>
      </w:r>
      <w:r>
        <w:rPr>
          <w:rFonts w:ascii="Trebuchet MS"/>
          <w:smallCaps w:val="0"/>
          <w:color w:val="0092C0"/>
          <w:spacing w:val="-16"/>
        </w:rPr>
        <w:t> </w:t>
      </w:r>
      <w:r>
        <w:rPr>
          <w:rFonts w:ascii="Trebuchet MS"/>
          <w:smallCaps w:val="0"/>
          <w:color w:val="0092C0"/>
          <w:spacing w:val="-1"/>
          <w:w w:val="101"/>
        </w:rPr>
        <w:t>Q</w:t>
      </w:r>
      <w:r>
        <w:rPr>
          <w:rFonts w:ascii="Trebuchet MS"/>
          <w:smallCaps w:val="0"/>
          <w:color w:val="0092C0"/>
          <w:w w:val="101"/>
        </w:rPr>
        <w:t>3</w:t>
      </w:r>
      <w:r>
        <w:rPr>
          <w:smallCaps w:val="0"/>
          <w:color w:val="292425"/>
          <w:w w:val="103"/>
          <w:position w:val="4"/>
          <w:sz w:val="12"/>
        </w:rPr>
        <w:t>(a)</w:t>
      </w:r>
    </w:p>
    <w:p>
      <w:pPr>
        <w:spacing w:after="0" w:line="247" w:lineRule="auto"/>
        <w:rPr>
          <w:sz w:val="12"/>
        </w:rPr>
        <w:sectPr>
          <w:type w:val="continuous"/>
          <w:pgSz w:w="11900" w:h="16840"/>
          <w:pgMar w:top="1220" w:bottom="280" w:left="640" w:right="640"/>
          <w:cols w:num="2" w:equalWidth="0">
            <w:col w:w="4140" w:space="650"/>
            <w:col w:w="5830"/>
          </w:cols>
        </w:sectPr>
      </w:pPr>
    </w:p>
    <w:p>
      <w:pPr>
        <w:pStyle w:val="BodyText"/>
        <w:spacing w:before="8"/>
        <w:rPr>
          <w:sz w:val="12"/>
        </w:rPr>
      </w:pPr>
    </w:p>
    <w:p>
      <w:pPr>
        <w:spacing w:line="118" w:lineRule="exact" w:before="0"/>
        <w:ind w:left="2870" w:right="0" w:firstLine="0"/>
        <w:jc w:val="left"/>
        <w:rPr>
          <w:sz w:val="12"/>
        </w:rPr>
      </w:pPr>
      <w:r>
        <w:rPr>
          <w:color w:val="292425"/>
          <w:w w:val="110"/>
          <w:sz w:val="12"/>
        </w:rPr>
        <w:t>Probability, per cent (b)</w:t>
      </w:r>
    </w:p>
    <w:p>
      <w:pPr>
        <w:spacing w:line="118" w:lineRule="exact" w:before="0"/>
        <w:ind w:left="4135" w:right="0" w:firstLine="0"/>
        <w:jc w:val="left"/>
        <w:rPr>
          <w:sz w:val="12"/>
        </w:rPr>
      </w:pPr>
      <w:r>
        <w:rPr/>
        <w:pict>
          <v:line style="position:absolute;mso-position-horizontal-relative:page;mso-position-vertical-relative:paragraph;z-index:16331264" from="232.479996pt,2.530839pt" to="235.780996pt,2.530839pt" stroked="true" strokeweight=".5pt" strokecolor="#292425">
            <v:stroke dashstyle="solid"/>
            <w10:wrap type="none"/>
          </v:line>
        </w:pict>
      </w:r>
      <w:r>
        <w:rPr/>
        <w:pict>
          <v:line style="position:absolute;mso-position-horizontal-relative:page;mso-position-vertical-relative:paragraph;z-index:16331776" from="43.011002pt,2.530839pt" to="46.312002pt,2.530839pt" stroked="true" strokeweight=".5pt" strokecolor="#292425">
            <v:stroke dashstyle="solid"/>
            <w10:wrap type="none"/>
          </v:line>
        </w:pict>
      </w:r>
      <w:r>
        <w:rPr>
          <w:color w:val="292425"/>
          <w:w w:val="121"/>
          <w:sz w:val="12"/>
        </w:rPr>
        <w:t>7</w:t>
      </w:r>
    </w:p>
    <w:p>
      <w:pPr>
        <w:pStyle w:val="BodyText"/>
        <w:spacing w:before="7"/>
        <w:rPr>
          <w:sz w:val="12"/>
        </w:rPr>
      </w:pPr>
      <w:r>
        <w:rPr/>
        <w:br w:type="column"/>
      </w:r>
      <w:r>
        <w:rPr>
          <w:sz w:val="12"/>
        </w:rPr>
      </w:r>
    </w:p>
    <w:p>
      <w:pPr>
        <w:spacing w:line="116" w:lineRule="exact" w:before="0"/>
        <w:ind w:left="2870" w:right="0" w:firstLine="0"/>
        <w:jc w:val="left"/>
        <w:rPr>
          <w:sz w:val="12"/>
        </w:rPr>
      </w:pPr>
      <w:r>
        <w:rPr>
          <w:color w:val="292425"/>
          <w:w w:val="110"/>
          <w:sz w:val="12"/>
        </w:rPr>
        <w:t>Probability, per cent (b)</w:t>
      </w:r>
    </w:p>
    <w:p>
      <w:pPr>
        <w:spacing w:line="116" w:lineRule="exact" w:before="0"/>
        <w:ind w:left="4114" w:right="0" w:firstLine="0"/>
        <w:jc w:val="left"/>
        <w:rPr>
          <w:sz w:val="12"/>
        </w:rPr>
      </w:pPr>
      <w:r>
        <w:rPr/>
        <w:pict>
          <v:line style="position:absolute;mso-position-horizontal-relative:page;mso-position-vertical-relative:paragraph;z-index:16326656" from="475.217987pt,2.913947pt" to="480.256987pt,2.913947pt" stroked="true" strokeweight=".5pt" strokecolor="#292425">
            <v:stroke dashstyle="solid"/>
            <w10:wrap type="none"/>
          </v:line>
        </w:pict>
      </w:r>
      <w:r>
        <w:rPr/>
        <w:pict>
          <v:line style="position:absolute;mso-position-horizontal-relative:page;mso-position-vertical-relative:paragraph;z-index:16327168" from="283.209991pt,2.913947pt" to="288.249991pt,2.913947pt" stroked="true" strokeweight=".5pt" strokecolor="#292425">
            <v:stroke dashstyle="solid"/>
            <w10:wrap type="none"/>
          </v:line>
        </w:pict>
      </w:r>
      <w:r>
        <w:rPr>
          <w:color w:val="292425"/>
          <w:w w:val="121"/>
          <w:sz w:val="12"/>
        </w:rPr>
        <w:t>7</w:t>
      </w:r>
    </w:p>
    <w:p>
      <w:pPr>
        <w:spacing w:after="0" w:line="116" w:lineRule="exact"/>
        <w:jc w:val="left"/>
        <w:rPr>
          <w:sz w:val="12"/>
        </w:rPr>
        <w:sectPr>
          <w:type w:val="continuous"/>
          <w:pgSz w:w="11900" w:h="16840"/>
          <w:pgMar w:top="1220" w:bottom="280" w:left="640" w:right="640"/>
          <w:cols w:num="2" w:equalWidth="0">
            <w:col w:w="4248" w:space="630"/>
            <w:col w:w="5742"/>
          </w:cols>
        </w:sectPr>
      </w:pPr>
    </w:p>
    <w:p>
      <w:pPr>
        <w:pStyle w:val="BodyText"/>
        <w:spacing w:before="4"/>
        <w:rPr>
          <w:sz w:val="16"/>
        </w:rPr>
      </w:pPr>
    </w:p>
    <w:p>
      <w:pPr>
        <w:tabs>
          <w:tab w:pos="8993" w:val="left" w:leader="none"/>
        </w:tabs>
        <w:spacing w:before="78"/>
        <w:ind w:left="4135" w:right="0" w:firstLine="0"/>
        <w:jc w:val="left"/>
        <w:rPr>
          <w:sz w:val="12"/>
        </w:rPr>
      </w:pPr>
      <w:r>
        <w:rPr/>
        <w:pict>
          <v:group style="position:absolute;margin-left:283.209991pt;margin-top:5.956954pt;width:197.05pt;height:126.65pt;mso-position-horizontal-relative:page;mso-position-vertical-relative:paragraph;z-index:-21362688" coordorigin="5664,119" coordsize="3941,2533">
            <v:shape style="position:absolute;left:7097;top:124;width:1109;height:2496" type="#_x0000_t75" stroked="false">
              <v:imagedata r:id="rId105" o:title=""/>
            </v:shape>
            <v:shape style="position:absolute;left:5835;top:124;width:3770;height:2528" coordorigin="5835,124" coordsize="3770,2528" path="m9504,2623l9605,2623m5835,2623l9435,2623m5835,2652l5835,2623m6350,2652l6350,2623m6863,2652l6863,2623m7378,2652l7378,2623m7892,2652l7892,2623m8407,2652l8407,2623m8920,2652l8920,2623m9435,2652l9435,2623m9504,2213l9605,2213m9504,1801l9605,1801m9504,1392l9605,1392m9504,980l9605,980m9504,570l9605,570m9504,159l9605,159m5835,2623l6236,2623,6242,2621,6340,2621,6344,2619,6390,2619,6396,2617,6427,2617,6431,2616,6452,2616,6458,2614,6477,2614,6483,2612,6494,2612,6498,2610,6514,2610,6519,2608,6525,2608,6529,2606,6539,2606,6545,2605,6550,2605,6556,2603,6560,2603,6566,2601,6570,2601,6576,2599,6581,2599,6585,2597,6591,2597,6596,2596,6602,2594,6606,2594,6612,2592,6616,2590,6622,2590,6627,2588,6633,2586,6637,2585,6643,2583,6647,2581,6653,2581,6658,2579,6664,2577,6668,2576,6674,2574,6679,2570,6683,2568,6689,2567,6693,2565,6699,2563,6704,2559,6710,2558,6714,2556,6720,2552,6724,2550,6730,2547,6735,2545,6741,2541,6745,2539,6751,2536,6755,2532,6761,2528,6766,2525,6772,2521,6776,2519,6782,2514,6787,2510,6791,2507,6797,2503,6801,2499,6807,2494,6812,2490,6818,2485,6822,2481,6828,2476,6832,2470,6838,2467,6843,2461,6849,2456,6853,2451,6859,2445,6863,2438,6869,2432,6890,2407,6895,2402,6899,2394,6905,2387,6909,2380,6915,2373,6920,2365,6926,2356,6930,2349,6936,2342,6940,2333,6946,2324,6951,2316,6957,2307,6961,2298,6967,2289,6971,2278,6977,2269,6982,2260,6988,2249,6992,2238,6998,2229,7007,2208,7013,2197,7017,2186,7023,2173,7028,2162,7034,2150,7038,2139,7044,2126,7048,2113,7054,2101,7059,2088,7065,2073,7069,2061,7075,2046,7079,2033,7085,2019,7090,2004,7096,1990,7100,1975,7106,1961,7111,1946,7115,1930,7121,1914,7125,1899,7131,1883,7136,1867,7142,1850,7146,1834,7152,1818,7156,1800,7162,1783,7167,1765,7173,1749,7177,1731,7183,1713,7187,1694,7193,1676,7198,1658,7204,1638,7208,1620,7213,1602,7219,1582,7223,1562,7229,1544,7233,1524,7239,1504,7244,1484,7250,1464,7254,1444,7260,1424,7264,1404,7270,1384,7275,1363,7281,1343,7285,1323,7291,1301,7295,1281,7301,1259,7306,1239,7312,1218,7316,1198,7321,1176,7327,1154,7331,1134,7337,1112,7341,1092,7347,1071,7352,1049,7358,1029,7362,1007,7368,987,7372,965,7378,944,7383,924,7389,904,7393,882,7399,862,7403,842,7409,820,7414,800,7420,781,7424,761,7429,741,7435,721,7439,703,7445,683,7449,663,7455,645,7460,626,7466,608,7470,588,7476,572,7480,554,7486,536,7491,519,7497,501,7501,485,7507,469,7511,452,7517,436,7522,422,7528,405,7532,391,7537,376,7543,362,7547,347,7553,334,7557,322,7563,309,7568,296,7574,284,7578,273,7584,262,7588,251,7594,240,7599,229,7605,220,7609,211,7615,202,7619,195,7625,186,7630,179,7634,173,7640,166,7645,160,7651,155,7655,150,7661,144,7665,140,7671,137,7676,133,7682,131,7686,130,7692,128,7696,126,7702,126,7707,124,7713,126,7717,126,7723,128,7728,130,7733,133,7738,137,7742,142,7748,148,7759,160,7763,168,7769,175,7773,184,7779,193,7784,202,7790,213,7794,224,7800,237,7804,249,7810,262,7815,276,7821,289,7825,305,7831,320,7836,336,7841,353,7846,369,7850,387,7856,405,7861,423,7867,443,7871,461,7877,481,7881,501,7887,523,7892,543,7898,565,7902,587,7908,608,7912,632,7918,654,7923,677,7929,701,7933,724,7939,748,7944,771,7949,797,7954,820,7958,846,7964,869,7969,895,7975,920,7979,946,7985,971,7989,996,7995,1022,8000,1047,8006,1072,8010,1098,8016,1123,8020,1149,8026,1174,8031,1199,8037,1225,8041,1250,8047,1276,8052,1301,8057,1326,8062,1352,8066,1377,8072,1401,8077,1426,8083,1450,8087,1475,8093,1499,8097,1522,8103,1546,8108,1569,8114,1593,8118,1615,8124,1638,8128,1660,8134,1684,8139,1705,8145,1727,8149,1749,8155,1769,8160,1791,8164,1810,8170,1832,8174,1852,8180,1872,8185,1890,8191,1910,8195,1928,8201,1948,8205,1966,8211,1984,8216,2001,8222,2019,8226,2035,8232,2052,8236,2068,8242,2084,8247,2101,8253,2117,8257,2131,8263,2146,8268,2160,8272,2175,8278,2188,8282,2202,8288,2215,8293,2228,8299,2240,8303,2253,8309,2266,8313,2276,8319,2289,8324,2300,8330,2311,8334,2322,8340,2331,8344,2342,8350,2351,8355,2360,8361,2371,8365,2378,8371,2387,8376,2396,8380,2405,8386,2412,8390,2420,8396,2427,8401,2434,8407,2441,8411,2449,8417,2456,8421,2461,8427,2469,8432,2474,8438,2480,8442,2487,8448,2492,8453,2496,8458,2501,8463,2507,8469,2512,8473,2516,8479,2521,8484,2525,8488,2528,8494,2532,8498,2538,8504,2541,8509,2545,8515,2547,8519,2550,8525,2554,8529,2558,8535,2559,8540,2563,8546,2565,8550,2568,8556,2570,8561,2572,8566,2576,8571,2577,8577,2579,8581,2581,8587,2583,8592,2585,8596,2586,8602,2588,8606,2590,8612,2592,8617,2594,8623,2596,8627,2596,8633,2597,8637,2599,8643,2601,8648,2601,8654,2603,8658,2603,8664,2605,8669,2605,8674,2606,8679,2606,8685,2608,8689,2608,8694,2610,8704,2610,8710,2612,8720,2612,8725,2614,8735,2614,8741,2616,8762,2616,8766,2617,8787,2617,8793,2619,8833,2619,8839,2621,8920,2621,8926,2623,9435,2623e" filled="false" stroked="true" strokeweight=".5pt" strokecolor="#292425">
              <v:path arrowok="t"/>
              <v:stroke dashstyle="solid"/>
            </v:shape>
            <v:shape style="position:absolute;left:5664;top:158;width:101;height:2465" coordorigin="5664,159" coordsize="101,2465" path="m5664,2623l5765,2623m5664,2213l5765,2213m5664,1801l5765,1801m5664,1392l5765,1392m5664,980l5765,980m5664,570l5765,570m5664,159l5765,159e" filled="false" stroked="true" strokeweight=".5pt" strokecolor="#292425">
              <v:path arrowok="t"/>
              <v:stroke dashstyle="solid"/>
            </v:shape>
            <w10:wrap type="none"/>
          </v:group>
        </w:pict>
      </w:r>
      <w:r>
        <w:rPr/>
        <w:pict>
          <v:group style="position:absolute;margin-left:42.98pt;margin-top:-4.060046pt;width:192.85pt;height:137.450pt;mso-position-horizontal-relative:page;mso-position-vertical-relative:paragraph;z-index:16327680" coordorigin="860,-81" coordsize="3857,2749">
            <v:shape style="position:absolute;left:2356;top:-74;width:1039;height:2707" type="#_x0000_t75" stroked="false">
              <v:imagedata r:id="rId106" o:title=""/>
            </v:shape>
            <v:shape style="position:absolute;left:995;top:2636;width:3616;height:31" coordorigin="995,2637" coordsize="3616,31" path="m995,2637l4611,2637m995,2667l995,2637m1512,2667l1512,2637m2028,2667l2028,2637m2544,2667l2544,2637m3062,2667l3062,2637m3578,2667l3578,2637m4095,2667l4095,2637m4611,2667l4611,2637e" filled="false" stroked="true" strokeweight=".5pt" strokecolor="#292425">
              <v:path arrowok="t"/>
              <v:stroke dashstyle="solid"/>
            </v:shape>
            <v:shape style="position:absolute;left:859;top:158;width:3857;height:2482" coordorigin="860,158" coordsize="3857,2482" path="m860,2223l926,2223m860,1810l926,1810m860,1396l926,1396m860,985l926,985m860,572l926,572m860,158l926,158m4650,2637l4716,2637m860,2640l926,2640e" filled="false" stroked="true" strokeweight=".5pt" strokecolor="#292425">
              <v:path arrowok="t"/>
              <v:stroke dashstyle="solid"/>
            </v:shape>
            <v:shape style="position:absolute;left:997;top:-77;width:3616;height:2713" coordorigin="998,-76" coordsize="3616,2713" path="m998,2637l1628,2637,1631,2635,1719,2635,1722,2633,1763,2633,1766,2631,1793,2631,1796,2629,1816,2629,1819,2627,1834,2627,1837,2625,1851,2625,1854,2623,1863,2623,1866,2621,1875,2621,1878,2620,1886,2620,1889,2618,1896,2618,1899,2616,1907,2616,1910,2614,1915,2614,1918,2612,1922,2612,1925,2610,1930,2610,1933,2608,1939,2608,1940,2606,1943,2606,1946,2604,1951,2604,1954,2602,1957,2602,1959,2601,1962,2601,1963,2599,1966,2599,1969,2597,1972,2597,1974,2595,1977,2595,1980,2593,1983,2593,1984,2591,1987,2591,1989,2589,1992,2587,1995,2587,1998,2585,2000,2585,2003,2583,2005,2581,2007,2581,2010,2580,2013,2578,2016,2578,2018,2576,2021,2574,2024,2572,2027,2572,2028,2570,2031,2568,2033,2566,2036,2564,2039,2564,2044,2560,2047,2559,2049,2557,2051,2555,2054,2553,2057,2551,2060,2549,2062,2547,2065,2545,2068,2543,2069,2541,2072,2540,2075,2538,2077,2536,2080,2534,2083,2532,2086,2528,2088,2526,2091,2524,2092,2522,2095,2519,2098,2517,2101,2515,2103,2513,2106,2509,2109,2507,2112,2503,2113,2501,2116,2500,2119,2496,2121,2494,2124,2490,2127,2488,2130,2484,2132,2480,2135,2479,2136,2475,2139,2471,2142,2469,2145,2465,2147,2461,2150,2459,2153,2456,2156,2452,2157,2448,2160,2444,2163,2440,2165,2437,2168,2433,2171,2429,2173,2425,2176,2421,2178,2418,2180,2414,2183,2410,2186,2404,2189,2400,2191,2397,2194,2393,2197,2387,2200,2383,2201,2379,2204,2374,2206,2370,2209,2364,2212,2360,2215,2355,2217,2349,2220,2345,2222,2339,2224,2334,2227,2330,2230,2324,2238,2307,2241,2301,2244,2296,2245,2290,2248,2284,2250,2279,2253,2273,2256,2267,2259,2261,2261,2254,2264,2248,2265,2242,2268,2237,2271,2229,2274,2223,2277,2216,2279,2210,2282,2202,2285,2195,2286,2189,2289,2181,2292,2174,2294,2168,2297,2160,2300,2153,2305,2138,2308,2130,2309,2122,2312,2115,2318,2099,2320,2092,2323,2082,2329,2067,2330,2058,2333,2050,2336,2040,2338,2033,2341,2023,2344,2016,2347,2006,2349,1997,2351,1989,2356,1970,2359,1960,2362,1951,2364,1943,2367,1934,2370,1924,2373,1913,2374,1903,2377,1894,2380,1884,2382,1875,2385,1865,2388,1854,2390,1844,2393,1835,2395,1823,2397,1814,2400,1802,2403,1793,2406,1781,2408,1770,2411,1760,2414,1749,2417,1737,2418,1726,2421,1717,2423,1705,2426,1694,2432,1671,2434,1659,2437,1648,2439,1636,2441,1625,2444,1612,2447,1600,2450,1589,2452,1577,2455,1564,2458,1553,2459,1541,2462,1528,2465,1516,2467,1505,2470,1492,2473,1480,2476,1467,2478,1454,2481,1442,2483,1429,2485,1417,2488,1404,2491,1391,2493,1377,2496,1366,2502,1339,2503,1326,2506,1315,2509,1301,2511,1288,2514,1275,2517,1261,2520,1248,2522,1234,2525,1221,2526,1208,2529,1195,2532,1181,2535,1168,2537,1154,2540,1141,2543,1128,2546,1114,2547,1101,2555,1061,2558,1046,2564,1019,2566,1006,2568,993,2573,966,2576,953,2579,939,2581,926,2584,911,2587,897,2590,884,2591,871,2594,857,2602,817,2605,804,2610,777,2612,764,2614,751,2617,737,2623,711,2625,697,2628,686,2631,673,2632,659,2638,632,2640,621,2643,608,2646,594,2649,583,2651,570,2654,558,2656,545,2658,533,2661,520,2664,509,2667,495,2669,484,2672,472,2675,459,2676,448,2679,436,2682,425,2684,413,2687,402,2690,391,2695,368,2698,356,2699,345,2702,335,2708,312,2710,303,2713,291,2716,282,2719,272,2720,261,2723,251,2726,242,2728,232,2731,223,2737,204,2739,194,2741,185,2743,175,2746,168,2749,158,2752,150,2754,141,2757,133,2760,124,2763,116,2764,109,2767,101,2770,93,2772,86,2775,78,2778,72,2783,57,2785,51,2787,44,2790,38,2793,32,2796,27,2798,21,2801,15,2804,10,2805,4,2808,-2,2811,-8,2813,-11,2816,-17,2819,-21,2822,-25,2824,-29,2827,-32,2829,-36,2834,-44,2837,-48,2840,-51,2842,-53,2845,-57,2848,-59,2849,-61,2852,-63,2855,-65,2857,-67,2860,-69,2863,-70,2866,-72,2868,-72,2871,-74,2875,-74,2878,-76,2889,-76,2892,-74,2893,-74,2896,-72,2899,-72,2901,-70,2904,-69,2907,-69,2910,-67,2912,-65,2914,-61,2916,-59,2919,-57,2922,-53,2925,-51,2927,-48,2930,-46,2933,-42,2936,-38,2937,-34,2940,-30,2943,-27,2945,-21,2948,-17,2951,-13,2954,-8,2956,-2,2958,2,2960,8,2966,19,2969,25,2971,30,2974,36,2977,44,2980,50,2981,55,2984,63,2987,70,2989,76,2992,84,2998,99,3000,107,3002,114,3004,122,3007,131,3010,139,3013,147,3015,156,3018,166,3021,173,3022,183,3025,192,3028,200,3030,210,3036,229,3039,240,3041,250,3044,259,3046,269,3048,280,3051,290,3054,301,3057,311,3059,322,3062,332,3065,343,3066,354,3069,366,3072,375,3074,387,3077,398,3083,421,3085,434,3087,446,3090,457,3095,480,3098,493,3100,505,3103,518,3106,530,3109,543,3110,554,3113,568,3116,579,3118,592,3121,604,3124,617,3127,631,3129,644,3131,655,3134,669,3139,695,3142,709,3144,722,3147,735,3150,747,3153,760,3154,773,3157,787,3160,800,3162,813,3165,827,3168,840,3171,855,3173,869,3175,882,3177,895,3180,909,3183,922,3186,935,3191,962,3194,975,3195,989,3198,1004,3204,1031,3206,1044,3209,1057,3212,1071,3214,1084,3217,1097,3219,1111,3221,1124,3224,1137,3227,1151,3230,1164,3232,1177,3235,1191,3238,1204,3239,1217,3242,1231,3245,1244,3247,1257,3250,1271,3253,1284,3256,1297,3258,1311,3261,1324,3263,1337,3265,1349,3268,1362,3271,1376,3274,1389,3276,1400,3279,1414,3282,1427,3283,1438,3286,1452,3289,1463,3291,1476,3294,1490,3297,1501,3300,1513,3302,1526,3304,1537,3307,1551,3309,1562,3312,1574,3315,1587,3318,1598,3320,1610,3323,1621,3326,1633,3327,1644,3330,1656,3333,1667,3335,1678,3338,1690,3341,1701,3344,1713,3346,1724,3348,1736,3350,1747,3353,1757,3356,1768,3359,1779,3361,1789,3364,1800,3367,1810,3368,1821,3371,1831,3374,1842,3377,1852,3379,1861,3382,1873,3385,1882,3388,1892,3390,1901,3392,1911,3394,1920,3397,1930,3400,1939,3403,1949,3405,1958,3408,1968,3411,1978,3412,1987,3415,1995,3418,2004,3420,2014,3423,2021,3426,2031,3429,2038,3431,2048,3434,2056,3436,2065,3438,2073,3441,2080,3444,2090,3447,2098,3449,2105,3452,2113,3455,2120,3456,2128,3459,2136,3462,2143,3464,2151,3467,2159,3470,2166,3473,2172,3475,2179,3477,2187,3480,2195,3482,2200,3485,2208,3488,2214,3491,2221,3493,2227,3496,2235,3499,2240,3500,2246,3503,2254,3506,2259,3508,2265,3511,2271,3514,2279,3517,2284,3519,2290,3521,2296,3524,2301,3526,2307,3529,2313,3532,2317,3534,2322,3537,2328,3540,2334,3543,2339,3544,2343,3547,2349,3550,2353,3552,2359,3555,2364,3558,2368,3561,2374,3563,2378,3565,2381,3567,2387,3570,2391,3573,2395,3576,2400,3578,2404,3581,2408,3584,2412,3585,2418m3588,2421l3585,2418,3588,2421,3588,2421,3591,2425,3591,2425,3588,2421xm3594,2429l3591,2425,3594,2429,3594,2429,3596,2433,3596,2433,3594,2429xm3599,2437l3596,2433,3599,2437,3599,2437,3602,2440,3602,2440,3599,2437xm3605,2444l3602,2440,3605,2444,3605,2444,3607,2448,3607,2448,3605,2444xm3609,2451l3607,2448,3609,2450,3609,2450,3611,2454,3611,2454,3609,2451xm3614,2458l3611,2454,3614,2458,3614,2458,3617,2461,3617,2461,3614,2458xm3620,2464l3617,2461,3620,2465,3620,2465,3622,2467,3622,2467,3620,2464xm3625,2471l3622,2467,3625,2471,3625,2471,3628,2475,3628,2475,3625,2471xm3630,2478l3628,2475,3629,2477,3629,2477,3632,2480,3632,2480,3630,2478xm3635,2483l3632,2480,3635,2484,3635,2484,3638,2486,3638,2486,3635,2483xm3640,2489l3638,2486,3640,2490,3640,2490,3643,2492,3643,2492,3640,2489xm3646,2495l3643,2492,3646,2496,3646,2496,3649,2498,3649,2498,3646,2495xm3651,2500l3649,2498,3650,2501,3650,2501,3653,2503,3653,2503,3651,2500xm3655,2506l3653,2503,3655,2507,3655,2507,3658,2509,3658,2509,3655,2506xm3661,2512l3658,2509,3661,2511,3661,2511,3664,2515,3664,2515,3661,2512xm3666,2517l3664,2515,3666,2517,3666,2517,3669,2519,3669,2519,3666,2517xm3671,2521l3669,2519,3672,2520,3672,2520,3673,2524,3673,2524,3671,2521xm3676,2526l3673,2524,3676,2526,3676,2526,3679,2528,3679,2528,3676,2526xm3681,2530l3679,2528,3681,2530,3681,2530,3684,2532,3684,2532,3681,2530xm3687,2535l3684,2532,3687,2536,3687,2536,3690,2538,3690,2538,3687,2535xm3692,2540l3690,2538,3692,2540,3692,2540,3694,2541,3694,2541,3692,2540xm3697,2543l3694,2541,3697,2543,3697,2543,3699,2545,3699,2545,3697,2543xm3702,2547l3699,2545,3702,2547,3702,2547,3705,2549,3705,2549,3702,2547xm3708,2551l3705,2549,3708,2551,3708,2551,3710,2553,3710,2553,3708,2551xm3713,2555l3710,2553,3713,2555,3713,2555,3716,2557,3716,2557,3713,2555xm3718,2559l3716,2557,3717,2559,3717,2559,3720,2560,3720,2560,3718,2559xm3723,2561l3720,2560,3723,2560,3723,2560,3725,2562,3725,2562,3723,2561xm3728,2564l3725,2562,3728,2564,3728,2564,3731,2566,3731,2566,3728,2564xm3734,2568l3731,2566,3734,2568,3734,2568,3736,2570,3736,2570,3734,2568xm3738,2571l3736,2570,3738,2570,3738,2570,3740,2572,3740,2572,3738,2571xm3743,2574l3740,2572,3743,2574,3743,2574,3746,2576,3746,2576,3743,2574xm3749,2577l3746,2576,3749,2576,3749,2576,3751,2578,3751,2578,3749,2577xm3754,2579l3751,2578,3754,2580,3754,2580,3757,2580,3757,2580,3754,2579xm3759,2581l3757,2580,3758,2581,3758,2581,3761,2583,3761,2583,3759,2581xm3764,2584l3761,2583,3764,2583,3764,2583,3767,2585,3767,2585,3764,2584xm3769,2586l3767,2585,3769,2587,3769,2587,3772,2587,3772,2587,3769,2586xm3775,2588l3772,2587,3775,2589,3775,2589,3778,2589,3778,2589,3775,2588xm3780,2591l3778,2589,3780,2591,3780,2591,3782,2593,3782,2593,3780,2591xm3784,2594l3782,2593,3784,2593,3784,2593,3787,2595,3787,2595,3784,2594xm3790,2596l3787,2595,3790,2595,3790,2595,3793,2597,3793,2597,3790,2596xm3795,2598l3793,2597,3795,2597,3795,2597,3798,2599,3798,2599,3795,2598xm3800,2600l3798,2599,3801,2599,3801,2599,3802,2601,3802,2601,3800,2600xm3805,2601l3802,2601,3805,2601,3805,2601,3808,2602,3808,2602,3805,2601xm3811,2602l3808,2602,3811,2602,3811,2602,3813,2602,3813,2602,3811,2602xm3816,2603l3813,2602,3816,2604,3816,2604,3819,2604,3819,2604,3816,2603xm3822,2605l3819,2604,3822,2606,3822,2606,3824,2606,3824,2606,3822,2605xm3826,2607l3824,2606,3826,2606,3826,2606,3828,2608,3828,2608,3826,2607xm3831,2609l3828,2608,3831,2608,3831,2608,3834,2610,3834,2610,3831,2609xm3837,2610l3834,2610,3837,2610,3837,2610,3839,2610,3839,2610,3837,2610xm3842,2611l3839,2610,3842,2612,3842,2612,3845,2612,3845,2612,3842,2611xm3847,2613l3845,2612,3846,2612,3846,2612,3849,2614,3849,2614,3847,2613xm3852,2614l3849,2614,3852,2614,3852,2614,3855,2614,3855,2614,3852,2614xm3857,2615l3855,2614,3857,2616,3857,2616,3860,2616,3860,2616,3857,2615xm3863,2616l3860,2616,3863,2616,3863,2616,3865,2616,3865,2616,3863,2616xm3868,2617l3865,2616,3867,2618,3867,2618,3870,2618,3870,2618,3868,2617xm3872,2618l3870,2618,3872,2618,3872,2618,3875,2618,3875,2618,3872,2618xm3878,2619l3875,2618,3878,2620,3878,2620,3881,2620,3881,2620,3878,2619xm3883,2620l3881,2620,3883,2620,3883,2620,3886,2620,3886,2620,3883,2620xm3888,2621l3886,2620,3889,2621,3889,2621,3890,2621,3890,2621,3888,2621xm3893,2621l3890,2621,3893,2621,3893,2621,3896,2621,3896,2621,3893,2621xm3898,2622l3896,2621,3898,2621,3898,2621,3901,2623,3901,2623,3898,2622xm3904,2623l3901,2623,3904,2623,3904,2623,3907,2623,3907,2623,3904,2623xm3909,2623l3907,2623,3909,2623,3909,2623,3911,2623,3911,2623,3909,2623xm3914,2624l3911,2623,3914,2625,3914,2625,3916,2625,3916,2625,3914,2624xm3919,2625l3916,2625,3919,2625,3919,2625,3922,2625,3922,2625,3919,2625xm3925,2625l3922,2625,3925,2625,3925,2625,3927,2625,3927,2625,3925,2625xm3929,2626l3927,2625,3930,2627,3930,2627,3931,2627,3931,2627,3929,2626xm3934,2627l3931,2627,3934,2627,3934,2627,3937,2627,3937,2627,3934,2627xm3940,2627l3937,2627,3940,2627,3940,2627,3942,2627,3942,2627,3940,2627xm3945,2628l3942,2627,3945,2627,3945,2627,3948,2629,3948,2629,3945,2628xm3951,2629l3948,2629,3951,2629,3951,2629,3953,2629,3953,2629,3951,2629xm3955,2629l3953,2629,3955,2629,3955,2629,3957,2629,3957,2629,3955,2629xm3960,2629l3957,2629,3960,2629,3960,2629,3963,2629,3963,2629,3960,2629xm3966,2629l3963,2629,3966,2629,3966,2629,3968,2629,3968,2629,3966,2629xm3971,2630l3968,2629,3971,2631,3971,2631,3974,2631,3974,2631,3971,2630xm3976,2631l3974,2631,3975,2631,3975,2631,3978,2631,3978,2631,3976,2631xm3981,2631l3978,2631,3981,2631,3981,2631,3984,2631,3984,2631,3981,2631xm3986,2631l3984,2631,3986,2631,3986,2631,3989,2631,3989,2631,3986,2631xm3992,2631l3989,2631,3992,2631,3992,2631,3995,2631,3995,2631,3992,2631xm3997,2631l3995,2631,3997,2631,3997,2631,3999,2631,3999,2631,3997,2631xm4001,2632l3999,2631,4001,2633,4001,2633,4004,2633,4004,2633,4001,2632xm4007,2633l4004,2633,4007,2633,4007,2633,4010,2633,4010,2633,4007,2633xm4012,2633l4010,2633,4012,2633,4012,2633,4015,2633,4015,2633,4012,2633xm4017,2633l4015,2633,4018,2633,4018,2633,4019,2633,4019,2633,4017,2633xm4022,2633l4019,2633,4022,2633,4022,2633,4025,2633,4025,2633,4022,2633xm4028,2633l4025,2633,4028,2633,4028,2633,4030,2633,4030,2633,4028,2633xm4033,2633l4030,2633,4033,2633,4033,2633,4036,2633,4036,2633,4033,2633xm4038,2633l4036,2633,4038,2633,4038,2633,4040,2633,4040,2633,4038,2633xm4043,2634l4040,2633,4043,2633,4043,2633,4045,2635,4045,2635,4043,2634xm4048,2635l4045,2635,4048,2635,4048,2635,4051,2635,4051,2635,4048,2635xm4054,2635l4051,2635,4054,2635,4054,2635,4056,2635,4056,2635,4054,2635xm4059,2635l4056,2635,4059,2635,4059,2635,4062,2635,4062,2635,4059,2635xm4064,2635l4062,2635,4063,2635,4063,2635,4066,2635,4066,2635,4064,2635xm4069,2635l4066,2635,4069,2635,4069,2635,4071,2635,4071,2635,4069,2635xm4074,2635l4071,2635,4074,2635,4074,2635,4077,2635,4077,2635,4074,2635xm4080,2635l4077,2635,4080,2635,4080,2635,4082,2635,4082,2635,4080,2635xm4085,2635l4082,2635,4084,2635,4084,2635,4087,2635,4087,2635,4085,2635xm4089,2635l4087,2635,4089,2635,4089,2635,4092,2635,4092,2635,4089,2635xm4095,2635l4092,2635,4095,2635,4095,2635,4098,2635,4098,2635,4095,2635xm4100,2635l4098,2635,4100,2635,4100,2635,4103,2635,4103,2635,4100,2635xm4105,2635l4103,2635,4104,2635,4104,2635,4107,2635,4107,2635,4105,2635xm4110,2635l4107,2635,4110,2635,4110,2635,4113,2635,4113,2635,4110,2635xm4115,2635l4113,2635,4115,2635,4115,2635,4118,2635,4118,2635,4115,2635xm4121,2635l4118,2635,4121,2635,4121,2635,4124,2635,4124,2635,4121,2635xm4126,2635l4124,2635,4126,2635,4126,2635,4128,2635,4128,2635,4126,2635xm4131,2635l4128,2635,4130,2635,4130,2635,4133,2635,4133,2635,4131,2635xm4136,2636l4133,2635,4136,2637,4136,2637,4139,2637,4139,2637,4136,2636xm4141,2637l4139,2637,4142,2637,4142,2637,4144,2637,4144,2637,4141,2637xm4146,2637l4144,2637,4147,2637,4147,2637,4148,2637,4148,2637,4146,2637xm4151,2637l4148,2637,4151,2637,4151,2637,4154,2637,4154,2637,4151,2637xm4157,2637l4154,2637,4157,2637,4157,2637,4159,2637,4159,2637,4157,2637xm4162,2637l4159,2637,4162,2637,4162,2637,4165,2637,4165,2637,4162,2637xm4168,2637l4165,2637,4168,2637,4168,2637,4170,2637,4170,2637,4168,2637xm4172,2637l4170,2637,4172,2637,4172,2637,4174,2637,4174,2637,4172,2637xm4177,2637l4174,2637,4177,2637,4177,2637,4180,2637,4180,2637,4177,2637xm4183,2637l4180,2637,4183,2637,4183,2637,4185,2637,4185,2637,4183,2637xm4188,2637l4185,2637,4188,2637,4188,2637,4191,2637,4191,2637,4188,2637xm4193,2637l4191,2637,4192,2637,4192,2637,4195,2637,4195,2637,4193,2637xm4198,2637l4195,2637,4198,2637,4198,2637,4201,2637,4201,2637,4198,2637xm4203,2637l4201,2637,4203,2637,4203,2637,4206,2637,4206,2637,4203,2637xm4209,2637l4206,2637,4209,2637,4209,2637,4212,2637,4212,2637,4209,2637xm4214,2637l4212,2637,4213,2637,4213,2637,4216,2637,4216,2637,4214,2637xm4218,2637l4216,2637,4218,2637,4218,2637,4221,2637,4221,2637,4218,2637xm4224,2637l4221,2637,4224,2637,4224,2637,4227,2637,4227,2637,4224,2637xm4229,2637l4227,2637,4229,2637,4229,2637,4232,2637,4232,2637,4229,2637xm4234,2637l4232,2637,4235,2637,4235,2637,4236,2637,4236,2637,4234,2637xm4239,2637l4236,2637,4239,2637,4239,2637,4242,2637,4242,2637,4239,2637xm4244,2637l4242,2637,4244,2637,4244,2637,4247,2637,4247,2637,4244,2637xm4250,2637l4247,2637,4250,2637,4250,2637,4253,2637,4253,2637,4250,2637xm4255,2637l4253,2637,4255,2637,4255,2637,4257,2637,4257,2637,4255,2637xm4260,2637l4257,2637,4260,2637,4260,2637,4262,2637,4262,2637,4260,2637xm4265,2637l4262,2637,4265,2637,4265,2637,4268,2637,4268,2637,4265,2637xm4271,2637l4268,2637,4271,2637,4271,2637,4273,2637,4273,2637,4271,2637xm4276,2637l4273,2637,4276,2637,4276,2637,4279,2637,4279,2637,4276,2637xm4281,2637l4279,2637,4280,2637,4280,2637,4283,2637,4283,2637,4281,2637xm4286,2637l4283,2637,4286,2637,4286,2637,4288,2637,4288,2637,4286,2637xm4291,2637l4288,2637,4291,2637,4291,2637,4294,2637,4294,2637,4291,2637xm4297,2637l4294,2637,4297,2637,4297,2637,4299,2637,4299,2637,4297,2637xm4301,2637l4299,2637,4301,2637,4301,2637,4304,2637,4304,2637,4301,2637xm4306,2637l4304,2637,4306,2637,4306,2637,4309,2637,4309,2637,4306,2637xm4312,2637l4309,2637,4312,2637,4312,2637,4315,2637,4315,2637,4312,2637xm4317,2637l4315,2637,4317,2637,4317,2637,4320,2637,4320,2637,4317,2637xm4322,2637l4320,2637,4321,2637,4321,2637,4324,2637,4324,2637,4322,2637xm4327,2637l4324,2637,4327,2637,4327,2637,4330,2637,4330,2637,4327,2637xm4332,2637l4330,2637,4332,2637,4332,2637,4335,2637,4335,2637,4332,2637xm4338,2637l4335,2637,4338,2637,4338,2637,4341,2637,4341,2637,4338,2637xm4343,2637l4341,2637,4343,2637,4343,2637,4345,2637,4345,2637,4343,2637xm4347,2637l4345,2637,4348,2637,4348,2637,4350,2637,4350,2637,4347,2637xm4353,2637l4350,2637,4353,2637,4353,2637,4356,2637,4356,2637,4353,2637xm4358,2637l4356,2637,4358,2637,4358,2637,4361,2637,4361,2637,4358,2637xm4363,2637l4361,2637,4364,2637,4364,2637,4365,2637,4365,2637,4363,2637xm4368,2637l4365,2637,4368,2637,4368,2637,4371,2637,4371,2637,4368,2637xm4374,2637l4371,2637,4374,2637,4374,2637,4376,2637,4376,2637,4374,2637xm4379,2637l4376,2637,4379,2637,4379,2637,4382,2637,4382,2637,4379,2637xm4384,2637l4382,2637,4385,2637,4385,2637,4386,2637,4386,2637,4384,2637xm4389,2637l4386,2637,4389,2637,4389,2637,4391,2637,4391,2637,4389,2637xm4394,2637l4391,2637,4394,2637,4394,2637,4397,2637,4397,2637,4394,2637xm4400,2637l4397,2637,4400,2637,4400,2637,4402,2637,4402,2637,4400,2637xm4405,2637l4402,2637,4405,2637,4405,2637,4408,2637,4408,2637,4405,2637xm4410,2637l4408,2637,4409,2637,4409,2637,4412,2637,4412,2637,4410,2637xm4415,2637l4412,2637,4415,2637,4415,2637,4417,2637,4417,2637,4415,2637xm4420,2637l4417,2637,4420,2637,4420,2637,4423,2637,4423,2637,4420,2637xm4426,2637l4423,2637,4426,2637,4426,2637,4429,2637,4429,2637,4426,2637xm4431,2637l4429,2637,4430,2637,4430,2637,4433,2637,4433,2637,4431,2637xm4435,2637l4433,2637,4435,2637,4435,2637,4438,2637,4438,2637,4435,2637xm4441,2637l4438,2637,4441,2637,4441,2637,4444,2637,4444,2637,4441,2637xm4446,2637l4444,2637,4446,2637,4446,2637,4449,2637,4449,2637,4446,2637xm4451,2637l4449,2637,4452,2637,4452,2637,4453,2637,4453,2637,4451,2637xm4456,2637l4453,2637,4456,2637,4456,2637,4459,2637,4459,2637,4456,2637xm4461,2637l4459,2637,4461,2637,4461,2637,4464,2637,4464,2637,4461,2637xm4467,2637l4464,2637,4467,2637,4467,2637,4470,2637,4470,2637,4467,2637xm4472,2637l4470,2637,4472,2637,4472,2637,4474,2637,4474,2637,4472,2637xm4477,2637l4474,2637,4477,2637,4477,2637,4479,2637,4479,2637,4477,2637xm4482,2637l4479,2637,4482,2637,4482,2637,4485,2637,4485,2637,4482,2637xm4488,2637l4485,2637,4488,2637,4488,2637,4490,2637,4490,2637,4488,2637xm4492,2637l4490,2637,4493,2637,4493,2637,4494,2637,4494,2637,4492,2637xm4497,2637l4494,2637,4497,2637,4497,2637,4500,2637,4500,2637,4497,2637xm4503,2637l4500,2637,4503,2637,4503,2637,4505,2637,4505,2637,4503,2637xm4508,2637l4505,2637,4508,2637,4508,2637,4511,2637,4511,2637,4508,2637xm4514,2637l4511,2637,4514,2637,4514,2637,4516,2637,4516,2637,4514,2637xm4518,2637l4516,2637,4518,2637,4518,2637,4520,2637,4520,2637,4518,2637xm4523,2637l4520,2637,4523,2637,4523,2637,4526,2637,4526,2637,4523,2637xm4529,2637l4526,2637,4529,2637,4529,2637,4531,2637,4531,2637,4529,2637xm4534,2637l4531,2637,4534,2637,4534,2637,4537,2637,4537,2637,4534,2637xm4539,2637l4537,2637,4538,2637,4538,2637,4541,2637,4541,2637,4539,2637xm4544,2637l4541,2637,4544,2637,4544,2637,4547,2637,4547,2637,4544,2637xm4549,2637l4547,2637,4549,2637,4549,2637,4552,2637,4552,2637,4549,2637xm4555,2637l4552,2637,4555,2637,4555,2637,4558,2637,4558,2637,4555,2637xm4560,2637l4558,2637,4560,2637,4560,2637,4562,2637,4562,2637,4560,2637xm4564,2637l4562,2637,4564,2637,4564,2637,4567,2637,4567,2637,4564,2637xm4570,2637l4567,2637,4570,2637,4570,2637,4573,2637,4573,2637,4570,2637xm4575,2637l4573,2637,4575,2637,4575,2637,4578,2637,4578,2637,4575,2637xm4580,2637l4578,2637,4581,2637,4581,2637,4582,2637,4582,2637,4580,2637xm4585,2637l4582,2637,4585,2637,4585,2637,4588,2637,4588,2637,4585,2637xm4591,2637l4588,2637,4591,2637,4591,2637,4593,2637,4593,2637,4591,2637xm4596,2637l4593,2637,4596,2637,4596,2637,4599,2637,4599,2637,4596,2637xm4601,2637l4599,2637,4602,2637,4602,2637,4603,2637,4603,2637,4601,2637xm4606,2637l4603,2637,4606,2637,4606,2637,4608,2637,4608,2637,4606,2637xm4611,2637l4608,2637,4611,2637,4611,2637,4614,2637,4614,2637,4611,2637xe" filled="false" stroked="true" strokeweight=".5pt" strokecolor="#292425">
              <v:path arrowok="t"/>
              <v:stroke dashstyle="solid"/>
            </v:shape>
            <w10:wrap type="none"/>
          </v:group>
        </w:pict>
      </w:r>
      <w:r>
        <w:rPr/>
        <w:pict>
          <v:line style="position:absolute;mso-position-horizontal-relative:page;mso-position-vertical-relative:paragraph;z-index:16330752" from="232.479996pt,7.906954pt" to="235.780996pt,7.906954pt" stroked="true" strokeweight=".5pt" strokecolor="#292425">
            <v:stroke dashstyle="solid"/>
            <w10:wrap type="none"/>
          </v:line>
        </w:pict>
      </w:r>
      <w:r>
        <w:rPr>
          <w:color w:val="292425"/>
          <w:w w:val="120"/>
          <w:sz w:val="12"/>
        </w:rPr>
        <w:t>6</w:t>
        <w:tab/>
      </w:r>
      <w:r>
        <w:rPr>
          <w:color w:val="292425"/>
          <w:w w:val="120"/>
          <w:position w:val="1"/>
          <w:sz w:val="12"/>
        </w:rPr>
        <w:t>6</w:t>
      </w:r>
    </w:p>
    <w:p>
      <w:pPr>
        <w:pStyle w:val="BodyText"/>
        <w:spacing w:before="2"/>
        <w:rPr>
          <w:sz w:val="16"/>
        </w:rPr>
      </w:pPr>
    </w:p>
    <w:p>
      <w:pPr>
        <w:tabs>
          <w:tab w:pos="8993" w:val="left" w:leader="none"/>
        </w:tabs>
        <w:spacing w:before="79"/>
        <w:ind w:left="4135" w:right="0" w:firstLine="0"/>
        <w:jc w:val="left"/>
        <w:rPr>
          <w:sz w:val="12"/>
        </w:rPr>
      </w:pPr>
      <w:r>
        <w:rPr/>
        <w:pict>
          <v:line style="position:absolute;mso-position-horizontal-relative:page;mso-position-vertical-relative:paragraph;z-index:16330240" from="232.479996pt,7.957361pt" to="235.780996pt,7.957361pt" stroked="true" strokeweight=".5pt" strokecolor="#292425">
            <v:stroke dashstyle="solid"/>
            <w10:wrap type="none"/>
          </v:line>
        </w:pict>
      </w:r>
      <w:r>
        <w:rPr>
          <w:color w:val="292425"/>
          <w:w w:val="120"/>
          <w:sz w:val="12"/>
        </w:rPr>
        <w:t>5</w:t>
        <w:tab/>
      </w:r>
      <w:r>
        <w:rPr>
          <w:color w:val="292425"/>
          <w:w w:val="120"/>
          <w:position w:val="1"/>
          <w:sz w:val="12"/>
        </w:rPr>
        <w:t>5</w:t>
      </w:r>
    </w:p>
    <w:p>
      <w:pPr>
        <w:pStyle w:val="BodyText"/>
        <w:spacing w:before="10"/>
        <w:rPr>
          <w:sz w:val="15"/>
        </w:rPr>
      </w:pPr>
    </w:p>
    <w:p>
      <w:pPr>
        <w:tabs>
          <w:tab w:pos="8993" w:val="left" w:leader="none"/>
        </w:tabs>
        <w:spacing w:before="83"/>
        <w:ind w:left="4135" w:right="0" w:firstLine="0"/>
        <w:jc w:val="left"/>
        <w:rPr>
          <w:sz w:val="12"/>
        </w:rPr>
      </w:pPr>
      <w:r>
        <w:rPr/>
        <w:pict>
          <v:line style="position:absolute;mso-position-horizontal-relative:page;mso-position-vertical-relative:paragraph;z-index:16329728" from="232.479996pt,8.156768pt" to="235.780996pt,8.156768pt" stroked="true" strokeweight=".5pt" strokecolor="#292425">
            <v:stroke dashstyle="solid"/>
            <w10:wrap type="none"/>
          </v:line>
        </w:pict>
      </w:r>
      <w:r>
        <w:rPr>
          <w:color w:val="292425"/>
          <w:w w:val="120"/>
          <w:sz w:val="12"/>
        </w:rPr>
        <w:t>4</w:t>
        <w:tab/>
      </w:r>
      <w:r>
        <w:rPr>
          <w:color w:val="292425"/>
          <w:w w:val="120"/>
          <w:position w:val="1"/>
          <w:sz w:val="12"/>
        </w:rPr>
        <w:t>4</w:t>
      </w:r>
    </w:p>
    <w:p>
      <w:pPr>
        <w:pStyle w:val="BodyText"/>
        <w:spacing w:before="8"/>
        <w:rPr>
          <w:sz w:val="15"/>
        </w:rPr>
      </w:pPr>
    </w:p>
    <w:p>
      <w:pPr>
        <w:tabs>
          <w:tab w:pos="8993" w:val="left" w:leader="none"/>
        </w:tabs>
        <w:spacing w:before="83"/>
        <w:ind w:left="4135" w:right="0" w:firstLine="0"/>
        <w:jc w:val="left"/>
        <w:rPr>
          <w:sz w:val="12"/>
        </w:rPr>
      </w:pPr>
      <w:r>
        <w:rPr/>
        <w:pict>
          <v:line style="position:absolute;mso-position-horizontal-relative:page;mso-position-vertical-relative:paragraph;z-index:16329216" from="232.479996pt,8.156351pt" to="235.780996pt,8.156351pt" stroked="true" strokeweight=".5pt" strokecolor="#292425">
            <v:stroke dashstyle="solid"/>
            <w10:wrap type="none"/>
          </v:line>
        </w:pict>
      </w:r>
      <w:r>
        <w:rPr>
          <w:color w:val="292425"/>
          <w:w w:val="120"/>
          <w:sz w:val="12"/>
        </w:rPr>
        <w:t>3</w:t>
        <w:tab/>
      </w:r>
      <w:r>
        <w:rPr>
          <w:color w:val="292425"/>
          <w:w w:val="120"/>
          <w:position w:val="1"/>
          <w:sz w:val="12"/>
        </w:rPr>
        <w:t>3</w:t>
      </w:r>
    </w:p>
    <w:p>
      <w:pPr>
        <w:pStyle w:val="BodyText"/>
        <w:spacing w:before="6"/>
        <w:rPr>
          <w:sz w:val="15"/>
        </w:rPr>
      </w:pPr>
    </w:p>
    <w:p>
      <w:pPr>
        <w:tabs>
          <w:tab w:pos="8993" w:val="left" w:leader="none"/>
        </w:tabs>
        <w:spacing w:before="77"/>
        <w:ind w:left="4135" w:right="0" w:firstLine="0"/>
        <w:jc w:val="left"/>
        <w:rPr>
          <w:sz w:val="12"/>
        </w:rPr>
      </w:pPr>
      <w:r>
        <w:rPr/>
        <w:pict>
          <v:line style="position:absolute;mso-position-horizontal-relative:page;mso-position-vertical-relative:paragraph;z-index:16328704" from="232.479996pt,8.357368pt" to="235.780996pt,8.357368pt" stroked="true" strokeweight=".5pt" strokecolor="#292425">
            <v:stroke dashstyle="solid"/>
            <w10:wrap type="none"/>
          </v:line>
        </w:pict>
      </w:r>
      <w:r>
        <w:rPr>
          <w:color w:val="292425"/>
          <w:w w:val="120"/>
          <w:sz w:val="12"/>
        </w:rPr>
        <w:t>2</w:t>
        <w:tab/>
      </w:r>
      <w:r>
        <w:rPr>
          <w:color w:val="292425"/>
          <w:w w:val="120"/>
          <w:position w:val="2"/>
          <w:sz w:val="12"/>
        </w:rPr>
        <w:t>2</w:t>
      </w:r>
    </w:p>
    <w:p>
      <w:pPr>
        <w:pStyle w:val="BodyText"/>
        <w:spacing w:before="4"/>
        <w:rPr>
          <w:sz w:val="15"/>
        </w:rPr>
      </w:pPr>
    </w:p>
    <w:p>
      <w:pPr>
        <w:tabs>
          <w:tab w:pos="8993" w:val="left" w:leader="none"/>
        </w:tabs>
        <w:spacing w:before="79"/>
        <w:ind w:left="4135" w:right="0" w:firstLine="0"/>
        <w:jc w:val="left"/>
        <w:rPr>
          <w:sz w:val="12"/>
        </w:rPr>
      </w:pPr>
      <w:r>
        <w:rPr/>
        <w:pict>
          <v:line style="position:absolute;mso-position-horizontal-relative:page;mso-position-vertical-relative:paragraph;z-index:16328192" from="232.479996pt,8.462391pt" to="235.780996pt,8.462391pt" stroked="true" strokeweight=".5pt" strokecolor="#292425">
            <v:stroke dashstyle="solid"/>
            <w10:wrap type="none"/>
          </v:line>
        </w:pict>
      </w:r>
      <w:r>
        <w:rPr>
          <w:color w:val="292425"/>
          <w:w w:val="120"/>
          <w:position w:val="-1"/>
          <w:sz w:val="12"/>
        </w:rPr>
        <w:t>1</w:t>
        <w:tab/>
      </w:r>
      <w:r>
        <w:rPr>
          <w:color w:val="292425"/>
          <w:w w:val="120"/>
          <w:sz w:val="12"/>
        </w:rPr>
        <w:t>1</w:t>
      </w:r>
    </w:p>
    <w:p>
      <w:pPr>
        <w:pStyle w:val="BodyText"/>
        <w:spacing w:before="1"/>
        <w:rPr>
          <w:sz w:val="15"/>
        </w:rPr>
      </w:pPr>
    </w:p>
    <w:p>
      <w:pPr>
        <w:spacing w:after="0"/>
        <w:rPr>
          <w:sz w:val="15"/>
        </w:rPr>
        <w:sectPr>
          <w:type w:val="continuous"/>
          <w:pgSz w:w="11900" w:h="16840"/>
          <w:pgMar w:top="1220" w:bottom="280" w:left="640" w:right="640"/>
        </w:sectPr>
      </w:pPr>
    </w:p>
    <w:p>
      <w:pPr>
        <w:spacing w:line="118" w:lineRule="exact" w:before="102"/>
        <w:ind w:left="4095" w:right="0" w:firstLine="0"/>
        <w:jc w:val="center"/>
        <w:rPr>
          <w:sz w:val="12"/>
        </w:rPr>
      </w:pPr>
      <w:r>
        <w:rPr>
          <w:color w:val="292425"/>
          <w:w w:val="121"/>
          <w:sz w:val="12"/>
        </w:rPr>
        <w:t>0</w:t>
      </w:r>
    </w:p>
    <w:p>
      <w:pPr>
        <w:tabs>
          <w:tab w:pos="600" w:val="left" w:leader="none"/>
          <w:tab w:pos="1137" w:val="left" w:leader="none"/>
          <w:tab w:pos="1653" w:val="left" w:leader="none"/>
          <w:tab w:pos="2151" w:val="left" w:leader="none"/>
          <w:tab w:pos="2667" w:val="left" w:leader="none"/>
          <w:tab w:pos="3183" w:val="left" w:leader="none"/>
          <w:tab w:pos="3700" w:val="left" w:leader="none"/>
        </w:tabs>
        <w:spacing w:line="118" w:lineRule="exact" w:before="0"/>
        <w:ind w:left="53" w:right="0" w:firstLine="0"/>
        <w:jc w:val="center"/>
        <w:rPr>
          <w:sz w:val="12"/>
        </w:rPr>
      </w:pPr>
      <w:r>
        <w:rPr>
          <w:color w:val="292425"/>
          <w:w w:val="115"/>
          <w:sz w:val="12"/>
        </w:rPr>
        <w:t>-1.0</w:t>
        <w:tab/>
        <w:t>0.0</w:t>
        <w:tab/>
        <w:t>1.0</w:t>
        <w:tab/>
        <w:t>2.0</w:t>
        <w:tab/>
        <w:t>3.0</w:t>
        <w:tab/>
        <w:t>4.0</w:t>
        <w:tab/>
        <w:t>5.0</w:t>
        <w:tab/>
        <w:t>6.0</w:t>
      </w:r>
    </w:p>
    <w:p>
      <w:pPr>
        <w:spacing w:before="12"/>
        <w:ind w:left="136" w:right="0" w:firstLine="0"/>
        <w:jc w:val="center"/>
        <w:rPr>
          <w:sz w:val="12"/>
        </w:rPr>
      </w:pPr>
      <w:r>
        <w:rPr>
          <w:color w:val="292425"/>
          <w:w w:val="105"/>
          <w:sz w:val="12"/>
        </w:rPr>
        <w:t>Inflation</w:t>
      </w:r>
    </w:p>
    <w:p>
      <w:pPr>
        <w:spacing w:line="124" w:lineRule="exact" w:before="78"/>
        <w:ind w:left="4097" w:right="1487" w:firstLine="0"/>
        <w:jc w:val="center"/>
        <w:rPr>
          <w:sz w:val="12"/>
        </w:rPr>
      </w:pPr>
      <w:r>
        <w:rPr/>
        <w:br w:type="column"/>
      </w:r>
      <w:r>
        <w:rPr>
          <w:color w:val="292425"/>
          <w:w w:val="120"/>
          <w:sz w:val="12"/>
        </w:rPr>
        <w:t>0</w:t>
      </w:r>
    </w:p>
    <w:p>
      <w:pPr>
        <w:tabs>
          <w:tab w:pos="558" w:val="left" w:leader="none"/>
          <w:tab w:pos="1073" w:val="left" w:leader="none"/>
          <w:tab w:pos="1588" w:val="left" w:leader="none"/>
          <w:tab w:pos="2102" w:val="left" w:leader="none"/>
          <w:tab w:pos="2617" w:val="left" w:leader="none"/>
          <w:tab w:pos="3132" w:val="left" w:leader="none"/>
          <w:tab w:pos="3647" w:val="left" w:leader="none"/>
        </w:tabs>
        <w:spacing w:line="124" w:lineRule="exact" w:before="0"/>
        <w:ind w:left="0" w:right="1487" w:firstLine="0"/>
        <w:jc w:val="center"/>
        <w:rPr>
          <w:sz w:val="12"/>
        </w:rPr>
      </w:pPr>
      <w:r>
        <w:rPr>
          <w:color w:val="292425"/>
          <w:w w:val="115"/>
          <w:sz w:val="12"/>
        </w:rPr>
        <w:t>-1.0</w:t>
        <w:tab/>
        <w:t>0.0</w:t>
        <w:tab/>
        <w:t>1.0</w:t>
        <w:tab/>
        <w:t>2.0</w:t>
        <w:tab/>
        <w:t>3.0</w:t>
        <w:tab/>
        <w:t>4.0</w:t>
        <w:tab/>
        <w:t>5.0</w:t>
        <w:tab/>
        <w:t>6.0</w:t>
      </w:r>
    </w:p>
    <w:p>
      <w:pPr>
        <w:spacing w:before="24"/>
        <w:ind w:left="0" w:right="1457" w:firstLine="0"/>
        <w:jc w:val="center"/>
        <w:rPr>
          <w:sz w:val="12"/>
        </w:rPr>
      </w:pPr>
      <w:r>
        <w:rPr>
          <w:color w:val="292425"/>
          <w:w w:val="105"/>
          <w:sz w:val="12"/>
        </w:rPr>
        <w:t>Inflation</w:t>
      </w:r>
    </w:p>
    <w:p>
      <w:pPr>
        <w:spacing w:after="0"/>
        <w:jc w:val="center"/>
        <w:rPr>
          <w:sz w:val="12"/>
        </w:rPr>
        <w:sectPr>
          <w:type w:val="continuous"/>
          <w:pgSz w:w="11900" w:h="16840"/>
          <w:pgMar w:top="1220" w:bottom="280" w:left="640" w:right="640"/>
          <w:cols w:num="2" w:equalWidth="0">
            <w:col w:w="4248" w:space="581"/>
            <w:col w:w="5791"/>
          </w:cols>
        </w:sectPr>
      </w:pPr>
    </w:p>
    <w:p>
      <w:pPr>
        <w:pStyle w:val="BodyText"/>
        <w:spacing w:before="3"/>
        <w:rPr>
          <w:sz w:val="12"/>
        </w:rPr>
      </w:pPr>
    </w:p>
    <w:p>
      <w:pPr>
        <w:spacing w:before="0"/>
        <w:ind w:left="184" w:right="0" w:firstLine="0"/>
        <w:jc w:val="left"/>
        <w:rPr>
          <w:sz w:val="14"/>
        </w:rPr>
      </w:pPr>
      <w:r>
        <w:rPr>
          <w:color w:val="292425"/>
          <w:w w:val="105"/>
          <w:sz w:val="14"/>
        </w:rPr>
        <w:t>Source: Bank of England.</w:t>
      </w:r>
    </w:p>
    <w:p>
      <w:pPr>
        <w:pStyle w:val="BodyText"/>
        <w:spacing w:before="9"/>
        <w:rPr>
          <w:sz w:val="13"/>
        </w:rPr>
      </w:pPr>
    </w:p>
    <w:p>
      <w:pPr>
        <w:pStyle w:val="ListParagraph"/>
        <w:numPr>
          <w:ilvl w:val="0"/>
          <w:numId w:val="38"/>
        </w:numPr>
        <w:tabs>
          <w:tab w:pos="425" w:val="left" w:leader="none"/>
        </w:tabs>
        <w:spacing w:line="240" w:lineRule="auto" w:before="0" w:after="0"/>
        <w:ind w:left="424" w:right="212" w:hanging="240"/>
        <w:jc w:val="left"/>
        <w:rPr>
          <w:sz w:val="14"/>
        </w:rPr>
      </w:pPr>
      <w:r>
        <w:rPr>
          <w:color w:val="292425"/>
          <w:w w:val="105"/>
          <w:sz w:val="14"/>
        </w:rPr>
        <w:t>These charts represent a cross-section of the fan chart at the end of the respective forecast periods.  As with the fan charts themselves, the shaded areas represent </w:t>
      </w:r>
      <w:r>
        <w:rPr>
          <w:color w:val="292425"/>
          <w:spacing w:val="-3"/>
          <w:w w:val="105"/>
          <w:sz w:val="14"/>
        </w:rPr>
        <w:t>90%    </w:t>
      </w:r>
      <w:r>
        <w:rPr>
          <w:color w:val="292425"/>
          <w:w w:val="105"/>
          <w:sz w:val="14"/>
        </w:rPr>
        <w:t>of the distribution of possible outcomes for RPIX inflation in the future. The darkest band includes the central (single most likely) projection and covers </w:t>
      </w:r>
      <w:r>
        <w:rPr>
          <w:color w:val="292425"/>
          <w:spacing w:val="-6"/>
          <w:w w:val="105"/>
          <w:sz w:val="14"/>
        </w:rPr>
        <w:t>10% </w:t>
      </w:r>
      <w:r>
        <w:rPr>
          <w:color w:val="292425"/>
          <w:w w:val="105"/>
          <w:sz w:val="14"/>
        </w:rPr>
        <w:t>of the </w:t>
      </w:r>
      <w:r>
        <w:rPr>
          <w:color w:val="292425"/>
          <w:spacing w:val="-3"/>
          <w:w w:val="105"/>
          <w:sz w:val="14"/>
        </w:rPr>
        <w:t>probability.   </w:t>
      </w:r>
      <w:r>
        <w:rPr>
          <w:color w:val="292425"/>
          <w:w w:val="105"/>
          <w:sz w:val="14"/>
        </w:rPr>
        <w:t>Each successive pair of bands </w:t>
      </w:r>
      <w:r>
        <w:rPr>
          <w:color w:val="292425"/>
          <w:spacing w:val="-2"/>
          <w:w w:val="105"/>
          <w:sz w:val="14"/>
        </w:rPr>
        <w:t>covers </w:t>
      </w:r>
      <w:r>
        <w:rPr>
          <w:color w:val="292425"/>
          <w:w w:val="105"/>
          <w:sz w:val="14"/>
        </w:rPr>
        <w:t>a further </w:t>
      </w:r>
      <w:r>
        <w:rPr>
          <w:color w:val="292425"/>
          <w:spacing w:val="-5"/>
          <w:w w:val="105"/>
          <w:sz w:val="14"/>
        </w:rPr>
        <w:t>10%. </w:t>
      </w:r>
      <w:r>
        <w:rPr>
          <w:color w:val="292425"/>
          <w:spacing w:val="26"/>
          <w:w w:val="105"/>
          <w:sz w:val="14"/>
        </w:rPr>
        <w:t> </w:t>
      </w:r>
      <w:r>
        <w:rPr>
          <w:color w:val="292425"/>
          <w:w w:val="105"/>
          <w:sz w:val="14"/>
        </w:rPr>
        <w:t>There is judged </w:t>
      </w:r>
      <w:r>
        <w:rPr>
          <w:color w:val="292425"/>
          <w:spacing w:val="-3"/>
          <w:w w:val="105"/>
          <w:sz w:val="14"/>
        </w:rPr>
        <w:t>to </w:t>
      </w:r>
      <w:r>
        <w:rPr>
          <w:color w:val="292425"/>
          <w:w w:val="105"/>
          <w:sz w:val="14"/>
        </w:rPr>
        <w:t>be a </w:t>
      </w:r>
      <w:r>
        <w:rPr>
          <w:color w:val="292425"/>
          <w:spacing w:val="-6"/>
          <w:w w:val="105"/>
          <w:sz w:val="14"/>
        </w:rPr>
        <w:t>10% </w:t>
      </w:r>
      <w:r>
        <w:rPr>
          <w:color w:val="292425"/>
          <w:w w:val="105"/>
          <w:sz w:val="14"/>
        </w:rPr>
        <w:t>chance that the outturn will lie outside the shaded range.  For further  details on how the fan charts are constructed see the box on pages </w:t>
      </w:r>
      <w:r>
        <w:rPr>
          <w:color w:val="292425"/>
          <w:spacing w:val="-6"/>
          <w:w w:val="105"/>
          <w:sz w:val="14"/>
        </w:rPr>
        <w:t>48–49 </w:t>
      </w:r>
      <w:r>
        <w:rPr>
          <w:color w:val="292425"/>
          <w:w w:val="105"/>
          <w:sz w:val="14"/>
        </w:rPr>
        <w:t>in the May </w:t>
      </w:r>
      <w:r>
        <w:rPr>
          <w:color w:val="292425"/>
          <w:spacing w:val="-5"/>
          <w:w w:val="105"/>
          <w:sz w:val="14"/>
        </w:rPr>
        <w:t>2002 </w:t>
      </w:r>
      <w:r>
        <w:rPr>
          <w:i/>
          <w:smallCaps/>
          <w:color w:val="292425"/>
          <w:w w:val="105"/>
          <w:sz w:val="14"/>
        </w:rPr>
        <w:t>Inflation</w:t>
      </w:r>
      <w:r>
        <w:rPr>
          <w:i/>
          <w:smallCaps w:val="0"/>
          <w:color w:val="292425"/>
          <w:spacing w:val="-22"/>
          <w:w w:val="105"/>
          <w:sz w:val="14"/>
        </w:rPr>
        <w:t> </w:t>
      </w:r>
      <w:r>
        <w:rPr>
          <w:i/>
          <w:smallCaps w:val="0"/>
          <w:color w:val="292425"/>
          <w:w w:val="105"/>
          <w:sz w:val="14"/>
        </w:rPr>
        <w:t>Report</w:t>
      </w:r>
      <w:r>
        <w:rPr>
          <w:smallCaps w:val="0"/>
          <w:color w:val="292425"/>
          <w:w w:val="105"/>
          <w:sz w:val="14"/>
        </w:rPr>
        <w:t>.</w:t>
      </w:r>
    </w:p>
    <w:p>
      <w:pPr>
        <w:pStyle w:val="ListParagraph"/>
        <w:numPr>
          <w:ilvl w:val="0"/>
          <w:numId w:val="38"/>
        </w:numPr>
        <w:tabs>
          <w:tab w:pos="425" w:val="left" w:leader="none"/>
        </w:tabs>
        <w:spacing w:line="157" w:lineRule="exact" w:before="0" w:after="0"/>
        <w:ind w:left="424" w:right="0" w:hanging="241"/>
        <w:jc w:val="left"/>
        <w:rPr>
          <w:sz w:val="14"/>
        </w:rPr>
      </w:pPr>
      <w:r>
        <w:rPr>
          <w:color w:val="292425"/>
          <w:w w:val="105"/>
          <w:sz w:val="14"/>
        </w:rPr>
        <w:t>Probability of inflation being within </w:t>
      </w:r>
      <w:r>
        <w:rPr>
          <w:rFonts w:ascii="Symbol" w:hAnsi="Symbol"/>
          <w:color w:val="292425"/>
          <w:spacing w:val="-3"/>
          <w:w w:val="105"/>
          <w:sz w:val="14"/>
        </w:rPr>
        <w:t></w:t>
      </w:r>
      <w:r>
        <w:rPr>
          <w:color w:val="292425"/>
          <w:spacing w:val="-3"/>
          <w:w w:val="105"/>
          <w:sz w:val="14"/>
        </w:rPr>
        <w:t>0.05 </w:t>
      </w:r>
      <w:r>
        <w:rPr>
          <w:color w:val="292425"/>
          <w:w w:val="105"/>
          <w:sz w:val="14"/>
        </w:rPr>
        <w:t>percentage points of any given inflation </w:t>
      </w:r>
      <w:r>
        <w:rPr>
          <w:color w:val="292425"/>
          <w:spacing w:val="-3"/>
          <w:w w:val="105"/>
          <w:sz w:val="14"/>
        </w:rPr>
        <w:t>rate, </w:t>
      </w:r>
      <w:r>
        <w:rPr>
          <w:color w:val="292425"/>
          <w:w w:val="105"/>
          <w:sz w:val="14"/>
        </w:rPr>
        <w:t>specified </w:t>
      </w:r>
      <w:r>
        <w:rPr>
          <w:color w:val="292425"/>
          <w:spacing w:val="-3"/>
          <w:w w:val="105"/>
          <w:sz w:val="14"/>
        </w:rPr>
        <w:t>to </w:t>
      </w:r>
      <w:r>
        <w:rPr>
          <w:color w:val="292425"/>
          <w:w w:val="105"/>
          <w:sz w:val="14"/>
        </w:rPr>
        <w:t>one decimal place. For example, the probability of inflation</w:t>
      </w:r>
      <w:r>
        <w:rPr>
          <w:color w:val="292425"/>
          <w:spacing w:val="11"/>
          <w:w w:val="105"/>
          <w:sz w:val="14"/>
        </w:rPr>
        <w:t> </w:t>
      </w:r>
      <w:r>
        <w:rPr>
          <w:color w:val="292425"/>
          <w:w w:val="105"/>
          <w:sz w:val="14"/>
        </w:rPr>
        <w:t>being</w:t>
      </w:r>
    </w:p>
    <w:p>
      <w:pPr>
        <w:spacing w:line="160" w:lineRule="exact" w:before="0"/>
        <w:ind w:left="424" w:right="0" w:firstLine="0"/>
        <w:jc w:val="left"/>
        <w:rPr>
          <w:sz w:val="14"/>
        </w:rPr>
      </w:pPr>
      <w:r>
        <w:rPr>
          <w:color w:val="292425"/>
          <w:w w:val="110"/>
          <w:sz w:val="14"/>
        </w:rPr>
        <w:t>2.5% (between 2.45% and 2.55%) in the current projection is around 6%.</w:t>
      </w:r>
    </w:p>
    <w:p>
      <w:pPr>
        <w:pStyle w:val="BodyText"/>
      </w:pPr>
    </w:p>
    <w:p>
      <w:pPr>
        <w:pStyle w:val="BodyText"/>
        <w:spacing w:before="9"/>
        <w:rPr>
          <w:sz w:val="16"/>
        </w:rPr>
      </w:pPr>
    </w:p>
    <w:p>
      <w:pPr>
        <w:pStyle w:val="BodyText"/>
        <w:ind w:left="5098"/>
      </w:pPr>
      <w:r>
        <w:rPr>
          <w:color w:val="292425"/>
          <w:w w:val="110"/>
        </w:rPr>
        <w:t>inflation outlook at the two-year horizon is shown in</w:t>
      </w:r>
    </w:p>
    <w:p>
      <w:pPr>
        <w:pStyle w:val="BodyText"/>
        <w:spacing w:line="292" w:lineRule="auto" w:before="50"/>
        <w:ind w:left="5098"/>
      </w:pPr>
      <w:r>
        <w:rPr>
          <w:color w:val="292425"/>
          <w:w w:val="110"/>
        </w:rPr>
        <w:t>Chart 6.8 alongside the corresponding balance in August (see Chart 6.9). Given the many uncertainties in the outlook, there are some differences in view on the central projection, particularly regarding the amount of spare capacity in the economy and the speed with which underlying inflation picks up in the medium term. Nevertheless, the range of opinion is relatively narrow.</w:t>
      </w:r>
    </w:p>
    <w:p>
      <w:pPr>
        <w:pStyle w:val="BodyText"/>
        <w:rPr>
          <w:sz w:val="24"/>
        </w:rPr>
      </w:pPr>
    </w:p>
    <w:p>
      <w:pPr>
        <w:pStyle w:val="BodyText"/>
        <w:spacing w:line="292" w:lineRule="auto"/>
        <w:ind w:left="5098" w:right="150"/>
      </w:pPr>
      <w:r>
        <w:rPr>
          <w:color w:val="292425"/>
          <w:w w:val="110"/>
        </w:rPr>
        <w:t>At</w:t>
      </w:r>
      <w:r>
        <w:rPr>
          <w:color w:val="292425"/>
          <w:spacing w:val="-19"/>
          <w:w w:val="110"/>
        </w:rPr>
        <w:t> </w:t>
      </w:r>
      <w:r>
        <w:rPr>
          <w:color w:val="292425"/>
          <w:w w:val="110"/>
        </w:rPr>
        <w:t>its</w:t>
      </w:r>
      <w:r>
        <w:rPr>
          <w:color w:val="292425"/>
          <w:spacing w:val="-19"/>
          <w:w w:val="110"/>
        </w:rPr>
        <w:t> </w:t>
      </w:r>
      <w:r>
        <w:rPr>
          <w:color w:val="292425"/>
          <w:w w:val="110"/>
        </w:rPr>
        <w:t>November</w:t>
      </w:r>
      <w:r>
        <w:rPr>
          <w:color w:val="292425"/>
          <w:spacing w:val="-19"/>
          <w:w w:val="110"/>
        </w:rPr>
        <w:t> </w:t>
      </w:r>
      <w:r>
        <w:rPr>
          <w:color w:val="292425"/>
          <w:w w:val="110"/>
        </w:rPr>
        <w:t>meeting,</w:t>
      </w:r>
      <w:r>
        <w:rPr>
          <w:color w:val="292425"/>
          <w:spacing w:val="-19"/>
          <w:w w:val="110"/>
        </w:rPr>
        <w:t> </w:t>
      </w:r>
      <w:r>
        <w:rPr>
          <w:color w:val="292425"/>
          <w:w w:val="110"/>
        </w:rPr>
        <w:t>the</w:t>
      </w:r>
      <w:r>
        <w:rPr>
          <w:color w:val="292425"/>
          <w:spacing w:val="-19"/>
          <w:w w:val="110"/>
        </w:rPr>
        <w:t> </w:t>
      </w:r>
      <w:r>
        <w:rPr>
          <w:color w:val="292425"/>
          <w:spacing w:val="-3"/>
          <w:w w:val="110"/>
        </w:rPr>
        <w:t>Committee</w:t>
      </w:r>
      <w:r>
        <w:rPr>
          <w:color w:val="292425"/>
          <w:spacing w:val="-19"/>
          <w:w w:val="110"/>
        </w:rPr>
        <w:t> </w:t>
      </w:r>
      <w:r>
        <w:rPr>
          <w:color w:val="292425"/>
          <w:w w:val="110"/>
        </w:rPr>
        <w:t>noted</w:t>
      </w:r>
      <w:r>
        <w:rPr>
          <w:color w:val="292425"/>
          <w:spacing w:val="-19"/>
          <w:w w:val="110"/>
        </w:rPr>
        <w:t> </w:t>
      </w:r>
      <w:r>
        <w:rPr>
          <w:color w:val="292425"/>
          <w:w w:val="110"/>
        </w:rPr>
        <w:t>that,</w:t>
      </w:r>
      <w:r>
        <w:rPr>
          <w:color w:val="292425"/>
          <w:spacing w:val="-18"/>
          <w:w w:val="110"/>
        </w:rPr>
        <w:t> </w:t>
      </w:r>
      <w:r>
        <w:rPr>
          <w:color w:val="292425"/>
          <w:w w:val="110"/>
        </w:rPr>
        <w:t>although some of the factors keeping inflation above target in recent months </w:t>
      </w:r>
      <w:r>
        <w:rPr>
          <w:color w:val="292425"/>
          <w:spacing w:val="-3"/>
          <w:w w:val="110"/>
        </w:rPr>
        <w:t>were expected </w:t>
      </w:r>
      <w:r>
        <w:rPr>
          <w:color w:val="292425"/>
          <w:spacing w:val="-4"/>
          <w:w w:val="110"/>
        </w:rPr>
        <w:t>to </w:t>
      </w:r>
      <w:r>
        <w:rPr>
          <w:color w:val="292425"/>
          <w:w w:val="110"/>
        </w:rPr>
        <w:t>unwind, underlying inflationary </w:t>
      </w:r>
      <w:r>
        <w:rPr>
          <w:color w:val="292425"/>
          <w:spacing w:val="-3"/>
          <w:w w:val="110"/>
        </w:rPr>
        <w:t>pressures were projected </w:t>
      </w:r>
      <w:r>
        <w:rPr>
          <w:color w:val="292425"/>
          <w:spacing w:val="-4"/>
          <w:w w:val="110"/>
        </w:rPr>
        <w:t>to </w:t>
      </w:r>
      <w:r>
        <w:rPr>
          <w:color w:val="292425"/>
          <w:w w:val="110"/>
        </w:rPr>
        <w:t>build gradually </w:t>
      </w:r>
      <w:r>
        <w:rPr>
          <w:color w:val="292425"/>
          <w:spacing w:val="-3"/>
          <w:w w:val="110"/>
        </w:rPr>
        <w:t>into </w:t>
      </w:r>
      <w:r>
        <w:rPr>
          <w:color w:val="292425"/>
          <w:w w:val="110"/>
        </w:rPr>
        <w:t>the medium term. Given the outlook for inflation, the Committee judged that a modest increase of </w:t>
      </w:r>
      <w:r>
        <w:rPr>
          <w:color w:val="292425"/>
          <w:spacing w:val="-7"/>
          <w:w w:val="110"/>
        </w:rPr>
        <w:t>0.25 </w:t>
      </w:r>
      <w:r>
        <w:rPr>
          <w:color w:val="292425"/>
          <w:w w:val="110"/>
        </w:rPr>
        <w:t>percentage points in </w:t>
      </w:r>
      <w:r>
        <w:rPr>
          <w:color w:val="292425"/>
          <w:spacing w:val="-3"/>
          <w:w w:val="110"/>
        </w:rPr>
        <w:t>interest </w:t>
      </w:r>
      <w:r>
        <w:rPr>
          <w:color w:val="292425"/>
          <w:spacing w:val="-4"/>
          <w:w w:val="110"/>
        </w:rPr>
        <w:t>rates</w:t>
      </w:r>
      <w:r>
        <w:rPr>
          <w:color w:val="292425"/>
          <w:spacing w:val="-14"/>
          <w:w w:val="110"/>
        </w:rPr>
        <w:t> </w:t>
      </w:r>
      <w:r>
        <w:rPr>
          <w:color w:val="292425"/>
          <w:spacing w:val="-4"/>
          <w:w w:val="110"/>
        </w:rPr>
        <w:t>to</w:t>
      </w:r>
      <w:r>
        <w:rPr>
          <w:color w:val="292425"/>
          <w:spacing w:val="-13"/>
          <w:w w:val="110"/>
        </w:rPr>
        <w:t> </w:t>
      </w:r>
      <w:r>
        <w:rPr>
          <w:color w:val="292425"/>
          <w:spacing w:val="-8"/>
          <w:w w:val="110"/>
        </w:rPr>
        <w:t>3.75%</w:t>
      </w:r>
      <w:r>
        <w:rPr>
          <w:color w:val="292425"/>
          <w:spacing w:val="-14"/>
          <w:w w:val="110"/>
        </w:rPr>
        <w:t> </w:t>
      </w:r>
      <w:r>
        <w:rPr>
          <w:color w:val="292425"/>
          <w:spacing w:val="-3"/>
          <w:w w:val="110"/>
        </w:rPr>
        <w:t>was</w:t>
      </w:r>
      <w:r>
        <w:rPr>
          <w:color w:val="292425"/>
          <w:spacing w:val="-13"/>
          <w:w w:val="110"/>
        </w:rPr>
        <w:t> </w:t>
      </w:r>
      <w:r>
        <w:rPr>
          <w:color w:val="292425"/>
          <w:w w:val="110"/>
        </w:rPr>
        <w:t>necessary</w:t>
      </w:r>
      <w:r>
        <w:rPr>
          <w:color w:val="292425"/>
          <w:spacing w:val="-13"/>
          <w:w w:val="110"/>
        </w:rPr>
        <w:t> </w:t>
      </w:r>
      <w:r>
        <w:rPr>
          <w:color w:val="292425"/>
          <w:spacing w:val="-4"/>
          <w:w w:val="110"/>
        </w:rPr>
        <w:t>to</w:t>
      </w:r>
      <w:r>
        <w:rPr>
          <w:color w:val="292425"/>
          <w:spacing w:val="-14"/>
          <w:w w:val="110"/>
        </w:rPr>
        <w:t> </w:t>
      </w:r>
      <w:r>
        <w:rPr>
          <w:color w:val="292425"/>
          <w:w w:val="110"/>
        </w:rPr>
        <w:t>keep</w:t>
      </w:r>
      <w:r>
        <w:rPr>
          <w:color w:val="292425"/>
          <w:spacing w:val="-13"/>
          <w:w w:val="110"/>
        </w:rPr>
        <w:t> </w:t>
      </w:r>
      <w:r>
        <w:rPr>
          <w:color w:val="292425"/>
          <w:w w:val="110"/>
        </w:rPr>
        <w:t>inflation</w:t>
      </w:r>
      <w:r>
        <w:rPr>
          <w:color w:val="292425"/>
          <w:spacing w:val="-13"/>
          <w:w w:val="110"/>
        </w:rPr>
        <w:t> </w:t>
      </w:r>
      <w:r>
        <w:rPr>
          <w:color w:val="292425"/>
          <w:w w:val="110"/>
        </w:rPr>
        <w:t>on</w:t>
      </w:r>
      <w:r>
        <w:rPr>
          <w:color w:val="292425"/>
          <w:spacing w:val="-14"/>
          <w:w w:val="110"/>
        </w:rPr>
        <w:t> </w:t>
      </w:r>
      <w:r>
        <w:rPr>
          <w:color w:val="292425"/>
          <w:w w:val="110"/>
        </w:rPr>
        <w:t>track</w:t>
      </w:r>
      <w:r>
        <w:rPr>
          <w:color w:val="292425"/>
          <w:spacing w:val="-13"/>
          <w:w w:val="110"/>
        </w:rPr>
        <w:t> </w:t>
      </w:r>
      <w:r>
        <w:rPr>
          <w:color w:val="292425"/>
          <w:spacing w:val="-4"/>
          <w:w w:val="110"/>
        </w:rPr>
        <w:t>to</w:t>
      </w:r>
      <w:r>
        <w:rPr>
          <w:color w:val="292425"/>
          <w:spacing w:val="-13"/>
          <w:w w:val="110"/>
        </w:rPr>
        <w:t> </w:t>
      </w:r>
      <w:r>
        <w:rPr>
          <w:color w:val="292425"/>
          <w:w w:val="110"/>
        </w:rPr>
        <w:t>meet the</w:t>
      </w:r>
      <w:r>
        <w:rPr>
          <w:color w:val="292425"/>
          <w:spacing w:val="-5"/>
          <w:w w:val="110"/>
        </w:rPr>
        <w:t> </w:t>
      </w:r>
      <w:r>
        <w:rPr>
          <w:color w:val="292425"/>
          <w:w w:val="110"/>
        </w:rPr>
        <w:t>target.</w:t>
      </w:r>
    </w:p>
    <w:p>
      <w:pPr>
        <w:spacing w:after="0" w:line="292" w:lineRule="auto"/>
        <w:sectPr>
          <w:type w:val="continuous"/>
          <w:pgSz w:w="11900" w:h="16840"/>
          <w:pgMar w:top="1220" w:bottom="280" w:left="640" w:right="640"/>
        </w:sectPr>
      </w:pPr>
    </w:p>
    <w:p>
      <w:pPr>
        <w:pStyle w:val="BodyText"/>
      </w:pPr>
    </w:p>
    <w:p>
      <w:pPr>
        <w:pStyle w:val="Heading4"/>
        <w:spacing w:before="257"/>
        <w:ind w:left="1213" w:right="1156"/>
        <w:jc w:val="center"/>
        <w:rPr>
          <w:u w:val="none"/>
        </w:rPr>
      </w:pPr>
      <w:bookmarkStart w:name="Other forecasters’ expectations of RPIX " w:id="64"/>
      <w:bookmarkEnd w:id="64"/>
      <w:r>
        <w:rPr>
          <w:u w:val="none"/>
        </w:rPr>
      </w:r>
      <w:bookmarkStart w:name="_bookmark24" w:id="65"/>
      <w:bookmarkEnd w:id="65"/>
      <w:r>
        <w:rPr>
          <w:u w:val="none"/>
        </w:rPr>
      </w:r>
      <w:r>
        <w:rPr>
          <w:color w:val="0092C0"/>
          <w:u w:val="none"/>
        </w:rPr>
        <w:t>Other forecasters’ expectations of RPIX inflation and GDP growth</w:t>
      </w:r>
    </w:p>
    <w:p>
      <w:pPr>
        <w:pStyle w:val="BodyText"/>
        <w:spacing w:before="3"/>
        <w:rPr>
          <w:rFonts w:ascii="Trebuchet MS"/>
        </w:rPr>
      </w:pPr>
    </w:p>
    <w:p>
      <w:pPr>
        <w:spacing w:after="0"/>
        <w:rPr>
          <w:rFonts w:ascii="Trebuchet MS"/>
        </w:rPr>
        <w:sectPr>
          <w:pgSz w:w="11900" w:h="16840"/>
          <w:pgMar w:header="575" w:footer="581" w:top="760" w:bottom="780" w:left="640" w:right="640"/>
        </w:sectPr>
      </w:pPr>
    </w:p>
    <w:p>
      <w:pPr>
        <w:pStyle w:val="BodyText"/>
        <w:spacing w:line="249" w:lineRule="auto" w:before="64"/>
        <w:ind w:left="418"/>
      </w:pPr>
      <w:r>
        <w:rPr>
          <w:color w:val="292425"/>
          <w:w w:val="105"/>
        </w:rPr>
        <w:t>In October, the Bank asked a sample of external forecasters for their latest projections of inflation and output growth. Based on the results of this survey, the average forecast for twelve-month RPIX inflation in 2003 Q4 is 2.7% (with a range of 2.2%–2.9%). The average forecast is for RPIX inflation to fall to 2.4%</w:t>
      </w:r>
    </w:p>
    <w:p>
      <w:pPr>
        <w:pStyle w:val="BodyText"/>
        <w:spacing w:before="5"/>
        <w:ind w:left="418"/>
      </w:pPr>
      <w:r>
        <w:rPr>
          <w:color w:val="292425"/>
          <w:w w:val="105"/>
        </w:rPr>
        <w:t>in </w:t>
      </w:r>
      <w:r>
        <w:rPr>
          <w:color w:val="292425"/>
          <w:spacing w:val="-6"/>
          <w:w w:val="105"/>
        </w:rPr>
        <w:t>2004  </w:t>
      </w:r>
      <w:r>
        <w:rPr>
          <w:color w:val="292425"/>
          <w:w w:val="105"/>
        </w:rPr>
        <w:t>Q4, before picking up </w:t>
      </w:r>
      <w:r>
        <w:rPr>
          <w:color w:val="292425"/>
          <w:spacing w:val="-4"/>
          <w:w w:val="105"/>
        </w:rPr>
        <w:t>to </w:t>
      </w:r>
      <w:r>
        <w:rPr>
          <w:color w:val="292425"/>
          <w:w w:val="105"/>
        </w:rPr>
        <w:t>reach 2.5% </w:t>
      </w:r>
      <w:r>
        <w:rPr>
          <w:color w:val="292425"/>
          <w:spacing w:val="19"/>
          <w:w w:val="105"/>
        </w:rPr>
        <w:t> </w:t>
      </w:r>
      <w:r>
        <w:rPr>
          <w:color w:val="292425"/>
          <w:spacing w:val="-3"/>
          <w:w w:val="105"/>
        </w:rPr>
        <w:t>by</w:t>
      </w:r>
    </w:p>
    <w:p>
      <w:pPr>
        <w:pStyle w:val="BodyText"/>
        <w:spacing w:line="249" w:lineRule="auto" w:before="10"/>
        <w:ind w:left="418" w:right="-2"/>
      </w:pPr>
      <w:r>
        <w:rPr>
          <w:color w:val="292425"/>
          <w:spacing w:val="-8"/>
          <w:w w:val="110"/>
        </w:rPr>
        <w:t>2005</w:t>
      </w:r>
      <w:r>
        <w:rPr>
          <w:color w:val="292425"/>
          <w:spacing w:val="-14"/>
          <w:w w:val="110"/>
        </w:rPr>
        <w:t> </w:t>
      </w:r>
      <w:r>
        <w:rPr>
          <w:color w:val="292425"/>
          <w:w w:val="110"/>
        </w:rPr>
        <w:t>Q4</w:t>
      </w:r>
      <w:r>
        <w:rPr>
          <w:color w:val="292425"/>
          <w:spacing w:val="-13"/>
          <w:w w:val="110"/>
        </w:rPr>
        <w:t> </w:t>
      </w:r>
      <w:r>
        <w:rPr>
          <w:color w:val="292425"/>
          <w:w w:val="110"/>
        </w:rPr>
        <w:t>(when</w:t>
      </w:r>
      <w:r>
        <w:rPr>
          <w:color w:val="292425"/>
          <w:spacing w:val="-14"/>
          <w:w w:val="110"/>
        </w:rPr>
        <w:t> </w:t>
      </w:r>
      <w:r>
        <w:rPr>
          <w:color w:val="292425"/>
          <w:w w:val="110"/>
        </w:rPr>
        <w:t>the</w:t>
      </w:r>
      <w:r>
        <w:rPr>
          <w:color w:val="292425"/>
          <w:spacing w:val="-13"/>
          <w:w w:val="110"/>
        </w:rPr>
        <w:t> </w:t>
      </w:r>
      <w:r>
        <w:rPr>
          <w:color w:val="292425"/>
          <w:w w:val="110"/>
        </w:rPr>
        <w:t>range</w:t>
      </w:r>
      <w:r>
        <w:rPr>
          <w:color w:val="292425"/>
          <w:spacing w:val="-14"/>
          <w:w w:val="110"/>
        </w:rPr>
        <w:t> </w:t>
      </w:r>
      <w:r>
        <w:rPr>
          <w:color w:val="292425"/>
          <w:w w:val="110"/>
        </w:rPr>
        <w:t>widens</w:t>
      </w:r>
      <w:r>
        <w:rPr>
          <w:color w:val="292425"/>
          <w:spacing w:val="-13"/>
          <w:w w:val="110"/>
        </w:rPr>
        <w:t> </w:t>
      </w:r>
      <w:r>
        <w:rPr>
          <w:color w:val="292425"/>
          <w:spacing w:val="-4"/>
          <w:w w:val="110"/>
        </w:rPr>
        <w:t>to</w:t>
      </w:r>
      <w:r>
        <w:rPr>
          <w:color w:val="292425"/>
          <w:spacing w:val="-14"/>
          <w:w w:val="110"/>
        </w:rPr>
        <w:t> </w:t>
      </w:r>
      <w:r>
        <w:rPr>
          <w:color w:val="292425"/>
          <w:w w:val="110"/>
        </w:rPr>
        <w:t>1.9%–3.3%).</w:t>
      </w:r>
      <w:r>
        <w:rPr>
          <w:color w:val="292425"/>
          <w:spacing w:val="29"/>
          <w:w w:val="110"/>
        </w:rPr>
        <w:t> </w:t>
      </w:r>
      <w:r>
        <w:rPr>
          <w:color w:val="292425"/>
          <w:w w:val="110"/>
        </w:rPr>
        <w:t>The </w:t>
      </w:r>
      <w:r>
        <w:rPr>
          <w:color w:val="292425"/>
          <w:spacing w:val="-3"/>
          <w:w w:val="110"/>
        </w:rPr>
        <w:t>average</w:t>
      </w:r>
      <w:r>
        <w:rPr>
          <w:color w:val="292425"/>
          <w:spacing w:val="-20"/>
          <w:w w:val="110"/>
        </w:rPr>
        <w:t> </w:t>
      </w:r>
      <w:r>
        <w:rPr>
          <w:color w:val="292425"/>
          <w:w w:val="110"/>
        </w:rPr>
        <w:t>forecast</w:t>
      </w:r>
      <w:r>
        <w:rPr>
          <w:color w:val="292425"/>
          <w:spacing w:val="-20"/>
          <w:w w:val="110"/>
        </w:rPr>
        <w:t> </w:t>
      </w:r>
      <w:r>
        <w:rPr>
          <w:color w:val="292425"/>
          <w:w w:val="110"/>
        </w:rPr>
        <w:t>for</w:t>
      </w:r>
      <w:r>
        <w:rPr>
          <w:color w:val="292425"/>
          <w:spacing w:val="-19"/>
          <w:w w:val="110"/>
        </w:rPr>
        <w:t> </w:t>
      </w:r>
      <w:r>
        <w:rPr>
          <w:color w:val="292425"/>
          <w:w w:val="110"/>
        </w:rPr>
        <w:t>inflation</w:t>
      </w:r>
      <w:r>
        <w:rPr>
          <w:color w:val="292425"/>
          <w:spacing w:val="-20"/>
          <w:w w:val="110"/>
        </w:rPr>
        <w:t> </w:t>
      </w:r>
      <w:r>
        <w:rPr>
          <w:color w:val="292425"/>
          <w:w w:val="110"/>
        </w:rPr>
        <w:t>at</w:t>
      </w:r>
      <w:r>
        <w:rPr>
          <w:color w:val="292425"/>
          <w:spacing w:val="-20"/>
          <w:w w:val="110"/>
        </w:rPr>
        <w:t> </w:t>
      </w:r>
      <w:r>
        <w:rPr>
          <w:color w:val="292425"/>
          <w:w w:val="110"/>
        </w:rPr>
        <w:t>the</w:t>
      </w:r>
      <w:r>
        <w:rPr>
          <w:color w:val="292425"/>
          <w:spacing w:val="-19"/>
          <w:w w:val="110"/>
        </w:rPr>
        <w:t> </w:t>
      </w:r>
      <w:r>
        <w:rPr>
          <w:color w:val="292425"/>
          <w:spacing w:val="-5"/>
          <w:w w:val="110"/>
        </w:rPr>
        <w:t>two-year</w:t>
      </w:r>
      <w:r>
        <w:rPr>
          <w:color w:val="292425"/>
          <w:spacing w:val="-20"/>
          <w:w w:val="110"/>
        </w:rPr>
        <w:t> </w:t>
      </w:r>
      <w:r>
        <w:rPr>
          <w:color w:val="292425"/>
          <w:w w:val="110"/>
        </w:rPr>
        <w:t>horizon</w:t>
      </w:r>
      <w:r>
        <w:rPr>
          <w:color w:val="292425"/>
          <w:spacing w:val="-19"/>
          <w:w w:val="110"/>
        </w:rPr>
        <w:t> </w:t>
      </w:r>
      <w:r>
        <w:rPr>
          <w:color w:val="292425"/>
          <w:w w:val="110"/>
        </w:rPr>
        <w:t>is a little higher than the corresponding one in the August </w:t>
      </w:r>
      <w:r>
        <w:rPr>
          <w:i/>
          <w:color w:val="292425"/>
          <w:w w:val="110"/>
        </w:rPr>
        <w:t>Report</w:t>
      </w:r>
      <w:r>
        <w:rPr>
          <w:color w:val="292425"/>
          <w:w w:val="110"/>
        </w:rPr>
        <w:t>. The greatest number of respondents expect</w:t>
      </w:r>
      <w:r>
        <w:rPr>
          <w:color w:val="292425"/>
          <w:spacing w:val="-21"/>
          <w:w w:val="110"/>
        </w:rPr>
        <w:t> </w:t>
      </w:r>
      <w:r>
        <w:rPr>
          <w:color w:val="292425"/>
          <w:w w:val="110"/>
        </w:rPr>
        <w:t>RPIX</w:t>
      </w:r>
      <w:r>
        <w:rPr>
          <w:color w:val="292425"/>
          <w:spacing w:val="-21"/>
          <w:w w:val="110"/>
        </w:rPr>
        <w:t> </w:t>
      </w:r>
      <w:r>
        <w:rPr>
          <w:color w:val="292425"/>
          <w:w w:val="110"/>
        </w:rPr>
        <w:t>inflation</w:t>
      </w:r>
      <w:r>
        <w:rPr>
          <w:color w:val="292425"/>
          <w:spacing w:val="-20"/>
          <w:w w:val="110"/>
        </w:rPr>
        <w:t> </w:t>
      </w:r>
      <w:r>
        <w:rPr>
          <w:color w:val="292425"/>
          <w:spacing w:val="-4"/>
          <w:w w:val="110"/>
        </w:rPr>
        <w:t>to</w:t>
      </w:r>
      <w:r>
        <w:rPr>
          <w:color w:val="292425"/>
          <w:spacing w:val="-21"/>
          <w:w w:val="110"/>
        </w:rPr>
        <w:t> </w:t>
      </w:r>
      <w:r>
        <w:rPr>
          <w:color w:val="292425"/>
          <w:w w:val="110"/>
        </w:rPr>
        <w:t>be</w:t>
      </w:r>
      <w:r>
        <w:rPr>
          <w:color w:val="292425"/>
          <w:spacing w:val="-20"/>
          <w:w w:val="110"/>
        </w:rPr>
        <w:t> </w:t>
      </w:r>
      <w:r>
        <w:rPr>
          <w:color w:val="292425"/>
          <w:spacing w:val="-3"/>
          <w:w w:val="110"/>
        </w:rPr>
        <w:t>between</w:t>
      </w:r>
      <w:r>
        <w:rPr>
          <w:color w:val="292425"/>
          <w:spacing w:val="-21"/>
          <w:w w:val="110"/>
        </w:rPr>
        <w:t> </w:t>
      </w:r>
      <w:r>
        <w:rPr>
          <w:color w:val="292425"/>
          <w:w w:val="110"/>
        </w:rPr>
        <w:t>2.1%</w:t>
      </w:r>
      <w:r>
        <w:rPr>
          <w:color w:val="292425"/>
          <w:spacing w:val="-20"/>
          <w:w w:val="110"/>
        </w:rPr>
        <w:t> </w:t>
      </w:r>
      <w:r>
        <w:rPr>
          <w:color w:val="292425"/>
          <w:w w:val="110"/>
        </w:rPr>
        <w:t>and</w:t>
      </w:r>
      <w:r>
        <w:rPr>
          <w:color w:val="292425"/>
          <w:spacing w:val="-21"/>
          <w:w w:val="110"/>
        </w:rPr>
        <w:t> </w:t>
      </w:r>
      <w:r>
        <w:rPr>
          <w:color w:val="292425"/>
          <w:w w:val="110"/>
        </w:rPr>
        <w:t>2.4%</w:t>
      </w:r>
      <w:r>
        <w:rPr>
          <w:color w:val="292425"/>
          <w:spacing w:val="-20"/>
          <w:w w:val="110"/>
        </w:rPr>
        <w:t> </w:t>
      </w:r>
      <w:r>
        <w:rPr>
          <w:color w:val="292425"/>
          <w:w w:val="110"/>
        </w:rPr>
        <w:t>in </w:t>
      </w:r>
      <w:r>
        <w:rPr>
          <w:color w:val="292425"/>
          <w:spacing w:val="-5"/>
          <w:w w:val="110"/>
        </w:rPr>
        <w:t>two</w:t>
      </w:r>
      <w:r>
        <w:rPr>
          <w:color w:val="292425"/>
          <w:spacing w:val="-23"/>
          <w:w w:val="110"/>
        </w:rPr>
        <w:t> </w:t>
      </w:r>
      <w:r>
        <w:rPr>
          <w:color w:val="292425"/>
          <w:spacing w:val="-3"/>
          <w:w w:val="110"/>
        </w:rPr>
        <w:t>years’</w:t>
      </w:r>
      <w:r>
        <w:rPr>
          <w:color w:val="292425"/>
          <w:spacing w:val="-23"/>
          <w:w w:val="110"/>
        </w:rPr>
        <w:t> </w:t>
      </w:r>
      <w:r>
        <w:rPr>
          <w:color w:val="292425"/>
          <w:w w:val="110"/>
        </w:rPr>
        <w:t>time</w:t>
      </w:r>
      <w:r>
        <w:rPr>
          <w:color w:val="292425"/>
          <w:spacing w:val="-23"/>
          <w:w w:val="110"/>
        </w:rPr>
        <w:t> </w:t>
      </w:r>
      <w:r>
        <w:rPr>
          <w:color w:val="292425"/>
          <w:w w:val="110"/>
        </w:rPr>
        <w:t>(see</w:t>
      </w:r>
      <w:r>
        <w:rPr>
          <w:color w:val="292425"/>
          <w:spacing w:val="-23"/>
          <w:w w:val="110"/>
        </w:rPr>
        <w:t> </w:t>
      </w:r>
      <w:r>
        <w:rPr>
          <w:color w:val="292425"/>
          <w:w w:val="110"/>
        </w:rPr>
        <w:t>Chart</w:t>
      </w:r>
      <w:r>
        <w:rPr>
          <w:color w:val="292425"/>
          <w:spacing w:val="-23"/>
          <w:w w:val="110"/>
        </w:rPr>
        <w:t> </w:t>
      </w:r>
      <w:r>
        <w:rPr>
          <w:color w:val="292425"/>
          <w:w w:val="110"/>
        </w:rPr>
        <w:t>A).</w:t>
      </w:r>
      <w:r>
        <w:rPr>
          <w:color w:val="292425"/>
          <w:spacing w:val="11"/>
          <w:w w:val="110"/>
        </w:rPr>
        <w:t> </w:t>
      </w:r>
      <w:r>
        <w:rPr>
          <w:color w:val="292425"/>
          <w:w w:val="110"/>
        </w:rPr>
        <w:t>The</w:t>
      </w:r>
      <w:r>
        <w:rPr>
          <w:color w:val="292425"/>
          <w:spacing w:val="-23"/>
          <w:w w:val="110"/>
        </w:rPr>
        <w:t> </w:t>
      </w:r>
      <w:r>
        <w:rPr>
          <w:color w:val="292425"/>
          <w:w w:val="110"/>
        </w:rPr>
        <w:t>table</w:t>
      </w:r>
      <w:r>
        <w:rPr>
          <w:color w:val="292425"/>
          <w:spacing w:val="-23"/>
          <w:w w:val="110"/>
        </w:rPr>
        <w:t> </w:t>
      </w:r>
      <w:r>
        <w:rPr>
          <w:color w:val="292425"/>
          <w:w w:val="110"/>
        </w:rPr>
        <w:t>shows</w:t>
      </w:r>
      <w:r>
        <w:rPr>
          <w:color w:val="292425"/>
          <w:spacing w:val="-23"/>
          <w:w w:val="110"/>
        </w:rPr>
        <w:t> </w:t>
      </w:r>
      <w:r>
        <w:rPr>
          <w:color w:val="292425"/>
          <w:w w:val="110"/>
        </w:rPr>
        <w:t>that,</w:t>
      </w:r>
      <w:r>
        <w:rPr>
          <w:color w:val="292425"/>
          <w:spacing w:val="-23"/>
          <w:w w:val="110"/>
        </w:rPr>
        <w:t> </w:t>
      </w:r>
      <w:r>
        <w:rPr>
          <w:color w:val="292425"/>
          <w:w w:val="110"/>
        </w:rPr>
        <w:t>on </w:t>
      </w:r>
      <w:r>
        <w:rPr>
          <w:color w:val="292425"/>
          <w:spacing w:val="-3"/>
          <w:w w:val="110"/>
        </w:rPr>
        <w:t>average, </w:t>
      </w:r>
      <w:r>
        <w:rPr>
          <w:color w:val="292425"/>
          <w:w w:val="110"/>
        </w:rPr>
        <w:t>the </w:t>
      </w:r>
      <w:r>
        <w:rPr>
          <w:color w:val="292425"/>
          <w:spacing w:val="-3"/>
          <w:w w:val="110"/>
        </w:rPr>
        <w:t>external forecasters </w:t>
      </w:r>
      <w:r>
        <w:rPr>
          <w:color w:val="292425"/>
          <w:w w:val="110"/>
        </w:rPr>
        <w:t>see a </w:t>
      </w:r>
      <w:r>
        <w:rPr>
          <w:color w:val="292425"/>
          <w:spacing w:val="-6"/>
          <w:w w:val="110"/>
        </w:rPr>
        <w:t>52% </w:t>
      </w:r>
      <w:r>
        <w:rPr>
          <w:color w:val="292425"/>
          <w:spacing w:val="-3"/>
          <w:w w:val="110"/>
        </w:rPr>
        <w:t>probability </w:t>
      </w:r>
      <w:r>
        <w:rPr>
          <w:color w:val="292425"/>
          <w:w w:val="110"/>
        </w:rPr>
        <w:t>of</w:t>
      </w:r>
      <w:r>
        <w:rPr>
          <w:color w:val="292425"/>
          <w:spacing w:val="-8"/>
          <w:w w:val="110"/>
        </w:rPr>
        <w:t> </w:t>
      </w:r>
      <w:r>
        <w:rPr>
          <w:color w:val="292425"/>
          <w:w w:val="110"/>
        </w:rPr>
        <w:t>inflation</w:t>
      </w:r>
      <w:r>
        <w:rPr>
          <w:color w:val="292425"/>
          <w:spacing w:val="-8"/>
          <w:w w:val="110"/>
        </w:rPr>
        <w:t> </w:t>
      </w:r>
      <w:r>
        <w:rPr>
          <w:color w:val="292425"/>
          <w:w w:val="110"/>
        </w:rPr>
        <w:t>being</w:t>
      </w:r>
      <w:r>
        <w:rPr>
          <w:color w:val="292425"/>
          <w:spacing w:val="-8"/>
          <w:w w:val="110"/>
        </w:rPr>
        <w:t> </w:t>
      </w:r>
      <w:r>
        <w:rPr>
          <w:color w:val="292425"/>
          <w:w w:val="110"/>
        </w:rPr>
        <w:t>at</w:t>
      </w:r>
      <w:r>
        <w:rPr>
          <w:color w:val="292425"/>
          <w:spacing w:val="-8"/>
          <w:w w:val="110"/>
        </w:rPr>
        <w:t> </w:t>
      </w:r>
      <w:r>
        <w:rPr>
          <w:color w:val="292425"/>
          <w:w w:val="110"/>
        </w:rPr>
        <w:t>or</w:t>
      </w:r>
      <w:r>
        <w:rPr>
          <w:color w:val="292425"/>
          <w:spacing w:val="-8"/>
          <w:w w:val="110"/>
        </w:rPr>
        <w:t> </w:t>
      </w:r>
      <w:r>
        <w:rPr>
          <w:color w:val="292425"/>
          <w:w w:val="110"/>
        </w:rPr>
        <w:t>below</w:t>
      </w:r>
      <w:r>
        <w:rPr>
          <w:color w:val="292425"/>
          <w:spacing w:val="-8"/>
          <w:w w:val="110"/>
        </w:rPr>
        <w:t> </w:t>
      </w:r>
      <w:r>
        <w:rPr>
          <w:color w:val="292425"/>
          <w:w w:val="110"/>
        </w:rPr>
        <w:t>2.5%</w:t>
      </w:r>
      <w:r>
        <w:rPr>
          <w:color w:val="292425"/>
          <w:spacing w:val="-8"/>
          <w:w w:val="110"/>
        </w:rPr>
        <w:t> </w:t>
      </w:r>
      <w:r>
        <w:rPr>
          <w:color w:val="292425"/>
          <w:w w:val="110"/>
        </w:rPr>
        <w:t>in</w:t>
      </w:r>
      <w:r>
        <w:rPr>
          <w:color w:val="292425"/>
          <w:spacing w:val="-8"/>
          <w:w w:val="110"/>
        </w:rPr>
        <w:t> 2005 </w:t>
      </w:r>
      <w:r>
        <w:rPr>
          <w:color w:val="292425"/>
          <w:w w:val="110"/>
        </w:rPr>
        <w:t>Q4.</w:t>
      </w:r>
    </w:p>
    <w:p>
      <w:pPr>
        <w:pStyle w:val="BodyText"/>
        <w:spacing w:before="5"/>
        <w:rPr>
          <w:sz w:val="21"/>
        </w:rPr>
      </w:pPr>
    </w:p>
    <w:p>
      <w:pPr>
        <w:pStyle w:val="BodyText"/>
        <w:spacing w:line="249" w:lineRule="auto"/>
        <w:ind w:left="418" w:right="202"/>
      </w:pPr>
      <w:r>
        <w:rPr>
          <w:color w:val="292425"/>
          <w:w w:val="110"/>
        </w:rPr>
        <w:t>On</w:t>
      </w:r>
      <w:r>
        <w:rPr>
          <w:color w:val="292425"/>
          <w:spacing w:val="-26"/>
          <w:w w:val="110"/>
        </w:rPr>
        <w:t> </w:t>
      </w:r>
      <w:r>
        <w:rPr>
          <w:color w:val="292425"/>
          <w:w w:val="110"/>
        </w:rPr>
        <w:t>average,</w:t>
      </w:r>
      <w:r>
        <w:rPr>
          <w:color w:val="292425"/>
          <w:spacing w:val="-25"/>
          <w:w w:val="110"/>
        </w:rPr>
        <w:t> </w:t>
      </w:r>
      <w:r>
        <w:rPr>
          <w:color w:val="292425"/>
          <w:w w:val="110"/>
        </w:rPr>
        <w:t>the</w:t>
      </w:r>
      <w:r>
        <w:rPr>
          <w:color w:val="292425"/>
          <w:spacing w:val="-25"/>
          <w:w w:val="110"/>
        </w:rPr>
        <w:t> </w:t>
      </w:r>
      <w:r>
        <w:rPr>
          <w:color w:val="292425"/>
          <w:w w:val="110"/>
        </w:rPr>
        <w:t>forecasters</w:t>
      </w:r>
      <w:r>
        <w:rPr>
          <w:color w:val="292425"/>
          <w:spacing w:val="-25"/>
          <w:w w:val="110"/>
        </w:rPr>
        <w:t> </w:t>
      </w:r>
      <w:r>
        <w:rPr>
          <w:color w:val="292425"/>
          <w:w w:val="110"/>
        </w:rPr>
        <w:t>expect</w:t>
      </w:r>
      <w:r>
        <w:rPr>
          <w:color w:val="292425"/>
          <w:spacing w:val="-25"/>
          <w:w w:val="110"/>
        </w:rPr>
        <w:t> </w:t>
      </w:r>
      <w:r>
        <w:rPr>
          <w:color w:val="292425"/>
          <w:spacing w:val="-3"/>
          <w:w w:val="110"/>
        </w:rPr>
        <w:t>four-quarter</w:t>
      </w:r>
      <w:r>
        <w:rPr>
          <w:color w:val="292425"/>
          <w:spacing w:val="-25"/>
          <w:w w:val="110"/>
        </w:rPr>
        <w:t> </w:t>
      </w:r>
      <w:r>
        <w:rPr>
          <w:color w:val="292425"/>
          <w:w w:val="110"/>
        </w:rPr>
        <w:t>GDP growth</w:t>
      </w:r>
      <w:r>
        <w:rPr>
          <w:color w:val="292425"/>
          <w:spacing w:val="-10"/>
          <w:w w:val="110"/>
        </w:rPr>
        <w:t> </w:t>
      </w:r>
      <w:r>
        <w:rPr>
          <w:color w:val="292425"/>
          <w:w w:val="110"/>
        </w:rPr>
        <w:t>in</w:t>
      </w:r>
      <w:r>
        <w:rPr>
          <w:color w:val="292425"/>
          <w:spacing w:val="-9"/>
          <w:w w:val="110"/>
        </w:rPr>
        <w:t> </w:t>
      </w:r>
      <w:r>
        <w:rPr>
          <w:color w:val="292425"/>
          <w:spacing w:val="-7"/>
          <w:w w:val="110"/>
        </w:rPr>
        <w:t>2003</w:t>
      </w:r>
      <w:r>
        <w:rPr>
          <w:color w:val="292425"/>
          <w:spacing w:val="-9"/>
          <w:w w:val="110"/>
        </w:rPr>
        <w:t> </w:t>
      </w:r>
      <w:r>
        <w:rPr>
          <w:color w:val="292425"/>
          <w:w w:val="110"/>
        </w:rPr>
        <w:t>Q4</w:t>
      </w:r>
      <w:r>
        <w:rPr>
          <w:color w:val="292425"/>
          <w:spacing w:val="-9"/>
          <w:w w:val="110"/>
        </w:rPr>
        <w:t> </w:t>
      </w:r>
      <w:r>
        <w:rPr>
          <w:color w:val="292425"/>
          <w:spacing w:val="-4"/>
          <w:w w:val="110"/>
        </w:rPr>
        <w:t>to</w:t>
      </w:r>
      <w:r>
        <w:rPr>
          <w:color w:val="292425"/>
          <w:spacing w:val="-9"/>
          <w:w w:val="110"/>
        </w:rPr>
        <w:t> </w:t>
      </w:r>
      <w:r>
        <w:rPr>
          <w:color w:val="292425"/>
          <w:w w:val="110"/>
        </w:rPr>
        <w:t>reach</w:t>
      </w:r>
      <w:r>
        <w:rPr>
          <w:color w:val="292425"/>
          <w:spacing w:val="-9"/>
          <w:w w:val="110"/>
        </w:rPr>
        <w:t> </w:t>
      </w:r>
      <w:r>
        <w:rPr>
          <w:color w:val="292425"/>
          <w:w w:val="110"/>
        </w:rPr>
        <w:t>2.0%</w:t>
      </w:r>
      <w:r>
        <w:rPr>
          <w:color w:val="292425"/>
          <w:spacing w:val="-10"/>
          <w:w w:val="110"/>
        </w:rPr>
        <w:t> </w:t>
      </w:r>
      <w:r>
        <w:rPr>
          <w:color w:val="292425"/>
          <w:w w:val="110"/>
        </w:rPr>
        <w:t>(with</w:t>
      </w:r>
      <w:r>
        <w:rPr>
          <w:color w:val="292425"/>
          <w:spacing w:val="-9"/>
          <w:w w:val="110"/>
        </w:rPr>
        <w:t> </w:t>
      </w:r>
      <w:r>
        <w:rPr>
          <w:color w:val="292425"/>
          <w:w w:val="110"/>
        </w:rPr>
        <w:t>a</w:t>
      </w:r>
      <w:r>
        <w:rPr>
          <w:color w:val="292425"/>
          <w:spacing w:val="-9"/>
          <w:w w:val="110"/>
        </w:rPr>
        <w:t> </w:t>
      </w:r>
      <w:r>
        <w:rPr>
          <w:color w:val="292425"/>
          <w:w w:val="110"/>
        </w:rPr>
        <w:t>range</w:t>
      </w:r>
      <w:r>
        <w:rPr>
          <w:color w:val="292425"/>
          <w:spacing w:val="-9"/>
          <w:w w:val="110"/>
        </w:rPr>
        <w:t> </w:t>
      </w:r>
      <w:r>
        <w:rPr>
          <w:color w:val="292425"/>
          <w:w w:val="110"/>
        </w:rPr>
        <w:t>of</w:t>
      </w:r>
    </w:p>
    <w:p>
      <w:pPr>
        <w:pStyle w:val="BodyText"/>
        <w:spacing w:before="145"/>
        <w:ind w:left="437"/>
        <w:rPr>
          <w:rFonts w:ascii="Trebuchet MS"/>
        </w:rPr>
      </w:pPr>
      <w:r>
        <w:rPr>
          <w:rFonts w:ascii="Trebuchet MS"/>
          <w:color w:val="0092C0"/>
        </w:rPr>
        <w:t>Chart A</w:t>
      </w:r>
    </w:p>
    <w:p>
      <w:pPr>
        <w:pStyle w:val="BodyText"/>
        <w:spacing w:before="8"/>
        <w:ind w:left="437"/>
        <w:rPr>
          <w:rFonts w:ascii="Trebuchet MS"/>
        </w:rPr>
      </w:pPr>
      <w:r>
        <w:rPr>
          <w:rFonts w:ascii="Trebuchet MS"/>
          <w:color w:val="0092C0"/>
          <w:spacing w:val="-1"/>
          <w:w w:val="99"/>
        </w:rPr>
        <w:t>D</w:t>
      </w:r>
      <w:r>
        <w:rPr>
          <w:rFonts w:ascii="Trebuchet MS"/>
          <w:color w:val="0092C0"/>
          <w:spacing w:val="-2"/>
          <w:w w:val="99"/>
        </w:rPr>
        <w:t>i</w:t>
      </w:r>
      <w:r>
        <w:rPr>
          <w:rFonts w:ascii="Trebuchet MS"/>
          <w:color w:val="0092C0"/>
          <w:spacing w:val="-1"/>
          <w:w w:val="97"/>
        </w:rPr>
        <w:t>stributio</w:t>
      </w:r>
      <w:r>
        <w:rPr>
          <w:rFonts w:ascii="Trebuchet MS"/>
          <w:color w:val="0092C0"/>
          <w:w w:val="97"/>
        </w:rPr>
        <w:t>n</w:t>
      </w:r>
      <w:r>
        <w:rPr>
          <w:rFonts w:ascii="Trebuchet MS"/>
          <w:color w:val="0092C0"/>
          <w:spacing w:val="-16"/>
        </w:rPr>
        <w:t> </w:t>
      </w:r>
      <w:r>
        <w:rPr>
          <w:rFonts w:ascii="Trebuchet MS"/>
          <w:color w:val="0092C0"/>
          <w:spacing w:val="-1"/>
          <w:w w:val="92"/>
        </w:rPr>
        <w:t>o</w:t>
      </w:r>
      <w:r>
        <w:rPr>
          <w:rFonts w:ascii="Trebuchet MS"/>
          <w:color w:val="0092C0"/>
          <w:w w:val="92"/>
        </w:rPr>
        <w:t>f</w:t>
      </w:r>
      <w:r>
        <w:rPr>
          <w:rFonts w:ascii="Trebuchet MS"/>
          <w:color w:val="0092C0"/>
          <w:spacing w:val="-18"/>
        </w:rPr>
        <w:t> </w:t>
      </w:r>
      <w:r>
        <w:rPr>
          <w:rFonts w:ascii="Trebuchet MS"/>
          <w:color w:val="0092C0"/>
          <w:spacing w:val="-1"/>
          <w:w w:val="101"/>
        </w:rPr>
        <w:t>RPI</w:t>
      </w:r>
      <w:r>
        <w:rPr>
          <w:rFonts w:ascii="Trebuchet MS"/>
          <w:color w:val="0092C0"/>
          <w:w w:val="101"/>
        </w:rPr>
        <w:t>X</w:t>
      </w:r>
      <w:r>
        <w:rPr>
          <w:rFonts w:ascii="Trebuchet MS"/>
          <w:color w:val="0092C0"/>
          <w:spacing w:val="-18"/>
        </w:rPr>
        <w:t> </w:t>
      </w:r>
      <w:r>
        <w:rPr>
          <w:rFonts w:ascii="Trebuchet MS"/>
          <w:color w:val="0092C0"/>
          <w:w w:val="96"/>
        </w:rPr>
        <w:t>i</w:t>
      </w:r>
      <w:r>
        <w:rPr>
          <w:rFonts w:ascii="Trebuchet MS"/>
          <w:color w:val="0092C0"/>
          <w:spacing w:val="-1"/>
          <w:w w:val="95"/>
        </w:rPr>
        <w:t>nflatio</w:t>
      </w:r>
      <w:r>
        <w:rPr>
          <w:rFonts w:ascii="Trebuchet MS"/>
          <w:color w:val="0092C0"/>
          <w:w w:val="95"/>
        </w:rPr>
        <w:t>n</w:t>
      </w:r>
      <w:r>
        <w:rPr>
          <w:rFonts w:ascii="Trebuchet MS"/>
          <w:color w:val="0092C0"/>
          <w:spacing w:val="-16"/>
        </w:rPr>
        <w:t> </w:t>
      </w:r>
      <w:r>
        <w:rPr>
          <w:rFonts w:ascii="Trebuchet MS"/>
          <w:color w:val="0092C0"/>
          <w:spacing w:val="-2"/>
          <w:w w:val="82"/>
        </w:rPr>
        <w:t>f</w:t>
      </w:r>
      <w:r>
        <w:rPr>
          <w:rFonts w:ascii="Trebuchet MS"/>
          <w:color w:val="0092C0"/>
          <w:spacing w:val="-1"/>
          <w:w w:val="99"/>
        </w:rPr>
        <w:t>o</w:t>
      </w:r>
      <w:r>
        <w:rPr>
          <w:rFonts w:ascii="Trebuchet MS"/>
          <w:color w:val="0092C0"/>
          <w:spacing w:val="-3"/>
          <w:w w:val="89"/>
        </w:rPr>
        <w:t>r</w:t>
      </w:r>
      <w:r>
        <w:rPr>
          <w:rFonts w:ascii="Trebuchet MS"/>
          <w:color w:val="0092C0"/>
          <w:w w:val="92"/>
        </w:rPr>
        <w:t>e</w:t>
      </w:r>
      <w:r>
        <w:rPr>
          <w:rFonts w:ascii="Trebuchet MS"/>
          <w:color w:val="0092C0"/>
          <w:spacing w:val="-3"/>
          <w:w w:val="91"/>
        </w:rPr>
        <w:t>c</w:t>
      </w:r>
      <w:r>
        <w:rPr>
          <w:rFonts w:ascii="Trebuchet MS"/>
          <w:color w:val="0092C0"/>
          <w:spacing w:val="-2"/>
          <w:w w:val="97"/>
        </w:rPr>
        <w:t>a</w:t>
      </w:r>
      <w:r>
        <w:rPr>
          <w:rFonts w:ascii="Trebuchet MS"/>
          <w:color w:val="0092C0"/>
          <w:spacing w:val="-1"/>
          <w:w w:val="102"/>
        </w:rPr>
        <w:t>s</w:t>
      </w:r>
      <w:r>
        <w:rPr>
          <w:rFonts w:ascii="Trebuchet MS"/>
          <w:color w:val="0092C0"/>
          <w:spacing w:val="-2"/>
          <w:w w:val="102"/>
        </w:rPr>
        <w:t>t</w:t>
      </w:r>
      <w:r>
        <w:rPr>
          <w:rFonts w:ascii="Trebuchet MS"/>
          <w:color w:val="0092C0"/>
          <w:w w:val="118"/>
        </w:rPr>
        <w:t>s</w:t>
      </w:r>
      <w:r>
        <w:rPr>
          <w:rFonts w:ascii="Trebuchet MS"/>
          <w:color w:val="0092C0"/>
          <w:spacing w:val="-18"/>
        </w:rPr>
        <w:t> </w:t>
      </w:r>
      <w:r>
        <w:rPr>
          <w:rFonts w:ascii="Trebuchet MS"/>
          <w:color w:val="0092C0"/>
          <w:spacing w:val="-3"/>
          <w:w w:val="82"/>
        </w:rPr>
        <w:t>f</w:t>
      </w:r>
      <w:r>
        <w:rPr>
          <w:rFonts w:ascii="Trebuchet MS"/>
          <w:color w:val="0092C0"/>
          <w:spacing w:val="-1"/>
          <w:w w:val="95"/>
        </w:rPr>
        <w:t>o</w:t>
      </w:r>
      <w:r>
        <w:rPr>
          <w:rFonts w:ascii="Trebuchet MS"/>
          <w:color w:val="0092C0"/>
          <w:w w:val="95"/>
        </w:rPr>
        <w:t>r</w:t>
      </w:r>
      <w:r>
        <w:rPr>
          <w:rFonts w:ascii="Trebuchet MS"/>
          <w:color w:val="0092C0"/>
          <w:spacing w:val="-16"/>
        </w:rPr>
        <w:t> </w:t>
      </w:r>
      <w:r>
        <w:rPr>
          <w:rFonts w:ascii="Trebuchet MS"/>
          <w:smallCaps/>
          <w:color w:val="0092C0"/>
          <w:spacing w:val="-1"/>
          <w:w w:val="103"/>
        </w:rPr>
        <w:t>200</w:t>
      </w:r>
      <w:r>
        <w:rPr>
          <w:rFonts w:ascii="Trebuchet MS"/>
          <w:smallCaps/>
          <w:color w:val="0092C0"/>
          <w:w w:val="103"/>
        </w:rPr>
        <w:t>5</w:t>
      </w:r>
      <w:r>
        <w:rPr>
          <w:rFonts w:ascii="Trebuchet MS"/>
          <w:smallCaps w:val="0"/>
          <w:color w:val="0092C0"/>
          <w:spacing w:val="-16"/>
        </w:rPr>
        <w:t> </w:t>
      </w:r>
      <w:r>
        <w:rPr>
          <w:rFonts w:ascii="Trebuchet MS"/>
          <w:smallCaps w:val="0"/>
          <w:color w:val="0092C0"/>
          <w:spacing w:val="-1"/>
          <w:w w:val="101"/>
        </w:rPr>
        <w:t>Q4</w:t>
      </w:r>
    </w:p>
    <w:p>
      <w:pPr>
        <w:spacing w:line="113" w:lineRule="exact" w:before="144"/>
        <w:ind w:left="3450" w:right="0" w:firstLine="0"/>
        <w:jc w:val="left"/>
        <w:rPr>
          <w:sz w:val="12"/>
        </w:rPr>
      </w:pPr>
      <w:r>
        <w:rPr>
          <w:color w:val="292425"/>
          <w:w w:val="105"/>
          <w:sz w:val="12"/>
        </w:rPr>
        <w:t>Number of forecasts</w:t>
      </w:r>
    </w:p>
    <w:p>
      <w:pPr>
        <w:spacing w:line="113" w:lineRule="exact" w:before="0"/>
        <w:ind w:left="4530" w:right="0" w:firstLine="0"/>
        <w:jc w:val="left"/>
        <w:rPr>
          <w:sz w:val="12"/>
        </w:rPr>
      </w:pPr>
      <w:r>
        <w:rPr>
          <w:color w:val="292425"/>
          <w:w w:val="120"/>
          <w:sz w:val="12"/>
        </w:rPr>
        <w:t>10</w:t>
      </w:r>
    </w:p>
    <w:p>
      <w:pPr>
        <w:pStyle w:val="BodyText"/>
        <w:spacing w:line="249" w:lineRule="auto" w:before="64"/>
        <w:ind w:left="433" w:right="370"/>
      </w:pPr>
      <w:r>
        <w:rPr/>
        <w:br w:type="column"/>
      </w:r>
      <w:r>
        <w:rPr>
          <w:color w:val="292425"/>
          <w:w w:val="110"/>
        </w:rPr>
        <w:t>1.5% </w:t>
      </w:r>
      <w:r>
        <w:rPr>
          <w:color w:val="292425"/>
          <w:spacing w:val="-4"/>
          <w:w w:val="110"/>
        </w:rPr>
        <w:t>to </w:t>
      </w:r>
      <w:r>
        <w:rPr>
          <w:color w:val="292425"/>
          <w:w w:val="110"/>
        </w:rPr>
        <w:t>2.6%), 0.3 percentage points higher than </w:t>
      </w:r>
      <w:r>
        <w:rPr>
          <w:color w:val="292425"/>
          <w:spacing w:val="-3"/>
          <w:w w:val="110"/>
        </w:rPr>
        <w:t>expected </w:t>
      </w:r>
      <w:r>
        <w:rPr>
          <w:color w:val="292425"/>
          <w:w w:val="110"/>
        </w:rPr>
        <w:t>in August. By </w:t>
      </w:r>
      <w:r>
        <w:rPr>
          <w:color w:val="292425"/>
          <w:spacing w:val="-4"/>
          <w:w w:val="110"/>
        </w:rPr>
        <w:t>end-2004 </w:t>
      </w:r>
      <w:r>
        <w:rPr>
          <w:color w:val="292425"/>
          <w:w w:val="110"/>
        </w:rPr>
        <w:t>and </w:t>
      </w:r>
      <w:r>
        <w:rPr>
          <w:color w:val="292425"/>
          <w:spacing w:val="-4"/>
          <w:w w:val="110"/>
        </w:rPr>
        <w:t>end-2005, </w:t>
      </w:r>
      <w:r>
        <w:rPr>
          <w:color w:val="292425"/>
          <w:w w:val="110"/>
        </w:rPr>
        <w:t>GDP is projected, on average, </w:t>
      </w:r>
      <w:r>
        <w:rPr>
          <w:color w:val="292425"/>
          <w:spacing w:val="-4"/>
          <w:w w:val="110"/>
        </w:rPr>
        <w:t>to </w:t>
      </w:r>
      <w:r>
        <w:rPr>
          <w:color w:val="292425"/>
          <w:spacing w:val="-3"/>
          <w:w w:val="110"/>
        </w:rPr>
        <w:t>grow </w:t>
      </w:r>
      <w:r>
        <w:rPr>
          <w:color w:val="292425"/>
          <w:w w:val="110"/>
        </w:rPr>
        <w:t>close </w:t>
      </w:r>
      <w:r>
        <w:rPr>
          <w:color w:val="292425"/>
          <w:spacing w:val="-4"/>
          <w:w w:val="110"/>
        </w:rPr>
        <w:t>to </w:t>
      </w:r>
      <w:r>
        <w:rPr>
          <w:color w:val="292425"/>
          <w:w w:val="110"/>
        </w:rPr>
        <w:t>trend. The </w:t>
      </w:r>
      <w:r>
        <w:rPr>
          <w:color w:val="292425"/>
          <w:spacing w:val="-3"/>
          <w:w w:val="110"/>
        </w:rPr>
        <w:t>average </w:t>
      </w:r>
      <w:r>
        <w:rPr>
          <w:color w:val="292425"/>
          <w:w w:val="110"/>
        </w:rPr>
        <w:t>forecast for GDP growth in </w:t>
      </w:r>
      <w:r>
        <w:rPr>
          <w:color w:val="292425"/>
          <w:spacing w:val="-8"/>
          <w:w w:val="110"/>
        </w:rPr>
        <w:t>2005 </w:t>
      </w:r>
      <w:r>
        <w:rPr>
          <w:color w:val="292425"/>
          <w:w w:val="110"/>
        </w:rPr>
        <w:t>Q4 is 2.4% (with a range of 1.1% </w:t>
      </w:r>
      <w:r>
        <w:rPr>
          <w:color w:val="292425"/>
          <w:spacing w:val="-4"/>
          <w:w w:val="110"/>
        </w:rPr>
        <w:t>to </w:t>
      </w:r>
      <w:r>
        <w:rPr>
          <w:color w:val="292425"/>
          <w:w w:val="110"/>
        </w:rPr>
        <w:t>3.3%), below the </w:t>
      </w:r>
      <w:r>
        <w:rPr>
          <w:color w:val="292425"/>
          <w:spacing w:val="-5"/>
          <w:w w:val="110"/>
        </w:rPr>
        <w:t>two </w:t>
      </w:r>
      <w:r>
        <w:rPr>
          <w:color w:val="292425"/>
          <w:w w:val="110"/>
        </w:rPr>
        <w:t>year ahead expectation in August.</w:t>
      </w:r>
    </w:p>
    <w:p>
      <w:pPr>
        <w:pStyle w:val="BodyText"/>
        <w:spacing w:before="3"/>
        <w:rPr>
          <w:sz w:val="21"/>
        </w:rPr>
      </w:pPr>
    </w:p>
    <w:p>
      <w:pPr>
        <w:pStyle w:val="BodyText"/>
        <w:spacing w:line="249" w:lineRule="auto" w:before="1"/>
        <w:ind w:left="433" w:right="503"/>
      </w:pPr>
      <w:r>
        <w:rPr>
          <w:color w:val="292425"/>
          <w:w w:val="110"/>
        </w:rPr>
        <w:t>The</w:t>
      </w:r>
      <w:r>
        <w:rPr>
          <w:color w:val="292425"/>
          <w:spacing w:val="-18"/>
          <w:w w:val="110"/>
        </w:rPr>
        <w:t> </w:t>
      </w:r>
      <w:r>
        <w:rPr>
          <w:color w:val="292425"/>
          <w:spacing w:val="-3"/>
          <w:w w:val="110"/>
        </w:rPr>
        <w:t>average</w:t>
      </w:r>
      <w:r>
        <w:rPr>
          <w:color w:val="292425"/>
          <w:spacing w:val="-18"/>
          <w:w w:val="110"/>
        </w:rPr>
        <w:t> </w:t>
      </w:r>
      <w:r>
        <w:rPr>
          <w:color w:val="292425"/>
          <w:w w:val="110"/>
        </w:rPr>
        <w:t>forecast</w:t>
      </w:r>
      <w:r>
        <w:rPr>
          <w:color w:val="292425"/>
          <w:spacing w:val="-18"/>
          <w:w w:val="110"/>
        </w:rPr>
        <w:t> </w:t>
      </w:r>
      <w:r>
        <w:rPr>
          <w:color w:val="292425"/>
          <w:w w:val="110"/>
        </w:rPr>
        <w:t>for</w:t>
      </w:r>
      <w:r>
        <w:rPr>
          <w:color w:val="292425"/>
          <w:spacing w:val="-18"/>
          <w:w w:val="110"/>
        </w:rPr>
        <w:t> </w:t>
      </w:r>
      <w:r>
        <w:rPr>
          <w:color w:val="292425"/>
          <w:w w:val="110"/>
        </w:rPr>
        <w:t>the</w:t>
      </w:r>
      <w:r>
        <w:rPr>
          <w:color w:val="292425"/>
          <w:spacing w:val="-18"/>
          <w:w w:val="110"/>
        </w:rPr>
        <w:t> </w:t>
      </w:r>
      <w:r>
        <w:rPr>
          <w:color w:val="292425"/>
          <w:w w:val="110"/>
        </w:rPr>
        <w:t>official</w:t>
      </w:r>
      <w:r>
        <w:rPr>
          <w:color w:val="292425"/>
          <w:spacing w:val="-17"/>
          <w:w w:val="110"/>
        </w:rPr>
        <w:t> </w:t>
      </w:r>
      <w:r>
        <w:rPr>
          <w:color w:val="292425"/>
          <w:w w:val="110"/>
        </w:rPr>
        <w:t>interest</w:t>
      </w:r>
      <w:r>
        <w:rPr>
          <w:color w:val="292425"/>
          <w:spacing w:val="-18"/>
          <w:w w:val="110"/>
        </w:rPr>
        <w:t> </w:t>
      </w:r>
      <w:r>
        <w:rPr>
          <w:color w:val="292425"/>
          <w:spacing w:val="-4"/>
          <w:w w:val="110"/>
        </w:rPr>
        <w:t>rate</w:t>
      </w:r>
      <w:r>
        <w:rPr>
          <w:color w:val="292425"/>
          <w:spacing w:val="-18"/>
          <w:w w:val="110"/>
        </w:rPr>
        <w:t> </w:t>
      </w:r>
      <w:r>
        <w:rPr>
          <w:color w:val="292425"/>
          <w:w w:val="110"/>
        </w:rPr>
        <w:t>rises from 3.7% in </w:t>
      </w:r>
      <w:r>
        <w:rPr>
          <w:color w:val="292425"/>
          <w:spacing w:val="-7"/>
          <w:w w:val="110"/>
        </w:rPr>
        <w:t>2003 </w:t>
      </w:r>
      <w:r>
        <w:rPr>
          <w:color w:val="292425"/>
          <w:w w:val="110"/>
        </w:rPr>
        <w:t>Q4 (with a range from 3.5% </w:t>
      </w:r>
      <w:r>
        <w:rPr>
          <w:color w:val="292425"/>
          <w:spacing w:val="-4"/>
          <w:w w:val="110"/>
        </w:rPr>
        <w:t>to </w:t>
      </w:r>
      <w:r>
        <w:rPr>
          <w:color w:val="292425"/>
          <w:spacing w:val="-7"/>
          <w:w w:val="110"/>
        </w:rPr>
        <w:t>3.75%) </w:t>
      </w:r>
      <w:r>
        <w:rPr>
          <w:color w:val="292425"/>
          <w:spacing w:val="-4"/>
          <w:w w:val="110"/>
        </w:rPr>
        <w:t>to </w:t>
      </w:r>
      <w:r>
        <w:rPr>
          <w:color w:val="292425"/>
          <w:w w:val="110"/>
        </w:rPr>
        <w:t>4.7% in </w:t>
      </w:r>
      <w:r>
        <w:rPr>
          <w:color w:val="292425"/>
          <w:spacing w:val="-8"/>
          <w:w w:val="110"/>
        </w:rPr>
        <w:t>2005 </w:t>
      </w:r>
      <w:r>
        <w:rPr>
          <w:color w:val="292425"/>
          <w:w w:val="110"/>
        </w:rPr>
        <w:t>Q4 (ranging </w:t>
      </w:r>
      <w:r>
        <w:rPr>
          <w:color w:val="292425"/>
          <w:spacing w:val="-3"/>
          <w:w w:val="110"/>
        </w:rPr>
        <w:t>between </w:t>
      </w:r>
      <w:r>
        <w:rPr>
          <w:color w:val="292425"/>
          <w:w w:val="110"/>
        </w:rPr>
        <w:t>4.0% and 5.5%). Though the projection at the </w:t>
      </w:r>
      <w:r>
        <w:rPr>
          <w:color w:val="292425"/>
          <w:spacing w:val="-4"/>
          <w:w w:val="110"/>
        </w:rPr>
        <w:t>two-year </w:t>
      </w:r>
      <w:r>
        <w:rPr>
          <w:color w:val="292425"/>
          <w:w w:val="110"/>
        </w:rPr>
        <w:t>horizon</w:t>
      </w:r>
      <w:r>
        <w:rPr>
          <w:color w:val="292425"/>
          <w:spacing w:val="-20"/>
          <w:w w:val="110"/>
        </w:rPr>
        <w:t> </w:t>
      </w:r>
      <w:r>
        <w:rPr>
          <w:color w:val="292425"/>
          <w:w w:val="110"/>
        </w:rPr>
        <w:t>is</w:t>
      </w:r>
      <w:r>
        <w:rPr>
          <w:color w:val="292425"/>
          <w:spacing w:val="-20"/>
          <w:w w:val="110"/>
        </w:rPr>
        <w:t> </w:t>
      </w:r>
      <w:r>
        <w:rPr>
          <w:color w:val="292425"/>
          <w:w w:val="110"/>
        </w:rPr>
        <w:t>higher</w:t>
      </w:r>
      <w:r>
        <w:rPr>
          <w:color w:val="292425"/>
          <w:spacing w:val="-19"/>
          <w:w w:val="110"/>
        </w:rPr>
        <w:t> </w:t>
      </w:r>
      <w:r>
        <w:rPr>
          <w:color w:val="292425"/>
          <w:w w:val="110"/>
        </w:rPr>
        <w:t>than</w:t>
      </w:r>
      <w:r>
        <w:rPr>
          <w:color w:val="292425"/>
          <w:spacing w:val="-20"/>
          <w:w w:val="110"/>
        </w:rPr>
        <w:t> </w:t>
      </w:r>
      <w:r>
        <w:rPr>
          <w:color w:val="292425"/>
          <w:w w:val="110"/>
        </w:rPr>
        <w:t>that</w:t>
      </w:r>
      <w:r>
        <w:rPr>
          <w:color w:val="292425"/>
          <w:spacing w:val="-20"/>
          <w:w w:val="110"/>
        </w:rPr>
        <w:t> </w:t>
      </w:r>
      <w:r>
        <w:rPr>
          <w:color w:val="292425"/>
          <w:w w:val="110"/>
        </w:rPr>
        <w:t>in</w:t>
      </w:r>
      <w:r>
        <w:rPr>
          <w:color w:val="292425"/>
          <w:spacing w:val="-19"/>
          <w:w w:val="110"/>
        </w:rPr>
        <w:t> </w:t>
      </w:r>
      <w:r>
        <w:rPr>
          <w:color w:val="292425"/>
          <w:w w:val="110"/>
        </w:rPr>
        <w:t>August,</w:t>
      </w:r>
      <w:r>
        <w:rPr>
          <w:color w:val="292425"/>
          <w:spacing w:val="-20"/>
          <w:w w:val="110"/>
        </w:rPr>
        <w:t> </w:t>
      </w:r>
      <w:r>
        <w:rPr>
          <w:color w:val="292425"/>
          <w:w w:val="110"/>
        </w:rPr>
        <w:t>it</w:t>
      </w:r>
      <w:r>
        <w:rPr>
          <w:color w:val="292425"/>
          <w:spacing w:val="-20"/>
          <w:w w:val="110"/>
        </w:rPr>
        <w:t> </w:t>
      </w:r>
      <w:r>
        <w:rPr>
          <w:color w:val="292425"/>
          <w:w w:val="110"/>
        </w:rPr>
        <w:t>is</w:t>
      </w:r>
      <w:r>
        <w:rPr>
          <w:color w:val="292425"/>
          <w:spacing w:val="-19"/>
          <w:w w:val="110"/>
        </w:rPr>
        <w:t> </w:t>
      </w:r>
      <w:r>
        <w:rPr>
          <w:color w:val="292425"/>
          <w:w w:val="110"/>
        </w:rPr>
        <w:t>well</w:t>
      </w:r>
      <w:r>
        <w:rPr>
          <w:color w:val="292425"/>
          <w:spacing w:val="-20"/>
          <w:w w:val="110"/>
        </w:rPr>
        <w:t> </w:t>
      </w:r>
      <w:r>
        <w:rPr>
          <w:color w:val="292425"/>
          <w:w w:val="110"/>
        </w:rPr>
        <w:t>below the</w:t>
      </w:r>
      <w:r>
        <w:rPr>
          <w:color w:val="292425"/>
          <w:spacing w:val="-14"/>
          <w:w w:val="110"/>
        </w:rPr>
        <w:t> </w:t>
      </w:r>
      <w:r>
        <w:rPr>
          <w:color w:val="292425"/>
          <w:spacing w:val="-4"/>
          <w:w w:val="110"/>
        </w:rPr>
        <w:t>market’s</w:t>
      </w:r>
      <w:r>
        <w:rPr>
          <w:color w:val="292425"/>
          <w:spacing w:val="-13"/>
          <w:w w:val="110"/>
        </w:rPr>
        <w:t> </w:t>
      </w:r>
      <w:r>
        <w:rPr>
          <w:color w:val="292425"/>
          <w:w w:val="110"/>
        </w:rPr>
        <w:t>estimated</w:t>
      </w:r>
      <w:r>
        <w:rPr>
          <w:color w:val="292425"/>
          <w:spacing w:val="-14"/>
          <w:w w:val="110"/>
        </w:rPr>
        <w:t> </w:t>
      </w:r>
      <w:r>
        <w:rPr>
          <w:color w:val="292425"/>
          <w:w w:val="110"/>
        </w:rPr>
        <w:t>expectation</w:t>
      </w:r>
      <w:r>
        <w:rPr>
          <w:color w:val="292425"/>
          <w:spacing w:val="-13"/>
          <w:w w:val="110"/>
        </w:rPr>
        <w:t> </w:t>
      </w:r>
      <w:r>
        <w:rPr>
          <w:color w:val="292425"/>
          <w:w w:val="110"/>
        </w:rPr>
        <w:t>of</w:t>
      </w:r>
      <w:r>
        <w:rPr>
          <w:color w:val="292425"/>
          <w:spacing w:val="-14"/>
          <w:w w:val="110"/>
        </w:rPr>
        <w:t> </w:t>
      </w:r>
      <w:r>
        <w:rPr>
          <w:color w:val="292425"/>
          <w:w w:val="110"/>
        </w:rPr>
        <w:t>5.2%</w:t>
      </w:r>
      <w:r>
        <w:rPr>
          <w:color w:val="292425"/>
          <w:spacing w:val="-13"/>
          <w:w w:val="110"/>
        </w:rPr>
        <w:t> </w:t>
      </w:r>
      <w:r>
        <w:rPr>
          <w:color w:val="292425"/>
          <w:w w:val="110"/>
        </w:rPr>
        <w:t>(see</w:t>
      </w:r>
    </w:p>
    <w:p>
      <w:pPr>
        <w:pStyle w:val="BodyText"/>
        <w:spacing w:line="249" w:lineRule="auto" w:before="4"/>
        <w:ind w:left="433" w:right="370"/>
      </w:pPr>
      <w:r>
        <w:rPr>
          <w:color w:val="292425"/>
          <w:spacing w:val="-5"/>
          <w:w w:val="110"/>
        </w:rPr>
        <w:t>Table</w:t>
      </w:r>
      <w:r>
        <w:rPr>
          <w:color w:val="292425"/>
          <w:spacing w:val="-24"/>
          <w:w w:val="110"/>
        </w:rPr>
        <w:t> </w:t>
      </w:r>
      <w:r>
        <w:rPr>
          <w:color w:val="292425"/>
          <w:w w:val="110"/>
        </w:rPr>
        <w:t>6.A).</w:t>
      </w:r>
      <w:r>
        <w:rPr>
          <w:color w:val="292425"/>
          <w:spacing w:val="8"/>
          <w:w w:val="110"/>
        </w:rPr>
        <w:t> </w:t>
      </w:r>
      <w:r>
        <w:rPr>
          <w:color w:val="292425"/>
          <w:w w:val="110"/>
        </w:rPr>
        <w:t>On</w:t>
      </w:r>
      <w:r>
        <w:rPr>
          <w:color w:val="292425"/>
          <w:spacing w:val="-23"/>
          <w:w w:val="110"/>
        </w:rPr>
        <w:t> </w:t>
      </w:r>
      <w:r>
        <w:rPr>
          <w:color w:val="292425"/>
          <w:spacing w:val="-3"/>
          <w:w w:val="110"/>
        </w:rPr>
        <w:t>average,</w:t>
      </w:r>
      <w:r>
        <w:rPr>
          <w:color w:val="292425"/>
          <w:spacing w:val="-24"/>
          <w:w w:val="110"/>
        </w:rPr>
        <w:t> </w:t>
      </w:r>
      <w:r>
        <w:rPr>
          <w:color w:val="292425"/>
          <w:w w:val="110"/>
        </w:rPr>
        <w:t>the</w:t>
      </w:r>
      <w:r>
        <w:rPr>
          <w:color w:val="292425"/>
          <w:spacing w:val="-24"/>
          <w:w w:val="110"/>
        </w:rPr>
        <w:t> </w:t>
      </w:r>
      <w:r>
        <w:rPr>
          <w:color w:val="292425"/>
          <w:w w:val="110"/>
        </w:rPr>
        <w:t>sterling</w:t>
      </w:r>
      <w:r>
        <w:rPr>
          <w:color w:val="292425"/>
          <w:spacing w:val="-23"/>
          <w:w w:val="110"/>
        </w:rPr>
        <w:t> </w:t>
      </w:r>
      <w:r>
        <w:rPr>
          <w:color w:val="292425"/>
          <w:w w:val="110"/>
        </w:rPr>
        <w:t>ERI</w:t>
      </w:r>
      <w:r>
        <w:rPr>
          <w:color w:val="292425"/>
          <w:spacing w:val="-24"/>
          <w:w w:val="110"/>
        </w:rPr>
        <w:t> </w:t>
      </w:r>
      <w:r>
        <w:rPr>
          <w:color w:val="292425"/>
          <w:w w:val="110"/>
        </w:rPr>
        <w:t>is</w:t>
      </w:r>
      <w:r>
        <w:rPr>
          <w:color w:val="292425"/>
          <w:spacing w:val="-23"/>
          <w:w w:val="110"/>
        </w:rPr>
        <w:t> </w:t>
      </w:r>
      <w:r>
        <w:rPr>
          <w:color w:val="292425"/>
          <w:spacing w:val="-3"/>
          <w:w w:val="110"/>
        </w:rPr>
        <w:t>expected</w:t>
      </w:r>
      <w:r>
        <w:rPr>
          <w:color w:val="292425"/>
          <w:spacing w:val="-24"/>
          <w:w w:val="110"/>
        </w:rPr>
        <w:t> </w:t>
      </w:r>
      <w:r>
        <w:rPr>
          <w:color w:val="292425"/>
          <w:spacing w:val="-4"/>
          <w:w w:val="110"/>
        </w:rPr>
        <w:t>to </w:t>
      </w:r>
      <w:r>
        <w:rPr>
          <w:color w:val="292425"/>
          <w:w w:val="110"/>
        </w:rPr>
        <w:t>fall from </w:t>
      </w:r>
      <w:r>
        <w:rPr>
          <w:color w:val="292425"/>
          <w:spacing w:val="-6"/>
          <w:w w:val="110"/>
        </w:rPr>
        <w:t>100.1 </w:t>
      </w:r>
      <w:r>
        <w:rPr>
          <w:color w:val="292425"/>
          <w:w w:val="110"/>
        </w:rPr>
        <w:t>in </w:t>
      </w:r>
      <w:r>
        <w:rPr>
          <w:color w:val="292425"/>
          <w:spacing w:val="-7"/>
          <w:w w:val="110"/>
        </w:rPr>
        <w:t>2003 </w:t>
      </w:r>
      <w:r>
        <w:rPr>
          <w:color w:val="292425"/>
          <w:w w:val="110"/>
        </w:rPr>
        <w:t>Q4 </w:t>
      </w:r>
      <w:r>
        <w:rPr>
          <w:color w:val="292425"/>
          <w:spacing w:val="-4"/>
          <w:w w:val="110"/>
        </w:rPr>
        <w:t>to 96.9 </w:t>
      </w:r>
      <w:r>
        <w:rPr>
          <w:color w:val="292425"/>
          <w:spacing w:val="-3"/>
          <w:w w:val="110"/>
        </w:rPr>
        <w:t>by </w:t>
      </w:r>
      <w:r>
        <w:rPr>
          <w:color w:val="292425"/>
          <w:spacing w:val="-8"/>
          <w:w w:val="110"/>
        </w:rPr>
        <w:t>2005 </w:t>
      </w:r>
      <w:r>
        <w:rPr>
          <w:color w:val="292425"/>
          <w:w w:val="110"/>
        </w:rPr>
        <w:t>Q4 (ranging</w:t>
      </w:r>
      <w:r>
        <w:rPr>
          <w:color w:val="292425"/>
          <w:spacing w:val="-14"/>
          <w:w w:val="110"/>
        </w:rPr>
        <w:t> </w:t>
      </w:r>
      <w:r>
        <w:rPr>
          <w:color w:val="292425"/>
          <w:w w:val="110"/>
        </w:rPr>
        <w:t>from</w:t>
      </w:r>
      <w:r>
        <w:rPr>
          <w:color w:val="292425"/>
          <w:spacing w:val="-14"/>
          <w:w w:val="110"/>
        </w:rPr>
        <w:t> </w:t>
      </w:r>
      <w:r>
        <w:rPr>
          <w:color w:val="292425"/>
          <w:spacing w:val="-5"/>
          <w:w w:val="110"/>
        </w:rPr>
        <w:t>90</w:t>
      </w:r>
      <w:r>
        <w:rPr>
          <w:color w:val="292425"/>
          <w:spacing w:val="-13"/>
          <w:w w:val="110"/>
        </w:rPr>
        <w:t> </w:t>
      </w:r>
      <w:r>
        <w:rPr>
          <w:color w:val="292425"/>
          <w:spacing w:val="-4"/>
          <w:w w:val="110"/>
        </w:rPr>
        <w:t>to</w:t>
      </w:r>
      <w:r>
        <w:rPr>
          <w:color w:val="292425"/>
          <w:spacing w:val="-14"/>
          <w:w w:val="110"/>
        </w:rPr>
        <w:t> </w:t>
      </w:r>
      <w:r>
        <w:rPr>
          <w:color w:val="292425"/>
          <w:spacing w:val="-8"/>
          <w:w w:val="110"/>
        </w:rPr>
        <w:t>108),</w:t>
      </w:r>
      <w:r>
        <w:rPr>
          <w:color w:val="292425"/>
          <w:spacing w:val="-14"/>
          <w:w w:val="110"/>
        </w:rPr>
        <w:t> </w:t>
      </w:r>
      <w:r>
        <w:rPr>
          <w:color w:val="292425"/>
          <w:w w:val="110"/>
        </w:rPr>
        <w:t>a</w:t>
      </w:r>
      <w:r>
        <w:rPr>
          <w:color w:val="292425"/>
          <w:spacing w:val="-13"/>
          <w:w w:val="110"/>
        </w:rPr>
        <w:t> </w:t>
      </w:r>
      <w:r>
        <w:rPr>
          <w:color w:val="292425"/>
          <w:w w:val="110"/>
        </w:rPr>
        <w:t>somewhat</w:t>
      </w:r>
      <w:r>
        <w:rPr>
          <w:color w:val="292425"/>
          <w:spacing w:val="-14"/>
          <w:w w:val="110"/>
        </w:rPr>
        <w:t> </w:t>
      </w:r>
      <w:r>
        <w:rPr>
          <w:color w:val="292425"/>
          <w:w w:val="110"/>
        </w:rPr>
        <w:t>sharper</w:t>
      </w:r>
      <w:r>
        <w:rPr>
          <w:color w:val="292425"/>
          <w:spacing w:val="-14"/>
          <w:w w:val="110"/>
        </w:rPr>
        <w:t> </w:t>
      </w:r>
      <w:r>
        <w:rPr>
          <w:color w:val="292425"/>
          <w:w w:val="110"/>
        </w:rPr>
        <w:t>decline than the </w:t>
      </w:r>
      <w:r>
        <w:rPr>
          <w:color w:val="292425"/>
          <w:spacing w:val="-3"/>
          <w:w w:val="110"/>
        </w:rPr>
        <w:t>average </w:t>
      </w:r>
      <w:r>
        <w:rPr>
          <w:color w:val="292425"/>
          <w:w w:val="110"/>
        </w:rPr>
        <w:t>forecast in August, albeit from a higher</w:t>
      </w:r>
      <w:r>
        <w:rPr>
          <w:color w:val="292425"/>
          <w:spacing w:val="-6"/>
          <w:w w:val="110"/>
        </w:rPr>
        <w:t> </w:t>
      </w:r>
      <w:r>
        <w:rPr>
          <w:color w:val="292425"/>
          <w:w w:val="110"/>
        </w:rPr>
        <w:t>base.</w:t>
      </w:r>
    </w:p>
    <w:p>
      <w:pPr>
        <w:pStyle w:val="BodyText"/>
        <w:spacing w:before="133"/>
        <w:ind w:left="418"/>
        <w:rPr>
          <w:rFonts w:ascii="Trebuchet MS"/>
        </w:rPr>
      </w:pPr>
      <w:r>
        <w:rPr>
          <w:rFonts w:ascii="Trebuchet MS"/>
          <w:color w:val="0092C0"/>
        </w:rPr>
        <w:t>Chart B</w:t>
      </w:r>
    </w:p>
    <w:p>
      <w:pPr>
        <w:pStyle w:val="BodyText"/>
        <w:spacing w:before="8"/>
        <w:ind w:left="418"/>
        <w:rPr>
          <w:rFonts w:ascii="Trebuchet MS"/>
        </w:rPr>
      </w:pPr>
      <w:r>
        <w:rPr>
          <w:rFonts w:ascii="Trebuchet MS"/>
          <w:color w:val="0092C0"/>
          <w:spacing w:val="-1"/>
          <w:w w:val="99"/>
        </w:rPr>
        <w:t>D</w:t>
      </w:r>
      <w:r>
        <w:rPr>
          <w:rFonts w:ascii="Trebuchet MS"/>
          <w:color w:val="0092C0"/>
          <w:spacing w:val="-2"/>
          <w:w w:val="99"/>
        </w:rPr>
        <w:t>i</w:t>
      </w:r>
      <w:r>
        <w:rPr>
          <w:rFonts w:ascii="Trebuchet MS"/>
          <w:color w:val="0092C0"/>
          <w:spacing w:val="-1"/>
          <w:w w:val="97"/>
        </w:rPr>
        <w:t>stributio</w:t>
      </w:r>
      <w:r>
        <w:rPr>
          <w:rFonts w:ascii="Trebuchet MS"/>
          <w:color w:val="0092C0"/>
          <w:w w:val="97"/>
        </w:rPr>
        <w:t>n</w:t>
      </w:r>
      <w:r>
        <w:rPr>
          <w:rFonts w:ascii="Trebuchet MS"/>
          <w:color w:val="0092C0"/>
          <w:spacing w:val="-16"/>
        </w:rPr>
        <w:t> </w:t>
      </w:r>
      <w:r>
        <w:rPr>
          <w:rFonts w:ascii="Trebuchet MS"/>
          <w:color w:val="0092C0"/>
          <w:spacing w:val="-1"/>
          <w:w w:val="92"/>
        </w:rPr>
        <w:t>o</w:t>
      </w:r>
      <w:r>
        <w:rPr>
          <w:rFonts w:ascii="Trebuchet MS"/>
          <w:color w:val="0092C0"/>
          <w:w w:val="92"/>
        </w:rPr>
        <w:t>f</w:t>
      </w:r>
      <w:r>
        <w:rPr>
          <w:rFonts w:ascii="Trebuchet MS"/>
          <w:color w:val="0092C0"/>
          <w:spacing w:val="-18"/>
        </w:rPr>
        <w:t> </w:t>
      </w:r>
      <w:r>
        <w:rPr>
          <w:rFonts w:ascii="Trebuchet MS"/>
          <w:color w:val="0092C0"/>
          <w:spacing w:val="-3"/>
          <w:w w:val="89"/>
        </w:rPr>
        <w:t>r</w:t>
      </w:r>
      <w:r>
        <w:rPr>
          <w:rFonts w:ascii="Trebuchet MS"/>
          <w:color w:val="0092C0"/>
          <w:spacing w:val="-1"/>
          <w:w w:val="97"/>
        </w:rPr>
        <w:t>ep</w:t>
      </w:r>
      <w:r>
        <w:rPr>
          <w:rFonts w:ascii="Trebuchet MS"/>
          <w:color w:val="0092C0"/>
          <w:w w:val="97"/>
        </w:rPr>
        <w:t>o</w:t>
      </w:r>
      <w:r>
        <w:rPr>
          <w:rFonts w:ascii="Trebuchet MS"/>
          <w:color w:val="0092C0"/>
          <w:spacing w:val="-16"/>
        </w:rPr>
        <w:t> </w:t>
      </w:r>
      <w:r>
        <w:rPr>
          <w:rFonts w:ascii="Trebuchet MS"/>
          <w:color w:val="0092C0"/>
          <w:spacing w:val="-2"/>
          <w:w w:val="89"/>
        </w:rPr>
        <w:t>r</w:t>
      </w:r>
      <w:r>
        <w:rPr>
          <w:rFonts w:ascii="Trebuchet MS"/>
          <w:color w:val="0092C0"/>
          <w:w w:val="97"/>
        </w:rPr>
        <w:t>a</w:t>
      </w:r>
      <w:r>
        <w:rPr>
          <w:rFonts w:ascii="Trebuchet MS"/>
          <w:color w:val="0092C0"/>
          <w:spacing w:val="-4"/>
          <w:w w:val="86"/>
        </w:rPr>
        <w:t>t</w:t>
      </w:r>
      <w:r>
        <w:rPr>
          <w:rFonts w:ascii="Trebuchet MS"/>
          <w:color w:val="0092C0"/>
          <w:w w:val="92"/>
        </w:rPr>
        <w:t>e</w:t>
      </w:r>
      <w:r>
        <w:rPr>
          <w:rFonts w:ascii="Trebuchet MS"/>
          <w:color w:val="0092C0"/>
          <w:spacing w:val="-16"/>
        </w:rPr>
        <w:t> </w:t>
      </w:r>
      <w:r>
        <w:rPr>
          <w:rFonts w:ascii="Trebuchet MS"/>
          <w:color w:val="0092C0"/>
          <w:spacing w:val="-2"/>
          <w:w w:val="82"/>
        </w:rPr>
        <w:t>f</w:t>
      </w:r>
      <w:r>
        <w:rPr>
          <w:rFonts w:ascii="Trebuchet MS"/>
          <w:color w:val="0092C0"/>
          <w:spacing w:val="-1"/>
          <w:w w:val="99"/>
        </w:rPr>
        <w:t>o</w:t>
      </w:r>
      <w:r>
        <w:rPr>
          <w:rFonts w:ascii="Trebuchet MS"/>
          <w:color w:val="0092C0"/>
          <w:spacing w:val="-3"/>
          <w:w w:val="89"/>
        </w:rPr>
        <w:t>r</w:t>
      </w:r>
      <w:r>
        <w:rPr>
          <w:rFonts w:ascii="Trebuchet MS"/>
          <w:color w:val="0092C0"/>
          <w:w w:val="92"/>
        </w:rPr>
        <w:t>e</w:t>
      </w:r>
      <w:r>
        <w:rPr>
          <w:rFonts w:ascii="Trebuchet MS"/>
          <w:color w:val="0092C0"/>
          <w:spacing w:val="-3"/>
          <w:w w:val="91"/>
        </w:rPr>
        <w:t>c</w:t>
      </w:r>
      <w:r>
        <w:rPr>
          <w:rFonts w:ascii="Trebuchet MS"/>
          <w:color w:val="0092C0"/>
          <w:spacing w:val="-2"/>
          <w:w w:val="97"/>
        </w:rPr>
        <w:t>a</w:t>
      </w:r>
      <w:r>
        <w:rPr>
          <w:rFonts w:ascii="Trebuchet MS"/>
          <w:color w:val="0092C0"/>
          <w:spacing w:val="-1"/>
          <w:w w:val="102"/>
        </w:rPr>
        <w:t>s</w:t>
      </w:r>
      <w:r>
        <w:rPr>
          <w:rFonts w:ascii="Trebuchet MS"/>
          <w:color w:val="0092C0"/>
          <w:spacing w:val="-2"/>
          <w:w w:val="102"/>
        </w:rPr>
        <w:t>t</w:t>
      </w:r>
      <w:r>
        <w:rPr>
          <w:rFonts w:ascii="Trebuchet MS"/>
          <w:color w:val="0092C0"/>
          <w:w w:val="118"/>
        </w:rPr>
        <w:t>s</w:t>
      </w:r>
      <w:r>
        <w:rPr>
          <w:rFonts w:ascii="Trebuchet MS"/>
          <w:color w:val="0092C0"/>
          <w:spacing w:val="-18"/>
        </w:rPr>
        <w:t> </w:t>
      </w:r>
      <w:r>
        <w:rPr>
          <w:rFonts w:ascii="Trebuchet MS"/>
          <w:color w:val="0092C0"/>
          <w:spacing w:val="-3"/>
          <w:w w:val="82"/>
        </w:rPr>
        <w:t>f</w:t>
      </w:r>
      <w:r>
        <w:rPr>
          <w:rFonts w:ascii="Trebuchet MS"/>
          <w:color w:val="0092C0"/>
          <w:spacing w:val="-1"/>
          <w:w w:val="95"/>
        </w:rPr>
        <w:t>o</w:t>
      </w:r>
      <w:r>
        <w:rPr>
          <w:rFonts w:ascii="Trebuchet MS"/>
          <w:color w:val="0092C0"/>
          <w:w w:val="95"/>
        </w:rPr>
        <w:t>r</w:t>
      </w:r>
      <w:r>
        <w:rPr>
          <w:rFonts w:ascii="Trebuchet MS"/>
          <w:color w:val="0092C0"/>
          <w:spacing w:val="-16"/>
        </w:rPr>
        <w:t> </w:t>
      </w:r>
      <w:r>
        <w:rPr>
          <w:rFonts w:ascii="Trebuchet MS"/>
          <w:smallCaps/>
          <w:color w:val="0092C0"/>
          <w:spacing w:val="-1"/>
          <w:w w:val="103"/>
        </w:rPr>
        <w:t>200</w:t>
      </w:r>
      <w:r>
        <w:rPr>
          <w:rFonts w:ascii="Trebuchet MS"/>
          <w:smallCaps/>
          <w:color w:val="0092C0"/>
          <w:w w:val="103"/>
        </w:rPr>
        <w:t>5</w:t>
      </w:r>
      <w:r>
        <w:rPr>
          <w:rFonts w:ascii="Trebuchet MS"/>
          <w:smallCaps w:val="0"/>
          <w:color w:val="0092C0"/>
          <w:spacing w:val="-16"/>
        </w:rPr>
        <w:t> </w:t>
      </w:r>
      <w:r>
        <w:rPr>
          <w:rFonts w:ascii="Trebuchet MS"/>
          <w:smallCaps w:val="0"/>
          <w:color w:val="0092C0"/>
          <w:spacing w:val="-1"/>
          <w:w w:val="101"/>
        </w:rPr>
        <w:t>Q4</w:t>
      </w:r>
    </w:p>
    <w:p>
      <w:pPr>
        <w:spacing w:line="115" w:lineRule="exact" w:before="140"/>
        <w:ind w:left="3472" w:right="0" w:firstLine="0"/>
        <w:jc w:val="left"/>
        <w:rPr>
          <w:sz w:val="12"/>
        </w:rPr>
      </w:pPr>
      <w:r>
        <w:rPr>
          <w:color w:val="292425"/>
          <w:w w:val="105"/>
          <w:sz w:val="12"/>
        </w:rPr>
        <w:t>Number of forecasts</w:t>
      </w:r>
    </w:p>
    <w:p>
      <w:pPr>
        <w:spacing w:line="115" w:lineRule="exact" w:before="0"/>
        <w:ind w:left="4559" w:right="0" w:firstLine="0"/>
        <w:jc w:val="left"/>
        <w:rPr>
          <w:sz w:val="12"/>
        </w:rPr>
      </w:pPr>
      <w:r>
        <w:rPr>
          <w:color w:val="292425"/>
          <w:w w:val="121"/>
          <w:sz w:val="12"/>
        </w:rPr>
        <w:t>8</w:t>
      </w:r>
    </w:p>
    <w:p>
      <w:pPr>
        <w:spacing w:after="0" w:line="115" w:lineRule="exact"/>
        <w:jc w:val="left"/>
        <w:rPr>
          <w:sz w:val="12"/>
        </w:rPr>
        <w:sectPr>
          <w:type w:val="continuous"/>
          <w:pgSz w:w="11900" w:h="16840"/>
          <w:pgMar w:top="1220" w:bottom="280" w:left="640" w:right="640"/>
          <w:cols w:num="2" w:equalWidth="0">
            <w:col w:w="5090" w:space="50"/>
            <w:col w:w="5480"/>
          </w:cols>
        </w:sectPr>
      </w:pPr>
    </w:p>
    <w:p>
      <w:pPr>
        <w:pStyle w:val="BodyText"/>
      </w:pPr>
    </w:p>
    <w:p>
      <w:pPr>
        <w:pStyle w:val="BodyText"/>
        <w:rPr>
          <w:sz w:val="12"/>
        </w:rPr>
      </w:pPr>
    </w:p>
    <w:p>
      <w:pPr>
        <w:spacing w:line="135" w:lineRule="exact" w:before="72"/>
        <w:ind w:left="0" w:right="1300" w:firstLine="0"/>
        <w:jc w:val="center"/>
        <w:rPr>
          <w:sz w:val="12"/>
        </w:rPr>
      </w:pPr>
      <w:r>
        <w:rPr>
          <w:color w:val="292425"/>
          <w:w w:val="121"/>
          <w:sz w:val="12"/>
        </w:rPr>
        <w:t>8</w:t>
      </w:r>
    </w:p>
    <w:p>
      <w:pPr>
        <w:spacing w:line="135" w:lineRule="exact" w:before="0"/>
        <w:ind w:left="8852" w:right="0" w:firstLine="0"/>
        <w:jc w:val="center"/>
        <w:rPr>
          <w:sz w:val="12"/>
        </w:rPr>
      </w:pPr>
      <w:r>
        <w:rPr>
          <w:color w:val="292425"/>
          <w:w w:val="121"/>
          <w:sz w:val="12"/>
        </w:rPr>
        <w:t>6</w:t>
      </w:r>
    </w:p>
    <w:p>
      <w:pPr>
        <w:pStyle w:val="BodyText"/>
        <w:spacing w:before="9"/>
        <w:rPr>
          <w:sz w:val="18"/>
        </w:rPr>
      </w:pPr>
    </w:p>
    <w:p>
      <w:pPr>
        <w:spacing w:before="78"/>
        <w:ind w:left="0" w:right="1300" w:firstLine="0"/>
        <w:jc w:val="center"/>
        <w:rPr>
          <w:sz w:val="12"/>
        </w:rPr>
      </w:pPr>
      <w:r>
        <w:rPr>
          <w:color w:val="292425"/>
          <w:w w:val="121"/>
          <w:sz w:val="12"/>
        </w:rPr>
        <w:t>6</w:t>
      </w:r>
    </w:p>
    <w:p>
      <w:pPr>
        <w:pStyle w:val="BodyText"/>
        <w:spacing w:before="5"/>
        <w:rPr>
          <w:sz w:val="12"/>
        </w:rPr>
      </w:pPr>
    </w:p>
    <w:p>
      <w:pPr>
        <w:spacing w:before="1"/>
        <w:ind w:left="0" w:right="845" w:firstLine="0"/>
        <w:jc w:val="right"/>
        <w:rPr>
          <w:sz w:val="12"/>
        </w:rPr>
      </w:pPr>
      <w:r>
        <w:rPr>
          <w:color w:val="292425"/>
          <w:w w:val="121"/>
          <w:sz w:val="12"/>
        </w:rPr>
        <w:t>4</w:t>
      </w:r>
    </w:p>
    <w:p>
      <w:pPr>
        <w:pStyle w:val="BodyText"/>
        <w:spacing w:before="9"/>
        <w:rPr>
          <w:sz w:val="13"/>
        </w:rPr>
      </w:pPr>
    </w:p>
    <w:p>
      <w:pPr>
        <w:spacing w:before="1"/>
        <w:ind w:left="0" w:right="1300" w:firstLine="0"/>
        <w:jc w:val="center"/>
        <w:rPr>
          <w:sz w:val="12"/>
        </w:rPr>
      </w:pPr>
      <w:r>
        <w:rPr>
          <w:color w:val="292425"/>
          <w:w w:val="121"/>
          <w:sz w:val="12"/>
        </w:rPr>
        <w:t>4</w:t>
      </w:r>
    </w:p>
    <w:p>
      <w:pPr>
        <w:pStyle w:val="BodyText"/>
        <w:spacing w:before="6"/>
        <w:rPr>
          <w:sz w:val="18"/>
        </w:rPr>
      </w:pPr>
    </w:p>
    <w:p>
      <w:pPr>
        <w:spacing w:line="136" w:lineRule="exact" w:before="79"/>
        <w:ind w:left="8852" w:right="0" w:firstLine="0"/>
        <w:jc w:val="center"/>
        <w:rPr>
          <w:sz w:val="12"/>
        </w:rPr>
      </w:pPr>
      <w:r>
        <w:rPr>
          <w:color w:val="292425"/>
          <w:w w:val="121"/>
          <w:sz w:val="12"/>
        </w:rPr>
        <w:t>2</w:t>
      </w:r>
    </w:p>
    <w:p>
      <w:pPr>
        <w:spacing w:line="136" w:lineRule="exact" w:before="0"/>
        <w:ind w:left="0" w:right="1300" w:firstLine="0"/>
        <w:jc w:val="center"/>
        <w:rPr>
          <w:sz w:val="12"/>
        </w:rPr>
      </w:pPr>
      <w:r>
        <w:rPr>
          <w:color w:val="292425"/>
          <w:w w:val="121"/>
          <w:sz w:val="12"/>
        </w:rPr>
        <w:t>2</w:t>
      </w:r>
    </w:p>
    <w:p>
      <w:pPr>
        <w:pStyle w:val="BodyText"/>
      </w:pPr>
    </w:p>
    <w:p>
      <w:pPr>
        <w:spacing w:after="0"/>
        <w:sectPr>
          <w:type w:val="continuous"/>
          <w:pgSz w:w="11900" w:h="16840"/>
          <w:pgMar w:top="1220" w:bottom="280" w:left="640" w:right="640"/>
        </w:sectPr>
      </w:pPr>
    </w:p>
    <w:p>
      <w:pPr>
        <w:pStyle w:val="BodyText"/>
        <w:rPr>
          <w:sz w:val="12"/>
        </w:rPr>
      </w:pPr>
    </w:p>
    <w:p>
      <w:pPr>
        <w:pStyle w:val="BodyText"/>
        <w:rPr>
          <w:sz w:val="12"/>
        </w:rPr>
      </w:pPr>
    </w:p>
    <w:p>
      <w:pPr>
        <w:tabs>
          <w:tab w:pos="1041" w:val="left" w:leader="none"/>
          <w:tab w:pos="1479" w:val="left" w:leader="none"/>
          <w:tab w:pos="1935" w:val="left" w:leader="none"/>
          <w:tab w:pos="2388" w:val="left" w:leader="none"/>
          <w:tab w:pos="2840" w:val="left" w:leader="none"/>
          <w:tab w:pos="3284" w:val="left" w:leader="none"/>
          <w:tab w:pos="3737" w:val="left" w:leader="none"/>
        </w:tabs>
        <w:spacing w:before="96"/>
        <w:ind w:left="583" w:right="0" w:firstLine="0"/>
        <w:jc w:val="center"/>
        <w:rPr>
          <w:sz w:val="12"/>
        </w:rPr>
      </w:pPr>
      <w:r>
        <w:rPr>
          <w:color w:val="292425"/>
          <w:w w:val="110"/>
          <w:sz w:val="12"/>
        </w:rPr>
        <w:t>1.5</w:t>
        <w:tab/>
        <w:t>1.8</w:t>
        <w:tab/>
        <w:t>2.1</w:t>
        <w:tab/>
        <w:t>2.4</w:t>
        <w:tab/>
        <w:t>2.7</w:t>
        <w:tab/>
        <w:t>3.0</w:t>
        <w:tab/>
        <w:t>3.3</w:t>
        <w:tab/>
      </w:r>
      <w:r>
        <w:rPr>
          <w:color w:val="292425"/>
          <w:spacing w:val="-7"/>
          <w:w w:val="110"/>
          <w:sz w:val="12"/>
        </w:rPr>
        <w:t>3.6</w:t>
      </w:r>
    </w:p>
    <w:p>
      <w:pPr>
        <w:spacing w:before="26"/>
        <w:ind w:left="560" w:right="0" w:firstLine="0"/>
        <w:jc w:val="center"/>
        <w:rPr>
          <w:sz w:val="12"/>
        </w:rPr>
      </w:pPr>
      <w:r>
        <w:rPr>
          <w:color w:val="292425"/>
          <w:w w:val="105"/>
          <w:sz w:val="12"/>
        </w:rPr>
        <w:t>Range of forecasts</w:t>
      </w:r>
    </w:p>
    <w:p>
      <w:pPr>
        <w:pStyle w:val="BodyText"/>
        <w:rPr>
          <w:sz w:val="12"/>
        </w:rPr>
      </w:pPr>
      <w:r>
        <w:rPr/>
        <w:br w:type="column"/>
      </w:r>
      <w:r>
        <w:rPr>
          <w:sz w:val="12"/>
        </w:rPr>
      </w:r>
    </w:p>
    <w:p>
      <w:pPr>
        <w:spacing w:before="72"/>
        <w:ind w:left="672" w:right="0" w:firstLine="0"/>
        <w:jc w:val="left"/>
        <w:rPr>
          <w:sz w:val="12"/>
        </w:rPr>
      </w:pPr>
      <w:r>
        <w:rPr>
          <w:color w:val="292425"/>
          <w:w w:val="121"/>
          <w:sz w:val="12"/>
        </w:rPr>
        <w:t>0</w:t>
      </w:r>
    </w:p>
    <w:p>
      <w:pPr>
        <w:spacing w:before="24"/>
        <w:ind w:left="232" w:right="0" w:firstLine="0"/>
        <w:jc w:val="left"/>
        <w:rPr>
          <w:sz w:val="12"/>
        </w:rPr>
      </w:pPr>
      <w:r>
        <w:rPr>
          <w:color w:val="292425"/>
          <w:w w:val="115"/>
          <w:sz w:val="12"/>
        </w:rPr>
        <w:t>3.9</w:t>
      </w:r>
    </w:p>
    <w:p>
      <w:pPr>
        <w:pStyle w:val="BodyText"/>
        <w:rPr>
          <w:sz w:val="12"/>
        </w:rPr>
      </w:pPr>
      <w:r>
        <w:rPr/>
        <w:br w:type="column"/>
      </w:r>
      <w:r>
        <w:rPr>
          <w:sz w:val="12"/>
        </w:rPr>
      </w:r>
    </w:p>
    <w:p>
      <w:pPr>
        <w:pStyle w:val="BodyText"/>
        <w:rPr>
          <w:sz w:val="12"/>
        </w:rPr>
      </w:pPr>
    </w:p>
    <w:p>
      <w:pPr>
        <w:tabs>
          <w:tab w:pos="1010" w:val="left" w:leader="none"/>
          <w:tab w:pos="1469" w:val="left" w:leader="none"/>
          <w:tab w:pos="1904" w:val="left" w:leader="none"/>
          <w:tab w:pos="2370" w:val="left" w:leader="none"/>
          <w:tab w:pos="2805" w:val="left" w:leader="none"/>
          <w:tab w:pos="3249" w:val="left" w:leader="none"/>
          <w:tab w:pos="3712" w:val="left" w:leader="none"/>
        </w:tabs>
        <w:spacing w:before="79"/>
        <w:ind w:left="583" w:right="0" w:firstLine="0"/>
        <w:jc w:val="center"/>
        <w:rPr>
          <w:sz w:val="12"/>
        </w:rPr>
      </w:pPr>
      <w:r>
        <w:rPr>
          <w:color w:val="292425"/>
          <w:w w:val="110"/>
          <w:sz w:val="12"/>
        </w:rPr>
        <w:t>3.7</w:t>
        <w:tab/>
        <w:t>4.0</w:t>
        <w:tab/>
        <w:t>4.3</w:t>
        <w:tab/>
        <w:t>4.6</w:t>
        <w:tab/>
        <w:t>4.9</w:t>
        <w:tab/>
        <w:t>5.2</w:t>
        <w:tab/>
        <w:t>5.5</w:t>
        <w:tab/>
      </w:r>
      <w:r>
        <w:rPr>
          <w:color w:val="292425"/>
          <w:spacing w:val="-7"/>
          <w:w w:val="110"/>
          <w:sz w:val="12"/>
        </w:rPr>
        <w:t>5.8</w:t>
      </w:r>
    </w:p>
    <w:p>
      <w:pPr>
        <w:spacing w:before="38"/>
        <w:ind w:left="601" w:right="0" w:firstLine="0"/>
        <w:jc w:val="center"/>
        <w:rPr>
          <w:sz w:val="12"/>
        </w:rPr>
      </w:pPr>
      <w:r>
        <w:rPr>
          <w:color w:val="292425"/>
          <w:w w:val="105"/>
          <w:sz w:val="12"/>
        </w:rPr>
        <w:t>Range of forecasts</w:t>
      </w:r>
    </w:p>
    <w:p>
      <w:pPr>
        <w:pStyle w:val="BodyText"/>
        <w:rPr>
          <w:sz w:val="12"/>
        </w:rPr>
      </w:pPr>
      <w:r>
        <w:rPr/>
        <w:br w:type="column"/>
      </w:r>
      <w:r>
        <w:rPr>
          <w:sz w:val="12"/>
        </w:rPr>
      </w:r>
    </w:p>
    <w:p>
      <w:pPr>
        <w:spacing w:before="73"/>
        <w:ind w:left="0" w:right="270" w:firstLine="0"/>
        <w:jc w:val="center"/>
        <w:rPr>
          <w:sz w:val="12"/>
        </w:rPr>
      </w:pPr>
      <w:r>
        <w:rPr>
          <w:color w:val="292425"/>
          <w:w w:val="121"/>
          <w:sz w:val="12"/>
        </w:rPr>
        <w:t>0</w:t>
      </w:r>
    </w:p>
    <w:p>
      <w:pPr>
        <w:spacing w:before="6"/>
        <w:ind w:left="207" w:right="1074" w:firstLine="0"/>
        <w:jc w:val="center"/>
        <w:rPr>
          <w:sz w:val="12"/>
        </w:rPr>
      </w:pPr>
      <w:r>
        <w:rPr>
          <w:color w:val="292425"/>
          <w:w w:val="115"/>
          <w:sz w:val="12"/>
        </w:rPr>
        <w:t>6.1</w:t>
      </w:r>
    </w:p>
    <w:p>
      <w:pPr>
        <w:spacing w:after="0"/>
        <w:jc w:val="center"/>
        <w:rPr>
          <w:sz w:val="12"/>
        </w:rPr>
        <w:sectPr>
          <w:type w:val="continuous"/>
          <w:pgSz w:w="11900" w:h="16840"/>
          <w:pgMar w:top="1220" w:bottom="280" w:left="640" w:right="640"/>
          <w:cols w:num="4" w:equalWidth="0">
            <w:col w:w="3911" w:space="40"/>
            <w:col w:w="785" w:space="463"/>
            <w:col w:w="3886" w:space="40"/>
            <w:col w:w="1495"/>
          </w:cols>
        </w:sectPr>
      </w:pPr>
    </w:p>
    <w:p>
      <w:pPr>
        <w:tabs>
          <w:tab w:pos="5555" w:val="left" w:leader="none"/>
        </w:tabs>
        <w:spacing w:before="28"/>
        <w:ind w:left="443" w:right="0" w:firstLine="0"/>
        <w:jc w:val="left"/>
        <w:rPr>
          <w:sz w:val="12"/>
        </w:rPr>
      </w:pPr>
      <w:r>
        <w:rPr>
          <w:color w:val="292425"/>
          <w:w w:val="110"/>
          <w:sz w:val="12"/>
        </w:rPr>
        <w:t>Source:</w:t>
      </w:r>
      <w:r>
        <w:rPr>
          <w:color w:val="292425"/>
          <w:spacing w:val="17"/>
          <w:w w:val="110"/>
          <w:sz w:val="12"/>
        </w:rPr>
        <w:t> </w:t>
      </w:r>
      <w:r>
        <w:rPr>
          <w:color w:val="292425"/>
          <w:w w:val="110"/>
          <w:sz w:val="12"/>
        </w:rPr>
        <w:t>Central</w:t>
      </w:r>
      <w:r>
        <w:rPr>
          <w:color w:val="292425"/>
          <w:spacing w:val="-8"/>
          <w:w w:val="110"/>
          <w:sz w:val="12"/>
        </w:rPr>
        <w:t> </w:t>
      </w:r>
      <w:r>
        <w:rPr>
          <w:color w:val="292425"/>
          <w:w w:val="110"/>
          <w:sz w:val="12"/>
        </w:rPr>
        <w:t>projections</w:t>
      </w:r>
      <w:r>
        <w:rPr>
          <w:color w:val="292425"/>
          <w:spacing w:val="-8"/>
          <w:w w:val="110"/>
          <w:sz w:val="12"/>
        </w:rPr>
        <w:t> </w:t>
      </w:r>
      <w:r>
        <w:rPr>
          <w:color w:val="292425"/>
          <w:w w:val="110"/>
          <w:sz w:val="12"/>
        </w:rPr>
        <w:t>of</w:t>
      </w:r>
      <w:r>
        <w:rPr>
          <w:color w:val="292425"/>
          <w:spacing w:val="-8"/>
          <w:w w:val="110"/>
          <w:sz w:val="12"/>
        </w:rPr>
        <w:t> </w:t>
      </w:r>
      <w:r>
        <w:rPr>
          <w:color w:val="292425"/>
          <w:spacing w:val="-5"/>
          <w:w w:val="110"/>
          <w:sz w:val="12"/>
        </w:rPr>
        <w:t>24</w:t>
      </w:r>
      <w:r>
        <w:rPr>
          <w:color w:val="292425"/>
          <w:spacing w:val="-8"/>
          <w:w w:val="110"/>
          <w:sz w:val="12"/>
        </w:rPr>
        <w:t> </w:t>
      </w:r>
      <w:r>
        <w:rPr>
          <w:color w:val="292425"/>
          <w:w w:val="110"/>
          <w:sz w:val="12"/>
        </w:rPr>
        <w:t>outside</w:t>
      </w:r>
      <w:r>
        <w:rPr>
          <w:color w:val="292425"/>
          <w:spacing w:val="-8"/>
          <w:w w:val="110"/>
          <w:sz w:val="12"/>
        </w:rPr>
        <w:t> </w:t>
      </w:r>
      <w:r>
        <w:rPr>
          <w:color w:val="292425"/>
          <w:w w:val="110"/>
          <w:sz w:val="12"/>
        </w:rPr>
        <w:t>forecasters</w:t>
      </w:r>
      <w:r>
        <w:rPr>
          <w:color w:val="292425"/>
          <w:spacing w:val="-8"/>
          <w:w w:val="110"/>
          <w:sz w:val="12"/>
        </w:rPr>
        <w:t> </w:t>
      </w:r>
      <w:r>
        <w:rPr>
          <w:color w:val="292425"/>
          <w:w w:val="110"/>
          <w:sz w:val="12"/>
        </w:rPr>
        <w:t>as</w:t>
      </w:r>
      <w:r>
        <w:rPr>
          <w:color w:val="292425"/>
          <w:spacing w:val="-8"/>
          <w:w w:val="110"/>
          <w:sz w:val="12"/>
        </w:rPr>
        <w:t> </w:t>
      </w:r>
      <w:r>
        <w:rPr>
          <w:color w:val="292425"/>
          <w:w w:val="110"/>
          <w:sz w:val="12"/>
        </w:rPr>
        <w:t>of</w:t>
      </w:r>
      <w:r>
        <w:rPr>
          <w:color w:val="292425"/>
          <w:spacing w:val="-8"/>
          <w:w w:val="110"/>
          <w:sz w:val="12"/>
        </w:rPr>
        <w:t> </w:t>
      </w:r>
      <w:r>
        <w:rPr>
          <w:color w:val="292425"/>
          <w:spacing w:val="-10"/>
          <w:w w:val="110"/>
          <w:sz w:val="12"/>
        </w:rPr>
        <w:t>31</w:t>
      </w:r>
      <w:r>
        <w:rPr>
          <w:color w:val="292425"/>
          <w:spacing w:val="-8"/>
          <w:w w:val="110"/>
          <w:sz w:val="12"/>
        </w:rPr>
        <w:t> </w:t>
      </w:r>
      <w:r>
        <w:rPr>
          <w:color w:val="292425"/>
          <w:w w:val="110"/>
          <w:sz w:val="12"/>
        </w:rPr>
        <w:t>October</w:t>
      </w:r>
      <w:r>
        <w:rPr>
          <w:color w:val="292425"/>
          <w:spacing w:val="-8"/>
          <w:w w:val="110"/>
          <w:sz w:val="12"/>
        </w:rPr>
        <w:t> </w:t>
      </w:r>
      <w:r>
        <w:rPr>
          <w:color w:val="292425"/>
          <w:spacing w:val="-4"/>
          <w:w w:val="110"/>
          <w:sz w:val="12"/>
        </w:rPr>
        <w:t>2003.</w:t>
        <w:tab/>
      </w:r>
      <w:r>
        <w:rPr>
          <w:color w:val="292425"/>
          <w:w w:val="110"/>
          <w:position w:val="2"/>
          <w:sz w:val="12"/>
        </w:rPr>
        <w:t>Source: Central projections of </w:t>
      </w:r>
      <w:r>
        <w:rPr>
          <w:color w:val="292425"/>
          <w:spacing w:val="-7"/>
          <w:w w:val="110"/>
          <w:position w:val="2"/>
          <w:sz w:val="12"/>
        </w:rPr>
        <w:t>25 </w:t>
      </w:r>
      <w:r>
        <w:rPr>
          <w:color w:val="292425"/>
          <w:w w:val="110"/>
          <w:position w:val="2"/>
          <w:sz w:val="12"/>
        </w:rPr>
        <w:t>outside forecasters as of </w:t>
      </w:r>
      <w:r>
        <w:rPr>
          <w:color w:val="292425"/>
          <w:spacing w:val="-10"/>
          <w:w w:val="110"/>
          <w:position w:val="2"/>
          <w:sz w:val="12"/>
        </w:rPr>
        <w:t>31 </w:t>
      </w:r>
      <w:r>
        <w:rPr>
          <w:color w:val="292425"/>
          <w:w w:val="110"/>
          <w:position w:val="2"/>
          <w:sz w:val="12"/>
        </w:rPr>
        <w:t>October</w:t>
      </w:r>
      <w:r>
        <w:rPr>
          <w:color w:val="292425"/>
          <w:spacing w:val="-3"/>
          <w:w w:val="110"/>
          <w:position w:val="2"/>
          <w:sz w:val="12"/>
        </w:rPr>
        <w:t> </w:t>
      </w:r>
      <w:r>
        <w:rPr>
          <w:color w:val="292425"/>
          <w:spacing w:val="-4"/>
          <w:w w:val="110"/>
          <w:position w:val="2"/>
          <w:sz w:val="12"/>
        </w:rPr>
        <w:t>2003.</w:t>
      </w:r>
    </w:p>
    <w:p>
      <w:pPr>
        <w:pStyle w:val="BodyText"/>
        <w:spacing w:before="6"/>
        <w:rPr>
          <w:sz w:val="17"/>
        </w:rPr>
      </w:pPr>
    </w:p>
    <w:p>
      <w:pPr>
        <w:spacing w:after="0"/>
        <w:rPr>
          <w:sz w:val="17"/>
        </w:rPr>
        <w:sectPr>
          <w:type w:val="continuous"/>
          <w:pgSz w:w="11900" w:h="16840"/>
          <w:pgMar w:top="1220" w:bottom="280" w:left="640" w:right="640"/>
        </w:sectPr>
      </w:pPr>
    </w:p>
    <w:p>
      <w:pPr>
        <w:pStyle w:val="BodyText"/>
        <w:spacing w:line="247" w:lineRule="auto" w:before="100"/>
        <w:ind w:left="428" w:right="153"/>
        <w:rPr>
          <w:sz w:val="12"/>
        </w:rPr>
      </w:pPr>
      <w:r>
        <w:rPr>
          <w:rFonts w:ascii="Trebuchet MS" w:hAnsi="Trebuchet MS"/>
          <w:color w:val="0092C0"/>
          <w:w w:val="95"/>
        </w:rPr>
        <w:t>Other forecasters’ expectations of RPIX inflation </w:t>
      </w:r>
      <w:r>
        <w:rPr>
          <w:rFonts w:ascii="Trebuchet MS" w:hAnsi="Trebuchet MS"/>
          <w:color w:val="0092C0"/>
        </w:rPr>
        <w:t>and GDP growth</w:t>
      </w:r>
      <w:r>
        <w:rPr>
          <w:color w:val="292425"/>
          <w:position w:val="4"/>
          <w:sz w:val="12"/>
        </w:rPr>
        <w:t>(a)</w:t>
      </w:r>
    </w:p>
    <w:p>
      <w:pPr>
        <w:spacing w:before="101"/>
        <w:ind w:left="428" w:right="0" w:firstLine="0"/>
        <w:jc w:val="left"/>
        <w:rPr>
          <w:rFonts w:ascii="Georgia"/>
          <w:sz w:val="14"/>
        </w:rPr>
      </w:pPr>
      <w:r>
        <w:rPr/>
        <w:pict>
          <v:shape style="position:absolute;margin-left:50.945099pt;margin-top:20.189281pt;width:216.5pt;height:135pt;mso-position-horizontal-relative:page;mso-position-vertical-relative:paragraph;z-index:163328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2"/>
                    <w:gridCol w:w="530"/>
                    <w:gridCol w:w="341"/>
                    <w:gridCol w:w="151"/>
                    <w:gridCol w:w="353"/>
                    <w:gridCol w:w="106"/>
                    <w:gridCol w:w="348"/>
                    <w:gridCol w:w="564"/>
                    <w:gridCol w:w="430"/>
                  </w:tblGrid>
                  <w:tr>
                    <w:trPr>
                      <w:trHeight w:val="150" w:hRule="atLeast"/>
                    </w:trPr>
                    <w:tc>
                      <w:tcPr>
                        <w:tcW w:w="1502" w:type="dxa"/>
                        <w:shd w:val="clear" w:color="auto" w:fill="CDE6F0"/>
                      </w:tcPr>
                      <w:p>
                        <w:pPr>
                          <w:pStyle w:val="TableParagraph"/>
                          <w:spacing w:line="131" w:lineRule="exact"/>
                          <w:ind w:left="50"/>
                          <w:rPr>
                            <w:rFonts w:ascii="Times New Roman"/>
                            <w:sz w:val="14"/>
                          </w:rPr>
                        </w:pPr>
                        <w:r>
                          <w:rPr>
                            <w:rFonts w:ascii="Times New Roman"/>
                            <w:color w:val="292425"/>
                            <w:w w:val="110"/>
                            <w:sz w:val="14"/>
                          </w:rPr>
                          <w:t>Probability, per cent</w:t>
                        </w:r>
                      </w:p>
                    </w:tc>
                    <w:tc>
                      <w:tcPr>
                        <w:tcW w:w="530" w:type="dxa"/>
                        <w:tcBorders>
                          <w:bottom w:val="single" w:sz="2" w:space="0" w:color="292425"/>
                        </w:tcBorders>
                        <w:shd w:val="clear" w:color="auto" w:fill="CDE6F0"/>
                      </w:tcPr>
                      <w:p>
                        <w:pPr>
                          <w:pStyle w:val="TableParagraph"/>
                          <w:spacing w:line="131" w:lineRule="exact"/>
                          <w:ind w:left="10"/>
                          <w:rPr>
                            <w:rFonts w:ascii="Times New Roman"/>
                            <w:sz w:val="14"/>
                          </w:rPr>
                        </w:pPr>
                        <w:r>
                          <w:rPr>
                            <w:rFonts w:ascii="Times New Roman"/>
                            <w:color w:val="292425"/>
                            <w:w w:val="105"/>
                            <w:sz w:val="14"/>
                          </w:rPr>
                          <w:t>Range:</w:t>
                        </w:r>
                      </w:p>
                    </w:tc>
                    <w:tc>
                      <w:tcPr>
                        <w:tcW w:w="2293" w:type="dxa"/>
                        <w:gridSpan w:val="7"/>
                        <w:tcBorders>
                          <w:bottom w:val="single" w:sz="2" w:space="0" w:color="292425"/>
                        </w:tcBorders>
                        <w:shd w:val="clear" w:color="auto" w:fill="CDE6F0"/>
                      </w:tcPr>
                      <w:p>
                        <w:pPr>
                          <w:pStyle w:val="TableParagraph"/>
                          <w:rPr>
                            <w:rFonts w:ascii="Times New Roman"/>
                            <w:sz w:val="8"/>
                          </w:rPr>
                        </w:pPr>
                      </w:p>
                    </w:tc>
                  </w:tr>
                  <w:tr>
                    <w:trPr>
                      <w:trHeight w:val="144" w:hRule="atLeast"/>
                    </w:trPr>
                    <w:tc>
                      <w:tcPr>
                        <w:tcW w:w="1502" w:type="dxa"/>
                        <w:shd w:val="clear" w:color="auto" w:fill="CDE6F0"/>
                      </w:tcPr>
                      <w:p>
                        <w:pPr>
                          <w:pStyle w:val="TableParagraph"/>
                          <w:rPr>
                            <w:rFonts w:ascii="Times New Roman"/>
                            <w:sz w:val="8"/>
                          </w:rPr>
                        </w:pPr>
                      </w:p>
                    </w:tc>
                    <w:tc>
                      <w:tcPr>
                        <w:tcW w:w="530" w:type="dxa"/>
                        <w:tcBorders>
                          <w:top w:val="single" w:sz="2" w:space="0" w:color="292425"/>
                        </w:tcBorders>
                        <w:shd w:val="clear" w:color="auto" w:fill="CDE6F0"/>
                      </w:tcPr>
                      <w:p>
                        <w:pPr>
                          <w:pStyle w:val="TableParagraph"/>
                          <w:spacing w:line="124" w:lineRule="exact"/>
                          <w:ind w:left="10"/>
                          <w:rPr>
                            <w:rFonts w:ascii="Times New Roman"/>
                            <w:sz w:val="14"/>
                          </w:rPr>
                        </w:pPr>
                        <w:r>
                          <w:rPr>
                            <w:rFonts w:ascii="Times New Roman"/>
                            <w:color w:val="292425"/>
                            <w:sz w:val="14"/>
                          </w:rPr>
                          <w:t>Less</w:t>
                        </w:r>
                      </w:p>
                    </w:tc>
                    <w:tc>
                      <w:tcPr>
                        <w:tcW w:w="341" w:type="dxa"/>
                        <w:tcBorders>
                          <w:top w:val="single" w:sz="2" w:space="0" w:color="292425"/>
                        </w:tcBorders>
                        <w:shd w:val="clear" w:color="auto" w:fill="CDE6F0"/>
                      </w:tcPr>
                      <w:p>
                        <w:pPr>
                          <w:pStyle w:val="TableParagraph"/>
                          <w:spacing w:line="124" w:lineRule="exact"/>
                          <w:ind w:left="-2"/>
                          <w:rPr>
                            <w:rFonts w:ascii="Times New Roman"/>
                            <w:sz w:val="14"/>
                          </w:rPr>
                        </w:pPr>
                        <w:r>
                          <w:rPr>
                            <w:rFonts w:ascii="Times New Roman"/>
                            <w:color w:val="292425"/>
                            <w:w w:val="105"/>
                            <w:sz w:val="14"/>
                          </w:rPr>
                          <w:t>1.5%</w:t>
                        </w:r>
                      </w:p>
                    </w:tc>
                    <w:tc>
                      <w:tcPr>
                        <w:tcW w:w="151" w:type="dxa"/>
                        <w:tcBorders>
                          <w:top w:val="single" w:sz="2" w:space="0" w:color="292425"/>
                        </w:tcBorders>
                        <w:shd w:val="clear" w:color="auto" w:fill="CDE6F0"/>
                      </w:tcPr>
                      <w:p>
                        <w:pPr>
                          <w:pStyle w:val="TableParagraph"/>
                          <w:rPr>
                            <w:rFonts w:ascii="Times New Roman"/>
                            <w:sz w:val="8"/>
                          </w:rPr>
                        </w:pPr>
                      </w:p>
                    </w:tc>
                    <w:tc>
                      <w:tcPr>
                        <w:tcW w:w="353" w:type="dxa"/>
                        <w:tcBorders>
                          <w:top w:val="single" w:sz="2" w:space="0" w:color="292425"/>
                        </w:tcBorders>
                        <w:shd w:val="clear" w:color="auto" w:fill="CDE6F0"/>
                      </w:tcPr>
                      <w:p>
                        <w:pPr>
                          <w:pStyle w:val="TableParagraph"/>
                          <w:spacing w:line="124" w:lineRule="exact"/>
                          <w:ind w:left="1"/>
                          <w:rPr>
                            <w:rFonts w:ascii="Times New Roman"/>
                            <w:sz w:val="14"/>
                          </w:rPr>
                        </w:pPr>
                        <w:r>
                          <w:rPr>
                            <w:rFonts w:ascii="Times New Roman"/>
                            <w:color w:val="292425"/>
                            <w:w w:val="105"/>
                            <w:sz w:val="14"/>
                          </w:rPr>
                          <w:t>2.0%</w:t>
                        </w:r>
                      </w:p>
                    </w:tc>
                    <w:tc>
                      <w:tcPr>
                        <w:tcW w:w="106" w:type="dxa"/>
                        <w:tcBorders>
                          <w:top w:val="single" w:sz="2" w:space="0" w:color="292425"/>
                        </w:tcBorders>
                        <w:shd w:val="clear" w:color="auto" w:fill="CDE6F0"/>
                      </w:tcPr>
                      <w:p>
                        <w:pPr>
                          <w:pStyle w:val="TableParagraph"/>
                          <w:rPr>
                            <w:rFonts w:ascii="Times New Roman"/>
                            <w:sz w:val="8"/>
                          </w:rPr>
                        </w:pPr>
                      </w:p>
                    </w:tc>
                    <w:tc>
                      <w:tcPr>
                        <w:tcW w:w="348" w:type="dxa"/>
                        <w:tcBorders>
                          <w:top w:val="single" w:sz="2" w:space="0" w:color="292425"/>
                        </w:tcBorders>
                        <w:shd w:val="clear" w:color="auto" w:fill="CDE6F0"/>
                      </w:tcPr>
                      <w:p>
                        <w:pPr>
                          <w:pStyle w:val="TableParagraph"/>
                          <w:spacing w:line="124" w:lineRule="exact"/>
                          <w:ind w:left="20"/>
                          <w:rPr>
                            <w:rFonts w:ascii="Times New Roman"/>
                            <w:sz w:val="14"/>
                          </w:rPr>
                        </w:pPr>
                        <w:r>
                          <w:rPr>
                            <w:rFonts w:ascii="Times New Roman"/>
                            <w:color w:val="292425"/>
                            <w:w w:val="105"/>
                            <w:sz w:val="14"/>
                          </w:rPr>
                          <w:t>2.5%</w:t>
                        </w:r>
                      </w:p>
                    </w:tc>
                    <w:tc>
                      <w:tcPr>
                        <w:tcW w:w="564" w:type="dxa"/>
                        <w:tcBorders>
                          <w:top w:val="single" w:sz="2" w:space="0" w:color="292425"/>
                        </w:tcBorders>
                        <w:shd w:val="clear" w:color="auto" w:fill="CDE6F0"/>
                      </w:tcPr>
                      <w:p>
                        <w:pPr>
                          <w:pStyle w:val="TableParagraph"/>
                          <w:spacing w:line="124" w:lineRule="exact"/>
                          <w:ind w:right="83"/>
                          <w:jc w:val="right"/>
                          <w:rPr>
                            <w:rFonts w:ascii="Times New Roman"/>
                            <w:sz w:val="14"/>
                          </w:rPr>
                        </w:pPr>
                        <w:r>
                          <w:rPr>
                            <w:rFonts w:ascii="Times New Roman"/>
                            <w:color w:val="292425"/>
                            <w:w w:val="105"/>
                            <w:sz w:val="14"/>
                          </w:rPr>
                          <w:t>3.0%</w:t>
                        </w:r>
                      </w:p>
                    </w:tc>
                    <w:tc>
                      <w:tcPr>
                        <w:tcW w:w="430" w:type="dxa"/>
                        <w:tcBorders>
                          <w:top w:val="single" w:sz="2" w:space="0" w:color="292425"/>
                        </w:tcBorders>
                        <w:shd w:val="clear" w:color="auto" w:fill="CDE6F0"/>
                      </w:tcPr>
                      <w:p>
                        <w:pPr>
                          <w:pStyle w:val="TableParagraph"/>
                          <w:spacing w:line="124" w:lineRule="exact"/>
                          <w:ind w:right="21"/>
                          <w:jc w:val="right"/>
                          <w:rPr>
                            <w:rFonts w:ascii="Times New Roman"/>
                            <w:sz w:val="14"/>
                          </w:rPr>
                        </w:pPr>
                        <w:r>
                          <w:rPr>
                            <w:rFonts w:ascii="Times New Roman"/>
                            <w:color w:val="292425"/>
                            <w:w w:val="105"/>
                            <w:sz w:val="14"/>
                          </w:rPr>
                          <w:t>More</w:t>
                        </w:r>
                      </w:p>
                    </w:tc>
                  </w:tr>
                  <w:tr>
                    <w:trPr>
                      <w:trHeight w:val="140" w:hRule="atLeast"/>
                    </w:trPr>
                    <w:tc>
                      <w:tcPr>
                        <w:tcW w:w="1502" w:type="dxa"/>
                        <w:shd w:val="clear" w:color="auto" w:fill="CDE6F0"/>
                      </w:tcPr>
                      <w:p>
                        <w:pPr>
                          <w:pStyle w:val="TableParagraph"/>
                          <w:rPr>
                            <w:rFonts w:ascii="Times New Roman"/>
                            <w:sz w:val="8"/>
                          </w:rPr>
                        </w:pPr>
                      </w:p>
                    </w:tc>
                    <w:tc>
                      <w:tcPr>
                        <w:tcW w:w="530" w:type="dxa"/>
                        <w:shd w:val="clear" w:color="auto" w:fill="CDE6F0"/>
                      </w:tcPr>
                      <w:p>
                        <w:pPr>
                          <w:pStyle w:val="TableParagraph"/>
                          <w:spacing w:line="120" w:lineRule="exact"/>
                          <w:ind w:left="10"/>
                          <w:rPr>
                            <w:rFonts w:ascii="Times New Roman"/>
                            <w:sz w:val="14"/>
                          </w:rPr>
                        </w:pPr>
                        <w:r>
                          <w:rPr>
                            <w:rFonts w:ascii="Times New Roman"/>
                            <w:color w:val="292425"/>
                            <w:w w:val="115"/>
                            <w:sz w:val="14"/>
                          </w:rPr>
                          <w:t>than</w:t>
                        </w:r>
                      </w:p>
                    </w:tc>
                    <w:tc>
                      <w:tcPr>
                        <w:tcW w:w="341" w:type="dxa"/>
                        <w:shd w:val="clear" w:color="auto" w:fill="CDE6F0"/>
                      </w:tcPr>
                      <w:p>
                        <w:pPr>
                          <w:pStyle w:val="TableParagraph"/>
                          <w:spacing w:line="120" w:lineRule="exact"/>
                          <w:ind w:left="-2"/>
                          <w:rPr>
                            <w:rFonts w:ascii="Times New Roman"/>
                            <w:sz w:val="14"/>
                          </w:rPr>
                        </w:pPr>
                        <w:r>
                          <w:rPr>
                            <w:rFonts w:ascii="Times New Roman"/>
                            <w:color w:val="292425"/>
                            <w:w w:val="115"/>
                            <w:sz w:val="14"/>
                          </w:rPr>
                          <w:t>to</w:t>
                        </w:r>
                      </w:p>
                    </w:tc>
                    <w:tc>
                      <w:tcPr>
                        <w:tcW w:w="151" w:type="dxa"/>
                        <w:shd w:val="clear" w:color="auto" w:fill="CDE6F0"/>
                      </w:tcPr>
                      <w:p>
                        <w:pPr>
                          <w:pStyle w:val="TableParagraph"/>
                          <w:rPr>
                            <w:rFonts w:ascii="Times New Roman"/>
                            <w:sz w:val="8"/>
                          </w:rPr>
                        </w:pPr>
                      </w:p>
                    </w:tc>
                    <w:tc>
                      <w:tcPr>
                        <w:tcW w:w="353" w:type="dxa"/>
                        <w:shd w:val="clear" w:color="auto" w:fill="CDE6F0"/>
                      </w:tcPr>
                      <w:p>
                        <w:pPr>
                          <w:pStyle w:val="TableParagraph"/>
                          <w:spacing w:line="120" w:lineRule="exact"/>
                          <w:ind w:left="1"/>
                          <w:rPr>
                            <w:rFonts w:ascii="Times New Roman"/>
                            <w:sz w:val="14"/>
                          </w:rPr>
                        </w:pPr>
                        <w:r>
                          <w:rPr>
                            <w:rFonts w:ascii="Times New Roman"/>
                            <w:color w:val="292425"/>
                            <w:w w:val="115"/>
                            <w:sz w:val="14"/>
                          </w:rPr>
                          <w:t>to</w:t>
                        </w:r>
                      </w:p>
                    </w:tc>
                    <w:tc>
                      <w:tcPr>
                        <w:tcW w:w="106" w:type="dxa"/>
                        <w:shd w:val="clear" w:color="auto" w:fill="CDE6F0"/>
                      </w:tcPr>
                      <w:p>
                        <w:pPr>
                          <w:pStyle w:val="TableParagraph"/>
                          <w:rPr>
                            <w:rFonts w:ascii="Times New Roman"/>
                            <w:sz w:val="8"/>
                          </w:rPr>
                        </w:pPr>
                      </w:p>
                    </w:tc>
                    <w:tc>
                      <w:tcPr>
                        <w:tcW w:w="348" w:type="dxa"/>
                        <w:shd w:val="clear" w:color="auto" w:fill="CDE6F0"/>
                      </w:tcPr>
                      <w:p>
                        <w:pPr>
                          <w:pStyle w:val="TableParagraph"/>
                          <w:spacing w:line="120" w:lineRule="exact"/>
                          <w:ind w:left="20"/>
                          <w:rPr>
                            <w:rFonts w:ascii="Times New Roman"/>
                            <w:sz w:val="14"/>
                          </w:rPr>
                        </w:pPr>
                        <w:r>
                          <w:rPr>
                            <w:rFonts w:ascii="Times New Roman"/>
                            <w:color w:val="292425"/>
                            <w:w w:val="115"/>
                            <w:sz w:val="14"/>
                          </w:rPr>
                          <w:t>to</w:t>
                        </w:r>
                      </w:p>
                    </w:tc>
                    <w:tc>
                      <w:tcPr>
                        <w:tcW w:w="564" w:type="dxa"/>
                        <w:shd w:val="clear" w:color="auto" w:fill="CDE6F0"/>
                      </w:tcPr>
                      <w:p>
                        <w:pPr>
                          <w:pStyle w:val="TableParagraph"/>
                          <w:spacing w:line="120" w:lineRule="exact"/>
                          <w:ind w:left="169"/>
                          <w:rPr>
                            <w:rFonts w:ascii="Times New Roman"/>
                            <w:sz w:val="14"/>
                          </w:rPr>
                        </w:pPr>
                        <w:r>
                          <w:rPr>
                            <w:rFonts w:ascii="Times New Roman"/>
                            <w:color w:val="292425"/>
                            <w:w w:val="115"/>
                            <w:sz w:val="14"/>
                          </w:rPr>
                          <w:t>to</w:t>
                        </w:r>
                      </w:p>
                    </w:tc>
                    <w:tc>
                      <w:tcPr>
                        <w:tcW w:w="430" w:type="dxa"/>
                        <w:shd w:val="clear" w:color="auto" w:fill="CDE6F0"/>
                      </w:tcPr>
                      <w:p>
                        <w:pPr>
                          <w:pStyle w:val="TableParagraph"/>
                          <w:spacing w:line="120" w:lineRule="exact"/>
                          <w:ind w:right="59"/>
                          <w:jc w:val="right"/>
                          <w:rPr>
                            <w:rFonts w:ascii="Times New Roman"/>
                            <w:sz w:val="14"/>
                          </w:rPr>
                        </w:pPr>
                        <w:r>
                          <w:rPr>
                            <w:rFonts w:ascii="Times New Roman"/>
                            <w:color w:val="292425"/>
                            <w:w w:val="110"/>
                            <w:sz w:val="14"/>
                          </w:rPr>
                          <w:t>than</w:t>
                        </w:r>
                      </w:p>
                    </w:tc>
                  </w:tr>
                  <w:tr>
                    <w:trPr>
                      <w:trHeight w:val="210" w:hRule="atLeast"/>
                    </w:trPr>
                    <w:tc>
                      <w:tcPr>
                        <w:tcW w:w="1502" w:type="dxa"/>
                        <w:shd w:val="clear" w:color="auto" w:fill="CDE6F0"/>
                      </w:tcPr>
                      <w:p>
                        <w:pPr>
                          <w:pStyle w:val="TableParagraph"/>
                          <w:rPr>
                            <w:rFonts w:ascii="Times New Roman"/>
                            <w:sz w:val="14"/>
                          </w:rPr>
                        </w:pPr>
                      </w:p>
                    </w:tc>
                    <w:tc>
                      <w:tcPr>
                        <w:tcW w:w="530" w:type="dxa"/>
                        <w:shd w:val="clear" w:color="auto" w:fill="CDE6F0"/>
                      </w:tcPr>
                      <w:p>
                        <w:pPr>
                          <w:pStyle w:val="TableParagraph"/>
                          <w:spacing w:line="136" w:lineRule="exact"/>
                          <w:ind w:left="10"/>
                          <w:rPr>
                            <w:rFonts w:ascii="Times New Roman"/>
                            <w:sz w:val="14"/>
                          </w:rPr>
                        </w:pPr>
                        <w:r>
                          <w:rPr>
                            <w:rFonts w:ascii="Times New Roman"/>
                            <w:color w:val="292425"/>
                            <w:w w:val="105"/>
                            <w:sz w:val="14"/>
                            <w:u w:val="single" w:color="292425"/>
                          </w:rPr>
                          <w:t>1.5%</w:t>
                        </w:r>
                      </w:p>
                    </w:tc>
                    <w:tc>
                      <w:tcPr>
                        <w:tcW w:w="341" w:type="dxa"/>
                        <w:shd w:val="clear" w:color="auto" w:fill="CDE6F0"/>
                      </w:tcPr>
                      <w:p>
                        <w:pPr>
                          <w:pStyle w:val="TableParagraph"/>
                          <w:spacing w:line="136" w:lineRule="exact"/>
                          <w:ind w:left="-2" w:right="-15"/>
                          <w:rPr>
                            <w:rFonts w:ascii="Times New Roman"/>
                            <w:sz w:val="14"/>
                          </w:rPr>
                        </w:pPr>
                        <w:r>
                          <w:rPr>
                            <w:rFonts w:ascii="Times New Roman"/>
                            <w:color w:val="292425"/>
                            <w:w w:val="110"/>
                            <w:sz w:val="14"/>
                            <w:u w:val="single" w:color="292425"/>
                          </w:rPr>
                          <w:t>2.0%</w:t>
                        </w:r>
                        <w:r>
                          <w:rPr>
                            <w:rFonts w:ascii="Times New Roman"/>
                            <w:color w:val="292425"/>
                            <w:spacing w:val="2"/>
                            <w:sz w:val="14"/>
                            <w:u w:val="single" w:color="292425"/>
                          </w:rPr>
                          <w:t> </w:t>
                        </w:r>
                      </w:p>
                    </w:tc>
                    <w:tc>
                      <w:tcPr>
                        <w:tcW w:w="151" w:type="dxa"/>
                        <w:shd w:val="clear" w:color="auto" w:fill="CDE6F0"/>
                      </w:tcPr>
                      <w:p>
                        <w:pPr>
                          <w:pStyle w:val="TableParagraph"/>
                          <w:rPr>
                            <w:rFonts w:ascii="Times New Roman"/>
                            <w:sz w:val="14"/>
                          </w:rPr>
                        </w:pPr>
                      </w:p>
                    </w:tc>
                    <w:tc>
                      <w:tcPr>
                        <w:tcW w:w="353" w:type="dxa"/>
                        <w:shd w:val="clear" w:color="auto" w:fill="CDE6F0"/>
                      </w:tcPr>
                      <w:p>
                        <w:pPr>
                          <w:pStyle w:val="TableParagraph"/>
                          <w:spacing w:line="136" w:lineRule="exact"/>
                          <w:ind w:left="1" w:right="-15"/>
                          <w:rPr>
                            <w:rFonts w:ascii="Times New Roman"/>
                            <w:sz w:val="14"/>
                          </w:rPr>
                        </w:pPr>
                        <w:r>
                          <w:rPr>
                            <w:rFonts w:ascii="Times New Roman"/>
                            <w:color w:val="292425"/>
                            <w:w w:val="110"/>
                            <w:sz w:val="14"/>
                            <w:u w:val="single" w:color="292425"/>
                          </w:rPr>
                          <w:t>2.5%</w:t>
                        </w:r>
                        <w:r>
                          <w:rPr>
                            <w:rFonts w:ascii="Times New Roman"/>
                            <w:color w:val="292425"/>
                            <w:spacing w:val="12"/>
                            <w:sz w:val="14"/>
                            <w:u w:val="single" w:color="292425"/>
                          </w:rPr>
                          <w:t> </w:t>
                        </w:r>
                      </w:p>
                    </w:tc>
                    <w:tc>
                      <w:tcPr>
                        <w:tcW w:w="106" w:type="dxa"/>
                        <w:shd w:val="clear" w:color="auto" w:fill="CDE6F0"/>
                      </w:tcPr>
                      <w:p>
                        <w:pPr>
                          <w:pStyle w:val="TableParagraph"/>
                          <w:rPr>
                            <w:rFonts w:ascii="Times New Roman"/>
                            <w:sz w:val="14"/>
                          </w:rPr>
                        </w:pPr>
                      </w:p>
                    </w:tc>
                    <w:tc>
                      <w:tcPr>
                        <w:tcW w:w="348" w:type="dxa"/>
                        <w:shd w:val="clear" w:color="auto" w:fill="CDE6F0"/>
                      </w:tcPr>
                      <w:p>
                        <w:pPr>
                          <w:pStyle w:val="TableParagraph"/>
                          <w:spacing w:line="136" w:lineRule="exact"/>
                          <w:ind w:left="2"/>
                          <w:rPr>
                            <w:rFonts w:ascii="Times New Roman"/>
                            <w:sz w:val="14"/>
                          </w:rPr>
                        </w:pPr>
                        <w:r>
                          <w:rPr>
                            <w:rFonts w:ascii="Times New Roman"/>
                            <w:color w:val="292425"/>
                            <w:w w:val="101"/>
                            <w:sz w:val="14"/>
                            <w:u w:val="single" w:color="292425"/>
                          </w:rPr>
                          <w:t> </w:t>
                        </w:r>
                        <w:r>
                          <w:rPr>
                            <w:rFonts w:ascii="Times New Roman"/>
                            <w:color w:val="292425"/>
                            <w:w w:val="105"/>
                            <w:sz w:val="14"/>
                            <w:u w:val="single" w:color="292425"/>
                          </w:rPr>
                          <w:t>3.0%</w:t>
                        </w:r>
                      </w:p>
                    </w:tc>
                    <w:tc>
                      <w:tcPr>
                        <w:tcW w:w="564" w:type="dxa"/>
                        <w:shd w:val="clear" w:color="auto" w:fill="CDE6F0"/>
                      </w:tcPr>
                      <w:p>
                        <w:pPr>
                          <w:pStyle w:val="TableParagraph"/>
                          <w:spacing w:line="136" w:lineRule="exact"/>
                          <w:ind w:right="83"/>
                          <w:jc w:val="right"/>
                          <w:rPr>
                            <w:rFonts w:ascii="Times New Roman"/>
                            <w:sz w:val="14"/>
                          </w:rPr>
                        </w:pPr>
                        <w:r>
                          <w:rPr>
                            <w:rFonts w:ascii="Times New Roman"/>
                            <w:color w:val="292425"/>
                            <w:w w:val="101"/>
                            <w:sz w:val="14"/>
                            <w:u w:val="single" w:color="292425"/>
                          </w:rPr>
                          <w:t> </w:t>
                        </w:r>
                        <w:r>
                          <w:rPr>
                            <w:rFonts w:ascii="Times New Roman"/>
                            <w:color w:val="292425"/>
                            <w:w w:val="105"/>
                            <w:sz w:val="14"/>
                            <w:u w:val="single" w:color="292425"/>
                          </w:rPr>
                          <w:t>3.5%</w:t>
                        </w:r>
                      </w:p>
                    </w:tc>
                    <w:tc>
                      <w:tcPr>
                        <w:tcW w:w="430" w:type="dxa"/>
                        <w:shd w:val="clear" w:color="auto" w:fill="CDE6F0"/>
                      </w:tcPr>
                      <w:p>
                        <w:pPr>
                          <w:pStyle w:val="TableParagraph"/>
                          <w:spacing w:line="136" w:lineRule="exact"/>
                          <w:ind w:right="26"/>
                          <w:jc w:val="right"/>
                          <w:rPr>
                            <w:rFonts w:ascii="Times New Roman"/>
                            <w:sz w:val="14"/>
                          </w:rPr>
                        </w:pPr>
                        <w:r>
                          <w:rPr>
                            <w:rFonts w:ascii="Times New Roman"/>
                            <w:color w:val="292425"/>
                            <w:w w:val="105"/>
                            <w:sz w:val="14"/>
                            <w:u w:val="single" w:color="292425"/>
                          </w:rPr>
                          <w:t>3.5%</w:t>
                        </w:r>
                      </w:p>
                    </w:tc>
                  </w:tr>
                  <w:tr>
                    <w:trPr>
                      <w:trHeight w:val="210" w:hRule="atLeast"/>
                    </w:trPr>
                    <w:tc>
                      <w:tcPr>
                        <w:tcW w:w="1502" w:type="dxa"/>
                        <w:shd w:val="clear" w:color="auto" w:fill="CDE6F0"/>
                      </w:tcPr>
                      <w:p>
                        <w:pPr>
                          <w:pStyle w:val="TableParagraph"/>
                          <w:spacing w:line="145" w:lineRule="exact" w:before="45"/>
                          <w:ind w:left="50"/>
                          <w:rPr>
                            <w:rFonts w:ascii="Times New Roman"/>
                            <w:sz w:val="14"/>
                          </w:rPr>
                        </w:pPr>
                        <w:r>
                          <w:rPr>
                            <w:rFonts w:ascii="Times New Roman"/>
                            <w:color w:val="292425"/>
                            <w:w w:val="120"/>
                            <w:sz w:val="14"/>
                          </w:rPr>
                          <w:t>2003 Q4</w:t>
                        </w:r>
                      </w:p>
                    </w:tc>
                    <w:tc>
                      <w:tcPr>
                        <w:tcW w:w="530" w:type="dxa"/>
                        <w:shd w:val="clear" w:color="auto" w:fill="CDE6F0"/>
                      </w:tcPr>
                      <w:p>
                        <w:pPr>
                          <w:pStyle w:val="TableParagraph"/>
                          <w:spacing w:line="145" w:lineRule="exact" w:before="45"/>
                          <w:ind w:right="66"/>
                          <w:jc w:val="center"/>
                          <w:rPr>
                            <w:rFonts w:ascii="Times New Roman"/>
                            <w:sz w:val="14"/>
                          </w:rPr>
                        </w:pPr>
                        <w:r>
                          <w:rPr>
                            <w:rFonts w:ascii="Times New Roman"/>
                            <w:color w:val="292425"/>
                            <w:w w:val="121"/>
                            <w:sz w:val="14"/>
                          </w:rPr>
                          <w:t>1</w:t>
                        </w:r>
                      </w:p>
                    </w:tc>
                    <w:tc>
                      <w:tcPr>
                        <w:tcW w:w="341" w:type="dxa"/>
                        <w:shd w:val="clear" w:color="auto" w:fill="CDE6F0"/>
                      </w:tcPr>
                      <w:p>
                        <w:pPr>
                          <w:pStyle w:val="TableParagraph"/>
                          <w:spacing w:line="145" w:lineRule="exact" w:before="45"/>
                          <w:ind w:right="61"/>
                          <w:jc w:val="right"/>
                          <w:rPr>
                            <w:rFonts w:ascii="Times New Roman"/>
                            <w:sz w:val="14"/>
                          </w:rPr>
                        </w:pPr>
                        <w:r>
                          <w:rPr>
                            <w:rFonts w:ascii="Times New Roman"/>
                            <w:color w:val="292425"/>
                            <w:w w:val="121"/>
                            <w:sz w:val="14"/>
                          </w:rPr>
                          <w:t>3</w:t>
                        </w:r>
                      </w:p>
                    </w:tc>
                    <w:tc>
                      <w:tcPr>
                        <w:tcW w:w="151" w:type="dxa"/>
                        <w:shd w:val="clear" w:color="auto" w:fill="CDE6F0"/>
                      </w:tcPr>
                      <w:p>
                        <w:pPr>
                          <w:pStyle w:val="TableParagraph"/>
                          <w:rPr>
                            <w:rFonts w:ascii="Times New Roman"/>
                            <w:sz w:val="14"/>
                          </w:rPr>
                        </w:pPr>
                      </w:p>
                    </w:tc>
                    <w:tc>
                      <w:tcPr>
                        <w:tcW w:w="353" w:type="dxa"/>
                        <w:shd w:val="clear" w:color="auto" w:fill="CDE6F0"/>
                      </w:tcPr>
                      <w:p>
                        <w:pPr>
                          <w:pStyle w:val="TableParagraph"/>
                          <w:spacing w:line="145" w:lineRule="exact" w:before="45"/>
                          <w:ind w:right="64"/>
                          <w:jc w:val="right"/>
                          <w:rPr>
                            <w:rFonts w:ascii="Times New Roman"/>
                            <w:sz w:val="14"/>
                          </w:rPr>
                        </w:pPr>
                        <w:r>
                          <w:rPr>
                            <w:rFonts w:ascii="Times New Roman"/>
                            <w:color w:val="292425"/>
                            <w:w w:val="120"/>
                            <w:sz w:val="14"/>
                          </w:rPr>
                          <w:t>26</w:t>
                        </w:r>
                      </w:p>
                    </w:tc>
                    <w:tc>
                      <w:tcPr>
                        <w:tcW w:w="106" w:type="dxa"/>
                        <w:shd w:val="clear" w:color="auto" w:fill="CDE6F0"/>
                      </w:tcPr>
                      <w:p>
                        <w:pPr>
                          <w:pStyle w:val="TableParagraph"/>
                          <w:rPr>
                            <w:rFonts w:ascii="Times New Roman"/>
                            <w:sz w:val="14"/>
                          </w:rPr>
                        </w:pPr>
                      </w:p>
                    </w:tc>
                    <w:tc>
                      <w:tcPr>
                        <w:tcW w:w="348" w:type="dxa"/>
                        <w:shd w:val="clear" w:color="auto" w:fill="CDE6F0"/>
                      </w:tcPr>
                      <w:p>
                        <w:pPr>
                          <w:pStyle w:val="TableParagraph"/>
                          <w:spacing w:line="145" w:lineRule="exact" w:before="45"/>
                          <w:ind w:right="51"/>
                          <w:jc w:val="right"/>
                          <w:rPr>
                            <w:rFonts w:ascii="Times New Roman"/>
                            <w:sz w:val="14"/>
                          </w:rPr>
                        </w:pPr>
                        <w:r>
                          <w:rPr>
                            <w:rFonts w:ascii="Times New Roman"/>
                            <w:color w:val="292425"/>
                            <w:w w:val="120"/>
                            <w:sz w:val="14"/>
                          </w:rPr>
                          <w:t>58</w:t>
                        </w:r>
                      </w:p>
                    </w:tc>
                    <w:tc>
                      <w:tcPr>
                        <w:tcW w:w="564" w:type="dxa"/>
                        <w:shd w:val="clear" w:color="auto" w:fill="CDE6F0"/>
                      </w:tcPr>
                      <w:p>
                        <w:pPr>
                          <w:pStyle w:val="TableParagraph"/>
                          <w:spacing w:line="145" w:lineRule="exact" w:before="45"/>
                          <w:ind w:right="111"/>
                          <w:jc w:val="right"/>
                          <w:rPr>
                            <w:rFonts w:ascii="Times New Roman"/>
                            <w:sz w:val="14"/>
                          </w:rPr>
                        </w:pPr>
                        <w:r>
                          <w:rPr>
                            <w:rFonts w:ascii="Times New Roman"/>
                            <w:color w:val="292425"/>
                            <w:w w:val="120"/>
                            <w:sz w:val="14"/>
                          </w:rPr>
                          <w:t>11</w:t>
                        </w:r>
                      </w:p>
                    </w:tc>
                    <w:tc>
                      <w:tcPr>
                        <w:tcW w:w="430" w:type="dxa"/>
                        <w:shd w:val="clear" w:color="auto" w:fill="CDE6F0"/>
                      </w:tcPr>
                      <w:p>
                        <w:pPr>
                          <w:pStyle w:val="TableParagraph"/>
                          <w:spacing w:line="145" w:lineRule="exact" w:before="45"/>
                          <w:ind w:right="53"/>
                          <w:jc w:val="right"/>
                          <w:rPr>
                            <w:rFonts w:ascii="Times New Roman"/>
                            <w:sz w:val="14"/>
                          </w:rPr>
                        </w:pPr>
                        <w:r>
                          <w:rPr>
                            <w:rFonts w:ascii="Times New Roman"/>
                            <w:color w:val="292425"/>
                            <w:w w:val="121"/>
                            <w:sz w:val="14"/>
                          </w:rPr>
                          <w:t>1</w:t>
                        </w:r>
                      </w:p>
                    </w:tc>
                  </w:tr>
                  <w:tr>
                    <w:trPr>
                      <w:trHeight w:val="139" w:hRule="atLeast"/>
                    </w:trPr>
                    <w:tc>
                      <w:tcPr>
                        <w:tcW w:w="1502" w:type="dxa"/>
                        <w:shd w:val="clear" w:color="auto" w:fill="CDE6F0"/>
                      </w:tcPr>
                      <w:p>
                        <w:pPr>
                          <w:pStyle w:val="TableParagraph"/>
                          <w:spacing w:line="120" w:lineRule="exact"/>
                          <w:ind w:left="50"/>
                          <w:rPr>
                            <w:rFonts w:ascii="Times New Roman"/>
                            <w:sz w:val="14"/>
                          </w:rPr>
                        </w:pPr>
                        <w:r>
                          <w:rPr>
                            <w:rFonts w:ascii="Times New Roman"/>
                            <w:color w:val="292425"/>
                            <w:w w:val="120"/>
                            <w:sz w:val="14"/>
                          </w:rPr>
                          <w:t>2004 Q4</w:t>
                        </w:r>
                      </w:p>
                    </w:tc>
                    <w:tc>
                      <w:tcPr>
                        <w:tcW w:w="530" w:type="dxa"/>
                        <w:shd w:val="clear" w:color="auto" w:fill="CDE6F0"/>
                      </w:tcPr>
                      <w:p>
                        <w:pPr>
                          <w:pStyle w:val="TableParagraph"/>
                          <w:spacing w:line="120" w:lineRule="exact"/>
                          <w:ind w:right="66"/>
                          <w:jc w:val="center"/>
                          <w:rPr>
                            <w:rFonts w:ascii="Times New Roman"/>
                            <w:sz w:val="14"/>
                          </w:rPr>
                        </w:pPr>
                        <w:r>
                          <w:rPr>
                            <w:rFonts w:ascii="Times New Roman"/>
                            <w:color w:val="292425"/>
                            <w:w w:val="121"/>
                            <w:sz w:val="14"/>
                          </w:rPr>
                          <w:t>6</w:t>
                        </w:r>
                      </w:p>
                    </w:tc>
                    <w:tc>
                      <w:tcPr>
                        <w:tcW w:w="341" w:type="dxa"/>
                        <w:shd w:val="clear" w:color="auto" w:fill="CDE6F0"/>
                      </w:tcPr>
                      <w:p>
                        <w:pPr>
                          <w:pStyle w:val="TableParagraph"/>
                          <w:spacing w:line="120" w:lineRule="exact"/>
                          <w:ind w:right="61"/>
                          <w:jc w:val="right"/>
                          <w:rPr>
                            <w:rFonts w:ascii="Times New Roman"/>
                            <w:sz w:val="14"/>
                          </w:rPr>
                        </w:pPr>
                        <w:r>
                          <w:rPr>
                            <w:rFonts w:ascii="Times New Roman"/>
                            <w:color w:val="292425"/>
                            <w:w w:val="120"/>
                            <w:sz w:val="14"/>
                          </w:rPr>
                          <w:t>15</w:t>
                        </w:r>
                      </w:p>
                    </w:tc>
                    <w:tc>
                      <w:tcPr>
                        <w:tcW w:w="151" w:type="dxa"/>
                        <w:shd w:val="clear" w:color="auto" w:fill="CDE6F0"/>
                      </w:tcPr>
                      <w:p>
                        <w:pPr>
                          <w:pStyle w:val="TableParagraph"/>
                          <w:rPr>
                            <w:rFonts w:ascii="Times New Roman"/>
                            <w:sz w:val="8"/>
                          </w:rPr>
                        </w:pPr>
                      </w:p>
                    </w:tc>
                    <w:tc>
                      <w:tcPr>
                        <w:tcW w:w="353" w:type="dxa"/>
                        <w:shd w:val="clear" w:color="auto" w:fill="CDE6F0"/>
                      </w:tcPr>
                      <w:p>
                        <w:pPr>
                          <w:pStyle w:val="TableParagraph"/>
                          <w:spacing w:line="120" w:lineRule="exact"/>
                          <w:ind w:right="64"/>
                          <w:jc w:val="right"/>
                          <w:rPr>
                            <w:rFonts w:ascii="Times New Roman"/>
                            <w:sz w:val="14"/>
                          </w:rPr>
                        </w:pPr>
                        <w:r>
                          <w:rPr>
                            <w:rFonts w:ascii="Times New Roman"/>
                            <w:color w:val="292425"/>
                            <w:w w:val="120"/>
                            <w:sz w:val="14"/>
                          </w:rPr>
                          <w:t>35</w:t>
                        </w:r>
                      </w:p>
                    </w:tc>
                    <w:tc>
                      <w:tcPr>
                        <w:tcW w:w="106" w:type="dxa"/>
                        <w:shd w:val="clear" w:color="auto" w:fill="CDE6F0"/>
                      </w:tcPr>
                      <w:p>
                        <w:pPr>
                          <w:pStyle w:val="TableParagraph"/>
                          <w:rPr>
                            <w:rFonts w:ascii="Times New Roman"/>
                            <w:sz w:val="8"/>
                          </w:rPr>
                        </w:pPr>
                      </w:p>
                    </w:tc>
                    <w:tc>
                      <w:tcPr>
                        <w:tcW w:w="348" w:type="dxa"/>
                        <w:shd w:val="clear" w:color="auto" w:fill="CDE6F0"/>
                      </w:tcPr>
                      <w:p>
                        <w:pPr>
                          <w:pStyle w:val="TableParagraph"/>
                          <w:spacing w:line="120" w:lineRule="exact"/>
                          <w:ind w:right="38"/>
                          <w:jc w:val="right"/>
                          <w:rPr>
                            <w:rFonts w:ascii="Times New Roman"/>
                            <w:sz w:val="14"/>
                          </w:rPr>
                        </w:pPr>
                        <w:r>
                          <w:rPr>
                            <w:rFonts w:ascii="Times New Roman"/>
                            <w:color w:val="292425"/>
                            <w:w w:val="120"/>
                            <w:sz w:val="14"/>
                          </w:rPr>
                          <w:t>28</w:t>
                        </w:r>
                      </w:p>
                    </w:tc>
                    <w:tc>
                      <w:tcPr>
                        <w:tcW w:w="564" w:type="dxa"/>
                        <w:shd w:val="clear" w:color="auto" w:fill="CDE6F0"/>
                      </w:tcPr>
                      <w:p>
                        <w:pPr>
                          <w:pStyle w:val="TableParagraph"/>
                          <w:spacing w:line="120" w:lineRule="exact"/>
                          <w:ind w:right="111"/>
                          <w:jc w:val="right"/>
                          <w:rPr>
                            <w:rFonts w:ascii="Times New Roman"/>
                            <w:sz w:val="14"/>
                          </w:rPr>
                        </w:pPr>
                        <w:r>
                          <w:rPr>
                            <w:rFonts w:ascii="Times New Roman"/>
                            <w:color w:val="292425"/>
                            <w:w w:val="120"/>
                            <w:sz w:val="14"/>
                          </w:rPr>
                          <w:t>12</w:t>
                        </w:r>
                      </w:p>
                    </w:tc>
                    <w:tc>
                      <w:tcPr>
                        <w:tcW w:w="430" w:type="dxa"/>
                        <w:shd w:val="clear" w:color="auto" w:fill="CDE6F0"/>
                      </w:tcPr>
                      <w:p>
                        <w:pPr>
                          <w:pStyle w:val="TableParagraph"/>
                          <w:spacing w:line="120" w:lineRule="exact"/>
                          <w:ind w:right="53"/>
                          <w:jc w:val="right"/>
                          <w:rPr>
                            <w:rFonts w:ascii="Times New Roman"/>
                            <w:sz w:val="14"/>
                          </w:rPr>
                        </w:pPr>
                        <w:r>
                          <w:rPr>
                            <w:rFonts w:ascii="Times New Roman"/>
                            <w:color w:val="292425"/>
                            <w:w w:val="121"/>
                            <w:sz w:val="14"/>
                          </w:rPr>
                          <w:t>4</w:t>
                        </w:r>
                      </w:p>
                    </w:tc>
                  </w:tr>
                  <w:tr>
                    <w:trPr>
                      <w:trHeight w:val="210" w:hRule="atLeast"/>
                    </w:trPr>
                    <w:tc>
                      <w:tcPr>
                        <w:tcW w:w="1502" w:type="dxa"/>
                        <w:shd w:val="clear" w:color="auto" w:fill="CDE6F0"/>
                      </w:tcPr>
                      <w:p>
                        <w:pPr>
                          <w:pStyle w:val="TableParagraph"/>
                          <w:spacing w:line="136" w:lineRule="exact"/>
                          <w:ind w:left="50"/>
                          <w:rPr>
                            <w:rFonts w:ascii="Times New Roman"/>
                            <w:sz w:val="12"/>
                          </w:rPr>
                        </w:pPr>
                        <w:r>
                          <w:rPr>
                            <w:rFonts w:ascii="Times New Roman"/>
                            <w:color w:val="292425"/>
                            <w:w w:val="115"/>
                            <w:sz w:val="14"/>
                          </w:rPr>
                          <w:t>2005 Q4 </w:t>
                        </w:r>
                        <w:r>
                          <w:rPr>
                            <w:rFonts w:ascii="Times New Roman"/>
                            <w:color w:val="292425"/>
                            <w:w w:val="115"/>
                            <w:sz w:val="12"/>
                          </w:rPr>
                          <w:t>(b)</w:t>
                        </w:r>
                      </w:p>
                    </w:tc>
                    <w:tc>
                      <w:tcPr>
                        <w:tcW w:w="530" w:type="dxa"/>
                        <w:shd w:val="clear" w:color="auto" w:fill="CDE6F0"/>
                      </w:tcPr>
                      <w:p>
                        <w:pPr>
                          <w:pStyle w:val="TableParagraph"/>
                          <w:spacing w:line="136" w:lineRule="exact"/>
                          <w:ind w:right="66"/>
                          <w:jc w:val="center"/>
                          <w:rPr>
                            <w:rFonts w:ascii="Times New Roman"/>
                            <w:sz w:val="14"/>
                          </w:rPr>
                        </w:pPr>
                        <w:r>
                          <w:rPr>
                            <w:rFonts w:ascii="Times New Roman"/>
                            <w:color w:val="292425"/>
                            <w:w w:val="121"/>
                            <w:sz w:val="14"/>
                          </w:rPr>
                          <w:t>7</w:t>
                        </w:r>
                      </w:p>
                    </w:tc>
                    <w:tc>
                      <w:tcPr>
                        <w:tcW w:w="341" w:type="dxa"/>
                        <w:shd w:val="clear" w:color="auto" w:fill="CDE6F0"/>
                      </w:tcPr>
                      <w:p>
                        <w:pPr>
                          <w:pStyle w:val="TableParagraph"/>
                          <w:spacing w:line="136" w:lineRule="exact"/>
                          <w:ind w:right="61"/>
                          <w:jc w:val="right"/>
                          <w:rPr>
                            <w:rFonts w:ascii="Times New Roman"/>
                            <w:sz w:val="14"/>
                          </w:rPr>
                        </w:pPr>
                        <w:r>
                          <w:rPr>
                            <w:rFonts w:ascii="Times New Roman"/>
                            <w:color w:val="292425"/>
                            <w:w w:val="120"/>
                            <w:sz w:val="14"/>
                          </w:rPr>
                          <w:t>15</w:t>
                        </w:r>
                      </w:p>
                    </w:tc>
                    <w:tc>
                      <w:tcPr>
                        <w:tcW w:w="151" w:type="dxa"/>
                        <w:shd w:val="clear" w:color="auto" w:fill="CDE6F0"/>
                      </w:tcPr>
                      <w:p>
                        <w:pPr>
                          <w:pStyle w:val="TableParagraph"/>
                          <w:rPr>
                            <w:rFonts w:ascii="Times New Roman"/>
                            <w:sz w:val="14"/>
                          </w:rPr>
                        </w:pPr>
                      </w:p>
                    </w:tc>
                    <w:tc>
                      <w:tcPr>
                        <w:tcW w:w="353" w:type="dxa"/>
                        <w:shd w:val="clear" w:color="auto" w:fill="CDE6F0"/>
                      </w:tcPr>
                      <w:p>
                        <w:pPr>
                          <w:pStyle w:val="TableParagraph"/>
                          <w:spacing w:line="136" w:lineRule="exact"/>
                          <w:ind w:right="64"/>
                          <w:jc w:val="right"/>
                          <w:rPr>
                            <w:rFonts w:ascii="Times New Roman"/>
                            <w:sz w:val="14"/>
                          </w:rPr>
                        </w:pPr>
                        <w:r>
                          <w:rPr>
                            <w:rFonts w:ascii="Times New Roman"/>
                            <w:color w:val="292425"/>
                            <w:w w:val="120"/>
                            <w:sz w:val="14"/>
                          </w:rPr>
                          <w:t>30</w:t>
                        </w:r>
                      </w:p>
                    </w:tc>
                    <w:tc>
                      <w:tcPr>
                        <w:tcW w:w="106" w:type="dxa"/>
                        <w:shd w:val="clear" w:color="auto" w:fill="CDE6F0"/>
                      </w:tcPr>
                      <w:p>
                        <w:pPr>
                          <w:pStyle w:val="TableParagraph"/>
                          <w:rPr>
                            <w:rFonts w:ascii="Times New Roman"/>
                            <w:sz w:val="14"/>
                          </w:rPr>
                        </w:pPr>
                      </w:p>
                    </w:tc>
                    <w:tc>
                      <w:tcPr>
                        <w:tcW w:w="348" w:type="dxa"/>
                        <w:shd w:val="clear" w:color="auto" w:fill="CDE6F0"/>
                      </w:tcPr>
                      <w:p>
                        <w:pPr>
                          <w:pStyle w:val="TableParagraph"/>
                          <w:spacing w:line="136" w:lineRule="exact"/>
                          <w:ind w:right="38"/>
                          <w:jc w:val="right"/>
                          <w:rPr>
                            <w:rFonts w:ascii="Times New Roman"/>
                            <w:sz w:val="14"/>
                          </w:rPr>
                        </w:pPr>
                        <w:r>
                          <w:rPr>
                            <w:rFonts w:ascii="Times New Roman"/>
                            <w:color w:val="292425"/>
                            <w:w w:val="120"/>
                            <w:sz w:val="14"/>
                          </w:rPr>
                          <w:t>26</w:t>
                        </w:r>
                      </w:p>
                    </w:tc>
                    <w:tc>
                      <w:tcPr>
                        <w:tcW w:w="564" w:type="dxa"/>
                        <w:shd w:val="clear" w:color="auto" w:fill="CDE6F0"/>
                      </w:tcPr>
                      <w:p>
                        <w:pPr>
                          <w:pStyle w:val="TableParagraph"/>
                          <w:spacing w:line="136" w:lineRule="exact"/>
                          <w:ind w:right="111"/>
                          <w:jc w:val="right"/>
                          <w:rPr>
                            <w:rFonts w:ascii="Times New Roman"/>
                            <w:sz w:val="14"/>
                          </w:rPr>
                        </w:pPr>
                        <w:r>
                          <w:rPr>
                            <w:rFonts w:ascii="Times New Roman"/>
                            <w:color w:val="292425"/>
                            <w:w w:val="120"/>
                            <w:sz w:val="14"/>
                          </w:rPr>
                          <w:t>15</w:t>
                        </w:r>
                      </w:p>
                    </w:tc>
                    <w:tc>
                      <w:tcPr>
                        <w:tcW w:w="430" w:type="dxa"/>
                        <w:shd w:val="clear" w:color="auto" w:fill="CDE6F0"/>
                      </w:tcPr>
                      <w:p>
                        <w:pPr>
                          <w:pStyle w:val="TableParagraph"/>
                          <w:spacing w:line="136" w:lineRule="exact"/>
                          <w:ind w:right="53"/>
                          <w:jc w:val="right"/>
                          <w:rPr>
                            <w:rFonts w:ascii="Times New Roman"/>
                            <w:sz w:val="14"/>
                          </w:rPr>
                        </w:pPr>
                        <w:r>
                          <w:rPr>
                            <w:rFonts w:ascii="Times New Roman"/>
                            <w:color w:val="292425"/>
                            <w:w w:val="121"/>
                            <w:sz w:val="14"/>
                          </w:rPr>
                          <w:t>7</w:t>
                        </w:r>
                      </w:p>
                    </w:tc>
                  </w:tr>
                  <w:tr>
                    <w:trPr>
                      <w:trHeight w:val="279" w:hRule="atLeast"/>
                    </w:trPr>
                    <w:tc>
                      <w:tcPr>
                        <w:tcW w:w="1502" w:type="dxa"/>
                        <w:shd w:val="clear" w:color="auto" w:fill="CDE6F0"/>
                      </w:tcPr>
                      <w:p>
                        <w:pPr>
                          <w:pStyle w:val="TableParagraph"/>
                          <w:spacing w:before="47"/>
                          <w:ind w:left="50"/>
                          <w:rPr>
                            <w:rFonts w:ascii="Georgia"/>
                            <w:sz w:val="14"/>
                          </w:rPr>
                        </w:pPr>
                        <w:r>
                          <w:rPr>
                            <w:rFonts w:ascii="Georgia"/>
                            <w:color w:val="292425"/>
                            <w:sz w:val="14"/>
                          </w:rPr>
                          <w:t>GDP growth</w:t>
                        </w:r>
                      </w:p>
                    </w:tc>
                    <w:tc>
                      <w:tcPr>
                        <w:tcW w:w="530" w:type="dxa"/>
                        <w:shd w:val="clear" w:color="auto" w:fill="CDE6F0"/>
                      </w:tcPr>
                      <w:p>
                        <w:pPr>
                          <w:pStyle w:val="TableParagraph"/>
                          <w:rPr>
                            <w:rFonts w:ascii="Times New Roman"/>
                            <w:sz w:val="16"/>
                          </w:rPr>
                        </w:pPr>
                      </w:p>
                    </w:tc>
                    <w:tc>
                      <w:tcPr>
                        <w:tcW w:w="341" w:type="dxa"/>
                        <w:shd w:val="clear" w:color="auto" w:fill="CDE6F0"/>
                      </w:tcPr>
                      <w:p>
                        <w:pPr>
                          <w:pStyle w:val="TableParagraph"/>
                          <w:rPr>
                            <w:rFonts w:ascii="Times New Roman"/>
                            <w:sz w:val="16"/>
                          </w:rPr>
                        </w:pPr>
                      </w:p>
                    </w:tc>
                    <w:tc>
                      <w:tcPr>
                        <w:tcW w:w="151" w:type="dxa"/>
                        <w:shd w:val="clear" w:color="auto" w:fill="CDE6F0"/>
                      </w:tcPr>
                      <w:p>
                        <w:pPr>
                          <w:pStyle w:val="TableParagraph"/>
                          <w:rPr>
                            <w:rFonts w:ascii="Times New Roman"/>
                            <w:sz w:val="16"/>
                          </w:rPr>
                        </w:pPr>
                      </w:p>
                    </w:tc>
                    <w:tc>
                      <w:tcPr>
                        <w:tcW w:w="353" w:type="dxa"/>
                        <w:shd w:val="clear" w:color="auto" w:fill="CDE6F0"/>
                      </w:tcPr>
                      <w:p>
                        <w:pPr>
                          <w:pStyle w:val="TableParagraph"/>
                          <w:rPr>
                            <w:rFonts w:ascii="Times New Roman"/>
                            <w:sz w:val="16"/>
                          </w:rPr>
                        </w:pPr>
                      </w:p>
                    </w:tc>
                    <w:tc>
                      <w:tcPr>
                        <w:tcW w:w="106" w:type="dxa"/>
                        <w:shd w:val="clear" w:color="auto" w:fill="CDE6F0"/>
                      </w:tcPr>
                      <w:p>
                        <w:pPr>
                          <w:pStyle w:val="TableParagraph"/>
                          <w:rPr>
                            <w:rFonts w:ascii="Times New Roman"/>
                            <w:sz w:val="16"/>
                          </w:rPr>
                        </w:pPr>
                      </w:p>
                    </w:tc>
                    <w:tc>
                      <w:tcPr>
                        <w:tcW w:w="348" w:type="dxa"/>
                        <w:shd w:val="clear" w:color="auto" w:fill="CDE6F0"/>
                      </w:tcPr>
                      <w:p>
                        <w:pPr>
                          <w:pStyle w:val="TableParagraph"/>
                          <w:rPr>
                            <w:rFonts w:ascii="Times New Roman"/>
                            <w:sz w:val="16"/>
                          </w:rPr>
                        </w:pPr>
                      </w:p>
                    </w:tc>
                    <w:tc>
                      <w:tcPr>
                        <w:tcW w:w="564" w:type="dxa"/>
                        <w:shd w:val="clear" w:color="auto" w:fill="CDE6F0"/>
                      </w:tcPr>
                      <w:p>
                        <w:pPr>
                          <w:pStyle w:val="TableParagraph"/>
                          <w:rPr>
                            <w:rFonts w:ascii="Times New Roman"/>
                            <w:sz w:val="16"/>
                          </w:rPr>
                        </w:pPr>
                      </w:p>
                    </w:tc>
                    <w:tc>
                      <w:tcPr>
                        <w:tcW w:w="430" w:type="dxa"/>
                        <w:shd w:val="clear" w:color="auto" w:fill="CDE6F0"/>
                      </w:tcPr>
                      <w:p>
                        <w:pPr>
                          <w:pStyle w:val="TableParagraph"/>
                          <w:rPr>
                            <w:rFonts w:ascii="Times New Roman"/>
                            <w:sz w:val="16"/>
                          </w:rPr>
                        </w:pPr>
                      </w:p>
                    </w:tc>
                  </w:tr>
                  <w:tr>
                    <w:trPr>
                      <w:trHeight w:val="219" w:hRule="atLeast"/>
                    </w:trPr>
                    <w:tc>
                      <w:tcPr>
                        <w:tcW w:w="1502" w:type="dxa"/>
                        <w:shd w:val="clear" w:color="auto" w:fill="CDE6F0"/>
                      </w:tcPr>
                      <w:p>
                        <w:pPr>
                          <w:pStyle w:val="TableParagraph"/>
                          <w:spacing w:line="155" w:lineRule="exact" w:before="45"/>
                          <w:ind w:left="50"/>
                          <w:rPr>
                            <w:rFonts w:ascii="Times New Roman"/>
                            <w:sz w:val="14"/>
                          </w:rPr>
                        </w:pPr>
                        <w:r>
                          <w:rPr>
                            <w:rFonts w:ascii="Times New Roman"/>
                            <w:color w:val="292425"/>
                            <w:w w:val="110"/>
                            <w:sz w:val="14"/>
                          </w:rPr>
                          <w:t>Probability, per cent</w:t>
                        </w:r>
                      </w:p>
                    </w:tc>
                    <w:tc>
                      <w:tcPr>
                        <w:tcW w:w="530" w:type="dxa"/>
                        <w:tcBorders>
                          <w:bottom w:val="single" w:sz="2" w:space="0" w:color="292425"/>
                        </w:tcBorders>
                        <w:shd w:val="clear" w:color="auto" w:fill="CDE6F0"/>
                      </w:tcPr>
                      <w:p>
                        <w:pPr>
                          <w:pStyle w:val="TableParagraph"/>
                          <w:spacing w:line="155" w:lineRule="exact" w:before="45"/>
                          <w:ind w:left="10"/>
                          <w:rPr>
                            <w:rFonts w:ascii="Times New Roman"/>
                            <w:sz w:val="14"/>
                          </w:rPr>
                        </w:pPr>
                        <w:r>
                          <w:rPr>
                            <w:rFonts w:ascii="Times New Roman"/>
                            <w:color w:val="292425"/>
                            <w:w w:val="105"/>
                            <w:sz w:val="14"/>
                          </w:rPr>
                          <w:t>Range:</w:t>
                        </w:r>
                      </w:p>
                    </w:tc>
                    <w:tc>
                      <w:tcPr>
                        <w:tcW w:w="341" w:type="dxa"/>
                        <w:tcBorders>
                          <w:bottom w:val="single" w:sz="2" w:space="0" w:color="292425"/>
                        </w:tcBorders>
                        <w:shd w:val="clear" w:color="auto" w:fill="CDE6F0"/>
                      </w:tcPr>
                      <w:p>
                        <w:pPr>
                          <w:pStyle w:val="TableParagraph"/>
                          <w:rPr>
                            <w:rFonts w:ascii="Times New Roman"/>
                            <w:sz w:val="14"/>
                          </w:rPr>
                        </w:pPr>
                      </w:p>
                    </w:tc>
                    <w:tc>
                      <w:tcPr>
                        <w:tcW w:w="151" w:type="dxa"/>
                        <w:tcBorders>
                          <w:bottom w:val="single" w:sz="2" w:space="0" w:color="292425"/>
                        </w:tcBorders>
                        <w:shd w:val="clear" w:color="auto" w:fill="CDE6F0"/>
                      </w:tcPr>
                      <w:p>
                        <w:pPr>
                          <w:pStyle w:val="TableParagraph"/>
                          <w:rPr>
                            <w:rFonts w:ascii="Times New Roman"/>
                            <w:sz w:val="14"/>
                          </w:rPr>
                        </w:pPr>
                      </w:p>
                    </w:tc>
                    <w:tc>
                      <w:tcPr>
                        <w:tcW w:w="353" w:type="dxa"/>
                        <w:tcBorders>
                          <w:bottom w:val="single" w:sz="2" w:space="0" w:color="292425"/>
                        </w:tcBorders>
                        <w:shd w:val="clear" w:color="auto" w:fill="CDE6F0"/>
                      </w:tcPr>
                      <w:p>
                        <w:pPr>
                          <w:pStyle w:val="TableParagraph"/>
                          <w:rPr>
                            <w:rFonts w:ascii="Times New Roman"/>
                            <w:sz w:val="14"/>
                          </w:rPr>
                        </w:pPr>
                      </w:p>
                    </w:tc>
                    <w:tc>
                      <w:tcPr>
                        <w:tcW w:w="106" w:type="dxa"/>
                        <w:tcBorders>
                          <w:bottom w:val="single" w:sz="2" w:space="0" w:color="292425"/>
                        </w:tcBorders>
                        <w:shd w:val="clear" w:color="auto" w:fill="CDE6F0"/>
                      </w:tcPr>
                      <w:p>
                        <w:pPr>
                          <w:pStyle w:val="TableParagraph"/>
                          <w:rPr>
                            <w:rFonts w:ascii="Times New Roman"/>
                            <w:sz w:val="14"/>
                          </w:rPr>
                        </w:pPr>
                      </w:p>
                    </w:tc>
                    <w:tc>
                      <w:tcPr>
                        <w:tcW w:w="348" w:type="dxa"/>
                        <w:tcBorders>
                          <w:bottom w:val="single" w:sz="2" w:space="0" w:color="292425"/>
                        </w:tcBorders>
                        <w:shd w:val="clear" w:color="auto" w:fill="CDE6F0"/>
                      </w:tcPr>
                      <w:p>
                        <w:pPr>
                          <w:pStyle w:val="TableParagraph"/>
                          <w:rPr>
                            <w:rFonts w:ascii="Times New Roman"/>
                            <w:sz w:val="14"/>
                          </w:rPr>
                        </w:pPr>
                      </w:p>
                    </w:tc>
                    <w:tc>
                      <w:tcPr>
                        <w:tcW w:w="564" w:type="dxa"/>
                        <w:shd w:val="clear" w:color="auto" w:fill="CDE6F0"/>
                      </w:tcPr>
                      <w:p>
                        <w:pPr>
                          <w:pStyle w:val="TableParagraph"/>
                          <w:rPr>
                            <w:rFonts w:ascii="Times New Roman"/>
                            <w:sz w:val="14"/>
                          </w:rPr>
                        </w:pPr>
                      </w:p>
                    </w:tc>
                    <w:tc>
                      <w:tcPr>
                        <w:tcW w:w="430" w:type="dxa"/>
                        <w:shd w:val="clear" w:color="auto" w:fill="CDE6F0"/>
                      </w:tcPr>
                      <w:p>
                        <w:pPr>
                          <w:pStyle w:val="TableParagraph"/>
                          <w:rPr>
                            <w:rFonts w:ascii="Times New Roman"/>
                            <w:sz w:val="14"/>
                          </w:rPr>
                        </w:pPr>
                      </w:p>
                    </w:tc>
                  </w:tr>
                  <w:tr>
                    <w:trPr>
                      <w:trHeight w:val="434" w:hRule="atLeast"/>
                    </w:trPr>
                    <w:tc>
                      <w:tcPr>
                        <w:tcW w:w="1502" w:type="dxa"/>
                        <w:shd w:val="clear" w:color="auto" w:fill="CDE6F0"/>
                      </w:tcPr>
                      <w:p>
                        <w:pPr>
                          <w:pStyle w:val="TableParagraph"/>
                          <w:rPr>
                            <w:rFonts w:ascii="Times New Roman"/>
                            <w:sz w:val="16"/>
                          </w:rPr>
                        </w:pPr>
                      </w:p>
                    </w:tc>
                    <w:tc>
                      <w:tcPr>
                        <w:tcW w:w="530" w:type="dxa"/>
                        <w:tcBorders>
                          <w:top w:val="single" w:sz="2" w:space="0" w:color="292425"/>
                          <w:bottom w:val="single" w:sz="2" w:space="0" w:color="292425"/>
                        </w:tcBorders>
                        <w:shd w:val="clear" w:color="auto" w:fill="CDE6F0"/>
                      </w:tcPr>
                      <w:p>
                        <w:pPr>
                          <w:pStyle w:val="TableParagraph"/>
                          <w:spacing w:line="208" w:lineRule="auto"/>
                          <w:ind w:left="10" w:right="241"/>
                          <w:jc w:val="both"/>
                          <w:rPr>
                            <w:rFonts w:ascii="Times New Roman"/>
                            <w:sz w:val="14"/>
                          </w:rPr>
                        </w:pPr>
                        <w:r>
                          <w:rPr>
                            <w:rFonts w:ascii="Times New Roman"/>
                            <w:color w:val="292425"/>
                            <w:sz w:val="14"/>
                          </w:rPr>
                          <w:t>Less </w:t>
                        </w:r>
                        <w:r>
                          <w:rPr>
                            <w:rFonts w:ascii="Times New Roman"/>
                            <w:color w:val="292425"/>
                            <w:w w:val="105"/>
                            <w:sz w:val="14"/>
                          </w:rPr>
                          <w:t>than 1%</w:t>
                        </w:r>
                      </w:p>
                    </w:tc>
                    <w:tc>
                      <w:tcPr>
                        <w:tcW w:w="341" w:type="dxa"/>
                        <w:tcBorders>
                          <w:top w:val="single" w:sz="2" w:space="0" w:color="292425"/>
                          <w:bottom w:val="single" w:sz="2" w:space="0" w:color="292425"/>
                        </w:tcBorders>
                        <w:shd w:val="clear" w:color="auto" w:fill="CDE6F0"/>
                      </w:tcPr>
                      <w:p>
                        <w:pPr>
                          <w:pStyle w:val="TableParagraph"/>
                          <w:spacing w:line="130" w:lineRule="exact"/>
                          <w:ind w:left="-3"/>
                          <w:rPr>
                            <w:rFonts w:ascii="Times New Roman"/>
                            <w:sz w:val="14"/>
                          </w:rPr>
                        </w:pPr>
                        <w:r>
                          <w:rPr>
                            <w:rFonts w:ascii="Times New Roman"/>
                            <w:color w:val="292425"/>
                            <w:w w:val="105"/>
                            <w:sz w:val="14"/>
                          </w:rPr>
                          <w:t>1%</w:t>
                        </w:r>
                      </w:p>
                      <w:p>
                        <w:pPr>
                          <w:pStyle w:val="TableParagraph"/>
                          <w:spacing w:line="208" w:lineRule="auto" w:before="6"/>
                          <w:ind w:left="-2" w:right="136"/>
                          <w:rPr>
                            <w:rFonts w:ascii="Times New Roman"/>
                            <w:sz w:val="14"/>
                          </w:rPr>
                        </w:pPr>
                        <w:r>
                          <w:rPr>
                            <w:rFonts w:ascii="Times New Roman"/>
                            <w:color w:val="292425"/>
                            <w:spacing w:val="-3"/>
                            <w:w w:val="110"/>
                            <w:sz w:val="14"/>
                          </w:rPr>
                          <w:t>to </w:t>
                        </w:r>
                        <w:r>
                          <w:rPr>
                            <w:rFonts w:ascii="Times New Roman"/>
                            <w:color w:val="292425"/>
                            <w:sz w:val="14"/>
                          </w:rPr>
                          <w:t>2%</w:t>
                        </w:r>
                      </w:p>
                    </w:tc>
                    <w:tc>
                      <w:tcPr>
                        <w:tcW w:w="151" w:type="dxa"/>
                        <w:tcBorders>
                          <w:top w:val="single" w:sz="2" w:space="0" w:color="292425"/>
                        </w:tcBorders>
                        <w:shd w:val="clear" w:color="auto" w:fill="CDE6F0"/>
                      </w:tcPr>
                      <w:p>
                        <w:pPr>
                          <w:pStyle w:val="TableParagraph"/>
                          <w:rPr>
                            <w:rFonts w:ascii="Times New Roman"/>
                            <w:sz w:val="16"/>
                          </w:rPr>
                        </w:pPr>
                      </w:p>
                    </w:tc>
                    <w:tc>
                      <w:tcPr>
                        <w:tcW w:w="353" w:type="dxa"/>
                        <w:tcBorders>
                          <w:top w:val="single" w:sz="2" w:space="0" w:color="292425"/>
                          <w:bottom w:val="single" w:sz="2" w:space="0" w:color="292425"/>
                        </w:tcBorders>
                        <w:shd w:val="clear" w:color="auto" w:fill="CDE6F0"/>
                      </w:tcPr>
                      <w:p>
                        <w:pPr>
                          <w:pStyle w:val="TableParagraph"/>
                          <w:spacing w:line="130" w:lineRule="exact"/>
                          <w:ind w:left="1"/>
                          <w:rPr>
                            <w:rFonts w:ascii="Times New Roman"/>
                            <w:sz w:val="14"/>
                          </w:rPr>
                        </w:pPr>
                        <w:r>
                          <w:rPr>
                            <w:rFonts w:ascii="Times New Roman"/>
                            <w:color w:val="292425"/>
                            <w:w w:val="105"/>
                            <w:sz w:val="14"/>
                          </w:rPr>
                          <w:t>2%</w:t>
                        </w:r>
                      </w:p>
                      <w:p>
                        <w:pPr>
                          <w:pStyle w:val="TableParagraph"/>
                          <w:spacing w:line="208" w:lineRule="auto" w:before="6"/>
                          <w:ind w:left="1" w:right="145"/>
                          <w:rPr>
                            <w:rFonts w:ascii="Times New Roman"/>
                            <w:sz w:val="14"/>
                          </w:rPr>
                        </w:pPr>
                        <w:r>
                          <w:rPr>
                            <w:rFonts w:ascii="Times New Roman"/>
                            <w:color w:val="292425"/>
                            <w:spacing w:val="-3"/>
                            <w:w w:val="110"/>
                            <w:sz w:val="14"/>
                          </w:rPr>
                          <w:t>to </w:t>
                        </w:r>
                        <w:r>
                          <w:rPr>
                            <w:rFonts w:ascii="Times New Roman"/>
                            <w:color w:val="292425"/>
                            <w:sz w:val="14"/>
                          </w:rPr>
                          <w:t>3%</w:t>
                        </w:r>
                      </w:p>
                    </w:tc>
                    <w:tc>
                      <w:tcPr>
                        <w:tcW w:w="106" w:type="dxa"/>
                        <w:tcBorders>
                          <w:top w:val="single" w:sz="2" w:space="0" w:color="292425"/>
                        </w:tcBorders>
                        <w:shd w:val="clear" w:color="auto" w:fill="CDE6F0"/>
                      </w:tcPr>
                      <w:p>
                        <w:pPr>
                          <w:pStyle w:val="TableParagraph"/>
                          <w:rPr>
                            <w:rFonts w:ascii="Times New Roman"/>
                            <w:sz w:val="16"/>
                          </w:rPr>
                        </w:pPr>
                      </w:p>
                    </w:tc>
                    <w:tc>
                      <w:tcPr>
                        <w:tcW w:w="348" w:type="dxa"/>
                        <w:tcBorders>
                          <w:top w:val="single" w:sz="2" w:space="0" w:color="292425"/>
                          <w:bottom w:val="single" w:sz="2" w:space="0" w:color="292425"/>
                        </w:tcBorders>
                        <w:shd w:val="clear" w:color="auto" w:fill="CDE6F0"/>
                      </w:tcPr>
                      <w:p>
                        <w:pPr>
                          <w:pStyle w:val="TableParagraph"/>
                          <w:spacing w:line="208" w:lineRule="auto"/>
                          <w:ind w:left="20" w:right="4"/>
                          <w:rPr>
                            <w:rFonts w:ascii="Times New Roman"/>
                            <w:sz w:val="14"/>
                          </w:rPr>
                        </w:pPr>
                        <w:r>
                          <w:rPr>
                            <w:rFonts w:ascii="Times New Roman"/>
                            <w:color w:val="292425"/>
                            <w:sz w:val="14"/>
                          </w:rPr>
                          <w:t>More </w:t>
                        </w:r>
                        <w:r>
                          <w:rPr>
                            <w:rFonts w:ascii="Times New Roman"/>
                            <w:color w:val="292425"/>
                            <w:w w:val="110"/>
                            <w:sz w:val="14"/>
                          </w:rPr>
                          <w:t>than</w:t>
                        </w:r>
                      </w:p>
                      <w:p>
                        <w:pPr>
                          <w:pStyle w:val="TableParagraph"/>
                          <w:spacing w:line="138" w:lineRule="exact"/>
                          <w:ind w:left="20"/>
                          <w:rPr>
                            <w:rFonts w:ascii="Times New Roman"/>
                            <w:sz w:val="14"/>
                          </w:rPr>
                        </w:pPr>
                        <w:r>
                          <w:rPr>
                            <w:rFonts w:ascii="Times New Roman"/>
                            <w:color w:val="292425"/>
                            <w:w w:val="105"/>
                            <w:sz w:val="14"/>
                          </w:rPr>
                          <w:t>3%</w:t>
                        </w:r>
                      </w:p>
                    </w:tc>
                    <w:tc>
                      <w:tcPr>
                        <w:tcW w:w="564" w:type="dxa"/>
                        <w:shd w:val="clear" w:color="auto" w:fill="CDE6F0"/>
                      </w:tcPr>
                      <w:p>
                        <w:pPr>
                          <w:pStyle w:val="TableParagraph"/>
                          <w:rPr>
                            <w:rFonts w:ascii="Times New Roman"/>
                            <w:sz w:val="16"/>
                          </w:rPr>
                        </w:pPr>
                      </w:p>
                    </w:tc>
                    <w:tc>
                      <w:tcPr>
                        <w:tcW w:w="430" w:type="dxa"/>
                        <w:shd w:val="clear" w:color="auto" w:fill="CDE6F0"/>
                      </w:tcPr>
                      <w:p>
                        <w:pPr>
                          <w:pStyle w:val="TableParagraph"/>
                          <w:rPr>
                            <w:rFonts w:ascii="Times New Roman"/>
                            <w:sz w:val="16"/>
                          </w:rPr>
                        </w:pPr>
                      </w:p>
                    </w:tc>
                  </w:tr>
                  <w:tr>
                    <w:trPr>
                      <w:trHeight w:val="265" w:hRule="atLeast"/>
                    </w:trPr>
                    <w:tc>
                      <w:tcPr>
                        <w:tcW w:w="1502" w:type="dxa"/>
                        <w:shd w:val="clear" w:color="auto" w:fill="CDE6F0"/>
                      </w:tcPr>
                      <w:p>
                        <w:pPr>
                          <w:pStyle w:val="TableParagraph"/>
                          <w:spacing w:line="145" w:lineRule="exact" w:before="100"/>
                          <w:ind w:left="50"/>
                          <w:rPr>
                            <w:rFonts w:ascii="Times New Roman"/>
                            <w:sz w:val="14"/>
                          </w:rPr>
                        </w:pPr>
                        <w:r>
                          <w:rPr>
                            <w:rFonts w:ascii="Times New Roman"/>
                            <w:color w:val="292425"/>
                            <w:w w:val="120"/>
                            <w:sz w:val="14"/>
                          </w:rPr>
                          <w:t>2003 Q4</w:t>
                        </w:r>
                      </w:p>
                    </w:tc>
                    <w:tc>
                      <w:tcPr>
                        <w:tcW w:w="530" w:type="dxa"/>
                        <w:tcBorders>
                          <w:top w:val="single" w:sz="2" w:space="0" w:color="292425"/>
                        </w:tcBorders>
                        <w:shd w:val="clear" w:color="auto" w:fill="CDE6F0"/>
                      </w:tcPr>
                      <w:p>
                        <w:pPr>
                          <w:pStyle w:val="TableParagraph"/>
                          <w:spacing w:line="145" w:lineRule="exact" w:before="96"/>
                          <w:ind w:right="66"/>
                          <w:jc w:val="center"/>
                          <w:rPr>
                            <w:rFonts w:ascii="Times New Roman"/>
                            <w:sz w:val="14"/>
                          </w:rPr>
                        </w:pPr>
                        <w:r>
                          <w:rPr>
                            <w:rFonts w:ascii="Times New Roman"/>
                            <w:color w:val="292425"/>
                            <w:w w:val="121"/>
                            <w:sz w:val="14"/>
                          </w:rPr>
                          <w:t>3</w:t>
                        </w:r>
                      </w:p>
                    </w:tc>
                    <w:tc>
                      <w:tcPr>
                        <w:tcW w:w="341" w:type="dxa"/>
                        <w:tcBorders>
                          <w:top w:val="single" w:sz="2" w:space="0" w:color="292425"/>
                        </w:tcBorders>
                        <w:shd w:val="clear" w:color="auto" w:fill="CDE6F0"/>
                      </w:tcPr>
                      <w:p>
                        <w:pPr>
                          <w:pStyle w:val="TableParagraph"/>
                          <w:spacing w:line="145" w:lineRule="exact" w:before="94"/>
                          <w:ind w:right="61"/>
                          <w:jc w:val="right"/>
                          <w:rPr>
                            <w:rFonts w:ascii="Times New Roman"/>
                            <w:sz w:val="14"/>
                          </w:rPr>
                        </w:pPr>
                        <w:r>
                          <w:rPr>
                            <w:rFonts w:ascii="Times New Roman"/>
                            <w:color w:val="292425"/>
                            <w:w w:val="120"/>
                            <w:sz w:val="14"/>
                          </w:rPr>
                          <w:t>43</w:t>
                        </w:r>
                      </w:p>
                    </w:tc>
                    <w:tc>
                      <w:tcPr>
                        <w:tcW w:w="151" w:type="dxa"/>
                        <w:shd w:val="clear" w:color="auto" w:fill="CDE6F0"/>
                      </w:tcPr>
                      <w:p>
                        <w:pPr>
                          <w:pStyle w:val="TableParagraph"/>
                          <w:rPr>
                            <w:rFonts w:ascii="Times New Roman"/>
                            <w:sz w:val="16"/>
                          </w:rPr>
                        </w:pPr>
                      </w:p>
                    </w:tc>
                    <w:tc>
                      <w:tcPr>
                        <w:tcW w:w="353" w:type="dxa"/>
                        <w:tcBorders>
                          <w:top w:val="single" w:sz="2" w:space="0" w:color="292425"/>
                        </w:tcBorders>
                        <w:shd w:val="clear" w:color="auto" w:fill="CDE6F0"/>
                      </w:tcPr>
                      <w:p>
                        <w:pPr>
                          <w:pStyle w:val="TableParagraph"/>
                          <w:spacing w:line="145" w:lineRule="exact" w:before="93"/>
                          <w:ind w:right="64"/>
                          <w:jc w:val="right"/>
                          <w:rPr>
                            <w:rFonts w:ascii="Times New Roman"/>
                            <w:sz w:val="14"/>
                          </w:rPr>
                        </w:pPr>
                        <w:r>
                          <w:rPr>
                            <w:rFonts w:ascii="Times New Roman"/>
                            <w:color w:val="292425"/>
                            <w:w w:val="120"/>
                            <w:sz w:val="14"/>
                          </w:rPr>
                          <w:t>51</w:t>
                        </w:r>
                      </w:p>
                    </w:tc>
                    <w:tc>
                      <w:tcPr>
                        <w:tcW w:w="106" w:type="dxa"/>
                        <w:shd w:val="clear" w:color="auto" w:fill="CDE6F0"/>
                      </w:tcPr>
                      <w:p>
                        <w:pPr>
                          <w:pStyle w:val="TableParagraph"/>
                          <w:rPr>
                            <w:rFonts w:ascii="Times New Roman"/>
                            <w:sz w:val="16"/>
                          </w:rPr>
                        </w:pPr>
                      </w:p>
                    </w:tc>
                    <w:tc>
                      <w:tcPr>
                        <w:tcW w:w="348" w:type="dxa"/>
                        <w:tcBorders>
                          <w:top w:val="single" w:sz="2" w:space="0" w:color="292425"/>
                        </w:tcBorders>
                        <w:shd w:val="clear" w:color="auto" w:fill="CDE6F0"/>
                      </w:tcPr>
                      <w:p>
                        <w:pPr>
                          <w:pStyle w:val="TableParagraph"/>
                          <w:spacing w:line="145" w:lineRule="exact" w:before="100"/>
                          <w:ind w:right="38"/>
                          <w:jc w:val="right"/>
                          <w:rPr>
                            <w:rFonts w:ascii="Times New Roman"/>
                            <w:sz w:val="14"/>
                          </w:rPr>
                        </w:pPr>
                        <w:r>
                          <w:rPr>
                            <w:rFonts w:ascii="Times New Roman"/>
                            <w:color w:val="292425"/>
                            <w:w w:val="121"/>
                            <w:sz w:val="14"/>
                          </w:rPr>
                          <w:t>3</w:t>
                        </w:r>
                      </w:p>
                    </w:tc>
                    <w:tc>
                      <w:tcPr>
                        <w:tcW w:w="564" w:type="dxa"/>
                        <w:shd w:val="clear" w:color="auto" w:fill="CDE6F0"/>
                      </w:tcPr>
                      <w:p>
                        <w:pPr>
                          <w:pStyle w:val="TableParagraph"/>
                          <w:rPr>
                            <w:rFonts w:ascii="Times New Roman"/>
                            <w:sz w:val="16"/>
                          </w:rPr>
                        </w:pPr>
                      </w:p>
                    </w:tc>
                    <w:tc>
                      <w:tcPr>
                        <w:tcW w:w="430" w:type="dxa"/>
                        <w:shd w:val="clear" w:color="auto" w:fill="CDE6F0"/>
                      </w:tcPr>
                      <w:p>
                        <w:pPr>
                          <w:pStyle w:val="TableParagraph"/>
                          <w:rPr>
                            <w:rFonts w:ascii="Times New Roman"/>
                            <w:sz w:val="16"/>
                          </w:rPr>
                        </w:pPr>
                      </w:p>
                    </w:tc>
                  </w:tr>
                  <w:tr>
                    <w:trPr>
                      <w:trHeight w:val="139" w:hRule="atLeast"/>
                    </w:trPr>
                    <w:tc>
                      <w:tcPr>
                        <w:tcW w:w="1502" w:type="dxa"/>
                        <w:shd w:val="clear" w:color="auto" w:fill="CDE6F0"/>
                      </w:tcPr>
                      <w:p>
                        <w:pPr>
                          <w:pStyle w:val="TableParagraph"/>
                          <w:spacing w:line="120" w:lineRule="exact"/>
                          <w:ind w:left="50"/>
                          <w:rPr>
                            <w:rFonts w:ascii="Times New Roman"/>
                            <w:sz w:val="14"/>
                          </w:rPr>
                        </w:pPr>
                        <w:r>
                          <w:rPr>
                            <w:rFonts w:ascii="Times New Roman"/>
                            <w:color w:val="292425"/>
                            <w:w w:val="120"/>
                            <w:sz w:val="14"/>
                          </w:rPr>
                          <w:t>2004 Q4</w:t>
                        </w:r>
                      </w:p>
                    </w:tc>
                    <w:tc>
                      <w:tcPr>
                        <w:tcW w:w="530" w:type="dxa"/>
                        <w:shd w:val="clear" w:color="auto" w:fill="CDE6F0"/>
                      </w:tcPr>
                      <w:p>
                        <w:pPr>
                          <w:pStyle w:val="TableParagraph"/>
                          <w:spacing w:line="120" w:lineRule="exact"/>
                          <w:ind w:right="66"/>
                          <w:jc w:val="center"/>
                          <w:rPr>
                            <w:rFonts w:ascii="Times New Roman"/>
                            <w:sz w:val="14"/>
                          </w:rPr>
                        </w:pPr>
                        <w:r>
                          <w:rPr>
                            <w:rFonts w:ascii="Times New Roman"/>
                            <w:color w:val="292425"/>
                            <w:w w:val="121"/>
                            <w:sz w:val="14"/>
                          </w:rPr>
                          <w:t>8</w:t>
                        </w:r>
                      </w:p>
                    </w:tc>
                    <w:tc>
                      <w:tcPr>
                        <w:tcW w:w="341" w:type="dxa"/>
                        <w:shd w:val="clear" w:color="auto" w:fill="CDE6F0"/>
                      </w:tcPr>
                      <w:p>
                        <w:pPr>
                          <w:pStyle w:val="TableParagraph"/>
                          <w:spacing w:line="120" w:lineRule="exact"/>
                          <w:ind w:right="61"/>
                          <w:jc w:val="right"/>
                          <w:rPr>
                            <w:rFonts w:ascii="Times New Roman"/>
                            <w:sz w:val="14"/>
                          </w:rPr>
                        </w:pPr>
                        <w:r>
                          <w:rPr>
                            <w:rFonts w:ascii="Times New Roman"/>
                            <w:color w:val="292425"/>
                            <w:w w:val="120"/>
                            <w:sz w:val="14"/>
                          </w:rPr>
                          <w:t>24</w:t>
                        </w:r>
                      </w:p>
                    </w:tc>
                    <w:tc>
                      <w:tcPr>
                        <w:tcW w:w="151" w:type="dxa"/>
                        <w:shd w:val="clear" w:color="auto" w:fill="CDE6F0"/>
                      </w:tcPr>
                      <w:p>
                        <w:pPr>
                          <w:pStyle w:val="TableParagraph"/>
                          <w:rPr>
                            <w:rFonts w:ascii="Times New Roman"/>
                            <w:sz w:val="8"/>
                          </w:rPr>
                        </w:pPr>
                      </w:p>
                    </w:tc>
                    <w:tc>
                      <w:tcPr>
                        <w:tcW w:w="353" w:type="dxa"/>
                        <w:shd w:val="clear" w:color="auto" w:fill="CDE6F0"/>
                      </w:tcPr>
                      <w:p>
                        <w:pPr>
                          <w:pStyle w:val="TableParagraph"/>
                          <w:spacing w:line="120" w:lineRule="exact"/>
                          <w:ind w:right="64"/>
                          <w:jc w:val="right"/>
                          <w:rPr>
                            <w:rFonts w:ascii="Times New Roman"/>
                            <w:sz w:val="14"/>
                          </w:rPr>
                        </w:pPr>
                        <w:r>
                          <w:rPr>
                            <w:rFonts w:ascii="Times New Roman"/>
                            <w:color w:val="292425"/>
                            <w:w w:val="120"/>
                            <w:sz w:val="14"/>
                          </w:rPr>
                          <w:t>42</w:t>
                        </w:r>
                      </w:p>
                    </w:tc>
                    <w:tc>
                      <w:tcPr>
                        <w:tcW w:w="106" w:type="dxa"/>
                        <w:shd w:val="clear" w:color="auto" w:fill="CDE6F0"/>
                      </w:tcPr>
                      <w:p>
                        <w:pPr>
                          <w:pStyle w:val="TableParagraph"/>
                          <w:rPr>
                            <w:rFonts w:ascii="Times New Roman"/>
                            <w:sz w:val="8"/>
                          </w:rPr>
                        </w:pPr>
                      </w:p>
                    </w:tc>
                    <w:tc>
                      <w:tcPr>
                        <w:tcW w:w="348" w:type="dxa"/>
                        <w:shd w:val="clear" w:color="auto" w:fill="CDE6F0"/>
                      </w:tcPr>
                      <w:p>
                        <w:pPr>
                          <w:pStyle w:val="TableParagraph"/>
                          <w:spacing w:line="120" w:lineRule="exact"/>
                          <w:ind w:right="38"/>
                          <w:jc w:val="right"/>
                          <w:rPr>
                            <w:rFonts w:ascii="Times New Roman"/>
                            <w:sz w:val="14"/>
                          </w:rPr>
                        </w:pPr>
                        <w:r>
                          <w:rPr>
                            <w:rFonts w:ascii="Times New Roman"/>
                            <w:color w:val="292425"/>
                            <w:w w:val="120"/>
                            <w:sz w:val="14"/>
                          </w:rPr>
                          <w:t>26</w:t>
                        </w:r>
                      </w:p>
                    </w:tc>
                    <w:tc>
                      <w:tcPr>
                        <w:tcW w:w="564" w:type="dxa"/>
                        <w:shd w:val="clear" w:color="auto" w:fill="CDE6F0"/>
                      </w:tcPr>
                      <w:p>
                        <w:pPr>
                          <w:pStyle w:val="TableParagraph"/>
                          <w:rPr>
                            <w:rFonts w:ascii="Times New Roman"/>
                            <w:sz w:val="8"/>
                          </w:rPr>
                        </w:pPr>
                      </w:p>
                    </w:tc>
                    <w:tc>
                      <w:tcPr>
                        <w:tcW w:w="430" w:type="dxa"/>
                        <w:shd w:val="clear" w:color="auto" w:fill="CDE6F0"/>
                      </w:tcPr>
                      <w:p>
                        <w:pPr>
                          <w:pStyle w:val="TableParagraph"/>
                          <w:rPr>
                            <w:rFonts w:ascii="Times New Roman"/>
                            <w:sz w:val="8"/>
                          </w:rPr>
                        </w:pPr>
                      </w:p>
                    </w:tc>
                  </w:tr>
                  <w:tr>
                    <w:trPr>
                      <w:trHeight w:val="140" w:hRule="atLeast"/>
                    </w:trPr>
                    <w:tc>
                      <w:tcPr>
                        <w:tcW w:w="1502" w:type="dxa"/>
                        <w:shd w:val="clear" w:color="auto" w:fill="CDE6F0"/>
                      </w:tcPr>
                      <w:p>
                        <w:pPr>
                          <w:pStyle w:val="TableParagraph"/>
                          <w:spacing w:line="120" w:lineRule="exact"/>
                          <w:ind w:left="50"/>
                          <w:rPr>
                            <w:rFonts w:ascii="Times New Roman"/>
                            <w:sz w:val="12"/>
                          </w:rPr>
                        </w:pPr>
                        <w:r>
                          <w:rPr>
                            <w:rFonts w:ascii="Times New Roman"/>
                            <w:color w:val="292425"/>
                            <w:w w:val="115"/>
                            <w:sz w:val="14"/>
                          </w:rPr>
                          <w:t>2005 Q4 </w:t>
                        </w:r>
                        <w:r>
                          <w:rPr>
                            <w:rFonts w:ascii="Times New Roman"/>
                            <w:color w:val="292425"/>
                            <w:w w:val="115"/>
                            <w:sz w:val="12"/>
                          </w:rPr>
                          <w:t>(b)</w:t>
                        </w:r>
                      </w:p>
                    </w:tc>
                    <w:tc>
                      <w:tcPr>
                        <w:tcW w:w="530" w:type="dxa"/>
                        <w:shd w:val="clear" w:color="auto" w:fill="CDE6F0"/>
                      </w:tcPr>
                      <w:p>
                        <w:pPr>
                          <w:pStyle w:val="TableParagraph"/>
                          <w:spacing w:line="120" w:lineRule="exact"/>
                          <w:ind w:right="66"/>
                          <w:jc w:val="center"/>
                          <w:rPr>
                            <w:rFonts w:ascii="Times New Roman"/>
                            <w:sz w:val="14"/>
                          </w:rPr>
                        </w:pPr>
                        <w:r>
                          <w:rPr>
                            <w:rFonts w:ascii="Times New Roman"/>
                            <w:color w:val="292425"/>
                            <w:w w:val="121"/>
                            <w:sz w:val="14"/>
                          </w:rPr>
                          <w:t>9</w:t>
                        </w:r>
                      </w:p>
                    </w:tc>
                    <w:tc>
                      <w:tcPr>
                        <w:tcW w:w="341" w:type="dxa"/>
                        <w:shd w:val="clear" w:color="auto" w:fill="CDE6F0"/>
                      </w:tcPr>
                      <w:p>
                        <w:pPr>
                          <w:pStyle w:val="TableParagraph"/>
                          <w:spacing w:line="120" w:lineRule="exact"/>
                          <w:ind w:right="61"/>
                          <w:jc w:val="right"/>
                          <w:rPr>
                            <w:rFonts w:ascii="Times New Roman"/>
                            <w:sz w:val="14"/>
                          </w:rPr>
                        </w:pPr>
                        <w:r>
                          <w:rPr>
                            <w:rFonts w:ascii="Times New Roman"/>
                            <w:color w:val="292425"/>
                            <w:w w:val="120"/>
                            <w:sz w:val="14"/>
                          </w:rPr>
                          <w:t>29</w:t>
                        </w:r>
                      </w:p>
                    </w:tc>
                    <w:tc>
                      <w:tcPr>
                        <w:tcW w:w="151" w:type="dxa"/>
                        <w:shd w:val="clear" w:color="auto" w:fill="CDE6F0"/>
                      </w:tcPr>
                      <w:p>
                        <w:pPr>
                          <w:pStyle w:val="TableParagraph"/>
                          <w:rPr>
                            <w:rFonts w:ascii="Times New Roman"/>
                            <w:sz w:val="8"/>
                          </w:rPr>
                        </w:pPr>
                      </w:p>
                    </w:tc>
                    <w:tc>
                      <w:tcPr>
                        <w:tcW w:w="353" w:type="dxa"/>
                        <w:shd w:val="clear" w:color="auto" w:fill="CDE6F0"/>
                      </w:tcPr>
                      <w:p>
                        <w:pPr>
                          <w:pStyle w:val="TableParagraph"/>
                          <w:spacing w:line="120" w:lineRule="exact"/>
                          <w:ind w:right="64"/>
                          <w:jc w:val="right"/>
                          <w:rPr>
                            <w:rFonts w:ascii="Times New Roman"/>
                            <w:sz w:val="14"/>
                          </w:rPr>
                        </w:pPr>
                        <w:r>
                          <w:rPr>
                            <w:rFonts w:ascii="Times New Roman"/>
                            <w:color w:val="292425"/>
                            <w:w w:val="120"/>
                            <w:sz w:val="14"/>
                          </w:rPr>
                          <w:t>40</w:t>
                        </w:r>
                      </w:p>
                    </w:tc>
                    <w:tc>
                      <w:tcPr>
                        <w:tcW w:w="106" w:type="dxa"/>
                        <w:shd w:val="clear" w:color="auto" w:fill="CDE6F0"/>
                      </w:tcPr>
                      <w:p>
                        <w:pPr>
                          <w:pStyle w:val="TableParagraph"/>
                          <w:rPr>
                            <w:rFonts w:ascii="Times New Roman"/>
                            <w:sz w:val="8"/>
                          </w:rPr>
                        </w:pPr>
                      </w:p>
                    </w:tc>
                    <w:tc>
                      <w:tcPr>
                        <w:tcW w:w="348" w:type="dxa"/>
                        <w:shd w:val="clear" w:color="auto" w:fill="CDE6F0"/>
                      </w:tcPr>
                      <w:p>
                        <w:pPr>
                          <w:pStyle w:val="TableParagraph"/>
                          <w:spacing w:line="120" w:lineRule="exact"/>
                          <w:ind w:right="38"/>
                          <w:jc w:val="right"/>
                          <w:rPr>
                            <w:rFonts w:ascii="Times New Roman"/>
                            <w:sz w:val="14"/>
                          </w:rPr>
                        </w:pPr>
                        <w:r>
                          <w:rPr>
                            <w:rFonts w:ascii="Times New Roman"/>
                            <w:color w:val="292425"/>
                            <w:w w:val="120"/>
                            <w:sz w:val="14"/>
                          </w:rPr>
                          <w:t>22</w:t>
                        </w:r>
                      </w:p>
                    </w:tc>
                    <w:tc>
                      <w:tcPr>
                        <w:tcW w:w="564" w:type="dxa"/>
                        <w:shd w:val="clear" w:color="auto" w:fill="CDE6F0"/>
                      </w:tcPr>
                      <w:p>
                        <w:pPr>
                          <w:pStyle w:val="TableParagraph"/>
                          <w:rPr>
                            <w:rFonts w:ascii="Times New Roman"/>
                            <w:sz w:val="8"/>
                          </w:rPr>
                        </w:pPr>
                      </w:p>
                    </w:tc>
                    <w:tc>
                      <w:tcPr>
                        <w:tcW w:w="430" w:type="dxa"/>
                        <w:shd w:val="clear" w:color="auto" w:fill="CDE6F0"/>
                      </w:tcPr>
                      <w:p>
                        <w:pPr>
                          <w:pStyle w:val="TableParagraph"/>
                          <w:rPr>
                            <w:rFonts w:ascii="Times New Roman"/>
                            <w:sz w:val="8"/>
                          </w:rPr>
                        </w:pPr>
                      </w:p>
                    </w:tc>
                  </w:tr>
                </w:tbl>
                <w:p>
                  <w:pPr>
                    <w:pStyle w:val="BodyText"/>
                  </w:pPr>
                </w:p>
              </w:txbxContent>
            </v:textbox>
            <w10:wrap type="none"/>
          </v:shape>
        </w:pict>
      </w:r>
      <w:r>
        <w:rPr>
          <w:rFonts w:ascii="Georgia"/>
          <w:color w:val="292425"/>
          <w:w w:val="105"/>
          <w:sz w:val="14"/>
        </w:rPr>
        <w:t>RPIX inflation</w:t>
      </w:r>
    </w:p>
    <w:p>
      <w:pPr>
        <w:pStyle w:val="BodyText"/>
        <w:spacing w:before="2"/>
        <w:rPr>
          <w:rFonts w:ascii="Georgia"/>
          <w:sz w:val="28"/>
        </w:rPr>
      </w:pPr>
      <w:r>
        <w:rPr/>
        <w:br w:type="column"/>
      </w:r>
      <w:r>
        <w:rPr>
          <w:rFonts w:ascii="Georgia"/>
          <w:sz w:val="28"/>
        </w:rPr>
      </w:r>
    </w:p>
    <w:p>
      <w:pPr>
        <w:pStyle w:val="BodyText"/>
        <w:ind w:left="378"/>
        <w:rPr>
          <w:rFonts w:ascii="Trebuchet MS"/>
        </w:rPr>
      </w:pPr>
      <w:r>
        <w:rPr>
          <w:rFonts w:ascii="Trebuchet MS"/>
          <w:color w:val="0092C0"/>
        </w:rPr>
        <w:t>Chart C</w:t>
      </w:r>
    </w:p>
    <w:p>
      <w:pPr>
        <w:pStyle w:val="BodyText"/>
        <w:spacing w:before="8"/>
        <w:ind w:left="378"/>
        <w:rPr>
          <w:rFonts w:ascii="Trebuchet MS"/>
        </w:rPr>
      </w:pPr>
      <w:r>
        <w:rPr>
          <w:rFonts w:ascii="Trebuchet MS"/>
          <w:color w:val="0092C0"/>
          <w:spacing w:val="-1"/>
          <w:w w:val="99"/>
        </w:rPr>
        <w:t>D</w:t>
      </w:r>
      <w:r>
        <w:rPr>
          <w:rFonts w:ascii="Trebuchet MS"/>
          <w:color w:val="0092C0"/>
          <w:spacing w:val="-2"/>
          <w:w w:val="99"/>
        </w:rPr>
        <w:t>i</w:t>
      </w:r>
      <w:r>
        <w:rPr>
          <w:rFonts w:ascii="Trebuchet MS"/>
          <w:color w:val="0092C0"/>
          <w:spacing w:val="-1"/>
          <w:w w:val="97"/>
        </w:rPr>
        <w:t>stributio</w:t>
      </w:r>
      <w:r>
        <w:rPr>
          <w:rFonts w:ascii="Trebuchet MS"/>
          <w:color w:val="0092C0"/>
          <w:w w:val="97"/>
        </w:rPr>
        <w:t>n</w:t>
      </w:r>
      <w:r>
        <w:rPr>
          <w:rFonts w:ascii="Trebuchet MS"/>
          <w:color w:val="0092C0"/>
          <w:spacing w:val="-16"/>
        </w:rPr>
        <w:t> </w:t>
      </w:r>
      <w:r>
        <w:rPr>
          <w:rFonts w:ascii="Trebuchet MS"/>
          <w:color w:val="0092C0"/>
          <w:spacing w:val="-1"/>
          <w:w w:val="92"/>
        </w:rPr>
        <w:t>o</w:t>
      </w:r>
      <w:r>
        <w:rPr>
          <w:rFonts w:ascii="Trebuchet MS"/>
          <w:color w:val="0092C0"/>
          <w:w w:val="92"/>
        </w:rPr>
        <w:t>f</w:t>
      </w:r>
      <w:r>
        <w:rPr>
          <w:rFonts w:ascii="Trebuchet MS"/>
          <w:color w:val="0092C0"/>
          <w:spacing w:val="-18"/>
        </w:rPr>
        <w:t> </w:t>
      </w:r>
      <w:r>
        <w:rPr>
          <w:rFonts w:ascii="Trebuchet MS"/>
          <w:color w:val="0092C0"/>
          <w:spacing w:val="-1"/>
          <w:w w:val="102"/>
        </w:rPr>
        <w:t>s</w:t>
      </w:r>
      <w:r>
        <w:rPr>
          <w:rFonts w:ascii="Trebuchet MS"/>
          <w:color w:val="0092C0"/>
          <w:spacing w:val="-4"/>
          <w:w w:val="102"/>
        </w:rPr>
        <w:t>t</w:t>
      </w:r>
      <w:r>
        <w:rPr>
          <w:rFonts w:ascii="Trebuchet MS"/>
          <w:color w:val="0092C0"/>
          <w:spacing w:val="-1"/>
          <w:w w:val="97"/>
        </w:rPr>
        <w:t>erlin</w:t>
      </w:r>
      <w:r>
        <w:rPr>
          <w:rFonts w:ascii="Trebuchet MS"/>
          <w:color w:val="0092C0"/>
          <w:w w:val="97"/>
        </w:rPr>
        <w:t>g</w:t>
      </w:r>
      <w:r>
        <w:rPr>
          <w:rFonts w:ascii="Trebuchet MS"/>
          <w:color w:val="0092C0"/>
          <w:spacing w:val="-16"/>
        </w:rPr>
        <w:t> </w:t>
      </w:r>
      <w:r>
        <w:rPr>
          <w:rFonts w:ascii="Trebuchet MS"/>
          <w:color w:val="0092C0"/>
          <w:spacing w:val="-1"/>
          <w:w w:val="97"/>
        </w:rPr>
        <w:t>ER</w:t>
      </w:r>
      <w:r>
        <w:rPr>
          <w:rFonts w:ascii="Trebuchet MS"/>
          <w:color w:val="0092C0"/>
          <w:w w:val="97"/>
        </w:rPr>
        <w:t>I</w:t>
      </w:r>
      <w:r>
        <w:rPr>
          <w:rFonts w:ascii="Trebuchet MS"/>
          <w:color w:val="0092C0"/>
          <w:spacing w:val="-16"/>
        </w:rPr>
        <w:t> </w:t>
      </w:r>
      <w:r>
        <w:rPr>
          <w:rFonts w:ascii="Trebuchet MS"/>
          <w:color w:val="0092C0"/>
          <w:spacing w:val="-2"/>
          <w:w w:val="82"/>
        </w:rPr>
        <w:t>f</w:t>
      </w:r>
      <w:r>
        <w:rPr>
          <w:rFonts w:ascii="Trebuchet MS"/>
          <w:color w:val="0092C0"/>
          <w:spacing w:val="-1"/>
          <w:w w:val="99"/>
        </w:rPr>
        <w:t>o</w:t>
      </w:r>
      <w:r>
        <w:rPr>
          <w:rFonts w:ascii="Trebuchet MS"/>
          <w:color w:val="0092C0"/>
          <w:spacing w:val="-3"/>
          <w:w w:val="89"/>
        </w:rPr>
        <w:t>r</w:t>
      </w:r>
      <w:r>
        <w:rPr>
          <w:rFonts w:ascii="Trebuchet MS"/>
          <w:color w:val="0092C0"/>
          <w:w w:val="92"/>
        </w:rPr>
        <w:t>e</w:t>
      </w:r>
      <w:r>
        <w:rPr>
          <w:rFonts w:ascii="Trebuchet MS"/>
          <w:color w:val="0092C0"/>
          <w:spacing w:val="-3"/>
          <w:w w:val="91"/>
        </w:rPr>
        <w:t>c</w:t>
      </w:r>
      <w:r>
        <w:rPr>
          <w:rFonts w:ascii="Trebuchet MS"/>
          <w:color w:val="0092C0"/>
          <w:spacing w:val="-3"/>
          <w:w w:val="97"/>
        </w:rPr>
        <w:t>a</w:t>
      </w:r>
      <w:r>
        <w:rPr>
          <w:rFonts w:ascii="Trebuchet MS"/>
          <w:color w:val="0092C0"/>
          <w:spacing w:val="-1"/>
          <w:w w:val="102"/>
        </w:rPr>
        <w:t>s</w:t>
      </w:r>
      <w:r>
        <w:rPr>
          <w:rFonts w:ascii="Trebuchet MS"/>
          <w:color w:val="0092C0"/>
          <w:spacing w:val="-2"/>
          <w:w w:val="102"/>
        </w:rPr>
        <w:t>t</w:t>
      </w:r>
      <w:r>
        <w:rPr>
          <w:rFonts w:ascii="Trebuchet MS"/>
          <w:color w:val="0092C0"/>
          <w:w w:val="118"/>
        </w:rPr>
        <w:t>s</w:t>
      </w:r>
      <w:r>
        <w:rPr>
          <w:rFonts w:ascii="Trebuchet MS"/>
          <w:color w:val="0092C0"/>
          <w:spacing w:val="-18"/>
        </w:rPr>
        <w:t> </w:t>
      </w:r>
      <w:r>
        <w:rPr>
          <w:rFonts w:ascii="Trebuchet MS"/>
          <w:color w:val="0092C0"/>
          <w:spacing w:val="-2"/>
          <w:w w:val="82"/>
        </w:rPr>
        <w:t>f</w:t>
      </w:r>
      <w:r>
        <w:rPr>
          <w:rFonts w:ascii="Trebuchet MS"/>
          <w:color w:val="0092C0"/>
          <w:spacing w:val="-1"/>
          <w:w w:val="95"/>
        </w:rPr>
        <w:t>o</w:t>
      </w:r>
      <w:r>
        <w:rPr>
          <w:rFonts w:ascii="Trebuchet MS"/>
          <w:color w:val="0092C0"/>
          <w:w w:val="95"/>
        </w:rPr>
        <w:t>r</w:t>
      </w:r>
      <w:r>
        <w:rPr>
          <w:rFonts w:ascii="Trebuchet MS"/>
          <w:color w:val="0092C0"/>
          <w:spacing w:val="-16"/>
        </w:rPr>
        <w:t> </w:t>
      </w:r>
      <w:r>
        <w:rPr>
          <w:rFonts w:ascii="Trebuchet MS"/>
          <w:smallCaps/>
          <w:color w:val="0092C0"/>
          <w:spacing w:val="-1"/>
          <w:w w:val="103"/>
        </w:rPr>
        <w:t>200</w:t>
      </w:r>
      <w:r>
        <w:rPr>
          <w:rFonts w:ascii="Trebuchet MS"/>
          <w:smallCaps/>
          <w:color w:val="0092C0"/>
          <w:w w:val="103"/>
        </w:rPr>
        <w:t>5</w:t>
      </w:r>
      <w:r>
        <w:rPr>
          <w:rFonts w:ascii="Trebuchet MS"/>
          <w:smallCaps w:val="0"/>
          <w:color w:val="0092C0"/>
          <w:spacing w:val="-16"/>
        </w:rPr>
        <w:t> </w:t>
      </w:r>
      <w:r>
        <w:rPr>
          <w:rFonts w:ascii="Trebuchet MS"/>
          <w:smallCaps w:val="0"/>
          <w:color w:val="0092C0"/>
          <w:spacing w:val="-1"/>
          <w:w w:val="101"/>
        </w:rPr>
        <w:t>Q4</w:t>
      </w:r>
    </w:p>
    <w:p>
      <w:pPr>
        <w:spacing w:line="114" w:lineRule="exact" w:before="96"/>
        <w:ind w:left="3406" w:right="0" w:firstLine="0"/>
        <w:jc w:val="left"/>
        <w:rPr>
          <w:sz w:val="12"/>
        </w:rPr>
      </w:pPr>
      <w:r>
        <w:rPr>
          <w:color w:val="292425"/>
          <w:w w:val="105"/>
          <w:sz w:val="12"/>
        </w:rPr>
        <w:t>Number of</w:t>
      </w:r>
      <w:r>
        <w:rPr>
          <w:color w:val="292425"/>
          <w:spacing w:val="4"/>
          <w:w w:val="105"/>
          <w:sz w:val="12"/>
        </w:rPr>
        <w:t> </w:t>
      </w:r>
      <w:r>
        <w:rPr>
          <w:color w:val="292425"/>
          <w:w w:val="105"/>
          <w:sz w:val="12"/>
        </w:rPr>
        <w:t>forecasts</w:t>
      </w:r>
    </w:p>
    <w:p>
      <w:pPr>
        <w:spacing w:line="114" w:lineRule="exact" w:before="0"/>
        <w:ind w:left="4527" w:right="0" w:firstLine="0"/>
        <w:jc w:val="left"/>
        <w:rPr>
          <w:sz w:val="12"/>
        </w:rPr>
      </w:pPr>
      <w:r>
        <w:rPr>
          <w:color w:val="292425"/>
          <w:w w:val="121"/>
          <w:sz w:val="12"/>
        </w:rPr>
        <w:t>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1"/>
        </w:rPr>
      </w:pPr>
    </w:p>
    <w:p>
      <w:pPr>
        <w:spacing w:before="0"/>
        <w:ind w:left="4289" w:right="0" w:firstLine="0"/>
        <w:jc w:val="left"/>
        <w:rPr>
          <w:sz w:val="12"/>
        </w:rPr>
      </w:pPr>
      <w:r>
        <w:rPr>
          <w:color w:val="292425"/>
          <w:w w:val="101"/>
          <w:sz w:val="12"/>
          <w:u w:val="single" w:color="292425"/>
        </w:rPr>
        <w:t> </w:t>
      </w:r>
      <w:r>
        <w:rPr>
          <w:color w:val="292425"/>
          <w:sz w:val="12"/>
          <w:u w:val="single" w:color="292425"/>
        </w:rPr>
        <w:t>   </w:t>
      </w:r>
      <w:r>
        <w:rPr>
          <w:color w:val="292425"/>
          <w:spacing w:val="11"/>
          <w:sz w:val="12"/>
          <w:u w:val="single" w:color="292425"/>
        </w:rPr>
        <w:t> </w:t>
      </w:r>
      <w:r>
        <w:rPr>
          <w:color w:val="292425"/>
          <w:sz w:val="12"/>
        </w:rPr>
        <w:t>  </w:t>
      </w:r>
      <w:r>
        <w:rPr>
          <w:color w:val="292425"/>
          <w:spacing w:val="-14"/>
          <w:sz w:val="12"/>
        </w:rPr>
        <w:t> </w:t>
      </w:r>
      <w:r>
        <w:rPr>
          <w:color w:val="292425"/>
          <w:w w:val="120"/>
          <w:sz w:val="12"/>
        </w:rPr>
        <w:t>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0"/>
        </w:rPr>
      </w:pPr>
    </w:p>
    <w:p>
      <w:pPr>
        <w:spacing w:before="0"/>
        <w:ind w:left="4289" w:right="0" w:firstLine="0"/>
        <w:jc w:val="left"/>
        <w:rPr>
          <w:sz w:val="12"/>
        </w:rPr>
      </w:pPr>
      <w:r>
        <w:rPr>
          <w:color w:val="292425"/>
          <w:w w:val="101"/>
          <w:sz w:val="12"/>
          <w:u w:val="single" w:color="292425"/>
        </w:rPr>
        <w:t> </w:t>
      </w:r>
      <w:r>
        <w:rPr>
          <w:color w:val="292425"/>
          <w:sz w:val="12"/>
          <w:u w:val="single" w:color="292425"/>
        </w:rPr>
        <w:t>   </w:t>
      </w:r>
      <w:r>
        <w:rPr>
          <w:color w:val="292425"/>
          <w:spacing w:val="11"/>
          <w:sz w:val="12"/>
          <w:u w:val="single" w:color="292425"/>
        </w:rPr>
        <w:t> </w:t>
      </w:r>
      <w:r>
        <w:rPr>
          <w:color w:val="292425"/>
          <w:sz w:val="12"/>
        </w:rPr>
        <w:t>  </w:t>
      </w:r>
      <w:r>
        <w:rPr>
          <w:color w:val="292425"/>
          <w:spacing w:val="-14"/>
          <w:sz w:val="12"/>
        </w:rPr>
        <w:t> </w:t>
      </w:r>
      <w:r>
        <w:rPr>
          <w:color w:val="292425"/>
          <w:w w:val="120"/>
          <w:sz w:val="12"/>
        </w:rPr>
        <w:t>2</w:t>
      </w:r>
    </w:p>
    <w:p>
      <w:pPr>
        <w:spacing w:after="0"/>
        <w:jc w:val="left"/>
        <w:rPr>
          <w:sz w:val="12"/>
        </w:rPr>
        <w:sectPr>
          <w:type w:val="continuous"/>
          <w:pgSz w:w="11900" w:h="16840"/>
          <w:pgMar w:top="1220" w:bottom="280" w:left="640" w:right="640"/>
          <w:cols w:num="2" w:equalWidth="0">
            <w:col w:w="4749" w:space="446"/>
            <w:col w:w="5425"/>
          </w:cols>
        </w:sectPr>
      </w:pPr>
    </w:p>
    <w:p>
      <w:pPr>
        <w:pStyle w:val="BodyText"/>
      </w:pPr>
    </w:p>
    <w:p>
      <w:pPr>
        <w:pStyle w:val="BodyText"/>
      </w:pPr>
    </w:p>
    <w:p>
      <w:pPr>
        <w:pStyle w:val="BodyText"/>
        <w:spacing w:before="7"/>
        <w:rPr>
          <w:sz w:val="17"/>
        </w:rPr>
      </w:pPr>
    </w:p>
    <w:p>
      <w:pPr>
        <w:spacing w:after="0"/>
        <w:rPr>
          <w:sz w:val="17"/>
        </w:rPr>
        <w:sectPr>
          <w:type w:val="continuous"/>
          <w:pgSz w:w="11900" w:h="16840"/>
          <w:pgMar w:top="1220" w:bottom="280" w:left="640" w:right="640"/>
        </w:sectPr>
      </w:pPr>
    </w:p>
    <w:p>
      <w:pPr>
        <w:pStyle w:val="ListParagraph"/>
        <w:numPr>
          <w:ilvl w:val="0"/>
          <w:numId w:val="39"/>
        </w:numPr>
        <w:tabs>
          <w:tab w:pos="669" w:val="left" w:leader="none"/>
        </w:tabs>
        <w:spacing w:line="208" w:lineRule="auto" w:before="93" w:after="0"/>
        <w:ind w:left="668" w:right="38" w:hanging="240"/>
        <w:jc w:val="left"/>
        <w:rPr>
          <w:sz w:val="12"/>
        </w:rPr>
      </w:pPr>
      <w:r>
        <w:rPr/>
        <w:pict>
          <v:group style="position:absolute;margin-left:39.450001pt;margin-top:40.509998pt;width:518pt;height:740pt;mso-position-horizontal-relative:page;mso-position-vertical-relative:page;z-index:-21356544" coordorigin="789,810" coordsize="10360,14800">
            <v:rect style="position:absolute;left:799;top:820;width:10340;height:14780" filled="true" fillcolor="#cde6f0" stroked="false">
              <v:fill type="solid"/>
            </v:rect>
            <v:rect style="position:absolute;left:799;top:820;width:10340;height:14780" filled="false" stroked="true" strokeweight="1pt" strokecolor="#0092c0">
              <v:stroke dashstyle="solid"/>
            </v:rect>
            <v:rect style="position:absolute;left:1770;top:9425;width:413;height:578" filled="true" fillcolor="#ec2131" stroked="false">
              <v:fill type="solid"/>
            </v:rect>
            <v:rect style="position:absolute;left:1770;top:9425;width:413;height:578" filled="false" stroked="true" strokeweight=".5pt" strokecolor="#292425">
              <v:stroke dashstyle="solid"/>
            </v:rect>
            <v:rect style="position:absolute;left:2222;top:7420;width:403;height:2584" filled="true" fillcolor="#ec2131" stroked="false">
              <v:fill type="solid"/>
            </v:rect>
            <v:rect style="position:absolute;left:2222;top:7420;width:403;height:2584" filled="false" stroked="true" strokeweight=".5pt" strokecolor="#292425">
              <v:stroke dashstyle="solid"/>
            </v:rect>
            <v:rect style="position:absolute;left:2663;top:8000;width:416;height:2004" filled="true" fillcolor="#ec2131" stroked="false">
              <v:fill type="solid"/>
            </v:rect>
            <v:rect style="position:absolute;left:2663;top:8000;width:416;height:2004" filled="false" stroked="true" strokeweight=".5pt" strokecolor="#292425">
              <v:stroke dashstyle="solid"/>
            </v:rect>
            <v:rect style="position:absolute;left:3119;top:8860;width:413;height:1143" filled="true" fillcolor="#ec2131" stroked="false">
              <v:fill type="solid"/>
            </v:rect>
            <v:rect style="position:absolute;left:3119;top:8860;width:413;height:1143" filled="false" stroked="true" strokeweight=".5pt" strokecolor="#292425">
              <v:stroke dashstyle="solid"/>
            </v:rect>
            <v:rect style="position:absolute;left:3571;top:9720;width:416;height:283" filled="true" fillcolor="#ec2131" stroked="false">
              <v:fill type="solid"/>
            </v:rect>
            <v:rect style="position:absolute;left:3571;top:9720;width:416;height:283" filled="false" stroked="true" strokeweight=".5pt" strokecolor="#292425">
              <v:stroke dashstyle="solid"/>
            </v:rect>
            <v:rect style="position:absolute;left:4027;top:9720;width:400;height:283" filled="true" fillcolor="#ec2131" stroked="false">
              <v:fill type="solid"/>
            </v:rect>
            <v:rect style="position:absolute;left:4027;top:9720;width:400;height:283" filled="false" stroked="true" strokeweight=".5pt" strokecolor="#292425">
              <v:stroke dashstyle="solid"/>
            </v:rect>
            <v:shape style="position:absolute;left:1093;top:7126;width:4041;height:2928" coordorigin="1093,7126" coordsize="4041,2928" path="m1093,10007l1269,10007m1093,9427l1269,9427m1093,8862l1269,8862m1093,8284l1269,8284m1093,7719l1269,7719m1093,7138l1269,7138m1311,10007l4918,10007m1311,10054l1311,10014m1756,10054l1756,10014m2212,10054l2212,10014m2652,10054l2652,10014m3108,10054l3108,10014m3561,10054l3561,10014m4014,10054l4014,10014m4457,10054l4457,10014m4918,10054l4918,10014m4970,9415l5133,9415m4970,8849l5133,8849m4970,8272l5133,8272m4970,7706l5133,7706m4970,7126l5133,7126e" filled="false" stroked="true" strokeweight=".5pt" strokecolor="#292425">
              <v:path arrowok="t"/>
              <v:stroke dashstyle="solid"/>
            </v:shape>
            <v:line style="position:absolute" from="4970,10007" to="5133,10007" stroked="true" strokeweight=".5pt" strokecolor="#292425">
              <v:stroke dashstyle="solid"/>
            </v:line>
            <v:rect style="position:absolute;left:6956;top:7835;width:409;height:2154" filled="true" fillcolor="#0067a3" stroked="false">
              <v:fill type="solid"/>
            </v:rect>
            <v:rect style="position:absolute;left:6956;top:7835;width:409;height:2154" filled="false" stroked="true" strokeweight=".5pt" strokecolor="#292425">
              <v:stroke dashstyle="solid"/>
            </v:rect>
            <v:rect style="position:absolute;left:7412;top:7835;width:400;height:2154" filled="true" fillcolor="#0067a3" stroked="false">
              <v:fill type="solid"/>
            </v:rect>
            <v:rect style="position:absolute;left:7412;top:7835;width:400;height:2154" filled="false" stroked="true" strokeweight=".5pt" strokecolor="#292425">
              <v:stroke dashstyle="solid"/>
            </v:rect>
            <v:rect style="position:absolute;left:7855;top:8910;width:412;height:1079" filled="true" fillcolor="#0067a3" stroked="false">
              <v:fill type="solid"/>
            </v:rect>
            <v:rect style="position:absolute;left:7855;top:8910;width:412;height:1079" filled="false" stroked="true" strokeweight=".5pt" strokecolor="#292425">
              <v:stroke dashstyle="solid"/>
            </v:rect>
            <v:rect style="position:absolute;left:8310;top:7472;width:400;height:2517" filled="true" fillcolor="#0067a3" stroked="false">
              <v:fill type="solid"/>
            </v:rect>
            <v:rect style="position:absolute;left:8310;top:7472;width:400;height:2517" filled="false" stroked="true" strokeweight=".5pt" strokecolor="#292425">
              <v:stroke dashstyle="solid"/>
            </v:rect>
            <v:rect style="position:absolute;left:8753;top:9273;width:400;height:716" filled="true" fillcolor="#0067a3" stroked="false">
              <v:fill type="solid"/>
            </v:rect>
            <v:rect style="position:absolute;left:8753;top:9273;width:400;height:716" filled="false" stroked="true" strokeweight=".5pt" strokecolor="#292425">
              <v:stroke dashstyle="solid"/>
            </v:rect>
            <v:rect style="position:absolute;left:9199;top:9626;width:409;height:363" filled="true" fillcolor="#0067a3" stroked="false">
              <v:fill type="solid"/>
            </v:rect>
            <v:rect style="position:absolute;left:9199;top:9626;width:409;height:363" filled="false" stroked="true" strokeweight=".5pt" strokecolor="#292425">
              <v:stroke dashstyle="solid"/>
            </v:rect>
            <v:shape style="position:absolute;left:6243;top:7118;width:4056;height:2909" coordorigin="6244,7119" coordsize="4056,2909" path="m6256,9282l6431,9282m6256,8557l6431,8557m6256,7844l6431,7844m6256,7119l6431,7119m6489,9990l10076,9990m6490,10027l6490,9990m6936,10027l6936,9990m7392,10027l7392,9990m7835,10027l7835,9990m8290,10027l8290,9990m8733,10027l8733,9990m9176,10027l9176,9990m9632,10027l9632,9990m10078,10027l10078,9990m10138,9282l10300,9282m10138,8557l10300,8557m10138,7844l10300,7844m10138,7119l10300,7119m10138,9997l10300,9997m6244,9987l6418,9987e" filled="false" stroked="true" strokeweight=".5pt" strokecolor="#292425">
              <v:path arrowok="t"/>
              <v:stroke dashstyle="solid"/>
            </v:shape>
            <v:rect style="position:absolute;left:6779;top:12785;width:269;height:1919" filled="true" fillcolor="#43ac4a" stroked="false">
              <v:fill type="solid"/>
            </v:rect>
            <v:rect style="position:absolute;left:6779;top:12785;width:269;height:1919" filled="false" stroked="true" strokeweight=".5pt" strokecolor="#292425">
              <v:stroke dashstyle="solid"/>
            </v:rect>
            <v:rect style="position:absolute;left:7073;top:14228;width:281;height:476" filled="true" fillcolor="#43ac4a" stroked="false">
              <v:fill type="solid"/>
            </v:rect>
            <v:rect style="position:absolute;left:7073;top:14228;width:281;height:476" filled="false" stroked="true" strokeweight=".5pt" strokecolor="#292425">
              <v:stroke dashstyle="solid"/>
            </v:rect>
            <v:rect style="position:absolute;left:7379;top:12785;width:269;height:1919" filled="true" fillcolor="#43ac4a" stroked="false">
              <v:fill type="solid"/>
            </v:rect>
            <v:rect style="position:absolute;left:7379;top:12785;width:269;height:1919" filled="false" stroked="true" strokeweight=".5pt" strokecolor="#292425">
              <v:stroke dashstyle="solid"/>
            </v:rect>
            <v:rect style="position:absolute;left:7675;top:13260;width:281;height:1444" filled="true" fillcolor="#43ac4a" stroked="false">
              <v:fill type="solid"/>
            </v:rect>
            <v:rect style="position:absolute;left:7675;top:13260;width:281;height:1444" filled="false" stroked="true" strokeweight=".5pt" strokecolor="#292425">
              <v:stroke dashstyle="solid"/>
            </v:rect>
            <v:rect style="position:absolute;left:7981;top:11817;width:269;height:2887" filled="true" fillcolor="#43ac4a" stroked="false">
              <v:fill type="solid"/>
            </v:rect>
            <v:rect style="position:absolute;left:7981;top:11817;width:269;height:2887" filled="false" stroked="true" strokeweight=".5pt" strokecolor="#292425">
              <v:stroke dashstyle="solid"/>
            </v:rect>
            <v:rect style="position:absolute;left:8274;top:13738;width:281;height:966" filled="true" fillcolor="#43ac4a" stroked="false">
              <v:fill type="solid"/>
            </v:rect>
            <v:rect style="position:absolute;left:8274;top:13738;width:281;height:966" filled="false" stroked="true" strokeweight=".5pt" strokecolor="#292425">
              <v:stroke dashstyle="solid"/>
            </v:rect>
            <v:rect style="position:absolute;left:8580;top:14228;width:272;height:476" filled="true" fillcolor="#43ac4a" stroked="false">
              <v:fill type="solid"/>
            </v:rect>
            <v:rect style="position:absolute;left:8580;top:14228;width:272;height:476" filled="false" stroked="true" strokeweight=".5pt" strokecolor="#292425">
              <v:stroke dashstyle="solid"/>
            </v:rect>
            <v:rect style="position:absolute;left:9476;top:14228;width:284;height:476" filled="true" fillcolor="#43ac4a" stroked="false">
              <v:fill type="solid"/>
            </v:rect>
            <v:rect style="position:absolute;left:9476;top:14228;width:284;height:476" filled="false" stroked="true" strokeweight=".5pt" strokecolor="#292425">
              <v:stroke dashstyle="solid"/>
            </v:rect>
            <v:shape style="position:absolute;left:6219;top:11829;width:4068;height:2921" coordorigin="6219,11829" coordsize="4068,2921" path="m6231,13750l6394,13750m6231,12797l6394,12797m6231,11829l6394,11829m6458,14706l10066,14706m6460,14749l6460,14704m6769,14749l6769,14704m7062,14749l7062,14704m7368,14749l7368,14704m7661,14749l7661,14704m7970,14749l7970,14704m8264,14749l8264,14704m8569,14749l8569,14704m8866,14749l8866,14704m9172,14749l9172,14704m9465,14749l9465,14704m9774,14749l9774,14704m10067,14749l10067,14704m10124,11829l10286,11829m10124,14708l10286,14708m6219,14708l6381,14708e" filled="false" stroked="true" strokeweight=".5pt" strokecolor="#292425">
              <v:path arrowok="t"/>
              <v:stroke dashstyle="solid"/>
            </v:shape>
            <w10:wrap type="none"/>
          </v:group>
        </w:pict>
      </w:r>
      <w:r>
        <w:rPr>
          <w:color w:val="292425"/>
          <w:spacing w:val="-8"/>
          <w:w w:val="105"/>
          <w:sz w:val="12"/>
        </w:rPr>
        <w:t>27  </w:t>
      </w:r>
      <w:r>
        <w:rPr>
          <w:color w:val="292425"/>
          <w:w w:val="105"/>
          <w:sz w:val="12"/>
        </w:rPr>
        <w:t>other forecasters provided the Bank with their assessment of the likelihood, at  three time horizons, of expected twelve-month RPIX inflation and </w:t>
      </w:r>
      <w:r>
        <w:rPr>
          <w:color w:val="292425"/>
          <w:spacing w:val="-3"/>
          <w:w w:val="105"/>
          <w:sz w:val="12"/>
        </w:rPr>
        <w:t>four-quarter </w:t>
      </w:r>
      <w:r>
        <w:rPr>
          <w:color w:val="292425"/>
          <w:w w:val="105"/>
          <w:sz w:val="12"/>
        </w:rPr>
        <w:t>output growth falling in the ranges shown above. This table represents the means of the responses for each range. For example, on average, forecasters assign a probability of 6% to inflation turning out to be less than 1.5% in </w:t>
      </w:r>
      <w:r>
        <w:rPr>
          <w:color w:val="292425"/>
          <w:spacing w:val="-4"/>
          <w:w w:val="105"/>
          <w:sz w:val="12"/>
        </w:rPr>
        <w:t>2004</w:t>
      </w:r>
      <w:r>
        <w:rPr>
          <w:color w:val="292425"/>
          <w:spacing w:val="4"/>
          <w:w w:val="105"/>
          <w:sz w:val="12"/>
        </w:rPr>
        <w:t> </w:t>
      </w:r>
      <w:r>
        <w:rPr>
          <w:color w:val="292425"/>
          <w:w w:val="105"/>
          <w:sz w:val="12"/>
        </w:rPr>
        <w:t>Q4.</w:t>
      </w:r>
    </w:p>
    <w:p>
      <w:pPr>
        <w:pStyle w:val="ListParagraph"/>
        <w:numPr>
          <w:ilvl w:val="0"/>
          <w:numId w:val="39"/>
        </w:numPr>
        <w:tabs>
          <w:tab w:pos="669" w:val="left" w:leader="none"/>
        </w:tabs>
        <w:spacing w:line="123" w:lineRule="exact" w:before="0" w:after="0"/>
        <w:ind w:left="668" w:right="0" w:hanging="241"/>
        <w:jc w:val="left"/>
        <w:rPr>
          <w:sz w:val="12"/>
        </w:rPr>
      </w:pPr>
      <w:r>
        <w:rPr>
          <w:color w:val="292425"/>
          <w:spacing w:val="-5"/>
          <w:w w:val="115"/>
          <w:sz w:val="12"/>
        </w:rPr>
        <w:t>24 </w:t>
      </w:r>
      <w:r>
        <w:rPr>
          <w:color w:val="292425"/>
          <w:w w:val="115"/>
          <w:sz w:val="12"/>
        </w:rPr>
        <w:t>forecasters.</w:t>
      </w:r>
    </w:p>
    <w:p>
      <w:pPr>
        <w:pStyle w:val="BodyText"/>
        <w:spacing w:before="3"/>
        <w:rPr>
          <w:sz w:val="14"/>
        </w:rPr>
      </w:pPr>
      <w:r>
        <w:rPr/>
        <w:br w:type="column"/>
      </w:r>
      <w:r>
        <w:rPr>
          <w:sz w:val="14"/>
        </w:rPr>
      </w:r>
    </w:p>
    <w:p>
      <w:pPr>
        <w:spacing w:line="138" w:lineRule="exact" w:before="1"/>
        <w:ind w:left="4587" w:right="0" w:firstLine="0"/>
        <w:jc w:val="left"/>
        <w:rPr>
          <w:sz w:val="12"/>
        </w:rPr>
      </w:pPr>
      <w:r>
        <w:rPr>
          <w:color w:val="292425"/>
          <w:w w:val="121"/>
          <w:sz w:val="12"/>
        </w:rPr>
        <w:t>0</w:t>
      </w:r>
    </w:p>
    <w:p>
      <w:pPr>
        <w:spacing w:line="138" w:lineRule="exact" w:before="0"/>
        <w:ind w:left="625" w:right="0" w:firstLine="0"/>
        <w:jc w:val="left"/>
        <w:rPr>
          <w:sz w:val="12"/>
        </w:rPr>
      </w:pPr>
      <w:r>
        <w:rPr>
          <w:color w:val="292425"/>
          <w:w w:val="120"/>
          <w:sz w:val="12"/>
        </w:rPr>
        <w:t>88 90 92 94 96 98 100 102 104 106 108 110 112</w:t>
      </w:r>
    </w:p>
    <w:p>
      <w:pPr>
        <w:spacing w:before="18"/>
        <w:ind w:left="1906" w:right="0" w:firstLine="0"/>
        <w:jc w:val="left"/>
        <w:rPr>
          <w:sz w:val="12"/>
        </w:rPr>
      </w:pPr>
      <w:r>
        <w:rPr>
          <w:color w:val="292425"/>
          <w:w w:val="105"/>
          <w:sz w:val="12"/>
        </w:rPr>
        <w:t>Range of forecasts</w:t>
      </w:r>
    </w:p>
    <w:p>
      <w:pPr>
        <w:spacing w:before="90"/>
        <w:ind w:left="428" w:right="0" w:firstLine="0"/>
        <w:jc w:val="left"/>
        <w:rPr>
          <w:sz w:val="12"/>
        </w:rPr>
      </w:pPr>
      <w:r>
        <w:rPr>
          <w:color w:val="292425"/>
          <w:w w:val="110"/>
          <w:sz w:val="12"/>
        </w:rPr>
        <w:t>Source: Central projections of 22 outside forecasters as of 31 October 2003.</w:t>
      </w:r>
    </w:p>
    <w:p>
      <w:pPr>
        <w:spacing w:after="0"/>
        <w:jc w:val="left"/>
        <w:rPr>
          <w:sz w:val="12"/>
        </w:rPr>
        <w:sectPr>
          <w:type w:val="continuous"/>
          <w:pgSz w:w="11900" w:h="16840"/>
          <w:pgMar w:top="1220" w:bottom="280" w:left="640" w:right="640"/>
          <w:cols w:num="2" w:equalWidth="0">
            <w:col w:w="5087" w:space="48"/>
            <w:col w:w="5485"/>
          </w:cols>
        </w:sectPr>
      </w:pPr>
    </w:p>
    <w:p>
      <w:pPr>
        <w:pStyle w:val="Heading2"/>
        <w:spacing w:before="88"/>
        <w:ind w:left="188"/>
      </w:pPr>
      <w:bookmarkStart w:name="Index of charts and tables" w:id="66"/>
      <w:bookmarkEnd w:id="66"/>
      <w:r>
        <w:rPr/>
      </w:r>
      <w:bookmarkStart w:name="_bookmark25" w:id="67"/>
      <w:bookmarkEnd w:id="67"/>
      <w:r>
        <w:rPr/>
      </w:r>
      <w:r>
        <w:rPr>
          <w:color w:val="0092C0"/>
        </w:rPr>
        <w:t>Index of charts and tables</w:t>
      </w:r>
    </w:p>
    <w:p>
      <w:pPr>
        <w:pStyle w:val="BodyText"/>
        <w:spacing w:before="3"/>
        <w:rPr>
          <w:rFonts w:ascii="Trebuchet MS"/>
          <w:sz w:val="46"/>
        </w:rPr>
      </w:pPr>
    </w:p>
    <w:p>
      <w:pPr>
        <w:spacing w:before="0"/>
        <w:ind w:left="188" w:right="0" w:firstLine="0"/>
        <w:jc w:val="left"/>
        <w:rPr>
          <w:rFonts w:ascii="Trebuchet MS"/>
          <w:sz w:val="28"/>
        </w:rPr>
      </w:pPr>
      <w:r>
        <w:rPr>
          <w:rFonts w:ascii="Trebuchet MS"/>
          <w:color w:val="292425"/>
          <w:sz w:val="28"/>
        </w:rPr>
        <w:t>Charts</w:t>
      </w:r>
    </w:p>
    <w:p>
      <w:pPr>
        <w:pStyle w:val="BodyText"/>
        <w:spacing w:before="4"/>
        <w:rPr>
          <w:rFonts w:ascii="Trebuchet MS"/>
          <w:sz w:val="30"/>
        </w:rPr>
      </w:pPr>
    </w:p>
    <w:p>
      <w:pPr>
        <w:pStyle w:val="Heading5"/>
        <w:numPr>
          <w:ilvl w:val="0"/>
          <w:numId w:val="40"/>
        </w:numPr>
        <w:tabs>
          <w:tab w:pos="528" w:val="left" w:leader="none"/>
          <w:tab w:pos="529" w:val="left" w:leader="none"/>
        </w:tabs>
        <w:spacing w:line="240" w:lineRule="auto" w:before="0" w:after="45"/>
        <w:ind w:left="528" w:right="0" w:hanging="341"/>
        <w:jc w:val="left"/>
        <w:rPr>
          <w:rFonts w:ascii="Trebuchet MS"/>
        </w:rPr>
      </w:pPr>
      <w:r>
        <w:rPr>
          <w:rFonts w:ascii="Trebuchet MS"/>
          <w:smallCaps w:val="0"/>
          <w:color w:val="0092C0"/>
        </w:rPr>
        <w:t>Money</w:t>
      </w:r>
      <w:r>
        <w:rPr>
          <w:rFonts w:ascii="Trebuchet MS"/>
          <w:smallCaps w:val="0"/>
          <w:color w:val="0092C0"/>
          <w:spacing w:val="-22"/>
        </w:rPr>
        <w:t> </w:t>
      </w:r>
      <w:r>
        <w:rPr>
          <w:rFonts w:ascii="Trebuchet MS"/>
          <w:smallCaps w:val="0"/>
          <w:color w:val="0092C0"/>
        </w:rPr>
        <w:t>and</w:t>
      </w:r>
      <w:r>
        <w:rPr>
          <w:rFonts w:ascii="Trebuchet MS"/>
          <w:smallCaps w:val="0"/>
          <w:color w:val="0092C0"/>
          <w:spacing w:val="-19"/>
        </w:rPr>
        <w:t> </w:t>
      </w:r>
      <w:r>
        <w:rPr>
          <w:rFonts w:ascii="Trebuchet MS"/>
          <w:smallCaps w:val="0"/>
          <w:color w:val="0092C0"/>
        </w:rPr>
        <w:t>asset</w:t>
      </w:r>
      <w:r>
        <w:rPr>
          <w:rFonts w:ascii="Trebuchet MS"/>
          <w:smallCaps w:val="0"/>
          <w:color w:val="0092C0"/>
          <w:spacing w:val="-21"/>
        </w:rPr>
        <w:t> </w:t>
      </w:r>
      <w:r>
        <w:rPr>
          <w:rFonts w:ascii="Trebuchet MS"/>
          <w:smallCaps w:val="0"/>
          <w:color w:val="0092C0"/>
        </w:rPr>
        <w:t>prices</w:t>
      </w: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gridCol w:w="8089"/>
        <w:gridCol w:w="383"/>
      </w:tblGrid>
      <w:tr>
        <w:trPr>
          <w:trHeight w:val="295" w:hRule="atLeast"/>
        </w:trPr>
        <w:tc>
          <w:tcPr>
            <w:tcW w:w="1230" w:type="dxa"/>
          </w:tcPr>
          <w:p>
            <w:pPr>
              <w:pStyle w:val="TableParagraph"/>
              <w:spacing w:line="273" w:lineRule="exact"/>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0"/>
                <w:sz w:val="24"/>
              </w:rPr>
              <w:t>1.1</w:t>
            </w:r>
          </w:p>
        </w:tc>
        <w:tc>
          <w:tcPr>
            <w:tcW w:w="8089" w:type="dxa"/>
          </w:tcPr>
          <w:p>
            <w:pPr>
              <w:pStyle w:val="TableParagraph"/>
              <w:spacing w:line="273" w:lineRule="exact"/>
              <w:ind w:left="179"/>
              <w:rPr>
                <w:sz w:val="24"/>
              </w:rPr>
            </w:pPr>
            <w:r>
              <w:rPr>
                <w:color w:val="292425"/>
                <w:sz w:val="24"/>
              </w:rPr>
              <w:t>Bank of England repo rate and GC repo/gilt two-week forward curves</w:t>
            </w:r>
          </w:p>
        </w:tc>
        <w:tc>
          <w:tcPr>
            <w:tcW w:w="383" w:type="dxa"/>
          </w:tcPr>
          <w:p>
            <w:pPr>
              <w:pStyle w:val="TableParagraph"/>
              <w:spacing w:line="273" w:lineRule="exact"/>
              <w:ind w:left="156"/>
              <w:jc w:val="center"/>
              <w:rPr>
                <w:sz w:val="24"/>
              </w:rPr>
            </w:pPr>
            <w:r>
              <w:rPr>
                <w:color w:val="292425"/>
                <w:w w:val="92"/>
                <w:sz w:val="24"/>
              </w:rPr>
              <w:t>3</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9"/>
                <w:sz w:val="24"/>
              </w:rPr>
              <w:t>1.2</w:t>
            </w:r>
          </w:p>
        </w:tc>
        <w:tc>
          <w:tcPr>
            <w:tcW w:w="8089" w:type="dxa"/>
          </w:tcPr>
          <w:p>
            <w:pPr>
              <w:pStyle w:val="TableParagraph"/>
              <w:spacing w:before="21"/>
              <w:ind w:left="178"/>
              <w:rPr>
                <w:sz w:val="24"/>
              </w:rPr>
            </w:pPr>
            <w:r>
              <w:rPr>
                <w:color w:val="292425"/>
                <w:sz w:val="24"/>
              </w:rPr>
              <w:t>Official interest rates and forward interest rates in some major economies</w:t>
            </w:r>
          </w:p>
        </w:tc>
        <w:tc>
          <w:tcPr>
            <w:tcW w:w="383" w:type="dxa"/>
          </w:tcPr>
          <w:p>
            <w:pPr>
              <w:pStyle w:val="TableParagraph"/>
              <w:spacing w:before="21"/>
              <w:ind w:left="155"/>
              <w:jc w:val="center"/>
              <w:rPr>
                <w:sz w:val="24"/>
              </w:rPr>
            </w:pPr>
            <w:r>
              <w:rPr>
                <w:color w:val="292425"/>
                <w:w w:val="96"/>
                <w:sz w:val="24"/>
              </w:rPr>
              <w:t>4</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val="0"/>
                <w:color w:val="292425"/>
                <w:spacing w:val="-10"/>
                <w:w w:val="98"/>
                <w:sz w:val="24"/>
              </w:rPr>
              <w:t>.</w:t>
            </w:r>
            <w:r>
              <w:rPr>
                <w:smallCaps w:val="0"/>
                <w:color w:val="292425"/>
                <w:w w:val="92"/>
                <w:sz w:val="24"/>
              </w:rPr>
              <w:t>3</w:t>
            </w:r>
          </w:p>
        </w:tc>
        <w:tc>
          <w:tcPr>
            <w:tcW w:w="8089" w:type="dxa"/>
          </w:tcPr>
          <w:p>
            <w:pPr>
              <w:pStyle w:val="TableParagraph"/>
              <w:spacing w:before="21"/>
              <w:ind w:left="179"/>
              <w:rPr>
                <w:sz w:val="24"/>
              </w:rPr>
            </w:pPr>
            <w:r>
              <w:rPr>
                <w:color w:val="292425"/>
                <w:sz w:val="24"/>
              </w:rPr>
              <w:t>World ten-year government bond yields</w:t>
            </w:r>
          </w:p>
        </w:tc>
        <w:tc>
          <w:tcPr>
            <w:tcW w:w="383" w:type="dxa"/>
          </w:tcPr>
          <w:p>
            <w:pPr>
              <w:pStyle w:val="TableParagraph"/>
              <w:spacing w:before="21"/>
              <w:ind w:left="150"/>
              <w:jc w:val="center"/>
              <w:rPr>
                <w:sz w:val="24"/>
              </w:rPr>
            </w:pPr>
            <w:r>
              <w:rPr>
                <w:color w:val="292425"/>
                <w:w w:val="96"/>
                <w:sz w:val="24"/>
              </w:rPr>
              <w:t>4</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8"/>
                <w:sz w:val="24"/>
              </w:rPr>
              <w:t>1.4</w:t>
            </w:r>
          </w:p>
        </w:tc>
        <w:tc>
          <w:tcPr>
            <w:tcW w:w="8089" w:type="dxa"/>
          </w:tcPr>
          <w:p>
            <w:pPr>
              <w:pStyle w:val="TableParagraph"/>
              <w:spacing w:before="21"/>
              <w:ind w:left="178"/>
              <w:rPr>
                <w:sz w:val="24"/>
              </w:rPr>
            </w:pPr>
            <w:r>
              <w:rPr>
                <w:color w:val="292425"/>
                <w:sz w:val="24"/>
              </w:rPr>
              <w:t>Forward curves in August and November from UK government bonds</w:t>
            </w:r>
          </w:p>
        </w:tc>
        <w:tc>
          <w:tcPr>
            <w:tcW w:w="383" w:type="dxa"/>
          </w:tcPr>
          <w:p>
            <w:pPr>
              <w:pStyle w:val="TableParagraph"/>
              <w:spacing w:before="21"/>
              <w:ind w:left="148"/>
              <w:jc w:val="center"/>
              <w:rPr>
                <w:sz w:val="24"/>
              </w:rPr>
            </w:pPr>
            <w:r>
              <w:rPr>
                <w:color w:val="292425"/>
                <w:w w:val="96"/>
                <w:sz w:val="24"/>
              </w:rPr>
              <w:t>4</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val="0"/>
                <w:color w:val="292425"/>
                <w:spacing w:val="-10"/>
                <w:w w:val="98"/>
                <w:sz w:val="24"/>
              </w:rPr>
              <w:t>.</w:t>
            </w:r>
            <w:r>
              <w:rPr>
                <w:smallCaps w:val="0"/>
                <w:color w:val="292425"/>
                <w:w w:val="88"/>
                <w:sz w:val="24"/>
              </w:rPr>
              <w:t>5</w:t>
            </w:r>
          </w:p>
        </w:tc>
        <w:tc>
          <w:tcPr>
            <w:tcW w:w="8089" w:type="dxa"/>
          </w:tcPr>
          <w:p>
            <w:pPr>
              <w:pStyle w:val="TableParagraph"/>
              <w:spacing w:before="21"/>
              <w:ind w:left="179"/>
              <w:rPr>
                <w:sz w:val="24"/>
              </w:rPr>
            </w:pPr>
            <w:r>
              <w:rPr>
                <w:color w:val="292425"/>
                <w:spacing w:val="-8"/>
                <w:w w:val="86"/>
                <w:sz w:val="24"/>
              </w:rPr>
              <w:t>W</w:t>
            </w:r>
            <w:r>
              <w:rPr>
                <w:color w:val="292425"/>
                <w:spacing w:val="-1"/>
                <w:w w:val="100"/>
                <w:sz w:val="24"/>
              </w:rPr>
              <w:t>orl</w:t>
            </w:r>
            <w:r>
              <w:rPr>
                <w:color w:val="292425"/>
                <w:w w:val="100"/>
                <w:sz w:val="24"/>
              </w:rPr>
              <w:t>d</w:t>
            </w:r>
            <w:r>
              <w:rPr>
                <w:color w:val="292425"/>
                <w:spacing w:val="-12"/>
                <w:sz w:val="24"/>
              </w:rPr>
              <w:t> </w:t>
            </w:r>
            <w:r>
              <w:rPr>
                <w:color w:val="292425"/>
                <w:spacing w:val="-1"/>
                <w:w w:val="98"/>
                <w:sz w:val="24"/>
              </w:rPr>
              <w:t>equit</w:t>
            </w:r>
            <w:r>
              <w:rPr>
                <w:color w:val="292425"/>
                <w:w w:val="98"/>
                <w:sz w:val="24"/>
              </w:rPr>
              <w:t>y</w:t>
            </w:r>
            <w:r>
              <w:rPr>
                <w:color w:val="292425"/>
                <w:spacing w:val="-14"/>
                <w:sz w:val="24"/>
              </w:rPr>
              <w:t> </w:t>
            </w:r>
            <w:r>
              <w:rPr>
                <w:color w:val="292425"/>
                <w:spacing w:val="-3"/>
                <w:w w:val="96"/>
                <w:sz w:val="24"/>
              </w:rPr>
              <w:t>m</w:t>
            </w:r>
            <w:r>
              <w:rPr>
                <w:color w:val="292425"/>
                <w:spacing w:val="-1"/>
                <w:w w:val="96"/>
                <w:sz w:val="24"/>
              </w:rPr>
              <w:t>ar</w:t>
            </w:r>
            <w:r>
              <w:rPr>
                <w:color w:val="292425"/>
                <w:spacing w:val="-5"/>
                <w:w w:val="96"/>
                <w:sz w:val="24"/>
              </w:rPr>
              <w:t>k</w:t>
            </w:r>
            <w:r>
              <w:rPr>
                <w:color w:val="292425"/>
                <w:spacing w:val="-1"/>
                <w:w w:val="96"/>
                <w:sz w:val="24"/>
              </w:rPr>
              <w:t>et</w:t>
            </w:r>
            <w:r>
              <w:rPr>
                <w:color w:val="292425"/>
                <w:w w:val="96"/>
                <w:sz w:val="24"/>
              </w:rPr>
              <w:t>s</w:t>
            </w:r>
            <w:r>
              <w:rPr>
                <w:color w:val="292425"/>
                <w:spacing w:val="-14"/>
                <w:sz w:val="24"/>
              </w:rPr>
              <w:t> </w:t>
            </w:r>
            <w:r>
              <w:rPr>
                <w:color w:val="292425"/>
                <w:spacing w:val="-3"/>
                <w:w w:val="94"/>
                <w:sz w:val="24"/>
              </w:rPr>
              <w:t>s</w:t>
            </w:r>
            <w:r>
              <w:rPr>
                <w:color w:val="292425"/>
                <w:spacing w:val="-1"/>
                <w:w w:val="99"/>
                <w:sz w:val="24"/>
              </w:rPr>
              <w:t>in</w:t>
            </w:r>
            <w:r>
              <w:rPr>
                <w:color w:val="292425"/>
                <w:spacing w:val="-5"/>
                <w:w w:val="99"/>
                <w:sz w:val="24"/>
              </w:rPr>
              <w:t>c</w:t>
            </w:r>
            <w:r>
              <w:rPr>
                <w:color w:val="292425"/>
                <w:w w:val="91"/>
                <w:sz w:val="24"/>
              </w:rPr>
              <w:t>e</w:t>
            </w:r>
            <w:r>
              <w:rPr>
                <w:color w:val="292425"/>
                <w:spacing w:val="-12"/>
                <w:sz w:val="24"/>
              </w:rPr>
              <w:t> </w:t>
            </w:r>
            <w:r>
              <w:rPr>
                <w:color w:val="292425"/>
                <w:spacing w:val="-1"/>
                <w:w w:val="88"/>
                <w:sz w:val="24"/>
              </w:rPr>
              <w:t>Janua</w:t>
            </w:r>
            <w:r>
              <w:rPr>
                <w:color w:val="292425"/>
                <w:spacing w:val="3"/>
                <w:w w:val="88"/>
                <w:sz w:val="24"/>
              </w:rPr>
              <w:t>r</w:t>
            </w:r>
            <w:r>
              <w:rPr>
                <w:color w:val="292425"/>
                <w:w w:val="89"/>
                <w:sz w:val="24"/>
              </w:rPr>
              <w:t>y</w:t>
            </w:r>
            <w:r>
              <w:rPr>
                <w:color w:val="292425"/>
                <w:spacing w:val="-14"/>
                <w:sz w:val="24"/>
              </w:rPr>
              <w:t> </w:t>
            </w:r>
            <w:r>
              <w:rPr>
                <w:smallCaps/>
                <w:color w:val="292425"/>
                <w:spacing w:val="-1"/>
                <w:w w:val="100"/>
                <w:sz w:val="24"/>
              </w:rPr>
              <w:t>20</w:t>
            </w:r>
            <w:r>
              <w:rPr>
                <w:smallCaps/>
                <w:color w:val="292425"/>
                <w:spacing w:val="-3"/>
                <w:w w:val="100"/>
                <w:sz w:val="24"/>
              </w:rPr>
              <w:t>0</w:t>
            </w:r>
            <w:r>
              <w:rPr>
                <w:smallCaps/>
                <w:color w:val="292425"/>
                <w:w w:val="97"/>
                <w:sz w:val="24"/>
              </w:rPr>
              <w:t>2</w:t>
            </w:r>
          </w:p>
        </w:tc>
        <w:tc>
          <w:tcPr>
            <w:tcW w:w="383" w:type="dxa"/>
          </w:tcPr>
          <w:p>
            <w:pPr>
              <w:pStyle w:val="TableParagraph"/>
              <w:spacing w:before="21"/>
              <w:ind w:left="160"/>
              <w:jc w:val="center"/>
              <w:rPr>
                <w:sz w:val="24"/>
              </w:rPr>
            </w:pPr>
            <w:r>
              <w:rPr>
                <w:color w:val="292425"/>
                <w:w w:val="88"/>
                <w:sz w:val="24"/>
              </w:rPr>
              <w:t>5</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val="0"/>
                <w:color w:val="292425"/>
                <w:spacing w:val="-3"/>
                <w:w w:val="98"/>
                <w:sz w:val="24"/>
              </w:rPr>
              <w:t>.</w:t>
            </w:r>
            <w:r>
              <w:rPr>
                <w:smallCaps w:val="0"/>
                <w:color w:val="292425"/>
                <w:w w:val="101"/>
                <w:sz w:val="24"/>
              </w:rPr>
              <w:t>6</w:t>
            </w:r>
          </w:p>
        </w:tc>
        <w:tc>
          <w:tcPr>
            <w:tcW w:w="8089" w:type="dxa"/>
          </w:tcPr>
          <w:p>
            <w:pPr>
              <w:pStyle w:val="TableParagraph"/>
              <w:spacing w:before="21"/>
              <w:ind w:left="179"/>
              <w:rPr>
                <w:sz w:val="24"/>
              </w:rPr>
            </w:pPr>
            <w:r>
              <w:rPr>
                <w:color w:val="292425"/>
                <w:sz w:val="24"/>
              </w:rPr>
              <w:t>FTSE All-Share sectoral indices: percentage change since the August</w:t>
            </w:r>
          </w:p>
        </w:tc>
        <w:tc>
          <w:tcPr>
            <w:tcW w:w="383" w:type="dxa"/>
          </w:tcPr>
          <w:p>
            <w:pPr>
              <w:pStyle w:val="TableParagraph"/>
              <w:rPr>
                <w:rFonts w:ascii="Times New Roman"/>
                <w:sz w:val="24"/>
              </w:rPr>
            </w:pPr>
          </w:p>
        </w:tc>
      </w:tr>
      <w:tr>
        <w:trPr>
          <w:trHeight w:val="319" w:hRule="atLeast"/>
        </w:trPr>
        <w:tc>
          <w:tcPr>
            <w:tcW w:w="1230" w:type="dxa"/>
          </w:tcPr>
          <w:p>
            <w:pPr>
              <w:pStyle w:val="TableParagraph"/>
              <w:rPr>
                <w:rFonts w:ascii="Times New Roman"/>
                <w:sz w:val="24"/>
              </w:rPr>
            </w:pPr>
          </w:p>
        </w:tc>
        <w:tc>
          <w:tcPr>
            <w:tcW w:w="8089" w:type="dxa"/>
          </w:tcPr>
          <w:p>
            <w:pPr>
              <w:pStyle w:val="TableParagraph"/>
              <w:spacing w:before="20"/>
              <w:ind w:left="180"/>
              <w:rPr>
                <w:rFonts w:ascii="Trebuchet MS"/>
                <w:i/>
                <w:sz w:val="24"/>
              </w:rPr>
            </w:pPr>
            <w:r>
              <w:rPr>
                <w:rFonts w:ascii="Trebuchet MS"/>
                <w:i/>
                <w:color w:val="292425"/>
                <w:sz w:val="24"/>
              </w:rPr>
              <w:t>Inflation Report</w:t>
            </w:r>
          </w:p>
        </w:tc>
        <w:tc>
          <w:tcPr>
            <w:tcW w:w="383" w:type="dxa"/>
          </w:tcPr>
          <w:p>
            <w:pPr>
              <w:pStyle w:val="TableParagraph"/>
              <w:spacing w:before="21"/>
              <w:ind w:left="160"/>
              <w:jc w:val="center"/>
              <w:rPr>
                <w:sz w:val="24"/>
              </w:rPr>
            </w:pPr>
            <w:r>
              <w:rPr>
                <w:color w:val="292425"/>
                <w:w w:val="88"/>
                <w:sz w:val="24"/>
              </w:rPr>
              <w:t>5</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val="0"/>
                <w:color w:val="292425"/>
                <w:spacing w:val="-10"/>
                <w:w w:val="98"/>
                <w:sz w:val="24"/>
              </w:rPr>
              <w:t>.</w:t>
            </w:r>
            <w:r>
              <w:rPr>
                <w:smallCaps w:val="0"/>
                <w:color w:val="292425"/>
                <w:w w:val="89"/>
                <w:sz w:val="24"/>
              </w:rPr>
              <w:t>7</w:t>
            </w:r>
          </w:p>
        </w:tc>
        <w:tc>
          <w:tcPr>
            <w:tcW w:w="8089" w:type="dxa"/>
          </w:tcPr>
          <w:p>
            <w:pPr>
              <w:pStyle w:val="TableParagraph"/>
              <w:spacing w:before="21"/>
              <w:ind w:left="179"/>
              <w:rPr>
                <w:sz w:val="24"/>
              </w:rPr>
            </w:pPr>
            <w:r>
              <w:rPr>
                <w:color w:val="292425"/>
                <w:sz w:val="24"/>
              </w:rPr>
              <w:t>Sterling ERI</w:t>
            </w:r>
          </w:p>
        </w:tc>
        <w:tc>
          <w:tcPr>
            <w:tcW w:w="383" w:type="dxa"/>
          </w:tcPr>
          <w:p>
            <w:pPr>
              <w:pStyle w:val="TableParagraph"/>
              <w:spacing w:before="21"/>
              <w:ind w:left="162"/>
              <w:jc w:val="center"/>
              <w:rPr>
                <w:sz w:val="24"/>
              </w:rPr>
            </w:pPr>
            <w:r>
              <w:rPr>
                <w:color w:val="292425"/>
                <w:w w:val="88"/>
                <w:sz w:val="24"/>
              </w:rPr>
              <w:t>5</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val="0"/>
                <w:color w:val="292425"/>
                <w:spacing w:val="-3"/>
                <w:w w:val="98"/>
                <w:sz w:val="24"/>
              </w:rPr>
              <w:t>.</w:t>
            </w:r>
            <w:r>
              <w:rPr>
                <w:smallCaps w:val="0"/>
                <w:color w:val="292425"/>
                <w:w w:val="102"/>
                <w:sz w:val="24"/>
              </w:rPr>
              <w:t>8</w:t>
            </w:r>
          </w:p>
        </w:tc>
        <w:tc>
          <w:tcPr>
            <w:tcW w:w="8089" w:type="dxa"/>
          </w:tcPr>
          <w:p>
            <w:pPr>
              <w:pStyle w:val="TableParagraph"/>
              <w:spacing w:before="21"/>
              <w:ind w:left="179"/>
              <w:rPr>
                <w:sz w:val="24"/>
              </w:rPr>
            </w:pPr>
            <w:r>
              <w:rPr>
                <w:color w:val="292425"/>
                <w:sz w:val="24"/>
              </w:rPr>
              <w:t>Six-month implied volatility of bilateral exchange rates</w:t>
            </w:r>
          </w:p>
        </w:tc>
        <w:tc>
          <w:tcPr>
            <w:tcW w:w="383" w:type="dxa"/>
          </w:tcPr>
          <w:p>
            <w:pPr>
              <w:pStyle w:val="TableParagraph"/>
              <w:spacing w:before="21"/>
              <w:ind w:left="143"/>
              <w:jc w:val="center"/>
              <w:rPr>
                <w:sz w:val="24"/>
              </w:rPr>
            </w:pPr>
            <w:r>
              <w:rPr>
                <w:color w:val="292425"/>
                <w:w w:val="101"/>
                <w:sz w:val="24"/>
              </w:rPr>
              <w:t>6</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val="0"/>
                <w:color w:val="292425"/>
                <w:spacing w:val="-15"/>
                <w:w w:val="98"/>
                <w:sz w:val="24"/>
              </w:rPr>
              <w:t>.</w:t>
            </w:r>
            <w:r>
              <w:rPr>
                <w:smallCaps w:val="0"/>
                <w:color w:val="292425"/>
                <w:w w:val="101"/>
                <w:sz w:val="24"/>
              </w:rPr>
              <w:t>9</w:t>
            </w:r>
          </w:p>
        </w:tc>
        <w:tc>
          <w:tcPr>
            <w:tcW w:w="8089" w:type="dxa"/>
          </w:tcPr>
          <w:p>
            <w:pPr>
              <w:pStyle w:val="TableParagraph"/>
              <w:spacing w:before="21"/>
              <w:ind w:left="178"/>
              <w:rPr>
                <w:sz w:val="24"/>
              </w:rPr>
            </w:pPr>
            <w:r>
              <w:rPr>
                <w:color w:val="292425"/>
                <w:sz w:val="24"/>
              </w:rPr>
              <w:t>Mortgage interest rates</w:t>
            </w:r>
          </w:p>
        </w:tc>
        <w:tc>
          <w:tcPr>
            <w:tcW w:w="383" w:type="dxa"/>
          </w:tcPr>
          <w:p>
            <w:pPr>
              <w:pStyle w:val="TableParagraph"/>
              <w:spacing w:before="21"/>
              <w:ind w:left="143"/>
              <w:jc w:val="center"/>
              <w:rPr>
                <w:sz w:val="24"/>
              </w:rPr>
            </w:pPr>
            <w:r>
              <w:rPr>
                <w:color w:val="292425"/>
                <w:w w:val="101"/>
                <w:sz w:val="24"/>
              </w:rPr>
              <w:t>6</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76"/>
                <w:sz w:val="24"/>
              </w:rPr>
              <w:t>1</w:t>
            </w:r>
            <w:r>
              <w:rPr>
                <w:smallCaps/>
                <w:color w:val="292425"/>
                <w:spacing w:val="-1"/>
                <w:w w:val="91"/>
                <w:sz w:val="24"/>
              </w:rPr>
              <w:t>.10</w:t>
            </w:r>
          </w:p>
        </w:tc>
        <w:tc>
          <w:tcPr>
            <w:tcW w:w="8089" w:type="dxa"/>
          </w:tcPr>
          <w:p>
            <w:pPr>
              <w:pStyle w:val="TableParagraph"/>
              <w:spacing w:before="21"/>
              <w:ind w:left="179"/>
              <w:rPr>
                <w:sz w:val="24"/>
              </w:rPr>
            </w:pPr>
            <w:r>
              <w:rPr>
                <w:color w:val="292425"/>
                <w:sz w:val="24"/>
              </w:rPr>
              <w:t>Ratio</w:t>
            </w:r>
            <w:r>
              <w:rPr>
                <w:color w:val="292425"/>
                <w:spacing w:val="-37"/>
                <w:sz w:val="24"/>
              </w:rPr>
              <w:t> </w:t>
            </w:r>
            <w:r>
              <w:rPr>
                <w:color w:val="292425"/>
                <w:sz w:val="24"/>
              </w:rPr>
              <w:t>of</w:t>
            </w:r>
            <w:r>
              <w:rPr>
                <w:color w:val="292425"/>
                <w:spacing w:val="-39"/>
                <w:sz w:val="24"/>
              </w:rPr>
              <w:t> </w:t>
            </w:r>
            <w:r>
              <w:rPr>
                <w:color w:val="292425"/>
                <w:sz w:val="24"/>
              </w:rPr>
              <w:t>average</w:t>
            </w:r>
            <w:r>
              <w:rPr>
                <w:color w:val="292425"/>
                <w:spacing w:val="-37"/>
                <w:sz w:val="24"/>
              </w:rPr>
              <w:t> </w:t>
            </w:r>
            <w:r>
              <w:rPr>
                <w:color w:val="292425"/>
                <w:sz w:val="24"/>
              </w:rPr>
              <w:t>house</w:t>
            </w:r>
            <w:r>
              <w:rPr>
                <w:color w:val="292425"/>
                <w:spacing w:val="-37"/>
                <w:sz w:val="24"/>
              </w:rPr>
              <w:t> </w:t>
            </w:r>
            <w:r>
              <w:rPr>
                <w:color w:val="292425"/>
                <w:sz w:val="24"/>
              </w:rPr>
              <w:t>price</w:t>
            </w:r>
            <w:r>
              <w:rPr>
                <w:color w:val="292425"/>
                <w:spacing w:val="-36"/>
                <w:sz w:val="24"/>
              </w:rPr>
              <w:t> </w:t>
            </w:r>
            <w:r>
              <w:rPr>
                <w:color w:val="292425"/>
                <w:sz w:val="24"/>
              </w:rPr>
              <w:t>to</w:t>
            </w:r>
            <w:r>
              <w:rPr>
                <w:color w:val="292425"/>
                <w:spacing w:val="-37"/>
                <w:sz w:val="24"/>
              </w:rPr>
              <w:t> </w:t>
            </w:r>
            <w:r>
              <w:rPr>
                <w:color w:val="292425"/>
                <w:sz w:val="24"/>
              </w:rPr>
              <w:t>annualised</w:t>
            </w:r>
            <w:r>
              <w:rPr>
                <w:color w:val="292425"/>
                <w:spacing w:val="-37"/>
                <w:sz w:val="24"/>
              </w:rPr>
              <w:t> </w:t>
            </w:r>
            <w:r>
              <w:rPr>
                <w:color w:val="292425"/>
                <w:sz w:val="24"/>
              </w:rPr>
              <w:t>disposable</w:t>
            </w:r>
            <w:r>
              <w:rPr>
                <w:color w:val="292425"/>
                <w:spacing w:val="-37"/>
                <w:sz w:val="24"/>
              </w:rPr>
              <w:t> </w:t>
            </w:r>
            <w:r>
              <w:rPr>
                <w:color w:val="292425"/>
                <w:sz w:val="24"/>
              </w:rPr>
              <w:t>income</w:t>
            </w:r>
            <w:r>
              <w:rPr>
                <w:color w:val="292425"/>
                <w:spacing w:val="-37"/>
                <w:sz w:val="24"/>
              </w:rPr>
              <w:t> </w:t>
            </w:r>
            <w:r>
              <w:rPr>
                <w:color w:val="292425"/>
                <w:sz w:val="24"/>
              </w:rPr>
              <w:t>per</w:t>
            </w:r>
            <w:r>
              <w:rPr>
                <w:color w:val="292425"/>
                <w:spacing w:val="-37"/>
                <w:sz w:val="24"/>
              </w:rPr>
              <w:t> </w:t>
            </w:r>
            <w:r>
              <w:rPr>
                <w:color w:val="292425"/>
                <w:sz w:val="24"/>
              </w:rPr>
              <w:t>household</w:t>
            </w:r>
          </w:p>
        </w:tc>
        <w:tc>
          <w:tcPr>
            <w:tcW w:w="383" w:type="dxa"/>
          </w:tcPr>
          <w:p>
            <w:pPr>
              <w:pStyle w:val="TableParagraph"/>
              <w:spacing w:before="21"/>
              <w:ind w:left="162"/>
              <w:jc w:val="center"/>
              <w:rPr>
                <w:sz w:val="24"/>
              </w:rPr>
            </w:pPr>
            <w:r>
              <w:rPr>
                <w:color w:val="292425"/>
                <w:w w:val="89"/>
                <w:sz w:val="24"/>
              </w:rPr>
              <w:t>7</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79"/>
                <w:sz w:val="24"/>
              </w:rPr>
              <w:t>1.11</w:t>
            </w:r>
          </w:p>
        </w:tc>
        <w:tc>
          <w:tcPr>
            <w:tcW w:w="8089" w:type="dxa"/>
          </w:tcPr>
          <w:p>
            <w:pPr>
              <w:pStyle w:val="TableParagraph"/>
              <w:spacing w:before="21"/>
              <w:ind w:left="179"/>
              <w:rPr>
                <w:sz w:val="24"/>
              </w:rPr>
            </w:pPr>
            <w:r>
              <w:rPr>
                <w:color w:val="292425"/>
                <w:sz w:val="24"/>
              </w:rPr>
              <w:t>Net secured lending to individuals</w:t>
            </w:r>
          </w:p>
        </w:tc>
        <w:tc>
          <w:tcPr>
            <w:tcW w:w="383" w:type="dxa"/>
          </w:tcPr>
          <w:p>
            <w:pPr>
              <w:pStyle w:val="TableParagraph"/>
              <w:spacing w:before="21"/>
              <w:ind w:left="161"/>
              <w:jc w:val="center"/>
              <w:rPr>
                <w:sz w:val="24"/>
              </w:rPr>
            </w:pPr>
            <w:r>
              <w:rPr>
                <w:color w:val="292425"/>
                <w:w w:val="89"/>
                <w:sz w:val="24"/>
              </w:rPr>
              <w:t>7</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5"/>
                <w:sz w:val="24"/>
              </w:rPr>
              <w:t>1.12</w:t>
            </w:r>
          </w:p>
        </w:tc>
        <w:tc>
          <w:tcPr>
            <w:tcW w:w="8089" w:type="dxa"/>
          </w:tcPr>
          <w:p>
            <w:pPr>
              <w:pStyle w:val="TableParagraph"/>
              <w:spacing w:before="21"/>
              <w:ind w:left="179"/>
              <w:rPr>
                <w:sz w:val="24"/>
              </w:rPr>
            </w:pPr>
            <w:r>
              <w:rPr>
                <w:color w:val="292425"/>
                <w:sz w:val="24"/>
              </w:rPr>
              <w:t>Net unsecured lending to individuals</w:t>
            </w:r>
          </w:p>
        </w:tc>
        <w:tc>
          <w:tcPr>
            <w:tcW w:w="383" w:type="dxa"/>
          </w:tcPr>
          <w:p>
            <w:pPr>
              <w:pStyle w:val="TableParagraph"/>
              <w:spacing w:before="21"/>
              <w:ind w:left="163"/>
              <w:jc w:val="center"/>
              <w:rPr>
                <w:sz w:val="24"/>
              </w:rPr>
            </w:pPr>
            <w:r>
              <w:rPr>
                <w:color w:val="292425"/>
                <w:w w:val="89"/>
                <w:sz w:val="24"/>
              </w:rPr>
              <w:t>7</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0"/>
                <w:sz w:val="24"/>
              </w:rPr>
              <w:t>1.</w:t>
            </w:r>
            <w:r>
              <w:rPr>
                <w:smallCaps/>
                <w:color w:val="292425"/>
                <w:spacing w:val="-5"/>
                <w:w w:val="80"/>
                <w:sz w:val="24"/>
              </w:rPr>
              <w:t>1</w:t>
            </w:r>
            <w:r>
              <w:rPr>
                <w:smallCaps w:val="0"/>
                <w:color w:val="292425"/>
                <w:w w:val="92"/>
                <w:sz w:val="24"/>
              </w:rPr>
              <w:t>3</w:t>
            </w:r>
          </w:p>
        </w:tc>
        <w:tc>
          <w:tcPr>
            <w:tcW w:w="8089" w:type="dxa"/>
          </w:tcPr>
          <w:p>
            <w:pPr>
              <w:pStyle w:val="TableParagraph"/>
              <w:spacing w:before="21"/>
              <w:ind w:left="179"/>
              <w:rPr>
                <w:sz w:val="24"/>
              </w:rPr>
            </w:pPr>
            <w:r>
              <w:rPr>
                <w:color w:val="292425"/>
                <w:sz w:val="24"/>
              </w:rPr>
              <w:t>Households’ assets and debts</w:t>
            </w:r>
          </w:p>
        </w:tc>
        <w:tc>
          <w:tcPr>
            <w:tcW w:w="383" w:type="dxa"/>
          </w:tcPr>
          <w:p>
            <w:pPr>
              <w:pStyle w:val="TableParagraph"/>
              <w:spacing w:before="21"/>
              <w:ind w:left="145"/>
              <w:jc w:val="center"/>
              <w:rPr>
                <w:sz w:val="24"/>
              </w:rPr>
            </w:pPr>
            <w:r>
              <w:rPr>
                <w:color w:val="292425"/>
                <w:w w:val="101"/>
                <w:sz w:val="24"/>
              </w:rPr>
              <w:t>9</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5"/>
                <w:sz w:val="24"/>
              </w:rPr>
              <w:t>1.14</w:t>
            </w:r>
          </w:p>
        </w:tc>
        <w:tc>
          <w:tcPr>
            <w:tcW w:w="8089" w:type="dxa"/>
          </w:tcPr>
          <w:p>
            <w:pPr>
              <w:pStyle w:val="TableParagraph"/>
              <w:spacing w:before="21"/>
              <w:ind w:left="178"/>
              <w:rPr>
                <w:sz w:val="24"/>
              </w:rPr>
            </w:pPr>
            <w:r>
              <w:rPr>
                <w:color w:val="292425"/>
                <w:sz w:val="24"/>
              </w:rPr>
              <w:t>Household sector financial distress</w:t>
            </w:r>
          </w:p>
        </w:tc>
        <w:tc>
          <w:tcPr>
            <w:tcW w:w="383" w:type="dxa"/>
          </w:tcPr>
          <w:p>
            <w:pPr>
              <w:pStyle w:val="TableParagraph"/>
              <w:spacing w:before="21"/>
              <w:ind w:left="72" w:right="30"/>
              <w:jc w:val="center"/>
              <w:rPr>
                <w:sz w:val="24"/>
              </w:rPr>
            </w:pPr>
            <w:r>
              <w:rPr>
                <w:smallCaps/>
                <w:color w:val="292425"/>
                <w:w w:val="76"/>
                <w:sz w:val="24"/>
              </w:rPr>
              <w:t>1</w:t>
            </w:r>
            <w:r>
              <w:rPr>
                <w:smallCaps w:val="0"/>
                <w:color w:val="292425"/>
                <w:w w:val="102"/>
                <w:sz w:val="24"/>
              </w:rPr>
              <w:t>0</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2"/>
                <w:sz w:val="24"/>
              </w:rPr>
              <w:t>1.15</w:t>
            </w:r>
          </w:p>
        </w:tc>
        <w:tc>
          <w:tcPr>
            <w:tcW w:w="8089" w:type="dxa"/>
          </w:tcPr>
          <w:p>
            <w:pPr>
              <w:pStyle w:val="TableParagraph"/>
              <w:spacing w:before="21"/>
              <w:ind w:left="179"/>
              <w:rPr>
                <w:sz w:val="24"/>
              </w:rPr>
            </w:pPr>
            <w:r>
              <w:rPr>
                <w:color w:val="292425"/>
                <w:sz w:val="24"/>
              </w:rPr>
              <w:t>PNFCs’ total external finance</w:t>
            </w:r>
          </w:p>
        </w:tc>
        <w:tc>
          <w:tcPr>
            <w:tcW w:w="383" w:type="dxa"/>
          </w:tcPr>
          <w:p>
            <w:pPr>
              <w:pStyle w:val="TableParagraph"/>
              <w:spacing w:before="21"/>
              <w:ind w:left="72" w:right="31"/>
              <w:jc w:val="center"/>
              <w:rPr>
                <w:sz w:val="24"/>
              </w:rPr>
            </w:pPr>
            <w:r>
              <w:rPr>
                <w:smallCaps/>
                <w:color w:val="292425"/>
                <w:w w:val="76"/>
                <w:sz w:val="24"/>
              </w:rPr>
              <w:t>1</w:t>
            </w:r>
            <w:r>
              <w:rPr>
                <w:smallCaps w:val="0"/>
                <w:color w:val="292425"/>
                <w:w w:val="102"/>
                <w:sz w:val="24"/>
              </w:rPr>
              <w:t>0</w:t>
            </w:r>
          </w:p>
        </w:tc>
      </w:tr>
      <w:tr>
        <w:trPr>
          <w:trHeight w:val="319" w:hRule="atLeast"/>
        </w:trPr>
        <w:tc>
          <w:tcPr>
            <w:tcW w:w="123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6"/>
                <w:sz w:val="24"/>
              </w:rPr>
              <w:t>1.16</w:t>
            </w:r>
          </w:p>
        </w:tc>
        <w:tc>
          <w:tcPr>
            <w:tcW w:w="8089" w:type="dxa"/>
          </w:tcPr>
          <w:p>
            <w:pPr>
              <w:pStyle w:val="TableParagraph"/>
              <w:spacing w:before="21"/>
              <w:ind w:left="179"/>
              <w:rPr>
                <w:sz w:val="24"/>
              </w:rPr>
            </w:pPr>
            <w:r>
              <w:rPr>
                <w:color w:val="292425"/>
                <w:sz w:val="24"/>
              </w:rPr>
              <w:t>PNFCs’ balance sheet</w:t>
            </w:r>
          </w:p>
        </w:tc>
        <w:tc>
          <w:tcPr>
            <w:tcW w:w="383" w:type="dxa"/>
          </w:tcPr>
          <w:p>
            <w:pPr>
              <w:pStyle w:val="TableParagraph"/>
              <w:spacing w:before="21"/>
              <w:ind w:left="72" w:right="31"/>
              <w:jc w:val="center"/>
              <w:rPr>
                <w:sz w:val="24"/>
              </w:rPr>
            </w:pPr>
            <w:r>
              <w:rPr>
                <w:smallCaps/>
                <w:color w:val="292425"/>
                <w:spacing w:val="-1"/>
                <w:w w:val="89"/>
                <w:sz w:val="24"/>
              </w:rPr>
              <w:t>10</w:t>
            </w:r>
          </w:p>
        </w:tc>
      </w:tr>
      <w:tr>
        <w:trPr>
          <w:trHeight w:val="295" w:hRule="atLeast"/>
        </w:trPr>
        <w:tc>
          <w:tcPr>
            <w:tcW w:w="1230" w:type="dxa"/>
          </w:tcPr>
          <w:p>
            <w:pPr>
              <w:pStyle w:val="TableParagraph"/>
              <w:spacing w:line="255" w:lineRule="exact"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0"/>
                <w:sz w:val="24"/>
              </w:rPr>
              <w:t>1.</w:t>
            </w:r>
            <w:r>
              <w:rPr>
                <w:smallCaps/>
                <w:color w:val="292425"/>
                <w:spacing w:val="-5"/>
                <w:w w:val="80"/>
                <w:sz w:val="24"/>
              </w:rPr>
              <w:t>1</w:t>
            </w:r>
            <w:r>
              <w:rPr>
                <w:smallCaps w:val="0"/>
                <w:color w:val="292425"/>
                <w:w w:val="89"/>
                <w:sz w:val="24"/>
              </w:rPr>
              <w:t>7</w:t>
            </w:r>
          </w:p>
        </w:tc>
        <w:tc>
          <w:tcPr>
            <w:tcW w:w="8089" w:type="dxa"/>
          </w:tcPr>
          <w:p>
            <w:pPr>
              <w:pStyle w:val="TableParagraph"/>
              <w:spacing w:line="255" w:lineRule="exact" w:before="21"/>
              <w:ind w:left="179"/>
              <w:rPr>
                <w:sz w:val="24"/>
              </w:rPr>
            </w:pPr>
            <w:r>
              <w:rPr>
                <w:color w:val="292425"/>
                <w:sz w:val="24"/>
              </w:rPr>
              <w:t>M4 deposits by sector</w:t>
            </w:r>
          </w:p>
        </w:tc>
        <w:tc>
          <w:tcPr>
            <w:tcW w:w="383" w:type="dxa"/>
          </w:tcPr>
          <w:p>
            <w:pPr>
              <w:pStyle w:val="TableParagraph"/>
              <w:spacing w:line="255" w:lineRule="exact" w:before="21"/>
              <w:ind w:left="107" w:right="31"/>
              <w:jc w:val="center"/>
              <w:rPr>
                <w:sz w:val="24"/>
              </w:rPr>
            </w:pPr>
            <w:r>
              <w:rPr>
                <w:smallCaps/>
                <w:color w:val="292425"/>
                <w:spacing w:val="-1"/>
                <w:w w:val="76"/>
                <w:sz w:val="24"/>
              </w:rPr>
              <w:t>11</w:t>
            </w:r>
          </w:p>
        </w:tc>
      </w:tr>
    </w:tbl>
    <w:p>
      <w:pPr>
        <w:pStyle w:val="BodyText"/>
        <w:spacing w:before="4"/>
        <w:rPr>
          <w:rFonts w:ascii="Trebuchet MS"/>
          <w:sz w:val="31"/>
        </w:rPr>
      </w:pPr>
    </w:p>
    <w:p>
      <w:pPr>
        <w:pStyle w:val="Heading6"/>
        <w:ind w:left="188"/>
        <w:rPr>
          <w:rFonts w:ascii="Trebuchet MS"/>
          <w:i/>
        </w:rPr>
      </w:pPr>
      <w:r>
        <w:rPr>
          <w:rFonts w:ascii="Trebuchet MS"/>
          <w:i/>
          <w:color w:val="292425"/>
        </w:rPr>
        <w:t>Mortgage equity withdrawal and household consumption</w:t>
      </w:r>
    </w:p>
    <w:p>
      <w:pPr>
        <w:pStyle w:val="Heading5"/>
        <w:tabs>
          <w:tab w:pos="1548" w:val="left" w:leader="none"/>
          <w:tab w:pos="9789" w:val="right" w:leader="none"/>
        </w:tabs>
        <w:spacing w:before="42"/>
        <w:ind w:left="188"/>
      </w:pPr>
      <w:r>
        <w:rPr>
          <w:color w:val="292425"/>
        </w:rPr>
        <w:t>Chart</w:t>
      </w:r>
      <w:r>
        <w:rPr>
          <w:color w:val="292425"/>
          <w:spacing w:val="-33"/>
        </w:rPr>
        <w:t> </w:t>
      </w:r>
      <w:r>
        <w:rPr>
          <w:color w:val="292425"/>
        </w:rPr>
        <w:t>A</w:t>
        <w:tab/>
        <w:t>Household consumption</w:t>
      </w:r>
      <w:r>
        <w:rPr>
          <w:color w:val="292425"/>
          <w:spacing w:val="-28"/>
        </w:rPr>
        <w:t> </w:t>
      </w:r>
      <w:r>
        <w:rPr>
          <w:color w:val="292425"/>
        </w:rPr>
        <w:t>and</w:t>
      </w:r>
      <w:r>
        <w:rPr>
          <w:color w:val="292425"/>
          <w:spacing w:val="-14"/>
        </w:rPr>
        <w:t> </w:t>
      </w:r>
      <w:r>
        <w:rPr>
          <w:color w:val="292425"/>
        </w:rPr>
        <w:t>borrowing</w:t>
        <w:tab/>
        <w:t>9</w:t>
      </w:r>
    </w:p>
    <w:p>
      <w:pPr>
        <w:pStyle w:val="Heading5"/>
        <w:numPr>
          <w:ilvl w:val="0"/>
          <w:numId w:val="40"/>
        </w:numPr>
        <w:tabs>
          <w:tab w:pos="528" w:val="left" w:leader="none"/>
          <w:tab w:pos="529" w:val="left" w:leader="none"/>
        </w:tabs>
        <w:spacing w:line="240" w:lineRule="auto" w:before="364" w:after="0"/>
        <w:ind w:left="528" w:right="0" w:hanging="341"/>
        <w:jc w:val="left"/>
        <w:rPr>
          <w:rFonts w:ascii="Trebuchet MS"/>
        </w:rPr>
      </w:pPr>
      <w:r>
        <w:rPr>
          <w:rFonts w:ascii="Trebuchet MS"/>
          <w:smallCaps w:val="0"/>
          <w:color w:val="0092C0"/>
        </w:rPr>
        <w:t>Demand</w:t>
      </w:r>
    </w:p>
    <w:p>
      <w:pPr>
        <w:pStyle w:val="Heading5"/>
        <w:tabs>
          <w:tab w:pos="1548" w:val="left" w:leader="none"/>
          <w:tab w:pos="9789" w:val="right" w:leader="none"/>
        </w:tabs>
        <w:spacing w:before="41"/>
        <w:ind w:left="188"/>
      </w:pPr>
      <w:r>
        <w:rPr>
          <w:color w:val="292425"/>
          <w:spacing w:val="-1"/>
          <w:w w:val="87"/>
        </w:rPr>
        <w:t>C</w:t>
      </w:r>
      <w:r>
        <w:rPr>
          <w:color w:val="292425"/>
          <w:spacing w:val="-3"/>
          <w:w w:val="87"/>
        </w:rPr>
        <w:t>h</w:t>
      </w:r>
      <w:r>
        <w:rPr>
          <w:color w:val="292425"/>
          <w:spacing w:val="-1"/>
          <w:w w:val="93"/>
        </w:rPr>
        <w:t>a</w:t>
      </w:r>
      <w:r>
        <w:rPr>
          <w:color w:val="292425"/>
          <w:spacing w:val="3"/>
          <w:w w:val="93"/>
        </w:rPr>
        <w:t>r</w:t>
      </w:r>
      <w:r>
        <w:rPr>
          <w:color w:val="292425"/>
          <w:w w:val="111"/>
        </w:rPr>
        <w:t>t</w:t>
      </w:r>
      <w:r>
        <w:rPr>
          <w:color w:val="292425"/>
          <w:spacing w:val="-14"/>
        </w:rPr>
        <w:t> </w:t>
      </w:r>
      <w:r>
        <w:rPr>
          <w:smallCaps/>
          <w:color w:val="292425"/>
          <w:spacing w:val="-1"/>
          <w:w w:val="89"/>
        </w:rPr>
        <w:t>2.</w:t>
      </w:r>
      <w:r>
        <w:rPr>
          <w:smallCaps/>
          <w:color w:val="292425"/>
          <w:w w:val="89"/>
        </w:rPr>
        <w:t>1</w:t>
      </w:r>
      <w:r>
        <w:rPr>
          <w:smallCaps w:val="0"/>
          <w:color w:val="292425"/>
        </w:rPr>
        <w:tab/>
      </w:r>
      <w:r>
        <w:rPr>
          <w:smallCaps w:val="0"/>
          <w:color w:val="292425"/>
          <w:spacing w:val="-1"/>
          <w:w w:val="96"/>
        </w:rPr>
        <w:t>Househol</w:t>
      </w:r>
      <w:r>
        <w:rPr>
          <w:smallCaps w:val="0"/>
          <w:color w:val="292425"/>
          <w:w w:val="96"/>
        </w:rPr>
        <w:t>d</w:t>
      </w:r>
      <w:r>
        <w:rPr>
          <w:smallCaps w:val="0"/>
          <w:color w:val="292425"/>
          <w:spacing w:val="-12"/>
        </w:rPr>
        <w:t> </w:t>
      </w:r>
      <w:r>
        <w:rPr>
          <w:smallCaps w:val="0"/>
          <w:color w:val="292425"/>
          <w:spacing w:val="-4"/>
          <w:w w:val="91"/>
        </w:rPr>
        <w:t>c</w:t>
      </w:r>
      <w:r>
        <w:rPr>
          <w:smallCaps w:val="0"/>
          <w:color w:val="292425"/>
          <w:spacing w:val="-1"/>
          <w:w w:val="96"/>
        </w:rPr>
        <w:t>o</w:t>
      </w:r>
      <w:r>
        <w:rPr>
          <w:smallCaps w:val="0"/>
          <w:color w:val="292425"/>
          <w:spacing w:val="-3"/>
          <w:w w:val="98"/>
        </w:rPr>
        <w:t>n</w:t>
      </w:r>
      <w:r>
        <w:rPr>
          <w:smallCaps w:val="0"/>
          <w:color w:val="292425"/>
          <w:spacing w:val="-2"/>
          <w:w w:val="94"/>
        </w:rPr>
        <w:t>s</w:t>
      </w:r>
      <w:r>
        <w:rPr>
          <w:smallCaps w:val="0"/>
          <w:color w:val="292425"/>
          <w:spacing w:val="-1"/>
          <w:w w:val="100"/>
        </w:rPr>
        <w:t>umption</w:t>
      </w:r>
      <w:r>
        <w:rPr>
          <w:smallCaps w:val="0"/>
          <w:color w:val="292425"/>
          <w:w w:val="82"/>
        </w:rPr>
        <w:t> </w:t>
      </w:r>
      <w:r>
        <w:rPr>
          <w:smallCaps w:val="0"/>
          <w:color w:val="292425"/>
        </w:rPr>
        <w:tab/>
      </w:r>
      <w:r>
        <w:rPr>
          <w:smallCaps/>
          <w:color w:val="292425"/>
          <w:spacing w:val="-1"/>
          <w:w w:val="86"/>
        </w:rPr>
        <w:t>12</w:t>
      </w:r>
    </w:p>
    <w:p>
      <w:pPr>
        <w:pStyle w:val="Heading5"/>
        <w:tabs>
          <w:tab w:pos="1548" w:val="left" w:leader="none"/>
          <w:tab w:pos="9789" w:val="right" w:leader="none"/>
        </w:tabs>
        <w:spacing w:before="44"/>
        <w:ind w:left="188"/>
      </w:pPr>
      <w:r>
        <w:rPr>
          <w:color w:val="292425"/>
          <w:spacing w:val="-1"/>
          <w:w w:val="87"/>
        </w:rPr>
        <w:t>C</w:t>
      </w:r>
      <w:r>
        <w:rPr>
          <w:color w:val="292425"/>
          <w:spacing w:val="-3"/>
          <w:w w:val="87"/>
        </w:rPr>
        <w:t>h</w:t>
      </w:r>
      <w:r>
        <w:rPr>
          <w:color w:val="292425"/>
          <w:spacing w:val="-1"/>
          <w:w w:val="93"/>
        </w:rPr>
        <w:t>a</w:t>
      </w:r>
      <w:r>
        <w:rPr>
          <w:color w:val="292425"/>
          <w:spacing w:val="3"/>
          <w:w w:val="93"/>
        </w:rPr>
        <w:t>r</w:t>
      </w:r>
      <w:r>
        <w:rPr>
          <w:color w:val="292425"/>
          <w:w w:val="111"/>
        </w:rPr>
        <w:t>t</w:t>
      </w:r>
      <w:r>
        <w:rPr>
          <w:color w:val="292425"/>
          <w:spacing w:val="-14"/>
        </w:rPr>
        <w:t> </w:t>
      </w:r>
      <w:r>
        <w:rPr>
          <w:smallCaps/>
          <w:color w:val="292425"/>
          <w:spacing w:val="-1"/>
          <w:w w:val="97"/>
        </w:rPr>
        <w:t>2.</w:t>
      </w:r>
      <w:r>
        <w:rPr>
          <w:smallCaps/>
          <w:color w:val="292425"/>
          <w:w w:val="97"/>
        </w:rPr>
        <w:t>2</w:t>
      </w:r>
      <w:r>
        <w:rPr>
          <w:smallCaps w:val="0"/>
          <w:color w:val="292425"/>
        </w:rPr>
        <w:tab/>
      </w:r>
      <w:r>
        <w:rPr>
          <w:smallCaps w:val="0"/>
          <w:color w:val="292425"/>
          <w:spacing w:val="-1"/>
          <w:w w:val="85"/>
        </w:rPr>
        <w:t>Gf</w:t>
      </w:r>
      <w:r>
        <w:rPr>
          <w:smallCaps w:val="0"/>
          <w:color w:val="292425"/>
          <w:w w:val="85"/>
        </w:rPr>
        <w:t>K</w:t>
      </w:r>
      <w:r>
        <w:rPr>
          <w:smallCaps w:val="0"/>
          <w:color w:val="292425"/>
          <w:spacing w:val="-17"/>
        </w:rPr>
        <w:t> </w:t>
      </w:r>
      <w:r>
        <w:rPr>
          <w:smallCaps w:val="0"/>
          <w:color w:val="292425"/>
          <w:spacing w:val="-4"/>
          <w:w w:val="91"/>
        </w:rPr>
        <w:t>c</w:t>
      </w:r>
      <w:r>
        <w:rPr>
          <w:smallCaps w:val="0"/>
          <w:color w:val="292425"/>
          <w:spacing w:val="-1"/>
          <w:w w:val="96"/>
        </w:rPr>
        <w:t>o</w:t>
      </w:r>
      <w:r>
        <w:rPr>
          <w:smallCaps w:val="0"/>
          <w:color w:val="292425"/>
          <w:spacing w:val="-3"/>
          <w:w w:val="98"/>
        </w:rPr>
        <w:t>n</w:t>
      </w:r>
      <w:r>
        <w:rPr>
          <w:smallCaps w:val="0"/>
          <w:color w:val="292425"/>
          <w:spacing w:val="-2"/>
          <w:w w:val="94"/>
        </w:rPr>
        <w:t>s</w:t>
      </w:r>
      <w:r>
        <w:rPr>
          <w:smallCaps w:val="0"/>
          <w:color w:val="292425"/>
          <w:spacing w:val="-1"/>
          <w:w w:val="95"/>
        </w:rPr>
        <w:t>ume</w:t>
      </w:r>
      <w:r>
        <w:rPr>
          <w:smallCaps w:val="0"/>
          <w:color w:val="292425"/>
          <w:w w:val="95"/>
        </w:rPr>
        <w:t>r</w:t>
      </w:r>
      <w:r>
        <w:rPr>
          <w:smallCaps w:val="0"/>
          <w:color w:val="292425"/>
          <w:spacing w:val="-12"/>
        </w:rPr>
        <w:t> </w:t>
      </w:r>
      <w:r>
        <w:rPr>
          <w:smallCaps w:val="0"/>
          <w:color w:val="292425"/>
          <w:spacing w:val="-4"/>
          <w:w w:val="91"/>
        </w:rPr>
        <w:t>c</w:t>
      </w:r>
      <w:r>
        <w:rPr>
          <w:smallCaps w:val="0"/>
          <w:color w:val="292425"/>
          <w:spacing w:val="-1"/>
          <w:w w:val="98"/>
        </w:rPr>
        <w:t>onfiden</w:t>
      </w:r>
      <w:r>
        <w:rPr>
          <w:smallCaps w:val="0"/>
          <w:color w:val="292425"/>
          <w:spacing w:val="-5"/>
          <w:w w:val="98"/>
        </w:rPr>
        <w:t>c</w:t>
      </w:r>
      <w:r>
        <w:rPr>
          <w:smallCaps w:val="0"/>
          <w:color w:val="292425"/>
          <w:spacing w:val="-1"/>
          <w:w w:val="96"/>
        </w:rPr>
        <w:t>e</w:t>
      </w:r>
      <w:r>
        <w:rPr>
          <w:smallCaps w:val="0"/>
          <w:color w:val="292425"/>
          <w:w w:val="96"/>
        </w:rPr>
        <w:t>:</w:t>
      </w:r>
      <w:r>
        <w:rPr>
          <w:smallCaps w:val="0"/>
          <w:color w:val="292425"/>
        </w:rPr>
        <w:t> </w:t>
      </w:r>
      <w:r>
        <w:rPr>
          <w:smallCaps w:val="0"/>
          <w:color w:val="292425"/>
          <w:spacing w:val="-24"/>
        </w:rPr>
        <w:t> </w:t>
      </w:r>
      <w:r>
        <w:rPr>
          <w:smallCaps w:val="0"/>
          <w:color w:val="292425"/>
          <w:spacing w:val="-3"/>
          <w:w w:val="94"/>
        </w:rPr>
        <w:t>s</w:t>
      </w:r>
      <w:r>
        <w:rPr>
          <w:smallCaps w:val="0"/>
          <w:color w:val="292425"/>
          <w:w w:val="117"/>
        </w:rPr>
        <w:t>i</w:t>
      </w:r>
      <w:r>
        <w:rPr>
          <w:smallCaps w:val="0"/>
          <w:color w:val="292425"/>
          <w:spacing w:val="-3"/>
          <w:w w:val="111"/>
        </w:rPr>
        <w:t>t</w:t>
      </w:r>
      <w:r>
        <w:rPr>
          <w:smallCaps w:val="0"/>
          <w:color w:val="292425"/>
          <w:spacing w:val="-1"/>
          <w:w w:val="99"/>
        </w:rPr>
        <w:t>uatio</w:t>
      </w:r>
      <w:r>
        <w:rPr>
          <w:smallCaps w:val="0"/>
          <w:color w:val="292425"/>
          <w:w w:val="99"/>
        </w:rPr>
        <w:t>n</w:t>
      </w:r>
      <w:r>
        <w:rPr>
          <w:smallCaps w:val="0"/>
          <w:color w:val="292425"/>
          <w:spacing w:val="-12"/>
        </w:rPr>
        <w:t> </w:t>
      </w:r>
      <w:r>
        <w:rPr>
          <w:smallCaps w:val="0"/>
          <w:color w:val="292425"/>
          <w:spacing w:val="-3"/>
          <w:w w:val="96"/>
        </w:rPr>
        <w:t>o</w:t>
      </w:r>
      <w:r>
        <w:rPr>
          <w:smallCaps w:val="0"/>
          <w:color w:val="292425"/>
          <w:spacing w:val="-2"/>
          <w:w w:val="92"/>
        </w:rPr>
        <w:t>v</w:t>
      </w:r>
      <w:r>
        <w:rPr>
          <w:smallCaps w:val="0"/>
          <w:color w:val="292425"/>
          <w:spacing w:val="-1"/>
          <w:w w:val="92"/>
        </w:rPr>
        <w:t>e</w:t>
      </w:r>
      <w:r>
        <w:rPr>
          <w:smallCaps w:val="0"/>
          <w:color w:val="292425"/>
          <w:w w:val="92"/>
        </w:rPr>
        <w:t>r</w:t>
      </w:r>
      <w:r>
        <w:rPr>
          <w:smallCaps w:val="0"/>
          <w:color w:val="292425"/>
          <w:spacing w:val="-12"/>
        </w:rPr>
        <w:t> </w:t>
      </w:r>
      <w:r>
        <w:rPr>
          <w:smallCaps w:val="0"/>
          <w:color w:val="292425"/>
          <w:spacing w:val="-1"/>
          <w:w w:val="99"/>
        </w:rPr>
        <w:t>th</w:t>
      </w:r>
      <w:r>
        <w:rPr>
          <w:smallCaps w:val="0"/>
          <w:color w:val="292425"/>
          <w:w w:val="99"/>
        </w:rPr>
        <w:t>e</w:t>
      </w:r>
      <w:r>
        <w:rPr>
          <w:smallCaps w:val="0"/>
          <w:color w:val="292425"/>
          <w:spacing w:val="-12"/>
        </w:rPr>
        <w:t> </w:t>
      </w:r>
      <w:r>
        <w:rPr>
          <w:smallCaps w:val="0"/>
          <w:color w:val="292425"/>
          <w:spacing w:val="-1"/>
          <w:w w:val="96"/>
        </w:rPr>
        <w:t>nex</w:t>
      </w:r>
      <w:r>
        <w:rPr>
          <w:smallCaps w:val="0"/>
          <w:color w:val="292425"/>
          <w:w w:val="96"/>
        </w:rPr>
        <w:t>t</w:t>
      </w:r>
      <w:r>
        <w:rPr>
          <w:smallCaps w:val="0"/>
          <w:color w:val="292425"/>
          <w:spacing w:val="-14"/>
        </w:rPr>
        <w:t> </w:t>
      </w:r>
      <w:r>
        <w:rPr>
          <w:smallCaps w:val="0"/>
          <w:color w:val="292425"/>
          <w:spacing w:val="-1"/>
          <w:w w:val="96"/>
        </w:rPr>
        <w:t>twelv</w:t>
      </w:r>
      <w:r>
        <w:rPr>
          <w:smallCaps w:val="0"/>
          <w:color w:val="292425"/>
          <w:w w:val="96"/>
        </w:rPr>
        <w:t>e</w:t>
      </w:r>
      <w:r>
        <w:rPr>
          <w:smallCaps w:val="0"/>
          <w:color w:val="292425"/>
          <w:spacing w:val="-12"/>
        </w:rPr>
        <w:t> </w:t>
      </w:r>
      <w:r>
        <w:rPr>
          <w:smallCaps w:val="0"/>
          <w:color w:val="292425"/>
          <w:spacing w:val="-1"/>
          <w:w w:val="98"/>
        </w:rPr>
        <w:t>months</w:t>
      </w:r>
      <w:r>
        <w:rPr>
          <w:smallCaps w:val="0"/>
          <w:color w:val="292425"/>
          <w:w w:val="82"/>
        </w:rPr>
        <w:t> </w:t>
      </w:r>
      <w:r>
        <w:rPr>
          <w:smallCaps w:val="0"/>
          <w:color w:val="292425"/>
        </w:rPr>
        <w:tab/>
      </w:r>
      <w:r>
        <w:rPr>
          <w:smallCaps/>
          <w:color w:val="292425"/>
          <w:spacing w:val="-5"/>
          <w:w w:val="76"/>
        </w:rPr>
        <w:t>1</w:t>
      </w:r>
      <w:r>
        <w:rPr>
          <w:smallCaps w:val="0"/>
          <w:color w:val="292425"/>
          <w:w w:val="92"/>
        </w:rPr>
        <w:t>3</w:t>
      </w:r>
    </w:p>
    <w:p>
      <w:pPr>
        <w:pStyle w:val="Heading5"/>
        <w:tabs>
          <w:tab w:pos="1548" w:val="left" w:leader="none"/>
          <w:tab w:pos="9789" w:val="right" w:leader="none"/>
        </w:tabs>
        <w:spacing w:before="44" w:after="48"/>
        <w:ind w:left="188"/>
      </w:pPr>
      <w:r>
        <w:rPr>
          <w:color w:val="292425"/>
          <w:spacing w:val="-1"/>
          <w:w w:val="87"/>
        </w:rPr>
        <w:t>C</w:t>
      </w:r>
      <w:r>
        <w:rPr>
          <w:color w:val="292425"/>
          <w:spacing w:val="-3"/>
          <w:w w:val="87"/>
        </w:rPr>
        <w:t>h</w:t>
      </w:r>
      <w:r>
        <w:rPr>
          <w:color w:val="292425"/>
          <w:spacing w:val="-1"/>
          <w:w w:val="93"/>
        </w:rPr>
        <w:t>a</w:t>
      </w:r>
      <w:r>
        <w:rPr>
          <w:color w:val="292425"/>
          <w:spacing w:val="3"/>
          <w:w w:val="93"/>
        </w:rPr>
        <w:t>r</w:t>
      </w:r>
      <w:r>
        <w:rPr>
          <w:color w:val="292425"/>
          <w:w w:val="111"/>
        </w:rPr>
        <w:t>t</w:t>
      </w:r>
      <w:r>
        <w:rPr>
          <w:color w:val="292425"/>
          <w:spacing w:val="-14"/>
        </w:rPr>
        <w:t> </w:t>
      </w:r>
      <w:r>
        <w:rPr>
          <w:smallCaps/>
          <w:color w:val="292425"/>
          <w:spacing w:val="-1"/>
          <w:w w:val="97"/>
        </w:rPr>
        <w:t>2</w:t>
      </w:r>
      <w:r>
        <w:rPr>
          <w:smallCaps w:val="0"/>
          <w:color w:val="292425"/>
          <w:spacing w:val="-10"/>
          <w:w w:val="98"/>
        </w:rPr>
        <w:t>.</w:t>
      </w:r>
      <w:r>
        <w:rPr>
          <w:smallCaps w:val="0"/>
          <w:color w:val="292425"/>
          <w:w w:val="92"/>
        </w:rPr>
        <w:t>3</w:t>
      </w:r>
      <w:r>
        <w:rPr>
          <w:smallCaps w:val="0"/>
          <w:color w:val="292425"/>
        </w:rPr>
        <w:tab/>
      </w:r>
      <w:r>
        <w:rPr>
          <w:smallCaps w:val="0"/>
          <w:color w:val="292425"/>
          <w:spacing w:val="-1"/>
          <w:w w:val="96"/>
        </w:rPr>
        <w:t>Househol</w:t>
      </w:r>
      <w:r>
        <w:rPr>
          <w:smallCaps w:val="0"/>
          <w:color w:val="292425"/>
          <w:w w:val="96"/>
        </w:rPr>
        <w:t>d</w:t>
      </w:r>
      <w:r>
        <w:rPr>
          <w:smallCaps w:val="0"/>
          <w:color w:val="292425"/>
          <w:spacing w:val="-12"/>
        </w:rPr>
        <w:t> </w:t>
      </w:r>
      <w:r>
        <w:rPr>
          <w:smallCaps w:val="0"/>
          <w:color w:val="292425"/>
          <w:spacing w:val="-4"/>
          <w:w w:val="94"/>
        </w:rPr>
        <w:t>s</w:t>
      </w:r>
      <w:r>
        <w:rPr>
          <w:smallCaps w:val="0"/>
          <w:color w:val="292425"/>
          <w:spacing w:val="-1"/>
          <w:w w:val="93"/>
        </w:rPr>
        <w:t>a</w:t>
      </w:r>
      <w:r>
        <w:rPr>
          <w:smallCaps w:val="0"/>
          <w:color w:val="292425"/>
          <w:spacing w:val="-3"/>
          <w:w w:val="92"/>
        </w:rPr>
        <w:t>v</w:t>
      </w:r>
      <w:r>
        <w:rPr>
          <w:smallCaps w:val="0"/>
          <w:color w:val="292425"/>
          <w:spacing w:val="-1"/>
          <w:w w:val="117"/>
        </w:rPr>
        <w:t>i</w:t>
      </w:r>
      <w:r>
        <w:rPr>
          <w:smallCaps w:val="0"/>
          <w:color w:val="292425"/>
          <w:spacing w:val="-1"/>
          <w:w w:val="94"/>
        </w:rPr>
        <w:t>n</w:t>
      </w:r>
      <w:r>
        <w:rPr>
          <w:smallCaps w:val="0"/>
          <w:color w:val="292425"/>
          <w:w w:val="94"/>
        </w:rPr>
        <w:t>g</w:t>
      </w:r>
      <w:r>
        <w:rPr>
          <w:smallCaps w:val="0"/>
          <w:color w:val="292425"/>
          <w:spacing w:val="-12"/>
        </w:rPr>
        <w:t> </w:t>
      </w:r>
      <w:r>
        <w:rPr>
          <w:smallCaps w:val="0"/>
          <w:color w:val="292425"/>
          <w:spacing w:val="-3"/>
          <w:w w:val="94"/>
        </w:rPr>
        <w:t>r</w:t>
      </w:r>
      <w:r>
        <w:rPr>
          <w:smallCaps w:val="0"/>
          <w:color w:val="292425"/>
          <w:spacing w:val="-1"/>
          <w:w w:val="101"/>
        </w:rPr>
        <w:t>atio</w:t>
      </w:r>
      <w:r>
        <w:rPr>
          <w:smallCaps w:val="0"/>
          <w:color w:val="292425"/>
          <w:w w:val="82"/>
        </w:rPr>
        <w:t> </w:t>
      </w:r>
      <w:r>
        <w:rPr>
          <w:smallCaps w:val="0"/>
          <w:color w:val="292425"/>
        </w:rPr>
        <w:tab/>
      </w:r>
      <w:r>
        <w:rPr>
          <w:smallCaps/>
          <w:color w:val="292425"/>
          <w:spacing w:val="-5"/>
          <w:w w:val="76"/>
        </w:rPr>
        <w:t>1</w:t>
      </w:r>
      <w:r>
        <w:rPr>
          <w:smallCaps w:val="0"/>
          <w:color w:val="292425"/>
          <w:w w:val="92"/>
        </w:rPr>
        <w:t>3</w:t>
      </w: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4"/>
        <w:gridCol w:w="7984"/>
        <w:gridCol w:w="474"/>
      </w:tblGrid>
      <w:tr>
        <w:trPr>
          <w:trHeight w:val="295" w:hRule="atLeast"/>
        </w:trPr>
        <w:tc>
          <w:tcPr>
            <w:tcW w:w="1244" w:type="dxa"/>
          </w:tcPr>
          <w:p>
            <w:pPr>
              <w:pStyle w:val="TableParagraph"/>
              <w:spacing w:line="273" w:lineRule="exact"/>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2.4</w:t>
            </w:r>
          </w:p>
        </w:tc>
        <w:tc>
          <w:tcPr>
            <w:tcW w:w="7984" w:type="dxa"/>
          </w:tcPr>
          <w:p>
            <w:pPr>
              <w:pStyle w:val="TableParagraph"/>
              <w:spacing w:line="273" w:lineRule="exact"/>
              <w:ind w:left="165"/>
              <w:rPr>
                <w:sz w:val="24"/>
              </w:rPr>
            </w:pPr>
            <w:r>
              <w:rPr>
                <w:color w:val="292425"/>
                <w:sz w:val="24"/>
              </w:rPr>
              <w:t>Household saving ratio and income volatility</w:t>
            </w:r>
          </w:p>
        </w:tc>
        <w:tc>
          <w:tcPr>
            <w:tcW w:w="474" w:type="dxa"/>
          </w:tcPr>
          <w:p>
            <w:pPr>
              <w:pStyle w:val="TableParagraph"/>
              <w:spacing w:line="273" w:lineRule="exact"/>
              <w:ind w:right="48"/>
              <w:jc w:val="right"/>
              <w:rPr>
                <w:sz w:val="24"/>
              </w:rPr>
            </w:pPr>
            <w:r>
              <w:rPr>
                <w:smallCaps/>
                <w:color w:val="292425"/>
                <w:spacing w:val="-5"/>
                <w:w w:val="76"/>
                <w:sz w:val="24"/>
              </w:rPr>
              <w:t>1</w:t>
            </w:r>
            <w:r>
              <w:rPr>
                <w:smallCaps w:val="0"/>
                <w:color w:val="292425"/>
                <w:w w:val="92"/>
                <w:sz w:val="24"/>
              </w:rPr>
              <w:t>3</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2</w:t>
            </w:r>
            <w:r>
              <w:rPr>
                <w:smallCaps w:val="0"/>
                <w:color w:val="292425"/>
                <w:spacing w:val="-10"/>
                <w:w w:val="98"/>
                <w:sz w:val="24"/>
              </w:rPr>
              <w:t>.</w:t>
            </w:r>
            <w:r>
              <w:rPr>
                <w:smallCaps w:val="0"/>
                <w:color w:val="292425"/>
                <w:w w:val="88"/>
                <w:sz w:val="24"/>
              </w:rPr>
              <w:t>5</w:t>
            </w:r>
          </w:p>
        </w:tc>
        <w:tc>
          <w:tcPr>
            <w:tcW w:w="7984" w:type="dxa"/>
          </w:tcPr>
          <w:p>
            <w:pPr>
              <w:pStyle w:val="TableParagraph"/>
              <w:spacing w:before="21"/>
              <w:ind w:left="165"/>
              <w:rPr>
                <w:sz w:val="24"/>
              </w:rPr>
            </w:pPr>
            <w:r>
              <w:rPr>
                <w:color w:val="292425"/>
                <w:sz w:val="24"/>
              </w:rPr>
              <w:t>Contributions to quarterly whole-economy investment growth</w:t>
            </w:r>
          </w:p>
        </w:tc>
        <w:tc>
          <w:tcPr>
            <w:tcW w:w="474" w:type="dxa"/>
          </w:tcPr>
          <w:p>
            <w:pPr>
              <w:pStyle w:val="TableParagraph"/>
              <w:spacing w:before="21"/>
              <w:ind w:right="49"/>
              <w:jc w:val="right"/>
              <w:rPr>
                <w:sz w:val="24"/>
              </w:rPr>
            </w:pPr>
            <w:r>
              <w:rPr>
                <w:smallCaps/>
                <w:color w:val="292425"/>
                <w:spacing w:val="-1"/>
                <w:w w:val="88"/>
                <w:sz w:val="24"/>
              </w:rPr>
              <w:t>16</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2</w:t>
            </w:r>
            <w:r>
              <w:rPr>
                <w:smallCaps w:val="0"/>
                <w:color w:val="292425"/>
                <w:spacing w:val="-3"/>
                <w:w w:val="98"/>
                <w:sz w:val="24"/>
              </w:rPr>
              <w:t>.</w:t>
            </w:r>
            <w:r>
              <w:rPr>
                <w:smallCaps w:val="0"/>
                <w:color w:val="292425"/>
                <w:w w:val="101"/>
                <w:sz w:val="24"/>
              </w:rPr>
              <w:t>6</w:t>
            </w:r>
          </w:p>
        </w:tc>
        <w:tc>
          <w:tcPr>
            <w:tcW w:w="7984" w:type="dxa"/>
          </w:tcPr>
          <w:p>
            <w:pPr>
              <w:pStyle w:val="TableParagraph"/>
              <w:spacing w:before="21"/>
              <w:ind w:left="165"/>
              <w:rPr>
                <w:sz w:val="24"/>
              </w:rPr>
            </w:pPr>
            <w:r>
              <w:rPr>
                <w:color w:val="292425"/>
                <w:sz w:val="24"/>
              </w:rPr>
              <w:t>Contribution</w:t>
            </w:r>
            <w:r>
              <w:rPr>
                <w:color w:val="292425"/>
                <w:spacing w:val="-41"/>
                <w:sz w:val="24"/>
              </w:rPr>
              <w:t> </w:t>
            </w:r>
            <w:r>
              <w:rPr>
                <w:color w:val="292425"/>
                <w:sz w:val="24"/>
              </w:rPr>
              <w:t>of</w:t>
            </w:r>
            <w:r>
              <w:rPr>
                <w:color w:val="292425"/>
                <w:spacing w:val="-42"/>
                <w:sz w:val="24"/>
              </w:rPr>
              <w:t> </w:t>
            </w:r>
            <w:r>
              <w:rPr>
                <w:color w:val="292425"/>
                <w:sz w:val="24"/>
              </w:rPr>
              <w:t>ICT</w:t>
            </w:r>
            <w:r>
              <w:rPr>
                <w:color w:val="292425"/>
                <w:spacing w:val="-41"/>
                <w:sz w:val="24"/>
              </w:rPr>
              <w:t> </w:t>
            </w:r>
            <w:r>
              <w:rPr>
                <w:color w:val="292425"/>
                <w:sz w:val="24"/>
              </w:rPr>
              <w:t>investment</w:t>
            </w:r>
            <w:r>
              <w:rPr>
                <w:color w:val="292425"/>
                <w:spacing w:val="-42"/>
                <w:sz w:val="24"/>
              </w:rPr>
              <w:t> </w:t>
            </w:r>
            <w:r>
              <w:rPr>
                <w:color w:val="292425"/>
                <w:sz w:val="24"/>
              </w:rPr>
              <w:t>to</w:t>
            </w:r>
            <w:r>
              <w:rPr>
                <w:color w:val="292425"/>
                <w:spacing w:val="-41"/>
                <w:sz w:val="24"/>
              </w:rPr>
              <w:t> </w:t>
            </w:r>
            <w:r>
              <w:rPr>
                <w:color w:val="292425"/>
                <w:sz w:val="24"/>
              </w:rPr>
              <w:t>annual</w:t>
            </w:r>
            <w:r>
              <w:rPr>
                <w:color w:val="292425"/>
                <w:spacing w:val="-42"/>
                <w:sz w:val="24"/>
              </w:rPr>
              <w:t> </w:t>
            </w:r>
            <w:r>
              <w:rPr>
                <w:color w:val="292425"/>
                <w:sz w:val="24"/>
              </w:rPr>
              <w:t>whole-economy</w:t>
            </w:r>
            <w:r>
              <w:rPr>
                <w:color w:val="292425"/>
                <w:spacing w:val="-42"/>
                <w:sz w:val="24"/>
              </w:rPr>
              <w:t> </w:t>
            </w:r>
            <w:r>
              <w:rPr>
                <w:color w:val="292425"/>
                <w:sz w:val="24"/>
              </w:rPr>
              <w:t>investment</w:t>
            </w:r>
            <w:r>
              <w:rPr>
                <w:color w:val="292425"/>
                <w:spacing w:val="-42"/>
                <w:sz w:val="24"/>
              </w:rPr>
              <w:t> </w:t>
            </w:r>
            <w:r>
              <w:rPr>
                <w:color w:val="292425"/>
                <w:sz w:val="24"/>
              </w:rPr>
              <w:t>growth</w:t>
            </w:r>
          </w:p>
        </w:tc>
        <w:tc>
          <w:tcPr>
            <w:tcW w:w="474" w:type="dxa"/>
          </w:tcPr>
          <w:p>
            <w:pPr>
              <w:pStyle w:val="TableParagraph"/>
              <w:spacing w:before="21"/>
              <w:ind w:right="49"/>
              <w:jc w:val="right"/>
              <w:rPr>
                <w:sz w:val="24"/>
              </w:rPr>
            </w:pPr>
            <w:r>
              <w:rPr>
                <w:smallCaps/>
                <w:color w:val="292425"/>
                <w:spacing w:val="-1"/>
                <w:w w:val="88"/>
                <w:sz w:val="24"/>
              </w:rPr>
              <w:t>16</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2</w:t>
            </w:r>
            <w:r>
              <w:rPr>
                <w:smallCaps w:val="0"/>
                <w:color w:val="292425"/>
                <w:spacing w:val="-10"/>
                <w:w w:val="98"/>
                <w:sz w:val="24"/>
              </w:rPr>
              <w:t>.</w:t>
            </w:r>
            <w:r>
              <w:rPr>
                <w:smallCaps w:val="0"/>
                <w:color w:val="292425"/>
                <w:w w:val="89"/>
                <w:sz w:val="24"/>
              </w:rPr>
              <w:t>7</w:t>
            </w:r>
          </w:p>
        </w:tc>
        <w:tc>
          <w:tcPr>
            <w:tcW w:w="7984" w:type="dxa"/>
          </w:tcPr>
          <w:p>
            <w:pPr>
              <w:pStyle w:val="TableParagraph"/>
              <w:spacing w:before="21"/>
              <w:ind w:left="165"/>
              <w:rPr>
                <w:sz w:val="24"/>
              </w:rPr>
            </w:pPr>
            <w:r>
              <w:rPr>
                <w:color w:val="292425"/>
                <w:sz w:val="24"/>
              </w:rPr>
              <w:t>Production and imports of computer equipment</w:t>
            </w:r>
          </w:p>
        </w:tc>
        <w:tc>
          <w:tcPr>
            <w:tcW w:w="474" w:type="dxa"/>
          </w:tcPr>
          <w:p>
            <w:pPr>
              <w:pStyle w:val="TableParagraph"/>
              <w:spacing w:before="21"/>
              <w:ind w:right="49"/>
              <w:jc w:val="right"/>
              <w:rPr>
                <w:sz w:val="24"/>
              </w:rPr>
            </w:pPr>
            <w:r>
              <w:rPr>
                <w:smallCaps/>
                <w:color w:val="292425"/>
                <w:spacing w:val="-5"/>
                <w:w w:val="76"/>
                <w:sz w:val="24"/>
              </w:rPr>
              <w:t>1</w:t>
            </w:r>
            <w:r>
              <w:rPr>
                <w:smallCaps w:val="0"/>
                <w:color w:val="292425"/>
                <w:w w:val="89"/>
                <w:sz w:val="24"/>
              </w:rPr>
              <w:t>7</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2</w:t>
            </w:r>
            <w:r>
              <w:rPr>
                <w:smallCaps w:val="0"/>
                <w:color w:val="292425"/>
                <w:spacing w:val="-3"/>
                <w:w w:val="98"/>
                <w:sz w:val="24"/>
              </w:rPr>
              <w:t>.</w:t>
            </w:r>
            <w:r>
              <w:rPr>
                <w:smallCaps w:val="0"/>
                <w:color w:val="292425"/>
                <w:w w:val="102"/>
                <w:sz w:val="24"/>
              </w:rPr>
              <w:t>8</w:t>
            </w:r>
          </w:p>
        </w:tc>
        <w:tc>
          <w:tcPr>
            <w:tcW w:w="7984" w:type="dxa"/>
          </w:tcPr>
          <w:p>
            <w:pPr>
              <w:pStyle w:val="TableParagraph"/>
              <w:spacing w:before="21"/>
              <w:ind w:left="165"/>
              <w:rPr>
                <w:sz w:val="24"/>
              </w:rPr>
            </w:pPr>
            <w:r>
              <w:rPr>
                <w:color w:val="292425"/>
                <w:sz w:val="24"/>
              </w:rPr>
              <w:t>Profits and investment</w:t>
            </w:r>
          </w:p>
        </w:tc>
        <w:tc>
          <w:tcPr>
            <w:tcW w:w="474" w:type="dxa"/>
          </w:tcPr>
          <w:p>
            <w:pPr>
              <w:pStyle w:val="TableParagraph"/>
              <w:spacing w:before="21"/>
              <w:ind w:right="48"/>
              <w:jc w:val="right"/>
              <w:rPr>
                <w:sz w:val="24"/>
              </w:rPr>
            </w:pPr>
            <w:r>
              <w:rPr>
                <w:smallCaps/>
                <w:color w:val="292425"/>
                <w:spacing w:val="-5"/>
                <w:w w:val="76"/>
                <w:sz w:val="24"/>
              </w:rPr>
              <w:t>1</w:t>
            </w:r>
            <w:r>
              <w:rPr>
                <w:smallCaps w:val="0"/>
                <w:color w:val="292425"/>
                <w:w w:val="89"/>
                <w:sz w:val="24"/>
              </w:rPr>
              <w:t>7</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2</w:t>
            </w:r>
            <w:r>
              <w:rPr>
                <w:smallCaps w:val="0"/>
                <w:color w:val="292425"/>
                <w:spacing w:val="-15"/>
                <w:w w:val="98"/>
                <w:sz w:val="24"/>
              </w:rPr>
              <w:t>.</w:t>
            </w:r>
            <w:r>
              <w:rPr>
                <w:smallCaps w:val="0"/>
                <w:color w:val="292425"/>
                <w:w w:val="101"/>
                <w:sz w:val="24"/>
              </w:rPr>
              <w:t>9</w:t>
            </w:r>
          </w:p>
        </w:tc>
        <w:tc>
          <w:tcPr>
            <w:tcW w:w="7984" w:type="dxa"/>
          </w:tcPr>
          <w:p>
            <w:pPr>
              <w:pStyle w:val="TableParagraph"/>
              <w:spacing w:before="21"/>
              <w:ind w:left="165"/>
              <w:rPr>
                <w:sz w:val="24"/>
              </w:rPr>
            </w:pPr>
            <w:r>
              <w:rPr>
                <w:color w:val="292425"/>
                <w:sz w:val="24"/>
              </w:rPr>
              <w:t>Stockbuilding</w:t>
            </w:r>
          </w:p>
        </w:tc>
        <w:tc>
          <w:tcPr>
            <w:tcW w:w="474" w:type="dxa"/>
          </w:tcPr>
          <w:p>
            <w:pPr>
              <w:pStyle w:val="TableParagraph"/>
              <w:spacing w:before="21"/>
              <w:ind w:right="49"/>
              <w:jc w:val="right"/>
              <w:rPr>
                <w:sz w:val="24"/>
              </w:rPr>
            </w:pPr>
            <w:r>
              <w:rPr>
                <w:smallCaps/>
                <w:color w:val="292425"/>
                <w:spacing w:val="-5"/>
                <w:w w:val="76"/>
                <w:sz w:val="24"/>
              </w:rPr>
              <w:t>1</w:t>
            </w:r>
            <w:r>
              <w:rPr>
                <w:smallCaps w:val="0"/>
                <w:color w:val="292425"/>
                <w:w w:val="89"/>
                <w:sz w:val="24"/>
              </w:rPr>
              <w:t>7</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2"/>
                <w:sz w:val="24"/>
              </w:rPr>
              <w:t>2.10</w:t>
            </w:r>
          </w:p>
        </w:tc>
        <w:tc>
          <w:tcPr>
            <w:tcW w:w="7984" w:type="dxa"/>
          </w:tcPr>
          <w:p>
            <w:pPr>
              <w:pStyle w:val="TableParagraph"/>
              <w:spacing w:before="21"/>
              <w:ind w:left="164"/>
              <w:rPr>
                <w:sz w:val="24"/>
              </w:rPr>
            </w:pPr>
            <w:r>
              <w:rPr>
                <w:color w:val="292425"/>
                <w:sz w:val="24"/>
              </w:rPr>
              <w:t>Euro-area confidence surveys</w:t>
            </w:r>
          </w:p>
        </w:tc>
        <w:tc>
          <w:tcPr>
            <w:tcW w:w="474" w:type="dxa"/>
          </w:tcPr>
          <w:p>
            <w:pPr>
              <w:pStyle w:val="TableParagraph"/>
              <w:spacing w:before="21"/>
              <w:ind w:right="49"/>
              <w:jc w:val="right"/>
              <w:rPr>
                <w:sz w:val="24"/>
              </w:rPr>
            </w:pPr>
            <w:r>
              <w:rPr>
                <w:smallCaps/>
                <w:color w:val="292425"/>
                <w:w w:val="76"/>
                <w:sz w:val="24"/>
              </w:rPr>
              <w:t>1</w:t>
            </w:r>
            <w:r>
              <w:rPr>
                <w:smallCaps w:val="0"/>
                <w:color w:val="292425"/>
                <w:w w:val="102"/>
                <w:sz w:val="24"/>
              </w:rPr>
              <w:t>8</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5"/>
                <w:sz w:val="24"/>
              </w:rPr>
              <w:t>2.11</w:t>
            </w:r>
          </w:p>
        </w:tc>
        <w:tc>
          <w:tcPr>
            <w:tcW w:w="7984" w:type="dxa"/>
          </w:tcPr>
          <w:p>
            <w:pPr>
              <w:pStyle w:val="TableParagraph"/>
              <w:spacing w:before="21"/>
              <w:ind w:left="164"/>
              <w:rPr>
                <w:sz w:val="24"/>
              </w:rPr>
            </w:pPr>
            <w:r>
              <w:rPr>
                <w:color w:val="292425"/>
                <w:sz w:val="24"/>
              </w:rPr>
              <w:t>Whole-economy investment</w:t>
            </w:r>
          </w:p>
        </w:tc>
        <w:tc>
          <w:tcPr>
            <w:tcW w:w="474" w:type="dxa"/>
          </w:tcPr>
          <w:p>
            <w:pPr>
              <w:pStyle w:val="TableParagraph"/>
              <w:spacing w:before="21"/>
              <w:ind w:right="48"/>
              <w:jc w:val="right"/>
              <w:rPr>
                <w:sz w:val="24"/>
              </w:rPr>
            </w:pPr>
            <w:r>
              <w:rPr>
                <w:smallCaps/>
                <w:color w:val="292425"/>
                <w:spacing w:val="-3"/>
                <w:w w:val="76"/>
                <w:sz w:val="24"/>
              </w:rPr>
              <w:t>1</w:t>
            </w:r>
            <w:r>
              <w:rPr>
                <w:smallCaps w:val="0"/>
                <w:color w:val="292425"/>
                <w:w w:val="101"/>
                <w:sz w:val="24"/>
              </w:rPr>
              <w:t>9</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1"/>
                <w:sz w:val="24"/>
              </w:rPr>
              <w:t>2.12</w:t>
            </w:r>
          </w:p>
        </w:tc>
        <w:tc>
          <w:tcPr>
            <w:tcW w:w="7984" w:type="dxa"/>
          </w:tcPr>
          <w:p>
            <w:pPr>
              <w:pStyle w:val="TableParagraph"/>
              <w:spacing w:before="21"/>
              <w:ind w:left="165"/>
              <w:rPr>
                <w:sz w:val="24"/>
              </w:rPr>
            </w:pPr>
            <w:r>
              <w:rPr>
                <w:color w:val="292425"/>
                <w:sz w:val="24"/>
              </w:rPr>
              <w:t>Contributions to quarterly US private investment growth</w:t>
            </w:r>
          </w:p>
        </w:tc>
        <w:tc>
          <w:tcPr>
            <w:tcW w:w="474" w:type="dxa"/>
          </w:tcPr>
          <w:p>
            <w:pPr>
              <w:pStyle w:val="TableParagraph"/>
              <w:spacing w:before="21"/>
              <w:ind w:right="49"/>
              <w:jc w:val="right"/>
              <w:rPr>
                <w:sz w:val="24"/>
              </w:rPr>
            </w:pPr>
            <w:r>
              <w:rPr>
                <w:smallCaps/>
                <w:color w:val="292425"/>
                <w:spacing w:val="-3"/>
                <w:w w:val="76"/>
                <w:sz w:val="24"/>
              </w:rPr>
              <w:t>1</w:t>
            </w:r>
            <w:r>
              <w:rPr>
                <w:smallCaps w:val="0"/>
                <w:color w:val="292425"/>
                <w:w w:val="101"/>
                <w:sz w:val="24"/>
              </w:rPr>
              <w:t>9</w:t>
            </w:r>
          </w:p>
        </w:tc>
      </w:tr>
      <w:tr>
        <w:trPr>
          <w:trHeight w:val="319" w:hRule="atLeast"/>
        </w:trPr>
        <w:tc>
          <w:tcPr>
            <w:tcW w:w="1244"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9"/>
                <w:sz w:val="24"/>
              </w:rPr>
              <w:t>2.</w:t>
            </w:r>
            <w:r>
              <w:rPr>
                <w:smallCaps/>
                <w:color w:val="292425"/>
                <w:spacing w:val="-5"/>
                <w:w w:val="89"/>
                <w:sz w:val="24"/>
              </w:rPr>
              <w:t>1</w:t>
            </w:r>
            <w:r>
              <w:rPr>
                <w:smallCaps w:val="0"/>
                <w:color w:val="292425"/>
                <w:w w:val="92"/>
                <w:sz w:val="24"/>
              </w:rPr>
              <w:t>3</w:t>
            </w:r>
          </w:p>
        </w:tc>
        <w:tc>
          <w:tcPr>
            <w:tcW w:w="7984" w:type="dxa"/>
          </w:tcPr>
          <w:p>
            <w:pPr>
              <w:pStyle w:val="TableParagraph"/>
              <w:spacing w:before="21"/>
              <w:ind w:left="165"/>
              <w:rPr>
                <w:sz w:val="24"/>
              </w:rPr>
            </w:pPr>
            <w:r>
              <w:rPr>
                <w:color w:val="292425"/>
                <w:sz w:val="24"/>
              </w:rPr>
              <w:t>Trade in goods</w:t>
            </w:r>
          </w:p>
        </w:tc>
        <w:tc>
          <w:tcPr>
            <w:tcW w:w="474" w:type="dxa"/>
          </w:tcPr>
          <w:p>
            <w:pPr>
              <w:pStyle w:val="TableParagraph"/>
              <w:spacing w:before="21"/>
              <w:ind w:right="49"/>
              <w:jc w:val="right"/>
              <w:rPr>
                <w:sz w:val="24"/>
              </w:rPr>
            </w:pPr>
            <w:r>
              <w:rPr>
                <w:smallCaps/>
                <w:color w:val="292425"/>
                <w:w w:val="97"/>
                <w:sz w:val="24"/>
              </w:rPr>
              <w:t>2</w:t>
            </w:r>
            <w:r>
              <w:rPr>
                <w:smallCaps w:val="0"/>
                <w:color w:val="292425"/>
                <w:w w:val="102"/>
                <w:sz w:val="24"/>
              </w:rPr>
              <w:t>0</w:t>
            </w:r>
          </w:p>
        </w:tc>
      </w:tr>
      <w:tr>
        <w:trPr>
          <w:trHeight w:val="295" w:hRule="atLeast"/>
        </w:trPr>
        <w:tc>
          <w:tcPr>
            <w:tcW w:w="1244" w:type="dxa"/>
          </w:tcPr>
          <w:p>
            <w:pPr>
              <w:pStyle w:val="TableParagraph"/>
              <w:spacing w:line="255" w:lineRule="exact"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97"/>
                <w:sz w:val="24"/>
              </w:rPr>
              <w:t>2</w:t>
            </w:r>
            <w:r>
              <w:rPr>
                <w:smallCaps/>
                <w:color w:val="292425"/>
                <w:spacing w:val="-1"/>
                <w:w w:val="88"/>
                <w:sz w:val="24"/>
              </w:rPr>
              <w:t>.14</w:t>
            </w:r>
          </w:p>
        </w:tc>
        <w:tc>
          <w:tcPr>
            <w:tcW w:w="7984" w:type="dxa"/>
          </w:tcPr>
          <w:p>
            <w:pPr>
              <w:pStyle w:val="TableParagraph"/>
              <w:spacing w:line="255" w:lineRule="exact" w:before="21"/>
              <w:ind w:left="165"/>
              <w:rPr>
                <w:sz w:val="24"/>
              </w:rPr>
            </w:pPr>
            <w:r>
              <w:rPr>
                <w:color w:val="292425"/>
                <w:sz w:val="24"/>
              </w:rPr>
              <w:t>UK export share of major six trade and the sterling ERI</w:t>
            </w:r>
          </w:p>
        </w:tc>
        <w:tc>
          <w:tcPr>
            <w:tcW w:w="474" w:type="dxa"/>
          </w:tcPr>
          <w:p>
            <w:pPr>
              <w:pStyle w:val="TableParagraph"/>
              <w:spacing w:line="255" w:lineRule="exact" w:before="21"/>
              <w:ind w:right="48"/>
              <w:jc w:val="right"/>
              <w:rPr>
                <w:sz w:val="24"/>
              </w:rPr>
            </w:pPr>
            <w:r>
              <w:rPr>
                <w:smallCaps/>
                <w:color w:val="292425"/>
                <w:spacing w:val="-1"/>
                <w:w w:val="99"/>
                <w:sz w:val="24"/>
              </w:rPr>
              <w:t>20</w:t>
            </w:r>
          </w:p>
        </w:tc>
      </w:tr>
    </w:tbl>
    <w:p>
      <w:pPr>
        <w:spacing w:after="0" w:line="255" w:lineRule="exact"/>
        <w:jc w:val="right"/>
        <w:rPr>
          <w:sz w:val="24"/>
        </w:rPr>
        <w:sectPr>
          <w:headerReference w:type="default" r:id="rId107"/>
          <w:footerReference w:type="default" r:id="rId108"/>
          <w:pgSz w:w="11900" w:h="16840"/>
          <w:pgMar w:header="0" w:footer="0" w:top="1160" w:bottom="280" w:left="640" w:right="640"/>
        </w:sectPr>
      </w:pPr>
    </w:p>
    <w:p>
      <w:pPr>
        <w:spacing w:before="72" w:after="45"/>
        <w:ind w:left="194" w:right="0" w:firstLine="0"/>
        <w:jc w:val="left"/>
        <w:rPr>
          <w:rFonts w:ascii="Trebuchet MS"/>
          <w:i/>
          <w:sz w:val="24"/>
        </w:rPr>
      </w:pPr>
      <w:r>
        <w:rPr>
          <w:rFonts w:ascii="Trebuchet MS"/>
          <w:i/>
          <w:color w:val="292425"/>
          <w:sz w:val="24"/>
        </w:rPr>
        <w:t>Revisions to the National Accounts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7967"/>
        <w:gridCol w:w="491"/>
      </w:tblGrid>
      <w:tr>
        <w:trPr>
          <w:trHeight w:val="295" w:hRule="atLeast"/>
        </w:trPr>
        <w:tc>
          <w:tcPr>
            <w:tcW w:w="1243" w:type="dxa"/>
          </w:tcPr>
          <w:p>
            <w:pPr>
              <w:pStyle w:val="TableParagraph"/>
              <w:spacing w:line="273" w:lineRule="exact"/>
              <w:ind w:left="50"/>
              <w:rPr>
                <w:sz w:val="24"/>
              </w:rPr>
            </w:pPr>
            <w:r>
              <w:rPr>
                <w:color w:val="292425"/>
                <w:sz w:val="24"/>
              </w:rPr>
              <w:t>Chart A</w:t>
            </w:r>
          </w:p>
        </w:tc>
        <w:tc>
          <w:tcPr>
            <w:tcW w:w="7967" w:type="dxa"/>
          </w:tcPr>
          <w:p>
            <w:pPr>
              <w:pStyle w:val="TableParagraph"/>
              <w:spacing w:line="273" w:lineRule="exact"/>
              <w:ind w:left="166"/>
              <w:rPr>
                <w:sz w:val="24"/>
              </w:rPr>
            </w:pPr>
            <w:r>
              <w:rPr>
                <w:color w:val="292425"/>
                <w:sz w:val="24"/>
              </w:rPr>
              <w:t>GDP volumes</w:t>
            </w:r>
          </w:p>
        </w:tc>
        <w:tc>
          <w:tcPr>
            <w:tcW w:w="491" w:type="dxa"/>
          </w:tcPr>
          <w:p>
            <w:pPr>
              <w:pStyle w:val="TableParagraph"/>
              <w:spacing w:line="273" w:lineRule="exact"/>
              <w:ind w:right="49"/>
              <w:jc w:val="right"/>
              <w:rPr>
                <w:sz w:val="24"/>
              </w:rPr>
            </w:pPr>
            <w:r>
              <w:rPr>
                <w:smallCaps/>
                <w:color w:val="292425"/>
                <w:spacing w:val="-1"/>
                <w:w w:val="86"/>
                <w:sz w:val="24"/>
              </w:rPr>
              <w:t>14</w:t>
            </w:r>
          </w:p>
        </w:tc>
      </w:tr>
      <w:tr>
        <w:trPr>
          <w:trHeight w:val="319" w:hRule="atLeast"/>
        </w:trPr>
        <w:tc>
          <w:tcPr>
            <w:tcW w:w="1243" w:type="dxa"/>
          </w:tcPr>
          <w:p>
            <w:pPr>
              <w:pStyle w:val="TableParagraph"/>
              <w:spacing w:before="21"/>
              <w:ind w:left="50"/>
              <w:rPr>
                <w:sz w:val="24"/>
              </w:rPr>
            </w:pPr>
            <w:r>
              <w:rPr>
                <w:color w:val="292425"/>
                <w:sz w:val="24"/>
              </w:rPr>
              <w:t>Chart B</w:t>
            </w:r>
          </w:p>
        </w:tc>
        <w:tc>
          <w:tcPr>
            <w:tcW w:w="7967" w:type="dxa"/>
          </w:tcPr>
          <w:p>
            <w:pPr>
              <w:pStyle w:val="TableParagraph"/>
              <w:spacing w:before="21"/>
              <w:ind w:left="166"/>
              <w:rPr>
                <w:sz w:val="24"/>
              </w:rPr>
            </w:pPr>
            <w:r>
              <w:rPr>
                <w:color w:val="292425"/>
                <w:sz w:val="24"/>
              </w:rPr>
              <w:t>Contributions to revisions in annual real GDP growth</w:t>
            </w:r>
          </w:p>
        </w:tc>
        <w:tc>
          <w:tcPr>
            <w:tcW w:w="491" w:type="dxa"/>
          </w:tcPr>
          <w:p>
            <w:pPr>
              <w:pStyle w:val="TableParagraph"/>
              <w:spacing w:before="21"/>
              <w:ind w:right="49"/>
              <w:jc w:val="right"/>
              <w:rPr>
                <w:sz w:val="24"/>
              </w:rPr>
            </w:pPr>
            <w:r>
              <w:rPr>
                <w:smallCaps/>
                <w:color w:val="292425"/>
                <w:spacing w:val="-1"/>
                <w:w w:val="86"/>
                <w:sz w:val="24"/>
              </w:rPr>
              <w:t>14</w:t>
            </w:r>
          </w:p>
        </w:tc>
      </w:tr>
      <w:tr>
        <w:trPr>
          <w:trHeight w:val="319" w:hRule="atLeast"/>
        </w:trPr>
        <w:tc>
          <w:tcPr>
            <w:tcW w:w="1243" w:type="dxa"/>
          </w:tcPr>
          <w:p>
            <w:pPr>
              <w:pStyle w:val="TableParagraph"/>
              <w:spacing w:before="21"/>
              <w:ind w:left="50"/>
              <w:rPr>
                <w:sz w:val="24"/>
              </w:rPr>
            </w:pPr>
            <w:r>
              <w:rPr>
                <w:color w:val="292425"/>
                <w:sz w:val="24"/>
              </w:rPr>
              <w:t>Chart C</w:t>
            </w:r>
          </w:p>
        </w:tc>
        <w:tc>
          <w:tcPr>
            <w:tcW w:w="7967" w:type="dxa"/>
          </w:tcPr>
          <w:p>
            <w:pPr>
              <w:pStyle w:val="TableParagraph"/>
              <w:spacing w:before="21"/>
              <w:ind w:left="166"/>
              <w:rPr>
                <w:sz w:val="24"/>
              </w:rPr>
            </w:pPr>
            <w:r>
              <w:rPr>
                <w:color w:val="292425"/>
                <w:sz w:val="24"/>
              </w:rPr>
              <w:t>Whole-economy investment volumes</w:t>
            </w:r>
          </w:p>
        </w:tc>
        <w:tc>
          <w:tcPr>
            <w:tcW w:w="491" w:type="dxa"/>
          </w:tcPr>
          <w:p>
            <w:pPr>
              <w:pStyle w:val="TableParagraph"/>
              <w:spacing w:before="21"/>
              <w:ind w:right="48"/>
              <w:jc w:val="right"/>
              <w:rPr>
                <w:sz w:val="24"/>
              </w:rPr>
            </w:pPr>
            <w:r>
              <w:rPr>
                <w:smallCaps/>
                <w:color w:val="292425"/>
                <w:spacing w:val="-1"/>
                <w:w w:val="82"/>
                <w:sz w:val="24"/>
              </w:rPr>
              <w:t>15</w:t>
            </w:r>
          </w:p>
        </w:tc>
      </w:tr>
      <w:tr>
        <w:trPr>
          <w:trHeight w:val="295" w:hRule="atLeast"/>
        </w:trPr>
        <w:tc>
          <w:tcPr>
            <w:tcW w:w="1243" w:type="dxa"/>
          </w:tcPr>
          <w:p>
            <w:pPr>
              <w:pStyle w:val="TableParagraph"/>
              <w:spacing w:line="255" w:lineRule="exact" w:before="21"/>
              <w:ind w:left="50"/>
              <w:rPr>
                <w:sz w:val="24"/>
              </w:rPr>
            </w:pPr>
            <w:r>
              <w:rPr>
                <w:color w:val="292425"/>
                <w:sz w:val="24"/>
              </w:rPr>
              <w:t>Chart D</w:t>
            </w:r>
          </w:p>
        </w:tc>
        <w:tc>
          <w:tcPr>
            <w:tcW w:w="7967" w:type="dxa"/>
          </w:tcPr>
          <w:p>
            <w:pPr>
              <w:pStyle w:val="TableParagraph"/>
              <w:spacing w:line="255" w:lineRule="exact" w:before="21"/>
              <w:ind w:left="166"/>
              <w:rPr>
                <w:sz w:val="24"/>
              </w:rPr>
            </w:pPr>
            <w:r>
              <w:rPr>
                <w:color w:val="292425"/>
                <w:sz w:val="24"/>
              </w:rPr>
              <w:t>Current account balance</w:t>
            </w:r>
          </w:p>
        </w:tc>
        <w:tc>
          <w:tcPr>
            <w:tcW w:w="491" w:type="dxa"/>
          </w:tcPr>
          <w:p>
            <w:pPr>
              <w:pStyle w:val="TableParagraph"/>
              <w:spacing w:line="255" w:lineRule="exact" w:before="21"/>
              <w:ind w:right="48"/>
              <w:jc w:val="right"/>
              <w:rPr>
                <w:sz w:val="24"/>
              </w:rPr>
            </w:pPr>
            <w:r>
              <w:rPr>
                <w:smallCaps/>
                <w:color w:val="292425"/>
                <w:w w:val="76"/>
                <w:sz w:val="24"/>
              </w:rPr>
              <w:t>1</w:t>
            </w:r>
            <w:r>
              <w:rPr>
                <w:smallCaps w:val="0"/>
                <w:color w:val="292425"/>
                <w:w w:val="88"/>
                <w:sz w:val="24"/>
              </w:rPr>
              <w:t>5</w:t>
            </w:r>
          </w:p>
        </w:tc>
      </w:tr>
      <w:tr>
        <w:trPr>
          <w:trHeight w:val="643" w:hRule="atLeast"/>
        </w:trPr>
        <w:tc>
          <w:tcPr>
            <w:tcW w:w="9701" w:type="dxa"/>
            <w:gridSpan w:val="3"/>
          </w:tcPr>
          <w:p>
            <w:pPr>
              <w:pStyle w:val="TableParagraph"/>
              <w:spacing w:before="4"/>
              <w:rPr>
                <w:rFonts w:ascii="Trebuchet MS"/>
                <w:i/>
                <w:sz w:val="31"/>
              </w:rPr>
            </w:pPr>
          </w:p>
          <w:p>
            <w:pPr>
              <w:pStyle w:val="TableParagraph"/>
              <w:tabs>
                <w:tab w:pos="409" w:val="left" w:leader="none"/>
              </w:tabs>
              <w:spacing w:line="259" w:lineRule="exact"/>
              <w:ind w:left="50"/>
              <w:rPr>
                <w:rFonts w:ascii="Trebuchet MS"/>
                <w:sz w:val="24"/>
              </w:rPr>
            </w:pPr>
            <w:r>
              <w:rPr>
                <w:rFonts w:ascii="Trebuchet MS"/>
                <w:color w:val="0092C0"/>
                <w:sz w:val="24"/>
              </w:rPr>
              <w:t>3</w:t>
              <w:tab/>
              <w:t>Output and</w:t>
            </w:r>
            <w:r>
              <w:rPr>
                <w:rFonts w:ascii="Trebuchet MS"/>
                <w:color w:val="0092C0"/>
                <w:spacing w:val="-41"/>
                <w:sz w:val="24"/>
              </w:rPr>
              <w:t> </w:t>
            </w:r>
            <w:r>
              <w:rPr>
                <w:rFonts w:ascii="Trebuchet MS"/>
                <w:color w:val="0092C0"/>
                <w:sz w:val="24"/>
              </w:rPr>
              <w:t>supply</w:t>
            </w:r>
          </w:p>
        </w:tc>
      </w:tr>
      <w:tr>
        <w:trPr>
          <w:trHeight w:val="340" w:hRule="atLeast"/>
        </w:trPr>
        <w:tc>
          <w:tcPr>
            <w:tcW w:w="1243" w:type="dxa"/>
          </w:tcPr>
          <w:p>
            <w:pPr>
              <w:pStyle w:val="TableParagraph"/>
              <w:spacing w:before="41"/>
              <w:ind w:left="50"/>
              <w:rPr>
                <w:sz w:val="24"/>
              </w:rPr>
            </w:pPr>
            <w:r>
              <w:rPr>
                <w:color w:val="292425"/>
                <w:w w:val="87"/>
                <w:sz w:val="24"/>
              </w:rPr>
              <w:t>C</w:t>
            </w:r>
            <w:r>
              <w:rPr>
                <w:color w:val="292425"/>
                <w:spacing w:val="-3"/>
                <w:w w:val="87"/>
                <w:sz w:val="24"/>
              </w:rPr>
              <w:t>h</w:t>
            </w:r>
            <w:r>
              <w:rPr>
                <w:color w:val="292425"/>
                <w:w w:val="93"/>
                <w:sz w:val="24"/>
              </w:rPr>
              <w:t>a</w:t>
            </w:r>
            <w:r>
              <w:rPr>
                <w:color w:val="292425"/>
                <w:spacing w:val="3"/>
                <w:w w:val="93"/>
                <w:sz w:val="24"/>
              </w:rPr>
              <w:t>r</w:t>
            </w:r>
            <w:r>
              <w:rPr>
                <w:color w:val="292425"/>
                <w:w w:val="111"/>
                <w:sz w:val="24"/>
              </w:rPr>
              <w:t>t</w:t>
            </w:r>
            <w:r>
              <w:rPr>
                <w:color w:val="292425"/>
                <w:spacing w:val="-14"/>
                <w:sz w:val="24"/>
              </w:rPr>
              <w:t> </w:t>
            </w:r>
            <w:r>
              <w:rPr>
                <w:smallCaps/>
                <w:color w:val="292425"/>
                <w:w w:val="87"/>
                <w:sz w:val="24"/>
              </w:rPr>
              <w:t>3.1</w:t>
            </w:r>
          </w:p>
        </w:tc>
        <w:tc>
          <w:tcPr>
            <w:tcW w:w="7967" w:type="dxa"/>
          </w:tcPr>
          <w:p>
            <w:pPr>
              <w:pStyle w:val="TableParagraph"/>
              <w:spacing w:before="41"/>
              <w:ind w:left="167"/>
              <w:rPr>
                <w:sz w:val="24"/>
              </w:rPr>
            </w:pPr>
            <w:r>
              <w:rPr>
                <w:color w:val="292425"/>
                <w:w w:val="95"/>
                <w:sz w:val="24"/>
              </w:rPr>
              <w:t>GDP</w:t>
            </w:r>
          </w:p>
        </w:tc>
        <w:tc>
          <w:tcPr>
            <w:tcW w:w="491" w:type="dxa"/>
          </w:tcPr>
          <w:p>
            <w:pPr>
              <w:pStyle w:val="TableParagraph"/>
              <w:spacing w:before="41"/>
              <w:ind w:right="48"/>
              <w:jc w:val="right"/>
              <w:rPr>
                <w:sz w:val="24"/>
              </w:rPr>
            </w:pPr>
            <w:r>
              <w:rPr>
                <w:smallCaps/>
                <w:color w:val="292425"/>
                <w:spacing w:val="-3"/>
                <w:w w:val="97"/>
                <w:sz w:val="24"/>
              </w:rPr>
              <w:t>2</w:t>
            </w:r>
            <w:r>
              <w:rPr>
                <w:smallCaps/>
                <w:color w:val="292425"/>
                <w:w w:val="76"/>
                <w:sz w:val="24"/>
              </w:rPr>
              <w:t>1</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5"/>
                <w:sz w:val="24"/>
              </w:rPr>
              <w:t>3.2</w:t>
            </w:r>
          </w:p>
        </w:tc>
        <w:tc>
          <w:tcPr>
            <w:tcW w:w="7967" w:type="dxa"/>
          </w:tcPr>
          <w:p>
            <w:pPr>
              <w:pStyle w:val="TableParagraph"/>
              <w:spacing w:before="21"/>
              <w:ind w:left="166"/>
              <w:rPr>
                <w:sz w:val="24"/>
              </w:rPr>
            </w:pPr>
            <w:r>
              <w:rPr>
                <w:color w:val="292425"/>
                <w:sz w:val="24"/>
              </w:rPr>
              <w:t>Sectoral contributions to quarterly GDP growth</w:t>
            </w:r>
          </w:p>
        </w:tc>
        <w:tc>
          <w:tcPr>
            <w:tcW w:w="491" w:type="dxa"/>
          </w:tcPr>
          <w:p>
            <w:pPr>
              <w:pStyle w:val="TableParagraph"/>
              <w:spacing w:before="21"/>
              <w:ind w:right="48"/>
              <w:jc w:val="right"/>
              <w:rPr>
                <w:sz w:val="24"/>
              </w:rPr>
            </w:pPr>
            <w:r>
              <w:rPr>
                <w:smallCaps/>
                <w:color w:val="292425"/>
                <w:spacing w:val="-3"/>
                <w:w w:val="97"/>
                <w:sz w:val="24"/>
              </w:rPr>
              <w:t>2</w:t>
            </w:r>
            <w:r>
              <w:rPr>
                <w:smallCaps/>
                <w:color w:val="292425"/>
                <w:w w:val="76"/>
                <w:sz w:val="24"/>
              </w:rPr>
              <w:t>1</w:t>
            </w:r>
          </w:p>
        </w:tc>
      </w:tr>
      <w:tr>
        <w:trPr>
          <w:trHeight w:val="319" w:hRule="atLeast"/>
        </w:trPr>
        <w:tc>
          <w:tcPr>
            <w:tcW w:w="1243" w:type="dxa"/>
          </w:tcPr>
          <w:p>
            <w:pPr>
              <w:pStyle w:val="TableParagraph"/>
              <w:spacing w:before="21"/>
              <w:ind w:left="50"/>
              <w:rPr>
                <w:sz w:val="24"/>
              </w:rPr>
            </w:pPr>
            <w:r>
              <w:rPr>
                <w:color w:val="292425"/>
                <w:sz w:val="24"/>
              </w:rPr>
              <w:t>Chart 3.3</w:t>
            </w:r>
          </w:p>
        </w:tc>
        <w:tc>
          <w:tcPr>
            <w:tcW w:w="7967" w:type="dxa"/>
          </w:tcPr>
          <w:p>
            <w:pPr>
              <w:pStyle w:val="TableParagraph"/>
              <w:spacing w:before="21"/>
              <w:ind w:left="166"/>
              <w:rPr>
                <w:sz w:val="24"/>
              </w:rPr>
            </w:pPr>
            <w:r>
              <w:rPr>
                <w:color w:val="292425"/>
                <w:sz w:val="24"/>
              </w:rPr>
              <w:t>Revisions to quarterly construction output growth estimates</w:t>
            </w:r>
          </w:p>
        </w:tc>
        <w:tc>
          <w:tcPr>
            <w:tcW w:w="491" w:type="dxa"/>
          </w:tcPr>
          <w:p>
            <w:pPr>
              <w:pStyle w:val="TableParagraph"/>
              <w:spacing w:before="21"/>
              <w:ind w:right="48"/>
              <w:jc w:val="right"/>
              <w:rPr>
                <w:sz w:val="24"/>
              </w:rPr>
            </w:pPr>
            <w:r>
              <w:rPr>
                <w:smallCaps/>
                <w:color w:val="292425"/>
                <w:spacing w:val="-1"/>
                <w:w w:val="97"/>
                <w:sz w:val="24"/>
              </w:rPr>
              <w:t>22</w:t>
            </w:r>
          </w:p>
        </w:tc>
      </w:tr>
      <w:tr>
        <w:trPr>
          <w:trHeight w:val="319" w:hRule="atLeast"/>
        </w:trPr>
        <w:tc>
          <w:tcPr>
            <w:tcW w:w="1243" w:type="dxa"/>
          </w:tcPr>
          <w:p>
            <w:pPr>
              <w:pStyle w:val="TableParagraph"/>
              <w:spacing w:before="21"/>
              <w:ind w:left="50"/>
              <w:rPr>
                <w:sz w:val="24"/>
              </w:rPr>
            </w:pPr>
            <w:r>
              <w:rPr>
                <w:color w:val="292425"/>
                <w:sz w:val="24"/>
              </w:rPr>
              <w:t>Chart 3.4</w:t>
            </w:r>
          </w:p>
        </w:tc>
        <w:tc>
          <w:tcPr>
            <w:tcW w:w="7967" w:type="dxa"/>
          </w:tcPr>
          <w:p>
            <w:pPr>
              <w:pStyle w:val="TableParagraph"/>
              <w:spacing w:before="21"/>
              <w:ind w:left="165"/>
              <w:rPr>
                <w:sz w:val="24"/>
              </w:rPr>
            </w:pPr>
            <w:r>
              <w:rPr>
                <w:color w:val="292425"/>
                <w:sz w:val="24"/>
              </w:rPr>
              <w:t>GDP growth estimates</w:t>
            </w:r>
          </w:p>
        </w:tc>
        <w:tc>
          <w:tcPr>
            <w:tcW w:w="491" w:type="dxa"/>
          </w:tcPr>
          <w:p>
            <w:pPr>
              <w:pStyle w:val="TableParagraph"/>
              <w:spacing w:before="21"/>
              <w:ind w:right="48"/>
              <w:jc w:val="right"/>
              <w:rPr>
                <w:sz w:val="24"/>
              </w:rPr>
            </w:pPr>
            <w:r>
              <w:rPr>
                <w:smallCaps/>
                <w:color w:val="292425"/>
                <w:spacing w:val="-1"/>
                <w:w w:val="97"/>
                <w:sz w:val="24"/>
              </w:rPr>
              <w:t>22</w:t>
            </w:r>
          </w:p>
        </w:tc>
      </w:tr>
      <w:tr>
        <w:trPr>
          <w:trHeight w:val="319" w:hRule="atLeast"/>
        </w:trPr>
        <w:tc>
          <w:tcPr>
            <w:tcW w:w="1243" w:type="dxa"/>
          </w:tcPr>
          <w:p>
            <w:pPr>
              <w:pStyle w:val="TableParagraph"/>
              <w:spacing w:before="21"/>
              <w:ind w:left="50"/>
              <w:rPr>
                <w:sz w:val="24"/>
              </w:rPr>
            </w:pPr>
            <w:r>
              <w:rPr>
                <w:color w:val="292425"/>
                <w:sz w:val="24"/>
              </w:rPr>
              <w:t>Chart 3.5</w:t>
            </w:r>
          </w:p>
        </w:tc>
        <w:tc>
          <w:tcPr>
            <w:tcW w:w="7967" w:type="dxa"/>
          </w:tcPr>
          <w:p>
            <w:pPr>
              <w:pStyle w:val="TableParagraph"/>
              <w:spacing w:before="21"/>
              <w:ind w:left="166"/>
              <w:rPr>
                <w:sz w:val="24"/>
              </w:rPr>
            </w:pPr>
            <w:r>
              <w:rPr>
                <w:color w:val="292425"/>
                <w:sz w:val="24"/>
              </w:rPr>
              <w:t>Employment and average hours</w:t>
            </w:r>
          </w:p>
        </w:tc>
        <w:tc>
          <w:tcPr>
            <w:tcW w:w="491" w:type="dxa"/>
          </w:tcPr>
          <w:p>
            <w:pPr>
              <w:pStyle w:val="TableParagraph"/>
              <w:spacing w:before="21"/>
              <w:ind w:right="48"/>
              <w:jc w:val="right"/>
              <w:rPr>
                <w:sz w:val="24"/>
              </w:rPr>
            </w:pPr>
            <w:r>
              <w:rPr>
                <w:smallCaps/>
                <w:color w:val="292425"/>
                <w:w w:val="97"/>
                <w:sz w:val="24"/>
              </w:rPr>
              <w:t>22</w:t>
            </w:r>
          </w:p>
        </w:tc>
      </w:tr>
      <w:tr>
        <w:trPr>
          <w:trHeight w:val="319" w:hRule="atLeast"/>
        </w:trPr>
        <w:tc>
          <w:tcPr>
            <w:tcW w:w="1243" w:type="dxa"/>
          </w:tcPr>
          <w:p>
            <w:pPr>
              <w:pStyle w:val="TableParagraph"/>
              <w:spacing w:before="21"/>
              <w:ind w:left="50"/>
              <w:rPr>
                <w:sz w:val="24"/>
              </w:rPr>
            </w:pPr>
            <w:r>
              <w:rPr>
                <w:color w:val="292425"/>
                <w:sz w:val="24"/>
              </w:rPr>
              <w:t>Chart 3.6</w:t>
            </w:r>
          </w:p>
        </w:tc>
        <w:tc>
          <w:tcPr>
            <w:tcW w:w="7967" w:type="dxa"/>
          </w:tcPr>
          <w:p>
            <w:pPr>
              <w:pStyle w:val="TableParagraph"/>
              <w:spacing w:before="21"/>
              <w:ind w:left="166"/>
              <w:rPr>
                <w:sz w:val="24"/>
              </w:rPr>
            </w:pPr>
            <w:r>
              <w:rPr>
                <w:color w:val="292425"/>
                <w:sz w:val="24"/>
              </w:rPr>
              <w:t>Part-time employment growth</w:t>
            </w:r>
          </w:p>
        </w:tc>
        <w:tc>
          <w:tcPr>
            <w:tcW w:w="491" w:type="dxa"/>
          </w:tcPr>
          <w:p>
            <w:pPr>
              <w:pStyle w:val="TableParagraph"/>
              <w:spacing w:before="21"/>
              <w:ind w:right="48"/>
              <w:jc w:val="right"/>
              <w:rPr>
                <w:sz w:val="24"/>
              </w:rPr>
            </w:pPr>
            <w:r>
              <w:rPr>
                <w:smallCaps/>
                <w:color w:val="292425"/>
                <w:spacing w:val="-5"/>
                <w:w w:val="97"/>
                <w:sz w:val="24"/>
              </w:rPr>
              <w:t>2</w:t>
            </w:r>
            <w:r>
              <w:rPr>
                <w:smallCaps w:val="0"/>
                <w:color w:val="292425"/>
                <w:w w:val="92"/>
                <w:sz w:val="24"/>
              </w:rPr>
              <w:t>3</w:t>
            </w:r>
          </w:p>
        </w:tc>
      </w:tr>
      <w:tr>
        <w:trPr>
          <w:trHeight w:val="319" w:hRule="atLeast"/>
        </w:trPr>
        <w:tc>
          <w:tcPr>
            <w:tcW w:w="1243" w:type="dxa"/>
          </w:tcPr>
          <w:p>
            <w:pPr>
              <w:pStyle w:val="TableParagraph"/>
              <w:spacing w:before="21"/>
              <w:ind w:left="50"/>
              <w:rPr>
                <w:sz w:val="24"/>
              </w:rPr>
            </w:pPr>
            <w:r>
              <w:rPr>
                <w:color w:val="292425"/>
                <w:sz w:val="24"/>
              </w:rPr>
              <w:t>Chart 3.7</w:t>
            </w:r>
          </w:p>
        </w:tc>
        <w:tc>
          <w:tcPr>
            <w:tcW w:w="7967" w:type="dxa"/>
          </w:tcPr>
          <w:p>
            <w:pPr>
              <w:pStyle w:val="TableParagraph"/>
              <w:spacing w:before="21"/>
              <w:ind w:left="166"/>
              <w:rPr>
                <w:sz w:val="24"/>
              </w:rPr>
            </w:pPr>
            <w:r>
              <w:rPr>
                <w:color w:val="292425"/>
                <w:sz w:val="24"/>
              </w:rPr>
              <w:t>Overtime hours</w:t>
            </w:r>
          </w:p>
        </w:tc>
        <w:tc>
          <w:tcPr>
            <w:tcW w:w="491" w:type="dxa"/>
          </w:tcPr>
          <w:p>
            <w:pPr>
              <w:pStyle w:val="TableParagraph"/>
              <w:spacing w:before="21"/>
              <w:ind w:right="48"/>
              <w:jc w:val="right"/>
              <w:rPr>
                <w:sz w:val="24"/>
              </w:rPr>
            </w:pPr>
            <w:r>
              <w:rPr>
                <w:smallCaps/>
                <w:color w:val="292425"/>
                <w:spacing w:val="-5"/>
                <w:w w:val="97"/>
                <w:sz w:val="24"/>
              </w:rPr>
              <w:t>2</w:t>
            </w:r>
            <w:r>
              <w:rPr>
                <w:smallCaps w:val="0"/>
                <w:color w:val="292425"/>
                <w:w w:val="92"/>
                <w:sz w:val="24"/>
              </w:rPr>
              <w:t>3</w:t>
            </w:r>
          </w:p>
        </w:tc>
      </w:tr>
      <w:tr>
        <w:trPr>
          <w:trHeight w:val="319" w:hRule="atLeast"/>
        </w:trPr>
        <w:tc>
          <w:tcPr>
            <w:tcW w:w="1243" w:type="dxa"/>
          </w:tcPr>
          <w:p>
            <w:pPr>
              <w:pStyle w:val="TableParagraph"/>
              <w:spacing w:before="21"/>
              <w:ind w:left="50"/>
              <w:rPr>
                <w:sz w:val="24"/>
              </w:rPr>
            </w:pPr>
            <w:r>
              <w:rPr>
                <w:color w:val="292425"/>
                <w:sz w:val="24"/>
              </w:rPr>
              <w:t>Chart 3.8</w:t>
            </w:r>
          </w:p>
        </w:tc>
        <w:tc>
          <w:tcPr>
            <w:tcW w:w="7967" w:type="dxa"/>
          </w:tcPr>
          <w:p>
            <w:pPr>
              <w:pStyle w:val="TableParagraph"/>
              <w:spacing w:before="21"/>
              <w:ind w:left="166"/>
              <w:rPr>
                <w:sz w:val="24"/>
              </w:rPr>
            </w:pPr>
            <w:r>
              <w:rPr>
                <w:color w:val="292425"/>
                <w:sz w:val="24"/>
              </w:rPr>
              <w:t>Employment by sector</w:t>
            </w:r>
          </w:p>
        </w:tc>
        <w:tc>
          <w:tcPr>
            <w:tcW w:w="491" w:type="dxa"/>
          </w:tcPr>
          <w:p>
            <w:pPr>
              <w:pStyle w:val="TableParagraph"/>
              <w:spacing w:before="21"/>
              <w:ind w:right="47"/>
              <w:jc w:val="right"/>
              <w:rPr>
                <w:sz w:val="24"/>
              </w:rPr>
            </w:pPr>
            <w:r>
              <w:rPr>
                <w:smallCaps/>
                <w:color w:val="292425"/>
                <w:spacing w:val="-5"/>
                <w:w w:val="97"/>
                <w:sz w:val="24"/>
              </w:rPr>
              <w:t>2</w:t>
            </w:r>
            <w:r>
              <w:rPr>
                <w:smallCaps w:val="0"/>
                <w:color w:val="292425"/>
                <w:w w:val="92"/>
                <w:sz w:val="24"/>
              </w:rPr>
              <w:t>3</w:t>
            </w:r>
          </w:p>
        </w:tc>
      </w:tr>
      <w:tr>
        <w:trPr>
          <w:trHeight w:val="319" w:hRule="atLeast"/>
        </w:trPr>
        <w:tc>
          <w:tcPr>
            <w:tcW w:w="1243" w:type="dxa"/>
          </w:tcPr>
          <w:p>
            <w:pPr>
              <w:pStyle w:val="TableParagraph"/>
              <w:spacing w:before="21"/>
              <w:ind w:left="50"/>
              <w:rPr>
                <w:sz w:val="24"/>
              </w:rPr>
            </w:pPr>
            <w:r>
              <w:rPr>
                <w:color w:val="292425"/>
                <w:sz w:val="24"/>
              </w:rPr>
              <w:t>Chart 3.9</w:t>
            </w:r>
          </w:p>
        </w:tc>
        <w:tc>
          <w:tcPr>
            <w:tcW w:w="7967" w:type="dxa"/>
          </w:tcPr>
          <w:p>
            <w:pPr>
              <w:pStyle w:val="TableParagraph"/>
              <w:spacing w:before="21"/>
              <w:ind w:left="166"/>
              <w:rPr>
                <w:sz w:val="24"/>
              </w:rPr>
            </w:pPr>
            <w:r>
              <w:rPr>
                <w:color w:val="292425"/>
                <w:spacing w:val="-1"/>
                <w:w w:val="97"/>
                <w:sz w:val="24"/>
              </w:rPr>
              <w:t>Manu</w:t>
            </w:r>
            <w:r>
              <w:rPr>
                <w:color w:val="292425"/>
                <w:spacing w:val="-4"/>
                <w:w w:val="97"/>
                <w:sz w:val="24"/>
              </w:rPr>
              <w:t>f</w:t>
            </w:r>
            <w:r>
              <w:rPr>
                <w:color w:val="292425"/>
                <w:spacing w:val="-1"/>
                <w:w w:val="96"/>
                <w:sz w:val="24"/>
              </w:rPr>
              <w:t>ac</w:t>
            </w:r>
            <w:r>
              <w:rPr>
                <w:color w:val="292425"/>
                <w:spacing w:val="-3"/>
                <w:w w:val="96"/>
                <w:sz w:val="24"/>
              </w:rPr>
              <w:t>t</w:t>
            </w:r>
            <w:r>
              <w:rPr>
                <w:color w:val="292425"/>
                <w:spacing w:val="-1"/>
                <w:w w:val="97"/>
                <w:sz w:val="24"/>
              </w:rPr>
              <w:t>urin</w:t>
            </w:r>
            <w:r>
              <w:rPr>
                <w:color w:val="292425"/>
                <w:w w:val="97"/>
                <w:sz w:val="24"/>
              </w:rPr>
              <w:t>g</w:t>
            </w:r>
            <w:r>
              <w:rPr>
                <w:color w:val="292425"/>
                <w:spacing w:val="-12"/>
                <w:sz w:val="24"/>
              </w:rPr>
              <w:t> </w:t>
            </w:r>
            <w:r>
              <w:rPr>
                <w:color w:val="292425"/>
                <w:spacing w:val="-1"/>
                <w:w w:val="97"/>
                <w:sz w:val="24"/>
              </w:rPr>
              <w:t>employmen</w:t>
            </w:r>
            <w:r>
              <w:rPr>
                <w:color w:val="292425"/>
                <w:w w:val="97"/>
                <w:sz w:val="24"/>
              </w:rPr>
              <w:t>t</w:t>
            </w:r>
            <w:r>
              <w:rPr>
                <w:color w:val="292425"/>
                <w:spacing w:val="-14"/>
                <w:sz w:val="24"/>
              </w:rPr>
              <w:t> </w:t>
            </w:r>
            <w:r>
              <w:rPr>
                <w:color w:val="292425"/>
                <w:spacing w:val="-1"/>
                <w:w w:val="103"/>
                <w:sz w:val="24"/>
              </w:rPr>
              <w:t>i</w:t>
            </w:r>
            <w:r>
              <w:rPr>
                <w:color w:val="292425"/>
                <w:w w:val="103"/>
                <w:sz w:val="24"/>
              </w:rPr>
              <w:t>n</w:t>
            </w:r>
            <w:r>
              <w:rPr>
                <w:color w:val="292425"/>
                <w:spacing w:val="-12"/>
                <w:sz w:val="24"/>
              </w:rPr>
              <w:t> </w:t>
            </w:r>
            <w:r>
              <w:rPr>
                <w:smallCaps/>
                <w:color w:val="292425"/>
                <w:spacing w:val="-1"/>
                <w:w w:val="100"/>
                <w:sz w:val="24"/>
              </w:rPr>
              <w:t>20</w:t>
            </w:r>
            <w:r>
              <w:rPr>
                <w:smallCaps/>
                <w:color w:val="292425"/>
                <w:spacing w:val="-8"/>
                <w:w w:val="100"/>
                <w:sz w:val="24"/>
              </w:rPr>
              <w:t>0</w:t>
            </w:r>
            <w:r>
              <w:rPr>
                <w:smallCaps w:val="0"/>
                <w:color w:val="292425"/>
                <w:w w:val="92"/>
                <w:sz w:val="24"/>
              </w:rPr>
              <w:t>3</w:t>
            </w:r>
            <w:r>
              <w:rPr>
                <w:smallCaps w:val="0"/>
                <w:color w:val="292425"/>
                <w:spacing w:val="-12"/>
                <w:sz w:val="24"/>
              </w:rPr>
              <w:t> </w:t>
            </w:r>
            <w:r>
              <w:rPr>
                <w:smallCaps w:val="0"/>
                <w:color w:val="292425"/>
                <w:spacing w:val="-3"/>
                <w:w w:val="101"/>
                <w:sz w:val="24"/>
              </w:rPr>
              <w:t>b</w:t>
            </w:r>
            <w:r>
              <w:rPr>
                <w:smallCaps w:val="0"/>
                <w:color w:val="292425"/>
                <w:w w:val="89"/>
                <w:sz w:val="24"/>
              </w:rPr>
              <w:t>y</w:t>
            </w:r>
            <w:r>
              <w:rPr>
                <w:smallCaps w:val="0"/>
                <w:color w:val="292425"/>
                <w:spacing w:val="-14"/>
                <w:sz w:val="24"/>
              </w:rPr>
              <w:t> </w:t>
            </w:r>
            <w:r>
              <w:rPr>
                <w:smallCaps w:val="0"/>
                <w:color w:val="292425"/>
                <w:spacing w:val="-1"/>
                <w:w w:val="100"/>
                <w:sz w:val="24"/>
              </w:rPr>
              <w:t>fir</w:t>
            </w:r>
            <w:r>
              <w:rPr>
                <w:smallCaps w:val="0"/>
                <w:color w:val="292425"/>
                <w:w w:val="100"/>
                <w:sz w:val="24"/>
              </w:rPr>
              <w:t>m</w:t>
            </w:r>
            <w:r>
              <w:rPr>
                <w:smallCaps w:val="0"/>
                <w:color w:val="292425"/>
                <w:spacing w:val="-12"/>
                <w:sz w:val="24"/>
              </w:rPr>
              <w:t> </w:t>
            </w:r>
            <w:r>
              <w:rPr>
                <w:smallCaps w:val="0"/>
                <w:color w:val="292425"/>
                <w:spacing w:val="-3"/>
                <w:w w:val="94"/>
                <w:sz w:val="24"/>
              </w:rPr>
              <w:t>s</w:t>
            </w:r>
            <w:r>
              <w:rPr>
                <w:smallCaps w:val="0"/>
                <w:color w:val="292425"/>
                <w:w w:val="117"/>
                <w:sz w:val="24"/>
              </w:rPr>
              <w:t>i</w:t>
            </w:r>
            <w:r>
              <w:rPr>
                <w:smallCaps w:val="0"/>
                <w:color w:val="292425"/>
                <w:spacing w:val="-4"/>
                <w:w w:val="89"/>
                <w:sz w:val="24"/>
              </w:rPr>
              <w:t>z</w:t>
            </w:r>
            <w:r>
              <w:rPr>
                <w:smallCaps w:val="0"/>
                <w:color w:val="292425"/>
                <w:w w:val="91"/>
                <w:sz w:val="24"/>
              </w:rPr>
              <w:t>e</w:t>
            </w:r>
          </w:p>
        </w:tc>
        <w:tc>
          <w:tcPr>
            <w:tcW w:w="491" w:type="dxa"/>
          </w:tcPr>
          <w:p>
            <w:pPr>
              <w:pStyle w:val="TableParagraph"/>
              <w:spacing w:before="21"/>
              <w:ind w:right="47"/>
              <w:jc w:val="right"/>
              <w:rPr>
                <w:sz w:val="24"/>
              </w:rPr>
            </w:pPr>
            <w:r>
              <w:rPr>
                <w:smallCaps/>
                <w:color w:val="292425"/>
                <w:spacing w:val="-1"/>
                <w:w w:val="96"/>
                <w:sz w:val="24"/>
              </w:rPr>
              <w:t>24</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1"/>
                <w:sz w:val="24"/>
              </w:rPr>
              <w:t>3.10</w:t>
            </w:r>
          </w:p>
        </w:tc>
        <w:tc>
          <w:tcPr>
            <w:tcW w:w="7967" w:type="dxa"/>
          </w:tcPr>
          <w:p>
            <w:pPr>
              <w:pStyle w:val="TableParagraph"/>
              <w:spacing w:before="21"/>
              <w:ind w:left="165"/>
              <w:rPr>
                <w:sz w:val="24"/>
              </w:rPr>
            </w:pPr>
            <w:r>
              <w:rPr>
                <w:color w:val="292425"/>
                <w:sz w:val="24"/>
              </w:rPr>
              <w:t>Whole-economy capital stock growth</w:t>
            </w:r>
          </w:p>
        </w:tc>
        <w:tc>
          <w:tcPr>
            <w:tcW w:w="491" w:type="dxa"/>
          </w:tcPr>
          <w:p>
            <w:pPr>
              <w:pStyle w:val="TableParagraph"/>
              <w:spacing w:before="21"/>
              <w:ind w:right="48"/>
              <w:jc w:val="right"/>
              <w:rPr>
                <w:sz w:val="24"/>
              </w:rPr>
            </w:pPr>
            <w:r>
              <w:rPr>
                <w:smallCaps/>
                <w:color w:val="292425"/>
                <w:spacing w:val="-1"/>
                <w:w w:val="96"/>
                <w:sz w:val="24"/>
              </w:rPr>
              <w:t>24</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color w:val="292425"/>
                <w:w w:val="92"/>
                <w:sz w:val="24"/>
              </w:rPr>
              <w:t>3</w:t>
            </w:r>
            <w:r>
              <w:rPr>
                <w:smallCaps/>
                <w:color w:val="292425"/>
                <w:spacing w:val="-1"/>
                <w:w w:val="80"/>
                <w:sz w:val="24"/>
              </w:rPr>
              <w:t>.11</w:t>
            </w:r>
          </w:p>
        </w:tc>
        <w:tc>
          <w:tcPr>
            <w:tcW w:w="7967" w:type="dxa"/>
          </w:tcPr>
          <w:p>
            <w:pPr>
              <w:pStyle w:val="TableParagraph"/>
              <w:spacing w:before="21"/>
              <w:ind w:left="166"/>
              <w:rPr>
                <w:sz w:val="24"/>
              </w:rPr>
            </w:pPr>
            <w:r>
              <w:rPr>
                <w:color w:val="292425"/>
                <w:sz w:val="24"/>
              </w:rPr>
              <w:t>Annual whole-economy labour productivity growth</w:t>
            </w:r>
          </w:p>
        </w:tc>
        <w:tc>
          <w:tcPr>
            <w:tcW w:w="491" w:type="dxa"/>
          </w:tcPr>
          <w:p>
            <w:pPr>
              <w:pStyle w:val="TableParagraph"/>
              <w:spacing w:before="21"/>
              <w:ind w:right="49"/>
              <w:jc w:val="right"/>
              <w:rPr>
                <w:sz w:val="24"/>
              </w:rPr>
            </w:pPr>
            <w:r>
              <w:rPr>
                <w:smallCaps/>
                <w:color w:val="292425"/>
                <w:spacing w:val="-1"/>
                <w:w w:val="96"/>
                <w:sz w:val="24"/>
              </w:rPr>
              <w:t>24</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0"/>
                <w:sz w:val="24"/>
              </w:rPr>
              <w:t>3.12</w:t>
            </w:r>
          </w:p>
        </w:tc>
        <w:tc>
          <w:tcPr>
            <w:tcW w:w="7967" w:type="dxa"/>
          </w:tcPr>
          <w:p>
            <w:pPr>
              <w:pStyle w:val="TableParagraph"/>
              <w:spacing w:before="21"/>
              <w:ind w:left="166"/>
              <w:rPr>
                <w:sz w:val="24"/>
              </w:rPr>
            </w:pPr>
            <w:r>
              <w:rPr>
                <w:color w:val="292425"/>
                <w:sz w:val="24"/>
              </w:rPr>
              <w:t>A</w:t>
            </w:r>
            <w:r>
              <w:rPr>
                <w:color w:val="292425"/>
                <w:spacing w:val="-34"/>
                <w:sz w:val="24"/>
              </w:rPr>
              <w:t> </w:t>
            </w:r>
            <w:r>
              <w:rPr>
                <w:color w:val="292425"/>
                <w:sz w:val="24"/>
              </w:rPr>
              <w:t>measure</w:t>
            </w:r>
            <w:r>
              <w:rPr>
                <w:color w:val="292425"/>
                <w:spacing w:val="-34"/>
                <w:sz w:val="24"/>
              </w:rPr>
              <w:t> </w:t>
            </w:r>
            <w:r>
              <w:rPr>
                <w:color w:val="292425"/>
                <w:sz w:val="24"/>
              </w:rPr>
              <w:t>of</w:t>
            </w:r>
            <w:r>
              <w:rPr>
                <w:color w:val="292425"/>
                <w:spacing w:val="-35"/>
                <w:sz w:val="24"/>
              </w:rPr>
              <w:t> </w:t>
            </w:r>
            <w:r>
              <w:rPr>
                <w:color w:val="292425"/>
                <w:sz w:val="24"/>
              </w:rPr>
              <w:t>whole-economy</w:t>
            </w:r>
            <w:r>
              <w:rPr>
                <w:color w:val="292425"/>
                <w:spacing w:val="-35"/>
                <w:sz w:val="24"/>
              </w:rPr>
              <w:t> </w:t>
            </w:r>
            <w:r>
              <w:rPr>
                <w:color w:val="292425"/>
                <w:sz w:val="24"/>
              </w:rPr>
              <w:t>capacity</w:t>
            </w:r>
            <w:r>
              <w:rPr>
                <w:color w:val="292425"/>
                <w:spacing w:val="-35"/>
                <w:sz w:val="24"/>
              </w:rPr>
              <w:t> </w:t>
            </w:r>
            <w:r>
              <w:rPr>
                <w:color w:val="292425"/>
                <w:sz w:val="24"/>
              </w:rPr>
              <w:t>utilisation</w:t>
            </w:r>
            <w:r>
              <w:rPr>
                <w:color w:val="292425"/>
                <w:spacing w:val="-35"/>
                <w:sz w:val="24"/>
              </w:rPr>
              <w:t> </w:t>
            </w:r>
            <w:r>
              <w:rPr>
                <w:color w:val="292425"/>
                <w:sz w:val="24"/>
              </w:rPr>
              <w:t>derived</w:t>
            </w:r>
            <w:r>
              <w:rPr>
                <w:color w:val="292425"/>
                <w:spacing w:val="-34"/>
                <w:sz w:val="24"/>
              </w:rPr>
              <w:t> </w:t>
            </w:r>
            <w:r>
              <w:rPr>
                <w:color w:val="292425"/>
                <w:sz w:val="24"/>
              </w:rPr>
              <w:t>from</w:t>
            </w:r>
            <w:r>
              <w:rPr>
                <w:color w:val="292425"/>
                <w:spacing w:val="-34"/>
                <w:sz w:val="24"/>
              </w:rPr>
              <w:t> </w:t>
            </w:r>
            <w:r>
              <w:rPr>
                <w:color w:val="292425"/>
                <w:sz w:val="24"/>
              </w:rPr>
              <w:t>a</w:t>
            </w:r>
            <w:r>
              <w:rPr>
                <w:color w:val="292425"/>
                <w:spacing w:val="-33"/>
                <w:sz w:val="24"/>
              </w:rPr>
              <w:t> </w:t>
            </w:r>
            <w:r>
              <w:rPr>
                <w:color w:val="292425"/>
                <w:sz w:val="24"/>
              </w:rPr>
              <w:t>production</w:t>
            </w:r>
          </w:p>
        </w:tc>
        <w:tc>
          <w:tcPr>
            <w:tcW w:w="491" w:type="dxa"/>
          </w:tcPr>
          <w:p>
            <w:pPr>
              <w:pStyle w:val="TableParagraph"/>
              <w:rPr>
                <w:rFonts w:ascii="Times New Roman"/>
                <w:sz w:val="24"/>
              </w:rPr>
            </w:pPr>
          </w:p>
        </w:tc>
      </w:tr>
      <w:tr>
        <w:trPr>
          <w:trHeight w:val="319" w:hRule="atLeast"/>
        </w:trPr>
        <w:tc>
          <w:tcPr>
            <w:tcW w:w="1243" w:type="dxa"/>
          </w:tcPr>
          <w:p>
            <w:pPr>
              <w:pStyle w:val="TableParagraph"/>
              <w:rPr>
                <w:rFonts w:ascii="Times New Roman"/>
                <w:sz w:val="24"/>
              </w:rPr>
            </w:pPr>
          </w:p>
        </w:tc>
        <w:tc>
          <w:tcPr>
            <w:tcW w:w="7967" w:type="dxa"/>
          </w:tcPr>
          <w:p>
            <w:pPr>
              <w:pStyle w:val="TableParagraph"/>
              <w:spacing w:before="21"/>
              <w:ind w:left="167"/>
              <w:rPr>
                <w:sz w:val="24"/>
              </w:rPr>
            </w:pPr>
            <w:r>
              <w:rPr>
                <w:color w:val="292425"/>
                <w:sz w:val="24"/>
              </w:rPr>
              <w:t>function</w:t>
            </w:r>
          </w:p>
        </w:tc>
        <w:tc>
          <w:tcPr>
            <w:tcW w:w="491" w:type="dxa"/>
          </w:tcPr>
          <w:p>
            <w:pPr>
              <w:pStyle w:val="TableParagraph"/>
              <w:spacing w:before="21"/>
              <w:ind w:right="49"/>
              <w:jc w:val="right"/>
              <w:rPr>
                <w:sz w:val="24"/>
              </w:rPr>
            </w:pPr>
            <w:r>
              <w:rPr>
                <w:smallCaps/>
                <w:color w:val="292425"/>
                <w:spacing w:val="-3"/>
                <w:w w:val="97"/>
                <w:sz w:val="24"/>
              </w:rPr>
              <w:t>2</w:t>
            </w:r>
            <w:r>
              <w:rPr>
                <w:smallCaps w:val="0"/>
                <w:color w:val="292425"/>
                <w:w w:val="88"/>
                <w:sz w:val="24"/>
              </w:rPr>
              <w:t>5</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7"/>
                <w:sz w:val="24"/>
              </w:rPr>
              <w:t>3.</w:t>
            </w:r>
            <w:r>
              <w:rPr>
                <w:smallCaps/>
                <w:color w:val="292425"/>
                <w:spacing w:val="-5"/>
                <w:w w:val="87"/>
                <w:sz w:val="24"/>
              </w:rPr>
              <w:t>1</w:t>
            </w:r>
            <w:r>
              <w:rPr>
                <w:smallCaps w:val="0"/>
                <w:color w:val="292425"/>
                <w:w w:val="92"/>
                <w:sz w:val="24"/>
              </w:rPr>
              <w:t>3</w:t>
            </w:r>
          </w:p>
        </w:tc>
        <w:tc>
          <w:tcPr>
            <w:tcW w:w="7967" w:type="dxa"/>
          </w:tcPr>
          <w:p>
            <w:pPr>
              <w:pStyle w:val="TableParagraph"/>
              <w:spacing w:before="21"/>
              <w:ind w:left="166"/>
              <w:rPr>
                <w:sz w:val="24"/>
              </w:rPr>
            </w:pPr>
            <w:r>
              <w:rPr>
                <w:color w:val="292425"/>
                <w:sz w:val="24"/>
              </w:rPr>
              <w:t>LFS unemployment rate</w:t>
            </w:r>
          </w:p>
        </w:tc>
        <w:tc>
          <w:tcPr>
            <w:tcW w:w="491" w:type="dxa"/>
          </w:tcPr>
          <w:p>
            <w:pPr>
              <w:pStyle w:val="TableParagraph"/>
              <w:spacing w:before="21"/>
              <w:ind w:right="49"/>
              <w:jc w:val="right"/>
              <w:rPr>
                <w:sz w:val="24"/>
              </w:rPr>
            </w:pPr>
            <w:r>
              <w:rPr>
                <w:smallCaps/>
                <w:color w:val="292425"/>
                <w:spacing w:val="-3"/>
                <w:w w:val="97"/>
                <w:sz w:val="24"/>
              </w:rPr>
              <w:t>2</w:t>
            </w:r>
            <w:r>
              <w:rPr>
                <w:smallCaps w:val="0"/>
                <w:color w:val="292425"/>
                <w:w w:val="89"/>
                <w:sz w:val="24"/>
              </w:rPr>
              <w:t>7</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9"/>
                <w:sz w:val="24"/>
              </w:rPr>
              <w:t>3.14</w:t>
            </w:r>
          </w:p>
        </w:tc>
        <w:tc>
          <w:tcPr>
            <w:tcW w:w="7967" w:type="dxa"/>
          </w:tcPr>
          <w:p>
            <w:pPr>
              <w:pStyle w:val="TableParagraph"/>
              <w:spacing w:before="21"/>
              <w:ind w:left="165"/>
              <w:rPr>
                <w:sz w:val="24"/>
              </w:rPr>
            </w:pPr>
            <w:r>
              <w:rPr>
                <w:color w:val="292425"/>
                <w:sz w:val="24"/>
              </w:rPr>
              <w:t>Flows from non-employment to employment</w:t>
            </w:r>
          </w:p>
        </w:tc>
        <w:tc>
          <w:tcPr>
            <w:tcW w:w="491" w:type="dxa"/>
          </w:tcPr>
          <w:p>
            <w:pPr>
              <w:pStyle w:val="TableParagraph"/>
              <w:spacing w:before="21"/>
              <w:ind w:right="48"/>
              <w:jc w:val="right"/>
              <w:rPr>
                <w:sz w:val="24"/>
              </w:rPr>
            </w:pPr>
            <w:r>
              <w:rPr>
                <w:smallCaps/>
                <w:color w:val="292425"/>
                <w:spacing w:val="-3"/>
                <w:w w:val="97"/>
                <w:sz w:val="24"/>
              </w:rPr>
              <w:t>2</w:t>
            </w:r>
            <w:r>
              <w:rPr>
                <w:smallCaps w:val="0"/>
                <w:color w:val="292425"/>
                <w:w w:val="89"/>
                <w:sz w:val="24"/>
              </w:rPr>
              <w:t>7</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7"/>
                <w:sz w:val="24"/>
              </w:rPr>
              <w:t>3.15</w:t>
            </w:r>
          </w:p>
        </w:tc>
        <w:tc>
          <w:tcPr>
            <w:tcW w:w="7967" w:type="dxa"/>
          </w:tcPr>
          <w:p>
            <w:pPr>
              <w:pStyle w:val="TableParagraph"/>
              <w:spacing w:before="21"/>
              <w:ind w:left="165"/>
              <w:rPr>
                <w:sz w:val="24"/>
              </w:rPr>
            </w:pPr>
            <w:r>
              <w:rPr>
                <w:color w:val="292425"/>
                <w:sz w:val="24"/>
              </w:rPr>
              <w:t>Labour availability measures</w:t>
            </w:r>
          </w:p>
        </w:tc>
        <w:tc>
          <w:tcPr>
            <w:tcW w:w="491" w:type="dxa"/>
          </w:tcPr>
          <w:p>
            <w:pPr>
              <w:pStyle w:val="TableParagraph"/>
              <w:spacing w:before="21"/>
              <w:ind w:right="48"/>
              <w:jc w:val="right"/>
              <w:rPr>
                <w:sz w:val="24"/>
              </w:rPr>
            </w:pPr>
            <w:r>
              <w:rPr>
                <w:smallCaps/>
                <w:color w:val="292425"/>
                <w:spacing w:val="-3"/>
                <w:w w:val="97"/>
                <w:sz w:val="24"/>
              </w:rPr>
              <w:t>2</w:t>
            </w:r>
            <w:r>
              <w:rPr>
                <w:smallCaps w:val="0"/>
                <w:color w:val="292425"/>
                <w:w w:val="89"/>
                <w:sz w:val="24"/>
              </w:rPr>
              <w:t>7</w:t>
            </w:r>
          </w:p>
        </w:tc>
      </w:tr>
      <w:tr>
        <w:trPr>
          <w:trHeight w:val="295" w:hRule="atLeast"/>
        </w:trPr>
        <w:tc>
          <w:tcPr>
            <w:tcW w:w="1243" w:type="dxa"/>
          </w:tcPr>
          <w:p>
            <w:pPr>
              <w:pStyle w:val="TableParagraph"/>
              <w:spacing w:line="255" w:lineRule="exact"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1"/>
                <w:sz w:val="24"/>
              </w:rPr>
              <w:t>3.16</w:t>
            </w:r>
          </w:p>
        </w:tc>
        <w:tc>
          <w:tcPr>
            <w:tcW w:w="7967" w:type="dxa"/>
          </w:tcPr>
          <w:p>
            <w:pPr>
              <w:pStyle w:val="TableParagraph"/>
              <w:spacing w:line="255" w:lineRule="exact" w:before="21"/>
              <w:ind w:left="166"/>
              <w:rPr>
                <w:sz w:val="24"/>
              </w:rPr>
            </w:pPr>
            <w:r>
              <w:rPr>
                <w:color w:val="292425"/>
                <w:sz w:val="24"/>
              </w:rPr>
              <w:t>Number of applications approved for work permits and first permissions</w:t>
            </w:r>
          </w:p>
        </w:tc>
        <w:tc>
          <w:tcPr>
            <w:tcW w:w="491" w:type="dxa"/>
          </w:tcPr>
          <w:p>
            <w:pPr>
              <w:pStyle w:val="TableParagraph"/>
              <w:spacing w:line="255" w:lineRule="exact" w:before="21"/>
              <w:ind w:right="48"/>
              <w:jc w:val="right"/>
              <w:rPr>
                <w:sz w:val="24"/>
              </w:rPr>
            </w:pPr>
            <w:r>
              <w:rPr>
                <w:smallCaps/>
                <w:color w:val="292425"/>
                <w:w w:val="97"/>
                <w:sz w:val="24"/>
              </w:rPr>
              <w:t>2</w:t>
            </w:r>
            <w:r>
              <w:rPr>
                <w:smallCaps w:val="0"/>
                <w:color w:val="292425"/>
                <w:w w:val="102"/>
                <w:sz w:val="24"/>
              </w:rPr>
              <w:t>8</w:t>
            </w:r>
          </w:p>
        </w:tc>
      </w:tr>
      <w:tr>
        <w:trPr>
          <w:trHeight w:val="643" w:hRule="atLeast"/>
        </w:trPr>
        <w:tc>
          <w:tcPr>
            <w:tcW w:w="9701" w:type="dxa"/>
            <w:gridSpan w:val="3"/>
          </w:tcPr>
          <w:p>
            <w:pPr>
              <w:pStyle w:val="TableParagraph"/>
              <w:spacing w:before="4"/>
              <w:rPr>
                <w:rFonts w:ascii="Trebuchet MS"/>
                <w:i/>
                <w:sz w:val="31"/>
              </w:rPr>
            </w:pPr>
          </w:p>
          <w:p>
            <w:pPr>
              <w:pStyle w:val="TableParagraph"/>
              <w:tabs>
                <w:tab w:pos="389" w:val="left" w:leader="none"/>
              </w:tabs>
              <w:spacing w:line="259" w:lineRule="exact"/>
              <w:ind w:left="50"/>
              <w:rPr>
                <w:rFonts w:ascii="Trebuchet MS"/>
                <w:sz w:val="24"/>
              </w:rPr>
            </w:pPr>
            <w:r>
              <w:rPr>
                <w:rFonts w:ascii="Trebuchet MS"/>
                <w:color w:val="0092C0"/>
                <w:sz w:val="24"/>
              </w:rPr>
              <w:t>4</w:t>
              <w:tab/>
            </w:r>
            <w:r>
              <w:rPr>
                <w:rFonts w:ascii="Trebuchet MS"/>
                <w:color w:val="0092C0"/>
                <w:spacing w:val="-3"/>
                <w:sz w:val="24"/>
              </w:rPr>
              <w:t>Costs </w:t>
            </w:r>
            <w:r>
              <w:rPr>
                <w:rFonts w:ascii="Trebuchet MS"/>
                <w:color w:val="0092C0"/>
                <w:sz w:val="24"/>
              </w:rPr>
              <w:t>and</w:t>
            </w:r>
            <w:r>
              <w:rPr>
                <w:rFonts w:ascii="Trebuchet MS"/>
                <w:color w:val="0092C0"/>
                <w:spacing w:val="-38"/>
                <w:sz w:val="24"/>
              </w:rPr>
              <w:t> </w:t>
            </w:r>
            <w:r>
              <w:rPr>
                <w:rFonts w:ascii="Trebuchet MS"/>
                <w:color w:val="0092C0"/>
                <w:sz w:val="24"/>
              </w:rPr>
              <w:t>prices</w:t>
            </w:r>
          </w:p>
        </w:tc>
      </w:tr>
      <w:tr>
        <w:trPr>
          <w:trHeight w:val="340" w:hRule="atLeast"/>
        </w:trPr>
        <w:tc>
          <w:tcPr>
            <w:tcW w:w="1243" w:type="dxa"/>
          </w:tcPr>
          <w:p>
            <w:pPr>
              <w:pStyle w:val="TableParagraph"/>
              <w:spacing w:before="4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8"/>
                <w:sz w:val="24"/>
              </w:rPr>
              <w:t>4.1</w:t>
            </w:r>
          </w:p>
        </w:tc>
        <w:tc>
          <w:tcPr>
            <w:tcW w:w="7967" w:type="dxa"/>
          </w:tcPr>
          <w:p>
            <w:pPr>
              <w:pStyle w:val="TableParagraph"/>
              <w:spacing w:before="41"/>
              <w:ind w:left="166"/>
              <w:rPr>
                <w:sz w:val="24"/>
              </w:rPr>
            </w:pPr>
            <w:r>
              <w:rPr>
                <w:color w:val="292425"/>
                <w:sz w:val="24"/>
              </w:rPr>
              <w:t>Headline average earnings growth</w:t>
            </w:r>
          </w:p>
        </w:tc>
        <w:tc>
          <w:tcPr>
            <w:tcW w:w="491" w:type="dxa"/>
          </w:tcPr>
          <w:p>
            <w:pPr>
              <w:pStyle w:val="TableParagraph"/>
              <w:spacing w:before="41"/>
              <w:ind w:right="48"/>
              <w:jc w:val="right"/>
              <w:rPr>
                <w:sz w:val="24"/>
              </w:rPr>
            </w:pPr>
            <w:r>
              <w:rPr>
                <w:smallCaps/>
                <w:color w:val="292425"/>
                <w:spacing w:val="-5"/>
                <w:w w:val="97"/>
                <w:sz w:val="24"/>
              </w:rPr>
              <w:t>2</w:t>
            </w:r>
            <w:r>
              <w:rPr>
                <w:smallCaps w:val="0"/>
                <w:color w:val="292425"/>
                <w:w w:val="101"/>
                <w:sz w:val="24"/>
              </w:rPr>
              <w:t>9</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7"/>
                <w:sz w:val="24"/>
              </w:rPr>
              <w:t>4.2</w:t>
            </w:r>
          </w:p>
        </w:tc>
        <w:tc>
          <w:tcPr>
            <w:tcW w:w="7967" w:type="dxa"/>
          </w:tcPr>
          <w:p>
            <w:pPr>
              <w:pStyle w:val="TableParagraph"/>
              <w:spacing w:before="21"/>
              <w:ind w:left="165"/>
              <w:rPr>
                <w:sz w:val="24"/>
              </w:rPr>
            </w:pPr>
            <w:r>
              <w:rPr>
                <w:color w:val="292425"/>
                <w:sz w:val="24"/>
              </w:rPr>
              <w:t>Whole-economy</w:t>
            </w:r>
            <w:r>
              <w:rPr>
                <w:color w:val="292425"/>
                <w:spacing w:val="-44"/>
                <w:sz w:val="24"/>
              </w:rPr>
              <w:t> </w:t>
            </w:r>
            <w:r>
              <w:rPr>
                <w:color w:val="292425"/>
                <w:sz w:val="24"/>
              </w:rPr>
              <w:t>average</w:t>
            </w:r>
            <w:r>
              <w:rPr>
                <w:color w:val="292425"/>
                <w:spacing w:val="-42"/>
                <w:sz w:val="24"/>
              </w:rPr>
              <w:t> </w:t>
            </w:r>
            <w:r>
              <w:rPr>
                <w:color w:val="292425"/>
                <w:sz w:val="24"/>
              </w:rPr>
              <w:t>earnings</w:t>
            </w:r>
            <w:r>
              <w:rPr>
                <w:color w:val="292425"/>
                <w:spacing w:val="-44"/>
                <w:sz w:val="24"/>
              </w:rPr>
              <w:t> </w:t>
            </w:r>
            <w:r>
              <w:rPr>
                <w:color w:val="292425"/>
                <w:sz w:val="24"/>
              </w:rPr>
              <w:t>growth</w:t>
            </w:r>
            <w:r>
              <w:rPr>
                <w:color w:val="292425"/>
                <w:spacing w:val="-43"/>
                <w:sz w:val="24"/>
              </w:rPr>
              <w:t> </w:t>
            </w:r>
            <w:r>
              <w:rPr>
                <w:color w:val="292425"/>
                <w:sz w:val="24"/>
              </w:rPr>
              <w:t>including</w:t>
            </w:r>
            <w:r>
              <w:rPr>
                <w:color w:val="292425"/>
                <w:spacing w:val="-42"/>
                <w:sz w:val="24"/>
              </w:rPr>
              <w:t> </w:t>
            </w:r>
            <w:r>
              <w:rPr>
                <w:color w:val="292425"/>
                <w:sz w:val="24"/>
              </w:rPr>
              <w:t>and</w:t>
            </w:r>
            <w:r>
              <w:rPr>
                <w:color w:val="292425"/>
                <w:spacing w:val="-43"/>
                <w:sz w:val="24"/>
              </w:rPr>
              <w:t> </w:t>
            </w:r>
            <w:r>
              <w:rPr>
                <w:color w:val="292425"/>
                <w:sz w:val="24"/>
              </w:rPr>
              <w:t>excluding</w:t>
            </w:r>
            <w:r>
              <w:rPr>
                <w:color w:val="292425"/>
                <w:spacing w:val="-42"/>
                <w:sz w:val="24"/>
              </w:rPr>
              <w:t> </w:t>
            </w:r>
            <w:r>
              <w:rPr>
                <w:color w:val="292425"/>
                <w:sz w:val="24"/>
              </w:rPr>
              <w:t>bonuses</w:t>
            </w:r>
          </w:p>
        </w:tc>
        <w:tc>
          <w:tcPr>
            <w:tcW w:w="491" w:type="dxa"/>
          </w:tcPr>
          <w:p>
            <w:pPr>
              <w:pStyle w:val="TableParagraph"/>
              <w:spacing w:before="21"/>
              <w:ind w:right="48"/>
              <w:jc w:val="right"/>
              <w:rPr>
                <w:sz w:val="24"/>
              </w:rPr>
            </w:pPr>
            <w:r>
              <w:rPr>
                <w:smallCaps/>
                <w:color w:val="292425"/>
                <w:spacing w:val="-5"/>
                <w:w w:val="97"/>
                <w:sz w:val="24"/>
              </w:rPr>
              <w:t>2</w:t>
            </w:r>
            <w:r>
              <w:rPr>
                <w:smallCaps w:val="0"/>
                <w:color w:val="292425"/>
                <w:w w:val="101"/>
                <w:sz w:val="24"/>
              </w:rPr>
              <w:t>9</w:t>
            </w:r>
          </w:p>
        </w:tc>
      </w:tr>
      <w:tr>
        <w:trPr>
          <w:trHeight w:val="319" w:hRule="atLeast"/>
        </w:trPr>
        <w:tc>
          <w:tcPr>
            <w:tcW w:w="1243" w:type="dxa"/>
          </w:tcPr>
          <w:p>
            <w:pPr>
              <w:pStyle w:val="TableParagraph"/>
              <w:spacing w:before="21"/>
              <w:ind w:left="50"/>
              <w:rPr>
                <w:sz w:val="24"/>
              </w:rPr>
            </w:pPr>
            <w:r>
              <w:rPr>
                <w:color w:val="292425"/>
                <w:sz w:val="24"/>
              </w:rPr>
              <w:t>Chart 4.3</w:t>
            </w:r>
          </w:p>
        </w:tc>
        <w:tc>
          <w:tcPr>
            <w:tcW w:w="7967" w:type="dxa"/>
          </w:tcPr>
          <w:p>
            <w:pPr>
              <w:pStyle w:val="TableParagraph"/>
              <w:spacing w:before="21"/>
              <w:ind w:left="166"/>
              <w:rPr>
                <w:sz w:val="24"/>
              </w:rPr>
            </w:pPr>
            <w:r>
              <w:rPr>
                <w:color w:val="292425"/>
                <w:sz w:val="24"/>
              </w:rPr>
              <w:t>Private and public sector average earnings</w:t>
            </w:r>
          </w:p>
        </w:tc>
        <w:tc>
          <w:tcPr>
            <w:tcW w:w="491" w:type="dxa"/>
          </w:tcPr>
          <w:p>
            <w:pPr>
              <w:pStyle w:val="TableParagraph"/>
              <w:spacing w:before="21"/>
              <w:ind w:right="48"/>
              <w:jc w:val="right"/>
              <w:rPr>
                <w:sz w:val="24"/>
              </w:rPr>
            </w:pPr>
            <w:r>
              <w:rPr>
                <w:color w:val="292425"/>
                <w:w w:val="95"/>
                <w:sz w:val="24"/>
              </w:rPr>
              <w:t>30</w:t>
            </w:r>
          </w:p>
        </w:tc>
      </w:tr>
      <w:tr>
        <w:trPr>
          <w:trHeight w:val="319" w:hRule="atLeast"/>
        </w:trPr>
        <w:tc>
          <w:tcPr>
            <w:tcW w:w="1243" w:type="dxa"/>
          </w:tcPr>
          <w:p>
            <w:pPr>
              <w:pStyle w:val="TableParagraph"/>
              <w:spacing w:before="21"/>
              <w:ind w:left="50"/>
              <w:rPr>
                <w:sz w:val="24"/>
              </w:rPr>
            </w:pPr>
            <w:r>
              <w:rPr>
                <w:color w:val="292425"/>
                <w:sz w:val="24"/>
              </w:rPr>
              <w:t>Chart 4.4</w:t>
            </w:r>
          </w:p>
        </w:tc>
        <w:tc>
          <w:tcPr>
            <w:tcW w:w="7967" w:type="dxa"/>
          </w:tcPr>
          <w:p>
            <w:pPr>
              <w:pStyle w:val="TableParagraph"/>
              <w:spacing w:before="21"/>
              <w:ind w:left="166"/>
              <w:rPr>
                <w:sz w:val="24"/>
              </w:rPr>
            </w:pPr>
            <w:r>
              <w:rPr>
                <w:color w:val="292425"/>
                <w:sz w:val="24"/>
              </w:rPr>
              <w:t>Earnings per employee and earnings per hour</w:t>
            </w:r>
          </w:p>
        </w:tc>
        <w:tc>
          <w:tcPr>
            <w:tcW w:w="491" w:type="dxa"/>
          </w:tcPr>
          <w:p>
            <w:pPr>
              <w:pStyle w:val="TableParagraph"/>
              <w:spacing w:before="21"/>
              <w:ind w:right="49"/>
              <w:jc w:val="right"/>
              <w:rPr>
                <w:sz w:val="24"/>
              </w:rPr>
            </w:pPr>
            <w:r>
              <w:rPr>
                <w:color w:val="292425"/>
                <w:w w:val="95"/>
                <w:sz w:val="24"/>
              </w:rPr>
              <w:t>30</w:t>
            </w:r>
          </w:p>
        </w:tc>
      </w:tr>
      <w:tr>
        <w:trPr>
          <w:trHeight w:val="319" w:hRule="atLeast"/>
        </w:trPr>
        <w:tc>
          <w:tcPr>
            <w:tcW w:w="1243" w:type="dxa"/>
          </w:tcPr>
          <w:p>
            <w:pPr>
              <w:pStyle w:val="TableParagraph"/>
              <w:spacing w:before="21"/>
              <w:ind w:left="50"/>
              <w:rPr>
                <w:sz w:val="24"/>
              </w:rPr>
            </w:pPr>
            <w:r>
              <w:rPr>
                <w:color w:val="292425"/>
                <w:sz w:val="24"/>
              </w:rPr>
              <w:t>Chart 4.5</w:t>
            </w:r>
          </w:p>
        </w:tc>
        <w:tc>
          <w:tcPr>
            <w:tcW w:w="7967" w:type="dxa"/>
          </w:tcPr>
          <w:p>
            <w:pPr>
              <w:pStyle w:val="TableParagraph"/>
              <w:spacing w:before="21"/>
              <w:ind w:left="167"/>
              <w:rPr>
                <w:sz w:val="24"/>
              </w:rPr>
            </w:pPr>
            <w:r>
              <w:rPr>
                <w:color w:val="292425"/>
                <w:sz w:val="24"/>
              </w:rPr>
              <w:t>Real consumption wage</w:t>
            </w:r>
          </w:p>
        </w:tc>
        <w:tc>
          <w:tcPr>
            <w:tcW w:w="491" w:type="dxa"/>
          </w:tcPr>
          <w:p>
            <w:pPr>
              <w:pStyle w:val="TableParagraph"/>
              <w:spacing w:before="21"/>
              <w:ind w:right="49"/>
              <w:jc w:val="right"/>
              <w:rPr>
                <w:sz w:val="24"/>
              </w:rPr>
            </w:pPr>
            <w:r>
              <w:rPr>
                <w:smallCaps/>
                <w:color w:val="292425"/>
                <w:w w:val="84"/>
                <w:sz w:val="24"/>
              </w:rPr>
              <w:t>31</w:t>
            </w:r>
          </w:p>
        </w:tc>
      </w:tr>
      <w:tr>
        <w:trPr>
          <w:trHeight w:val="319" w:hRule="atLeast"/>
        </w:trPr>
        <w:tc>
          <w:tcPr>
            <w:tcW w:w="1243" w:type="dxa"/>
          </w:tcPr>
          <w:p>
            <w:pPr>
              <w:pStyle w:val="TableParagraph"/>
              <w:spacing w:before="21"/>
              <w:ind w:left="50"/>
              <w:rPr>
                <w:sz w:val="24"/>
              </w:rPr>
            </w:pPr>
            <w:r>
              <w:rPr>
                <w:color w:val="292425"/>
                <w:sz w:val="24"/>
              </w:rPr>
              <w:t>Chart 4.6</w:t>
            </w:r>
          </w:p>
        </w:tc>
        <w:tc>
          <w:tcPr>
            <w:tcW w:w="7967" w:type="dxa"/>
          </w:tcPr>
          <w:p>
            <w:pPr>
              <w:pStyle w:val="TableParagraph"/>
              <w:spacing w:before="21"/>
              <w:ind w:left="166"/>
              <w:rPr>
                <w:sz w:val="24"/>
              </w:rPr>
            </w:pPr>
            <w:r>
              <w:rPr>
                <w:color w:val="292425"/>
                <w:sz w:val="24"/>
              </w:rPr>
              <w:t>Unit labour costs and unit wage costs</w:t>
            </w:r>
          </w:p>
        </w:tc>
        <w:tc>
          <w:tcPr>
            <w:tcW w:w="491" w:type="dxa"/>
          </w:tcPr>
          <w:p>
            <w:pPr>
              <w:pStyle w:val="TableParagraph"/>
              <w:spacing w:before="21"/>
              <w:ind w:right="48"/>
              <w:jc w:val="right"/>
              <w:rPr>
                <w:sz w:val="24"/>
              </w:rPr>
            </w:pPr>
            <w:r>
              <w:rPr>
                <w:color w:val="292425"/>
                <w:w w:val="92"/>
                <w:sz w:val="24"/>
              </w:rPr>
              <w:t>3</w:t>
            </w:r>
            <w:r>
              <w:rPr>
                <w:smallCaps/>
                <w:color w:val="292425"/>
                <w:w w:val="76"/>
                <w:sz w:val="24"/>
              </w:rPr>
              <w:t>1</w:t>
            </w:r>
          </w:p>
        </w:tc>
      </w:tr>
      <w:tr>
        <w:trPr>
          <w:trHeight w:val="319" w:hRule="atLeast"/>
        </w:trPr>
        <w:tc>
          <w:tcPr>
            <w:tcW w:w="1243" w:type="dxa"/>
          </w:tcPr>
          <w:p>
            <w:pPr>
              <w:pStyle w:val="TableParagraph"/>
              <w:spacing w:before="21"/>
              <w:ind w:left="50"/>
              <w:rPr>
                <w:sz w:val="24"/>
              </w:rPr>
            </w:pPr>
            <w:r>
              <w:rPr>
                <w:color w:val="292425"/>
                <w:sz w:val="24"/>
              </w:rPr>
              <w:t>Chart 4.7</w:t>
            </w:r>
          </w:p>
        </w:tc>
        <w:tc>
          <w:tcPr>
            <w:tcW w:w="7967" w:type="dxa"/>
          </w:tcPr>
          <w:p>
            <w:pPr>
              <w:pStyle w:val="TableParagraph"/>
              <w:spacing w:before="21"/>
              <w:ind w:left="166"/>
              <w:rPr>
                <w:sz w:val="24"/>
              </w:rPr>
            </w:pPr>
            <w:r>
              <w:rPr>
                <w:color w:val="292425"/>
                <w:sz w:val="24"/>
              </w:rPr>
              <w:t>World oil supply</w:t>
            </w:r>
          </w:p>
        </w:tc>
        <w:tc>
          <w:tcPr>
            <w:tcW w:w="491" w:type="dxa"/>
          </w:tcPr>
          <w:p>
            <w:pPr>
              <w:pStyle w:val="TableParagraph"/>
              <w:spacing w:before="21"/>
              <w:ind w:right="48"/>
              <w:jc w:val="right"/>
              <w:rPr>
                <w:sz w:val="24"/>
              </w:rPr>
            </w:pPr>
            <w:r>
              <w:rPr>
                <w:color w:val="292425"/>
                <w:w w:val="92"/>
                <w:sz w:val="24"/>
              </w:rPr>
              <w:t>3</w:t>
            </w:r>
            <w:r>
              <w:rPr>
                <w:smallCaps/>
                <w:color w:val="292425"/>
                <w:w w:val="76"/>
                <w:sz w:val="24"/>
              </w:rPr>
              <w:t>1</w:t>
            </w:r>
          </w:p>
        </w:tc>
      </w:tr>
      <w:tr>
        <w:trPr>
          <w:trHeight w:val="319" w:hRule="atLeast"/>
        </w:trPr>
        <w:tc>
          <w:tcPr>
            <w:tcW w:w="1243" w:type="dxa"/>
          </w:tcPr>
          <w:p>
            <w:pPr>
              <w:pStyle w:val="TableParagraph"/>
              <w:spacing w:before="21"/>
              <w:ind w:left="50"/>
              <w:rPr>
                <w:sz w:val="24"/>
              </w:rPr>
            </w:pPr>
            <w:r>
              <w:rPr>
                <w:color w:val="292425"/>
                <w:sz w:val="24"/>
              </w:rPr>
              <w:t>Chart 4.8</w:t>
            </w:r>
          </w:p>
        </w:tc>
        <w:tc>
          <w:tcPr>
            <w:tcW w:w="7967" w:type="dxa"/>
          </w:tcPr>
          <w:p>
            <w:pPr>
              <w:pStyle w:val="TableParagraph"/>
              <w:spacing w:before="21"/>
              <w:ind w:left="166"/>
              <w:rPr>
                <w:sz w:val="24"/>
              </w:rPr>
            </w:pPr>
            <w:r>
              <w:rPr>
                <w:color w:val="292425"/>
                <w:sz w:val="24"/>
              </w:rPr>
              <w:t>Brent oil futures</w:t>
            </w:r>
          </w:p>
        </w:tc>
        <w:tc>
          <w:tcPr>
            <w:tcW w:w="491" w:type="dxa"/>
          </w:tcPr>
          <w:p>
            <w:pPr>
              <w:pStyle w:val="TableParagraph"/>
              <w:spacing w:before="21"/>
              <w:ind w:right="48"/>
              <w:jc w:val="right"/>
              <w:rPr>
                <w:sz w:val="24"/>
              </w:rPr>
            </w:pPr>
            <w:r>
              <w:rPr>
                <w:smallCaps/>
                <w:color w:val="292425"/>
                <w:spacing w:val="-1"/>
                <w:w w:val="95"/>
                <w:sz w:val="24"/>
              </w:rPr>
              <w:t>32</w:t>
            </w:r>
          </w:p>
        </w:tc>
      </w:tr>
      <w:tr>
        <w:trPr>
          <w:trHeight w:val="319" w:hRule="atLeast"/>
        </w:trPr>
        <w:tc>
          <w:tcPr>
            <w:tcW w:w="1243" w:type="dxa"/>
          </w:tcPr>
          <w:p>
            <w:pPr>
              <w:pStyle w:val="TableParagraph"/>
              <w:spacing w:before="21"/>
              <w:ind w:left="50"/>
              <w:rPr>
                <w:sz w:val="24"/>
              </w:rPr>
            </w:pPr>
            <w:r>
              <w:rPr>
                <w:color w:val="292425"/>
                <w:sz w:val="24"/>
              </w:rPr>
              <w:t>Chart 4.9</w:t>
            </w:r>
          </w:p>
        </w:tc>
        <w:tc>
          <w:tcPr>
            <w:tcW w:w="7967" w:type="dxa"/>
          </w:tcPr>
          <w:p>
            <w:pPr>
              <w:pStyle w:val="TableParagraph"/>
              <w:spacing w:before="21"/>
              <w:ind w:left="166"/>
              <w:rPr>
                <w:sz w:val="24"/>
              </w:rPr>
            </w:pPr>
            <w:r>
              <w:rPr>
                <w:color w:val="292425"/>
                <w:sz w:val="24"/>
              </w:rPr>
              <w:t>Foreign prices and activity</w:t>
            </w:r>
          </w:p>
        </w:tc>
        <w:tc>
          <w:tcPr>
            <w:tcW w:w="491" w:type="dxa"/>
          </w:tcPr>
          <w:p>
            <w:pPr>
              <w:pStyle w:val="TableParagraph"/>
              <w:spacing w:before="21"/>
              <w:ind w:right="49"/>
              <w:jc w:val="right"/>
              <w:rPr>
                <w:sz w:val="24"/>
              </w:rPr>
            </w:pPr>
            <w:r>
              <w:rPr>
                <w:smallCaps/>
                <w:color w:val="292425"/>
                <w:spacing w:val="-1"/>
                <w:w w:val="95"/>
                <w:sz w:val="24"/>
              </w:rPr>
              <w:t>32</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2"/>
                <w:sz w:val="24"/>
              </w:rPr>
              <w:t>4.10</w:t>
            </w:r>
          </w:p>
        </w:tc>
        <w:tc>
          <w:tcPr>
            <w:tcW w:w="7967" w:type="dxa"/>
          </w:tcPr>
          <w:p>
            <w:pPr>
              <w:pStyle w:val="TableParagraph"/>
              <w:spacing w:before="21"/>
              <w:ind w:left="166"/>
              <w:rPr>
                <w:sz w:val="24"/>
              </w:rPr>
            </w:pPr>
            <w:r>
              <w:rPr>
                <w:color w:val="292425"/>
                <w:sz w:val="24"/>
              </w:rPr>
              <w:t>Foreign export prices and UK import prices</w:t>
            </w:r>
          </w:p>
        </w:tc>
        <w:tc>
          <w:tcPr>
            <w:tcW w:w="491" w:type="dxa"/>
          </w:tcPr>
          <w:p>
            <w:pPr>
              <w:pStyle w:val="TableParagraph"/>
              <w:spacing w:before="21"/>
              <w:ind w:right="49"/>
              <w:jc w:val="right"/>
              <w:rPr>
                <w:sz w:val="24"/>
              </w:rPr>
            </w:pPr>
            <w:r>
              <w:rPr>
                <w:smallCaps/>
                <w:color w:val="292425"/>
                <w:spacing w:val="-1"/>
                <w:w w:val="95"/>
                <w:sz w:val="24"/>
              </w:rPr>
              <w:t>32</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5"/>
                <w:sz w:val="24"/>
              </w:rPr>
              <w:t>4.11</w:t>
            </w:r>
          </w:p>
        </w:tc>
        <w:tc>
          <w:tcPr>
            <w:tcW w:w="7967" w:type="dxa"/>
          </w:tcPr>
          <w:p>
            <w:pPr>
              <w:pStyle w:val="TableParagraph"/>
              <w:spacing w:before="21"/>
              <w:ind w:left="166"/>
              <w:rPr>
                <w:sz w:val="24"/>
              </w:rPr>
            </w:pPr>
            <w:r>
              <w:rPr>
                <w:color w:val="292425"/>
                <w:sz w:val="24"/>
              </w:rPr>
              <w:t>Manufacturers’ output prices</w:t>
            </w:r>
          </w:p>
        </w:tc>
        <w:tc>
          <w:tcPr>
            <w:tcW w:w="491" w:type="dxa"/>
          </w:tcPr>
          <w:p>
            <w:pPr>
              <w:pStyle w:val="TableParagraph"/>
              <w:spacing w:before="21"/>
              <w:ind w:right="48"/>
              <w:jc w:val="right"/>
              <w:rPr>
                <w:sz w:val="24"/>
              </w:rPr>
            </w:pPr>
            <w:r>
              <w:rPr>
                <w:color w:val="292425"/>
                <w:w w:val="90"/>
                <w:sz w:val="24"/>
              </w:rPr>
              <w:t>33</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color w:val="292425"/>
                <w:w w:val="96"/>
                <w:sz w:val="24"/>
              </w:rPr>
              <w:t>4</w:t>
            </w:r>
            <w:r>
              <w:rPr>
                <w:smallCaps/>
                <w:color w:val="292425"/>
                <w:spacing w:val="-1"/>
                <w:w w:val="89"/>
                <w:sz w:val="24"/>
              </w:rPr>
              <w:t>.12</w:t>
            </w:r>
          </w:p>
        </w:tc>
        <w:tc>
          <w:tcPr>
            <w:tcW w:w="7967" w:type="dxa"/>
          </w:tcPr>
          <w:p>
            <w:pPr>
              <w:pStyle w:val="TableParagraph"/>
              <w:spacing w:before="21"/>
              <w:ind w:left="166"/>
              <w:rPr>
                <w:sz w:val="24"/>
              </w:rPr>
            </w:pPr>
            <w:r>
              <w:rPr>
                <w:color w:val="292425"/>
                <w:sz w:val="24"/>
              </w:rPr>
              <w:t>Contributions to annual CSPI inflation</w:t>
            </w:r>
          </w:p>
        </w:tc>
        <w:tc>
          <w:tcPr>
            <w:tcW w:w="491" w:type="dxa"/>
          </w:tcPr>
          <w:p>
            <w:pPr>
              <w:pStyle w:val="TableParagraph"/>
              <w:spacing w:before="21"/>
              <w:ind w:right="48"/>
              <w:jc w:val="right"/>
              <w:rPr>
                <w:sz w:val="24"/>
              </w:rPr>
            </w:pPr>
            <w:r>
              <w:rPr>
                <w:color w:val="292425"/>
                <w:w w:val="90"/>
                <w:sz w:val="24"/>
              </w:rPr>
              <w:t>33</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8"/>
                <w:sz w:val="24"/>
              </w:rPr>
              <w:t>4.</w:t>
            </w:r>
            <w:r>
              <w:rPr>
                <w:smallCaps/>
                <w:color w:val="292425"/>
                <w:spacing w:val="-5"/>
                <w:w w:val="88"/>
                <w:sz w:val="24"/>
              </w:rPr>
              <w:t>1</w:t>
            </w:r>
            <w:r>
              <w:rPr>
                <w:smallCaps w:val="0"/>
                <w:color w:val="292425"/>
                <w:w w:val="92"/>
                <w:sz w:val="24"/>
              </w:rPr>
              <w:t>3</w:t>
            </w:r>
          </w:p>
        </w:tc>
        <w:tc>
          <w:tcPr>
            <w:tcW w:w="7967" w:type="dxa"/>
          </w:tcPr>
          <w:p>
            <w:pPr>
              <w:pStyle w:val="TableParagraph"/>
              <w:spacing w:before="21"/>
              <w:ind w:left="166"/>
              <w:rPr>
                <w:sz w:val="24"/>
              </w:rPr>
            </w:pPr>
            <w:r>
              <w:rPr>
                <w:color w:val="292425"/>
                <w:sz w:val="24"/>
              </w:rPr>
              <w:t>Retail prices</w:t>
            </w:r>
          </w:p>
        </w:tc>
        <w:tc>
          <w:tcPr>
            <w:tcW w:w="491" w:type="dxa"/>
          </w:tcPr>
          <w:p>
            <w:pPr>
              <w:pStyle w:val="TableParagraph"/>
              <w:spacing w:before="21"/>
              <w:ind w:right="49"/>
              <w:jc w:val="right"/>
              <w:rPr>
                <w:sz w:val="24"/>
              </w:rPr>
            </w:pPr>
            <w:r>
              <w:rPr>
                <w:color w:val="292425"/>
                <w:w w:val="90"/>
                <w:sz w:val="24"/>
              </w:rPr>
              <w:t>34</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0"/>
                <w:sz w:val="24"/>
              </w:rPr>
              <w:t>4.14</w:t>
            </w:r>
          </w:p>
        </w:tc>
        <w:tc>
          <w:tcPr>
            <w:tcW w:w="7967" w:type="dxa"/>
          </w:tcPr>
          <w:p>
            <w:pPr>
              <w:pStyle w:val="TableParagraph"/>
              <w:spacing w:before="21"/>
              <w:ind w:left="166"/>
              <w:rPr>
                <w:sz w:val="24"/>
              </w:rPr>
            </w:pPr>
            <w:r>
              <w:rPr>
                <w:color w:val="292425"/>
                <w:sz w:val="24"/>
              </w:rPr>
              <w:t>Distribution of retail goods price inflation rates</w:t>
            </w:r>
          </w:p>
        </w:tc>
        <w:tc>
          <w:tcPr>
            <w:tcW w:w="491" w:type="dxa"/>
          </w:tcPr>
          <w:p>
            <w:pPr>
              <w:pStyle w:val="TableParagraph"/>
              <w:spacing w:before="21"/>
              <w:ind w:right="49"/>
              <w:jc w:val="right"/>
              <w:rPr>
                <w:sz w:val="24"/>
              </w:rPr>
            </w:pPr>
            <w:r>
              <w:rPr>
                <w:color w:val="292425"/>
                <w:w w:val="90"/>
                <w:sz w:val="24"/>
              </w:rPr>
              <w:t>34</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8"/>
                <w:sz w:val="24"/>
              </w:rPr>
              <w:t>4.15</w:t>
            </w:r>
          </w:p>
        </w:tc>
        <w:tc>
          <w:tcPr>
            <w:tcW w:w="7967" w:type="dxa"/>
          </w:tcPr>
          <w:p>
            <w:pPr>
              <w:pStyle w:val="TableParagraph"/>
              <w:spacing w:before="21"/>
              <w:ind w:left="166"/>
              <w:rPr>
                <w:sz w:val="24"/>
              </w:rPr>
            </w:pPr>
            <w:r>
              <w:rPr>
                <w:color w:val="292425"/>
                <w:sz w:val="24"/>
              </w:rPr>
              <w:t>Distribution of retail services price inflation rates</w:t>
            </w:r>
          </w:p>
        </w:tc>
        <w:tc>
          <w:tcPr>
            <w:tcW w:w="491" w:type="dxa"/>
          </w:tcPr>
          <w:p>
            <w:pPr>
              <w:pStyle w:val="TableParagraph"/>
              <w:spacing w:before="21"/>
              <w:ind w:right="49"/>
              <w:jc w:val="right"/>
              <w:rPr>
                <w:sz w:val="24"/>
              </w:rPr>
            </w:pPr>
            <w:r>
              <w:rPr>
                <w:color w:val="292425"/>
                <w:w w:val="90"/>
                <w:sz w:val="24"/>
              </w:rPr>
              <w:t>34</w:t>
            </w:r>
          </w:p>
        </w:tc>
      </w:tr>
      <w:tr>
        <w:trPr>
          <w:trHeight w:val="319" w:hRule="atLeast"/>
        </w:trPr>
        <w:tc>
          <w:tcPr>
            <w:tcW w:w="1243"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92"/>
                <w:sz w:val="24"/>
              </w:rPr>
              <w:t>4.16</w:t>
            </w:r>
          </w:p>
        </w:tc>
        <w:tc>
          <w:tcPr>
            <w:tcW w:w="7967" w:type="dxa"/>
          </w:tcPr>
          <w:p>
            <w:pPr>
              <w:pStyle w:val="TableParagraph"/>
              <w:spacing w:before="21"/>
              <w:ind w:left="166"/>
              <w:rPr>
                <w:sz w:val="24"/>
              </w:rPr>
            </w:pPr>
            <w:r>
              <w:rPr>
                <w:color w:val="292425"/>
                <w:sz w:val="24"/>
              </w:rPr>
              <w:t>Leisure services prices</w:t>
            </w:r>
          </w:p>
        </w:tc>
        <w:tc>
          <w:tcPr>
            <w:tcW w:w="491" w:type="dxa"/>
          </w:tcPr>
          <w:p>
            <w:pPr>
              <w:pStyle w:val="TableParagraph"/>
              <w:spacing w:before="21"/>
              <w:ind w:right="49"/>
              <w:jc w:val="right"/>
              <w:rPr>
                <w:sz w:val="24"/>
              </w:rPr>
            </w:pPr>
            <w:r>
              <w:rPr>
                <w:color w:val="292425"/>
                <w:w w:val="90"/>
                <w:sz w:val="24"/>
              </w:rPr>
              <w:t>35</w:t>
            </w:r>
          </w:p>
        </w:tc>
      </w:tr>
      <w:tr>
        <w:trPr>
          <w:trHeight w:val="295" w:hRule="atLeast"/>
        </w:trPr>
        <w:tc>
          <w:tcPr>
            <w:tcW w:w="1243" w:type="dxa"/>
          </w:tcPr>
          <w:p>
            <w:pPr>
              <w:pStyle w:val="TableParagraph"/>
              <w:spacing w:line="255" w:lineRule="exact"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smallCaps/>
                <w:color w:val="292425"/>
                <w:spacing w:val="-1"/>
                <w:w w:val="88"/>
                <w:sz w:val="24"/>
              </w:rPr>
              <w:t>4.</w:t>
            </w:r>
            <w:r>
              <w:rPr>
                <w:smallCaps/>
                <w:color w:val="292425"/>
                <w:spacing w:val="-5"/>
                <w:w w:val="88"/>
                <w:sz w:val="24"/>
              </w:rPr>
              <w:t>1</w:t>
            </w:r>
            <w:r>
              <w:rPr>
                <w:smallCaps w:val="0"/>
                <w:color w:val="292425"/>
                <w:w w:val="89"/>
                <w:sz w:val="24"/>
              </w:rPr>
              <w:t>7</w:t>
            </w:r>
          </w:p>
        </w:tc>
        <w:tc>
          <w:tcPr>
            <w:tcW w:w="7967" w:type="dxa"/>
          </w:tcPr>
          <w:p>
            <w:pPr>
              <w:pStyle w:val="TableParagraph"/>
              <w:spacing w:line="255" w:lineRule="exact" w:before="21"/>
              <w:ind w:left="166"/>
              <w:rPr>
                <w:sz w:val="24"/>
              </w:rPr>
            </w:pPr>
            <w:r>
              <w:rPr>
                <w:color w:val="292425"/>
                <w:sz w:val="24"/>
              </w:rPr>
              <w:t>Contributions to annual HICP inflation</w:t>
            </w:r>
          </w:p>
        </w:tc>
        <w:tc>
          <w:tcPr>
            <w:tcW w:w="491" w:type="dxa"/>
          </w:tcPr>
          <w:p>
            <w:pPr>
              <w:pStyle w:val="TableParagraph"/>
              <w:spacing w:line="255" w:lineRule="exact" w:before="21"/>
              <w:ind w:right="48"/>
              <w:jc w:val="right"/>
              <w:rPr>
                <w:sz w:val="24"/>
              </w:rPr>
            </w:pPr>
            <w:r>
              <w:rPr>
                <w:color w:val="292425"/>
                <w:w w:val="90"/>
                <w:sz w:val="24"/>
              </w:rPr>
              <w:t>35</w:t>
            </w:r>
          </w:p>
        </w:tc>
      </w:tr>
    </w:tbl>
    <w:p>
      <w:pPr>
        <w:spacing w:after="0" w:line="255" w:lineRule="exact"/>
        <w:jc w:val="right"/>
        <w:rPr>
          <w:sz w:val="24"/>
        </w:rPr>
        <w:sectPr>
          <w:headerReference w:type="even" r:id="rId109"/>
          <w:footerReference w:type="even" r:id="rId110"/>
          <w:pgSz w:w="11900" w:h="16840"/>
          <w:pgMar w:header="0" w:footer="0" w:top="1200" w:bottom="280" w:left="640" w:right="640"/>
        </w:sectPr>
      </w:pPr>
    </w:p>
    <w:p>
      <w:pPr>
        <w:tabs>
          <w:tab w:pos="528" w:val="left" w:leader="none"/>
        </w:tabs>
        <w:spacing w:before="89"/>
        <w:ind w:left="188" w:right="0" w:firstLine="0"/>
        <w:jc w:val="left"/>
        <w:rPr>
          <w:i/>
          <w:sz w:val="24"/>
        </w:rPr>
      </w:pPr>
      <w:r>
        <w:rPr>
          <w:rFonts w:ascii="Trebuchet MS"/>
          <w:color w:val="0092C0"/>
          <w:sz w:val="24"/>
        </w:rPr>
        <w:t>5</w:t>
        <w:tab/>
        <w:t>Monetary</w:t>
      </w:r>
      <w:r>
        <w:rPr>
          <w:rFonts w:ascii="Trebuchet MS"/>
          <w:color w:val="0092C0"/>
          <w:spacing w:val="-22"/>
          <w:sz w:val="24"/>
        </w:rPr>
        <w:t> </w:t>
      </w:r>
      <w:r>
        <w:rPr>
          <w:rFonts w:ascii="Trebuchet MS"/>
          <w:color w:val="0092C0"/>
          <w:sz w:val="24"/>
        </w:rPr>
        <w:t>policy</w:t>
      </w:r>
      <w:r>
        <w:rPr>
          <w:rFonts w:ascii="Trebuchet MS"/>
          <w:color w:val="0092C0"/>
          <w:spacing w:val="-21"/>
          <w:sz w:val="24"/>
        </w:rPr>
        <w:t> </w:t>
      </w:r>
      <w:r>
        <w:rPr>
          <w:rFonts w:ascii="Trebuchet MS"/>
          <w:color w:val="0092C0"/>
          <w:sz w:val="24"/>
        </w:rPr>
        <w:t>since</w:t>
      </w:r>
      <w:r>
        <w:rPr>
          <w:rFonts w:ascii="Trebuchet MS"/>
          <w:color w:val="0092C0"/>
          <w:spacing w:val="-20"/>
          <w:sz w:val="24"/>
        </w:rPr>
        <w:t> </w:t>
      </w:r>
      <w:r>
        <w:rPr>
          <w:rFonts w:ascii="Trebuchet MS"/>
          <w:color w:val="0092C0"/>
          <w:sz w:val="24"/>
        </w:rPr>
        <w:t>the</w:t>
      </w:r>
      <w:r>
        <w:rPr>
          <w:rFonts w:ascii="Trebuchet MS"/>
          <w:color w:val="0092C0"/>
          <w:spacing w:val="-19"/>
          <w:sz w:val="24"/>
        </w:rPr>
        <w:t> </w:t>
      </w:r>
      <w:r>
        <w:rPr>
          <w:rFonts w:ascii="Trebuchet MS"/>
          <w:color w:val="0092C0"/>
          <w:sz w:val="24"/>
        </w:rPr>
        <w:t>August</w:t>
      </w:r>
      <w:r>
        <w:rPr>
          <w:rFonts w:ascii="Trebuchet MS"/>
          <w:color w:val="0092C0"/>
          <w:spacing w:val="-21"/>
          <w:sz w:val="24"/>
        </w:rPr>
        <w:t> </w:t>
      </w:r>
      <w:r>
        <w:rPr>
          <w:i/>
          <w:color w:val="0092C0"/>
          <w:sz w:val="24"/>
        </w:rPr>
        <w:t>Report</w:t>
      </w:r>
    </w:p>
    <w:p>
      <w:pPr>
        <w:pStyle w:val="BodyText"/>
        <w:rPr>
          <w:i/>
        </w:rPr>
      </w:pPr>
    </w:p>
    <w:p>
      <w:pPr>
        <w:pStyle w:val="BodyText"/>
        <w:spacing w:before="4"/>
        <w:rPr>
          <w:i/>
          <w:sz w:val="11"/>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0"/>
        <w:gridCol w:w="7966"/>
        <w:gridCol w:w="415"/>
      </w:tblGrid>
      <w:tr>
        <w:trPr>
          <w:trHeight w:val="324" w:hRule="atLeast"/>
        </w:trPr>
        <w:tc>
          <w:tcPr>
            <w:tcW w:w="9701" w:type="dxa"/>
            <w:gridSpan w:val="3"/>
          </w:tcPr>
          <w:p>
            <w:pPr>
              <w:pStyle w:val="TableParagraph"/>
              <w:tabs>
                <w:tab w:pos="389" w:val="left" w:leader="none"/>
              </w:tabs>
              <w:ind w:left="50"/>
              <w:rPr>
                <w:rFonts w:ascii="Trebuchet MS"/>
                <w:sz w:val="24"/>
              </w:rPr>
            </w:pPr>
            <w:r>
              <w:rPr>
                <w:rFonts w:ascii="Trebuchet MS"/>
                <w:color w:val="0092C0"/>
                <w:sz w:val="24"/>
              </w:rPr>
              <w:t>6</w:t>
              <w:tab/>
              <w:t>Prospects for</w:t>
            </w:r>
            <w:r>
              <w:rPr>
                <w:rFonts w:ascii="Trebuchet MS"/>
                <w:color w:val="0092C0"/>
                <w:spacing w:val="-42"/>
                <w:sz w:val="24"/>
              </w:rPr>
              <w:t> </w:t>
            </w:r>
            <w:r>
              <w:rPr>
                <w:rFonts w:ascii="Trebuchet MS"/>
                <w:color w:val="0092C0"/>
                <w:sz w:val="24"/>
              </w:rPr>
              <w:t>inflation</w:t>
            </w:r>
          </w:p>
        </w:tc>
      </w:tr>
      <w:tr>
        <w:trPr>
          <w:trHeight w:val="295" w:hRule="atLeast"/>
        </w:trPr>
        <w:tc>
          <w:tcPr>
            <w:tcW w:w="1320" w:type="dxa"/>
          </w:tcPr>
          <w:p>
            <w:pPr>
              <w:pStyle w:val="TableParagraph"/>
              <w:spacing w:line="273" w:lineRule="exact"/>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color w:val="292425"/>
                <w:spacing w:val="-3"/>
                <w:w w:val="101"/>
                <w:sz w:val="24"/>
              </w:rPr>
              <w:t>6</w:t>
            </w:r>
            <w:r>
              <w:rPr>
                <w:smallCaps/>
                <w:color w:val="292425"/>
                <w:spacing w:val="-1"/>
                <w:w w:val="83"/>
                <w:sz w:val="24"/>
              </w:rPr>
              <w:t>.1</w:t>
            </w:r>
          </w:p>
        </w:tc>
        <w:tc>
          <w:tcPr>
            <w:tcW w:w="7966" w:type="dxa"/>
          </w:tcPr>
          <w:p>
            <w:pPr>
              <w:pStyle w:val="TableParagraph"/>
              <w:spacing w:line="273" w:lineRule="exact"/>
              <w:ind w:left="89"/>
              <w:rPr>
                <w:sz w:val="24"/>
              </w:rPr>
            </w:pPr>
            <w:r>
              <w:rPr>
                <w:color w:val="292425"/>
                <w:sz w:val="24"/>
              </w:rPr>
              <w:t>Current</w:t>
            </w:r>
            <w:r>
              <w:rPr>
                <w:color w:val="292425"/>
                <w:spacing w:val="-33"/>
                <w:sz w:val="24"/>
              </w:rPr>
              <w:t> </w:t>
            </w:r>
            <w:r>
              <w:rPr>
                <w:color w:val="292425"/>
                <w:sz w:val="24"/>
              </w:rPr>
              <w:t>GDP</w:t>
            </w:r>
            <w:r>
              <w:rPr>
                <w:color w:val="292425"/>
                <w:spacing w:val="-31"/>
                <w:sz w:val="24"/>
              </w:rPr>
              <w:t> </w:t>
            </w:r>
            <w:r>
              <w:rPr>
                <w:color w:val="292425"/>
                <w:sz w:val="24"/>
              </w:rPr>
              <w:t>projection</w:t>
            </w:r>
            <w:r>
              <w:rPr>
                <w:color w:val="292425"/>
                <w:spacing w:val="-32"/>
                <w:sz w:val="24"/>
              </w:rPr>
              <w:t> </w:t>
            </w:r>
            <w:r>
              <w:rPr>
                <w:color w:val="292425"/>
                <w:sz w:val="24"/>
              </w:rPr>
              <w:t>based</w:t>
            </w:r>
            <w:r>
              <w:rPr>
                <w:color w:val="292425"/>
                <w:spacing w:val="-31"/>
                <w:sz w:val="24"/>
              </w:rPr>
              <w:t> </w:t>
            </w:r>
            <w:r>
              <w:rPr>
                <w:color w:val="292425"/>
                <w:sz w:val="24"/>
              </w:rPr>
              <w:t>on</w:t>
            </w:r>
            <w:r>
              <w:rPr>
                <w:color w:val="292425"/>
                <w:spacing w:val="-31"/>
                <w:sz w:val="24"/>
              </w:rPr>
              <w:t> </w:t>
            </w:r>
            <w:r>
              <w:rPr>
                <w:color w:val="292425"/>
                <w:sz w:val="24"/>
              </w:rPr>
              <w:t>constant</w:t>
            </w:r>
            <w:r>
              <w:rPr>
                <w:color w:val="292425"/>
                <w:spacing w:val="-33"/>
                <w:sz w:val="24"/>
              </w:rPr>
              <w:t> </w:t>
            </w:r>
            <w:r>
              <w:rPr>
                <w:color w:val="292425"/>
                <w:sz w:val="24"/>
              </w:rPr>
              <w:t>nominal</w:t>
            </w:r>
            <w:r>
              <w:rPr>
                <w:color w:val="292425"/>
                <w:spacing w:val="-33"/>
                <w:sz w:val="24"/>
              </w:rPr>
              <w:t> </w:t>
            </w:r>
            <w:r>
              <w:rPr>
                <w:color w:val="292425"/>
                <w:sz w:val="24"/>
              </w:rPr>
              <w:t>interest</w:t>
            </w:r>
            <w:r>
              <w:rPr>
                <w:color w:val="292425"/>
                <w:spacing w:val="-32"/>
                <w:sz w:val="24"/>
              </w:rPr>
              <w:t> </w:t>
            </w:r>
            <w:r>
              <w:rPr>
                <w:color w:val="292425"/>
                <w:sz w:val="24"/>
              </w:rPr>
              <w:t>rates</w:t>
            </w:r>
            <w:r>
              <w:rPr>
                <w:color w:val="292425"/>
                <w:spacing w:val="-33"/>
                <w:sz w:val="24"/>
              </w:rPr>
              <w:t> </w:t>
            </w:r>
            <w:r>
              <w:rPr>
                <w:color w:val="292425"/>
                <w:sz w:val="24"/>
              </w:rPr>
              <w:t>at</w:t>
            </w:r>
            <w:r>
              <w:rPr>
                <w:color w:val="292425"/>
                <w:spacing w:val="-32"/>
                <w:sz w:val="24"/>
              </w:rPr>
              <w:t> </w:t>
            </w:r>
            <w:r>
              <w:rPr>
                <w:color w:val="292425"/>
                <w:spacing w:val="-3"/>
                <w:sz w:val="24"/>
              </w:rPr>
              <w:t>3.75%</w:t>
            </w:r>
          </w:p>
        </w:tc>
        <w:tc>
          <w:tcPr>
            <w:tcW w:w="415" w:type="dxa"/>
          </w:tcPr>
          <w:p>
            <w:pPr>
              <w:pStyle w:val="TableParagraph"/>
              <w:spacing w:line="273" w:lineRule="exact"/>
              <w:ind w:left="74" w:right="19"/>
              <w:jc w:val="center"/>
              <w:rPr>
                <w:sz w:val="24"/>
              </w:rPr>
            </w:pPr>
            <w:r>
              <w:rPr>
                <w:color w:val="292425"/>
                <w:spacing w:val="-1"/>
                <w:w w:val="96"/>
                <w:sz w:val="24"/>
              </w:rPr>
              <w:t>4</w:t>
            </w:r>
            <w:r>
              <w:rPr>
                <w:smallCaps/>
                <w:color w:val="292425"/>
                <w:w w:val="97"/>
                <w:sz w:val="24"/>
              </w:rPr>
              <w:t>2</w:t>
            </w:r>
          </w:p>
        </w:tc>
      </w:tr>
      <w:tr>
        <w:trPr>
          <w:trHeight w:val="319" w:hRule="atLeast"/>
        </w:trPr>
        <w:tc>
          <w:tcPr>
            <w:tcW w:w="1320" w:type="dxa"/>
          </w:tcPr>
          <w:p>
            <w:pPr>
              <w:pStyle w:val="TableParagraph"/>
              <w:spacing w:before="21"/>
              <w:ind w:left="50"/>
              <w:rPr>
                <w:sz w:val="24"/>
              </w:rPr>
            </w:pPr>
            <w:r>
              <w:rPr>
                <w:color w:val="292425"/>
                <w:spacing w:val="-1"/>
                <w:w w:val="87"/>
                <w:sz w:val="24"/>
              </w:rPr>
              <w:t>C</w:t>
            </w:r>
            <w:r>
              <w:rPr>
                <w:color w:val="292425"/>
                <w:spacing w:val="-3"/>
                <w:w w:val="87"/>
                <w:sz w:val="24"/>
              </w:rPr>
              <w:t>h</w:t>
            </w:r>
            <w:r>
              <w:rPr>
                <w:color w:val="292425"/>
                <w:spacing w:val="-1"/>
                <w:w w:val="93"/>
                <w:sz w:val="24"/>
              </w:rPr>
              <w:t>a</w:t>
            </w:r>
            <w:r>
              <w:rPr>
                <w:color w:val="292425"/>
                <w:spacing w:val="3"/>
                <w:w w:val="93"/>
                <w:sz w:val="24"/>
              </w:rPr>
              <w:t>r</w:t>
            </w:r>
            <w:r>
              <w:rPr>
                <w:color w:val="292425"/>
                <w:w w:val="111"/>
                <w:sz w:val="24"/>
              </w:rPr>
              <w:t>t</w:t>
            </w:r>
            <w:r>
              <w:rPr>
                <w:color w:val="292425"/>
                <w:spacing w:val="-14"/>
                <w:sz w:val="24"/>
              </w:rPr>
              <w:t> </w:t>
            </w:r>
            <w:r>
              <w:rPr>
                <w:color w:val="292425"/>
                <w:spacing w:val="-3"/>
                <w:w w:val="101"/>
                <w:sz w:val="24"/>
              </w:rPr>
              <w:t>6</w:t>
            </w:r>
            <w:r>
              <w:rPr>
                <w:smallCaps/>
                <w:color w:val="292425"/>
                <w:spacing w:val="-1"/>
                <w:w w:val="97"/>
                <w:sz w:val="24"/>
              </w:rPr>
              <w:t>.2</w:t>
            </w:r>
          </w:p>
        </w:tc>
        <w:tc>
          <w:tcPr>
            <w:tcW w:w="7966" w:type="dxa"/>
          </w:tcPr>
          <w:p>
            <w:pPr>
              <w:pStyle w:val="TableParagraph"/>
              <w:spacing w:before="21"/>
              <w:ind w:left="89"/>
              <w:rPr>
                <w:sz w:val="24"/>
              </w:rPr>
            </w:pPr>
            <w:r>
              <w:rPr>
                <w:color w:val="292425"/>
                <w:sz w:val="24"/>
              </w:rPr>
              <w:t>Current RPIX inflation projection based on constant nominal interest rates</w:t>
            </w:r>
          </w:p>
        </w:tc>
        <w:tc>
          <w:tcPr>
            <w:tcW w:w="415" w:type="dxa"/>
          </w:tcPr>
          <w:p>
            <w:pPr>
              <w:pStyle w:val="TableParagraph"/>
              <w:rPr>
                <w:rFonts w:ascii="Times New Roman"/>
                <w:sz w:val="24"/>
              </w:rPr>
            </w:pPr>
          </w:p>
        </w:tc>
      </w:tr>
      <w:tr>
        <w:trPr>
          <w:trHeight w:val="319" w:hRule="atLeast"/>
        </w:trPr>
        <w:tc>
          <w:tcPr>
            <w:tcW w:w="1320" w:type="dxa"/>
          </w:tcPr>
          <w:p>
            <w:pPr>
              <w:pStyle w:val="TableParagraph"/>
              <w:rPr>
                <w:rFonts w:ascii="Times New Roman"/>
                <w:sz w:val="24"/>
              </w:rPr>
            </w:pPr>
          </w:p>
        </w:tc>
        <w:tc>
          <w:tcPr>
            <w:tcW w:w="7966" w:type="dxa"/>
          </w:tcPr>
          <w:p>
            <w:pPr>
              <w:pStyle w:val="TableParagraph"/>
              <w:spacing w:before="21"/>
              <w:ind w:left="90"/>
              <w:rPr>
                <w:sz w:val="24"/>
              </w:rPr>
            </w:pPr>
            <w:r>
              <w:rPr>
                <w:color w:val="292425"/>
                <w:sz w:val="24"/>
              </w:rPr>
              <w:t>at 3.75%</w:t>
            </w:r>
          </w:p>
        </w:tc>
        <w:tc>
          <w:tcPr>
            <w:tcW w:w="415" w:type="dxa"/>
          </w:tcPr>
          <w:p>
            <w:pPr>
              <w:pStyle w:val="TableParagraph"/>
              <w:spacing w:before="21"/>
              <w:ind w:left="75" w:right="19"/>
              <w:jc w:val="center"/>
              <w:rPr>
                <w:sz w:val="24"/>
              </w:rPr>
            </w:pPr>
            <w:r>
              <w:rPr>
                <w:color w:val="292425"/>
                <w:sz w:val="24"/>
              </w:rPr>
              <w:t>44</w:t>
            </w:r>
          </w:p>
        </w:tc>
      </w:tr>
      <w:tr>
        <w:trPr>
          <w:trHeight w:val="319" w:hRule="atLeast"/>
        </w:trPr>
        <w:tc>
          <w:tcPr>
            <w:tcW w:w="1320" w:type="dxa"/>
          </w:tcPr>
          <w:p>
            <w:pPr>
              <w:pStyle w:val="TableParagraph"/>
              <w:spacing w:before="21"/>
              <w:ind w:left="50"/>
              <w:rPr>
                <w:sz w:val="24"/>
              </w:rPr>
            </w:pPr>
            <w:r>
              <w:rPr>
                <w:color w:val="292425"/>
                <w:sz w:val="24"/>
              </w:rPr>
              <w:t>Chart 6.3</w:t>
            </w:r>
          </w:p>
        </w:tc>
        <w:tc>
          <w:tcPr>
            <w:tcW w:w="7966" w:type="dxa"/>
          </w:tcPr>
          <w:p>
            <w:pPr>
              <w:pStyle w:val="TableParagraph"/>
              <w:spacing w:before="21"/>
              <w:ind w:left="89"/>
              <w:rPr>
                <w:sz w:val="24"/>
              </w:rPr>
            </w:pPr>
            <w:r>
              <w:rPr>
                <w:color w:val="292425"/>
                <w:sz w:val="24"/>
              </w:rPr>
              <w:t>RPIX</w:t>
            </w:r>
            <w:r>
              <w:rPr>
                <w:color w:val="292425"/>
                <w:spacing w:val="-33"/>
                <w:sz w:val="24"/>
              </w:rPr>
              <w:t> </w:t>
            </w:r>
            <w:r>
              <w:rPr>
                <w:color w:val="292425"/>
                <w:sz w:val="24"/>
              </w:rPr>
              <w:t>inflation</w:t>
            </w:r>
            <w:r>
              <w:rPr>
                <w:color w:val="292425"/>
                <w:spacing w:val="-32"/>
                <w:sz w:val="24"/>
              </w:rPr>
              <w:t> </w:t>
            </w:r>
            <w:r>
              <w:rPr>
                <w:color w:val="292425"/>
                <w:sz w:val="24"/>
              </w:rPr>
              <w:t>projection</w:t>
            </w:r>
            <w:r>
              <w:rPr>
                <w:color w:val="292425"/>
                <w:spacing w:val="-31"/>
                <w:sz w:val="24"/>
              </w:rPr>
              <w:t> </w:t>
            </w:r>
            <w:r>
              <w:rPr>
                <w:color w:val="292425"/>
                <w:sz w:val="24"/>
              </w:rPr>
              <w:t>in</w:t>
            </w:r>
            <w:r>
              <w:rPr>
                <w:color w:val="292425"/>
                <w:spacing w:val="-32"/>
                <w:sz w:val="24"/>
              </w:rPr>
              <w:t> </w:t>
            </w:r>
            <w:r>
              <w:rPr>
                <w:color w:val="292425"/>
                <w:sz w:val="24"/>
              </w:rPr>
              <w:t>August</w:t>
            </w:r>
            <w:r>
              <w:rPr>
                <w:color w:val="292425"/>
                <w:spacing w:val="-32"/>
                <w:sz w:val="24"/>
              </w:rPr>
              <w:t> </w:t>
            </w:r>
            <w:r>
              <w:rPr>
                <w:color w:val="292425"/>
                <w:sz w:val="24"/>
              </w:rPr>
              <w:t>based</w:t>
            </w:r>
            <w:r>
              <w:rPr>
                <w:color w:val="292425"/>
                <w:spacing w:val="-32"/>
                <w:sz w:val="24"/>
              </w:rPr>
              <w:t> </w:t>
            </w:r>
            <w:r>
              <w:rPr>
                <w:color w:val="292425"/>
                <w:sz w:val="24"/>
              </w:rPr>
              <w:t>on</w:t>
            </w:r>
            <w:r>
              <w:rPr>
                <w:color w:val="292425"/>
                <w:spacing w:val="-31"/>
                <w:sz w:val="24"/>
              </w:rPr>
              <w:t> </w:t>
            </w:r>
            <w:r>
              <w:rPr>
                <w:color w:val="292425"/>
                <w:sz w:val="24"/>
              </w:rPr>
              <w:t>constant</w:t>
            </w:r>
            <w:r>
              <w:rPr>
                <w:color w:val="292425"/>
                <w:spacing w:val="-33"/>
                <w:sz w:val="24"/>
              </w:rPr>
              <w:t> </w:t>
            </w:r>
            <w:r>
              <w:rPr>
                <w:color w:val="292425"/>
                <w:sz w:val="24"/>
              </w:rPr>
              <w:t>nominal</w:t>
            </w:r>
            <w:r>
              <w:rPr>
                <w:color w:val="292425"/>
                <w:spacing w:val="-33"/>
                <w:sz w:val="24"/>
              </w:rPr>
              <w:t> </w:t>
            </w:r>
            <w:r>
              <w:rPr>
                <w:color w:val="292425"/>
                <w:sz w:val="24"/>
              </w:rPr>
              <w:t>interest</w:t>
            </w:r>
            <w:r>
              <w:rPr>
                <w:color w:val="292425"/>
                <w:spacing w:val="-33"/>
                <w:sz w:val="24"/>
              </w:rPr>
              <w:t> </w:t>
            </w:r>
            <w:r>
              <w:rPr>
                <w:color w:val="292425"/>
                <w:sz w:val="24"/>
              </w:rPr>
              <w:t>rates</w:t>
            </w:r>
          </w:p>
        </w:tc>
        <w:tc>
          <w:tcPr>
            <w:tcW w:w="415" w:type="dxa"/>
          </w:tcPr>
          <w:p>
            <w:pPr>
              <w:pStyle w:val="TableParagraph"/>
              <w:rPr>
                <w:rFonts w:ascii="Times New Roman"/>
                <w:sz w:val="24"/>
              </w:rPr>
            </w:pPr>
          </w:p>
        </w:tc>
      </w:tr>
      <w:tr>
        <w:trPr>
          <w:trHeight w:val="319" w:hRule="atLeast"/>
        </w:trPr>
        <w:tc>
          <w:tcPr>
            <w:tcW w:w="1320" w:type="dxa"/>
          </w:tcPr>
          <w:p>
            <w:pPr>
              <w:pStyle w:val="TableParagraph"/>
              <w:rPr>
                <w:rFonts w:ascii="Times New Roman"/>
                <w:sz w:val="24"/>
              </w:rPr>
            </w:pPr>
          </w:p>
        </w:tc>
        <w:tc>
          <w:tcPr>
            <w:tcW w:w="7966" w:type="dxa"/>
          </w:tcPr>
          <w:p>
            <w:pPr>
              <w:pStyle w:val="TableParagraph"/>
              <w:spacing w:before="21"/>
              <w:ind w:left="90"/>
              <w:rPr>
                <w:sz w:val="24"/>
              </w:rPr>
            </w:pPr>
            <w:r>
              <w:rPr>
                <w:color w:val="292425"/>
                <w:sz w:val="24"/>
              </w:rPr>
              <w:t>at 3.5%</w:t>
            </w:r>
          </w:p>
        </w:tc>
        <w:tc>
          <w:tcPr>
            <w:tcW w:w="415" w:type="dxa"/>
          </w:tcPr>
          <w:p>
            <w:pPr>
              <w:pStyle w:val="TableParagraph"/>
              <w:spacing w:before="21"/>
              <w:ind w:left="75" w:right="19"/>
              <w:jc w:val="center"/>
              <w:rPr>
                <w:sz w:val="24"/>
              </w:rPr>
            </w:pPr>
            <w:r>
              <w:rPr>
                <w:color w:val="292425"/>
                <w:sz w:val="24"/>
              </w:rPr>
              <w:t>44</w:t>
            </w:r>
          </w:p>
        </w:tc>
      </w:tr>
      <w:tr>
        <w:trPr>
          <w:trHeight w:val="319" w:hRule="atLeast"/>
        </w:trPr>
        <w:tc>
          <w:tcPr>
            <w:tcW w:w="1320" w:type="dxa"/>
          </w:tcPr>
          <w:p>
            <w:pPr>
              <w:pStyle w:val="TableParagraph"/>
              <w:spacing w:before="21"/>
              <w:ind w:left="50"/>
              <w:rPr>
                <w:sz w:val="24"/>
              </w:rPr>
            </w:pPr>
            <w:r>
              <w:rPr>
                <w:color w:val="292425"/>
                <w:sz w:val="24"/>
              </w:rPr>
              <w:t>Chart 6.4</w:t>
            </w:r>
          </w:p>
        </w:tc>
        <w:tc>
          <w:tcPr>
            <w:tcW w:w="7966" w:type="dxa"/>
          </w:tcPr>
          <w:p>
            <w:pPr>
              <w:pStyle w:val="TableParagraph"/>
              <w:spacing w:before="21"/>
              <w:ind w:left="89"/>
              <w:rPr>
                <w:sz w:val="24"/>
              </w:rPr>
            </w:pPr>
            <w:r>
              <w:rPr>
                <w:color w:val="292425"/>
                <w:sz w:val="24"/>
              </w:rPr>
              <w:t>Current</w:t>
            </w:r>
            <w:r>
              <w:rPr>
                <w:color w:val="292425"/>
                <w:spacing w:val="-38"/>
                <w:sz w:val="24"/>
              </w:rPr>
              <w:t> </w:t>
            </w:r>
            <w:r>
              <w:rPr>
                <w:color w:val="292425"/>
                <w:sz w:val="24"/>
              </w:rPr>
              <w:t>RPIX</w:t>
            </w:r>
            <w:r>
              <w:rPr>
                <w:color w:val="292425"/>
                <w:spacing w:val="-37"/>
                <w:sz w:val="24"/>
              </w:rPr>
              <w:t> </w:t>
            </w:r>
            <w:r>
              <w:rPr>
                <w:color w:val="292425"/>
                <w:sz w:val="24"/>
              </w:rPr>
              <w:t>inflation</w:t>
            </w:r>
            <w:r>
              <w:rPr>
                <w:color w:val="292425"/>
                <w:spacing w:val="-36"/>
                <w:sz w:val="24"/>
              </w:rPr>
              <w:t> </w:t>
            </w:r>
            <w:r>
              <w:rPr>
                <w:color w:val="292425"/>
                <w:sz w:val="24"/>
              </w:rPr>
              <w:t>projection</w:t>
            </w:r>
            <w:r>
              <w:rPr>
                <w:color w:val="292425"/>
                <w:spacing w:val="-36"/>
                <w:sz w:val="24"/>
              </w:rPr>
              <w:t> </w:t>
            </w:r>
            <w:r>
              <w:rPr>
                <w:color w:val="292425"/>
                <w:sz w:val="24"/>
              </w:rPr>
              <w:t>based</w:t>
            </w:r>
            <w:r>
              <w:rPr>
                <w:color w:val="292425"/>
                <w:spacing w:val="-36"/>
                <w:sz w:val="24"/>
              </w:rPr>
              <w:t> </w:t>
            </w:r>
            <w:r>
              <w:rPr>
                <w:color w:val="292425"/>
                <w:sz w:val="24"/>
              </w:rPr>
              <w:t>on</w:t>
            </w:r>
            <w:r>
              <w:rPr>
                <w:color w:val="292425"/>
                <w:spacing w:val="-36"/>
                <w:sz w:val="24"/>
              </w:rPr>
              <w:t> </w:t>
            </w:r>
            <w:r>
              <w:rPr>
                <w:color w:val="292425"/>
                <w:sz w:val="24"/>
              </w:rPr>
              <w:t>market</w:t>
            </w:r>
            <w:r>
              <w:rPr>
                <w:color w:val="292425"/>
                <w:spacing w:val="-37"/>
                <w:sz w:val="24"/>
              </w:rPr>
              <w:t> </w:t>
            </w:r>
            <w:r>
              <w:rPr>
                <w:color w:val="292425"/>
                <w:sz w:val="24"/>
              </w:rPr>
              <w:t>interest</w:t>
            </w:r>
            <w:r>
              <w:rPr>
                <w:color w:val="292425"/>
                <w:spacing w:val="-37"/>
                <w:sz w:val="24"/>
              </w:rPr>
              <w:t> </w:t>
            </w:r>
            <w:r>
              <w:rPr>
                <w:color w:val="292425"/>
                <w:sz w:val="24"/>
              </w:rPr>
              <w:t>rate</w:t>
            </w:r>
            <w:r>
              <w:rPr>
                <w:color w:val="292425"/>
                <w:spacing w:val="-36"/>
                <w:sz w:val="24"/>
              </w:rPr>
              <w:t> </w:t>
            </w:r>
            <w:r>
              <w:rPr>
                <w:color w:val="292425"/>
                <w:sz w:val="24"/>
              </w:rPr>
              <w:t>expectations</w:t>
            </w:r>
          </w:p>
        </w:tc>
        <w:tc>
          <w:tcPr>
            <w:tcW w:w="415" w:type="dxa"/>
          </w:tcPr>
          <w:p>
            <w:pPr>
              <w:pStyle w:val="TableParagraph"/>
              <w:spacing w:before="21"/>
              <w:ind w:left="79" w:right="11"/>
              <w:jc w:val="center"/>
              <w:rPr>
                <w:sz w:val="24"/>
              </w:rPr>
            </w:pPr>
            <w:r>
              <w:rPr>
                <w:color w:val="292425"/>
                <w:sz w:val="24"/>
              </w:rPr>
              <w:t>45</w:t>
            </w:r>
          </w:p>
        </w:tc>
      </w:tr>
      <w:tr>
        <w:trPr>
          <w:trHeight w:val="319" w:hRule="atLeast"/>
        </w:trPr>
        <w:tc>
          <w:tcPr>
            <w:tcW w:w="1320" w:type="dxa"/>
          </w:tcPr>
          <w:p>
            <w:pPr>
              <w:pStyle w:val="TableParagraph"/>
              <w:spacing w:before="21"/>
              <w:ind w:left="50"/>
              <w:rPr>
                <w:sz w:val="24"/>
              </w:rPr>
            </w:pPr>
            <w:r>
              <w:rPr>
                <w:color w:val="292425"/>
                <w:sz w:val="24"/>
              </w:rPr>
              <w:t>Chart 6.5</w:t>
            </w:r>
          </w:p>
        </w:tc>
        <w:tc>
          <w:tcPr>
            <w:tcW w:w="7966" w:type="dxa"/>
          </w:tcPr>
          <w:p>
            <w:pPr>
              <w:pStyle w:val="TableParagraph"/>
              <w:spacing w:before="21"/>
              <w:ind w:left="89"/>
              <w:rPr>
                <w:sz w:val="24"/>
              </w:rPr>
            </w:pPr>
            <w:r>
              <w:rPr>
                <w:color w:val="292425"/>
                <w:sz w:val="24"/>
              </w:rPr>
              <w:t>Current GDP projection based on market interest rate expectations</w:t>
            </w:r>
          </w:p>
        </w:tc>
        <w:tc>
          <w:tcPr>
            <w:tcW w:w="415" w:type="dxa"/>
          </w:tcPr>
          <w:p>
            <w:pPr>
              <w:pStyle w:val="TableParagraph"/>
              <w:spacing w:before="21"/>
              <w:ind w:left="79" w:right="10"/>
              <w:jc w:val="center"/>
              <w:rPr>
                <w:sz w:val="24"/>
              </w:rPr>
            </w:pPr>
            <w:r>
              <w:rPr>
                <w:color w:val="292425"/>
                <w:sz w:val="24"/>
              </w:rPr>
              <w:t>45</w:t>
            </w:r>
          </w:p>
        </w:tc>
      </w:tr>
      <w:tr>
        <w:trPr>
          <w:trHeight w:val="319" w:hRule="atLeast"/>
        </w:trPr>
        <w:tc>
          <w:tcPr>
            <w:tcW w:w="1320" w:type="dxa"/>
          </w:tcPr>
          <w:p>
            <w:pPr>
              <w:pStyle w:val="TableParagraph"/>
              <w:spacing w:before="21"/>
              <w:ind w:left="50"/>
              <w:rPr>
                <w:sz w:val="24"/>
              </w:rPr>
            </w:pPr>
            <w:r>
              <w:rPr>
                <w:color w:val="292425"/>
                <w:sz w:val="24"/>
              </w:rPr>
              <w:t>Chart 6.6</w:t>
            </w:r>
          </w:p>
        </w:tc>
        <w:tc>
          <w:tcPr>
            <w:tcW w:w="7966" w:type="dxa"/>
          </w:tcPr>
          <w:p>
            <w:pPr>
              <w:pStyle w:val="TableParagraph"/>
              <w:spacing w:before="21"/>
              <w:ind w:left="89"/>
              <w:rPr>
                <w:sz w:val="24"/>
              </w:rPr>
            </w:pPr>
            <w:r>
              <w:rPr>
                <w:color w:val="292425"/>
                <w:sz w:val="24"/>
              </w:rPr>
              <w:t>The</w:t>
            </w:r>
            <w:r>
              <w:rPr>
                <w:color w:val="292425"/>
                <w:spacing w:val="-44"/>
                <w:sz w:val="24"/>
              </w:rPr>
              <w:t> </w:t>
            </w:r>
            <w:r>
              <w:rPr>
                <w:color w:val="292425"/>
                <w:sz w:val="24"/>
              </w:rPr>
              <w:t>MPC’s</w:t>
            </w:r>
            <w:r>
              <w:rPr>
                <w:color w:val="292425"/>
                <w:spacing w:val="-45"/>
                <w:sz w:val="24"/>
              </w:rPr>
              <w:t> </w:t>
            </w:r>
            <w:r>
              <w:rPr>
                <w:color w:val="292425"/>
                <w:sz w:val="24"/>
              </w:rPr>
              <w:t>expectations</w:t>
            </w:r>
            <w:r>
              <w:rPr>
                <w:color w:val="292425"/>
                <w:spacing w:val="-45"/>
                <w:sz w:val="24"/>
              </w:rPr>
              <w:t> </w:t>
            </w:r>
            <w:r>
              <w:rPr>
                <w:color w:val="292425"/>
                <w:sz w:val="24"/>
              </w:rPr>
              <w:t>for</w:t>
            </w:r>
            <w:r>
              <w:rPr>
                <w:color w:val="292425"/>
                <w:spacing w:val="-43"/>
                <w:sz w:val="24"/>
              </w:rPr>
              <w:t> </w:t>
            </w:r>
            <w:r>
              <w:rPr>
                <w:color w:val="292425"/>
                <w:sz w:val="24"/>
              </w:rPr>
              <w:t>RPIX</w:t>
            </w:r>
            <w:r>
              <w:rPr>
                <w:color w:val="292425"/>
                <w:spacing w:val="-45"/>
                <w:sz w:val="24"/>
              </w:rPr>
              <w:t> </w:t>
            </w:r>
            <w:r>
              <w:rPr>
                <w:color w:val="292425"/>
                <w:sz w:val="24"/>
              </w:rPr>
              <w:t>inflation</w:t>
            </w:r>
            <w:r>
              <w:rPr>
                <w:color w:val="292425"/>
                <w:spacing w:val="-44"/>
                <w:sz w:val="24"/>
              </w:rPr>
              <w:t> </w:t>
            </w:r>
            <w:r>
              <w:rPr>
                <w:color w:val="292425"/>
                <w:sz w:val="24"/>
              </w:rPr>
              <w:t>based</w:t>
            </w:r>
            <w:r>
              <w:rPr>
                <w:color w:val="292425"/>
                <w:spacing w:val="-44"/>
                <w:sz w:val="24"/>
              </w:rPr>
              <w:t> </w:t>
            </w:r>
            <w:r>
              <w:rPr>
                <w:color w:val="292425"/>
                <w:sz w:val="24"/>
              </w:rPr>
              <w:t>on</w:t>
            </w:r>
            <w:r>
              <w:rPr>
                <w:color w:val="292425"/>
                <w:spacing w:val="-43"/>
                <w:sz w:val="24"/>
              </w:rPr>
              <w:t> </w:t>
            </w:r>
            <w:r>
              <w:rPr>
                <w:color w:val="292425"/>
                <w:sz w:val="24"/>
              </w:rPr>
              <w:t>constant</w:t>
            </w:r>
            <w:r>
              <w:rPr>
                <w:color w:val="292425"/>
                <w:spacing w:val="-45"/>
                <w:sz w:val="24"/>
              </w:rPr>
              <w:t> </w:t>
            </w:r>
            <w:r>
              <w:rPr>
                <w:color w:val="292425"/>
                <w:sz w:val="24"/>
              </w:rPr>
              <w:t>nominal</w:t>
            </w:r>
            <w:r>
              <w:rPr>
                <w:color w:val="292425"/>
                <w:spacing w:val="-45"/>
                <w:sz w:val="24"/>
              </w:rPr>
              <w:t> </w:t>
            </w:r>
            <w:r>
              <w:rPr>
                <w:color w:val="292425"/>
                <w:sz w:val="24"/>
              </w:rPr>
              <w:t>interest</w:t>
            </w:r>
          </w:p>
        </w:tc>
        <w:tc>
          <w:tcPr>
            <w:tcW w:w="415" w:type="dxa"/>
          </w:tcPr>
          <w:p>
            <w:pPr>
              <w:pStyle w:val="TableParagraph"/>
              <w:rPr>
                <w:rFonts w:ascii="Times New Roman"/>
                <w:sz w:val="24"/>
              </w:rPr>
            </w:pPr>
          </w:p>
        </w:tc>
      </w:tr>
      <w:tr>
        <w:trPr>
          <w:trHeight w:val="319" w:hRule="atLeast"/>
        </w:trPr>
        <w:tc>
          <w:tcPr>
            <w:tcW w:w="1320" w:type="dxa"/>
          </w:tcPr>
          <w:p>
            <w:pPr>
              <w:pStyle w:val="TableParagraph"/>
              <w:rPr>
                <w:rFonts w:ascii="Times New Roman"/>
                <w:sz w:val="24"/>
              </w:rPr>
            </w:pPr>
          </w:p>
        </w:tc>
        <w:tc>
          <w:tcPr>
            <w:tcW w:w="7966" w:type="dxa"/>
          </w:tcPr>
          <w:p>
            <w:pPr>
              <w:pStyle w:val="TableParagraph"/>
              <w:spacing w:before="21"/>
              <w:ind w:left="90"/>
              <w:rPr>
                <w:sz w:val="24"/>
              </w:rPr>
            </w:pPr>
            <w:r>
              <w:rPr>
                <w:color w:val="292425"/>
                <w:sz w:val="24"/>
              </w:rPr>
              <w:t>rates at 3.75%</w:t>
            </w:r>
          </w:p>
        </w:tc>
        <w:tc>
          <w:tcPr>
            <w:tcW w:w="415" w:type="dxa"/>
          </w:tcPr>
          <w:p>
            <w:pPr>
              <w:pStyle w:val="TableParagraph"/>
              <w:spacing w:before="21"/>
              <w:ind w:left="72" w:right="19"/>
              <w:jc w:val="center"/>
              <w:rPr>
                <w:sz w:val="24"/>
              </w:rPr>
            </w:pPr>
            <w:r>
              <w:rPr>
                <w:color w:val="292425"/>
                <w:sz w:val="24"/>
              </w:rPr>
              <w:t>46</w:t>
            </w:r>
          </w:p>
        </w:tc>
      </w:tr>
      <w:tr>
        <w:trPr>
          <w:trHeight w:val="319" w:hRule="atLeast"/>
        </w:trPr>
        <w:tc>
          <w:tcPr>
            <w:tcW w:w="1320" w:type="dxa"/>
          </w:tcPr>
          <w:p>
            <w:pPr>
              <w:pStyle w:val="TableParagraph"/>
              <w:spacing w:before="21"/>
              <w:ind w:left="50"/>
              <w:rPr>
                <w:sz w:val="24"/>
              </w:rPr>
            </w:pPr>
            <w:r>
              <w:rPr>
                <w:color w:val="292425"/>
                <w:sz w:val="24"/>
              </w:rPr>
              <w:t>Chart 6.7</w:t>
            </w:r>
          </w:p>
        </w:tc>
        <w:tc>
          <w:tcPr>
            <w:tcW w:w="7966" w:type="dxa"/>
          </w:tcPr>
          <w:p>
            <w:pPr>
              <w:pStyle w:val="TableParagraph"/>
              <w:spacing w:before="21"/>
              <w:ind w:left="89"/>
              <w:rPr>
                <w:sz w:val="24"/>
              </w:rPr>
            </w:pPr>
            <w:r>
              <w:rPr>
                <w:color w:val="292425"/>
                <w:sz w:val="24"/>
              </w:rPr>
              <w:t>The</w:t>
            </w:r>
            <w:r>
              <w:rPr>
                <w:color w:val="292425"/>
                <w:spacing w:val="-39"/>
                <w:sz w:val="24"/>
              </w:rPr>
              <w:t> </w:t>
            </w:r>
            <w:r>
              <w:rPr>
                <w:color w:val="292425"/>
                <w:sz w:val="24"/>
              </w:rPr>
              <w:t>MPC’s</w:t>
            </w:r>
            <w:r>
              <w:rPr>
                <w:color w:val="292425"/>
                <w:spacing w:val="-40"/>
                <w:sz w:val="24"/>
              </w:rPr>
              <w:t> </w:t>
            </w:r>
            <w:r>
              <w:rPr>
                <w:color w:val="292425"/>
                <w:sz w:val="24"/>
              </w:rPr>
              <w:t>expectations</w:t>
            </w:r>
            <w:r>
              <w:rPr>
                <w:color w:val="292425"/>
                <w:spacing w:val="-40"/>
                <w:sz w:val="24"/>
              </w:rPr>
              <w:t> </w:t>
            </w:r>
            <w:r>
              <w:rPr>
                <w:color w:val="292425"/>
                <w:sz w:val="24"/>
              </w:rPr>
              <w:t>for</w:t>
            </w:r>
            <w:r>
              <w:rPr>
                <w:color w:val="292425"/>
                <w:spacing w:val="-39"/>
                <w:sz w:val="24"/>
              </w:rPr>
              <w:t> </w:t>
            </w:r>
            <w:r>
              <w:rPr>
                <w:color w:val="292425"/>
                <w:sz w:val="24"/>
              </w:rPr>
              <w:t>GDP</w:t>
            </w:r>
            <w:r>
              <w:rPr>
                <w:color w:val="292425"/>
                <w:spacing w:val="-39"/>
                <w:sz w:val="24"/>
              </w:rPr>
              <w:t> </w:t>
            </w:r>
            <w:r>
              <w:rPr>
                <w:color w:val="292425"/>
                <w:sz w:val="24"/>
              </w:rPr>
              <w:t>growth</w:t>
            </w:r>
            <w:r>
              <w:rPr>
                <w:color w:val="292425"/>
                <w:spacing w:val="-38"/>
                <w:sz w:val="24"/>
              </w:rPr>
              <w:t> </w:t>
            </w:r>
            <w:r>
              <w:rPr>
                <w:color w:val="292425"/>
                <w:sz w:val="24"/>
              </w:rPr>
              <w:t>based</w:t>
            </w:r>
            <w:r>
              <w:rPr>
                <w:color w:val="292425"/>
                <w:spacing w:val="-39"/>
                <w:sz w:val="24"/>
              </w:rPr>
              <w:t> </w:t>
            </w:r>
            <w:r>
              <w:rPr>
                <w:color w:val="292425"/>
                <w:sz w:val="24"/>
              </w:rPr>
              <w:t>on</w:t>
            </w:r>
            <w:r>
              <w:rPr>
                <w:color w:val="292425"/>
                <w:spacing w:val="-39"/>
                <w:sz w:val="24"/>
              </w:rPr>
              <w:t> </w:t>
            </w:r>
            <w:r>
              <w:rPr>
                <w:color w:val="292425"/>
                <w:sz w:val="24"/>
              </w:rPr>
              <w:t>constant</w:t>
            </w:r>
            <w:r>
              <w:rPr>
                <w:color w:val="292425"/>
                <w:spacing w:val="-40"/>
                <w:sz w:val="24"/>
              </w:rPr>
              <w:t> </w:t>
            </w:r>
            <w:r>
              <w:rPr>
                <w:color w:val="292425"/>
                <w:sz w:val="24"/>
              </w:rPr>
              <w:t>nominal</w:t>
            </w:r>
            <w:r>
              <w:rPr>
                <w:color w:val="292425"/>
                <w:spacing w:val="-40"/>
                <w:sz w:val="24"/>
              </w:rPr>
              <w:t> </w:t>
            </w:r>
            <w:r>
              <w:rPr>
                <w:color w:val="292425"/>
                <w:sz w:val="24"/>
              </w:rPr>
              <w:t>interest</w:t>
            </w:r>
          </w:p>
        </w:tc>
        <w:tc>
          <w:tcPr>
            <w:tcW w:w="415" w:type="dxa"/>
          </w:tcPr>
          <w:p>
            <w:pPr>
              <w:pStyle w:val="TableParagraph"/>
              <w:rPr>
                <w:rFonts w:ascii="Times New Roman"/>
                <w:sz w:val="24"/>
              </w:rPr>
            </w:pPr>
          </w:p>
        </w:tc>
      </w:tr>
      <w:tr>
        <w:trPr>
          <w:trHeight w:val="319" w:hRule="atLeast"/>
        </w:trPr>
        <w:tc>
          <w:tcPr>
            <w:tcW w:w="1320" w:type="dxa"/>
          </w:tcPr>
          <w:p>
            <w:pPr>
              <w:pStyle w:val="TableParagraph"/>
              <w:rPr>
                <w:rFonts w:ascii="Times New Roman"/>
                <w:sz w:val="24"/>
              </w:rPr>
            </w:pPr>
          </w:p>
        </w:tc>
        <w:tc>
          <w:tcPr>
            <w:tcW w:w="7966" w:type="dxa"/>
          </w:tcPr>
          <w:p>
            <w:pPr>
              <w:pStyle w:val="TableParagraph"/>
              <w:spacing w:before="21"/>
              <w:ind w:left="90"/>
              <w:rPr>
                <w:sz w:val="24"/>
              </w:rPr>
            </w:pPr>
            <w:r>
              <w:rPr>
                <w:color w:val="292425"/>
                <w:sz w:val="24"/>
              </w:rPr>
              <w:t>rates at 3.75%</w:t>
            </w:r>
          </w:p>
        </w:tc>
        <w:tc>
          <w:tcPr>
            <w:tcW w:w="415" w:type="dxa"/>
          </w:tcPr>
          <w:p>
            <w:pPr>
              <w:pStyle w:val="TableParagraph"/>
              <w:spacing w:before="21"/>
              <w:ind w:left="72" w:right="19"/>
              <w:jc w:val="center"/>
              <w:rPr>
                <w:sz w:val="24"/>
              </w:rPr>
            </w:pPr>
            <w:r>
              <w:rPr>
                <w:color w:val="292425"/>
                <w:sz w:val="24"/>
              </w:rPr>
              <w:t>46</w:t>
            </w:r>
          </w:p>
        </w:tc>
      </w:tr>
      <w:tr>
        <w:trPr>
          <w:trHeight w:val="319" w:hRule="atLeast"/>
        </w:trPr>
        <w:tc>
          <w:tcPr>
            <w:tcW w:w="1320" w:type="dxa"/>
          </w:tcPr>
          <w:p>
            <w:pPr>
              <w:pStyle w:val="TableParagraph"/>
              <w:spacing w:before="21"/>
              <w:ind w:left="50"/>
              <w:rPr>
                <w:sz w:val="24"/>
              </w:rPr>
            </w:pPr>
            <w:r>
              <w:rPr>
                <w:color w:val="292425"/>
                <w:sz w:val="24"/>
              </w:rPr>
              <w:t>Chart 6.8</w:t>
            </w:r>
          </w:p>
        </w:tc>
        <w:tc>
          <w:tcPr>
            <w:tcW w:w="7966" w:type="dxa"/>
          </w:tcPr>
          <w:p>
            <w:pPr>
              <w:pStyle w:val="TableParagraph"/>
              <w:spacing w:before="21"/>
              <w:ind w:left="89"/>
              <w:rPr>
                <w:sz w:val="24"/>
              </w:rPr>
            </w:pPr>
            <w:r>
              <w:rPr>
                <w:color w:val="292425"/>
                <w:spacing w:val="-5"/>
                <w:w w:val="77"/>
                <w:sz w:val="24"/>
              </w:rPr>
              <w:t>C</w:t>
            </w:r>
            <w:r>
              <w:rPr>
                <w:color w:val="292425"/>
                <w:spacing w:val="-1"/>
                <w:w w:val="97"/>
                <w:sz w:val="24"/>
              </w:rPr>
              <w:t>urren</w:t>
            </w:r>
            <w:r>
              <w:rPr>
                <w:color w:val="292425"/>
                <w:w w:val="97"/>
                <w:sz w:val="24"/>
              </w:rPr>
              <w:t>t</w:t>
            </w:r>
            <w:r>
              <w:rPr>
                <w:color w:val="292425"/>
                <w:spacing w:val="-14"/>
                <w:sz w:val="24"/>
              </w:rPr>
              <w:t> </w:t>
            </w:r>
            <w:r>
              <w:rPr>
                <w:color w:val="292425"/>
                <w:spacing w:val="-1"/>
                <w:w w:val="99"/>
                <w:sz w:val="24"/>
              </w:rPr>
              <w:t>projectio</w:t>
            </w:r>
            <w:r>
              <w:rPr>
                <w:color w:val="292425"/>
                <w:w w:val="99"/>
                <w:sz w:val="24"/>
              </w:rPr>
              <w:t>n</w:t>
            </w:r>
            <w:r>
              <w:rPr>
                <w:color w:val="292425"/>
                <w:spacing w:val="-12"/>
                <w:sz w:val="24"/>
              </w:rPr>
              <w:t> </w:t>
            </w:r>
            <w:r>
              <w:rPr>
                <w:color w:val="292425"/>
                <w:spacing w:val="-1"/>
                <w:w w:val="98"/>
                <w:sz w:val="24"/>
              </w:rPr>
              <w:t>fo</w:t>
            </w:r>
            <w:r>
              <w:rPr>
                <w:color w:val="292425"/>
                <w:w w:val="98"/>
                <w:sz w:val="24"/>
              </w:rPr>
              <w:t>r</w:t>
            </w:r>
            <w:r>
              <w:rPr>
                <w:color w:val="292425"/>
                <w:spacing w:val="-13"/>
                <w:sz w:val="24"/>
              </w:rPr>
              <w:t> </w:t>
            </w:r>
            <w:r>
              <w:rPr>
                <w:color w:val="292425"/>
                <w:spacing w:val="-1"/>
                <w:w w:val="99"/>
                <w:sz w:val="24"/>
              </w:rPr>
              <w:t>th</w:t>
            </w:r>
            <w:r>
              <w:rPr>
                <w:color w:val="292425"/>
                <w:w w:val="99"/>
                <w:sz w:val="24"/>
              </w:rPr>
              <w:t>e</w:t>
            </w:r>
            <w:r>
              <w:rPr>
                <w:color w:val="292425"/>
                <w:spacing w:val="-12"/>
                <w:sz w:val="24"/>
              </w:rPr>
              <w:t> </w:t>
            </w:r>
            <w:r>
              <w:rPr>
                <w:color w:val="292425"/>
                <w:spacing w:val="-1"/>
                <w:w w:val="94"/>
                <w:sz w:val="24"/>
              </w:rPr>
              <w:t>per</w:t>
            </w:r>
            <w:r>
              <w:rPr>
                <w:color w:val="292425"/>
                <w:spacing w:val="-5"/>
                <w:w w:val="94"/>
                <w:sz w:val="24"/>
              </w:rPr>
              <w:t>c</w:t>
            </w:r>
            <w:r>
              <w:rPr>
                <w:color w:val="292425"/>
                <w:spacing w:val="-1"/>
                <w:w w:val="98"/>
                <w:sz w:val="24"/>
              </w:rPr>
              <w:t>en</w:t>
            </w:r>
            <w:r>
              <w:rPr>
                <w:color w:val="292425"/>
                <w:spacing w:val="-3"/>
                <w:w w:val="98"/>
                <w:sz w:val="24"/>
              </w:rPr>
              <w:t>t</w:t>
            </w:r>
            <w:r>
              <w:rPr>
                <w:color w:val="292425"/>
                <w:spacing w:val="-1"/>
                <w:w w:val="91"/>
                <w:sz w:val="24"/>
              </w:rPr>
              <w:t>a</w:t>
            </w:r>
            <w:r>
              <w:rPr>
                <w:color w:val="292425"/>
                <w:spacing w:val="-3"/>
                <w:w w:val="91"/>
                <w:sz w:val="24"/>
              </w:rPr>
              <w:t>g</w:t>
            </w:r>
            <w:r>
              <w:rPr>
                <w:color w:val="292425"/>
                <w:w w:val="91"/>
                <w:sz w:val="24"/>
              </w:rPr>
              <w:t>e</w:t>
            </w:r>
            <w:r>
              <w:rPr>
                <w:color w:val="292425"/>
                <w:spacing w:val="-12"/>
                <w:sz w:val="24"/>
              </w:rPr>
              <w:t> </w:t>
            </w:r>
            <w:r>
              <w:rPr>
                <w:color w:val="292425"/>
                <w:spacing w:val="-1"/>
                <w:w w:val="96"/>
                <w:sz w:val="24"/>
              </w:rPr>
              <w:t>incr</w:t>
            </w:r>
            <w:r>
              <w:rPr>
                <w:color w:val="292425"/>
                <w:spacing w:val="-3"/>
                <w:w w:val="96"/>
                <w:sz w:val="24"/>
              </w:rPr>
              <w:t>e</w:t>
            </w:r>
            <w:r>
              <w:rPr>
                <w:color w:val="292425"/>
                <w:spacing w:val="-3"/>
                <w:w w:val="93"/>
                <w:sz w:val="24"/>
              </w:rPr>
              <w:t>a</w:t>
            </w:r>
            <w:r>
              <w:rPr>
                <w:color w:val="292425"/>
                <w:spacing w:val="-1"/>
                <w:w w:val="92"/>
                <w:sz w:val="24"/>
              </w:rPr>
              <w:t>s</w:t>
            </w:r>
            <w:r>
              <w:rPr>
                <w:color w:val="292425"/>
                <w:w w:val="92"/>
                <w:sz w:val="24"/>
              </w:rPr>
              <w:t>e</w:t>
            </w:r>
            <w:r>
              <w:rPr>
                <w:color w:val="292425"/>
                <w:spacing w:val="-12"/>
                <w:sz w:val="24"/>
              </w:rPr>
              <w:t> </w:t>
            </w:r>
            <w:r>
              <w:rPr>
                <w:color w:val="292425"/>
                <w:spacing w:val="-1"/>
                <w:w w:val="103"/>
                <w:sz w:val="24"/>
              </w:rPr>
              <w:t>i</w:t>
            </w:r>
            <w:r>
              <w:rPr>
                <w:color w:val="292425"/>
                <w:w w:val="103"/>
                <w:sz w:val="24"/>
              </w:rPr>
              <w:t>n</w:t>
            </w:r>
            <w:r>
              <w:rPr>
                <w:color w:val="292425"/>
                <w:spacing w:val="-12"/>
                <w:sz w:val="24"/>
              </w:rPr>
              <w:t> </w:t>
            </w:r>
            <w:r>
              <w:rPr>
                <w:color w:val="292425"/>
                <w:spacing w:val="-1"/>
                <w:w w:val="80"/>
                <w:sz w:val="24"/>
              </w:rPr>
              <w:t>RPI</w:t>
            </w:r>
            <w:r>
              <w:rPr>
                <w:color w:val="292425"/>
                <w:w w:val="80"/>
                <w:sz w:val="24"/>
              </w:rPr>
              <w:t>X</w:t>
            </w:r>
            <w:r>
              <w:rPr>
                <w:color w:val="292425"/>
                <w:spacing w:val="-14"/>
                <w:sz w:val="24"/>
              </w:rPr>
              <w:t> </w:t>
            </w:r>
            <w:r>
              <w:rPr>
                <w:color w:val="292425"/>
                <w:spacing w:val="-1"/>
                <w:w w:val="103"/>
                <w:sz w:val="24"/>
              </w:rPr>
              <w:t>i</w:t>
            </w:r>
            <w:r>
              <w:rPr>
                <w:color w:val="292425"/>
                <w:w w:val="103"/>
                <w:sz w:val="24"/>
              </w:rPr>
              <w:t>n</w:t>
            </w:r>
            <w:r>
              <w:rPr>
                <w:color w:val="292425"/>
                <w:spacing w:val="-12"/>
                <w:sz w:val="24"/>
              </w:rPr>
              <w:t> </w:t>
            </w:r>
            <w:r>
              <w:rPr>
                <w:color w:val="292425"/>
                <w:spacing w:val="-1"/>
                <w:w w:val="99"/>
                <w:sz w:val="24"/>
              </w:rPr>
              <w:t>th</w:t>
            </w:r>
            <w:r>
              <w:rPr>
                <w:color w:val="292425"/>
                <w:w w:val="99"/>
                <w:sz w:val="24"/>
              </w:rPr>
              <w:t>e</w:t>
            </w:r>
            <w:r>
              <w:rPr>
                <w:color w:val="292425"/>
                <w:spacing w:val="-15"/>
                <w:sz w:val="24"/>
              </w:rPr>
              <w:t> </w:t>
            </w:r>
            <w:r>
              <w:rPr>
                <w:color w:val="292425"/>
                <w:spacing w:val="-1"/>
                <w:w w:val="90"/>
                <w:sz w:val="24"/>
              </w:rPr>
              <w:t>y</w:t>
            </w:r>
            <w:r>
              <w:rPr>
                <w:color w:val="292425"/>
                <w:spacing w:val="-3"/>
                <w:w w:val="90"/>
                <w:sz w:val="24"/>
              </w:rPr>
              <w:t>e</w:t>
            </w:r>
            <w:r>
              <w:rPr>
                <w:color w:val="292425"/>
                <w:spacing w:val="-1"/>
                <w:w w:val="93"/>
                <w:sz w:val="24"/>
              </w:rPr>
              <w:t>a</w:t>
            </w:r>
            <w:r>
              <w:rPr>
                <w:color w:val="292425"/>
                <w:w w:val="93"/>
                <w:sz w:val="24"/>
              </w:rPr>
              <w:t>r</w:t>
            </w:r>
            <w:r>
              <w:rPr>
                <w:color w:val="292425"/>
                <w:spacing w:val="-12"/>
                <w:sz w:val="24"/>
              </w:rPr>
              <w:t> </w:t>
            </w:r>
            <w:r>
              <w:rPr>
                <w:color w:val="292425"/>
                <w:spacing w:val="-1"/>
                <w:w w:val="101"/>
                <w:sz w:val="24"/>
              </w:rPr>
              <w:t>t</w:t>
            </w:r>
            <w:r>
              <w:rPr>
                <w:color w:val="292425"/>
                <w:w w:val="101"/>
                <w:sz w:val="24"/>
              </w:rPr>
              <w:t>o</w:t>
            </w:r>
            <w:r>
              <w:rPr>
                <w:color w:val="292425"/>
                <w:spacing w:val="-12"/>
                <w:sz w:val="24"/>
              </w:rPr>
              <w:t> </w:t>
            </w:r>
            <w:r>
              <w:rPr>
                <w:smallCaps/>
                <w:color w:val="292425"/>
                <w:spacing w:val="-1"/>
                <w:w w:val="97"/>
                <w:sz w:val="24"/>
              </w:rPr>
              <w:t>200</w:t>
            </w:r>
            <w:r>
              <w:rPr>
                <w:smallCaps/>
                <w:color w:val="292425"/>
                <w:w w:val="97"/>
                <w:sz w:val="24"/>
              </w:rPr>
              <w:t>5</w:t>
            </w:r>
            <w:r>
              <w:rPr>
                <w:smallCaps w:val="0"/>
                <w:color w:val="292425"/>
                <w:spacing w:val="-12"/>
                <w:sz w:val="24"/>
              </w:rPr>
              <w:t> </w:t>
            </w:r>
            <w:r>
              <w:rPr>
                <w:smallCaps w:val="0"/>
                <w:color w:val="292425"/>
                <w:spacing w:val="-1"/>
                <w:w w:val="90"/>
                <w:sz w:val="24"/>
              </w:rPr>
              <w:t>Q4</w:t>
            </w:r>
          </w:p>
        </w:tc>
        <w:tc>
          <w:tcPr>
            <w:tcW w:w="415" w:type="dxa"/>
          </w:tcPr>
          <w:p>
            <w:pPr>
              <w:pStyle w:val="TableParagraph"/>
              <w:spacing w:before="21"/>
              <w:ind w:left="79" w:right="12"/>
              <w:jc w:val="center"/>
              <w:rPr>
                <w:sz w:val="24"/>
              </w:rPr>
            </w:pPr>
            <w:r>
              <w:rPr>
                <w:color w:val="292425"/>
                <w:sz w:val="24"/>
              </w:rPr>
              <w:t>47</w:t>
            </w:r>
          </w:p>
        </w:tc>
      </w:tr>
      <w:tr>
        <w:trPr>
          <w:trHeight w:val="295" w:hRule="atLeast"/>
        </w:trPr>
        <w:tc>
          <w:tcPr>
            <w:tcW w:w="1320" w:type="dxa"/>
          </w:tcPr>
          <w:p>
            <w:pPr>
              <w:pStyle w:val="TableParagraph"/>
              <w:spacing w:line="255" w:lineRule="exact" w:before="21"/>
              <w:ind w:left="50"/>
              <w:rPr>
                <w:sz w:val="24"/>
              </w:rPr>
            </w:pPr>
            <w:r>
              <w:rPr>
                <w:color w:val="292425"/>
                <w:sz w:val="24"/>
              </w:rPr>
              <w:t>Chart 6.9</w:t>
            </w:r>
          </w:p>
        </w:tc>
        <w:tc>
          <w:tcPr>
            <w:tcW w:w="7966" w:type="dxa"/>
          </w:tcPr>
          <w:p>
            <w:pPr>
              <w:pStyle w:val="TableParagraph"/>
              <w:spacing w:line="255" w:lineRule="exact" w:before="21"/>
              <w:ind w:left="89"/>
              <w:rPr>
                <w:sz w:val="24"/>
              </w:rPr>
            </w:pPr>
            <w:r>
              <w:rPr>
                <w:color w:val="292425"/>
                <w:spacing w:val="-1"/>
                <w:w w:val="94"/>
                <w:sz w:val="24"/>
              </w:rPr>
              <w:t>Augus</w:t>
            </w:r>
            <w:r>
              <w:rPr>
                <w:color w:val="292425"/>
                <w:w w:val="94"/>
                <w:sz w:val="24"/>
              </w:rPr>
              <w:t>t</w:t>
            </w:r>
            <w:r>
              <w:rPr>
                <w:color w:val="292425"/>
                <w:spacing w:val="-14"/>
                <w:sz w:val="24"/>
              </w:rPr>
              <w:t> </w:t>
            </w:r>
            <w:r>
              <w:rPr>
                <w:color w:val="292425"/>
                <w:spacing w:val="-1"/>
                <w:w w:val="99"/>
                <w:sz w:val="24"/>
              </w:rPr>
              <w:t>projectio</w:t>
            </w:r>
            <w:r>
              <w:rPr>
                <w:color w:val="292425"/>
                <w:w w:val="99"/>
                <w:sz w:val="24"/>
              </w:rPr>
              <w:t>n</w:t>
            </w:r>
            <w:r>
              <w:rPr>
                <w:color w:val="292425"/>
                <w:spacing w:val="-12"/>
                <w:sz w:val="24"/>
              </w:rPr>
              <w:t> </w:t>
            </w:r>
            <w:r>
              <w:rPr>
                <w:color w:val="292425"/>
                <w:spacing w:val="-1"/>
                <w:w w:val="98"/>
                <w:sz w:val="24"/>
              </w:rPr>
              <w:t>fo</w:t>
            </w:r>
            <w:r>
              <w:rPr>
                <w:color w:val="292425"/>
                <w:w w:val="98"/>
                <w:sz w:val="24"/>
              </w:rPr>
              <w:t>r</w:t>
            </w:r>
            <w:r>
              <w:rPr>
                <w:color w:val="292425"/>
                <w:spacing w:val="-12"/>
                <w:sz w:val="24"/>
              </w:rPr>
              <w:t> </w:t>
            </w:r>
            <w:r>
              <w:rPr>
                <w:color w:val="292425"/>
                <w:spacing w:val="-1"/>
                <w:w w:val="99"/>
                <w:sz w:val="24"/>
              </w:rPr>
              <w:t>th</w:t>
            </w:r>
            <w:r>
              <w:rPr>
                <w:color w:val="292425"/>
                <w:w w:val="99"/>
                <w:sz w:val="24"/>
              </w:rPr>
              <w:t>e</w:t>
            </w:r>
            <w:r>
              <w:rPr>
                <w:color w:val="292425"/>
                <w:spacing w:val="-12"/>
                <w:sz w:val="24"/>
              </w:rPr>
              <w:t> </w:t>
            </w:r>
            <w:r>
              <w:rPr>
                <w:color w:val="292425"/>
                <w:spacing w:val="-1"/>
                <w:w w:val="94"/>
                <w:sz w:val="24"/>
              </w:rPr>
              <w:t>per</w:t>
            </w:r>
            <w:r>
              <w:rPr>
                <w:color w:val="292425"/>
                <w:spacing w:val="-5"/>
                <w:w w:val="94"/>
                <w:sz w:val="24"/>
              </w:rPr>
              <w:t>c</w:t>
            </w:r>
            <w:r>
              <w:rPr>
                <w:color w:val="292425"/>
                <w:spacing w:val="-1"/>
                <w:w w:val="98"/>
                <w:sz w:val="24"/>
              </w:rPr>
              <w:t>en</w:t>
            </w:r>
            <w:r>
              <w:rPr>
                <w:color w:val="292425"/>
                <w:spacing w:val="-3"/>
                <w:w w:val="98"/>
                <w:sz w:val="24"/>
              </w:rPr>
              <w:t>t</w:t>
            </w:r>
            <w:r>
              <w:rPr>
                <w:color w:val="292425"/>
                <w:spacing w:val="-1"/>
                <w:w w:val="91"/>
                <w:sz w:val="24"/>
              </w:rPr>
              <w:t>a</w:t>
            </w:r>
            <w:r>
              <w:rPr>
                <w:color w:val="292425"/>
                <w:spacing w:val="-3"/>
                <w:w w:val="91"/>
                <w:sz w:val="24"/>
              </w:rPr>
              <w:t>g</w:t>
            </w:r>
            <w:r>
              <w:rPr>
                <w:color w:val="292425"/>
                <w:w w:val="91"/>
                <w:sz w:val="24"/>
              </w:rPr>
              <w:t>e</w:t>
            </w:r>
            <w:r>
              <w:rPr>
                <w:color w:val="292425"/>
                <w:spacing w:val="-13"/>
                <w:sz w:val="24"/>
              </w:rPr>
              <w:t> </w:t>
            </w:r>
            <w:r>
              <w:rPr>
                <w:color w:val="292425"/>
                <w:spacing w:val="-1"/>
                <w:w w:val="96"/>
                <w:sz w:val="24"/>
              </w:rPr>
              <w:t>incr</w:t>
            </w:r>
            <w:r>
              <w:rPr>
                <w:color w:val="292425"/>
                <w:spacing w:val="-3"/>
                <w:w w:val="96"/>
                <w:sz w:val="24"/>
              </w:rPr>
              <w:t>e</w:t>
            </w:r>
            <w:r>
              <w:rPr>
                <w:color w:val="292425"/>
                <w:spacing w:val="-3"/>
                <w:w w:val="93"/>
                <w:sz w:val="24"/>
              </w:rPr>
              <w:t>a</w:t>
            </w:r>
            <w:r>
              <w:rPr>
                <w:color w:val="292425"/>
                <w:spacing w:val="-1"/>
                <w:w w:val="92"/>
                <w:sz w:val="24"/>
              </w:rPr>
              <w:t>s</w:t>
            </w:r>
            <w:r>
              <w:rPr>
                <w:color w:val="292425"/>
                <w:w w:val="92"/>
                <w:sz w:val="24"/>
              </w:rPr>
              <w:t>e</w:t>
            </w:r>
            <w:r>
              <w:rPr>
                <w:color w:val="292425"/>
                <w:spacing w:val="-12"/>
                <w:sz w:val="24"/>
              </w:rPr>
              <w:t> </w:t>
            </w:r>
            <w:r>
              <w:rPr>
                <w:color w:val="292425"/>
                <w:spacing w:val="-1"/>
                <w:w w:val="103"/>
                <w:sz w:val="24"/>
              </w:rPr>
              <w:t>i</w:t>
            </w:r>
            <w:r>
              <w:rPr>
                <w:color w:val="292425"/>
                <w:w w:val="103"/>
                <w:sz w:val="24"/>
              </w:rPr>
              <w:t>n</w:t>
            </w:r>
            <w:r>
              <w:rPr>
                <w:color w:val="292425"/>
                <w:spacing w:val="-12"/>
                <w:sz w:val="24"/>
              </w:rPr>
              <w:t> </w:t>
            </w:r>
            <w:r>
              <w:rPr>
                <w:color w:val="292425"/>
                <w:spacing w:val="-1"/>
                <w:w w:val="80"/>
                <w:sz w:val="24"/>
              </w:rPr>
              <w:t>RPI</w:t>
            </w:r>
            <w:r>
              <w:rPr>
                <w:color w:val="292425"/>
                <w:w w:val="80"/>
                <w:sz w:val="24"/>
              </w:rPr>
              <w:t>X</w:t>
            </w:r>
            <w:r>
              <w:rPr>
                <w:color w:val="292425"/>
                <w:spacing w:val="-14"/>
                <w:sz w:val="24"/>
              </w:rPr>
              <w:t> </w:t>
            </w:r>
            <w:r>
              <w:rPr>
                <w:color w:val="292425"/>
                <w:spacing w:val="-1"/>
                <w:w w:val="103"/>
                <w:sz w:val="24"/>
              </w:rPr>
              <w:t>i</w:t>
            </w:r>
            <w:r>
              <w:rPr>
                <w:color w:val="292425"/>
                <w:w w:val="103"/>
                <w:sz w:val="24"/>
              </w:rPr>
              <w:t>n</w:t>
            </w:r>
            <w:r>
              <w:rPr>
                <w:color w:val="292425"/>
                <w:spacing w:val="-12"/>
                <w:sz w:val="24"/>
              </w:rPr>
              <w:t> </w:t>
            </w:r>
            <w:r>
              <w:rPr>
                <w:color w:val="292425"/>
                <w:spacing w:val="-1"/>
                <w:w w:val="99"/>
                <w:sz w:val="24"/>
              </w:rPr>
              <w:t>th</w:t>
            </w:r>
            <w:r>
              <w:rPr>
                <w:color w:val="292425"/>
                <w:w w:val="99"/>
                <w:sz w:val="24"/>
              </w:rPr>
              <w:t>e</w:t>
            </w:r>
            <w:r>
              <w:rPr>
                <w:color w:val="292425"/>
                <w:spacing w:val="-15"/>
                <w:sz w:val="24"/>
              </w:rPr>
              <w:t> </w:t>
            </w:r>
            <w:r>
              <w:rPr>
                <w:color w:val="292425"/>
                <w:spacing w:val="-1"/>
                <w:w w:val="90"/>
                <w:sz w:val="24"/>
              </w:rPr>
              <w:t>y</w:t>
            </w:r>
            <w:r>
              <w:rPr>
                <w:color w:val="292425"/>
                <w:spacing w:val="-3"/>
                <w:w w:val="90"/>
                <w:sz w:val="24"/>
              </w:rPr>
              <w:t>e</w:t>
            </w:r>
            <w:r>
              <w:rPr>
                <w:color w:val="292425"/>
                <w:spacing w:val="-1"/>
                <w:w w:val="93"/>
                <w:sz w:val="24"/>
              </w:rPr>
              <w:t>a</w:t>
            </w:r>
            <w:r>
              <w:rPr>
                <w:color w:val="292425"/>
                <w:w w:val="93"/>
                <w:sz w:val="24"/>
              </w:rPr>
              <w:t>r</w:t>
            </w:r>
            <w:r>
              <w:rPr>
                <w:color w:val="292425"/>
                <w:spacing w:val="-12"/>
                <w:sz w:val="24"/>
              </w:rPr>
              <w:t> </w:t>
            </w:r>
            <w:r>
              <w:rPr>
                <w:color w:val="292425"/>
                <w:spacing w:val="-1"/>
                <w:w w:val="101"/>
                <w:sz w:val="24"/>
              </w:rPr>
              <w:t>t</w:t>
            </w:r>
            <w:r>
              <w:rPr>
                <w:color w:val="292425"/>
                <w:w w:val="101"/>
                <w:sz w:val="24"/>
              </w:rPr>
              <w:t>o</w:t>
            </w:r>
            <w:r>
              <w:rPr>
                <w:color w:val="292425"/>
                <w:spacing w:val="-12"/>
                <w:sz w:val="24"/>
              </w:rPr>
              <w:t> </w:t>
            </w:r>
            <w:r>
              <w:rPr>
                <w:smallCaps/>
                <w:color w:val="292425"/>
                <w:spacing w:val="-1"/>
                <w:w w:val="97"/>
                <w:sz w:val="24"/>
              </w:rPr>
              <w:t>200</w:t>
            </w:r>
            <w:r>
              <w:rPr>
                <w:smallCaps/>
                <w:color w:val="292425"/>
                <w:w w:val="97"/>
                <w:sz w:val="24"/>
              </w:rPr>
              <w:t>5</w:t>
            </w:r>
            <w:r>
              <w:rPr>
                <w:smallCaps w:val="0"/>
                <w:color w:val="292425"/>
                <w:spacing w:val="-12"/>
                <w:sz w:val="24"/>
              </w:rPr>
              <w:t> </w:t>
            </w:r>
            <w:r>
              <w:rPr>
                <w:smallCaps w:val="0"/>
                <w:color w:val="292425"/>
                <w:spacing w:val="-1"/>
                <w:w w:val="88"/>
                <w:sz w:val="24"/>
              </w:rPr>
              <w:t>Q3</w:t>
            </w:r>
          </w:p>
        </w:tc>
        <w:tc>
          <w:tcPr>
            <w:tcW w:w="415" w:type="dxa"/>
          </w:tcPr>
          <w:p>
            <w:pPr>
              <w:pStyle w:val="TableParagraph"/>
              <w:spacing w:line="255" w:lineRule="exact" w:before="21"/>
              <w:ind w:left="79" w:right="12"/>
              <w:jc w:val="center"/>
              <w:rPr>
                <w:sz w:val="24"/>
              </w:rPr>
            </w:pPr>
            <w:r>
              <w:rPr>
                <w:color w:val="292425"/>
                <w:sz w:val="24"/>
              </w:rPr>
              <w:t>47</w:t>
            </w:r>
          </w:p>
        </w:tc>
      </w:tr>
      <w:tr>
        <w:trPr>
          <w:trHeight w:val="640" w:hRule="atLeast"/>
        </w:trPr>
        <w:tc>
          <w:tcPr>
            <w:tcW w:w="9701" w:type="dxa"/>
            <w:gridSpan w:val="3"/>
          </w:tcPr>
          <w:p>
            <w:pPr>
              <w:pStyle w:val="TableParagraph"/>
              <w:spacing w:before="8"/>
              <w:rPr>
                <w:rFonts w:ascii="Times New Roman"/>
                <w:i/>
                <w:sz w:val="31"/>
              </w:rPr>
            </w:pPr>
          </w:p>
          <w:p>
            <w:pPr>
              <w:pStyle w:val="TableParagraph"/>
              <w:spacing w:line="255" w:lineRule="exact"/>
              <w:ind w:left="50"/>
              <w:rPr>
                <w:rFonts w:ascii="Trebuchet MS" w:hAnsi="Trebuchet MS"/>
                <w:i/>
                <w:sz w:val="24"/>
              </w:rPr>
            </w:pPr>
            <w:r>
              <w:rPr>
                <w:rFonts w:ascii="Trebuchet MS" w:hAnsi="Trebuchet MS"/>
                <w:i/>
                <w:color w:val="292425"/>
                <w:sz w:val="24"/>
              </w:rPr>
              <w:t>Other forecasters’ expectations of RPIX inflation and GDP growth</w:t>
            </w:r>
          </w:p>
        </w:tc>
      </w:tr>
      <w:tr>
        <w:trPr>
          <w:trHeight w:val="344" w:hRule="atLeast"/>
        </w:trPr>
        <w:tc>
          <w:tcPr>
            <w:tcW w:w="1320" w:type="dxa"/>
          </w:tcPr>
          <w:p>
            <w:pPr>
              <w:pStyle w:val="TableParagraph"/>
              <w:spacing w:before="45"/>
              <w:ind w:left="50"/>
              <w:rPr>
                <w:sz w:val="24"/>
              </w:rPr>
            </w:pPr>
            <w:r>
              <w:rPr>
                <w:color w:val="292425"/>
                <w:sz w:val="24"/>
              </w:rPr>
              <w:t>Chart A</w:t>
            </w:r>
          </w:p>
        </w:tc>
        <w:tc>
          <w:tcPr>
            <w:tcW w:w="7966" w:type="dxa"/>
          </w:tcPr>
          <w:p>
            <w:pPr>
              <w:pStyle w:val="TableParagraph"/>
              <w:spacing w:before="45"/>
              <w:ind w:left="89"/>
              <w:rPr>
                <w:sz w:val="24"/>
              </w:rPr>
            </w:pPr>
            <w:r>
              <w:rPr>
                <w:color w:val="292425"/>
                <w:spacing w:val="-1"/>
                <w:w w:val="93"/>
                <w:sz w:val="24"/>
              </w:rPr>
              <w:t>D</w:t>
            </w:r>
            <w:r>
              <w:rPr>
                <w:color w:val="292425"/>
                <w:spacing w:val="-3"/>
                <w:w w:val="93"/>
                <w:sz w:val="24"/>
              </w:rPr>
              <w:t>i</w:t>
            </w:r>
            <w:r>
              <w:rPr>
                <w:color w:val="292425"/>
                <w:spacing w:val="-1"/>
                <w:w w:val="101"/>
                <w:sz w:val="24"/>
              </w:rPr>
              <w:t>stributio</w:t>
            </w:r>
            <w:r>
              <w:rPr>
                <w:color w:val="292425"/>
                <w:w w:val="101"/>
                <w:sz w:val="24"/>
              </w:rPr>
              <w:t>n</w:t>
            </w:r>
            <w:r>
              <w:rPr>
                <w:color w:val="292425"/>
                <w:spacing w:val="-12"/>
                <w:sz w:val="24"/>
              </w:rPr>
              <w:t> </w:t>
            </w:r>
            <w:r>
              <w:rPr>
                <w:color w:val="292425"/>
                <w:spacing w:val="-1"/>
                <w:w w:val="99"/>
                <w:sz w:val="24"/>
              </w:rPr>
              <w:t>o</w:t>
            </w:r>
            <w:r>
              <w:rPr>
                <w:color w:val="292425"/>
                <w:w w:val="99"/>
                <w:sz w:val="24"/>
              </w:rPr>
              <w:t>f</w:t>
            </w:r>
            <w:r>
              <w:rPr>
                <w:color w:val="292425"/>
                <w:spacing w:val="-14"/>
                <w:sz w:val="24"/>
              </w:rPr>
              <w:t> </w:t>
            </w:r>
            <w:r>
              <w:rPr>
                <w:color w:val="292425"/>
                <w:spacing w:val="-1"/>
                <w:w w:val="80"/>
                <w:sz w:val="24"/>
              </w:rPr>
              <w:t>RPI</w:t>
            </w:r>
            <w:r>
              <w:rPr>
                <w:color w:val="292425"/>
                <w:w w:val="80"/>
                <w:sz w:val="24"/>
              </w:rPr>
              <w:t>X</w:t>
            </w:r>
            <w:r>
              <w:rPr>
                <w:color w:val="292425"/>
                <w:spacing w:val="-14"/>
                <w:sz w:val="24"/>
              </w:rPr>
              <w:t> </w:t>
            </w:r>
            <w:r>
              <w:rPr>
                <w:color w:val="292425"/>
                <w:spacing w:val="-1"/>
                <w:w w:val="106"/>
                <w:sz w:val="24"/>
              </w:rPr>
              <w:t>inf</w:t>
            </w:r>
            <w:r>
              <w:rPr>
                <w:color w:val="292425"/>
                <w:spacing w:val="-3"/>
                <w:w w:val="106"/>
                <w:sz w:val="24"/>
              </w:rPr>
              <w:t>l</w:t>
            </w:r>
            <w:r>
              <w:rPr>
                <w:color w:val="292425"/>
                <w:spacing w:val="-1"/>
                <w:w w:val="100"/>
                <w:sz w:val="24"/>
              </w:rPr>
              <w:t>atio</w:t>
            </w:r>
            <w:r>
              <w:rPr>
                <w:color w:val="292425"/>
                <w:w w:val="100"/>
                <w:sz w:val="24"/>
              </w:rPr>
              <w:t>n</w:t>
            </w:r>
            <w:r>
              <w:rPr>
                <w:color w:val="292425"/>
                <w:spacing w:val="-12"/>
                <w:sz w:val="24"/>
              </w:rPr>
              <w:t> </w:t>
            </w:r>
            <w:r>
              <w:rPr>
                <w:color w:val="292425"/>
                <w:spacing w:val="-1"/>
                <w:w w:val="95"/>
                <w:sz w:val="24"/>
              </w:rPr>
              <w:t>fore</w:t>
            </w:r>
            <w:r>
              <w:rPr>
                <w:color w:val="292425"/>
                <w:spacing w:val="-4"/>
                <w:w w:val="95"/>
                <w:sz w:val="24"/>
              </w:rPr>
              <w:t>c</w:t>
            </w:r>
            <w:r>
              <w:rPr>
                <w:color w:val="292425"/>
                <w:spacing w:val="-3"/>
                <w:w w:val="93"/>
                <w:sz w:val="24"/>
              </w:rPr>
              <w:t>a</w:t>
            </w:r>
            <w:r>
              <w:rPr>
                <w:color w:val="292425"/>
                <w:spacing w:val="-1"/>
                <w:w w:val="97"/>
                <w:sz w:val="24"/>
              </w:rPr>
              <w:t>st</w:t>
            </w:r>
            <w:r>
              <w:rPr>
                <w:color w:val="292425"/>
                <w:w w:val="97"/>
                <w:sz w:val="24"/>
              </w:rPr>
              <w:t>s</w:t>
            </w:r>
            <w:r>
              <w:rPr>
                <w:color w:val="292425"/>
                <w:spacing w:val="-14"/>
                <w:sz w:val="24"/>
              </w:rPr>
              <w:t> </w:t>
            </w:r>
            <w:r>
              <w:rPr>
                <w:color w:val="292425"/>
                <w:spacing w:val="-2"/>
                <w:w w:val="105"/>
                <w:sz w:val="24"/>
              </w:rPr>
              <w:t>f</w:t>
            </w:r>
            <w:r>
              <w:rPr>
                <w:color w:val="292425"/>
                <w:spacing w:val="-1"/>
                <w:w w:val="95"/>
                <w:sz w:val="24"/>
              </w:rPr>
              <w:t>o</w:t>
            </w:r>
            <w:r>
              <w:rPr>
                <w:color w:val="292425"/>
                <w:w w:val="95"/>
                <w:sz w:val="24"/>
              </w:rPr>
              <w:t>r</w:t>
            </w:r>
            <w:r>
              <w:rPr>
                <w:color w:val="292425"/>
                <w:spacing w:val="-12"/>
                <w:sz w:val="24"/>
              </w:rPr>
              <w:t> </w:t>
            </w:r>
            <w:r>
              <w:rPr>
                <w:smallCaps/>
                <w:color w:val="292425"/>
                <w:spacing w:val="-1"/>
                <w:w w:val="97"/>
                <w:sz w:val="24"/>
              </w:rPr>
              <w:t>200</w:t>
            </w:r>
            <w:r>
              <w:rPr>
                <w:smallCaps/>
                <w:color w:val="292425"/>
                <w:w w:val="97"/>
                <w:sz w:val="24"/>
              </w:rPr>
              <w:t>5</w:t>
            </w:r>
            <w:r>
              <w:rPr>
                <w:smallCaps w:val="0"/>
                <w:color w:val="292425"/>
                <w:spacing w:val="-12"/>
                <w:sz w:val="24"/>
              </w:rPr>
              <w:t> </w:t>
            </w:r>
            <w:r>
              <w:rPr>
                <w:smallCaps w:val="0"/>
                <w:color w:val="292425"/>
                <w:spacing w:val="-1"/>
                <w:w w:val="90"/>
                <w:sz w:val="24"/>
              </w:rPr>
              <w:t>Q4</w:t>
            </w:r>
          </w:p>
        </w:tc>
        <w:tc>
          <w:tcPr>
            <w:tcW w:w="415" w:type="dxa"/>
          </w:tcPr>
          <w:p>
            <w:pPr>
              <w:pStyle w:val="TableParagraph"/>
              <w:spacing w:before="45"/>
              <w:ind w:left="69" w:right="19"/>
              <w:jc w:val="center"/>
              <w:rPr>
                <w:sz w:val="24"/>
              </w:rPr>
            </w:pPr>
            <w:r>
              <w:rPr>
                <w:color w:val="292425"/>
                <w:sz w:val="24"/>
              </w:rPr>
              <w:t>48</w:t>
            </w:r>
          </w:p>
        </w:tc>
      </w:tr>
      <w:tr>
        <w:trPr>
          <w:trHeight w:val="319" w:hRule="atLeast"/>
        </w:trPr>
        <w:tc>
          <w:tcPr>
            <w:tcW w:w="1320" w:type="dxa"/>
          </w:tcPr>
          <w:p>
            <w:pPr>
              <w:pStyle w:val="TableParagraph"/>
              <w:spacing w:before="21"/>
              <w:ind w:left="50"/>
              <w:rPr>
                <w:sz w:val="24"/>
              </w:rPr>
            </w:pPr>
            <w:r>
              <w:rPr>
                <w:color w:val="292425"/>
                <w:sz w:val="24"/>
              </w:rPr>
              <w:t>Chart B</w:t>
            </w:r>
          </w:p>
        </w:tc>
        <w:tc>
          <w:tcPr>
            <w:tcW w:w="7966" w:type="dxa"/>
          </w:tcPr>
          <w:p>
            <w:pPr>
              <w:pStyle w:val="TableParagraph"/>
              <w:spacing w:before="21"/>
              <w:ind w:left="89"/>
              <w:rPr>
                <w:sz w:val="24"/>
              </w:rPr>
            </w:pPr>
            <w:r>
              <w:rPr>
                <w:color w:val="292425"/>
                <w:spacing w:val="-1"/>
                <w:w w:val="93"/>
                <w:sz w:val="24"/>
              </w:rPr>
              <w:t>D</w:t>
            </w:r>
            <w:r>
              <w:rPr>
                <w:color w:val="292425"/>
                <w:spacing w:val="-3"/>
                <w:w w:val="93"/>
                <w:sz w:val="24"/>
              </w:rPr>
              <w:t>i</w:t>
            </w:r>
            <w:r>
              <w:rPr>
                <w:color w:val="292425"/>
                <w:spacing w:val="-1"/>
                <w:w w:val="101"/>
                <w:sz w:val="24"/>
              </w:rPr>
              <w:t>stributio</w:t>
            </w:r>
            <w:r>
              <w:rPr>
                <w:color w:val="292425"/>
                <w:w w:val="101"/>
                <w:sz w:val="24"/>
              </w:rPr>
              <w:t>n</w:t>
            </w:r>
            <w:r>
              <w:rPr>
                <w:color w:val="292425"/>
                <w:spacing w:val="-12"/>
                <w:sz w:val="24"/>
              </w:rPr>
              <w:t> </w:t>
            </w:r>
            <w:r>
              <w:rPr>
                <w:color w:val="292425"/>
                <w:spacing w:val="-1"/>
                <w:w w:val="99"/>
                <w:sz w:val="24"/>
              </w:rPr>
              <w:t>o</w:t>
            </w:r>
            <w:r>
              <w:rPr>
                <w:color w:val="292425"/>
                <w:w w:val="99"/>
                <w:sz w:val="24"/>
              </w:rPr>
              <w:t>f</w:t>
            </w:r>
            <w:r>
              <w:rPr>
                <w:color w:val="292425"/>
                <w:spacing w:val="-14"/>
                <w:sz w:val="24"/>
              </w:rPr>
              <w:t> </w:t>
            </w:r>
            <w:r>
              <w:rPr>
                <w:color w:val="292425"/>
                <w:spacing w:val="-1"/>
                <w:w w:val="96"/>
                <w:sz w:val="24"/>
              </w:rPr>
              <w:t>rep</w:t>
            </w:r>
            <w:r>
              <w:rPr>
                <w:color w:val="292425"/>
                <w:w w:val="96"/>
                <w:sz w:val="24"/>
              </w:rPr>
              <w:t>o</w:t>
            </w:r>
            <w:r>
              <w:rPr>
                <w:color w:val="292425"/>
                <w:spacing w:val="-12"/>
                <w:sz w:val="24"/>
              </w:rPr>
              <w:t> </w:t>
            </w:r>
            <w:r>
              <w:rPr>
                <w:color w:val="292425"/>
                <w:spacing w:val="-3"/>
                <w:w w:val="94"/>
                <w:sz w:val="24"/>
              </w:rPr>
              <w:t>r</w:t>
            </w:r>
            <w:r>
              <w:rPr>
                <w:color w:val="292425"/>
                <w:w w:val="93"/>
                <w:sz w:val="24"/>
              </w:rPr>
              <w:t>a</w:t>
            </w:r>
            <w:r>
              <w:rPr>
                <w:color w:val="292425"/>
                <w:spacing w:val="-1"/>
                <w:w w:val="98"/>
                <w:sz w:val="24"/>
              </w:rPr>
              <w:t>t</w:t>
            </w:r>
            <w:r>
              <w:rPr>
                <w:color w:val="292425"/>
                <w:w w:val="98"/>
                <w:sz w:val="24"/>
              </w:rPr>
              <w:t>e</w:t>
            </w:r>
            <w:r>
              <w:rPr>
                <w:color w:val="292425"/>
                <w:spacing w:val="-12"/>
                <w:sz w:val="24"/>
              </w:rPr>
              <w:t> </w:t>
            </w:r>
            <w:r>
              <w:rPr>
                <w:color w:val="292425"/>
                <w:spacing w:val="-1"/>
                <w:w w:val="95"/>
                <w:sz w:val="24"/>
              </w:rPr>
              <w:t>fore</w:t>
            </w:r>
            <w:r>
              <w:rPr>
                <w:color w:val="292425"/>
                <w:spacing w:val="-4"/>
                <w:w w:val="95"/>
                <w:sz w:val="24"/>
              </w:rPr>
              <w:t>c</w:t>
            </w:r>
            <w:r>
              <w:rPr>
                <w:color w:val="292425"/>
                <w:spacing w:val="-3"/>
                <w:w w:val="93"/>
                <w:sz w:val="24"/>
              </w:rPr>
              <w:t>a</w:t>
            </w:r>
            <w:r>
              <w:rPr>
                <w:color w:val="292425"/>
                <w:spacing w:val="-1"/>
                <w:w w:val="97"/>
                <w:sz w:val="24"/>
              </w:rPr>
              <w:t>st</w:t>
            </w:r>
            <w:r>
              <w:rPr>
                <w:color w:val="292425"/>
                <w:w w:val="97"/>
                <w:sz w:val="24"/>
              </w:rPr>
              <w:t>s</w:t>
            </w:r>
            <w:r>
              <w:rPr>
                <w:color w:val="292425"/>
                <w:spacing w:val="-14"/>
                <w:sz w:val="24"/>
              </w:rPr>
              <w:t> </w:t>
            </w:r>
            <w:r>
              <w:rPr>
                <w:color w:val="292425"/>
                <w:spacing w:val="-2"/>
                <w:w w:val="105"/>
                <w:sz w:val="24"/>
              </w:rPr>
              <w:t>f</w:t>
            </w:r>
            <w:r>
              <w:rPr>
                <w:color w:val="292425"/>
                <w:spacing w:val="-1"/>
                <w:w w:val="95"/>
                <w:sz w:val="24"/>
              </w:rPr>
              <w:t>o</w:t>
            </w:r>
            <w:r>
              <w:rPr>
                <w:color w:val="292425"/>
                <w:w w:val="95"/>
                <w:sz w:val="24"/>
              </w:rPr>
              <w:t>r</w:t>
            </w:r>
            <w:r>
              <w:rPr>
                <w:color w:val="292425"/>
                <w:spacing w:val="-12"/>
                <w:sz w:val="24"/>
              </w:rPr>
              <w:t> </w:t>
            </w:r>
            <w:r>
              <w:rPr>
                <w:smallCaps/>
                <w:color w:val="292425"/>
                <w:spacing w:val="-1"/>
                <w:w w:val="97"/>
                <w:sz w:val="24"/>
              </w:rPr>
              <w:t>200</w:t>
            </w:r>
            <w:r>
              <w:rPr>
                <w:smallCaps/>
                <w:color w:val="292425"/>
                <w:w w:val="97"/>
                <w:sz w:val="24"/>
              </w:rPr>
              <w:t>5</w:t>
            </w:r>
            <w:r>
              <w:rPr>
                <w:smallCaps w:val="0"/>
                <w:color w:val="292425"/>
                <w:spacing w:val="-12"/>
                <w:sz w:val="24"/>
              </w:rPr>
              <w:t> </w:t>
            </w:r>
            <w:r>
              <w:rPr>
                <w:smallCaps w:val="0"/>
                <w:color w:val="292425"/>
                <w:spacing w:val="-1"/>
                <w:w w:val="90"/>
                <w:sz w:val="24"/>
              </w:rPr>
              <w:t>Q4</w:t>
            </w:r>
          </w:p>
        </w:tc>
        <w:tc>
          <w:tcPr>
            <w:tcW w:w="415" w:type="dxa"/>
          </w:tcPr>
          <w:p>
            <w:pPr>
              <w:pStyle w:val="TableParagraph"/>
              <w:spacing w:before="21"/>
              <w:ind w:left="70" w:right="19"/>
              <w:jc w:val="center"/>
              <w:rPr>
                <w:sz w:val="24"/>
              </w:rPr>
            </w:pPr>
            <w:r>
              <w:rPr>
                <w:color w:val="292425"/>
                <w:sz w:val="24"/>
              </w:rPr>
              <w:t>48</w:t>
            </w:r>
          </w:p>
        </w:tc>
      </w:tr>
      <w:tr>
        <w:trPr>
          <w:trHeight w:val="459" w:hRule="atLeast"/>
        </w:trPr>
        <w:tc>
          <w:tcPr>
            <w:tcW w:w="1320" w:type="dxa"/>
          </w:tcPr>
          <w:p>
            <w:pPr>
              <w:pStyle w:val="TableParagraph"/>
              <w:spacing w:before="21"/>
              <w:ind w:left="50"/>
              <w:rPr>
                <w:sz w:val="24"/>
              </w:rPr>
            </w:pPr>
            <w:r>
              <w:rPr>
                <w:color w:val="292425"/>
                <w:sz w:val="24"/>
              </w:rPr>
              <w:t>Chart C</w:t>
            </w:r>
          </w:p>
        </w:tc>
        <w:tc>
          <w:tcPr>
            <w:tcW w:w="7966" w:type="dxa"/>
          </w:tcPr>
          <w:p>
            <w:pPr>
              <w:pStyle w:val="TableParagraph"/>
              <w:spacing w:before="21"/>
              <w:ind w:left="89"/>
              <w:rPr>
                <w:sz w:val="24"/>
              </w:rPr>
            </w:pPr>
            <w:r>
              <w:rPr>
                <w:color w:val="292425"/>
                <w:spacing w:val="-1"/>
                <w:w w:val="93"/>
                <w:sz w:val="24"/>
              </w:rPr>
              <w:t>D</w:t>
            </w:r>
            <w:r>
              <w:rPr>
                <w:color w:val="292425"/>
                <w:spacing w:val="-3"/>
                <w:w w:val="93"/>
                <w:sz w:val="24"/>
              </w:rPr>
              <w:t>i</w:t>
            </w:r>
            <w:r>
              <w:rPr>
                <w:color w:val="292425"/>
                <w:spacing w:val="-1"/>
                <w:w w:val="101"/>
                <w:sz w:val="24"/>
              </w:rPr>
              <w:t>stributio</w:t>
            </w:r>
            <w:r>
              <w:rPr>
                <w:color w:val="292425"/>
                <w:w w:val="101"/>
                <w:sz w:val="24"/>
              </w:rPr>
              <w:t>n</w:t>
            </w:r>
            <w:r>
              <w:rPr>
                <w:color w:val="292425"/>
                <w:spacing w:val="-12"/>
                <w:sz w:val="24"/>
              </w:rPr>
              <w:t> </w:t>
            </w:r>
            <w:r>
              <w:rPr>
                <w:color w:val="292425"/>
                <w:spacing w:val="-1"/>
                <w:w w:val="99"/>
                <w:sz w:val="24"/>
              </w:rPr>
              <w:t>o</w:t>
            </w:r>
            <w:r>
              <w:rPr>
                <w:color w:val="292425"/>
                <w:w w:val="99"/>
                <w:sz w:val="24"/>
              </w:rPr>
              <w:t>f</w:t>
            </w:r>
            <w:r>
              <w:rPr>
                <w:color w:val="292425"/>
                <w:spacing w:val="-14"/>
                <w:sz w:val="24"/>
              </w:rPr>
              <w:t> </w:t>
            </w:r>
            <w:r>
              <w:rPr>
                <w:color w:val="292425"/>
                <w:spacing w:val="-1"/>
                <w:w w:val="98"/>
                <w:sz w:val="24"/>
              </w:rPr>
              <w:t>sterlin</w:t>
            </w:r>
            <w:r>
              <w:rPr>
                <w:color w:val="292425"/>
                <w:w w:val="98"/>
                <w:sz w:val="24"/>
              </w:rPr>
              <w:t>g</w:t>
            </w:r>
            <w:r>
              <w:rPr>
                <w:color w:val="292425"/>
                <w:spacing w:val="-12"/>
                <w:sz w:val="24"/>
              </w:rPr>
              <w:t> </w:t>
            </w:r>
            <w:r>
              <w:rPr>
                <w:color w:val="292425"/>
                <w:spacing w:val="-1"/>
                <w:w w:val="78"/>
                <w:sz w:val="24"/>
              </w:rPr>
              <w:t>ER</w:t>
            </w:r>
            <w:r>
              <w:rPr>
                <w:color w:val="292425"/>
                <w:w w:val="78"/>
                <w:sz w:val="24"/>
              </w:rPr>
              <w:t>I</w:t>
            </w:r>
            <w:r>
              <w:rPr>
                <w:color w:val="292425"/>
                <w:spacing w:val="-12"/>
                <w:sz w:val="24"/>
              </w:rPr>
              <w:t> </w:t>
            </w:r>
            <w:r>
              <w:rPr>
                <w:color w:val="292425"/>
                <w:spacing w:val="-1"/>
                <w:w w:val="95"/>
                <w:sz w:val="24"/>
              </w:rPr>
              <w:t>fore</w:t>
            </w:r>
            <w:r>
              <w:rPr>
                <w:color w:val="292425"/>
                <w:spacing w:val="-4"/>
                <w:w w:val="95"/>
                <w:sz w:val="24"/>
              </w:rPr>
              <w:t>c</w:t>
            </w:r>
            <w:r>
              <w:rPr>
                <w:color w:val="292425"/>
                <w:spacing w:val="-3"/>
                <w:w w:val="93"/>
                <w:sz w:val="24"/>
              </w:rPr>
              <w:t>a</w:t>
            </w:r>
            <w:r>
              <w:rPr>
                <w:color w:val="292425"/>
                <w:spacing w:val="-1"/>
                <w:w w:val="97"/>
                <w:sz w:val="24"/>
              </w:rPr>
              <w:t>st</w:t>
            </w:r>
            <w:r>
              <w:rPr>
                <w:color w:val="292425"/>
                <w:w w:val="97"/>
                <w:sz w:val="24"/>
              </w:rPr>
              <w:t>s</w:t>
            </w:r>
            <w:r>
              <w:rPr>
                <w:color w:val="292425"/>
                <w:spacing w:val="-14"/>
                <w:sz w:val="24"/>
              </w:rPr>
              <w:t> </w:t>
            </w:r>
            <w:r>
              <w:rPr>
                <w:color w:val="292425"/>
                <w:spacing w:val="-2"/>
                <w:w w:val="105"/>
                <w:sz w:val="24"/>
              </w:rPr>
              <w:t>f</w:t>
            </w:r>
            <w:r>
              <w:rPr>
                <w:color w:val="292425"/>
                <w:spacing w:val="-1"/>
                <w:w w:val="95"/>
                <w:sz w:val="24"/>
              </w:rPr>
              <w:t>o</w:t>
            </w:r>
            <w:r>
              <w:rPr>
                <w:color w:val="292425"/>
                <w:w w:val="95"/>
                <w:sz w:val="24"/>
              </w:rPr>
              <w:t>r</w:t>
            </w:r>
            <w:r>
              <w:rPr>
                <w:color w:val="292425"/>
                <w:spacing w:val="-12"/>
                <w:sz w:val="24"/>
              </w:rPr>
              <w:t> </w:t>
            </w:r>
            <w:r>
              <w:rPr>
                <w:smallCaps/>
                <w:color w:val="292425"/>
                <w:spacing w:val="-1"/>
                <w:w w:val="97"/>
                <w:sz w:val="24"/>
              </w:rPr>
              <w:t>200</w:t>
            </w:r>
            <w:r>
              <w:rPr>
                <w:smallCaps/>
                <w:color w:val="292425"/>
                <w:w w:val="97"/>
                <w:sz w:val="24"/>
              </w:rPr>
              <w:t>5</w:t>
            </w:r>
            <w:r>
              <w:rPr>
                <w:smallCaps w:val="0"/>
                <w:color w:val="292425"/>
                <w:spacing w:val="-12"/>
                <w:sz w:val="24"/>
              </w:rPr>
              <w:t> </w:t>
            </w:r>
            <w:r>
              <w:rPr>
                <w:smallCaps w:val="0"/>
                <w:color w:val="292425"/>
                <w:spacing w:val="-1"/>
                <w:w w:val="90"/>
                <w:sz w:val="24"/>
              </w:rPr>
              <w:t>Q4</w:t>
            </w:r>
          </w:p>
        </w:tc>
        <w:tc>
          <w:tcPr>
            <w:tcW w:w="415" w:type="dxa"/>
          </w:tcPr>
          <w:p>
            <w:pPr>
              <w:pStyle w:val="TableParagraph"/>
              <w:spacing w:before="21"/>
              <w:ind w:left="71" w:right="19"/>
              <w:jc w:val="center"/>
              <w:rPr>
                <w:sz w:val="24"/>
              </w:rPr>
            </w:pPr>
            <w:r>
              <w:rPr>
                <w:color w:val="292425"/>
                <w:sz w:val="24"/>
              </w:rPr>
              <w:t>48</w:t>
            </w:r>
          </w:p>
        </w:tc>
      </w:tr>
      <w:tr>
        <w:trPr>
          <w:trHeight w:val="489" w:hRule="atLeast"/>
        </w:trPr>
        <w:tc>
          <w:tcPr>
            <w:tcW w:w="1320" w:type="dxa"/>
          </w:tcPr>
          <w:p>
            <w:pPr>
              <w:pStyle w:val="TableParagraph"/>
              <w:spacing w:line="306" w:lineRule="exact" w:before="164"/>
              <w:ind w:left="50"/>
              <w:rPr>
                <w:rFonts w:ascii="Trebuchet MS"/>
                <w:sz w:val="28"/>
              </w:rPr>
            </w:pPr>
            <w:r>
              <w:rPr>
                <w:rFonts w:ascii="Trebuchet MS"/>
                <w:color w:val="292425"/>
                <w:sz w:val="28"/>
              </w:rPr>
              <w:t>Tables</w:t>
            </w:r>
          </w:p>
        </w:tc>
        <w:tc>
          <w:tcPr>
            <w:tcW w:w="7966" w:type="dxa"/>
          </w:tcPr>
          <w:p>
            <w:pPr>
              <w:pStyle w:val="TableParagraph"/>
              <w:rPr>
                <w:rFonts w:ascii="Times New Roman"/>
                <w:sz w:val="24"/>
              </w:rPr>
            </w:pPr>
          </w:p>
        </w:tc>
        <w:tc>
          <w:tcPr>
            <w:tcW w:w="415" w:type="dxa"/>
          </w:tcPr>
          <w:p>
            <w:pPr>
              <w:pStyle w:val="TableParagraph"/>
              <w:rPr>
                <w:rFonts w:ascii="Times New Roman"/>
                <w:sz w:val="24"/>
              </w:rPr>
            </w:pPr>
          </w:p>
        </w:tc>
      </w:tr>
      <w:tr>
        <w:trPr>
          <w:trHeight w:val="631" w:hRule="atLeast"/>
        </w:trPr>
        <w:tc>
          <w:tcPr>
            <w:tcW w:w="9701" w:type="dxa"/>
            <w:gridSpan w:val="3"/>
          </w:tcPr>
          <w:p>
            <w:pPr>
              <w:pStyle w:val="TableParagraph"/>
              <w:spacing w:before="6"/>
              <w:rPr>
                <w:rFonts w:ascii="Times New Roman"/>
                <w:i/>
                <w:sz w:val="30"/>
              </w:rPr>
            </w:pPr>
          </w:p>
          <w:p>
            <w:pPr>
              <w:pStyle w:val="TableParagraph"/>
              <w:tabs>
                <w:tab w:pos="389" w:val="left" w:leader="none"/>
              </w:tabs>
              <w:spacing w:line="259" w:lineRule="exact" w:before="1"/>
              <w:ind w:left="50"/>
              <w:rPr>
                <w:rFonts w:ascii="Trebuchet MS"/>
                <w:sz w:val="24"/>
              </w:rPr>
            </w:pPr>
            <w:r>
              <w:rPr>
                <w:rFonts w:ascii="Trebuchet MS"/>
                <w:smallCaps/>
                <w:color w:val="0092C0"/>
                <w:w w:val="80"/>
                <w:sz w:val="24"/>
              </w:rPr>
              <w:t>1</w:t>
            </w:r>
            <w:r>
              <w:rPr>
                <w:rFonts w:ascii="Trebuchet MS"/>
                <w:smallCaps w:val="0"/>
                <w:color w:val="0092C0"/>
                <w:sz w:val="24"/>
              </w:rPr>
              <w:tab/>
            </w:r>
            <w:r>
              <w:rPr>
                <w:rFonts w:ascii="Trebuchet MS"/>
                <w:smallCaps w:val="0"/>
                <w:color w:val="0092C0"/>
                <w:w w:val="115"/>
                <w:sz w:val="24"/>
              </w:rPr>
              <w:t>M</w:t>
            </w:r>
            <w:r>
              <w:rPr>
                <w:rFonts w:ascii="Trebuchet MS"/>
                <w:smallCaps w:val="0"/>
                <w:color w:val="0092C0"/>
                <w:spacing w:val="-1"/>
                <w:w w:val="98"/>
                <w:sz w:val="24"/>
              </w:rPr>
              <w:t>one</w:t>
            </w:r>
            <w:r>
              <w:rPr>
                <w:rFonts w:ascii="Trebuchet MS"/>
                <w:smallCaps w:val="0"/>
                <w:color w:val="0092C0"/>
                <w:w w:val="98"/>
                <w:sz w:val="24"/>
              </w:rPr>
              <w:t>y</w:t>
            </w:r>
            <w:r>
              <w:rPr>
                <w:rFonts w:ascii="Trebuchet MS"/>
                <w:smallCaps w:val="0"/>
                <w:color w:val="0092C0"/>
                <w:spacing w:val="-21"/>
                <w:sz w:val="24"/>
              </w:rPr>
              <w:t> </w:t>
            </w:r>
            <w:r>
              <w:rPr>
                <w:rFonts w:ascii="Trebuchet MS"/>
                <w:smallCaps w:val="0"/>
                <w:color w:val="0092C0"/>
                <w:spacing w:val="-1"/>
                <w:w w:val="98"/>
                <w:sz w:val="24"/>
              </w:rPr>
              <w:t>an</w:t>
            </w:r>
            <w:r>
              <w:rPr>
                <w:rFonts w:ascii="Trebuchet MS"/>
                <w:smallCaps w:val="0"/>
                <w:color w:val="0092C0"/>
                <w:w w:val="98"/>
                <w:sz w:val="24"/>
              </w:rPr>
              <w:t>d</w:t>
            </w:r>
            <w:r>
              <w:rPr>
                <w:rFonts w:ascii="Trebuchet MS"/>
                <w:smallCaps w:val="0"/>
                <w:color w:val="0092C0"/>
                <w:spacing w:val="-19"/>
                <w:sz w:val="24"/>
              </w:rPr>
              <w:t> </w:t>
            </w:r>
            <w:r>
              <w:rPr>
                <w:rFonts w:ascii="Trebuchet MS"/>
                <w:smallCaps w:val="0"/>
                <w:color w:val="0092C0"/>
                <w:spacing w:val="-3"/>
                <w:w w:val="97"/>
                <w:sz w:val="24"/>
              </w:rPr>
              <w:t>a</w:t>
            </w:r>
            <w:r>
              <w:rPr>
                <w:rFonts w:ascii="Trebuchet MS"/>
                <w:smallCaps w:val="0"/>
                <w:color w:val="0092C0"/>
                <w:spacing w:val="-3"/>
                <w:w w:val="118"/>
                <w:sz w:val="24"/>
              </w:rPr>
              <w:t>s</w:t>
            </w:r>
            <w:r>
              <w:rPr>
                <w:rFonts w:ascii="Trebuchet MS"/>
                <w:smallCaps w:val="0"/>
                <w:color w:val="0092C0"/>
                <w:spacing w:val="-1"/>
                <w:w w:val="98"/>
                <w:sz w:val="24"/>
              </w:rPr>
              <w:t>se</w:t>
            </w:r>
            <w:r>
              <w:rPr>
                <w:rFonts w:ascii="Trebuchet MS"/>
                <w:smallCaps w:val="0"/>
                <w:color w:val="0092C0"/>
                <w:w w:val="98"/>
                <w:sz w:val="24"/>
              </w:rPr>
              <w:t>t</w:t>
            </w:r>
            <w:r>
              <w:rPr>
                <w:rFonts w:ascii="Trebuchet MS"/>
                <w:smallCaps w:val="0"/>
                <w:color w:val="0092C0"/>
                <w:spacing w:val="-21"/>
                <w:sz w:val="24"/>
              </w:rPr>
              <w:t> </w:t>
            </w:r>
            <w:r>
              <w:rPr>
                <w:rFonts w:ascii="Trebuchet MS"/>
                <w:smallCaps w:val="0"/>
                <w:color w:val="0092C0"/>
                <w:spacing w:val="-1"/>
                <w:w w:val="94"/>
                <w:sz w:val="24"/>
              </w:rPr>
              <w:t>pri</w:t>
            </w:r>
            <w:r>
              <w:rPr>
                <w:rFonts w:ascii="Trebuchet MS"/>
                <w:smallCaps w:val="0"/>
                <w:color w:val="0092C0"/>
                <w:spacing w:val="-5"/>
                <w:w w:val="94"/>
                <w:sz w:val="24"/>
              </w:rPr>
              <w:t>c</w:t>
            </w:r>
            <w:r>
              <w:rPr>
                <w:rFonts w:ascii="Trebuchet MS"/>
                <w:smallCaps w:val="0"/>
                <w:color w:val="0092C0"/>
                <w:spacing w:val="-1"/>
                <w:w w:val="103"/>
                <w:sz w:val="24"/>
              </w:rPr>
              <w:t>es</w:t>
            </w:r>
          </w:p>
        </w:tc>
      </w:tr>
      <w:tr>
        <w:trPr>
          <w:trHeight w:val="340" w:hRule="atLeast"/>
        </w:trPr>
        <w:tc>
          <w:tcPr>
            <w:tcW w:w="1320" w:type="dxa"/>
          </w:tcPr>
          <w:p>
            <w:pPr>
              <w:pStyle w:val="TableParagraph"/>
              <w:spacing w:before="41"/>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spacing w:val="-1"/>
                <w:w w:val="83"/>
                <w:sz w:val="24"/>
              </w:rPr>
              <w:t>1</w:t>
            </w:r>
            <w:r>
              <w:rPr>
                <w:smallCaps/>
                <w:color w:val="292425"/>
                <w:spacing w:val="2"/>
                <w:w w:val="83"/>
                <w:sz w:val="24"/>
              </w:rPr>
              <w:t>.</w:t>
            </w:r>
            <w:r>
              <w:rPr>
                <w:smallCaps w:val="0"/>
                <w:color w:val="292425"/>
                <w:w w:val="85"/>
                <w:sz w:val="24"/>
              </w:rPr>
              <w:t>A</w:t>
            </w:r>
          </w:p>
        </w:tc>
        <w:tc>
          <w:tcPr>
            <w:tcW w:w="7966" w:type="dxa"/>
          </w:tcPr>
          <w:p>
            <w:pPr>
              <w:pStyle w:val="TableParagraph"/>
              <w:spacing w:before="41"/>
              <w:ind w:left="89"/>
              <w:rPr>
                <w:sz w:val="24"/>
              </w:rPr>
            </w:pPr>
            <w:r>
              <w:rPr>
                <w:color w:val="292425"/>
                <w:sz w:val="24"/>
              </w:rPr>
              <w:t>The housing market</w:t>
            </w:r>
          </w:p>
        </w:tc>
        <w:tc>
          <w:tcPr>
            <w:tcW w:w="415" w:type="dxa"/>
          </w:tcPr>
          <w:p>
            <w:pPr>
              <w:pStyle w:val="TableParagraph"/>
              <w:spacing w:before="41"/>
              <w:ind w:left="179"/>
              <w:jc w:val="center"/>
              <w:rPr>
                <w:sz w:val="24"/>
              </w:rPr>
            </w:pPr>
            <w:r>
              <w:rPr>
                <w:color w:val="292425"/>
                <w:w w:val="101"/>
                <w:sz w:val="24"/>
              </w:rPr>
              <w:t>6</w:t>
            </w:r>
          </w:p>
        </w:tc>
      </w:tr>
      <w:tr>
        <w:trPr>
          <w:trHeight w:val="295" w:hRule="atLeast"/>
        </w:trPr>
        <w:tc>
          <w:tcPr>
            <w:tcW w:w="1320" w:type="dxa"/>
          </w:tcPr>
          <w:p>
            <w:pPr>
              <w:pStyle w:val="TableParagraph"/>
              <w:spacing w:line="255" w:lineRule="exact" w:before="21"/>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spacing w:val="-1"/>
                <w:w w:val="86"/>
                <w:sz w:val="24"/>
              </w:rPr>
              <w:t>1.B</w:t>
            </w:r>
          </w:p>
        </w:tc>
        <w:tc>
          <w:tcPr>
            <w:tcW w:w="7966" w:type="dxa"/>
          </w:tcPr>
          <w:p>
            <w:pPr>
              <w:pStyle w:val="TableParagraph"/>
              <w:spacing w:line="255" w:lineRule="exact" w:before="21"/>
              <w:ind w:left="88"/>
              <w:rPr>
                <w:sz w:val="24"/>
              </w:rPr>
            </w:pPr>
            <w:r>
              <w:rPr>
                <w:color w:val="292425"/>
                <w:sz w:val="24"/>
              </w:rPr>
              <w:t>Monetary aggregates</w:t>
            </w:r>
          </w:p>
        </w:tc>
        <w:tc>
          <w:tcPr>
            <w:tcW w:w="415" w:type="dxa"/>
          </w:tcPr>
          <w:p>
            <w:pPr>
              <w:pStyle w:val="TableParagraph"/>
              <w:spacing w:line="255" w:lineRule="exact" w:before="21"/>
              <w:ind w:left="113" w:right="4"/>
              <w:jc w:val="center"/>
              <w:rPr>
                <w:sz w:val="24"/>
              </w:rPr>
            </w:pPr>
            <w:r>
              <w:rPr>
                <w:smallCaps/>
                <w:color w:val="292425"/>
                <w:spacing w:val="-1"/>
                <w:w w:val="76"/>
                <w:sz w:val="24"/>
              </w:rPr>
              <w:t>11</w:t>
            </w:r>
          </w:p>
        </w:tc>
      </w:tr>
      <w:tr>
        <w:trPr>
          <w:trHeight w:val="640" w:hRule="atLeast"/>
        </w:trPr>
        <w:tc>
          <w:tcPr>
            <w:tcW w:w="9701" w:type="dxa"/>
            <w:gridSpan w:val="3"/>
          </w:tcPr>
          <w:p>
            <w:pPr>
              <w:pStyle w:val="TableParagraph"/>
              <w:spacing w:before="8"/>
              <w:rPr>
                <w:rFonts w:ascii="Times New Roman"/>
                <w:i/>
                <w:sz w:val="31"/>
              </w:rPr>
            </w:pPr>
          </w:p>
          <w:p>
            <w:pPr>
              <w:pStyle w:val="TableParagraph"/>
              <w:spacing w:line="255" w:lineRule="exact"/>
              <w:ind w:left="50"/>
              <w:rPr>
                <w:rFonts w:ascii="Trebuchet MS"/>
                <w:i/>
                <w:sz w:val="24"/>
              </w:rPr>
            </w:pPr>
            <w:r>
              <w:rPr>
                <w:rFonts w:ascii="Trebuchet MS"/>
                <w:i/>
                <w:color w:val="292425"/>
                <w:sz w:val="24"/>
              </w:rPr>
              <w:t>Mortgage equity withdrawal and household consumption</w:t>
            </w:r>
          </w:p>
        </w:tc>
      </w:tr>
      <w:tr>
        <w:trPr>
          <w:trHeight w:val="661" w:hRule="atLeast"/>
        </w:trPr>
        <w:tc>
          <w:tcPr>
            <w:tcW w:w="1320" w:type="dxa"/>
          </w:tcPr>
          <w:p>
            <w:pPr>
              <w:pStyle w:val="TableParagraph"/>
              <w:spacing w:before="45"/>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w w:val="76"/>
                <w:sz w:val="24"/>
              </w:rPr>
              <w:t>1</w:t>
            </w:r>
          </w:p>
        </w:tc>
        <w:tc>
          <w:tcPr>
            <w:tcW w:w="7966" w:type="dxa"/>
          </w:tcPr>
          <w:p>
            <w:pPr>
              <w:pStyle w:val="TableParagraph"/>
              <w:spacing w:before="45"/>
              <w:ind w:left="89"/>
              <w:rPr>
                <w:sz w:val="24"/>
              </w:rPr>
            </w:pPr>
            <w:r>
              <w:rPr>
                <w:color w:val="292425"/>
                <w:sz w:val="24"/>
              </w:rPr>
              <w:t>Way of withdrawing and injecting housing equity</w:t>
            </w:r>
          </w:p>
        </w:tc>
        <w:tc>
          <w:tcPr>
            <w:tcW w:w="415" w:type="dxa"/>
          </w:tcPr>
          <w:p>
            <w:pPr>
              <w:pStyle w:val="TableParagraph"/>
              <w:spacing w:before="45"/>
              <w:ind w:left="177"/>
              <w:jc w:val="center"/>
              <w:rPr>
                <w:sz w:val="24"/>
              </w:rPr>
            </w:pPr>
            <w:r>
              <w:rPr>
                <w:color w:val="292425"/>
                <w:w w:val="102"/>
                <w:sz w:val="24"/>
              </w:rPr>
              <w:t>8</w:t>
            </w:r>
          </w:p>
        </w:tc>
      </w:tr>
      <w:tr>
        <w:trPr>
          <w:trHeight w:val="962" w:hRule="atLeast"/>
        </w:trPr>
        <w:tc>
          <w:tcPr>
            <w:tcW w:w="1320" w:type="dxa"/>
          </w:tcPr>
          <w:p>
            <w:pPr>
              <w:pStyle w:val="TableParagraph"/>
              <w:spacing w:before="9"/>
              <w:rPr>
                <w:rFonts w:ascii="Times New Roman"/>
                <w:i/>
                <w:sz w:val="29"/>
              </w:rPr>
            </w:pPr>
          </w:p>
          <w:p>
            <w:pPr>
              <w:pStyle w:val="TableParagraph"/>
              <w:tabs>
                <w:tab w:pos="389" w:val="left" w:leader="none"/>
              </w:tabs>
              <w:ind w:left="50"/>
              <w:rPr>
                <w:rFonts w:ascii="Trebuchet MS"/>
                <w:sz w:val="24"/>
              </w:rPr>
            </w:pPr>
            <w:r>
              <w:rPr>
                <w:rFonts w:ascii="Trebuchet MS"/>
                <w:smallCaps/>
                <w:color w:val="0092C0"/>
                <w:w w:val="106"/>
                <w:sz w:val="24"/>
              </w:rPr>
              <w:t>2</w:t>
            </w:r>
            <w:r>
              <w:rPr>
                <w:rFonts w:ascii="Trebuchet MS"/>
                <w:smallCaps w:val="0"/>
                <w:color w:val="0092C0"/>
                <w:sz w:val="24"/>
              </w:rPr>
              <w:tab/>
            </w:r>
            <w:r>
              <w:rPr>
                <w:rFonts w:ascii="Trebuchet MS"/>
                <w:smallCaps w:val="0"/>
                <w:color w:val="0092C0"/>
                <w:spacing w:val="-2"/>
                <w:w w:val="100"/>
                <w:sz w:val="24"/>
              </w:rPr>
              <w:t>D</w:t>
            </w:r>
            <w:r>
              <w:rPr>
                <w:rFonts w:ascii="Trebuchet MS"/>
                <w:smallCaps w:val="0"/>
                <w:color w:val="0092C0"/>
                <w:w w:val="92"/>
                <w:sz w:val="24"/>
              </w:rPr>
              <w:t>e</w:t>
            </w:r>
            <w:r>
              <w:rPr>
                <w:rFonts w:ascii="Trebuchet MS"/>
                <w:smallCaps w:val="0"/>
                <w:color w:val="0092C0"/>
                <w:spacing w:val="-3"/>
                <w:w w:val="95"/>
                <w:sz w:val="24"/>
              </w:rPr>
              <w:t>m</w:t>
            </w:r>
            <w:r>
              <w:rPr>
                <w:rFonts w:ascii="Trebuchet MS"/>
                <w:smallCaps w:val="0"/>
                <w:color w:val="0092C0"/>
                <w:w w:val="98"/>
                <w:sz w:val="24"/>
              </w:rPr>
              <w:t>and</w:t>
            </w:r>
          </w:p>
          <w:p>
            <w:pPr>
              <w:pStyle w:val="TableParagraph"/>
              <w:spacing w:before="42"/>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spacing w:val="-1"/>
                <w:w w:val="97"/>
                <w:sz w:val="24"/>
              </w:rPr>
              <w:t>2</w:t>
            </w:r>
            <w:r>
              <w:rPr>
                <w:smallCaps/>
                <w:color w:val="292425"/>
                <w:spacing w:val="2"/>
                <w:w w:val="97"/>
                <w:sz w:val="24"/>
              </w:rPr>
              <w:t>.</w:t>
            </w:r>
            <w:r>
              <w:rPr>
                <w:smallCaps w:val="0"/>
                <w:color w:val="292425"/>
                <w:w w:val="85"/>
                <w:sz w:val="24"/>
              </w:rPr>
              <w:t>A</w:t>
            </w:r>
          </w:p>
        </w:tc>
        <w:tc>
          <w:tcPr>
            <w:tcW w:w="7966" w:type="dxa"/>
          </w:tcPr>
          <w:p>
            <w:pPr>
              <w:pStyle w:val="TableParagraph"/>
              <w:rPr>
                <w:rFonts w:ascii="Times New Roman"/>
                <w:i/>
                <w:sz w:val="26"/>
              </w:rPr>
            </w:pPr>
          </w:p>
          <w:p>
            <w:pPr>
              <w:pStyle w:val="TableParagraph"/>
              <w:spacing w:before="7"/>
              <w:rPr>
                <w:rFonts w:ascii="Times New Roman"/>
                <w:i/>
                <w:sz w:val="31"/>
              </w:rPr>
            </w:pPr>
          </w:p>
          <w:p>
            <w:pPr>
              <w:pStyle w:val="TableParagraph"/>
              <w:ind w:left="90"/>
              <w:rPr>
                <w:sz w:val="24"/>
              </w:rPr>
            </w:pPr>
            <w:r>
              <w:rPr>
                <w:color w:val="292425"/>
                <w:sz w:val="24"/>
              </w:rPr>
              <w:t>Expenditure components of demand</w:t>
            </w:r>
          </w:p>
        </w:tc>
        <w:tc>
          <w:tcPr>
            <w:tcW w:w="415" w:type="dxa"/>
          </w:tcPr>
          <w:p>
            <w:pPr>
              <w:pStyle w:val="TableParagraph"/>
              <w:rPr>
                <w:rFonts w:ascii="Times New Roman"/>
                <w:i/>
                <w:sz w:val="26"/>
              </w:rPr>
            </w:pPr>
          </w:p>
          <w:p>
            <w:pPr>
              <w:pStyle w:val="TableParagraph"/>
              <w:spacing w:before="7"/>
              <w:rPr>
                <w:rFonts w:ascii="Times New Roman"/>
                <w:i/>
                <w:sz w:val="31"/>
              </w:rPr>
            </w:pPr>
          </w:p>
          <w:p>
            <w:pPr>
              <w:pStyle w:val="TableParagraph"/>
              <w:ind w:left="101" w:right="19"/>
              <w:jc w:val="center"/>
              <w:rPr>
                <w:sz w:val="24"/>
              </w:rPr>
            </w:pPr>
            <w:r>
              <w:rPr>
                <w:smallCaps/>
                <w:color w:val="292425"/>
                <w:spacing w:val="-1"/>
                <w:w w:val="86"/>
                <w:sz w:val="24"/>
              </w:rPr>
              <w:t>12</w:t>
            </w:r>
          </w:p>
        </w:tc>
      </w:tr>
      <w:tr>
        <w:trPr>
          <w:trHeight w:val="319" w:hRule="atLeast"/>
        </w:trPr>
        <w:tc>
          <w:tcPr>
            <w:tcW w:w="1320" w:type="dxa"/>
          </w:tcPr>
          <w:p>
            <w:pPr>
              <w:pStyle w:val="TableParagraph"/>
              <w:spacing w:before="21"/>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spacing w:val="-1"/>
                <w:w w:val="94"/>
                <w:sz w:val="24"/>
              </w:rPr>
              <w:t>2.B</w:t>
            </w:r>
          </w:p>
        </w:tc>
        <w:tc>
          <w:tcPr>
            <w:tcW w:w="7966" w:type="dxa"/>
          </w:tcPr>
          <w:p>
            <w:pPr>
              <w:pStyle w:val="TableParagraph"/>
              <w:spacing w:before="21"/>
              <w:ind w:left="89"/>
              <w:rPr>
                <w:sz w:val="24"/>
              </w:rPr>
            </w:pPr>
            <w:r>
              <w:rPr>
                <w:color w:val="292425"/>
                <w:sz w:val="24"/>
              </w:rPr>
              <w:t>GDP growth in the major economies</w:t>
            </w:r>
          </w:p>
        </w:tc>
        <w:tc>
          <w:tcPr>
            <w:tcW w:w="415" w:type="dxa"/>
          </w:tcPr>
          <w:p>
            <w:pPr>
              <w:pStyle w:val="TableParagraph"/>
              <w:spacing w:before="21"/>
              <w:ind w:left="79" w:right="2"/>
              <w:jc w:val="center"/>
              <w:rPr>
                <w:sz w:val="24"/>
              </w:rPr>
            </w:pPr>
            <w:r>
              <w:rPr>
                <w:smallCaps/>
                <w:color w:val="292425"/>
                <w:w w:val="76"/>
                <w:sz w:val="24"/>
              </w:rPr>
              <w:t>1</w:t>
            </w:r>
            <w:r>
              <w:rPr>
                <w:smallCaps w:val="0"/>
                <w:color w:val="292425"/>
                <w:w w:val="102"/>
                <w:sz w:val="24"/>
              </w:rPr>
              <w:t>8</w:t>
            </w:r>
          </w:p>
        </w:tc>
      </w:tr>
      <w:tr>
        <w:trPr>
          <w:trHeight w:val="319" w:hRule="atLeast"/>
        </w:trPr>
        <w:tc>
          <w:tcPr>
            <w:tcW w:w="1320" w:type="dxa"/>
          </w:tcPr>
          <w:p>
            <w:pPr>
              <w:pStyle w:val="TableParagraph"/>
              <w:spacing w:before="21"/>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spacing w:val="-1"/>
                <w:w w:val="97"/>
                <w:sz w:val="24"/>
              </w:rPr>
              <w:t>2</w:t>
            </w:r>
            <w:r>
              <w:rPr>
                <w:smallCaps/>
                <w:color w:val="292425"/>
                <w:spacing w:val="-8"/>
                <w:w w:val="97"/>
                <w:sz w:val="24"/>
              </w:rPr>
              <w:t>.</w:t>
            </w:r>
            <w:r>
              <w:rPr>
                <w:smallCaps w:val="0"/>
                <w:color w:val="292425"/>
                <w:w w:val="77"/>
                <w:sz w:val="24"/>
              </w:rPr>
              <w:t>C</w:t>
            </w:r>
          </w:p>
        </w:tc>
        <w:tc>
          <w:tcPr>
            <w:tcW w:w="7966" w:type="dxa"/>
          </w:tcPr>
          <w:p>
            <w:pPr>
              <w:pStyle w:val="TableParagraph"/>
              <w:spacing w:before="21"/>
              <w:ind w:left="89"/>
              <w:rPr>
                <w:sz w:val="24"/>
              </w:rPr>
            </w:pPr>
            <w:r>
              <w:rPr>
                <w:color w:val="292425"/>
                <w:sz w:val="24"/>
              </w:rPr>
              <w:t>Contributions to euro-area GDP growth</w:t>
            </w:r>
          </w:p>
        </w:tc>
        <w:tc>
          <w:tcPr>
            <w:tcW w:w="415" w:type="dxa"/>
          </w:tcPr>
          <w:p>
            <w:pPr>
              <w:pStyle w:val="TableParagraph"/>
              <w:spacing w:before="21"/>
              <w:ind w:left="79" w:right="3"/>
              <w:jc w:val="center"/>
              <w:rPr>
                <w:sz w:val="24"/>
              </w:rPr>
            </w:pPr>
            <w:r>
              <w:rPr>
                <w:smallCaps/>
                <w:color w:val="292425"/>
                <w:spacing w:val="-1"/>
                <w:w w:val="89"/>
                <w:sz w:val="24"/>
              </w:rPr>
              <w:t>18</w:t>
            </w:r>
          </w:p>
        </w:tc>
      </w:tr>
      <w:tr>
        <w:trPr>
          <w:trHeight w:val="295" w:hRule="atLeast"/>
        </w:trPr>
        <w:tc>
          <w:tcPr>
            <w:tcW w:w="1320" w:type="dxa"/>
          </w:tcPr>
          <w:p>
            <w:pPr>
              <w:pStyle w:val="TableParagraph"/>
              <w:spacing w:line="255" w:lineRule="exact" w:before="21"/>
              <w:ind w:left="50"/>
              <w:rPr>
                <w:sz w:val="24"/>
              </w:rPr>
            </w:pPr>
            <w:r>
              <w:rPr>
                <w:color w:val="292425"/>
                <w:spacing w:val="-15"/>
                <w:w w:val="83"/>
                <w:sz w:val="24"/>
              </w:rPr>
              <w:t>T</w:t>
            </w:r>
            <w:r>
              <w:rPr>
                <w:color w:val="292425"/>
                <w:w w:val="83"/>
                <w:sz w:val="24"/>
              </w:rPr>
              <w:t>a</w:t>
            </w:r>
            <w:r>
              <w:rPr>
                <w:color w:val="292425"/>
                <w:spacing w:val="-3"/>
                <w:w w:val="105"/>
                <w:sz w:val="24"/>
              </w:rPr>
              <w:t>b</w:t>
            </w:r>
            <w:r>
              <w:rPr>
                <w:color w:val="292425"/>
                <w:spacing w:val="-2"/>
                <w:w w:val="105"/>
                <w:sz w:val="24"/>
              </w:rPr>
              <w:t>l</w:t>
            </w:r>
            <w:r>
              <w:rPr>
                <w:color w:val="292425"/>
                <w:w w:val="91"/>
                <w:sz w:val="24"/>
              </w:rPr>
              <w:t>e</w:t>
            </w:r>
            <w:r>
              <w:rPr>
                <w:color w:val="292425"/>
                <w:spacing w:val="-12"/>
                <w:sz w:val="24"/>
              </w:rPr>
              <w:t> </w:t>
            </w:r>
            <w:r>
              <w:rPr>
                <w:smallCaps/>
                <w:color w:val="292425"/>
                <w:spacing w:val="-1"/>
                <w:w w:val="92"/>
                <w:sz w:val="24"/>
              </w:rPr>
              <w:t>2.D</w:t>
            </w:r>
          </w:p>
        </w:tc>
        <w:tc>
          <w:tcPr>
            <w:tcW w:w="7966" w:type="dxa"/>
          </w:tcPr>
          <w:p>
            <w:pPr>
              <w:pStyle w:val="TableParagraph"/>
              <w:spacing w:line="255" w:lineRule="exact" w:before="21"/>
              <w:ind w:left="89"/>
              <w:rPr>
                <w:sz w:val="24"/>
              </w:rPr>
            </w:pPr>
            <w:r>
              <w:rPr>
                <w:color w:val="292425"/>
                <w:sz w:val="24"/>
              </w:rPr>
              <w:t>Contributions to US GDP growth</w:t>
            </w:r>
          </w:p>
        </w:tc>
        <w:tc>
          <w:tcPr>
            <w:tcW w:w="415" w:type="dxa"/>
          </w:tcPr>
          <w:p>
            <w:pPr>
              <w:pStyle w:val="TableParagraph"/>
              <w:spacing w:line="255" w:lineRule="exact" w:before="21"/>
              <w:ind w:left="79" w:right="3"/>
              <w:jc w:val="center"/>
              <w:rPr>
                <w:sz w:val="24"/>
              </w:rPr>
            </w:pPr>
            <w:r>
              <w:rPr>
                <w:smallCaps/>
                <w:color w:val="292425"/>
                <w:spacing w:val="-1"/>
                <w:w w:val="89"/>
                <w:sz w:val="24"/>
              </w:rPr>
              <w:t>18</w:t>
            </w:r>
          </w:p>
        </w:tc>
      </w:tr>
    </w:tbl>
    <w:p>
      <w:pPr>
        <w:pStyle w:val="BodyText"/>
        <w:spacing w:before="8"/>
        <w:rPr>
          <w:i/>
          <w:sz w:val="31"/>
        </w:rPr>
      </w:pPr>
    </w:p>
    <w:p>
      <w:pPr>
        <w:spacing w:before="0"/>
        <w:ind w:left="188" w:right="0" w:firstLine="0"/>
        <w:jc w:val="left"/>
        <w:rPr>
          <w:rFonts w:ascii="Trebuchet MS"/>
          <w:i/>
          <w:sz w:val="24"/>
        </w:rPr>
      </w:pPr>
      <w:r>
        <w:rPr>
          <w:rFonts w:ascii="Trebuchet MS"/>
          <w:i/>
          <w:color w:val="292425"/>
          <w:sz w:val="24"/>
        </w:rPr>
        <w:t>Revisions to the National Accounts</w:t>
      </w:r>
    </w:p>
    <w:p>
      <w:pPr>
        <w:pStyle w:val="Heading5"/>
        <w:tabs>
          <w:tab w:pos="1548" w:val="left" w:leader="none"/>
          <w:tab w:pos="9788" w:val="right" w:leader="none"/>
        </w:tabs>
        <w:spacing w:before="42"/>
        <w:ind w:left="188"/>
      </w:pPr>
      <w:r>
        <w:rPr>
          <w:color w:val="292425"/>
          <w:spacing w:val="-15"/>
          <w:w w:val="83"/>
        </w:rPr>
        <w:t>T</w:t>
      </w:r>
      <w:r>
        <w:rPr>
          <w:color w:val="292425"/>
          <w:w w:val="83"/>
        </w:rPr>
        <w:t>a</w:t>
      </w:r>
      <w:r>
        <w:rPr>
          <w:color w:val="292425"/>
          <w:spacing w:val="-3"/>
          <w:w w:val="105"/>
        </w:rPr>
        <w:t>b</w:t>
      </w:r>
      <w:r>
        <w:rPr>
          <w:color w:val="292425"/>
          <w:spacing w:val="-2"/>
          <w:w w:val="105"/>
        </w:rPr>
        <w:t>l</w:t>
      </w:r>
      <w:r>
        <w:rPr>
          <w:color w:val="292425"/>
          <w:w w:val="91"/>
        </w:rPr>
        <w:t>e</w:t>
      </w:r>
      <w:r>
        <w:rPr>
          <w:color w:val="292425"/>
          <w:spacing w:val="-12"/>
        </w:rPr>
        <w:t> </w:t>
      </w:r>
      <w:r>
        <w:rPr>
          <w:smallCaps/>
          <w:color w:val="292425"/>
          <w:w w:val="76"/>
        </w:rPr>
        <w:t>1</w:t>
      </w:r>
      <w:r>
        <w:rPr>
          <w:smallCaps w:val="0"/>
          <w:color w:val="292425"/>
        </w:rPr>
        <w:tab/>
      </w:r>
      <w:r>
        <w:rPr>
          <w:smallCaps w:val="0"/>
          <w:color w:val="292425"/>
          <w:spacing w:val="-3"/>
          <w:w w:val="75"/>
        </w:rPr>
        <w:t>R</w:t>
      </w:r>
      <w:r>
        <w:rPr>
          <w:smallCaps w:val="0"/>
          <w:color w:val="292425"/>
          <w:w w:val="92"/>
        </w:rPr>
        <w:t>e</w:t>
      </w:r>
      <w:r>
        <w:rPr>
          <w:smallCaps w:val="0"/>
          <w:color w:val="292425"/>
          <w:spacing w:val="-3"/>
          <w:w w:val="92"/>
        </w:rPr>
        <w:t>v</w:t>
      </w:r>
      <w:r>
        <w:rPr>
          <w:smallCaps w:val="0"/>
          <w:color w:val="292425"/>
          <w:spacing w:val="-3"/>
          <w:w w:val="117"/>
        </w:rPr>
        <w:t>i</w:t>
      </w:r>
      <w:r>
        <w:rPr>
          <w:smallCaps w:val="0"/>
          <w:color w:val="292425"/>
          <w:spacing w:val="-3"/>
          <w:w w:val="94"/>
        </w:rPr>
        <w:t>s</w:t>
      </w:r>
      <w:r>
        <w:rPr>
          <w:smallCaps w:val="0"/>
          <w:color w:val="292425"/>
          <w:w w:val="100"/>
        </w:rPr>
        <w:t>io</w:t>
      </w:r>
      <w:r>
        <w:rPr>
          <w:smallCaps w:val="0"/>
          <w:color w:val="292425"/>
          <w:spacing w:val="-3"/>
          <w:w w:val="100"/>
        </w:rPr>
        <w:t>n</w:t>
      </w:r>
      <w:r>
        <w:rPr>
          <w:smallCaps w:val="0"/>
          <w:color w:val="292425"/>
          <w:w w:val="94"/>
        </w:rPr>
        <w:t>s</w:t>
      </w:r>
      <w:r>
        <w:rPr>
          <w:smallCaps w:val="0"/>
          <w:color w:val="292425"/>
          <w:spacing w:val="-14"/>
        </w:rPr>
        <w:t> </w:t>
      </w:r>
      <w:r>
        <w:rPr>
          <w:smallCaps w:val="0"/>
          <w:color w:val="292425"/>
          <w:spacing w:val="-2"/>
          <w:w w:val="111"/>
        </w:rPr>
        <w:t>t</w:t>
      </w:r>
      <w:r>
        <w:rPr>
          <w:smallCaps w:val="0"/>
          <w:color w:val="292425"/>
          <w:w w:val="96"/>
        </w:rPr>
        <w:t>o</w:t>
      </w:r>
      <w:r>
        <w:rPr>
          <w:smallCaps w:val="0"/>
          <w:color w:val="292425"/>
          <w:spacing w:val="-12"/>
        </w:rPr>
        <w:t> </w:t>
      </w:r>
      <w:r>
        <w:rPr>
          <w:smallCaps w:val="0"/>
          <w:color w:val="292425"/>
          <w:w w:val="96"/>
        </w:rPr>
        <w:t>de</w:t>
      </w:r>
      <w:r>
        <w:rPr>
          <w:smallCaps w:val="0"/>
          <w:color w:val="292425"/>
          <w:spacing w:val="-3"/>
          <w:w w:val="96"/>
        </w:rPr>
        <w:t>m</w:t>
      </w:r>
      <w:r>
        <w:rPr>
          <w:smallCaps w:val="0"/>
          <w:color w:val="292425"/>
          <w:w w:val="97"/>
        </w:rPr>
        <w:t>and</w:t>
      </w:r>
      <w:r>
        <w:rPr>
          <w:smallCaps w:val="0"/>
          <w:color w:val="292425"/>
          <w:spacing w:val="-12"/>
        </w:rPr>
        <w:t> </w:t>
      </w:r>
      <w:r>
        <w:rPr>
          <w:smallCaps w:val="0"/>
          <w:color w:val="292425"/>
          <w:spacing w:val="-4"/>
          <w:w w:val="91"/>
        </w:rPr>
        <w:t>c</w:t>
      </w:r>
      <w:r>
        <w:rPr>
          <w:smallCaps w:val="0"/>
          <w:color w:val="292425"/>
          <w:w w:val="97"/>
        </w:rPr>
        <w:t>omponents</w:t>
      </w:r>
      <w:r>
        <w:rPr>
          <w:smallCaps w:val="0"/>
          <w:color w:val="292425"/>
          <w:spacing w:val="-14"/>
        </w:rPr>
        <w:t> </w:t>
      </w:r>
      <w:r>
        <w:rPr>
          <w:smallCaps w:val="0"/>
          <w:color w:val="292425"/>
          <w:w w:val="99"/>
        </w:rPr>
        <w:t>of</w:t>
      </w:r>
      <w:r>
        <w:rPr>
          <w:smallCaps w:val="0"/>
          <w:color w:val="292425"/>
          <w:spacing w:val="-14"/>
        </w:rPr>
        <w:t> </w:t>
      </w:r>
      <w:r>
        <w:rPr>
          <w:smallCaps w:val="0"/>
          <w:color w:val="292425"/>
          <w:w w:val="82"/>
        </w:rPr>
        <w:t>GDP</w:t>
      </w:r>
      <w:r>
        <w:rPr>
          <w:smallCaps w:val="0"/>
          <w:color w:val="292425"/>
          <w:w w:val="82"/>
        </w:rPr>
        <w:t> </w:t>
      </w:r>
      <w:r>
        <w:rPr>
          <w:smallCaps w:val="0"/>
          <w:color w:val="292425"/>
        </w:rPr>
        <w:tab/>
      </w:r>
      <w:r>
        <w:rPr>
          <w:smallCaps/>
          <w:color w:val="292425"/>
          <w:w w:val="86"/>
        </w:rPr>
        <w:t>14</w:t>
      </w:r>
    </w:p>
    <w:p>
      <w:pPr>
        <w:pStyle w:val="Heading5"/>
        <w:numPr>
          <w:ilvl w:val="0"/>
          <w:numId w:val="41"/>
        </w:numPr>
        <w:tabs>
          <w:tab w:pos="528" w:val="left" w:leader="none"/>
          <w:tab w:pos="529" w:val="left" w:leader="none"/>
        </w:tabs>
        <w:spacing w:line="240" w:lineRule="auto" w:before="363" w:after="0"/>
        <w:ind w:left="528" w:right="0" w:hanging="341"/>
        <w:jc w:val="left"/>
        <w:rPr>
          <w:rFonts w:ascii="Trebuchet MS"/>
        </w:rPr>
      </w:pPr>
      <w:r>
        <w:rPr>
          <w:rFonts w:ascii="Trebuchet MS"/>
          <w:color w:val="0092C0"/>
        </w:rPr>
        <w:t>Output and</w:t>
      </w:r>
      <w:r>
        <w:rPr>
          <w:rFonts w:ascii="Trebuchet MS"/>
          <w:color w:val="0092C0"/>
          <w:spacing w:val="-41"/>
        </w:rPr>
        <w:t> </w:t>
      </w:r>
      <w:r>
        <w:rPr>
          <w:rFonts w:ascii="Trebuchet MS"/>
          <w:color w:val="0092C0"/>
        </w:rPr>
        <w:t>supply</w:t>
      </w:r>
    </w:p>
    <w:p>
      <w:pPr>
        <w:pStyle w:val="Heading5"/>
        <w:tabs>
          <w:tab w:pos="1548" w:val="left" w:leader="none"/>
          <w:tab w:pos="9789" w:val="right" w:leader="none"/>
        </w:tabs>
        <w:spacing w:before="42"/>
        <w:ind w:left="188"/>
      </w:pPr>
      <w:r>
        <w:rPr>
          <w:color w:val="292425"/>
          <w:spacing w:val="-15"/>
          <w:w w:val="83"/>
        </w:rPr>
        <w:t>T</w:t>
      </w:r>
      <w:r>
        <w:rPr>
          <w:color w:val="292425"/>
          <w:w w:val="83"/>
        </w:rPr>
        <w:t>a</w:t>
      </w:r>
      <w:r>
        <w:rPr>
          <w:color w:val="292425"/>
          <w:spacing w:val="-3"/>
          <w:w w:val="105"/>
        </w:rPr>
        <w:t>b</w:t>
      </w:r>
      <w:r>
        <w:rPr>
          <w:color w:val="292425"/>
          <w:spacing w:val="-2"/>
          <w:w w:val="105"/>
        </w:rPr>
        <w:t>l</w:t>
      </w:r>
      <w:r>
        <w:rPr>
          <w:color w:val="292425"/>
          <w:w w:val="91"/>
        </w:rPr>
        <w:t>e</w:t>
      </w:r>
      <w:r>
        <w:rPr>
          <w:color w:val="292425"/>
          <w:spacing w:val="-12"/>
        </w:rPr>
        <w:t> </w:t>
      </w:r>
      <w:r>
        <w:rPr>
          <w:color w:val="292425"/>
          <w:spacing w:val="-1"/>
          <w:w w:val="94"/>
        </w:rPr>
        <w:t>3</w:t>
      </w:r>
      <w:r>
        <w:rPr>
          <w:color w:val="292425"/>
          <w:spacing w:val="2"/>
          <w:w w:val="94"/>
        </w:rPr>
        <w:t>.</w:t>
      </w:r>
      <w:r>
        <w:rPr>
          <w:color w:val="292425"/>
          <w:w w:val="85"/>
        </w:rPr>
        <w:t>A</w:t>
      </w:r>
      <w:r>
        <w:rPr>
          <w:color w:val="292425"/>
        </w:rPr>
        <w:tab/>
      </w:r>
      <w:r>
        <w:rPr>
          <w:color w:val="292425"/>
          <w:spacing w:val="-1"/>
          <w:w w:val="94"/>
        </w:rPr>
        <w:t>Labou</w:t>
      </w:r>
      <w:r>
        <w:rPr>
          <w:color w:val="292425"/>
          <w:w w:val="94"/>
        </w:rPr>
        <w:t>r</w:t>
      </w:r>
      <w:r>
        <w:rPr>
          <w:color w:val="292425"/>
          <w:spacing w:val="-12"/>
        </w:rPr>
        <w:t> </w:t>
      </w:r>
      <w:r>
        <w:rPr>
          <w:color w:val="292425"/>
          <w:spacing w:val="-1"/>
          <w:w w:val="97"/>
        </w:rPr>
        <w:t>an</w:t>
      </w:r>
      <w:r>
        <w:rPr>
          <w:color w:val="292425"/>
          <w:w w:val="97"/>
        </w:rPr>
        <w:t>d</w:t>
      </w:r>
      <w:r>
        <w:rPr>
          <w:color w:val="292425"/>
          <w:spacing w:val="-12"/>
        </w:rPr>
        <w:t> </w:t>
      </w:r>
      <w:r>
        <w:rPr>
          <w:color w:val="292425"/>
          <w:spacing w:val="-1"/>
          <w:w w:val="101"/>
        </w:rPr>
        <w:t>multi-</w:t>
      </w:r>
      <w:r>
        <w:rPr>
          <w:color w:val="292425"/>
          <w:spacing w:val="-4"/>
          <w:w w:val="101"/>
        </w:rPr>
        <w:t>f</w:t>
      </w:r>
      <w:r>
        <w:rPr>
          <w:color w:val="292425"/>
          <w:spacing w:val="-1"/>
          <w:w w:val="96"/>
        </w:rPr>
        <w:t>acto</w:t>
      </w:r>
      <w:r>
        <w:rPr>
          <w:color w:val="292425"/>
          <w:w w:val="96"/>
        </w:rPr>
        <w:t>r</w:t>
      </w:r>
      <w:r>
        <w:rPr>
          <w:color w:val="292425"/>
          <w:spacing w:val="-12"/>
        </w:rPr>
        <w:t> </w:t>
      </w:r>
      <w:r>
        <w:rPr>
          <w:color w:val="292425"/>
          <w:spacing w:val="-1"/>
          <w:w w:val="98"/>
        </w:rPr>
        <w:t>producti</w:t>
      </w:r>
      <w:r>
        <w:rPr>
          <w:color w:val="292425"/>
          <w:spacing w:val="-3"/>
          <w:w w:val="98"/>
        </w:rPr>
        <w:t>v</w:t>
      </w:r>
      <w:r>
        <w:rPr>
          <w:color w:val="292425"/>
          <w:spacing w:val="-1"/>
          <w:w w:val="102"/>
        </w:rPr>
        <w:t>ity</w:t>
      </w:r>
      <w:r>
        <w:rPr>
          <w:color w:val="292425"/>
          <w:w w:val="82"/>
        </w:rPr>
        <w:t> </w:t>
      </w:r>
      <w:r>
        <w:rPr>
          <w:color w:val="292425"/>
        </w:rPr>
        <w:tab/>
      </w:r>
      <w:r>
        <w:rPr>
          <w:smallCaps/>
          <w:color w:val="292425"/>
          <w:spacing w:val="-3"/>
          <w:w w:val="97"/>
        </w:rPr>
        <w:t>2</w:t>
      </w:r>
      <w:r>
        <w:rPr>
          <w:smallCaps w:val="0"/>
          <w:color w:val="292425"/>
          <w:w w:val="88"/>
        </w:rPr>
        <w:t>5</w:t>
      </w:r>
    </w:p>
    <w:p>
      <w:pPr>
        <w:spacing w:after="0"/>
        <w:sectPr>
          <w:headerReference w:type="default" r:id="rId111"/>
          <w:footerReference w:type="default" r:id="rId112"/>
          <w:pgSz w:w="11900" w:h="16840"/>
          <w:pgMar w:header="0" w:footer="0" w:top="1180" w:bottom="280" w:left="640" w:right="640"/>
        </w:sectPr>
      </w:pPr>
    </w:p>
    <w:p>
      <w:pPr>
        <w:pStyle w:val="Heading5"/>
        <w:numPr>
          <w:ilvl w:val="0"/>
          <w:numId w:val="41"/>
        </w:numPr>
        <w:tabs>
          <w:tab w:pos="534" w:val="left" w:leader="none"/>
          <w:tab w:pos="535" w:val="left" w:leader="none"/>
        </w:tabs>
        <w:spacing w:line="240" w:lineRule="auto" w:before="72" w:after="45"/>
        <w:ind w:left="534" w:right="0" w:hanging="341"/>
        <w:jc w:val="left"/>
        <w:rPr>
          <w:rFonts w:ascii="Trebuchet MS"/>
        </w:rPr>
      </w:pPr>
      <w:r>
        <w:rPr>
          <w:rFonts w:ascii="Trebuchet MS"/>
          <w:color w:val="0092C0"/>
          <w:spacing w:val="-3"/>
        </w:rPr>
        <w:t>Costs </w:t>
      </w:r>
      <w:r>
        <w:rPr>
          <w:rFonts w:ascii="Trebuchet MS"/>
          <w:color w:val="0092C0"/>
        </w:rPr>
        <w:t>and</w:t>
      </w:r>
      <w:r>
        <w:rPr>
          <w:rFonts w:ascii="Trebuchet MS"/>
          <w:color w:val="0092C0"/>
          <w:spacing w:val="-38"/>
        </w:rPr>
        <w:t> </w:t>
      </w:r>
      <w:r>
        <w:rPr>
          <w:rFonts w:ascii="Trebuchet MS"/>
          <w:color w:val="0092C0"/>
        </w:rPr>
        <w:t>prices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3"/>
        <w:gridCol w:w="6398"/>
        <w:gridCol w:w="2108"/>
      </w:tblGrid>
      <w:tr>
        <w:trPr>
          <w:trHeight w:val="295" w:hRule="atLeast"/>
        </w:trPr>
        <w:tc>
          <w:tcPr>
            <w:tcW w:w="1193" w:type="dxa"/>
          </w:tcPr>
          <w:p>
            <w:pPr>
              <w:pStyle w:val="TableParagraph"/>
              <w:spacing w:line="273" w:lineRule="exact"/>
              <w:ind w:left="50"/>
              <w:rPr>
                <w:sz w:val="24"/>
              </w:rPr>
            </w:pPr>
            <w:r>
              <w:rPr>
                <w:color w:val="292425"/>
                <w:sz w:val="24"/>
              </w:rPr>
              <w:t>Table 4.A</w:t>
            </w:r>
          </w:p>
        </w:tc>
        <w:tc>
          <w:tcPr>
            <w:tcW w:w="6398" w:type="dxa"/>
          </w:tcPr>
          <w:p>
            <w:pPr>
              <w:pStyle w:val="TableParagraph"/>
              <w:spacing w:line="273" w:lineRule="exact"/>
              <w:ind w:left="216"/>
              <w:rPr>
                <w:sz w:val="24"/>
              </w:rPr>
            </w:pPr>
            <w:r>
              <w:rPr>
                <w:color w:val="292425"/>
                <w:sz w:val="24"/>
              </w:rPr>
              <w:t>Average earnings growth</w:t>
            </w:r>
          </w:p>
        </w:tc>
        <w:tc>
          <w:tcPr>
            <w:tcW w:w="2108" w:type="dxa"/>
          </w:tcPr>
          <w:p>
            <w:pPr>
              <w:pStyle w:val="TableParagraph"/>
              <w:spacing w:line="273" w:lineRule="exact"/>
              <w:ind w:right="46"/>
              <w:jc w:val="right"/>
              <w:rPr>
                <w:sz w:val="24"/>
              </w:rPr>
            </w:pPr>
            <w:r>
              <w:rPr>
                <w:color w:val="292425"/>
                <w:w w:val="95"/>
                <w:sz w:val="24"/>
              </w:rPr>
              <w:t>30</w:t>
            </w:r>
          </w:p>
        </w:tc>
      </w:tr>
      <w:tr>
        <w:trPr>
          <w:trHeight w:val="295" w:hRule="atLeast"/>
        </w:trPr>
        <w:tc>
          <w:tcPr>
            <w:tcW w:w="1193" w:type="dxa"/>
          </w:tcPr>
          <w:p>
            <w:pPr>
              <w:pStyle w:val="TableParagraph"/>
              <w:spacing w:line="255" w:lineRule="exact" w:before="21"/>
              <w:ind w:left="50"/>
              <w:rPr>
                <w:sz w:val="24"/>
              </w:rPr>
            </w:pPr>
            <w:r>
              <w:rPr>
                <w:color w:val="292425"/>
                <w:sz w:val="24"/>
              </w:rPr>
              <w:t>Table 4.B</w:t>
            </w:r>
          </w:p>
        </w:tc>
        <w:tc>
          <w:tcPr>
            <w:tcW w:w="6398" w:type="dxa"/>
          </w:tcPr>
          <w:p>
            <w:pPr>
              <w:pStyle w:val="TableParagraph"/>
              <w:spacing w:line="255" w:lineRule="exact" w:before="21"/>
              <w:ind w:left="216"/>
              <w:rPr>
                <w:sz w:val="24"/>
              </w:rPr>
            </w:pPr>
            <w:r>
              <w:rPr>
                <w:color w:val="292425"/>
                <w:sz w:val="24"/>
              </w:rPr>
              <w:t>Measures of service sector costs and prices</w:t>
            </w:r>
          </w:p>
        </w:tc>
        <w:tc>
          <w:tcPr>
            <w:tcW w:w="2108" w:type="dxa"/>
          </w:tcPr>
          <w:p>
            <w:pPr>
              <w:pStyle w:val="TableParagraph"/>
              <w:spacing w:line="255" w:lineRule="exact" w:before="21"/>
              <w:ind w:right="46"/>
              <w:jc w:val="right"/>
              <w:rPr>
                <w:sz w:val="24"/>
              </w:rPr>
            </w:pPr>
            <w:r>
              <w:rPr>
                <w:color w:val="292425"/>
                <w:w w:val="90"/>
                <w:sz w:val="24"/>
              </w:rPr>
              <w:t>33</w:t>
            </w:r>
          </w:p>
        </w:tc>
      </w:tr>
    </w:tbl>
    <w:p>
      <w:pPr>
        <w:pStyle w:val="BodyText"/>
        <w:spacing w:before="4"/>
        <w:rPr>
          <w:rFonts w:ascii="Trebuchet MS"/>
          <w:sz w:val="31"/>
        </w:rPr>
      </w:pPr>
    </w:p>
    <w:p>
      <w:pPr>
        <w:pStyle w:val="Heading5"/>
        <w:numPr>
          <w:ilvl w:val="0"/>
          <w:numId w:val="41"/>
        </w:numPr>
        <w:tabs>
          <w:tab w:pos="534" w:val="left" w:leader="none"/>
          <w:tab w:pos="535" w:val="left" w:leader="none"/>
        </w:tabs>
        <w:spacing w:line="240" w:lineRule="auto" w:before="0" w:after="0"/>
        <w:ind w:left="534" w:right="0" w:hanging="341"/>
        <w:jc w:val="left"/>
        <w:rPr>
          <w:rFonts w:ascii="Times New Roman"/>
          <w:i/>
        </w:rPr>
      </w:pPr>
      <w:r>
        <w:rPr>
          <w:rFonts w:ascii="Trebuchet MS"/>
          <w:color w:val="0092C0"/>
        </w:rPr>
        <w:t>Monetary</w:t>
      </w:r>
      <w:r>
        <w:rPr>
          <w:rFonts w:ascii="Trebuchet MS"/>
          <w:color w:val="0092C0"/>
          <w:spacing w:val="-22"/>
        </w:rPr>
        <w:t> </w:t>
      </w:r>
      <w:r>
        <w:rPr>
          <w:rFonts w:ascii="Trebuchet MS"/>
          <w:color w:val="0092C0"/>
        </w:rPr>
        <w:t>policy</w:t>
      </w:r>
      <w:r>
        <w:rPr>
          <w:rFonts w:ascii="Trebuchet MS"/>
          <w:color w:val="0092C0"/>
          <w:spacing w:val="-21"/>
        </w:rPr>
        <w:t> </w:t>
      </w:r>
      <w:r>
        <w:rPr>
          <w:rFonts w:ascii="Trebuchet MS"/>
          <w:color w:val="0092C0"/>
        </w:rPr>
        <w:t>since</w:t>
      </w:r>
      <w:r>
        <w:rPr>
          <w:rFonts w:ascii="Trebuchet MS"/>
          <w:color w:val="0092C0"/>
          <w:spacing w:val="-20"/>
        </w:rPr>
        <w:t> </w:t>
      </w:r>
      <w:r>
        <w:rPr>
          <w:rFonts w:ascii="Trebuchet MS"/>
          <w:color w:val="0092C0"/>
        </w:rPr>
        <w:t>the</w:t>
      </w:r>
      <w:r>
        <w:rPr>
          <w:rFonts w:ascii="Trebuchet MS"/>
          <w:color w:val="0092C0"/>
          <w:spacing w:val="-19"/>
        </w:rPr>
        <w:t> </w:t>
      </w:r>
      <w:r>
        <w:rPr>
          <w:rFonts w:ascii="Trebuchet MS"/>
          <w:color w:val="0092C0"/>
        </w:rPr>
        <w:t>August</w:t>
      </w:r>
      <w:r>
        <w:rPr>
          <w:rFonts w:ascii="Trebuchet MS"/>
          <w:color w:val="0092C0"/>
          <w:spacing w:val="-21"/>
        </w:rPr>
        <w:t> </w:t>
      </w:r>
      <w:r>
        <w:rPr>
          <w:rFonts w:ascii="Times New Roman"/>
          <w:i/>
          <w:color w:val="0092C0"/>
        </w:rPr>
        <w:t>Report</w:t>
      </w:r>
    </w:p>
    <w:p>
      <w:pPr>
        <w:pStyle w:val="BodyText"/>
        <w:spacing w:before="5"/>
        <w:rPr>
          <w:i/>
          <w:sz w:val="31"/>
        </w:rPr>
      </w:pPr>
    </w:p>
    <w:p>
      <w:pPr>
        <w:pStyle w:val="Heading5"/>
        <w:numPr>
          <w:ilvl w:val="0"/>
          <w:numId w:val="41"/>
        </w:numPr>
        <w:tabs>
          <w:tab w:pos="534" w:val="left" w:leader="none"/>
          <w:tab w:pos="535" w:val="left" w:leader="none"/>
        </w:tabs>
        <w:spacing w:line="240" w:lineRule="auto" w:before="0" w:after="0"/>
        <w:ind w:left="534" w:right="0" w:hanging="341"/>
        <w:jc w:val="left"/>
        <w:rPr>
          <w:rFonts w:ascii="Trebuchet MS"/>
        </w:rPr>
      </w:pPr>
      <w:r>
        <w:rPr>
          <w:rFonts w:ascii="Trebuchet MS"/>
          <w:color w:val="0092C0"/>
        </w:rPr>
        <w:t>Prospects for</w:t>
      </w:r>
      <w:r>
        <w:rPr>
          <w:rFonts w:ascii="Trebuchet MS"/>
          <w:color w:val="0092C0"/>
          <w:spacing w:val="-42"/>
        </w:rPr>
        <w:t> </w:t>
      </w:r>
      <w:r>
        <w:rPr>
          <w:rFonts w:ascii="Trebuchet MS"/>
          <w:color w:val="0092C0"/>
        </w:rPr>
        <w:t>inflation</w:t>
      </w:r>
    </w:p>
    <w:p>
      <w:pPr>
        <w:tabs>
          <w:tab w:pos="1554" w:val="left" w:leader="none"/>
          <w:tab w:pos="9538" w:val="left" w:leader="none"/>
        </w:tabs>
        <w:spacing w:before="42"/>
        <w:ind w:left="194" w:right="0" w:firstLine="0"/>
        <w:jc w:val="left"/>
        <w:rPr>
          <w:rFonts w:ascii="Arial" w:hAnsi="Arial"/>
          <w:sz w:val="24"/>
        </w:rPr>
      </w:pPr>
      <w:r>
        <w:rPr>
          <w:rFonts w:ascii="Arial" w:hAnsi="Arial"/>
          <w:color w:val="292425"/>
          <w:spacing w:val="-4"/>
          <w:sz w:val="24"/>
        </w:rPr>
        <w:t>Table</w:t>
      </w:r>
      <w:r>
        <w:rPr>
          <w:rFonts w:ascii="Arial" w:hAnsi="Arial"/>
          <w:color w:val="292425"/>
          <w:spacing w:val="-32"/>
          <w:sz w:val="24"/>
        </w:rPr>
        <w:t> </w:t>
      </w:r>
      <w:r>
        <w:rPr>
          <w:rFonts w:ascii="Arial" w:hAnsi="Arial"/>
          <w:color w:val="292425"/>
          <w:sz w:val="24"/>
        </w:rPr>
        <w:t>6.A</w:t>
        <w:tab/>
        <w:t>Market</w:t>
      </w:r>
      <w:r>
        <w:rPr>
          <w:rFonts w:ascii="Arial" w:hAnsi="Arial"/>
          <w:color w:val="292425"/>
          <w:spacing w:val="-31"/>
          <w:sz w:val="24"/>
        </w:rPr>
        <w:t> </w:t>
      </w:r>
      <w:r>
        <w:rPr>
          <w:rFonts w:ascii="Arial" w:hAnsi="Arial"/>
          <w:color w:val="292425"/>
          <w:sz w:val="24"/>
        </w:rPr>
        <w:t>expectations</w:t>
      </w:r>
      <w:r>
        <w:rPr>
          <w:rFonts w:ascii="Arial" w:hAnsi="Arial"/>
          <w:color w:val="292425"/>
          <w:spacing w:val="-31"/>
          <w:sz w:val="24"/>
        </w:rPr>
        <w:t> </w:t>
      </w:r>
      <w:r>
        <w:rPr>
          <w:rFonts w:ascii="Arial" w:hAnsi="Arial"/>
          <w:color w:val="292425"/>
          <w:sz w:val="24"/>
        </w:rPr>
        <w:t>of</w:t>
      </w:r>
      <w:r>
        <w:rPr>
          <w:rFonts w:ascii="Arial" w:hAnsi="Arial"/>
          <w:color w:val="292425"/>
          <w:spacing w:val="-30"/>
          <w:sz w:val="24"/>
        </w:rPr>
        <w:t> </w:t>
      </w:r>
      <w:r>
        <w:rPr>
          <w:rFonts w:ascii="Arial" w:hAnsi="Arial"/>
          <w:color w:val="292425"/>
          <w:sz w:val="24"/>
        </w:rPr>
        <w:t>the</w:t>
      </w:r>
      <w:r>
        <w:rPr>
          <w:rFonts w:ascii="Arial" w:hAnsi="Arial"/>
          <w:color w:val="292425"/>
          <w:spacing w:val="-29"/>
          <w:sz w:val="24"/>
        </w:rPr>
        <w:t> </w:t>
      </w:r>
      <w:r>
        <w:rPr>
          <w:rFonts w:ascii="Arial" w:hAnsi="Arial"/>
          <w:color w:val="292425"/>
          <w:sz w:val="24"/>
        </w:rPr>
        <w:t>Bank’s</w:t>
      </w:r>
      <w:r>
        <w:rPr>
          <w:rFonts w:ascii="Arial" w:hAnsi="Arial"/>
          <w:color w:val="292425"/>
          <w:spacing w:val="-31"/>
          <w:sz w:val="24"/>
        </w:rPr>
        <w:t> </w:t>
      </w:r>
      <w:r>
        <w:rPr>
          <w:rFonts w:ascii="Arial" w:hAnsi="Arial"/>
          <w:color w:val="292425"/>
          <w:sz w:val="24"/>
        </w:rPr>
        <w:t>official</w:t>
      </w:r>
      <w:r>
        <w:rPr>
          <w:rFonts w:ascii="Arial" w:hAnsi="Arial"/>
          <w:color w:val="292425"/>
          <w:spacing w:val="-31"/>
          <w:sz w:val="24"/>
        </w:rPr>
        <w:t> </w:t>
      </w:r>
      <w:r>
        <w:rPr>
          <w:rFonts w:ascii="Arial" w:hAnsi="Arial"/>
          <w:color w:val="292425"/>
          <w:sz w:val="24"/>
        </w:rPr>
        <w:t>interest</w:t>
      </w:r>
      <w:r>
        <w:rPr>
          <w:rFonts w:ascii="Arial" w:hAnsi="Arial"/>
          <w:color w:val="292425"/>
          <w:spacing w:val="-30"/>
          <w:sz w:val="24"/>
        </w:rPr>
        <w:t> </w:t>
      </w:r>
      <w:r>
        <w:rPr>
          <w:rFonts w:ascii="Arial" w:hAnsi="Arial"/>
          <w:color w:val="292425"/>
          <w:sz w:val="24"/>
        </w:rPr>
        <w:t>rate</w:t>
        <w:tab/>
        <w:t>44</w:t>
      </w:r>
    </w:p>
    <w:p>
      <w:pPr>
        <w:pStyle w:val="BodyText"/>
        <w:spacing w:before="7"/>
        <w:rPr>
          <w:rFonts w:ascii="Arial"/>
          <w:sz w:val="31"/>
        </w:rPr>
      </w:pPr>
    </w:p>
    <w:p>
      <w:pPr>
        <w:spacing w:before="0"/>
        <w:ind w:left="194" w:right="0" w:firstLine="0"/>
        <w:jc w:val="left"/>
        <w:rPr>
          <w:rFonts w:ascii="Trebuchet MS" w:hAnsi="Trebuchet MS"/>
          <w:i/>
          <w:sz w:val="24"/>
        </w:rPr>
      </w:pPr>
      <w:r>
        <w:rPr>
          <w:rFonts w:ascii="Trebuchet MS" w:hAnsi="Trebuchet MS"/>
          <w:i/>
          <w:color w:val="292425"/>
          <w:sz w:val="24"/>
        </w:rPr>
        <w:t>Other forecasters’ expectations of RPIX inflation and GDP growth</w:t>
      </w:r>
    </w:p>
    <w:p>
      <w:pPr>
        <w:tabs>
          <w:tab w:pos="1554" w:val="left" w:leader="none"/>
          <w:tab w:pos="9530" w:val="left" w:leader="none"/>
        </w:tabs>
        <w:spacing w:before="42"/>
        <w:ind w:left="194" w:right="0" w:firstLine="0"/>
        <w:jc w:val="left"/>
        <w:rPr>
          <w:rFonts w:ascii="Arial" w:hAnsi="Arial"/>
          <w:sz w:val="24"/>
        </w:rPr>
      </w:pPr>
      <w:r>
        <w:rPr>
          <w:rFonts w:ascii="Arial" w:hAnsi="Arial"/>
          <w:color w:val="292425"/>
          <w:spacing w:val="-4"/>
          <w:sz w:val="24"/>
        </w:rPr>
        <w:t>Table</w:t>
        <w:tab/>
      </w:r>
      <w:r>
        <w:rPr>
          <w:rFonts w:ascii="Arial" w:hAnsi="Arial"/>
          <w:color w:val="292425"/>
          <w:w w:val="95"/>
          <w:sz w:val="24"/>
        </w:rPr>
        <w:t>Other</w:t>
      </w:r>
      <w:r>
        <w:rPr>
          <w:rFonts w:ascii="Arial" w:hAnsi="Arial"/>
          <w:color w:val="292425"/>
          <w:spacing w:val="-16"/>
          <w:w w:val="95"/>
          <w:sz w:val="24"/>
        </w:rPr>
        <w:t> </w:t>
      </w:r>
      <w:r>
        <w:rPr>
          <w:rFonts w:ascii="Arial" w:hAnsi="Arial"/>
          <w:color w:val="292425"/>
          <w:w w:val="95"/>
          <w:sz w:val="24"/>
        </w:rPr>
        <w:t>forecasters’</w:t>
      </w:r>
      <w:r>
        <w:rPr>
          <w:rFonts w:ascii="Arial" w:hAnsi="Arial"/>
          <w:color w:val="292425"/>
          <w:spacing w:val="-15"/>
          <w:w w:val="95"/>
          <w:sz w:val="24"/>
        </w:rPr>
        <w:t> </w:t>
      </w:r>
      <w:r>
        <w:rPr>
          <w:rFonts w:ascii="Arial" w:hAnsi="Arial"/>
          <w:color w:val="292425"/>
          <w:w w:val="95"/>
          <w:sz w:val="24"/>
        </w:rPr>
        <w:t>expectations</w:t>
      </w:r>
      <w:r>
        <w:rPr>
          <w:rFonts w:ascii="Arial" w:hAnsi="Arial"/>
          <w:color w:val="292425"/>
          <w:spacing w:val="-17"/>
          <w:w w:val="95"/>
          <w:sz w:val="24"/>
        </w:rPr>
        <w:t> </w:t>
      </w:r>
      <w:r>
        <w:rPr>
          <w:rFonts w:ascii="Arial" w:hAnsi="Arial"/>
          <w:color w:val="292425"/>
          <w:w w:val="95"/>
          <w:sz w:val="24"/>
        </w:rPr>
        <w:t>of</w:t>
      </w:r>
      <w:r>
        <w:rPr>
          <w:rFonts w:ascii="Arial" w:hAnsi="Arial"/>
          <w:color w:val="292425"/>
          <w:spacing w:val="-17"/>
          <w:w w:val="95"/>
          <w:sz w:val="24"/>
        </w:rPr>
        <w:t> </w:t>
      </w:r>
      <w:r>
        <w:rPr>
          <w:rFonts w:ascii="Arial" w:hAnsi="Arial"/>
          <w:color w:val="292425"/>
          <w:w w:val="95"/>
          <w:sz w:val="24"/>
        </w:rPr>
        <w:t>RPIX</w:t>
      </w:r>
      <w:r>
        <w:rPr>
          <w:rFonts w:ascii="Arial" w:hAnsi="Arial"/>
          <w:color w:val="292425"/>
          <w:spacing w:val="-17"/>
          <w:w w:val="95"/>
          <w:sz w:val="24"/>
        </w:rPr>
        <w:t> </w:t>
      </w:r>
      <w:r>
        <w:rPr>
          <w:rFonts w:ascii="Arial" w:hAnsi="Arial"/>
          <w:color w:val="292425"/>
          <w:w w:val="95"/>
          <w:sz w:val="24"/>
        </w:rPr>
        <w:t>inflation</w:t>
      </w:r>
      <w:r>
        <w:rPr>
          <w:rFonts w:ascii="Arial" w:hAnsi="Arial"/>
          <w:color w:val="292425"/>
          <w:spacing w:val="-15"/>
          <w:w w:val="95"/>
          <w:sz w:val="24"/>
        </w:rPr>
        <w:t> </w:t>
      </w:r>
      <w:r>
        <w:rPr>
          <w:rFonts w:ascii="Arial" w:hAnsi="Arial"/>
          <w:color w:val="292425"/>
          <w:w w:val="95"/>
          <w:sz w:val="24"/>
        </w:rPr>
        <w:t>and</w:t>
      </w:r>
      <w:r>
        <w:rPr>
          <w:rFonts w:ascii="Arial" w:hAnsi="Arial"/>
          <w:color w:val="292425"/>
          <w:spacing w:val="-16"/>
          <w:w w:val="95"/>
          <w:sz w:val="24"/>
        </w:rPr>
        <w:t> </w:t>
      </w:r>
      <w:r>
        <w:rPr>
          <w:rFonts w:ascii="Arial" w:hAnsi="Arial"/>
          <w:color w:val="292425"/>
          <w:w w:val="95"/>
          <w:sz w:val="24"/>
        </w:rPr>
        <w:t>GDP</w:t>
      </w:r>
      <w:r>
        <w:rPr>
          <w:rFonts w:ascii="Arial" w:hAnsi="Arial"/>
          <w:color w:val="292425"/>
          <w:spacing w:val="-15"/>
          <w:w w:val="95"/>
          <w:sz w:val="24"/>
        </w:rPr>
        <w:t> </w:t>
      </w:r>
      <w:r>
        <w:rPr>
          <w:rFonts w:ascii="Arial" w:hAnsi="Arial"/>
          <w:color w:val="292425"/>
          <w:w w:val="95"/>
          <w:sz w:val="24"/>
        </w:rPr>
        <w:t>growth</w:t>
        <w:tab/>
      </w:r>
      <w:r>
        <w:rPr>
          <w:rFonts w:ascii="Arial" w:hAnsi="Arial"/>
          <w:color w:val="292425"/>
          <w:sz w:val="24"/>
        </w:rPr>
        <w:t>48</w:t>
      </w:r>
    </w:p>
    <w:p>
      <w:pPr>
        <w:spacing w:after="0"/>
        <w:jc w:val="left"/>
        <w:rPr>
          <w:rFonts w:ascii="Arial" w:hAnsi="Arial"/>
          <w:sz w:val="24"/>
        </w:rPr>
        <w:sectPr>
          <w:headerReference w:type="even" r:id="rId113"/>
          <w:footerReference w:type="even" r:id="rId114"/>
          <w:pgSz w:w="11900" w:h="16840"/>
          <w:pgMar w:header="0" w:footer="0" w:top="1200" w:bottom="280" w:left="640" w:right="640"/>
        </w:sectPr>
      </w:pPr>
    </w:p>
    <w:p>
      <w:pPr>
        <w:pStyle w:val="BodyText"/>
        <w:spacing w:line="20" w:lineRule="exact"/>
        <w:ind w:left="138"/>
        <w:rPr>
          <w:rFonts w:ascii="Arial"/>
          <w:sz w:val="2"/>
        </w:rPr>
      </w:pPr>
      <w:r>
        <w:rPr>
          <w:rFonts w:ascii="Arial"/>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Arial"/>
          <w:sz w:val="2"/>
        </w:rPr>
      </w:r>
    </w:p>
    <w:p>
      <w:pPr>
        <w:pStyle w:val="BodyText"/>
        <w:spacing w:before="2"/>
        <w:rPr>
          <w:rFonts w:ascii="Arial"/>
          <w:sz w:val="29"/>
        </w:rPr>
      </w:pPr>
    </w:p>
    <w:p>
      <w:pPr>
        <w:spacing w:after="0"/>
        <w:rPr>
          <w:rFonts w:ascii="Arial"/>
          <w:sz w:val="29"/>
        </w:rPr>
        <w:sectPr>
          <w:headerReference w:type="default" r:id="rId115"/>
          <w:footerReference w:type="default" r:id="rId116"/>
          <w:footerReference w:type="even" r:id="rId117"/>
          <w:pgSz w:w="11900" w:h="16840"/>
          <w:pgMar w:header="0" w:footer="591" w:top="800" w:bottom="780" w:left="640" w:right="640"/>
          <w:pgNumType w:start="53"/>
        </w:sectPr>
      </w:pPr>
    </w:p>
    <w:p>
      <w:pPr>
        <w:spacing w:line="413" w:lineRule="exact" w:before="101"/>
        <w:ind w:left="183" w:right="0" w:firstLine="0"/>
        <w:jc w:val="left"/>
        <w:rPr>
          <w:rFonts w:ascii="Trebuchet MS"/>
          <w:sz w:val="36"/>
        </w:rPr>
      </w:pPr>
      <w:bookmarkStart w:name="Agents’ summary of business conditions" w:id="68"/>
      <w:bookmarkEnd w:id="68"/>
      <w:r>
        <w:rPr/>
      </w:r>
      <w:bookmarkStart w:name="_bookmark26" w:id="69"/>
      <w:bookmarkEnd w:id="69"/>
      <w:r>
        <w:rPr/>
      </w:r>
      <w:r>
        <w:rPr>
          <w:rFonts w:ascii="Trebuchet MS"/>
          <w:color w:val="006BB6"/>
          <w:sz w:val="36"/>
        </w:rPr>
        <w:t>Bank of</w:t>
      </w:r>
      <w:r>
        <w:rPr>
          <w:rFonts w:ascii="Trebuchet MS"/>
          <w:color w:val="006BB6"/>
          <w:spacing w:val="-75"/>
          <w:sz w:val="36"/>
        </w:rPr>
        <w:t> </w:t>
      </w:r>
      <w:r>
        <w:rPr>
          <w:rFonts w:ascii="Trebuchet MS"/>
          <w:color w:val="006BB6"/>
          <w:sz w:val="36"/>
        </w:rPr>
        <w:t>England</w:t>
      </w:r>
    </w:p>
    <w:p>
      <w:pPr>
        <w:spacing w:line="247" w:lineRule="auto" w:before="0"/>
        <w:ind w:left="183" w:right="-2" w:firstLine="0"/>
        <w:jc w:val="left"/>
        <w:rPr>
          <w:rFonts w:ascii="Trebuchet MS" w:hAnsi="Trebuchet MS"/>
          <w:sz w:val="48"/>
        </w:rPr>
      </w:pPr>
      <w:r>
        <w:rPr>
          <w:rFonts w:ascii="Trebuchet MS" w:hAnsi="Trebuchet MS"/>
          <w:color w:val="006BB6"/>
          <w:sz w:val="48"/>
        </w:rPr>
        <w:t>Agents’</w:t>
      </w:r>
      <w:r>
        <w:rPr>
          <w:rFonts w:ascii="Trebuchet MS" w:hAnsi="Trebuchet MS"/>
          <w:color w:val="006BB6"/>
          <w:spacing w:val="-89"/>
          <w:sz w:val="48"/>
        </w:rPr>
        <w:t> </w:t>
      </w:r>
      <w:r>
        <w:rPr>
          <w:rFonts w:ascii="Trebuchet MS" w:hAnsi="Trebuchet MS"/>
          <w:color w:val="006BB6"/>
          <w:sz w:val="48"/>
        </w:rPr>
        <w:t>summary</w:t>
      </w:r>
      <w:r>
        <w:rPr>
          <w:rFonts w:ascii="Trebuchet MS" w:hAnsi="Trebuchet MS"/>
          <w:color w:val="006BB6"/>
          <w:spacing w:val="-92"/>
          <w:sz w:val="48"/>
        </w:rPr>
        <w:t> </w:t>
      </w:r>
      <w:r>
        <w:rPr>
          <w:rFonts w:ascii="Trebuchet MS" w:hAnsi="Trebuchet MS"/>
          <w:color w:val="006BB6"/>
          <w:sz w:val="48"/>
        </w:rPr>
        <w:t>of business conditions</w:t>
      </w:r>
    </w:p>
    <w:p>
      <w:pPr>
        <w:pStyle w:val="BodyText"/>
        <w:rPr>
          <w:rFonts w:ascii="Trebuchet MS"/>
          <w:sz w:val="22"/>
        </w:rPr>
      </w:pPr>
      <w:r>
        <w:rPr/>
        <w:br w:type="column"/>
      </w:r>
      <w:r>
        <w:rPr>
          <w:rFonts w:ascii="Trebuchet MS"/>
          <w:sz w:val="22"/>
        </w:rPr>
      </w:r>
    </w:p>
    <w:p>
      <w:pPr>
        <w:pStyle w:val="BodyText"/>
        <w:rPr>
          <w:rFonts w:ascii="Trebuchet MS"/>
          <w:sz w:val="22"/>
        </w:rPr>
      </w:pPr>
    </w:p>
    <w:p>
      <w:pPr>
        <w:pStyle w:val="BodyText"/>
        <w:rPr>
          <w:rFonts w:ascii="Trebuchet MS"/>
          <w:sz w:val="22"/>
        </w:rPr>
      </w:pPr>
    </w:p>
    <w:p>
      <w:pPr>
        <w:pStyle w:val="BodyText"/>
        <w:spacing w:before="1"/>
        <w:rPr>
          <w:rFonts w:ascii="Trebuchet MS"/>
          <w:sz w:val="29"/>
        </w:rPr>
      </w:pPr>
    </w:p>
    <w:p>
      <w:pPr>
        <w:pStyle w:val="BodyText"/>
        <w:ind w:left="183"/>
        <w:rPr>
          <w:rFonts w:ascii="Trebuchet MS"/>
        </w:rPr>
      </w:pPr>
      <w:r>
        <w:rPr>
          <w:rFonts w:ascii="Trebuchet MS"/>
          <w:color w:val="006BB6"/>
          <w:spacing w:val="-1"/>
          <w:w w:val="98"/>
        </w:rPr>
        <w:t>N</w:t>
      </w:r>
      <w:r>
        <w:rPr>
          <w:rFonts w:ascii="Trebuchet MS"/>
          <w:color w:val="006BB6"/>
          <w:spacing w:val="-3"/>
          <w:w w:val="98"/>
        </w:rPr>
        <w:t>o</w:t>
      </w:r>
      <w:r>
        <w:rPr>
          <w:rFonts w:ascii="Trebuchet MS"/>
          <w:color w:val="006BB6"/>
          <w:spacing w:val="-1"/>
          <w:w w:val="94"/>
        </w:rPr>
        <w:t>vembe</w:t>
      </w:r>
      <w:r>
        <w:rPr>
          <w:rFonts w:ascii="Trebuchet MS"/>
          <w:color w:val="006BB6"/>
          <w:w w:val="94"/>
        </w:rPr>
        <w:t>r</w:t>
      </w:r>
      <w:r>
        <w:rPr>
          <w:rFonts w:ascii="Trebuchet MS"/>
          <w:color w:val="006BB6"/>
          <w:spacing w:val="-16"/>
        </w:rPr>
        <w:t> </w:t>
      </w:r>
      <w:r>
        <w:rPr>
          <w:rFonts w:ascii="Trebuchet MS"/>
          <w:smallCaps/>
          <w:color w:val="006BB6"/>
          <w:spacing w:val="-1"/>
          <w:w w:val="105"/>
        </w:rPr>
        <w:t>20</w:t>
      </w:r>
      <w:r>
        <w:rPr>
          <w:rFonts w:ascii="Trebuchet MS"/>
          <w:smallCaps/>
          <w:color w:val="006BB6"/>
          <w:spacing w:val="-7"/>
          <w:w w:val="105"/>
        </w:rPr>
        <w:t>0</w:t>
      </w:r>
      <w:r>
        <w:rPr>
          <w:rFonts w:ascii="Trebuchet MS"/>
          <w:smallCaps w:val="0"/>
          <w:color w:val="006BB6"/>
          <w:w w:val="102"/>
        </w:rPr>
        <w:t>3</w:t>
      </w:r>
    </w:p>
    <w:p>
      <w:pPr>
        <w:spacing w:after="0"/>
        <w:rPr>
          <w:rFonts w:ascii="Trebuchet MS"/>
        </w:rPr>
        <w:sectPr>
          <w:type w:val="continuous"/>
          <w:pgSz w:w="11900" w:h="16840"/>
          <w:pgMar w:top="1220" w:bottom="280" w:left="640" w:right="640"/>
          <w:cols w:num="2" w:equalWidth="0">
            <w:col w:w="4323" w:space="4627"/>
            <w:col w:w="1670"/>
          </w:cols>
        </w:sectPr>
      </w:pPr>
    </w:p>
    <w:p>
      <w:pPr>
        <w:pStyle w:val="BodyText"/>
        <w:rPr>
          <w:rFonts w:ascii="Trebuchet MS"/>
        </w:rPr>
      </w:pPr>
    </w:p>
    <w:p>
      <w:pPr>
        <w:pStyle w:val="BodyText"/>
        <w:rPr>
          <w:rFonts w:ascii="Trebuchet MS"/>
        </w:rPr>
      </w:pPr>
    </w:p>
    <w:p>
      <w:pPr>
        <w:pStyle w:val="BodyText"/>
        <w:spacing w:before="10"/>
        <w:rPr>
          <w:rFonts w:ascii="Trebuchet MS"/>
          <w:sz w:val="24"/>
        </w:rPr>
      </w:pPr>
    </w:p>
    <w:p>
      <w:pPr>
        <w:pStyle w:val="BodyText"/>
        <w:ind w:left="166"/>
        <w:rPr>
          <w:rFonts w:ascii="Trebuchet MS"/>
        </w:rPr>
      </w:pPr>
      <w:r>
        <w:rPr>
          <w:rFonts w:ascii="Trebuchet MS"/>
          <w:position w:val="0"/>
        </w:rPr>
        <w:pict>
          <v:shape style="width:516.4pt;height:88.5pt;mso-position-horizontal-relative:char;mso-position-vertical-relative:line" type="#_x0000_t202" filled="false" stroked="true" strokeweight="1pt" strokecolor="#006bb6">
            <w10:anchorlock/>
            <v:textbox inset="0,0,0,0">
              <w:txbxContent>
                <w:p>
                  <w:pPr>
                    <w:spacing w:line="292" w:lineRule="auto" w:before="144"/>
                    <w:ind w:left="260" w:right="148" w:firstLine="0"/>
                    <w:jc w:val="left"/>
                    <w:rPr>
                      <w:i/>
                      <w:sz w:val="20"/>
                    </w:rPr>
                  </w:pPr>
                  <w:r>
                    <w:rPr>
                      <w:i/>
                      <w:color w:val="292425"/>
                      <w:spacing w:val="-1"/>
                      <w:w w:val="95"/>
                      <w:sz w:val="20"/>
                    </w:rPr>
                    <w:t>Thi</w:t>
                  </w:r>
                  <w:r>
                    <w:rPr>
                      <w:i/>
                      <w:color w:val="292425"/>
                      <w:w w:val="95"/>
                      <w:sz w:val="20"/>
                    </w:rPr>
                    <w:t>s</w:t>
                  </w:r>
                  <w:r>
                    <w:rPr>
                      <w:i/>
                      <w:color w:val="292425"/>
                      <w:sz w:val="20"/>
                    </w:rPr>
                    <w:t> </w:t>
                  </w:r>
                  <w:r>
                    <w:rPr>
                      <w:i/>
                      <w:smallCaps/>
                      <w:color w:val="292425"/>
                      <w:spacing w:val="-1"/>
                      <w:w w:val="85"/>
                      <w:sz w:val="20"/>
                    </w:rPr>
                    <w:t>publicatio</w:t>
                  </w:r>
                  <w:r>
                    <w:rPr>
                      <w:i/>
                      <w:smallCaps/>
                      <w:color w:val="292425"/>
                      <w:w w:val="85"/>
                      <w:sz w:val="20"/>
                    </w:rPr>
                    <w:t>n</w:t>
                  </w:r>
                  <w:r>
                    <w:rPr>
                      <w:i/>
                      <w:smallCaps w:val="0"/>
                      <w:color w:val="292425"/>
                      <w:sz w:val="20"/>
                    </w:rPr>
                    <w:t> </w:t>
                  </w:r>
                  <w:r>
                    <w:rPr>
                      <w:i/>
                      <w:smallCaps w:val="0"/>
                      <w:color w:val="292425"/>
                      <w:spacing w:val="-1"/>
                      <w:w w:val="93"/>
                      <w:sz w:val="20"/>
                    </w:rPr>
                    <w:t>i</w:t>
                  </w:r>
                  <w:r>
                    <w:rPr>
                      <w:i/>
                      <w:smallCaps w:val="0"/>
                      <w:color w:val="292425"/>
                      <w:w w:val="93"/>
                      <w:sz w:val="20"/>
                    </w:rPr>
                    <w:t>s</w:t>
                  </w:r>
                  <w:r>
                    <w:rPr>
                      <w:i/>
                      <w:smallCaps w:val="0"/>
                      <w:color w:val="292425"/>
                      <w:sz w:val="20"/>
                    </w:rPr>
                    <w:t> </w:t>
                  </w:r>
                  <w:r>
                    <w:rPr>
                      <w:i/>
                      <w:smallCaps/>
                      <w:color w:val="292425"/>
                      <w:w w:val="99"/>
                      <w:sz w:val="20"/>
                    </w:rPr>
                    <w:t>a</w:t>
                  </w:r>
                  <w:r>
                    <w:rPr>
                      <w:i/>
                      <w:smallCaps w:val="0"/>
                      <w:color w:val="292425"/>
                      <w:sz w:val="20"/>
                    </w:rPr>
                    <w:t> </w:t>
                  </w:r>
                  <w:r>
                    <w:rPr>
                      <w:i/>
                      <w:smallCaps/>
                      <w:color w:val="292425"/>
                      <w:spacing w:val="-1"/>
                      <w:w w:val="92"/>
                      <w:sz w:val="20"/>
                    </w:rPr>
                    <w:t>summa</w:t>
                  </w:r>
                  <w:r>
                    <w:rPr>
                      <w:i/>
                      <w:smallCaps/>
                      <w:color w:val="292425"/>
                      <w:spacing w:val="5"/>
                      <w:w w:val="92"/>
                      <w:sz w:val="20"/>
                    </w:rPr>
                    <w:t>r</w:t>
                  </w:r>
                  <w:r>
                    <w:rPr>
                      <w:i/>
                      <w:smallCaps w:val="0"/>
                      <w:color w:val="292425"/>
                      <w:w w:val="96"/>
                      <w:sz w:val="20"/>
                    </w:rPr>
                    <w:t>y</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6"/>
                      <w:sz w:val="20"/>
                    </w:rPr>
                    <w:t>month</w:t>
                  </w:r>
                  <w:r>
                    <w:rPr>
                      <w:i/>
                      <w:smallCaps w:val="0"/>
                      <w:color w:val="292425"/>
                      <w:spacing w:val="-4"/>
                      <w:w w:val="96"/>
                      <w:sz w:val="20"/>
                    </w:rPr>
                    <w:t>l</w:t>
                  </w:r>
                  <w:r>
                    <w:rPr>
                      <w:i/>
                      <w:smallCaps w:val="0"/>
                      <w:color w:val="292425"/>
                      <w:w w:val="96"/>
                      <w:sz w:val="20"/>
                    </w:rPr>
                    <w:t>y</w:t>
                  </w:r>
                  <w:r>
                    <w:rPr>
                      <w:i/>
                      <w:smallCaps w:val="0"/>
                      <w:color w:val="292425"/>
                      <w:sz w:val="20"/>
                    </w:rPr>
                    <w:t> </w:t>
                  </w:r>
                  <w:r>
                    <w:rPr>
                      <w:i/>
                      <w:smallCaps w:val="0"/>
                      <w:color w:val="292425"/>
                      <w:spacing w:val="-4"/>
                      <w:w w:val="86"/>
                      <w:sz w:val="20"/>
                    </w:rPr>
                    <w:t>r</w:t>
                  </w:r>
                  <w:r>
                    <w:rPr>
                      <w:i/>
                      <w:smallCaps w:val="0"/>
                      <w:color w:val="292425"/>
                      <w:spacing w:val="-1"/>
                      <w:w w:val="96"/>
                      <w:sz w:val="20"/>
                    </w:rPr>
                    <w:t>eport</w:t>
                  </w:r>
                  <w:r>
                    <w:rPr>
                      <w:i/>
                      <w:smallCaps w:val="0"/>
                      <w:color w:val="292425"/>
                      <w:w w:val="96"/>
                      <w:sz w:val="20"/>
                    </w:rPr>
                    <w:t>s</w:t>
                  </w:r>
                  <w:r>
                    <w:rPr>
                      <w:i/>
                      <w:smallCaps w:val="0"/>
                      <w:color w:val="292425"/>
                      <w:sz w:val="20"/>
                    </w:rPr>
                    <w:t> </w:t>
                  </w:r>
                  <w:r>
                    <w:rPr>
                      <w:i/>
                      <w:smallCaps w:val="0"/>
                      <w:color w:val="292425"/>
                      <w:spacing w:val="-1"/>
                      <w:w w:val="94"/>
                      <w:sz w:val="20"/>
                    </w:rPr>
                    <w:t>compile</w:t>
                  </w:r>
                  <w:r>
                    <w:rPr>
                      <w:i/>
                      <w:smallCaps w:val="0"/>
                      <w:color w:val="292425"/>
                      <w:w w:val="94"/>
                      <w:sz w:val="20"/>
                    </w:rPr>
                    <w:t>d</w:t>
                  </w:r>
                  <w:r>
                    <w:rPr>
                      <w:i/>
                      <w:smallCaps w:val="0"/>
                      <w:color w:val="292425"/>
                      <w:sz w:val="20"/>
                    </w:rPr>
                    <w:t> </w:t>
                  </w:r>
                  <w:r>
                    <w:rPr>
                      <w:i/>
                      <w:smallCaps w:val="0"/>
                      <w:color w:val="292425"/>
                      <w:spacing w:val="-4"/>
                      <w:w w:val="96"/>
                      <w:sz w:val="20"/>
                    </w:rPr>
                    <w:t>b</w:t>
                  </w:r>
                  <w:r>
                    <w:rPr>
                      <w:i/>
                      <w:smallCaps w:val="0"/>
                      <w:color w:val="292425"/>
                      <w:w w:val="96"/>
                      <w:sz w:val="20"/>
                    </w:rPr>
                    <w:t>y</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color w:val="292425"/>
                      <w:spacing w:val="-1"/>
                      <w:w w:val="89"/>
                      <w:sz w:val="20"/>
                    </w:rPr>
                    <w:t>Ban</w:t>
                  </w:r>
                  <w:r>
                    <w:rPr>
                      <w:i/>
                      <w:smallCaps/>
                      <w:color w:val="292425"/>
                      <w:w w:val="89"/>
                      <w:sz w:val="20"/>
                    </w:rPr>
                    <w:t>k</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color w:val="292425"/>
                      <w:spacing w:val="-1"/>
                      <w:w w:val="84"/>
                      <w:sz w:val="20"/>
                    </w:rPr>
                    <w:t>England</w:t>
                  </w:r>
                  <w:r>
                    <w:rPr>
                      <w:i/>
                      <w:smallCaps/>
                      <w:color w:val="292425"/>
                      <w:spacing w:val="-19"/>
                      <w:w w:val="84"/>
                      <w:sz w:val="20"/>
                    </w:rPr>
                    <w:t>’</w:t>
                  </w:r>
                  <w:r>
                    <w:rPr>
                      <w:i/>
                      <w:smallCaps w:val="0"/>
                      <w:color w:val="292425"/>
                      <w:w w:val="93"/>
                      <w:sz w:val="20"/>
                    </w:rPr>
                    <w:t>s</w:t>
                  </w:r>
                  <w:r>
                    <w:rPr>
                      <w:i/>
                      <w:smallCaps w:val="0"/>
                      <w:color w:val="292425"/>
                      <w:sz w:val="20"/>
                    </w:rPr>
                    <w:t> </w:t>
                  </w:r>
                  <w:r>
                    <w:rPr>
                      <w:i/>
                      <w:smallCaps w:val="0"/>
                      <w:color w:val="292425"/>
                      <w:spacing w:val="-1"/>
                      <w:w w:val="96"/>
                      <w:sz w:val="20"/>
                    </w:rPr>
                    <w:t>Agents</w:t>
                  </w:r>
                  <w:r>
                    <w:rPr>
                      <w:i/>
                      <w:smallCaps w:val="0"/>
                      <w:color w:val="292425"/>
                      <w:w w:val="96"/>
                      <w:sz w:val="20"/>
                    </w:rPr>
                    <w:t>,</w:t>
                  </w:r>
                  <w:r>
                    <w:rPr>
                      <w:i/>
                      <w:smallCaps w:val="0"/>
                      <w:color w:val="292425"/>
                      <w:sz w:val="20"/>
                    </w:rPr>
                    <w:t> </w:t>
                  </w:r>
                  <w:r>
                    <w:rPr>
                      <w:i/>
                      <w:smallCaps w:val="0"/>
                      <w:color w:val="292425"/>
                      <w:spacing w:val="-1"/>
                      <w:w w:val="93"/>
                      <w:sz w:val="20"/>
                    </w:rPr>
                    <w:t>foll</w:t>
                  </w:r>
                  <w:r>
                    <w:rPr>
                      <w:i/>
                      <w:smallCaps w:val="0"/>
                      <w:color w:val="292425"/>
                      <w:spacing w:val="-3"/>
                      <w:w w:val="93"/>
                      <w:sz w:val="20"/>
                    </w:rPr>
                    <w:t>o</w:t>
                  </w:r>
                  <w:r>
                    <w:rPr>
                      <w:i/>
                      <w:smallCaps w:val="0"/>
                      <w:color w:val="292425"/>
                      <w:spacing w:val="-1"/>
                      <w:w w:val="91"/>
                      <w:sz w:val="20"/>
                    </w:rPr>
                    <w:t>win</w:t>
                  </w:r>
                  <w:r>
                    <w:rPr>
                      <w:i/>
                      <w:smallCaps w:val="0"/>
                      <w:color w:val="292425"/>
                      <w:w w:val="91"/>
                      <w:sz w:val="20"/>
                    </w:rPr>
                    <w:t>g</w:t>
                  </w:r>
                  <w:r>
                    <w:rPr>
                      <w:i/>
                      <w:smallCaps w:val="0"/>
                      <w:color w:val="292425"/>
                      <w:sz w:val="20"/>
                    </w:rPr>
                    <w:t> </w:t>
                  </w:r>
                  <w:r>
                    <w:rPr>
                      <w:i/>
                      <w:smallCaps w:val="0"/>
                      <w:color w:val="292425"/>
                      <w:spacing w:val="-1"/>
                      <w:w w:val="94"/>
                      <w:sz w:val="20"/>
                    </w:rPr>
                    <w:t>discussion</w:t>
                  </w:r>
                  <w:r>
                    <w:rPr>
                      <w:i/>
                      <w:smallCaps w:val="0"/>
                      <w:color w:val="292425"/>
                      <w:w w:val="94"/>
                      <w:sz w:val="20"/>
                    </w:rPr>
                    <w:t>s</w:t>
                  </w:r>
                  <w:r>
                    <w:rPr>
                      <w:i/>
                      <w:smallCaps w:val="0"/>
                      <w:color w:val="292425"/>
                      <w:sz w:val="20"/>
                    </w:rPr>
                    <w:t> </w:t>
                  </w:r>
                  <w:r>
                    <w:rPr>
                      <w:i/>
                      <w:smallCaps w:val="0"/>
                      <w:color w:val="292425"/>
                      <w:spacing w:val="-1"/>
                      <w:w w:val="94"/>
                      <w:sz w:val="20"/>
                    </w:rPr>
                    <w:t>wit</w:t>
                  </w:r>
                  <w:r>
                    <w:rPr>
                      <w:i/>
                      <w:smallCaps w:val="0"/>
                      <w:color w:val="292425"/>
                      <w:w w:val="94"/>
                      <w:sz w:val="20"/>
                    </w:rPr>
                    <w:t>h</w:t>
                  </w:r>
                  <w:r>
                    <w:rPr>
                      <w:i/>
                      <w:smallCaps w:val="0"/>
                      <w:color w:val="292425"/>
                      <w:sz w:val="20"/>
                    </w:rPr>
                    <w:t> </w:t>
                  </w:r>
                  <w:r>
                    <w:rPr>
                      <w:i/>
                      <w:smallCaps/>
                      <w:color w:val="292425"/>
                      <w:spacing w:val="-1"/>
                      <w:w w:val="84"/>
                      <w:sz w:val="20"/>
                    </w:rPr>
                    <w:t>a</w:t>
                  </w:r>
                  <w:r>
                    <w:rPr>
                      <w:i/>
                      <w:smallCaps/>
                      <w:color w:val="292425"/>
                      <w:spacing w:val="-2"/>
                      <w:w w:val="84"/>
                      <w:sz w:val="20"/>
                    </w:rPr>
                    <w:t>r</w:t>
                  </w:r>
                  <w:r>
                    <w:rPr>
                      <w:i/>
                      <w:smallCaps w:val="0"/>
                      <w:color w:val="292425"/>
                      <w:spacing w:val="-1"/>
                      <w:w w:val="96"/>
                      <w:sz w:val="20"/>
                    </w:rPr>
                    <w:t>ound</w:t>
                  </w:r>
                  <w:r>
                    <w:rPr>
                      <w:i/>
                      <w:smallCaps w:val="0"/>
                      <w:color w:val="292425"/>
                      <w:spacing w:val="-1"/>
                      <w:w w:val="96"/>
                      <w:sz w:val="20"/>
                    </w:rPr>
                    <w:t> </w:t>
                  </w:r>
                  <w:r>
                    <w:rPr>
                      <w:i/>
                      <w:smallCaps w:val="0"/>
                      <w:color w:val="292425"/>
                      <w:spacing w:val="-1"/>
                      <w:w w:val="115"/>
                      <w:sz w:val="20"/>
                    </w:rPr>
                    <w:t>2,00</w:t>
                  </w:r>
                  <w:r>
                    <w:rPr>
                      <w:i/>
                      <w:smallCaps w:val="0"/>
                      <w:color w:val="292425"/>
                      <w:w w:val="115"/>
                      <w:sz w:val="20"/>
                    </w:rPr>
                    <w:t>0</w:t>
                  </w:r>
                  <w:r>
                    <w:rPr>
                      <w:i/>
                      <w:smallCaps w:val="0"/>
                      <w:color w:val="292425"/>
                      <w:sz w:val="20"/>
                    </w:rPr>
                    <w:t> </w:t>
                  </w:r>
                  <w:r>
                    <w:rPr>
                      <w:i/>
                      <w:smallCaps w:val="0"/>
                      <w:color w:val="292425"/>
                      <w:spacing w:val="-1"/>
                      <w:w w:val="94"/>
                      <w:sz w:val="20"/>
                    </w:rPr>
                    <w:t>busin</w:t>
                  </w:r>
                  <w:r>
                    <w:rPr>
                      <w:i/>
                      <w:smallCaps w:val="0"/>
                      <w:color w:val="292425"/>
                      <w:spacing w:val="-4"/>
                      <w:w w:val="94"/>
                      <w:sz w:val="20"/>
                    </w:rPr>
                    <w:t>e</w:t>
                  </w:r>
                  <w:r>
                    <w:rPr>
                      <w:i/>
                      <w:smallCaps w:val="0"/>
                      <w:color w:val="292425"/>
                      <w:spacing w:val="-1"/>
                      <w:w w:val="92"/>
                      <w:sz w:val="20"/>
                    </w:rPr>
                    <w:t>ss</w:t>
                  </w:r>
                  <w:r>
                    <w:rPr>
                      <w:i/>
                      <w:smallCaps w:val="0"/>
                      <w:color w:val="292425"/>
                      <w:spacing w:val="-4"/>
                      <w:w w:val="92"/>
                      <w:sz w:val="20"/>
                    </w:rPr>
                    <w:t>e</w:t>
                  </w:r>
                  <w:r>
                    <w:rPr>
                      <w:i/>
                      <w:smallCaps w:val="0"/>
                      <w:color w:val="292425"/>
                      <w:w w:val="93"/>
                      <w:sz w:val="20"/>
                    </w:rPr>
                    <w:t>s</w:t>
                  </w:r>
                  <w:r>
                    <w:rPr>
                      <w:i/>
                      <w:smallCaps w:val="0"/>
                      <w:color w:val="292425"/>
                      <w:sz w:val="20"/>
                    </w:rPr>
                    <w:t> </w:t>
                  </w:r>
                  <w:r>
                    <w:rPr>
                      <w:i/>
                      <w:smallCaps w:val="0"/>
                      <w:color w:val="292425"/>
                      <w:spacing w:val="-1"/>
                      <w:w w:val="97"/>
                      <w:sz w:val="20"/>
                    </w:rPr>
                    <w:t>i</w:t>
                  </w:r>
                  <w:r>
                    <w:rPr>
                      <w:i/>
                      <w:smallCaps w:val="0"/>
                      <w:color w:val="292425"/>
                      <w:w w:val="97"/>
                      <w:sz w:val="20"/>
                    </w:rPr>
                    <w:t>n</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5"/>
                      <w:sz w:val="20"/>
                    </w:rPr>
                    <w:t>perio</w:t>
                  </w:r>
                  <w:r>
                    <w:rPr>
                      <w:i/>
                      <w:smallCaps w:val="0"/>
                      <w:color w:val="292425"/>
                      <w:w w:val="95"/>
                      <w:sz w:val="20"/>
                    </w:rPr>
                    <w:t>d</w:t>
                  </w:r>
                  <w:r>
                    <w:rPr>
                      <w:i/>
                      <w:smallCaps w:val="0"/>
                      <w:color w:val="292425"/>
                      <w:sz w:val="20"/>
                    </w:rPr>
                    <w:t> </w:t>
                  </w:r>
                  <w:r>
                    <w:rPr>
                      <w:i/>
                      <w:smallCaps w:val="0"/>
                      <w:color w:val="292425"/>
                      <w:spacing w:val="-1"/>
                      <w:w w:val="98"/>
                      <w:sz w:val="20"/>
                    </w:rPr>
                    <w:t>be</w:t>
                  </w:r>
                  <w:r>
                    <w:rPr>
                      <w:i/>
                      <w:smallCaps w:val="0"/>
                      <w:color w:val="292425"/>
                      <w:spacing w:val="-2"/>
                      <w:w w:val="98"/>
                      <w:sz w:val="20"/>
                    </w:rPr>
                    <w:t>t</w:t>
                  </w:r>
                  <w:r>
                    <w:rPr>
                      <w:i/>
                      <w:smallCaps w:val="0"/>
                      <w:color w:val="292425"/>
                      <w:spacing w:val="-6"/>
                      <w:w w:val="87"/>
                      <w:sz w:val="20"/>
                    </w:rPr>
                    <w:t>w</w:t>
                  </w:r>
                  <w:r>
                    <w:rPr>
                      <w:i/>
                      <w:smallCaps w:val="0"/>
                      <w:color w:val="292425"/>
                      <w:spacing w:val="-1"/>
                      <w:w w:val="94"/>
                      <w:sz w:val="20"/>
                    </w:rPr>
                    <w:t>ee</w:t>
                  </w:r>
                  <w:r>
                    <w:rPr>
                      <w:i/>
                      <w:smallCaps w:val="0"/>
                      <w:color w:val="292425"/>
                      <w:w w:val="94"/>
                      <w:sz w:val="20"/>
                    </w:rPr>
                    <w:t>n</w:t>
                  </w:r>
                  <w:r>
                    <w:rPr>
                      <w:i/>
                      <w:smallCaps w:val="0"/>
                      <w:color w:val="292425"/>
                      <w:sz w:val="20"/>
                    </w:rPr>
                    <w:t> </w:t>
                  </w:r>
                  <w:r>
                    <w:rPr>
                      <w:i/>
                      <w:smallCaps w:val="0"/>
                      <w:color w:val="292425"/>
                      <w:spacing w:val="-1"/>
                      <w:w w:val="92"/>
                      <w:sz w:val="20"/>
                    </w:rPr>
                    <w:t>mid-</w:t>
                  </w:r>
                  <w:r>
                    <w:rPr>
                      <w:i/>
                      <w:smallCaps w:val="0"/>
                      <w:color w:val="292425"/>
                      <w:spacing w:val="-3"/>
                      <w:w w:val="92"/>
                      <w:sz w:val="20"/>
                    </w:rPr>
                    <w:t>J</w:t>
                  </w:r>
                  <w:r>
                    <w:rPr>
                      <w:i/>
                      <w:smallCaps w:val="0"/>
                      <w:color w:val="292425"/>
                      <w:spacing w:val="-1"/>
                      <w:w w:val="90"/>
                      <w:sz w:val="20"/>
                    </w:rPr>
                    <w:t>u</w:t>
                  </w:r>
                  <w:r>
                    <w:rPr>
                      <w:i/>
                      <w:smallCaps w:val="0"/>
                      <w:color w:val="292425"/>
                      <w:spacing w:val="-4"/>
                      <w:w w:val="90"/>
                      <w:sz w:val="20"/>
                    </w:rPr>
                    <w:t>l</w:t>
                  </w:r>
                  <w:r>
                    <w:rPr>
                      <w:i/>
                      <w:smallCaps w:val="0"/>
                      <w:color w:val="292425"/>
                      <w:w w:val="96"/>
                      <w:sz w:val="20"/>
                    </w:rPr>
                    <w:t>y</w:t>
                  </w:r>
                  <w:r>
                    <w:rPr>
                      <w:i/>
                      <w:smallCaps w:val="0"/>
                      <w:color w:val="292425"/>
                      <w:sz w:val="20"/>
                    </w:rPr>
                    <w:t> </w:t>
                  </w:r>
                  <w:r>
                    <w:rPr>
                      <w:i/>
                      <w:smallCaps/>
                      <w:color w:val="292425"/>
                      <w:spacing w:val="-1"/>
                      <w:w w:val="92"/>
                      <w:sz w:val="20"/>
                    </w:rPr>
                    <w:t>an</w:t>
                  </w:r>
                  <w:r>
                    <w:rPr>
                      <w:i/>
                      <w:smallCaps/>
                      <w:color w:val="292425"/>
                      <w:w w:val="92"/>
                      <w:sz w:val="20"/>
                    </w:rPr>
                    <w:t>d</w:t>
                  </w:r>
                  <w:r>
                    <w:rPr>
                      <w:i/>
                      <w:smallCaps w:val="0"/>
                      <w:color w:val="292425"/>
                      <w:sz w:val="20"/>
                    </w:rPr>
                    <w:t> </w:t>
                  </w:r>
                  <w:r>
                    <w:rPr>
                      <w:i/>
                      <w:smallCaps w:val="0"/>
                      <w:color w:val="292425"/>
                      <w:spacing w:val="-1"/>
                      <w:w w:val="99"/>
                      <w:sz w:val="20"/>
                    </w:rPr>
                    <w:t>mid-Oc</w:t>
                  </w:r>
                  <w:r>
                    <w:rPr>
                      <w:i/>
                      <w:smallCaps w:val="0"/>
                      <w:color w:val="292425"/>
                      <w:spacing w:val="-2"/>
                      <w:w w:val="99"/>
                      <w:sz w:val="20"/>
                    </w:rPr>
                    <w:t>t</w:t>
                  </w:r>
                  <w:r>
                    <w:rPr>
                      <w:i/>
                      <w:smallCaps w:val="0"/>
                      <w:color w:val="292425"/>
                      <w:spacing w:val="-1"/>
                      <w:w w:val="94"/>
                      <w:sz w:val="20"/>
                    </w:rPr>
                    <w:t>obe</w:t>
                  </w:r>
                  <w:r>
                    <w:rPr>
                      <w:i/>
                      <w:smallCaps w:val="0"/>
                      <w:color w:val="292425"/>
                      <w:spacing w:val="-25"/>
                      <w:w w:val="86"/>
                      <w:sz w:val="20"/>
                    </w:rPr>
                    <w:t>r</w:t>
                  </w:r>
                  <w:r>
                    <w:rPr>
                      <w:i/>
                      <w:smallCaps w:val="0"/>
                      <w:color w:val="292425"/>
                      <w:w w:val="106"/>
                      <w:sz w:val="20"/>
                    </w:rPr>
                    <w:t>.</w:t>
                  </w:r>
                  <w:r>
                    <w:rPr>
                      <w:i/>
                      <w:smallCaps w:val="0"/>
                      <w:color w:val="292425"/>
                      <w:sz w:val="20"/>
                    </w:rPr>
                    <w:t> </w:t>
                  </w:r>
                  <w:r>
                    <w:rPr>
                      <w:i/>
                      <w:smallCaps w:val="0"/>
                      <w:color w:val="292425"/>
                      <w:spacing w:val="1"/>
                      <w:sz w:val="20"/>
                    </w:rPr>
                    <w:t> </w:t>
                  </w:r>
                  <w:r>
                    <w:rPr>
                      <w:i/>
                      <w:smallCaps w:val="0"/>
                      <w:color w:val="292425"/>
                      <w:spacing w:val="-1"/>
                      <w:w w:val="103"/>
                      <w:sz w:val="20"/>
                    </w:rPr>
                    <w:t>I</w:t>
                  </w:r>
                  <w:r>
                    <w:rPr>
                      <w:i/>
                      <w:smallCaps w:val="0"/>
                      <w:color w:val="292425"/>
                      <w:w w:val="103"/>
                      <w:sz w:val="20"/>
                    </w:rPr>
                    <w:t>t</w:t>
                  </w:r>
                  <w:r>
                    <w:rPr>
                      <w:i/>
                      <w:smallCaps w:val="0"/>
                      <w:color w:val="292425"/>
                      <w:sz w:val="20"/>
                    </w:rPr>
                    <w:t> </w:t>
                  </w:r>
                  <w:r>
                    <w:rPr>
                      <w:i/>
                      <w:smallCaps w:val="0"/>
                      <w:color w:val="292425"/>
                      <w:spacing w:val="-1"/>
                      <w:w w:val="94"/>
                      <w:sz w:val="20"/>
                    </w:rPr>
                    <w:t>p</w:t>
                  </w:r>
                  <w:r>
                    <w:rPr>
                      <w:i/>
                      <w:smallCaps w:val="0"/>
                      <w:color w:val="292425"/>
                      <w:spacing w:val="-2"/>
                      <w:w w:val="94"/>
                      <w:sz w:val="20"/>
                    </w:rPr>
                    <w:t>r</w:t>
                  </w:r>
                  <w:r>
                    <w:rPr>
                      <w:i/>
                      <w:smallCaps w:val="0"/>
                      <w:color w:val="292425"/>
                      <w:spacing w:val="-3"/>
                      <w:w w:val="95"/>
                      <w:sz w:val="20"/>
                    </w:rPr>
                    <w:t>o</w:t>
                  </w:r>
                  <w:r>
                    <w:rPr>
                      <w:i/>
                      <w:smallCaps w:val="0"/>
                      <w:color w:val="292425"/>
                      <w:spacing w:val="-1"/>
                      <w:w w:val="95"/>
                      <w:sz w:val="20"/>
                    </w:rPr>
                    <w:t>vid</w:t>
                  </w:r>
                  <w:r>
                    <w:rPr>
                      <w:i/>
                      <w:smallCaps w:val="0"/>
                      <w:color w:val="292425"/>
                      <w:spacing w:val="-4"/>
                      <w:w w:val="95"/>
                      <w:sz w:val="20"/>
                    </w:rPr>
                    <w:t>e</w:t>
                  </w:r>
                  <w:r>
                    <w:rPr>
                      <w:i/>
                      <w:smallCaps w:val="0"/>
                      <w:color w:val="292425"/>
                      <w:w w:val="93"/>
                      <w:sz w:val="20"/>
                    </w:rPr>
                    <w:t>s</w:t>
                  </w:r>
                  <w:r>
                    <w:rPr>
                      <w:i/>
                      <w:smallCaps w:val="0"/>
                      <w:color w:val="292425"/>
                      <w:sz w:val="20"/>
                    </w:rPr>
                    <w:t> </w:t>
                  </w:r>
                  <w:r>
                    <w:rPr>
                      <w:i/>
                      <w:smallCaps/>
                      <w:color w:val="292425"/>
                      <w:spacing w:val="-1"/>
                      <w:w w:val="85"/>
                      <w:sz w:val="20"/>
                    </w:rPr>
                    <w:t>informatio</w:t>
                  </w:r>
                  <w:r>
                    <w:rPr>
                      <w:i/>
                      <w:smallCaps/>
                      <w:color w:val="292425"/>
                      <w:w w:val="85"/>
                      <w:sz w:val="20"/>
                    </w:rPr>
                    <w:t>n</w:t>
                  </w:r>
                  <w:r>
                    <w:rPr>
                      <w:i/>
                      <w:smallCaps w:val="0"/>
                      <w:color w:val="292425"/>
                      <w:sz w:val="20"/>
                    </w:rPr>
                    <w:t> </w:t>
                  </w:r>
                  <w:r>
                    <w:rPr>
                      <w:i/>
                      <w:smallCaps w:val="0"/>
                      <w:color w:val="292425"/>
                      <w:spacing w:val="-1"/>
                      <w:w w:val="97"/>
                      <w:sz w:val="20"/>
                    </w:rPr>
                    <w:t>o</w:t>
                  </w:r>
                  <w:r>
                    <w:rPr>
                      <w:i/>
                      <w:smallCaps w:val="0"/>
                      <w:color w:val="292425"/>
                      <w:w w:val="97"/>
                      <w:sz w:val="20"/>
                    </w:rPr>
                    <w:t>n</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101"/>
                      <w:sz w:val="20"/>
                    </w:rPr>
                    <w:t>s</w:t>
                  </w:r>
                  <w:r>
                    <w:rPr>
                      <w:i/>
                      <w:smallCaps w:val="0"/>
                      <w:color w:val="292425"/>
                      <w:spacing w:val="-2"/>
                      <w:w w:val="101"/>
                      <w:sz w:val="20"/>
                    </w:rPr>
                    <w:t>t</w:t>
                  </w:r>
                  <w:r>
                    <w:rPr>
                      <w:i/>
                      <w:smallCaps/>
                      <w:color w:val="292425"/>
                      <w:spacing w:val="-1"/>
                      <w:w w:val="85"/>
                      <w:sz w:val="20"/>
                    </w:rPr>
                    <w:t>at</w:t>
                  </w:r>
                  <w:r>
                    <w:rPr>
                      <w:i/>
                      <w:smallCaps/>
                      <w:color w:val="292425"/>
                      <w:w w:val="85"/>
                      <w:sz w:val="20"/>
                    </w:rPr>
                    <w:t>e</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4"/>
                      <w:sz w:val="20"/>
                    </w:rPr>
                    <w:t>busin</w:t>
                  </w:r>
                  <w:r>
                    <w:rPr>
                      <w:i/>
                      <w:smallCaps w:val="0"/>
                      <w:color w:val="292425"/>
                      <w:spacing w:val="-4"/>
                      <w:w w:val="94"/>
                      <w:sz w:val="20"/>
                    </w:rPr>
                    <w:t>e</w:t>
                  </w:r>
                  <w:r>
                    <w:rPr>
                      <w:i/>
                      <w:smallCaps w:val="0"/>
                      <w:color w:val="292425"/>
                      <w:spacing w:val="-1"/>
                      <w:w w:val="93"/>
                      <w:sz w:val="20"/>
                    </w:rPr>
                    <w:t>s</w:t>
                  </w:r>
                  <w:r>
                    <w:rPr>
                      <w:i/>
                      <w:smallCaps w:val="0"/>
                      <w:color w:val="292425"/>
                      <w:w w:val="93"/>
                      <w:sz w:val="20"/>
                    </w:rPr>
                    <w:t>s</w:t>
                  </w:r>
                  <w:r>
                    <w:rPr>
                      <w:i/>
                      <w:smallCaps w:val="0"/>
                      <w:color w:val="292425"/>
                      <w:sz w:val="20"/>
                    </w:rPr>
                    <w:t> </w:t>
                  </w:r>
                  <w:r>
                    <w:rPr>
                      <w:i/>
                      <w:smallCaps w:val="0"/>
                      <w:color w:val="292425"/>
                      <w:spacing w:val="-1"/>
                      <w:w w:val="97"/>
                      <w:sz w:val="20"/>
                    </w:rPr>
                    <w:t>conditions, </w:t>
                  </w:r>
                  <w:r>
                    <w:rPr>
                      <w:i/>
                      <w:smallCaps w:val="0"/>
                      <w:color w:val="292425"/>
                      <w:spacing w:val="-1"/>
                      <w:w w:val="94"/>
                      <w:sz w:val="20"/>
                    </w:rPr>
                    <w:t>f</w:t>
                  </w:r>
                  <w:r>
                    <w:rPr>
                      <w:i/>
                      <w:smallCaps w:val="0"/>
                      <w:color w:val="292425"/>
                      <w:spacing w:val="-2"/>
                      <w:w w:val="94"/>
                      <w:sz w:val="20"/>
                    </w:rPr>
                    <w:t>r</w:t>
                  </w:r>
                  <w:r>
                    <w:rPr>
                      <w:i/>
                      <w:smallCaps w:val="0"/>
                      <w:color w:val="292425"/>
                      <w:spacing w:val="-1"/>
                      <w:w w:val="95"/>
                      <w:sz w:val="20"/>
                    </w:rPr>
                    <w:t>o</w:t>
                  </w:r>
                  <w:r>
                    <w:rPr>
                      <w:i/>
                      <w:smallCaps w:val="0"/>
                      <w:color w:val="292425"/>
                      <w:w w:val="95"/>
                      <w:sz w:val="20"/>
                    </w:rPr>
                    <w:t>m</w:t>
                  </w:r>
                  <w:r>
                    <w:rPr>
                      <w:i/>
                      <w:smallCaps w:val="0"/>
                      <w:color w:val="292425"/>
                      <w:sz w:val="20"/>
                    </w:rPr>
                    <w:t> </w:t>
                  </w:r>
                  <w:r>
                    <w:rPr>
                      <w:i/>
                      <w:smallCaps w:val="0"/>
                      <w:color w:val="292425"/>
                      <w:spacing w:val="-1"/>
                      <w:w w:val="94"/>
                      <w:sz w:val="20"/>
                    </w:rPr>
                    <w:t>firm</w:t>
                  </w:r>
                  <w:r>
                    <w:rPr>
                      <w:i/>
                      <w:smallCaps w:val="0"/>
                      <w:color w:val="292425"/>
                      <w:w w:val="94"/>
                      <w:sz w:val="20"/>
                    </w:rPr>
                    <w:t>s</w:t>
                  </w:r>
                  <w:r>
                    <w:rPr>
                      <w:i/>
                      <w:smallCaps w:val="0"/>
                      <w:color w:val="292425"/>
                      <w:sz w:val="20"/>
                    </w:rPr>
                    <w:t> </w:t>
                  </w:r>
                  <w:r>
                    <w:rPr>
                      <w:i/>
                      <w:smallCaps/>
                      <w:color w:val="292425"/>
                      <w:spacing w:val="-1"/>
                      <w:w w:val="81"/>
                      <w:sz w:val="20"/>
                    </w:rPr>
                    <w:t>ac</w:t>
                  </w:r>
                  <w:r>
                    <w:rPr>
                      <w:i/>
                      <w:smallCaps/>
                      <w:color w:val="292425"/>
                      <w:spacing w:val="-2"/>
                      <w:w w:val="81"/>
                      <w:sz w:val="20"/>
                    </w:rPr>
                    <w:t>r</w:t>
                  </w:r>
                  <w:r>
                    <w:rPr>
                      <w:i/>
                      <w:smallCaps w:val="0"/>
                      <w:color w:val="292425"/>
                      <w:spacing w:val="-1"/>
                      <w:w w:val="94"/>
                      <w:sz w:val="20"/>
                    </w:rPr>
                    <w:t>os</w:t>
                  </w:r>
                  <w:r>
                    <w:rPr>
                      <w:i/>
                      <w:smallCaps w:val="0"/>
                      <w:color w:val="292425"/>
                      <w:w w:val="94"/>
                      <w:sz w:val="20"/>
                    </w:rPr>
                    <w:t>s</w:t>
                  </w:r>
                  <w:r>
                    <w:rPr>
                      <w:i/>
                      <w:smallCaps w:val="0"/>
                      <w:color w:val="292425"/>
                      <w:sz w:val="20"/>
                    </w:rPr>
                    <w:t> </w:t>
                  </w:r>
                  <w:r>
                    <w:rPr>
                      <w:i/>
                      <w:smallCaps/>
                      <w:color w:val="292425"/>
                      <w:spacing w:val="-1"/>
                      <w:w w:val="69"/>
                      <w:sz w:val="20"/>
                    </w:rPr>
                    <w:t>al</w:t>
                  </w:r>
                  <w:r>
                    <w:rPr>
                      <w:i/>
                      <w:smallCaps/>
                      <w:color w:val="292425"/>
                      <w:w w:val="69"/>
                      <w:sz w:val="20"/>
                    </w:rPr>
                    <w:t>l</w:t>
                  </w:r>
                  <w:r>
                    <w:rPr>
                      <w:i/>
                      <w:smallCaps w:val="0"/>
                      <w:color w:val="292425"/>
                      <w:sz w:val="20"/>
                    </w:rPr>
                    <w:t> </w:t>
                  </w:r>
                  <w:r>
                    <w:rPr>
                      <w:i/>
                      <w:smallCaps w:val="0"/>
                      <w:color w:val="292425"/>
                      <w:spacing w:val="-1"/>
                      <w:w w:val="95"/>
                      <w:sz w:val="20"/>
                    </w:rPr>
                    <w:t>sec</w:t>
                  </w:r>
                  <w:r>
                    <w:rPr>
                      <w:i/>
                      <w:smallCaps w:val="0"/>
                      <w:color w:val="292425"/>
                      <w:spacing w:val="-2"/>
                      <w:w w:val="95"/>
                      <w:sz w:val="20"/>
                    </w:rPr>
                    <w:t>t</w:t>
                  </w:r>
                  <w:r>
                    <w:rPr>
                      <w:i/>
                      <w:smallCaps w:val="0"/>
                      <w:color w:val="292425"/>
                      <w:spacing w:val="-1"/>
                      <w:w w:val="92"/>
                      <w:sz w:val="20"/>
                    </w:rPr>
                    <w:t>or</w:t>
                  </w:r>
                  <w:r>
                    <w:rPr>
                      <w:i/>
                      <w:smallCaps w:val="0"/>
                      <w:color w:val="292425"/>
                      <w:w w:val="92"/>
                      <w:sz w:val="20"/>
                    </w:rPr>
                    <w:t>s</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4"/>
                      <w:sz w:val="20"/>
                    </w:rPr>
                    <w:t>econo</w:t>
                  </w:r>
                  <w:r>
                    <w:rPr>
                      <w:i/>
                      <w:smallCaps w:val="0"/>
                      <w:color w:val="292425"/>
                      <w:spacing w:val="-5"/>
                      <w:w w:val="94"/>
                      <w:sz w:val="20"/>
                    </w:rPr>
                    <w:t>m</w:t>
                  </w:r>
                  <w:r>
                    <w:rPr>
                      <w:i/>
                      <w:smallCaps w:val="0"/>
                      <w:color w:val="292425"/>
                      <w:spacing w:val="-24"/>
                      <w:w w:val="96"/>
                      <w:sz w:val="20"/>
                    </w:rPr>
                    <w:t>y</w:t>
                  </w:r>
                  <w:r>
                    <w:rPr>
                      <w:i/>
                      <w:smallCaps w:val="0"/>
                      <w:color w:val="292425"/>
                      <w:w w:val="106"/>
                      <w:sz w:val="20"/>
                    </w:rPr>
                    <w:t>.</w:t>
                  </w:r>
                  <w:r>
                    <w:rPr>
                      <w:i/>
                      <w:smallCaps w:val="0"/>
                      <w:color w:val="292425"/>
                      <w:sz w:val="20"/>
                    </w:rPr>
                    <w:t> </w:t>
                  </w:r>
                  <w:r>
                    <w:rPr>
                      <w:i/>
                      <w:smallCaps w:val="0"/>
                      <w:color w:val="292425"/>
                      <w:spacing w:val="1"/>
                      <w:sz w:val="20"/>
                    </w:rPr>
                    <w:t> </w:t>
                  </w:r>
                  <w:r>
                    <w:rPr>
                      <w:i/>
                      <w:smallCaps w:val="0"/>
                      <w:color w:val="292425"/>
                      <w:spacing w:val="-1"/>
                      <w:w w:val="94"/>
                      <w:sz w:val="20"/>
                    </w:rPr>
                    <w:t>Th</w:t>
                  </w:r>
                  <w:r>
                    <w:rPr>
                      <w:i/>
                      <w:smallCaps w:val="0"/>
                      <w:color w:val="292425"/>
                      <w:w w:val="94"/>
                      <w:sz w:val="20"/>
                    </w:rPr>
                    <w:t>e</w:t>
                  </w:r>
                  <w:r>
                    <w:rPr>
                      <w:i/>
                      <w:smallCaps w:val="0"/>
                      <w:color w:val="292425"/>
                      <w:sz w:val="20"/>
                    </w:rPr>
                    <w:t> </w:t>
                  </w:r>
                  <w:r>
                    <w:rPr>
                      <w:i/>
                      <w:smallCaps w:val="0"/>
                      <w:color w:val="292425"/>
                      <w:spacing w:val="-4"/>
                      <w:w w:val="86"/>
                      <w:sz w:val="20"/>
                    </w:rPr>
                    <w:t>r</w:t>
                  </w:r>
                  <w:r>
                    <w:rPr>
                      <w:i/>
                      <w:smallCaps w:val="0"/>
                      <w:color w:val="292425"/>
                      <w:spacing w:val="-1"/>
                      <w:w w:val="96"/>
                      <w:sz w:val="20"/>
                    </w:rPr>
                    <w:t>epor</w:t>
                  </w:r>
                  <w:r>
                    <w:rPr>
                      <w:i/>
                      <w:smallCaps w:val="0"/>
                      <w:color w:val="292425"/>
                      <w:w w:val="96"/>
                      <w:sz w:val="20"/>
                    </w:rPr>
                    <w:t>t</w:t>
                  </w:r>
                  <w:r>
                    <w:rPr>
                      <w:i/>
                      <w:smallCaps w:val="0"/>
                      <w:color w:val="292425"/>
                      <w:sz w:val="20"/>
                    </w:rPr>
                    <w:t> </w:t>
                  </w:r>
                  <w:r>
                    <w:rPr>
                      <w:i/>
                      <w:smallCaps w:val="0"/>
                      <w:color w:val="292425"/>
                      <w:spacing w:val="-1"/>
                      <w:w w:val="95"/>
                      <w:sz w:val="20"/>
                    </w:rPr>
                    <w:t>do</w:t>
                  </w:r>
                  <w:r>
                    <w:rPr>
                      <w:i/>
                      <w:smallCaps w:val="0"/>
                      <w:color w:val="292425"/>
                      <w:spacing w:val="-5"/>
                      <w:w w:val="95"/>
                      <w:sz w:val="20"/>
                    </w:rPr>
                    <w:t>e</w:t>
                  </w:r>
                  <w:r>
                    <w:rPr>
                      <w:i/>
                      <w:smallCaps w:val="0"/>
                      <w:color w:val="292425"/>
                      <w:w w:val="93"/>
                      <w:sz w:val="20"/>
                    </w:rPr>
                    <w:t>s</w:t>
                  </w:r>
                  <w:r>
                    <w:rPr>
                      <w:i/>
                      <w:smallCaps w:val="0"/>
                      <w:color w:val="292425"/>
                      <w:sz w:val="20"/>
                    </w:rPr>
                    <w:t> </w:t>
                  </w:r>
                  <w:r>
                    <w:rPr>
                      <w:i/>
                      <w:smallCaps w:val="0"/>
                      <w:color w:val="292425"/>
                      <w:spacing w:val="-1"/>
                      <w:w w:val="100"/>
                      <w:sz w:val="20"/>
                    </w:rPr>
                    <w:t>no</w:t>
                  </w:r>
                  <w:r>
                    <w:rPr>
                      <w:i/>
                      <w:smallCaps w:val="0"/>
                      <w:color w:val="292425"/>
                      <w:w w:val="100"/>
                      <w:sz w:val="20"/>
                    </w:rPr>
                    <w:t>t</w:t>
                  </w:r>
                  <w:r>
                    <w:rPr>
                      <w:i/>
                      <w:smallCaps w:val="0"/>
                      <w:color w:val="292425"/>
                      <w:sz w:val="20"/>
                    </w:rPr>
                    <w:t> </w:t>
                  </w:r>
                  <w:r>
                    <w:rPr>
                      <w:i/>
                      <w:smallCaps w:val="0"/>
                      <w:color w:val="292425"/>
                      <w:spacing w:val="-4"/>
                      <w:w w:val="86"/>
                      <w:sz w:val="20"/>
                    </w:rPr>
                    <w:t>r</w:t>
                  </w:r>
                  <w:r>
                    <w:rPr>
                      <w:i/>
                      <w:smallCaps w:val="0"/>
                      <w:color w:val="292425"/>
                      <w:spacing w:val="-1"/>
                      <w:w w:val="93"/>
                      <w:sz w:val="20"/>
                    </w:rPr>
                    <w:t>ep</w:t>
                  </w:r>
                  <w:r>
                    <w:rPr>
                      <w:i/>
                      <w:smallCaps w:val="0"/>
                      <w:color w:val="292425"/>
                      <w:spacing w:val="-4"/>
                      <w:w w:val="93"/>
                      <w:sz w:val="20"/>
                    </w:rPr>
                    <w:t>r</w:t>
                  </w:r>
                  <w:r>
                    <w:rPr>
                      <w:i/>
                      <w:smallCaps w:val="0"/>
                      <w:color w:val="292425"/>
                      <w:spacing w:val="-4"/>
                      <w:w w:val="91"/>
                      <w:sz w:val="20"/>
                    </w:rPr>
                    <w:t>e</w:t>
                  </w:r>
                  <w:r>
                    <w:rPr>
                      <w:i/>
                      <w:smallCaps w:val="0"/>
                      <w:color w:val="292425"/>
                      <w:spacing w:val="-1"/>
                      <w:w w:val="98"/>
                      <w:sz w:val="20"/>
                    </w:rPr>
                    <w:t>sen</w:t>
                  </w:r>
                  <w:r>
                    <w:rPr>
                      <w:i/>
                      <w:smallCaps w:val="0"/>
                      <w:color w:val="292425"/>
                      <w:w w:val="98"/>
                      <w:sz w:val="20"/>
                    </w:rPr>
                    <w:t>t</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color w:val="292425"/>
                      <w:spacing w:val="-1"/>
                      <w:w w:val="88"/>
                      <w:sz w:val="20"/>
                    </w:rPr>
                    <w:t>Bank</w:t>
                  </w:r>
                  <w:r>
                    <w:rPr>
                      <w:i/>
                      <w:smallCaps/>
                      <w:color w:val="292425"/>
                      <w:spacing w:val="-19"/>
                      <w:w w:val="88"/>
                      <w:sz w:val="20"/>
                    </w:rPr>
                    <w:t>’</w:t>
                  </w:r>
                  <w:r>
                    <w:rPr>
                      <w:i/>
                      <w:smallCaps w:val="0"/>
                      <w:color w:val="292425"/>
                      <w:w w:val="93"/>
                      <w:sz w:val="20"/>
                    </w:rPr>
                    <w:t>s</w:t>
                  </w:r>
                  <w:r>
                    <w:rPr>
                      <w:i/>
                      <w:smallCaps w:val="0"/>
                      <w:color w:val="292425"/>
                      <w:sz w:val="20"/>
                    </w:rPr>
                    <w:t> </w:t>
                  </w:r>
                  <w:r>
                    <w:rPr>
                      <w:i/>
                      <w:smallCaps w:val="0"/>
                      <w:color w:val="292425"/>
                      <w:spacing w:val="-3"/>
                      <w:w w:val="95"/>
                      <w:sz w:val="20"/>
                    </w:rPr>
                    <w:t>o</w:t>
                  </w:r>
                  <w:r>
                    <w:rPr>
                      <w:i/>
                      <w:smallCaps w:val="0"/>
                      <w:color w:val="292425"/>
                      <w:spacing w:val="-1"/>
                      <w:w w:val="92"/>
                      <w:sz w:val="20"/>
                    </w:rPr>
                    <w:t>w</w:t>
                  </w:r>
                  <w:r>
                    <w:rPr>
                      <w:i/>
                      <w:smallCaps w:val="0"/>
                      <w:color w:val="292425"/>
                      <w:w w:val="92"/>
                      <w:sz w:val="20"/>
                    </w:rPr>
                    <w:t>n</w:t>
                  </w:r>
                  <w:r>
                    <w:rPr>
                      <w:i/>
                      <w:smallCaps w:val="0"/>
                      <w:color w:val="292425"/>
                      <w:sz w:val="20"/>
                    </w:rPr>
                    <w:t> </w:t>
                  </w:r>
                  <w:r>
                    <w:rPr>
                      <w:i/>
                      <w:smallCaps w:val="0"/>
                      <w:color w:val="292425"/>
                      <w:spacing w:val="-1"/>
                      <w:w w:val="93"/>
                      <w:sz w:val="20"/>
                    </w:rPr>
                    <w:t>views</w:t>
                  </w:r>
                  <w:r>
                    <w:rPr>
                      <w:i/>
                      <w:smallCaps w:val="0"/>
                      <w:color w:val="292425"/>
                      <w:w w:val="93"/>
                      <w:sz w:val="20"/>
                    </w:rPr>
                    <w:t>,</w:t>
                  </w:r>
                  <w:r>
                    <w:rPr>
                      <w:i/>
                      <w:smallCaps w:val="0"/>
                      <w:color w:val="292425"/>
                      <w:sz w:val="20"/>
                    </w:rPr>
                    <w:t> </w:t>
                  </w:r>
                  <w:r>
                    <w:rPr>
                      <w:i/>
                      <w:smallCaps w:val="0"/>
                      <w:color w:val="292425"/>
                      <w:spacing w:val="-1"/>
                      <w:w w:val="94"/>
                      <w:sz w:val="20"/>
                    </w:rPr>
                    <w:t>no</w:t>
                  </w:r>
                  <w:r>
                    <w:rPr>
                      <w:i/>
                      <w:smallCaps w:val="0"/>
                      <w:color w:val="292425"/>
                      <w:w w:val="94"/>
                      <w:sz w:val="20"/>
                    </w:rPr>
                    <w:t>r</w:t>
                  </w:r>
                  <w:r>
                    <w:rPr>
                      <w:i/>
                      <w:smallCaps w:val="0"/>
                      <w:color w:val="292425"/>
                      <w:sz w:val="20"/>
                    </w:rPr>
                    <w:t> </w:t>
                  </w:r>
                  <w:r>
                    <w:rPr>
                      <w:i/>
                      <w:smallCaps w:val="0"/>
                      <w:color w:val="292425"/>
                      <w:spacing w:val="-1"/>
                      <w:w w:val="95"/>
                      <w:sz w:val="20"/>
                    </w:rPr>
                    <w:t>do</w:t>
                  </w:r>
                  <w:r>
                    <w:rPr>
                      <w:i/>
                      <w:smallCaps w:val="0"/>
                      <w:color w:val="292425"/>
                      <w:spacing w:val="-4"/>
                      <w:w w:val="95"/>
                      <w:sz w:val="20"/>
                    </w:rPr>
                    <w:t>e</w:t>
                  </w:r>
                  <w:r>
                    <w:rPr>
                      <w:i/>
                      <w:smallCaps w:val="0"/>
                      <w:color w:val="292425"/>
                      <w:w w:val="93"/>
                      <w:sz w:val="20"/>
                    </w:rPr>
                    <w:t>s</w:t>
                  </w:r>
                  <w:r>
                    <w:rPr>
                      <w:i/>
                      <w:smallCaps w:val="0"/>
                      <w:color w:val="292425"/>
                      <w:sz w:val="20"/>
                    </w:rPr>
                    <w:t> </w:t>
                  </w:r>
                  <w:r>
                    <w:rPr>
                      <w:i/>
                      <w:smallCaps w:val="0"/>
                      <w:color w:val="292425"/>
                      <w:spacing w:val="-1"/>
                      <w:w w:val="103"/>
                      <w:sz w:val="20"/>
                    </w:rPr>
                    <w:t>i</w:t>
                  </w:r>
                  <w:r>
                    <w:rPr>
                      <w:i/>
                      <w:smallCaps w:val="0"/>
                      <w:color w:val="292425"/>
                      <w:w w:val="103"/>
                      <w:sz w:val="20"/>
                    </w:rPr>
                    <w:t>t</w:t>
                  </w:r>
                  <w:r>
                    <w:rPr>
                      <w:i/>
                      <w:smallCaps w:val="0"/>
                      <w:color w:val="292425"/>
                      <w:sz w:val="20"/>
                    </w:rPr>
                    <w:t> </w:t>
                  </w:r>
                  <w:r>
                    <w:rPr>
                      <w:i/>
                      <w:smallCaps w:val="0"/>
                      <w:color w:val="292425"/>
                      <w:spacing w:val="-4"/>
                      <w:w w:val="86"/>
                      <w:sz w:val="20"/>
                    </w:rPr>
                    <w:t>r</w:t>
                  </w:r>
                  <w:r>
                    <w:rPr>
                      <w:i/>
                      <w:smallCaps w:val="0"/>
                      <w:color w:val="292425"/>
                      <w:spacing w:val="-1"/>
                      <w:w w:val="93"/>
                      <w:sz w:val="20"/>
                    </w:rPr>
                    <w:t>ep</w:t>
                  </w:r>
                  <w:r>
                    <w:rPr>
                      <w:i/>
                      <w:smallCaps w:val="0"/>
                      <w:color w:val="292425"/>
                      <w:spacing w:val="-4"/>
                      <w:w w:val="93"/>
                      <w:sz w:val="20"/>
                    </w:rPr>
                    <w:t>r</w:t>
                  </w:r>
                  <w:r>
                    <w:rPr>
                      <w:i/>
                      <w:smallCaps w:val="0"/>
                      <w:color w:val="292425"/>
                      <w:spacing w:val="-4"/>
                      <w:w w:val="91"/>
                      <w:sz w:val="20"/>
                    </w:rPr>
                    <w:t>e</w:t>
                  </w:r>
                  <w:r>
                    <w:rPr>
                      <w:i/>
                      <w:smallCaps w:val="0"/>
                      <w:color w:val="292425"/>
                      <w:spacing w:val="-1"/>
                      <w:w w:val="98"/>
                      <w:sz w:val="20"/>
                    </w:rPr>
                    <w:t>sen</w:t>
                  </w:r>
                  <w:r>
                    <w:rPr>
                      <w:i/>
                      <w:smallCaps w:val="0"/>
                      <w:color w:val="292425"/>
                      <w:w w:val="98"/>
                      <w:sz w:val="20"/>
                    </w:rPr>
                    <w:t>t</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5"/>
                      <w:sz w:val="20"/>
                    </w:rPr>
                    <w:t>v</w:t>
                  </w:r>
                  <w:r>
                    <w:rPr>
                      <w:i/>
                      <w:smallCaps w:val="0"/>
                      <w:color w:val="292425"/>
                      <w:w w:val="95"/>
                      <w:sz w:val="20"/>
                    </w:rPr>
                    <w:t>i</w:t>
                  </w:r>
                  <w:r>
                    <w:rPr>
                      <w:i/>
                      <w:smallCaps w:val="0"/>
                      <w:color w:val="292425"/>
                      <w:spacing w:val="-1"/>
                      <w:w w:val="90"/>
                      <w:sz w:val="20"/>
                    </w:rPr>
                    <w:t>ews </w:t>
                  </w:r>
                  <w:r>
                    <w:rPr>
                      <w:i/>
                      <w:smallCaps w:val="0"/>
                      <w:color w:val="292425"/>
                      <w:spacing w:val="-1"/>
                      <w:w w:val="98"/>
                      <w:sz w:val="20"/>
                    </w:rPr>
                    <w:t>o</w:t>
                  </w:r>
                  <w:r>
                    <w:rPr>
                      <w:i/>
                      <w:smallCaps w:val="0"/>
                      <w:color w:val="292425"/>
                      <w:w w:val="98"/>
                      <w:sz w:val="20"/>
                    </w:rPr>
                    <w:t>f</w:t>
                  </w:r>
                  <w:r>
                    <w:rPr>
                      <w:i/>
                      <w:smallCaps w:val="0"/>
                      <w:color w:val="292425"/>
                      <w:sz w:val="20"/>
                    </w:rPr>
                    <w:t> </w:t>
                  </w:r>
                  <w:r>
                    <w:rPr>
                      <w:i/>
                      <w:smallCaps/>
                      <w:color w:val="292425"/>
                      <w:spacing w:val="-1"/>
                      <w:w w:val="96"/>
                      <w:sz w:val="20"/>
                    </w:rPr>
                    <w:t>a</w:t>
                  </w:r>
                  <w:r>
                    <w:rPr>
                      <w:i/>
                      <w:smallCaps/>
                      <w:color w:val="292425"/>
                      <w:spacing w:val="-5"/>
                      <w:w w:val="96"/>
                      <w:sz w:val="20"/>
                    </w:rPr>
                    <w:t>n</w:t>
                  </w:r>
                  <w:r>
                    <w:rPr>
                      <w:i/>
                      <w:smallCaps w:val="0"/>
                      <w:color w:val="292425"/>
                      <w:w w:val="96"/>
                      <w:sz w:val="20"/>
                    </w:rPr>
                    <w:t>y</w:t>
                  </w:r>
                  <w:r>
                    <w:rPr>
                      <w:i/>
                      <w:smallCaps w:val="0"/>
                      <w:color w:val="292425"/>
                      <w:sz w:val="20"/>
                    </w:rPr>
                    <w:t> </w:t>
                  </w:r>
                  <w:r>
                    <w:rPr>
                      <w:i/>
                      <w:smallCaps/>
                      <w:color w:val="292425"/>
                      <w:spacing w:val="-1"/>
                      <w:w w:val="81"/>
                      <w:sz w:val="20"/>
                    </w:rPr>
                    <w:t>particula</w:t>
                  </w:r>
                  <w:r>
                    <w:rPr>
                      <w:i/>
                      <w:smallCaps/>
                      <w:color w:val="292425"/>
                      <w:w w:val="81"/>
                      <w:sz w:val="20"/>
                    </w:rPr>
                    <w:t>r</w:t>
                  </w:r>
                  <w:r>
                    <w:rPr>
                      <w:i/>
                      <w:smallCaps w:val="0"/>
                      <w:color w:val="292425"/>
                      <w:sz w:val="20"/>
                    </w:rPr>
                    <w:t> </w:t>
                  </w:r>
                  <w:r>
                    <w:rPr>
                      <w:i/>
                      <w:smallCaps w:val="0"/>
                      <w:color w:val="292425"/>
                      <w:spacing w:val="-1"/>
                      <w:w w:val="94"/>
                      <w:sz w:val="20"/>
                    </w:rPr>
                    <w:t>fir</w:t>
                  </w:r>
                  <w:r>
                    <w:rPr>
                      <w:i/>
                      <w:smallCaps w:val="0"/>
                      <w:color w:val="292425"/>
                      <w:w w:val="94"/>
                      <w:sz w:val="20"/>
                    </w:rPr>
                    <w:t>m</w:t>
                  </w:r>
                  <w:r>
                    <w:rPr>
                      <w:i/>
                      <w:smallCaps w:val="0"/>
                      <w:color w:val="292425"/>
                      <w:sz w:val="20"/>
                    </w:rPr>
                    <w:t> </w:t>
                  </w:r>
                  <w:r>
                    <w:rPr>
                      <w:i/>
                      <w:smallCaps w:val="0"/>
                      <w:color w:val="292425"/>
                      <w:spacing w:val="-1"/>
                      <w:w w:val="91"/>
                      <w:sz w:val="20"/>
                    </w:rPr>
                    <w:t>o</w:t>
                  </w:r>
                  <w:r>
                    <w:rPr>
                      <w:i/>
                      <w:smallCaps w:val="0"/>
                      <w:color w:val="292425"/>
                      <w:w w:val="91"/>
                      <w:sz w:val="20"/>
                    </w:rPr>
                    <w:t>r</w:t>
                  </w:r>
                  <w:r>
                    <w:rPr>
                      <w:i/>
                      <w:smallCaps w:val="0"/>
                      <w:color w:val="292425"/>
                      <w:sz w:val="20"/>
                    </w:rPr>
                    <w:t> </w:t>
                  </w:r>
                  <w:r>
                    <w:rPr>
                      <w:i/>
                      <w:smallCaps w:val="0"/>
                      <w:color w:val="292425"/>
                      <w:spacing w:val="-4"/>
                      <w:w w:val="86"/>
                      <w:sz w:val="20"/>
                    </w:rPr>
                    <w:t>r</w:t>
                  </w:r>
                  <w:r>
                    <w:rPr>
                      <w:i/>
                      <w:smallCaps w:val="0"/>
                      <w:color w:val="292425"/>
                      <w:spacing w:val="-1"/>
                      <w:w w:val="95"/>
                      <w:sz w:val="20"/>
                    </w:rPr>
                    <w:t>egion</w:t>
                  </w:r>
                  <w:r>
                    <w:rPr>
                      <w:i/>
                      <w:smallCaps w:val="0"/>
                      <w:color w:val="292425"/>
                      <w:w w:val="95"/>
                      <w:sz w:val="20"/>
                    </w:rPr>
                    <w:t>.</w:t>
                  </w:r>
                  <w:r>
                    <w:rPr>
                      <w:i/>
                      <w:smallCaps w:val="0"/>
                      <w:color w:val="292425"/>
                      <w:sz w:val="20"/>
                    </w:rPr>
                    <w:t> </w:t>
                  </w:r>
                  <w:r>
                    <w:rPr>
                      <w:i/>
                      <w:smallCaps w:val="0"/>
                      <w:color w:val="292425"/>
                      <w:spacing w:val="1"/>
                      <w:sz w:val="20"/>
                    </w:rPr>
                    <w:t> </w:t>
                  </w:r>
                  <w:r>
                    <w:rPr>
                      <w:i/>
                      <w:smallCaps w:val="0"/>
                      <w:color w:val="292425"/>
                      <w:spacing w:val="-1"/>
                      <w:w w:val="94"/>
                      <w:sz w:val="20"/>
                    </w:rPr>
                    <w:t>Th</w:t>
                  </w:r>
                  <w:r>
                    <w:rPr>
                      <w:i/>
                      <w:smallCaps w:val="0"/>
                      <w:color w:val="292425"/>
                      <w:w w:val="94"/>
                      <w:sz w:val="20"/>
                    </w:rPr>
                    <w:t>e</w:t>
                  </w:r>
                  <w:r>
                    <w:rPr>
                      <w:i/>
                      <w:smallCaps w:val="0"/>
                      <w:color w:val="292425"/>
                      <w:sz w:val="20"/>
                    </w:rPr>
                    <w:t> </w:t>
                  </w:r>
                  <w:r>
                    <w:rPr>
                      <w:i/>
                      <w:smallCaps/>
                      <w:color w:val="292425"/>
                      <w:spacing w:val="-1"/>
                      <w:w w:val="88"/>
                      <w:sz w:val="20"/>
                    </w:rPr>
                    <w:t>Bank</w:t>
                  </w:r>
                  <w:r>
                    <w:rPr>
                      <w:i/>
                      <w:smallCaps/>
                      <w:color w:val="292425"/>
                      <w:spacing w:val="-19"/>
                      <w:w w:val="88"/>
                      <w:sz w:val="20"/>
                    </w:rPr>
                    <w:t>’</w:t>
                  </w:r>
                  <w:r>
                    <w:rPr>
                      <w:i/>
                      <w:smallCaps w:val="0"/>
                      <w:color w:val="292425"/>
                      <w:w w:val="93"/>
                      <w:sz w:val="20"/>
                    </w:rPr>
                    <w:t>s</w:t>
                  </w:r>
                  <w:r>
                    <w:rPr>
                      <w:i/>
                      <w:smallCaps w:val="0"/>
                      <w:color w:val="292425"/>
                      <w:sz w:val="20"/>
                    </w:rPr>
                    <w:t> </w:t>
                  </w:r>
                  <w:r>
                    <w:rPr>
                      <w:i/>
                      <w:smallCaps w:val="0"/>
                      <w:color w:val="292425"/>
                      <w:spacing w:val="-1"/>
                      <w:w w:val="98"/>
                      <w:sz w:val="20"/>
                    </w:rPr>
                    <w:t>Mone</w:t>
                  </w:r>
                  <w:r>
                    <w:rPr>
                      <w:i/>
                      <w:smallCaps w:val="0"/>
                      <w:color w:val="292425"/>
                      <w:spacing w:val="-2"/>
                      <w:w w:val="98"/>
                      <w:sz w:val="20"/>
                    </w:rPr>
                    <w:t>t</w:t>
                  </w:r>
                  <w:r>
                    <w:rPr>
                      <w:i/>
                      <w:smallCaps/>
                      <w:color w:val="292425"/>
                      <w:spacing w:val="-1"/>
                      <w:w w:val="84"/>
                      <w:sz w:val="20"/>
                    </w:rPr>
                    <w:t>a</w:t>
                  </w:r>
                  <w:r>
                    <w:rPr>
                      <w:i/>
                      <w:smallCaps/>
                      <w:color w:val="292425"/>
                      <w:spacing w:val="5"/>
                      <w:w w:val="84"/>
                      <w:sz w:val="20"/>
                    </w:rPr>
                    <w:t>r</w:t>
                  </w:r>
                  <w:r>
                    <w:rPr>
                      <w:i/>
                      <w:smallCaps w:val="0"/>
                      <w:color w:val="292425"/>
                      <w:w w:val="96"/>
                      <w:sz w:val="20"/>
                    </w:rPr>
                    <w:t>y</w:t>
                  </w:r>
                  <w:r>
                    <w:rPr>
                      <w:i/>
                      <w:smallCaps w:val="0"/>
                      <w:color w:val="292425"/>
                      <w:sz w:val="20"/>
                    </w:rPr>
                    <w:t> </w:t>
                  </w:r>
                  <w:r>
                    <w:rPr>
                      <w:i/>
                      <w:smallCaps w:val="0"/>
                      <w:color w:val="292425"/>
                      <w:spacing w:val="-9"/>
                      <w:w w:val="85"/>
                      <w:sz w:val="20"/>
                    </w:rPr>
                    <w:t>P</w:t>
                  </w:r>
                  <w:r>
                    <w:rPr>
                      <w:i/>
                      <w:smallCaps w:val="0"/>
                      <w:color w:val="292425"/>
                      <w:spacing w:val="-1"/>
                      <w:w w:val="95"/>
                      <w:sz w:val="20"/>
                    </w:rPr>
                    <w:t>o</w:t>
                  </w:r>
                  <w:r>
                    <w:rPr>
                      <w:i/>
                      <w:smallCaps w:val="0"/>
                      <w:color w:val="292425"/>
                      <w:spacing w:val="-1"/>
                      <w:w w:val="89"/>
                      <w:sz w:val="20"/>
                    </w:rPr>
                    <w:t>li</w:t>
                  </w:r>
                  <w:r>
                    <w:rPr>
                      <w:i/>
                      <w:smallCaps w:val="0"/>
                      <w:color w:val="292425"/>
                      <w:spacing w:val="-3"/>
                      <w:w w:val="89"/>
                      <w:sz w:val="20"/>
                    </w:rPr>
                    <w:t>c</w:t>
                  </w:r>
                  <w:r>
                    <w:rPr>
                      <w:i/>
                      <w:smallCaps w:val="0"/>
                      <w:color w:val="292425"/>
                      <w:w w:val="96"/>
                      <w:sz w:val="20"/>
                    </w:rPr>
                    <w:t>y</w:t>
                  </w:r>
                  <w:r>
                    <w:rPr>
                      <w:i/>
                      <w:smallCaps w:val="0"/>
                      <w:color w:val="292425"/>
                      <w:sz w:val="20"/>
                    </w:rPr>
                    <w:t> </w:t>
                  </w:r>
                  <w:r>
                    <w:rPr>
                      <w:i/>
                      <w:smallCaps w:val="0"/>
                      <w:color w:val="292425"/>
                      <w:spacing w:val="-1"/>
                      <w:w w:val="97"/>
                      <w:sz w:val="20"/>
                    </w:rPr>
                    <w:t>Commi</w:t>
                  </w:r>
                  <w:r>
                    <w:rPr>
                      <w:i/>
                      <w:smallCaps w:val="0"/>
                      <w:color w:val="292425"/>
                      <w:spacing w:val="-4"/>
                      <w:w w:val="97"/>
                      <w:sz w:val="20"/>
                    </w:rPr>
                    <w:t>t</w:t>
                  </w:r>
                  <w:r>
                    <w:rPr>
                      <w:i/>
                      <w:smallCaps w:val="0"/>
                      <w:color w:val="292425"/>
                      <w:spacing w:val="-1"/>
                      <w:w w:val="96"/>
                      <w:sz w:val="20"/>
                    </w:rPr>
                    <w:t>te</w:t>
                  </w:r>
                  <w:r>
                    <w:rPr>
                      <w:i/>
                      <w:smallCaps w:val="0"/>
                      <w:color w:val="292425"/>
                      <w:w w:val="96"/>
                      <w:sz w:val="20"/>
                    </w:rPr>
                    <w:t>e</w:t>
                  </w:r>
                  <w:r>
                    <w:rPr>
                      <w:i/>
                      <w:smallCaps w:val="0"/>
                      <w:color w:val="292425"/>
                      <w:sz w:val="20"/>
                    </w:rPr>
                    <w:t> </w:t>
                  </w:r>
                  <w:r>
                    <w:rPr>
                      <w:i/>
                      <w:smallCaps w:val="0"/>
                      <w:color w:val="292425"/>
                      <w:spacing w:val="-1"/>
                      <w:w w:val="93"/>
                      <w:sz w:val="20"/>
                    </w:rPr>
                    <w:t>us</w:t>
                  </w:r>
                  <w:r>
                    <w:rPr>
                      <w:i/>
                      <w:smallCaps w:val="0"/>
                      <w:color w:val="292425"/>
                      <w:spacing w:val="-4"/>
                      <w:w w:val="93"/>
                      <w:sz w:val="20"/>
                    </w:rPr>
                    <w:t>e</w:t>
                  </w:r>
                  <w:r>
                    <w:rPr>
                      <w:i/>
                      <w:smallCaps w:val="0"/>
                      <w:color w:val="292425"/>
                      <w:w w:val="93"/>
                      <w:sz w:val="20"/>
                    </w:rPr>
                    <w:t>s</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3"/>
                      <w:sz w:val="20"/>
                    </w:rPr>
                    <w:t>intelligenc</w:t>
                  </w:r>
                  <w:r>
                    <w:rPr>
                      <w:i/>
                      <w:smallCaps w:val="0"/>
                      <w:color w:val="292425"/>
                      <w:w w:val="93"/>
                      <w:sz w:val="20"/>
                    </w:rPr>
                    <w:t>e</w:t>
                  </w:r>
                  <w:r>
                    <w:rPr>
                      <w:i/>
                      <w:smallCaps w:val="0"/>
                      <w:color w:val="292425"/>
                      <w:sz w:val="20"/>
                    </w:rPr>
                    <w:t> </w:t>
                  </w:r>
                  <w:r>
                    <w:rPr>
                      <w:i/>
                      <w:smallCaps w:val="0"/>
                      <w:color w:val="292425"/>
                      <w:spacing w:val="-1"/>
                      <w:w w:val="94"/>
                      <w:sz w:val="20"/>
                    </w:rPr>
                    <w:t>p</w:t>
                  </w:r>
                  <w:r>
                    <w:rPr>
                      <w:i/>
                      <w:smallCaps w:val="0"/>
                      <w:color w:val="292425"/>
                      <w:spacing w:val="-2"/>
                      <w:w w:val="94"/>
                      <w:sz w:val="20"/>
                    </w:rPr>
                    <w:t>r</w:t>
                  </w:r>
                  <w:r>
                    <w:rPr>
                      <w:i/>
                      <w:smallCaps w:val="0"/>
                      <w:color w:val="292425"/>
                      <w:spacing w:val="-3"/>
                      <w:w w:val="95"/>
                      <w:sz w:val="20"/>
                    </w:rPr>
                    <w:t>o</w:t>
                  </w:r>
                  <w:r>
                    <w:rPr>
                      <w:i/>
                      <w:smallCaps w:val="0"/>
                      <w:color w:val="292425"/>
                      <w:spacing w:val="-1"/>
                      <w:w w:val="96"/>
                      <w:sz w:val="20"/>
                    </w:rPr>
                    <w:t>vide</w:t>
                  </w:r>
                  <w:r>
                    <w:rPr>
                      <w:i/>
                      <w:smallCaps w:val="0"/>
                      <w:color w:val="292425"/>
                      <w:w w:val="96"/>
                      <w:sz w:val="20"/>
                    </w:rPr>
                    <w:t>d</w:t>
                  </w:r>
                  <w:r>
                    <w:rPr>
                      <w:i/>
                      <w:smallCaps w:val="0"/>
                      <w:color w:val="292425"/>
                      <w:sz w:val="20"/>
                    </w:rPr>
                    <w:t> </w:t>
                  </w:r>
                  <w:r>
                    <w:rPr>
                      <w:i/>
                      <w:smallCaps w:val="0"/>
                      <w:color w:val="292425"/>
                      <w:spacing w:val="-5"/>
                      <w:w w:val="96"/>
                      <w:sz w:val="20"/>
                    </w:rPr>
                    <w:t>b</w:t>
                  </w:r>
                  <w:r>
                    <w:rPr>
                      <w:i/>
                      <w:smallCaps w:val="0"/>
                      <w:color w:val="292425"/>
                      <w:w w:val="96"/>
                      <w:sz w:val="20"/>
                    </w:rPr>
                    <w:t>y</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6"/>
                      <w:sz w:val="20"/>
                    </w:rPr>
                    <w:t>Agents</w:t>
                  </w:r>
                  <w:r>
                    <w:rPr>
                      <w:i/>
                      <w:smallCaps w:val="0"/>
                      <w:color w:val="292425"/>
                      <w:w w:val="96"/>
                      <w:sz w:val="20"/>
                    </w:rPr>
                    <w:t>,</w:t>
                  </w:r>
                  <w:r>
                    <w:rPr>
                      <w:i/>
                      <w:smallCaps w:val="0"/>
                      <w:color w:val="292425"/>
                      <w:sz w:val="20"/>
                    </w:rPr>
                    <w:t> </w:t>
                  </w:r>
                  <w:r>
                    <w:rPr>
                      <w:i/>
                      <w:smallCaps w:val="0"/>
                      <w:color w:val="292425"/>
                      <w:spacing w:val="-1"/>
                      <w:w w:val="97"/>
                      <w:sz w:val="20"/>
                    </w:rPr>
                    <w:t>in </w:t>
                  </w:r>
                  <w:r>
                    <w:rPr>
                      <w:i/>
                      <w:smallCaps w:val="0"/>
                      <w:color w:val="292425"/>
                      <w:spacing w:val="-1"/>
                      <w:w w:val="96"/>
                      <w:sz w:val="20"/>
                    </w:rPr>
                    <w:t>conjunctio</w:t>
                  </w:r>
                  <w:r>
                    <w:rPr>
                      <w:i/>
                      <w:smallCaps w:val="0"/>
                      <w:color w:val="292425"/>
                      <w:w w:val="96"/>
                      <w:sz w:val="20"/>
                    </w:rPr>
                    <w:t>n</w:t>
                  </w:r>
                  <w:r>
                    <w:rPr>
                      <w:i/>
                      <w:smallCaps w:val="0"/>
                      <w:color w:val="292425"/>
                      <w:sz w:val="20"/>
                    </w:rPr>
                    <w:t> </w:t>
                  </w:r>
                  <w:r>
                    <w:rPr>
                      <w:i/>
                      <w:smallCaps w:val="0"/>
                      <w:color w:val="292425"/>
                      <w:spacing w:val="-1"/>
                      <w:w w:val="94"/>
                      <w:sz w:val="20"/>
                    </w:rPr>
                    <w:t>wit</w:t>
                  </w:r>
                  <w:r>
                    <w:rPr>
                      <w:i/>
                      <w:smallCaps w:val="0"/>
                      <w:color w:val="292425"/>
                      <w:w w:val="94"/>
                      <w:sz w:val="20"/>
                    </w:rPr>
                    <w:t>h</w:t>
                  </w:r>
                  <w:r>
                    <w:rPr>
                      <w:i/>
                      <w:smallCaps w:val="0"/>
                      <w:color w:val="292425"/>
                      <w:sz w:val="20"/>
                    </w:rPr>
                    <w:t> </w:t>
                  </w:r>
                  <w:r>
                    <w:rPr>
                      <w:i/>
                      <w:smallCaps/>
                      <w:color w:val="292425"/>
                      <w:spacing w:val="-1"/>
                      <w:w w:val="85"/>
                      <w:sz w:val="20"/>
                    </w:rPr>
                    <w:t>informatio</w:t>
                  </w:r>
                  <w:r>
                    <w:rPr>
                      <w:i/>
                      <w:smallCaps/>
                      <w:color w:val="292425"/>
                      <w:w w:val="85"/>
                      <w:sz w:val="20"/>
                    </w:rPr>
                    <w:t>n</w:t>
                  </w:r>
                  <w:r>
                    <w:rPr>
                      <w:i/>
                      <w:smallCaps w:val="0"/>
                      <w:color w:val="292425"/>
                      <w:sz w:val="20"/>
                    </w:rPr>
                    <w:t> </w:t>
                  </w:r>
                  <w:r>
                    <w:rPr>
                      <w:i/>
                      <w:smallCaps w:val="0"/>
                      <w:color w:val="292425"/>
                      <w:spacing w:val="-1"/>
                      <w:w w:val="94"/>
                      <w:sz w:val="20"/>
                    </w:rPr>
                    <w:t>f</w:t>
                  </w:r>
                  <w:r>
                    <w:rPr>
                      <w:i/>
                      <w:smallCaps w:val="0"/>
                      <w:color w:val="292425"/>
                      <w:spacing w:val="-2"/>
                      <w:w w:val="94"/>
                      <w:sz w:val="20"/>
                    </w:rPr>
                    <w:t>r</w:t>
                  </w:r>
                  <w:r>
                    <w:rPr>
                      <w:i/>
                      <w:smallCaps w:val="0"/>
                      <w:color w:val="292425"/>
                      <w:spacing w:val="-1"/>
                      <w:w w:val="95"/>
                      <w:sz w:val="20"/>
                    </w:rPr>
                    <w:t>o</w:t>
                  </w:r>
                  <w:r>
                    <w:rPr>
                      <w:i/>
                      <w:smallCaps w:val="0"/>
                      <w:color w:val="292425"/>
                      <w:w w:val="95"/>
                      <w:sz w:val="20"/>
                    </w:rPr>
                    <w:t>m</w:t>
                  </w:r>
                  <w:r>
                    <w:rPr>
                      <w:i/>
                      <w:smallCaps w:val="0"/>
                      <w:color w:val="292425"/>
                      <w:sz w:val="20"/>
                    </w:rPr>
                    <w:t> </w:t>
                  </w:r>
                  <w:r>
                    <w:rPr>
                      <w:i/>
                      <w:smallCaps w:val="0"/>
                      <w:color w:val="292425"/>
                      <w:spacing w:val="-1"/>
                      <w:w w:val="95"/>
                      <w:sz w:val="20"/>
                    </w:rPr>
                    <w:t>othe</w:t>
                  </w:r>
                  <w:r>
                    <w:rPr>
                      <w:i/>
                      <w:smallCaps w:val="0"/>
                      <w:color w:val="292425"/>
                      <w:w w:val="95"/>
                      <w:sz w:val="20"/>
                    </w:rPr>
                    <w:t>r</w:t>
                  </w:r>
                  <w:r>
                    <w:rPr>
                      <w:i/>
                      <w:smallCaps w:val="0"/>
                      <w:color w:val="292425"/>
                      <w:sz w:val="20"/>
                    </w:rPr>
                    <w:t> </w:t>
                  </w:r>
                  <w:r>
                    <w:rPr>
                      <w:i/>
                      <w:smallCaps w:val="0"/>
                      <w:color w:val="292425"/>
                      <w:spacing w:val="-1"/>
                      <w:w w:val="92"/>
                      <w:sz w:val="20"/>
                    </w:rPr>
                    <w:t>sourc</w:t>
                  </w:r>
                  <w:r>
                    <w:rPr>
                      <w:i/>
                      <w:smallCaps w:val="0"/>
                      <w:color w:val="292425"/>
                      <w:spacing w:val="-4"/>
                      <w:w w:val="92"/>
                      <w:sz w:val="20"/>
                    </w:rPr>
                    <w:t>e</w:t>
                  </w:r>
                  <w:r>
                    <w:rPr>
                      <w:i/>
                      <w:smallCaps w:val="0"/>
                      <w:color w:val="292425"/>
                      <w:spacing w:val="-1"/>
                      <w:w w:val="98"/>
                      <w:sz w:val="20"/>
                    </w:rPr>
                    <w:t>s</w:t>
                  </w:r>
                  <w:r>
                    <w:rPr>
                      <w:i/>
                      <w:smallCaps w:val="0"/>
                      <w:color w:val="292425"/>
                      <w:w w:val="98"/>
                      <w:sz w:val="20"/>
                    </w:rPr>
                    <w:t>,</w:t>
                  </w:r>
                  <w:r>
                    <w:rPr>
                      <w:i/>
                      <w:smallCaps w:val="0"/>
                      <w:color w:val="292425"/>
                      <w:sz w:val="20"/>
                    </w:rPr>
                    <w:t> </w:t>
                  </w:r>
                  <w:r>
                    <w:rPr>
                      <w:i/>
                      <w:smallCaps w:val="0"/>
                      <w:color w:val="292425"/>
                      <w:spacing w:val="-2"/>
                      <w:w w:val="113"/>
                      <w:sz w:val="20"/>
                    </w:rPr>
                    <w:t>t</w:t>
                  </w:r>
                  <w:r>
                    <w:rPr>
                      <w:i/>
                      <w:smallCaps w:val="0"/>
                      <w:color w:val="292425"/>
                      <w:w w:val="95"/>
                      <w:sz w:val="20"/>
                    </w:rPr>
                    <w:t>o</w:t>
                  </w:r>
                  <w:r>
                    <w:rPr>
                      <w:i/>
                      <w:smallCaps w:val="0"/>
                      <w:color w:val="292425"/>
                      <w:sz w:val="20"/>
                    </w:rPr>
                    <w:t> </w:t>
                  </w:r>
                  <w:r>
                    <w:rPr>
                      <w:i/>
                      <w:smallCaps/>
                      <w:color w:val="292425"/>
                      <w:spacing w:val="-5"/>
                      <w:w w:val="99"/>
                      <w:sz w:val="20"/>
                    </w:rPr>
                    <w:t>a</w:t>
                  </w:r>
                  <w:r>
                    <w:rPr>
                      <w:i/>
                      <w:smallCaps w:val="0"/>
                      <w:color w:val="292425"/>
                      <w:spacing w:val="-1"/>
                      <w:w w:val="96"/>
                      <w:sz w:val="20"/>
                    </w:rPr>
                    <w:t>ssis</w:t>
                  </w:r>
                  <w:r>
                    <w:rPr>
                      <w:i/>
                      <w:smallCaps w:val="0"/>
                      <w:color w:val="292425"/>
                      <w:w w:val="96"/>
                      <w:sz w:val="20"/>
                    </w:rPr>
                    <w:t>t</w:t>
                  </w:r>
                  <w:r>
                    <w:rPr>
                      <w:i/>
                      <w:smallCaps w:val="0"/>
                      <w:color w:val="292425"/>
                      <w:sz w:val="20"/>
                    </w:rPr>
                    <w:t> </w:t>
                  </w:r>
                  <w:r>
                    <w:rPr>
                      <w:i/>
                      <w:smallCaps w:val="0"/>
                      <w:color w:val="292425"/>
                      <w:spacing w:val="-1"/>
                      <w:w w:val="99"/>
                      <w:sz w:val="20"/>
                    </w:rPr>
                    <w:t>it</w:t>
                  </w:r>
                  <w:r>
                    <w:rPr>
                      <w:i/>
                      <w:smallCaps w:val="0"/>
                      <w:color w:val="292425"/>
                      <w:w w:val="99"/>
                      <w:sz w:val="20"/>
                    </w:rPr>
                    <w:t>s</w:t>
                  </w:r>
                  <w:r>
                    <w:rPr>
                      <w:i/>
                      <w:smallCaps w:val="0"/>
                      <w:color w:val="292425"/>
                      <w:sz w:val="20"/>
                    </w:rPr>
                    <w:t> </w:t>
                  </w:r>
                  <w:r>
                    <w:rPr>
                      <w:i/>
                      <w:smallCaps w:val="0"/>
                      <w:color w:val="292425"/>
                      <w:spacing w:val="-1"/>
                      <w:w w:val="96"/>
                      <w:sz w:val="20"/>
                    </w:rPr>
                    <w:t>unders</w:t>
                  </w:r>
                  <w:r>
                    <w:rPr>
                      <w:i/>
                      <w:smallCaps w:val="0"/>
                      <w:color w:val="292425"/>
                      <w:spacing w:val="-2"/>
                      <w:w w:val="96"/>
                      <w:sz w:val="20"/>
                    </w:rPr>
                    <w:t>t</w:t>
                  </w:r>
                  <w:r>
                    <w:rPr>
                      <w:i/>
                      <w:smallCaps/>
                      <w:color w:val="292425"/>
                      <w:spacing w:val="-1"/>
                      <w:w w:val="90"/>
                      <w:sz w:val="20"/>
                    </w:rPr>
                    <w:t>andin</w:t>
                  </w:r>
                  <w:r>
                    <w:rPr>
                      <w:i/>
                      <w:smallCaps/>
                      <w:color w:val="292425"/>
                      <w:w w:val="90"/>
                      <w:sz w:val="20"/>
                    </w:rPr>
                    <w:t>g</w:t>
                  </w:r>
                  <w:r>
                    <w:rPr>
                      <w:i/>
                      <w:smallCaps w:val="0"/>
                      <w:color w:val="292425"/>
                      <w:sz w:val="20"/>
                    </w:rPr>
                    <w:t> </w:t>
                  </w:r>
                  <w:r>
                    <w:rPr>
                      <w:i/>
                      <w:smallCaps/>
                      <w:color w:val="292425"/>
                      <w:spacing w:val="-1"/>
                      <w:w w:val="92"/>
                      <w:sz w:val="20"/>
                    </w:rPr>
                    <w:t>an</w:t>
                  </w:r>
                  <w:r>
                    <w:rPr>
                      <w:i/>
                      <w:smallCaps/>
                      <w:color w:val="292425"/>
                      <w:w w:val="92"/>
                      <w:sz w:val="20"/>
                    </w:rPr>
                    <w:t>d</w:t>
                  </w:r>
                  <w:r>
                    <w:rPr>
                      <w:i/>
                      <w:smallCaps w:val="0"/>
                      <w:color w:val="292425"/>
                      <w:sz w:val="20"/>
                    </w:rPr>
                    <w:t> </w:t>
                  </w:r>
                  <w:r>
                    <w:rPr>
                      <w:i/>
                      <w:smallCaps/>
                      <w:color w:val="292425"/>
                      <w:spacing w:val="-5"/>
                      <w:w w:val="99"/>
                      <w:sz w:val="20"/>
                    </w:rPr>
                    <w:t>a</w:t>
                  </w:r>
                  <w:r>
                    <w:rPr>
                      <w:i/>
                      <w:smallCaps w:val="0"/>
                      <w:color w:val="292425"/>
                      <w:spacing w:val="-1"/>
                      <w:w w:val="92"/>
                      <w:sz w:val="20"/>
                    </w:rPr>
                    <w:t>ss</w:t>
                  </w:r>
                  <w:r>
                    <w:rPr>
                      <w:i/>
                      <w:smallCaps w:val="0"/>
                      <w:color w:val="292425"/>
                      <w:spacing w:val="-4"/>
                      <w:w w:val="92"/>
                      <w:sz w:val="20"/>
                    </w:rPr>
                    <w:t>e</w:t>
                  </w:r>
                  <w:r>
                    <w:rPr>
                      <w:i/>
                      <w:smallCaps w:val="0"/>
                      <w:color w:val="292425"/>
                      <w:spacing w:val="-1"/>
                      <w:w w:val="96"/>
                      <w:sz w:val="20"/>
                    </w:rPr>
                    <w:t>ssmen</w:t>
                  </w:r>
                  <w:r>
                    <w:rPr>
                      <w:i/>
                      <w:smallCaps w:val="0"/>
                      <w:color w:val="292425"/>
                      <w:w w:val="96"/>
                      <w:sz w:val="20"/>
                    </w:rPr>
                    <w:t>t</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89"/>
                      <w:sz w:val="20"/>
                    </w:rPr>
                    <w:t>cur</w:t>
                  </w:r>
                  <w:r>
                    <w:rPr>
                      <w:i/>
                      <w:smallCaps w:val="0"/>
                      <w:color w:val="292425"/>
                      <w:spacing w:val="-4"/>
                      <w:w w:val="89"/>
                      <w:sz w:val="20"/>
                    </w:rPr>
                    <w:t>r</w:t>
                  </w:r>
                  <w:r>
                    <w:rPr>
                      <w:i/>
                      <w:smallCaps w:val="0"/>
                      <w:color w:val="292425"/>
                      <w:spacing w:val="-1"/>
                      <w:w w:val="99"/>
                      <w:sz w:val="20"/>
                    </w:rPr>
                    <w:t>en</w:t>
                  </w:r>
                  <w:r>
                    <w:rPr>
                      <w:i/>
                      <w:smallCaps w:val="0"/>
                      <w:color w:val="292425"/>
                      <w:w w:val="99"/>
                      <w:sz w:val="20"/>
                    </w:rPr>
                    <w:t>t</w:t>
                  </w:r>
                  <w:r>
                    <w:rPr>
                      <w:i/>
                      <w:smallCaps w:val="0"/>
                      <w:color w:val="292425"/>
                      <w:sz w:val="20"/>
                    </w:rPr>
                    <w:t> </w:t>
                  </w:r>
                  <w:r>
                    <w:rPr>
                      <w:i/>
                      <w:smallCaps w:val="0"/>
                      <w:color w:val="292425"/>
                      <w:spacing w:val="-1"/>
                      <w:w w:val="94"/>
                      <w:sz w:val="20"/>
                    </w:rPr>
                    <w:t>economi</w:t>
                  </w:r>
                  <w:r>
                    <w:rPr>
                      <w:i/>
                      <w:smallCaps w:val="0"/>
                      <w:color w:val="292425"/>
                      <w:w w:val="94"/>
                      <w:sz w:val="20"/>
                    </w:rPr>
                    <w:t>c</w:t>
                  </w:r>
                  <w:r>
                    <w:rPr>
                      <w:i/>
                      <w:smallCaps w:val="0"/>
                      <w:color w:val="292425"/>
                      <w:sz w:val="20"/>
                    </w:rPr>
                    <w:t> </w:t>
                  </w:r>
                  <w:r>
                    <w:rPr>
                      <w:i/>
                      <w:smallCaps w:val="0"/>
                      <w:color w:val="292425"/>
                      <w:spacing w:val="-1"/>
                      <w:w w:val="97"/>
                      <w:sz w:val="20"/>
                    </w:rPr>
                    <w:t>conditions.</w:t>
                  </w:r>
                </w:p>
              </w:txbxContent>
            </v:textbox>
            <v:stroke dashstyle="solid"/>
          </v:shape>
        </w:pict>
      </w:r>
      <w:r>
        <w:rPr>
          <w:rFonts w:ascii="Trebuchet MS"/>
          <w:position w:val="0"/>
        </w:rPr>
      </w:r>
    </w:p>
    <w:p>
      <w:pPr>
        <w:pStyle w:val="ListParagraph"/>
        <w:numPr>
          <w:ilvl w:val="0"/>
          <w:numId w:val="42"/>
        </w:numPr>
        <w:tabs>
          <w:tab w:pos="645" w:val="left" w:leader="none"/>
          <w:tab w:pos="646" w:val="left" w:leader="none"/>
        </w:tabs>
        <w:spacing w:line="271" w:lineRule="auto" w:before="110" w:after="0"/>
        <w:ind w:left="645" w:right="463" w:hanging="480"/>
        <w:jc w:val="left"/>
        <w:rPr>
          <w:sz w:val="20"/>
        </w:rPr>
      </w:pPr>
      <w:r>
        <w:rPr>
          <w:color w:val="292425"/>
          <w:w w:val="110"/>
          <w:sz w:val="20"/>
        </w:rPr>
        <w:t>A</w:t>
      </w:r>
      <w:r>
        <w:rPr>
          <w:color w:val="292425"/>
          <w:spacing w:val="-18"/>
          <w:w w:val="110"/>
          <w:sz w:val="20"/>
        </w:rPr>
        <w:t> </w:t>
      </w:r>
      <w:r>
        <w:rPr>
          <w:color w:val="292425"/>
          <w:w w:val="110"/>
          <w:sz w:val="20"/>
        </w:rPr>
        <w:t>muted</w:t>
      </w:r>
      <w:r>
        <w:rPr>
          <w:color w:val="292425"/>
          <w:spacing w:val="-18"/>
          <w:w w:val="110"/>
          <w:sz w:val="20"/>
        </w:rPr>
        <w:t> </w:t>
      </w:r>
      <w:r>
        <w:rPr>
          <w:color w:val="292425"/>
          <w:w w:val="110"/>
          <w:sz w:val="20"/>
        </w:rPr>
        <w:t>recovery</w:t>
      </w:r>
      <w:r>
        <w:rPr>
          <w:color w:val="292425"/>
          <w:spacing w:val="-18"/>
          <w:w w:val="110"/>
          <w:sz w:val="20"/>
        </w:rPr>
        <w:t> </w:t>
      </w:r>
      <w:r>
        <w:rPr>
          <w:color w:val="292425"/>
          <w:w w:val="110"/>
          <w:sz w:val="20"/>
        </w:rPr>
        <w:t>in</w:t>
      </w:r>
      <w:r>
        <w:rPr>
          <w:color w:val="292425"/>
          <w:spacing w:val="-18"/>
          <w:w w:val="110"/>
          <w:sz w:val="20"/>
        </w:rPr>
        <w:t> </w:t>
      </w:r>
      <w:r>
        <w:rPr>
          <w:color w:val="292425"/>
          <w:w w:val="110"/>
          <w:sz w:val="20"/>
        </w:rPr>
        <w:t>manufacturing</w:t>
      </w:r>
      <w:r>
        <w:rPr>
          <w:color w:val="292425"/>
          <w:spacing w:val="-18"/>
          <w:w w:val="110"/>
          <w:sz w:val="20"/>
        </w:rPr>
        <w:t> </w:t>
      </w:r>
      <w:r>
        <w:rPr>
          <w:color w:val="292425"/>
          <w:w w:val="110"/>
          <w:sz w:val="20"/>
        </w:rPr>
        <w:t>has</w:t>
      </w:r>
      <w:r>
        <w:rPr>
          <w:color w:val="292425"/>
          <w:spacing w:val="-18"/>
          <w:w w:val="110"/>
          <w:sz w:val="20"/>
        </w:rPr>
        <w:t> </w:t>
      </w:r>
      <w:r>
        <w:rPr>
          <w:color w:val="292425"/>
          <w:w w:val="110"/>
          <w:sz w:val="20"/>
        </w:rPr>
        <w:t>begun.</w:t>
      </w:r>
      <w:r>
        <w:rPr>
          <w:color w:val="292425"/>
          <w:spacing w:val="20"/>
          <w:w w:val="110"/>
          <w:sz w:val="20"/>
        </w:rPr>
        <w:t> </w:t>
      </w:r>
      <w:r>
        <w:rPr>
          <w:color w:val="292425"/>
          <w:w w:val="110"/>
          <w:sz w:val="20"/>
        </w:rPr>
        <w:t>In</w:t>
      </w:r>
      <w:r>
        <w:rPr>
          <w:color w:val="292425"/>
          <w:spacing w:val="-18"/>
          <w:w w:val="110"/>
          <w:sz w:val="20"/>
        </w:rPr>
        <w:t> </w:t>
      </w:r>
      <w:r>
        <w:rPr>
          <w:color w:val="292425"/>
          <w:w w:val="110"/>
          <w:sz w:val="20"/>
        </w:rPr>
        <w:t>aggregate,</w:t>
      </w:r>
      <w:r>
        <w:rPr>
          <w:color w:val="292425"/>
          <w:spacing w:val="-18"/>
          <w:w w:val="110"/>
          <w:sz w:val="20"/>
        </w:rPr>
        <w:t> </w:t>
      </w:r>
      <w:r>
        <w:rPr>
          <w:color w:val="292425"/>
          <w:w w:val="110"/>
          <w:sz w:val="20"/>
        </w:rPr>
        <w:t>Agencies</w:t>
      </w:r>
      <w:r>
        <w:rPr>
          <w:color w:val="292425"/>
          <w:spacing w:val="-17"/>
          <w:w w:val="110"/>
          <w:sz w:val="20"/>
        </w:rPr>
        <w:t> </w:t>
      </w:r>
      <w:r>
        <w:rPr>
          <w:color w:val="292425"/>
          <w:w w:val="110"/>
          <w:sz w:val="20"/>
        </w:rPr>
        <w:t>reported</w:t>
      </w:r>
      <w:r>
        <w:rPr>
          <w:color w:val="292425"/>
          <w:spacing w:val="-18"/>
          <w:w w:val="110"/>
          <w:sz w:val="20"/>
        </w:rPr>
        <w:t> </w:t>
      </w:r>
      <w:r>
        <w:rPr>
          <w:color w:val="292425"/>
          <w:w w:val="110"/>
          <w:sz w:val="20"/>
        </w:rPr>
        <w:t>in</w:t>
      </w:r>
      <w:r>
        <w:rPr>
          <w:color w:val="292425"/>
          <w:spacing w:val="-18"/>
          <w:w w:val="110"/>
          <w:sz w:val="20"/>
        </w:rPr>
        <w:t> </w:t>
      </w:r>
      <w:r>
        <w:rPr>
          <w:color w:val="292425"/>
          <w:w w:val="110"/>
          <w:sz w:val="20"/>
        </w:rPr>
        <w:t>mid-October</w:t>
      </w:r>
      <w:r>
        <w:rPr>
          <w:color w:val="292425"/>
          <w:spacing w:val="-18"/>
          <w:w w:val="110"/>
          <w:sz w:val="20"/>
        </w:rPr>
        <w:t> </w:t>
      </w:r>
      <w:r>
        <w:rPr>
          <w:color w:val="292425"/>
          <w:w w:val="110"/>
          <w:sz w:val="20"/>
        </w:rPr>
        <w:t>the</w:t>
      </w:r>
      <w:r>
        <w:rPr>
          <w:color w:val="292425"/>
          <w:spacing w:val="-18"/>
          <w:w w:val="110"/>
          <w:sz w:val="20"/>
        </w:rPr>
        <w:t> </w:t>
      </w:r>
      <w:r>
        <w:rPr>
          <w:color w:val="292425"/>
          <w:w w:val="110"/>
          <w:sz w:val="20"/>
        </w:rPr>
        <w:t>strongest growth</w:t>
      </w:r>
      <w:r>
        <w:rPr>
          <w:color w:val="292425"/>
          <w:spacing w:val="-14"/>
          <w:w w:val="110"/>
          <w:sz w:val="20"/>
        </w:rPr>
        <w:t> </w:t>
      </w:r>
      <w:r>
        <w:rPr>
          <w:color w:val="292425"/>
          <w:w w:val="110"/>
          <w:sz w:val="20"/>
        </w:rPr>
        <w:t>of</w:t>
      </w:r>
      <w:r>
        <w:rPr>
          <w:color w:val="292425"/>
          <w:spacing w:val="-14"/>
          <w:w w:val="110"/>
          <w:sz w:val="20"/>
        </w:rPr>
        <w:t> </w:t>
      </w:r>
      <w:r>
        <w:rPr>
          <w:color w:val="292425"/>
          <w:w w:val="110"/>
          <w:sz w:val="20"/>
        </w:rPr>
        <w:t>manufacturing</w:t>
      </w:r>
      <w:r>
        <w:rPr>
          <w:color w:val="292425"/>
          <w:spacing w:val="-13"/>
          <w:w w:val="110"/>
          <w:sz w:val="20"/>
        </w:rPr>
        <w:t> </w:t>
      </w:r>
      <w:r>
        <w:rPr>
          <w:color w:val="292425"/>
          <w:w w:val="110"/>
          <w:sz w:val="20"/>
        </w:rPr>
        <w:t>output</w:t>
      </w:r>
      <w:r>
        <w:rPr>
          <w:color w:val="292425"/>
          <w:spacing w:val="-14"/>
          <w:w w:val="110"/>
          <w:sz w:val="20"/>
        </w:rPr>
        <w:t> </w:t>
      </w:r>
      <w:r>
        <w:rPr>
          <w:color w:val="292425"/>
          <w:w w:val="110"/>
          <w:sz w:val="20"/>
        </w:rPr>
        <w:t>since</w:t>
      </w:r>
      <w:r>
        <w:rPr>
          <w:color w:val="292425"/>
          <w:spacing w:val="-14"/>
          <w:w w:val="110"/>
          <w:sz w:val="20"/>
        </w:rPr>
        <w:t> </w:t>
      </w:r>
      <w:r>
        <w:rPr>
          <w:color w:val="292425"/>
          <w:w w:val="110"/>
          <w:sz w:val="20"/>
        </w:rPr>
        <w:t>early</w:t>
      </w:r>
      <w:r>
        <w:rPr>
          <w:color w:val="292425"/>
          <w:spacing w:val="-13"/>
          <w:w w:val="110"/>
          <w:sz w:val="20"/>
        </w:rPr>
        <w:t> </w:t>
      </w:r>
      <w:r>
        <w:rPr>
          <w:color w:val="292425"/>
          <w:spacing w:val="-9"/>
          <w:w w:val="110"/>
          <w:sz w:val="20"/>
        </w:rPr>
        <w:t>2001.</w:t>
      </w:r>
      <w:r>
        <w:rPr>
          <w:color w:val="292425"/>
          <w:spacing w:val="28"/>
          <w:w w:val="110"/>
          <w:sz w:val="20"/>
        </w:rPr>
        <w:t> </w:t>
      </w:r>
      <w:r>
        <w:rPr>
          <w:color w:val="292425"/>
          <w:spacing w:val="-4"/>
          <w:w w:val="110"/>
          <w:sz w:val="20"/>
        </w:rPr>
        <w:t>However,</w:t>
      </w:r>
      <w:r>
        <w:rPr>
          <w:color w:val="292425"/>
          <w:spacing w:val="-14"/>
          <w:w w:val="110"/>
          <w:sz w:val="20"/>
        </w:rPr>
        <w:t> </w:t>
      </w:r>
      <w:r>
        <w:rPr>
          <w:color w:val="292425"/>
          <w:w w:val="110"/>
          <w:sz w:val="20"/>
        </w:rPr>
        <w:t>some</w:t>
      </w:r>
      <w:r>
        <w:rPr>
          <w:color w:val="292425"/>
          <w:spacing w:val="-13"/>
          <w:w w:val="110"/>
          <w:sz w:val="20"/>
        </w:rPr>
        <w:t> </w:t>
      </w:r>
      <w:r>
        <w:rPr>
          <w:color w:val="292425"/>
          <w:w w:val="110"/>
          <w:sz w:val="20"/>
        </w:rPr>
        <w:t>contacts</w:t>
      </w:r>
      <w:r>
        <w:rPr>
          <w:color w:val="292425"/>
          <w:spacing w:val="-14"/>
          <w:w w:val="110"/>
          <w:sz w:val="20"/>
        </w:rPr>
        <w:t> </w:t>
      </w:r>
      <w:r>
        <w:rPr>
          <w:color w:val="292425"/>
          <w:spacing w:val="-3"/>
          <w:w w:val="110"/>
          <w:sz w:val="20"/>
        </w:rPr>
        <w:t>were</w:t>
      </w:r>
      <w:r>
        <w:rPr>
          <w:color w:val="292425"/>
          <w:spacing w:val="-13"/>
          <w:w w:val="110"/>
          <w:sz w:val="20"/>
        </w:rPr>
        <w:t> </w:t>
      </w:r>
      <w:r>
        <w:rPr>
          <w:color w:val="292425"/>
          <w:w w:val="110"/>
          <w:sz w:val="20"/>
        </w:rPr>
        <w:t>concerned</w:t>
      </w:r>
      <w:r>
        <w:rPr>
          <w:color w:val="292425"/>
          <w:spacing w:val="-14"/>
          <w:w w:val="110"/>
          <w:sz w:val="20"/>
        </w:rPr>
        <w:t> </w:t>
      </w:r>
      <w:r>
        <w:rPr>
          <w:color w:val="292425"/>
          <w:w w:val="110"/>
          <w:sz w:val="20"/>
        </w:rPr>
        <w:t>that</w:t>
      </w:r>
      <w:r>
        <w:rPr>
          <w:color w:val="292425"/>
          <w:spacing w:val="-14"/>
          <w:w w:val="110"/>
          <w:sz w:val="20"/>
        </w:rPr>
        <w:t> </w:t>
      </w:r>
      <w:r>
        <w:rPr>
          <w:color w:val="292425"/>
          <w:spacing w:val="-3"/>
          <w:w w:val="110"/>
          <w:sz w:val="20"/>
        </w:rPr>
        <w:t>orders</w:t>
      </w:r>
      <w:r>
        <w:rPr>
          <w:color w:val="292425"/>
          <w:spacing w:val="-13"/>
          <w:w w:val="110"/>
          <w:sz w:val="20"/>
        </w:rPr>
        <w:t> </w:t>
      </w:r>
      <w:r>
        <w:rPr>
          <w:color w:val="292425"/>
          <w:w w:val="110"/>
          <w:sz w:val="20"/>
        </w:rPr>
        <w:t>had</w:t>
      </w:r>
      <w:r>
        <w:rPr>
          <w:color w:val="292425"/>
          <w:spacing w:val="-14"/>
          <w:w w:val="110"/>
          <w:sz w:val="20"/>
        </w:rPr>
        <w:t> </w:t>
      </w:r>
      <w:r>
        <w:rPr>
          <w:color w:val="292425"/>
          <w:w w:val="110"/>
          <w:sz w:val="20"/>
        </w:rPr>
        <w:t>not </w:t>
      </w:r>
      <w:r>
        <w:rPr>
          <w:color w:val="292425"/>
          <w:spacing w:val="-3"/>
          <w:w w:val="110"/>
          <w:sz w:val="20"/>
        </w:rPr>
        <w:t>revived </w:t>
      </w:r>
      <w:r>
        <w:rPr>
          <w:color w:val="292425"/>
          <w:w w:val="110"/>
          <w:sz w:val="20"/>
        </w:rPr>
        <w:t>more quickly and that the nascent </w:t>
      </w:r>
      <w:r>
        <w:rPr>
          <w:color w:val="292425"/>
          <w:spacing w:val="-3"/>
          <w:w w:val="110"/>
          <w:sz w:val="20"/>
        </w:rPr>
        <w:t>recovery </w:t>
      </w:r>
      <w:r>
        <w:rPr>
          <w:color w:val="292425"/>
          <w:w w:val="110"/>
          <w:sz w:val="20"/>
        </w:rPr>
        <w:t>might </w:t>
      </w:r>
      <w:r>
        <w:rPr>
          <w:color w:val="292425"/>
          <w:spacing w:val="-3"/>
          <w:w w:val="110"/>
          <w:sz w:val="20"/>
        </w:rPr>
        <w:t>prove </w:t>
      </w:r>
      <w:r>
        <w:rPr>
          <w:color w:val="292425"/>
          <w:spacing w:val="-4"/>
          <w:w w:val="110"/>
          <w:sz w:val="20"/>
        </w:rPr>
        <w:t>to </w:t>
      </w:r>
      <w:r>
        <w:rPr>
          <w:color w:val="292425"/>
          <w:w w:val="110"/>
          <w:sz w:val="20"/>
        </w:rPr>
        <w:t>be </w:t>
      </w:r>
      <w:r>
        <w:rPr>
          <w:color w:val="292425"/>
          <w:spacing w:val="-3"/>
          <w:w w:val="110"/>
          <w:sz w:val="20"/>
        </w:rPr>
        <w:t>short-lived. </w:t>
      </w:r>
      <w:r>
        <w:rPr>
          <w:color w:val="292425"/>
          <w:w w:val="110"/>
          <w:sz w:val="20"/>
        </w:rPr>
        <w:t>The information, communications</w:t>
      </w:r>
      <w:r>
        <w:rPr>
          <w:color w:val="292425"/>
          <w:spacing w:val="-9"/>
          <w:w w:val="110"/>
          <w:sz w:val="20"/>
        </w:rPr>
        <w:t> </w:t>
      </w:r>
      <w:r>
        <w:rPr>
          <w:color w:val="292425"/>
          <w:w w:val="110"/>
          <w:sz w:val="20"/>
        </w:rPr>
        <w:t>and</w:t>
      </w:r>
      <w:r>
        <w:rPr>
          <w:color w:val="292425"/>
          <w:spacing w:val="-8"/>
          <w:w w:val="110"/>
          <w:sz w:val="20"/>
        </w:rPr>
        <w:t> </w:t>
      </w:r>
      <w:r>
        <w:rPr>
          <w:color w:val="292425"/>
          <w:w w:val="110"/>
          <w:sz w:val="20"/>
        </w:rPr>
        <w:t>technology</w:t>
      </w:r>
      <w:r>
        <w:rPr>
          <w:color w:val="292425"/>
          <w:spacing w:val="-8"/>
          <w:w w:val="110"/>
          <w:sz w:val="20"/>
        </w:rPr>
        <w:t> </w:t>
      </w:r>
      <w:r>
        <w:rPr>
          <w:color w:val="292425"/>
          <w:w w:val="110"/>
          <w:sz w:val="20"/>
        </w:rPr>
        <w:t>(ICT)</w:t>
      </w:r>
      <w:r>
        <w:rPr>
          <w:color w:val="292425"/>
          <w:spacing w:val="-8"/>
          <w:w w:val="110"/>
          <w:sz w:val="20"/>
        </w:rPr>
        <w:t> </w:t>
      </w:r>
      <w:r>
        <w:rPr>
          <w:color w:val="292425"/>
          <w:w w:val="110"/>
          <w:sz w:val="20"/>
        </w:rPr>
        <w:t>sector</w:t>
      </w:r>
      <w:r>
        <w:rPr>
          <w:color w:val="292425"/>
          <w:spacing w:val="-8"/>
          <w:w w:val="110"/>
          <w:sz w:val="20"/>
        </w:rPr>
        <w:t> </w:t>
      </w:r>
      <w:r>
        <w:rPr>
          <w:color w:val="292425"/>
          <w:w w:val="110"/>
          <w:sz w:val="20"/>
        </w:rPr>
        <w:t>had</w:t>
      </w:r>
      <w:r>
        <w:rPr>
          <w:color w:val="292425"/>
          <w:spacing w:val="-8"/>
          <w:w w:val="110"/>
          <w:sz w:val="20"/>
        </w:rPr>
        <w:t> </w:t>
      </w:r>
      <w:r>
        <w:rPr>
          <w:color w:val="292425"/>
          <w:w w:val="110"/>
          <w:sz w:val="20"/>
        </w:rPr>
        <w:t>shown</w:t>
      </w:r>
      <w:r>
        <w:rPr>
          <w:color w:val="292425"/>
          <w:spacing w:val="-8"/>
          <w:w w:val="110"/>
          <w:sz w:val="20"/>
        </w:rPr>
        <w:t> </w:t>
      </w:r>
      <w:r>
        <w:rPr>
          <w:color w:val="292425"/>
          <w:w w:val="110"/>
          <w:sz w:val="20"/>
        </w:rPr>
        <w:t>only</w:t>
      </w:r>
      <w:r>
        <w:rPr>
          <w:color w:val="292425"/>
          <w:spacing w:val="-9"/>
          <w:w w:val="110"/>
          <w:sz w:val="20"/>
        </w:rPr>
        <w:t> </w:t>
      </w:r>
      <w:r>
        <w:rPr>
          <w:color w:val="292425"/>
          <w:w w:val="110"/>
          <w:sz w:val="20"/>
        </w:rPr>
        <w:t>a</w:t>
      </w:r>
      <w:r>
        <w:rPr>
          <w:color w:val="292425"/>
          <w:spacing w:val="-8"/>
          <w:w w:val="110"/>
          <w:sz w:val="20"/>
        </w:rPr>
        <w:t> </w:t>
      </w:r>
      <w:r>
        <w:rPr>
          <w:color w:val="292425"/>
          <w:w w:val="110"/>
          <w:sz w:val="20"/>
        </w:rPr>
        <w:t>modest</w:t>
      </w:r>
      <w:r>
        <w:rPr>
          <w:color w:val="292425"/>
          <w:spacing w:val="-8"/>
          <w:w w:val="110"/>
          <w:sz w:val="20"/>
        </w:rPr>
        <w:t> </w:t>
      </w:r>
      <w:r>
        <w:rPr>
          <w:color w:val="292425"/>
          <w:w w:val="110"/>
          <w:sz w:val="20"/>
        </w:rPr>
        <w:t>pickup.</w:t>
      </w:r>
    </w:p>
    <w:p>
      <w:pPr>
        <w:pStyle w:val="BodyText"/>
        <w:spacing w:before="7"/>
        <w:rPr>
          <w:sz w:val="22"/>
        </w:rPr>
      </w:pPr>
    </w:p>
    <w:p>
      <w:pPr>
        <w:pStyle w:val="ListParagraph"/>
        <w:numPr>
          <w:ilvl w:val="0"/>
          <w:numId w:val="42"/>
        </w:numPr>
        <w:tabs>
          <w:tab w:pos="645" w:val="left" w:leader="none"/>
          <w:tab w:pos="646" w:val="left" w:leader="none"/>
        </w:tabs>
        <w:spacing w:line="271" w:lineRule="auto" w:before="1" w:after="0"/>
        <w:ind w:left="645" w:right="180" w:hanging="480"/>
        <w:jc w:val="left"/>
        <w:rPr>
          <w:sz w:val="20"/>
        </w:rPr>
      </w:pPr>
      <w:r>
        <w:rPr>
          <w:color w:val="292425"/>
          <w:w w:val="110"/>
          <w:sz w:val="20"/>
        </w:rPr>
        <w:t>Construction</w:t>
      </w:r>
      <w:r>
        <w:rPr>
          <w:color w:val="292425"/>
          <w:spacing w:val="-15"/>
          <w:w w:val="110"/>
          <w:sz w:val="20"/>
        </w:rPr>
        <w:t> </w:t>
      </w:r>
      <w:r>
        <w:rPr>
          <w:color w:val="292425"/>
          <w:w w:val="110"/>
          <w:sz w:val="20"/>
        </w:rPr>
        <w:t>output</w:t>
      </w:r>
      <w:r>
        <w:rPr>
          <w:color w:val="292425"/>
          <w:spacing w:val="-14"/>
          <w:w w:val="110"/>
          <w:sz w:val="20"/>
        </w:rPr>
        <w:t> </w:t>
      </w:r>
      <w:r>
        <w:rPr>
          <w:color w:val="292425"/>
          <w:w w:val="110"/>
          <w:sz w:val="20"/>
        </w:rPr>
        <w:t>growth</w:t>
      </w:r>
      <w:r>
        <w:rPr>
          <w:color w:val="292425"/>
          <w:spacing w:val="-15"/>
          <w:w w:val="110"/>
          <w:sz w:val="20"/>
        </w:rPr>
        <w:t> </w:t>
      </w:r>
      <w:r>
        <w:rPr>
          <w:color w:val="292425"/>
          <w:w w:val="110"/>
          <w:sz w:val="20"/>
        </w:rPr>
        <w:t>remained</w:t>
      </w:r>
      <w:r>
        <w:rPr>
          <w:color w:val="292425"/>
          <w:spacing w:val="-14"/>
          <w:w w:val="110"/>
          <w:sz w:val="20"/>
        </w:rPr>
        <w:t> </w:t>
      </w:r>
      <w:r>
        <w:rPr>
          <w:color w:val="292425"/>
          <w:spacing w:val="-3"/>
          <w:w w:val="110"/>
          <w:sz w:val="20"/>
        </w:rPr>
        <w:t>above</w:t>
      </w:r>
      <w:r>
        <w:rPr>
          <w:color w:val="292425"/>
          <w:spacing w:val="-14"/>
          <w:w w:val="110"/>
          <w:sz w:val="20"/>
        </w:rPr>
        <w:t> </w:t>
      </w:r>
      <w:r>
        <w:rPr>
          <w:color w:val="292425"/>
          <w:w w:val="110"/>
          <w:sz w:val="20"/>
        </w:rPr>
        <w:t>trend,</w:t>
      </w:r>
      <w:r>
        <w:rPr>
          <w:color w:val="292425"/>
          <w:spacing w:val="-15"/>
          <w:w w:val="110"/>
          <w:sz w:val="20"/>
        </w:rPr>
        <w:t> </w:t>
      </w:r>
      <w:r>
        <w:rPr>
          <w:color w:val="292425"/>
          <w:w w:val="110"/>
          <w:sz w:val="20"/>
        </w:rPr>
        <w:t>underpinned</w:t>
      </w:r>
      <w:r>
        <w:rPr>
          <w:color w:val="292425"/>
          <w:spacing w:val="-14"/>
          <w:w w:val="110"/>
          <w:sz w:val="20"/>
        </w:rPr>
        <w:t> </w:t>
      </w:r>
      <w:r>
        <w:rPr>
          <w:color w:val="292425"/>
          <w:spacing w:val="-3"/>
          <w:w w:val="110"/>
          <w:sz w:val="20"/>
        </w:rPr>
        <w:t>by</w:t>
      </w:r>
      <w:r>
        <w:rPr>
          <w:color w:val="292425"/>
          <w:spacing w:val="-14"/>
          <w:w w:val="110"/>
          <w:sz w:val="20"/>
        </w:rPr>
        <w:t> </w:t>
      </w:r>
      <w:r>
        <w:rPr>
          <w:color w:val="292425"/>
          <w:w w:val="110"/>
          <w:sz w:val="20"/>
        </w:rPr>
        <w:t>strong</w:t>
      </w:r>
      <w:r>
        <w:rPr>
          <w:color w:val="292425"/>
          <w:spacing w:val="-15"/>
          <w:w w:val="110"/>
          <w:sz w:val="20"/>
        </w:rPr>
        <w:t> </w:t>
      </w:r>
      <w:r>
        <w:rPr>
          <w:color w:val="292425"/>
          <w:w w:val="110"/>
          <w:sz w:val="20"/>
        </w:rPr>
        <w:t>public</w:t>
      </w:r>
      <w:r>
        <w:rPr>
          <w:color w:val="292425"/>
          <w:spacing w:val="-14"/>
          <w:w w:val="110"/>
          <w:sz w:val="20"/>
        </w:rPr>
        <w:t> </w:t>
      </w:r>
      <w:r>
        <w:rPr>
          <w:color w:val="292425"/>
          <w:w w:val="110"/>
          <w:sz w:val="20"/>
        </w:rPr>
        <w:t>sector</w:t>
      </w:r>
      <w:r>
        <w:rPr>
          <w:color w:val="292425"/>
          <w:spacing w:val="-14"/>
          <w:w w:val="110"/>
          <w:sz w:val="20"/>
        </w:rPr>
        <w:t> </w:t>
      </w:r>
      <w:r>
        <w:rPr>
          <w:color w:val="292425"/>
          <w:w w:val="110"/>
          <w:sz w:val="20"/>
        </w:rPr>
        <w:t>demand.</w:t>
      </w:r>
      <w:r>
        <w:rPr>
          <w:color w:val="292425"/>
          <w:spacing w:val="27"/>
          <w:w w:val="110"/>
          <w:sz w:val="20"/>
        </w:rPr>
        <w:t> </w:t>
      </w:r>
      <w:r>
        <w:rPr>
          <w:color w:val="292425"/>
          <w:w w:val="110"/>
          <w:sz w:val="20"/>
        </w:rPr>
        <w:t>The</w:t>
      </w:r>
      <w:r>
        <w:rPr>
          <w:color w:val="292425"/>
          <w:spacing w:val="-14"/>
          <w:w w:val="110"/>
          <w:sz w:val="20"/>
        </w:rPr>
        <w:t> </w:t>
      </w:r>
      <w:r>
        <w:rPr>
          <w:color w:val="292425"/>
          <w:w w:val="110"/>
          <w:sz w:val="20"/>
        </w:rPr>
        <w:t>residential housing</w:t>
      </w:r>
      <w:r>
        <w:rPr>
          <w:color w:val="292425"/>
          <w:spacing w:val="-17"/>
          <w:w w:val="110"/>
          <w:sz w:val="20"/>
        </w:rPr>
        <w:t> </w:t>
      </w:r>
      <w:r>
        <w:rPr>
          <w:color w:val="292425"/>
          <w:spacing w:val="-2"/>
          <w:w w:val="110"/>
          <w:sz w:val="20"/>
        </w:rPr>
        <w:t>market</w:t>
      </w:r>
      <w:r>
        <w:rPr>
          <w:color w:val="292425"/>
          <w:spacing w:val="-16"/>
          <w:w w:val="110"/>
          <w:sz w:val="20"/>
        </w:rPr>
        <w:t> </w:t>
      </w:r>
      <w:r>
        <w:rPr>
          <w:color w:val="292425"/>
          <w:w w:val="110"/>
          <w:sz w:val="20"/>
        </w:rPr>
        <w:t>picked</w:t>
      </w:r>
      <w:r>
        <w:rPr>
          <w:color w:val="292425"/>
          <w:spacing w:val="-17"/>
          <w:w w:val="110"/>
          <w:sz w:val="20"/>
        </w:rPr>
        <w:t> </w:t>
      </w:r>
      <w:r>
        <w:rPr>
          <w:color w:val="292425"/>
          <w:w w:val="110"/>
          <w:sz w:val="20"/>
        </w:rPr>
        <w:t>up</w:t>
      </w:r>
      <w:r>
        <w:rPr>
          <w:color w:val="292425"/>
          <w:spacing w:val="-16"/>
          <w:w w:val="110"/>
          <w:sz w:val="20"/>
        </w:rPr>
        <w:t> </w:t>
      </w:r>
      <w:r>
        <w:rPr>
          <w:color w:val="292425"/>
          <w:w w:val="110"/>
          <w:sz w:val="20"/>
        </w:rPr>
        <w:t>in</w:t>
      </w:r>
      <w:r>
        <w:rPr>
          <w:color w:val="292425"/>
          <w:spacing w:val="-17"/>
          <w:w w:val="110"/>
          <w:sz w:val="20"/>
        </w:rPr>
        <w:t> </w:t>
      </w:r>
      <w:r>
        <w:rPr>
          <w:color w:val="292425"/>
          <w:w w:val="110"/>
          <w:sz w:val="20"/>
        </w:rPr>
        <w:t>most</w:t>
      </w:r>
      <w:r>
        <w:rPr>
          <w:color w:val="292425"/>
          <w:spacing w:val="-16"/>
          <w:w w:val="110"/>
          <w:sz w:val="20"/>
        </w:rPr>
        <w:t> </w:t>
      </w:r>
      <w:r>
        <w:rPr>
          <w:color w:val="292425"/>
          <w:w w:val="110"/>
          <w:sz w:val="20"/>
        </w:rPr>
        <w:t>regions</w:t>
      </w:r>
      <w:r>
        <w:rPr>
          <w:color w:val="292425"/>
          <w:spacing w:val="-17"/>
          <w:w w:val="110"/>
          <w:sz w:val="20"/>
        </w:rPr>
        <w:t> </w:t>
      </w:r>
      <w:r>
        <w:rPr>
          <w:color w:val="292425"/>
          <w:w w:val="110"/>
          <w:sz w:val="20"/>
        </w:rPr>
        <w:t>during</w:t>
      </w:r>
      <w:r>
        <w:rPr>
          <w:color w:val="292425"/>
          <w:spacing w:val="-16"/>
          <w:w w:val="110"/>
          <w:sz w:val="20"/>
        </w:rPr>
        <w:t> </w:t>
      </w:r>
      <w:r>
        <w:rPr>
          <w:color w:val="292425"/>
          <w:spacing w:val="-3"/>
          <w:w w:val="110"/>
          <w:sz w:val="20"/>
        </w:rPr>
        <w:t>late</w:t>
      </w:r>
      <w:r>
        <w:rPr>
          <w:color w:val="292425"/>
          <w:spacing w:val="-17"/>
          <w:w w:val="110"/>
          <w:sz w:val="20"/>
        </w:rPr>
        <w:t> </w:t>
      </w:r>
      <w:r>
        <w:rPr>
          <w:color w:val="292425"/>
          <w:spacing w:val="-3"/>
          <w:w w:val="110"/>
          <w:sz w:val="20"/>
        </w:rPr>
        <w:t>summer,</w:t>
      </w:r>
      <w:r>
        <w:rPr>
          <w:color w:val="292425"/>
          <w:spacing w:val="-16"/>
          <w:w w:val="110"/>
          <w:sz w:val="20"/>
        </w:rPr>
        <w:t> </w:t>
      </w:r>
      <w:r>
        <w:rPr>
          <w:color w:val="292425"/>
          <w:w w:val="110"/>
          <w:sz w:val="20"/>
        </w:rPr>
        <w:t>but</w:t>
      </w:r>
      <w:r>
        <w:rPr>
          <w:color w:val="292425"/>
          <w:spacing w:val="-17"/>
          <w:w w:val="110"/>
          <w:sz w:val="20"/>
        </w:rPr>
        <w:t> </w:t>
      </w:r>
      <w:r>
        <w:rPr>
          <w:color w:val="292425"/>
          <w:w w:val="110"/>
          <w:sz w:val="20"/>
        </w:rPr>
        <w:t>there</w:t>
      </w:r>
      <w:r>
        <w:rPr>
          <w:color w:val="292425"/>
          <w:spacing w:val="-16"/>
          <w:w w:val="110"/>
          <w:sz w:val="20"/>
        </w:rPr>
        <w:t> </w:t>
      </w:r>
      <w:r>
        <w:rPr>
          <w:color w:val="292425"/>
          <w:spacing w:val="-3"/>
          <w:w w:val="110"/>
          <w:sz w:val="20"/>
        </w:rPr>
        <w:t>were</w:t>
      </w:r>
      <w:r>
        <w:rPr>
          <w:color w:val="292425"/>
          <w:spacing w:val="-17"/>
          <w:w w:val="110"/>
          <w:sz w:val="20"/>
        </w:rPr>
        <w:t> </w:t>
      </w:r>
      <w:r>
        <w:rPr>
          <w:color w:val="292425"/>
          <w:w w:val="110"/>
          <w:sz w:val="20"/>
        </w:rPr>
        <w:t>some</w:t>
      </w:r>
      <w:r>
        <w:rPr>
          <w:color w:val="292425"/>
          <w:spacing w:val="-16"/>
          <w:w w:val="110"/>
          <w:sz w:val="20"/>
        </w:rPr>
        <w:t> </w:t>
      </w:r>
      <w:r>
        <w:rPr>
          <w:color w:val="292425"/>
          <w:spacing w:val="-3"/>
          <w:w w:val="110"/>
          <w:sz w:val="20"/>
        </w:rPr>
        <w:t>tentative</w:t>
      </w:r>
      <w:r>
        <w:rPr>
          <w:color w:val="292425"/>
          <w:spacing w:val="-17"/>
          <w:w w:val="110"/>
          <w:sz w:val="20"/>
        </w:rPr>
        <w:t> </w:t>
      </w:r>
      <w:r>
        <w:rPr>
          <w:color w:val="292425"/>
          <w:w w:val="110"/>
          <w:sz w:val="20"/>
        </w:rPr>
        <w:t>signs</w:t>
      </w:r>
      <w:r>
        <w:rPr>
          <w:color w:val="292425"/>
          <w:spacing w:val="-16"/>
          <w:w w:val="110"/>
          <w:sz w:val="20"/>
        </w:rPr>
        <w:t> </w:t>
      </w:r>
      <w:r>
        <w:rPr>
          <w:color w:val="292425"/>
          <w:w w:val="110"/>
          <w:sz w:val="20"/>
        </w:rPr>
        <w:t>in</w:t>
      </w:r>
      <w:r>
        <w:rPr>
          <w:color w:val="292425"/>
          <w:spacing w:val="-17"/>
          <w:w w:val="110"/>
          <w:sz w:val="20"/>
        </w:rPr>
        <w:t> </w:t>
      </w:r>
      <w:r>
        <w:rPr>
          <w:color w:val="292425"/>
          <w:w w:val="110"/>
          <w:sz w:val="20"/>
        </w:rPr>
        <w:t>a</w:t>
      </w:r>
      <w:r>
        <w:rPr>
          <w:color w:val="292425"/>
          <w:spacing w:val="-16"/>
          <w:w w:val="110"/>
          <w:sz w:val="20"/>
        </w:rPr>
        <w:t> </w:t>
      </w:r>
      <w:r>
        <w:rPr>
          <w:color w:val="292425"/>
          <w:w w:val="110"/>
          <w:sz w:val="20"/>
        </w:rPr>
        <w:t>few</w:t>
      </w:r>
      <w:r>
        <w:rPr>
          <w:color w:val="292425"/>
          <w:spacing w:val="-17"/>
          <w:w w:val="110"/>
          <w:sz w:val="20"/>
        </w:rPr>
        <w:t> </w:t>
      </w:r>
      <w:r>
        <w:rPr>
          <w:color w:val="292425"/>
          <w:w w:val="110"/>
          <w:sz w:val="20"/>
        </w:rPr>
        <w:t>regions that the </w:t>
      </w:r>
      <w:r>
        <w:rPr>
          <w:color w:val="292425"/>
          <w:spacing w:val="-2"/>
          <w:w w:val="110"/>
          <w:sz w:val="20"/>
        </w:rPr>
        <w:t>market </w:t>
      </w:r>
      <w:r>
        <w:rPr>
          <w:color w:val="292425"/>
          <w:w w:val="110"/>
          <w:sz w:val="20"/>
        </w:rPr>
        <w:t>might </w:t>
      </w:r>
      <w:r>
        <w:rPr>
          <w:color w:val="292425"/>
          <w:spacing w:val="-3"/>
          <w:w w:val="110"/>
          <w:sz w:val="20"/>
        </w:rPr>
        <w:t>have </w:t>
      </w:r>
      <w:r>
        <w:rPr>
          <w:color w:val="292425"/>
          <w:w w:val="110"/>
          <w:sz w:val="20"/>
        </w:rPr>
        <w:t>slackened a little in </w:t>
      </w:r>
      <w:r>
        <w:rPr>
          <w:color w:val="292425"/>
          <w:spacing w:val="-3"/>
          <w:w w:val="110"/>
          <w:sz w:val="20"/>
        </w:rPr>
        <w:t>October. </w:t>
      </w:r>
      <w:r>
        <w:rPr>
          <w:color w:val="292425"/>
          <w:w w:val="110"/>
          <w:sz w:val="20"/>
        </w:rPr>
        <w:t>The balance </w:t>
      </w:r>
      <w:r>
        <w:rPr>
          <w:color w:val="292425"/>
          <w:spacing w:val="-3"/>
          <w:w w:val="110"/>
          <w:sz w:val="20"/>
        </w:rPr>
        <w:t>between </w:t>
      </w:r>
      <w:r>
        <w:rPr>
          <w:color w:val="292425"/>
          <w:w w:val="110"/>
          <w:sz w:val="20"/>
        </w:rPr>
        <w:t>supply and demand </w:t>
      </w:r>
      <w:r>
        <w:rPr>
          <w:color w:val="292425"/>
          <w:spacing w:val="-3"/>
          <w:w w:val="110"/>
          <w:sz w:val="20"/>
        </w:rPr>
        <w:t>improved </w:t>
      </w:r>
      <w:r>
        <w:rPr>
          <w:color w:val="292425"/>
          <w:w w:val="110"/>
          <w:sz w:val="20"/>
        </w:rPr>
        <w:t>in most</w:t>
      </w:r>
      <w:r>
        <w:rPr>
          <w:color w:val="292425"/>
          <w:spacing w:val="-7"/>
          <w:w w:val="110"/>
          <w:sz w:val="20"/>
        </w:rPr>
        <w:t> </w:t>
      </w:r>
      <w:r>
        <w:rPr>
          <w:color w:val="292425"/>
          <w:w w:val="110"/>
          <w:sz w:val="20"/>
        </w:rPr>
        <w:t>regions,</w:t>
      </w:r>
      <w:r>
        <w:rPr>
          <w:color w:val="292425"/>
          <w:spacing w:val="-6"/>
          <w:w w:val="110"/>
          <w:sz w:val="20"/>
        </w:rPr>
        <w:t> </w:t>
      </w:r>
      <w:r>
        <w:rPr>
          <w:color w:val="292425"/>
          <w:w w:val="110"/>
          <w:sz w:val="20"/>
        </w:rPr>
        <w:t>partly</w:t>
      </w:r>
      <w:r>
        <w:rPr>
          <w:color w:val="292425"/>
          <w:spacing w:val="-7"/>
          <w:w w:val="110"/>
          <w:sz w:val="20"/>
        </w:rPr>
        <w:t> </w:t>
      </w:r>
      <w:r>
        <w:rPr>
          <w:color w:val="292425"/>
          <w:w w:val="110"/>
          <w:sz w:val="20"/>
        </w:rPr>
        <w:t>the</w:t>
      </w:r>
      <w:r>
        <w:rPr>
          <w:color w:val="292425"/>
          <w:spacing w:val="-6"/>
          <w:w w:val="110"/>
          <w:sz w:val="20"/>
        </w:rPr>
        <w:t> </w:t>
      </w:r>
      <w:r>
        <w:rPr>
          <w:color w:val="292425"/>
          <w:w w:val="110"/>
          <w:sz w:val="20"/>
        </w:rPr>
        <w:t>result</w:t>
      </w:r>
      <w:r>
        <w:rPr>
          <w:color w:val="292425"/>
          <w:spacing w:val="-7"/>
          <w:w w:val="110"/>
          <w:sz w:val="20"/>
        </w:rPr>
        <w:t> </w:t>
      </w:r>
      <w:r>
        <w:rPr>
          <w:color w:val="292425"/>
          <w:w w:val="110"/>
          <w:sz w:val="20"/>
        </w:rPr>
        <w:t>of</w:t>
      </w:r>
      <w:r>
        <w:rPr>
          <w:color w:val="292425"/>
          <w:spacing w:val="-6"/>
          <w:w w:val="110"/>
          <w:sz w:val="20"/>
        </w:rPr>
        <w:t> </w:t>
      </w:r>
      <w:r>
        <w:rPr>
          <w:color w:val="292425"/>
          <w:w w:val="110"/>
          <w:sz w:val="20"/>
        </w:rPr>
        <w:t>more</w:t>
      </w:r>
      <w:r>
        <w:rPr>
          <w:color w:val="292425"/>
          <w:spacing w:val="-7"/>
          <w:w w:val="110"/>
          <w:sz w:val="20"/>
        </w:rPr>
        <w:t> </w:t>
      </w:r>
      <w:r>
        <w:rPr>
          <w:color w:val="292425"/>
          <w:w w:val="110"/>
          <w:sz w:val="20"/>
        </w:rPr>
        <w:t>properties</w:t>
      </w:r>
      <w:r>
        <w:rPr>
          <w:color w:val="292425"/>
          <w:spacing w:val="-6"/>
          <w:w w:val="110"/>
          <w:sz w:val="20"/>
        </w:rPr>
        <w:t> </w:t>
      </w:r>
      <w:r>
        <w:rPr>
          <w:color w:val="292425"/>
          <w:w w:val="110"/>
          <w:sz w:val="20"/>
        </w:rPr>
        <w:t>coming</w:t>
      </w:r>
      <w:r>
        <w:rPr>
          <w:color w:val="292425"/>
          <w:spacing w:val="-7"/>
          <w:w w:val="110"/>
          <w:sz w:val="20"/>
        </w:rPr>
        <w:t> </w:t>
      </w:r>
      <w:r>
        <w:rPr>
          <w:color w:val="292425"/>
          <w:w w:val="110"/>
          <w:sz w:val="20"/>
        </w:rPr>
        <w:t>onto</w:t>
      </w:r>
      <w:r>
        <w:rPr>
          <w:color w:val="292425"/>
          <w:spacing w:val="-6"/>
          <w:w w:val="110"/>
          <w:sz w:val="20"/>
        </w:rPr>
        <w:t> </w:t>
      </w:r>
      <w:r>
        <w:rPr>
          <w:color w:val="292425"/>
          <w:w w:val="110"/>
          <w:sz w:val="20"/>
        </w:rPr>
        <w:t>the</w:t>
      </w:r>
      <w:r>
        <w:rPr>
          <w:color w:val="292425"/>
          <w:spacing w:val="-7"/>
          <w:w w:val="110"/>
          <w:sz w:val="20"/>
        </w:rPr>
        <w:t> </w:t>
      </w:r>
      <w:r>
        <w:rPr>
          <w:color w:val="292425"/>
          <w:w w:val="110"/>
          <w:sz w:val="20"/>
        </w:rPr>
        <w:t>market.</w:t>
      </w:r>
    </w:p>
    <w:p>
      <w:pPr>
        <w:pStyle w:val="BodyText"/>
        <w:spacing w:before="7"/>
        <w:rPr>
          <w:sz w:val="22"/>
        </w:rPr>
      </w:pPr>
    </w:p>
    <w:p>
      <w:pPr>
        <w:pStyle w:val="ListParagraph"/>
        <w:numPr>
          <w:ilvl w:val="0"/>
          <w:numId w:val="42"/>
        </w:numPr>
        <w:tabs>
          <w:tab w:pos="645" w:val="left" w:leader="none"/>
          <w:tab w:pos="646" w:val="left" w:leader="none"/>
        </w:tabs>
        <w:spacing w:line="271" w:lineRule="auto" w:before="0" w:after="0"/>
        <w:ind w:left="645" w:right="345" w:hanging="480"/>
        <w:jc w:val="left"/>
        <w:rPr>
          <w:sz w:val="20"/>
        </w:rPr>
      </w:pPr>
      <w:r>
        <w:rPr>
          <w:color w:val="292425"/>
          <w:w w:val="105"/>
          <w:sz w:val="20"/>
        </w:rPr>
        <w:t>The service sector </w:t>
      </w:r>
      <w:r>
        <w:rPr>
          <w:color w:val="292425"/>
          <w:spacing w:val="-3"/>
          <w:w w:val="105"/>
          <w:sz w:val="20"/>
        </w:rPr>
        <w:t>showed </w:t>
      </w:r>
      <w:r>
        <w:rPr>
          <w:color w:val="292425"/>
          <w:w w:val="105"/>
          <w:sz w:val="20"/>
        </w:rPr>
        <w:t>further improvement, although growth of activity remained below its </w:t>
      </w:r>
      <w:r>
        <w:rPr>
          <w:color w:val="292425"/>
          <w:spacing w:val="-3"/>
          <w:w w:val="105"/>
          <w:sz w:val="20"/>
        </w:rPr>
        <w:t>average </w:t>
      </w:r>
      <w:r>
        <w:rPr>
          <w:color w:val="292425"/>
          <w:w w:val="105"/>
          <w:sz w:val="20"/>
        </w:rPr>
        <w:t>of recent </w:t>
      </w:r>
      <w:r>
        <w:rPr>
          <w:color w:val="292425"/>
          <w:spacing w:val="-3"/>
          <w:w w:val="105"/>
          <w:sz w:val="20"/>
        </w:rPr>
        <w:t>years. </w:t>
      </w:r>
      <w:r>
        <w:rPr>
          <w:color w:val="292425"/>
          <w:w w:val="105"/>
          <w:sz w:val="20"/>
        </w:rPr>
        <w:t>Business service </w:t>
      </w:r>
      <w:r>
        <w:rPr>
          <w:color w:val="292425"/>
          <w:spacing w:val="-3"/>
          <w:w w:val="105"/>
          <w:sz w:val="20"/>
        </w:rPr>
        <w:t>providers </w:t>
      </w:r>
      <w:r>
        <w:rPr>
          <w:color w:val="292425"/>
          <w:w w:val="105"/>
          <w:sz w:val="20"/>
        </w:rPr>
        <w:t>in the financial sector </w:t>
      </w:r>
      <w:r>
        <w:rPr>
          <w:color w:val="292425"/>
          <w:spacing w:val="-3"/>
          <w:w w:val="105"/>
          <w:sz w:val="20"/>
        </w:rPr>
        <w:t>were </w:t>
      </w:r>
      <w:r>
        <w:rPr>
          <w:color w:val="292425"/>
          <w:w w:val="105"/>
          <w:sz w:val="20"/>
        </w:rPr>
        <w:t>generally not expecting a significant </w:t>
      </w:r>
      <w:r>
        <w:rPr>
          <w:color w:val="292425"/>
          <w:spacing w:val="-3"/>
          <w:w w:val="105"/>
          <w:sz w:val="20"/>
        </w:rPr>
        <w:t>recovery </w:t>
      </w:r>
      <w:r>
        <w:rPr>
          <w:color w:val="292425"/>
          <w:w w:val="105"/>
          <w:sz w:val="20"/>
        </w:rPr>
        <w:t>until next</w:t>
      </w:r>
      <w:r>
        <w:rPr>
          <w:color w:val="292425"/>
          <w:spacing w:val="-3"/>
          <w:w w:val="105"/>
          <w:sz w:val="20"/>
        </w:rPr>
        <w:t> </w:t>
      </w:r>
      <w:r>
        <w:rPr>
          <w:color w:val="292425"/>
          <w:spacing w:val="-4"/>
          <w:w w:val="105"/>
          <w:sz w:val="20"/>
        </w:rPr>
        <w:t>year.</w:t>
      </w:r>
    </w:p>
    <w:p>
      <w:pPr>
        <w:pStyle w:val="BodyText"/>
        <w:spacing w:before="2"/>
        <w:rPr>
          <w:sz w:val="19"/>
        </w:rPr>
      </w:pPr>
    </w:p>
    <w:p>
      <w:pPr>
        <w:pStyle w:val="ListParagraph"/>
        <w:numPr>
          <w:ilvl w:val="0"/>
          <w:numId w:val="42"/>
        </w:numPr>
        <w:tabs>
          <w:tab w:pos="645" w:val="left" w:leader="none"/>
          <w:tab w:pos="646" w:val="left" w:leader="none"/>
        </w:tabs>
        <w:spacing w:line="271" w:lineRule="auto" w:before="0" w:after="0"/>
        <w:ind w:left="645" w:right="340" w:hanging="480"/>
        <w:jc w:val="left"/>
        <w:rPr>
          <w:sz w:val="20"/>
        </w:rPr>
      </w:pPr>
      <w:r>
        <w:rPr>
          <w:color w:val="292425"/>
          <w:w w:val="110"/>
          <w:sz w:val="20"/>
        </w:rPr>
        <w:t>Retail</w:t>
      </w:r>
      <w:r>
        <w:rPr>
          <w:color w:val="292425"/>
          <w:spacing w:val="-23"/>
          <w:w w:val="110"/>
          <w:sz w:val="20"/>
        </w:rPr>
        <w:t> </w:t>
      </w:r>
      <w:r>
        <w:rPr>
          <w:color w:val="292425"/>
          <w:w w:val="110"/>
          <w:sz w:val="20"/>
        </w:rPr>
        <w:t>sales</w:t>
      </w:r>
      <w:r>
        <w:rPr>
          <w:color w:val="292425"/>
          <w:spacing w:val="-22"/>
          <w:w w:val="110"/>
          <w:sz w:val="20"/>
        </w:rPr>
        <w:t> </w:t>
      </w:r>
      <w:r>
        <w:rPr>
          <w:color w:val="292425"/>
          <w:w w:val="110"/>
          <w:sz w:val="20"/>
        </w:rPr>
        <w:t>growth</w:t>
      </w:r>
      <w:r>
        <w:rPr>
          <w:color w:val="292425"/>
          <w:spacing w:val="-23"/>
          <w:w w:val="110"/>
          <w:sz w:val="20"/>
        </w:rPr>
        <w:t> </w:t>
      </w:r>
      <w:r>
        <w:rPr>
          <w:color w:val="292425"/>
          <w:w w:val="110"/>
          <w:sz w:val="20"/>
        </w:rPr>
        <w:t>remained</w:t>
      </w:r>
      <w:r>
        <w:rPr>
          <w:color w:val="292425"/>
          <w:spacing w:val="-22"/>
          <w:w w:val="110"/>
          <w:sz w:val="20"/>
        </w:rPr>
        <w:t> </w:t>
      </w:r>
      <w:r>
        <w:rPr>
          <w:color w:val="292425"/>
          <w:w w:val="110"/>
          <w:sz w:val="20"/>
        </w:rPr>
        <w:t>around</w:t>
      </w:r>
      <w:r>
        <w:rPr>
          <w:color w:val="292425"/>
          <w:spacing w:val="-23"/>
          <w:w w:val="110"/>
          <w:sz w:val="20"/>
        </w:rPr>
        <w:t> </w:t>
      </w:r>
      <w:r>
        <w:rPr>
          <w:color w:val="292425"/>
          <w:w w:val="110"/>
          <w:sz w:val="20"/>
        </w:rPr>
        <w:t>trend</w:t>
      </w:r>
      <w:r>
        <w:rPr>
          <w:color w:val="292425"/>
          <w:spacing w:val="-22"/>
          <w:w w:val="110"/>
          <w:sz w:val="20"/>
        </w:rPr>
        <w:t> </w:t>
      </w:r>
      <w:r>
        <w:rPr>
          <w:color w:val="292425"/>
          <w:w w:val="110"/>
          <w:sz w:val="20"/>
        </w:rPr>
        <w:t>in</w:t>
      </w:r>
      <w:r>
        <w:rPr>
          <w:color w:val="292425"/>
          <w:spacing w:val="-22"/>
          <w:w w:val="110"/>
          <w:sz w:val="20"/>
        </w:rPr>
        <w:t> </w:t>
      </w:r>
      <w:r>
        <w:rPr>
          <w:color w:val="292425"/>
          <w:w w:val="110"/>
          <w:sz w:val="20"/>
        </w:rPr>
        <w:t>most</w:t>
      </w:r>
      <w:r>
        <w:rPr>
          <w:color w:val="292425"/>
          <w:spacing w:val="-23"/>
          <w:w w:val="110"/>
          <w:sz w:val="20"/>
        </w:rPr>
        <w:t> </w:t>
      </w:r>
      <w:r>
        <w:rPr>
          <w:color w:val="292425"/>
          <w:w w:val="110"/>
          <w:sz w:val="20"/>
        </w:rPr>
        <w:t>regions.</w:t>
      </w:r>
      <w:r>
        <w:rPr>
          <w:color w:val="292425"/>
          <w:spacing w:val="11"/>
          <w:w w:val="110"/>
          <w:sz w:val="20"/>
        </w:rPr>
        <w:t> </w:t>
      </w:r>
      <w:r>
        <w:rPr>
          <w:color w:val="292425"/>
          <w:spacing w:val="-4"/>
          <w:w w:val="110"/>
          <w:sz w:val="20"/>
        </w:rPr>
        <w:t>However,</w:t>
      </w:r>
      <w:r>
        <w:rPr>
          <w:color w:val="292425"/>
          <w:spacing w:val="-22"/>
          <w:w w:val="110"/>
          <w:sz w:val="20"/>
        </w:rPr>
        <w:t> </w:t>
      </w:r>
      <w:r>
        <w:rPr>
          <w:color w:val="292425"/>
          <w:w w:val="110"/>
          <w:sz w:val="20"/>
        </w:rPr>
        <w:t>there</w:t>
      </w:r>
      <w:r>
        <w:rPr>
          <w:color w:val="292425"/>
          <w:spacing w:val="-23"/>
          <w:w w:val="110"/>
          <w:sz w:val="20"/>
        </w:rPr>
        <w:t> </w:t>
      </w:r>
      <w:r>
        <w:rPr>
          <w:color w:val="292425"/>
          <w:spacing w:val="-3"/>
          <w:w w:val="110"/>
          <w:sz w:val="20"/>
        </w:rPr>
        <w:t>may</w:t>
      </w:r>
      <w:r>
        <w:rPr>
          <w:color w:val="292425"/>
          <w:spacing w:val="-22"/>
          <w:w w:val="110"/>
          <w:sz w:val="20"/>
        </w:rPr>
        <w:t> </w:t>
      </w:r>
      <w:r>
        <w:rPr>
          <w:color w:val="292425"/>
          <w:spacing w:val="-3"/>
          <w:w w:val="110"/>
          <w:sz w:val="20"/>
        </w:rPr>
        <w:t>have</w:t>
      </w:r>
      <w:r>
        <w:rPr>
          <w:color w:val="292425"/>
          <w:spacing w:val="-23"/>
          <w:w w:val="110"/>
          <w:sz w:val="20"/>
        </w:rPr>
        <w:t> </w:t>
      </w:r>
      <w:r>
        <w:rPr>
          <w:color w:val="292425"/>
          <w:w w:val="110"/>
          <w:sz w:val="20"/>
        </w:rPr>
        <w:t>been</w:t>
      </w:r>
      <w:r>
        <w:rPr>
          <w:color w:val="292425"/>
          <w:spacing w:val="-22"/>
          <w:w w:val="110"/>
          <w:sz w:val="20"/>
        </w:rPr>
        <w:t> </w:t>
      </w:r>
      <w:r>
        <w:rPr>
          <w:color w:val="292425"/>
          <w:w w:val="110"/>
          <w:sz w:val="20"/>
        </w:rPr>
        <w:t>a</w:t>
      </w:r>
      <w:r>
        <w:rPr>
          <w:color w:val="292425"/>
          <w:spacing w:val="-22"/>
          <w:w w:val="110"/>
          <w:sz w:val="20"/>
        </w:rPr>
        <w:t> </w:t>
      </w:r>
      <w:r>
        <w:rPr>
          <w:color w:val="292425"/>
          <w:w w:val="110"/>
          <w:sz w:val="20"/>
        </w:rPr>
        <w:t>modest</w:t>
      </w:r>
      <w:r>
        <w:rPr>
          <w:color w:val="292425"/>
          <w:spacing w:val="-23"/>
          <w:w w:val="110"/>
          <w:sz w:val="20"/>
        </w:rPr>
        <w:t> </w:t>
      </w:r>
      <w:r>
        <w:rPr>
          <w:color w:val="292425"/>
          <w:spacing w:val="-3"/>
          <w:w w:val="110"/>
          <w:sz w:val="20"/>
        </w:rPr>
        <w:t>slowdown</w:t>
      </w:r>
      <w:r>
        <w:rPr>
          <w:color w:val="292425"/>
          <w:spacing w:val="-22"/>
          <w:w w:val="110"/>
          <w:sz w:val="20"/>
        </w:rPr>
        <w:t> </w:t>
      </w:r>
      <w:r>
        <w:rPr>
          <w:color w:val="292425"/>
          <w:w w:val="110"/>
          <w:sz w:val="20"/>
        </w:rPr>
        <w:t>in the final month of the</w:t>
      </w:r>
      <w:r>
        <w:rPr>
          <w:color w:val="292425"/>
          <w:spacing w:val="-26"/>
          <w:w w:val="110"/>
          <w:sz w:val="20"/>
        </w:rPr>
        <w:t> </w:t>
      </w:r>
      <w:r>
        <w:rPr>
          <w:color w:val="292425"/>
          <w:w w:val="110"/>
          <w:sz w:val="20"/>
        </w:rPr>
        <w:t>period.</w:t>
      </w:r>
    </w:p>
    <w:p>
      <w:pPr>
        <w:pStyle w:val="BodyText"/>
        <w:spacing w:before="2"/>
        <w:rPr>
          <w:sz w:val="19"/>
        </w:rPr>
      </w:pPr>
    </w:p>
    <w:p>
      <w:pPr>
        <w:pStyle w:val="ListParagraph"/>
        <w:numPr>
          <w:ilvl w:val="0"/>
          <w:numId w:val="42"/>
        </w:numPr>
        <w:tabs>
          <w:tab w:pos="645" w:val="left" w:leader="none"/>
          <w:tab w:pos="646" w:val="left" w:leader="none"/>
        </w:tabs>
        <w:spacing w:line="271" w:lineRule="auto" w:before="0" w:after="0"/>
        <w:ind w:left="645" w:right="193" w:hanging="480"/>
        <w:jc w:val="left"/>
        <w:rPr>
          <w:sz w:val="20"/>
        </w:rPr>
      </w:pPr>
      <w:r>
        <w:rPr>
          <w:color w:val="292425"/>
          <w:w w:val="110"/>
          <w:sz w:val="20"/>
        </w:rPr>
        <w:t>UK</w:t>
      </w:r>
      <w:r>
        <w:rPr>
          <w:color w:val="292425"/>
          <w:spacing w:val="-21"/>
          <w:w w:val="110"/>
          <w:sz w:val="20"/>
        </w:rPr>
        <w:t> </w:t>
      </w:r>
      <w:r>
        <w:rPr>
          <w:color w:val="292425"/>
          <w:spacing w:val="-3"/>
          <w:w w:val="110"/>
          <w:sz w:val="20"/>
        </w:rPr>
        <w:t>overseas</w:t>
      </w:r>
      <w:r>
        <w:rPr>
          <w:color w:val="292425"/>
          <w:spacing w:val="-20"/>
          <w:w w:val="110"/>
          <w:sz w:val="20"/>
        </w:rPr>
        <w:t> </w:t>
      </w:r>
      <w:r>
        <w:rPr>
          <w:color w:val="292425"/>
          <w:w w:val="110"/>
          <w:sz w:val="20"/>
        </w:rPr>
        <w:t>trade</w:t>
      </w:r>
      <w:r>
        <w:rPr>
          <w:color w:val="292425"/>
          <w:spacing w:val="-20"/>
          <w:w w:val="110"/>
          <w:sz w:val="20"/>
        </w:rPr>
        <w:t> </w:t>
      </w:r>
      <w:r>
        <w:rPr>
          <w:color w:val="292425"/>
          <w:w w:val="110"/>
          <w:sz w:val="20"/>
        </w:rPr>
        <w:t>continued</w:t>
      </w:r>
      <w:r>
        <w:rPr>
          <w:color w:val="292425"/>
          <w:spacing w:val="-20"/>
          <w:w w:val="110"/>
          <w:sz w:val="20"/>
        </w:rPr>
        <w:t> </w:t>
      </w:r>
      <w:r>
        <w:rPr>
          <w:color w:val="292425"/>
          <w:w w:val="110"/>
          <w:sz w:val="20"/>
        </w:rPr>
        <w:t>a</w:t>
      </w:r>
      <w:r>
        <w:rPr>
          <w:color w:val="292425"/>
          <w:spacing w:val="-20"/>
          <w:w w:val="110"/>
          <w:sz w:val="20"/>
        </w:rPr>
        <w:t> </w:t>
      </w:r>
      <w:r>
        <w:rPr>
          <w:color w:val="292425"/>
          <w:w w:val="110"/>
          <w:sz w:val="20"/>
        </w:rPr>
        <w:t>gradual</w:t>
      </w:r>
      <w:r>
        <w:rPr>
          <w:color w:val="292425"/>
          <w:spacing w:val="-20"/>
          <w:w w:val="110"/>
          <w:sz w:val="20"/>
        </w:rPr>
        <w:t> </w:t>
      </w:r>
      <w:r>
        <w:rPr>
          <w:color w:val="292425"/>
          <w:spacing w:val="-4"/>
          <w:w w:val="110"/>
          <w:sz w:val="20"/>
        </w:rPr>
        <w:t>recovery.</w:t>
      </w:r>
      <w:r>
        <w:rPr>
          <w:color w:val="292425"/>
          <w:spacing w:val="16"/>
          <w:w w:val="110"/>
          <w:sz w:val="20"/>
        </w:rPr>
        <w:t> </w:t>
      </w:r>
      <w:r>
        <w:rPr>
          <w:color w:val="292425"/>
          <w:spacing w:val="-6"/>
          <w:w w:val="110"/>
          <w:sz w:val="20"/>
        </w:rPr>
        <w:t>Trade</w:t>
      </w:r>
      <w:r>
        <w:rPr>
          <w:color w:val="292425"/>
          <w:spacing w:val="-20"/>
          <w:w w:val="110"/>
          <w:sz w:val="20"/>
        </w:rPr>
        <w:t> </w:t>
      </w:r>
      <w:r>
        <w:rPr>
          <w:color w:val="292425"/>
          <w:w w:val="110"/>
          <w:sz w:val="20"/>
        </w:rPr>
        <w:t>with</w:t>
      </w:r>
      <w:r>
        <w:rPr>
          <w:color w:val="292425"/>
          <w:spacing w:val="-20"/>
          <w:w w:val="110"/>
          <w:sz w:val="20"/>
        </w:rPr>
        <w:t> </w:t>
      </w:r>
      <w:r>
        <w:rPr>
          <w:color w:val="292425"/>
          <w:w w:val="110"/>
          <w:sz w:val="20"/>
        </w:rPr>
        <w:t>the</w:t>
      </w:r>
      <w:r>
        <w:rPr>
          <w:color w:val="292425"/>
          <w:spacing w:val="-20"/>
          <w:w w:val="110"/>
          <w:sz w:val="20"/>
        </w:rPr>
        <w:t> </w:t>
      </w:r>
      <w:r>
        <w:rPr>
          <w:color w:val="292425"/>
          <w:w w:val="110"/>
          <w:sz w:val="20"/>
        </w:rPr>
        <w:t>Middle</w:t>
      </w:r>
      <w:r>
        <w:rPr>
          <w:color w:val="292425"/>
          <w:spacing w:val="-20"/>
          <w:w w:val="110"/>
          <w:sz w:val="20"/>
        </w:rPr>
        <w:t> </w:t>
      </w:r>
      <w:r>
        <w:rPr>
          <w:color w:val="292425"/>
          <w:w w:val="110"/>
          <w:sz w:val="20"/>
        </w:rPr>
        <w:t>and</w:t>
      </w:r>
      <w:r>
        <w:rPr>
          <w:color w:val="292425"/>
          <w:spacing w:val="-20"/>
          <w:w w:val="110"/>
          <w:sz w:val="20"/>
        </w:rPr>
        <w:t> </w:t>
      </w:r>
      <w:r>
        <w:rPr>
          <w:color w:val="292425"/>
          <w:spacing w:val="-4"/>
          <w:w w:val="110"/>
          <w:sz w:val="20"/>
        </w:rPr>
        <w:t>Far</w:t>
      </w:r>
      <w:r>
        <w:rPr>
          <w:color w:val="292425"/>
          <w:spacing w:val="-20"/>
          <w:w w:val="110"/>
          <w:sz w:val="20"/>
        </w:rPr>
        <w:t> </w:t>
      </w:r>
      <w:r>
        <w:rPr>
          <w:color w:val="292425"/>
          <w:w w:val="110"/>
          <w:sz w:val="20"/>
        </w:rPr>
        <w:t>East</w:t>
      </w:r>
      <w:r>
        <w:rPr>
          <w:color w:val="292425"/>
          <w:spacing w:val="-20"/>
          <w:w w:val="110"/>
          <w:sz w:val="20"/>
        </w:rPr>
        <w:t> </w:t>
      </w:r>
      <w:r>
        <w:rPr>
          <w:color w:val="292425"/>
          <w:spacing w:val="-3"/>
          <w:w w:val="110"/>
          <w:sz w:val="20"/>
        </w:rPr>
        <w:t>showed</w:t>
      </w:r>
      <w:r>
        <w:rPr>
          <w:color w:val="292425"/>
          <w:spacing w:val="-20"/>
          <w:w w:val="110"/>
          <w:sz w:val="20"/>
        </w:rPr>
        <w:t> </w:t>
      </w:r>
      <w:r>
        <w:rPr>
          <w:color w:val="292425"/>
          <w:w w:val="110"/>
          <w:sz w:val="20"/>
        </w:rPr>
        <w:t>the</w:t>
      </w:r>
      <w:r>
        <w:rPr>
          <w:color w:val="292425"/>
          <w:spacing w:val="-20"/>
          <w:w w:val="110"/>
          <w:sz w:val="20"/>
        </w:rPr>
        <w:t> </w:t>
      </w:r>
      <w:r>
        <w:rPr>
          <w:color w:val="292425"/>
          <w:w w:val="110"/>
          <w:sz w:val="20"/>
        </w:rPr>
        <w:t>strongest</w:t>
      </w:r>
      <w:r>
        <w:rPr>
          <w:color w:val="292425"/>
          <w:spacing w:val="-20"/>
          <w:w w:val="110"/>
          <w:sz w:val="20"/>
        </w:rPr>
        <w:t> </w:t>
      </w:r>
      <w:r>
        <w:rPr>
          <w:color w:val="292425"/>
          <w:w w:val="110"/>
          <w:sz w:val="20"/>
        </w:rPr>
        <w:t>growth. The</w:t>
      </w:r>
      <w:r>
        <w:rPr>
          <w:color w:val="292425"/>
          <w:spacing w:val="-20"/>
          <w:w w:val="110"/>
          <w:sz w:val="20"/>
        </w:rPr>
        <w:t> </w:t>
      </w:r>
      <w:r>
        <w:rPr>
          <w:color w:val="292425"/>
          <w:w w:val="110"/>
          <w:sz w:val="20"/>
        </w:rPr>
        <w:t>recovery</w:t>
      </w:r>
      <w:r>
        <w:rPr>
          <w:color w:val="292425"/>
          <w:spacing w:val="-20"/>
          <w:w w:val="110"/>
          <w:sz w:val="20"/>
        </w:rPr>
        <w:t> </w:t>
      </w:r>
      <w:r>
        <w:rPr>
          <w:color w:val="292425"/>
          <w:w w:val="110"/>
          <w:sz w:val="20"/>
        </w:rPr>
        <w:t>in</w:t>
      </w:r>
      <w:r>
        <w:rPr>
          <w:color w:val="292425"/>
          <w:spacing w:val="-19"/>
          <w:w w:val="110"/>
          <w:sz w:val="20"/>
        </w:rPr>
        <w:t> </w:t>
      </w:r>
      <w:r>
        <w:rPr>
          <w:color w:val="292425"/>
          <w:w w:val="110"/>
          <w:sz w:val="20"/>
        </w:rPr>
        <w:t>US</w:t>
      </w:r>
      <w:r>
        <w:rPr>
          <w:color w:val="292425"/>
          <w:spacing w:val="-20"/>
          <w:w w:val="110"/>
          <w:sz w:val="20"/>
        </w:rPr>
        <w:t> </w:t>
      </w:r>
      <w:r>
        <w:rPr>
          <w:color w:val="292425"/>
          <w:w w:val="110"/>
          <w:sz w:val="20"/>
        </w:rPr>
        <w:t>export</w:t>
      </w:r>
      <w:r>
        <w:rPr>
          <w:color w:val="292425"/>
          <w:spacing w:val="-20"/>
          <w:w w:val="110"/>
          <w:sz w:val="20"/>
        </w:rPr>
        <w:t> </w:t>
      </w:r>
      <w:r>
        <w:rPr>
          <w:color w:val="292425"/>
          <w:w w:val="110"/>
          <w:sz w:val="20"/>
        </w:rPr>
        <w:t>markets</w:t>
      </w:r>
      <w:r>
        <w:rPr>
          <w:color w:val="292425"/>
          <w:spacing w:val="-20"/>
          <w:w w:val="110"/>
          <w:sz w:val="20"/>
        </w:rPr>
        <w:t> </w:t>
      </w:r>
      <w:r>
        <w:rPr>
          <w:color w:val="292425"/>
          <w:spacing w:val="-3"/>
          <w:w w:val="110"/>
          <w:sz w:val="20"/>
        </w:rPr>
        <w:t>was</w:t>
      </w:r>
      <w:r>
        <w:rPr>
          <w:color w:val="292425"/>
          <w:spacing w:val="-19"/>
          <w:w w:val="110"/>
          <w:sz w:val="20"/>
        </w:rPr>
        <w:t> </w:t>
      </w:r>
      <w:r>
        <w:rPr>
          <w:color w:val="292425"/>
          <w:w w:val="110"/>
          <w:sz w:val="20"/>
        </w:rPr>
        <w:t>patchy</w:t>
      </w:r>
      <w:r>
        <w:rPr>
          <w:color w:val="292425"/>
          <w:spacing w:val="-20"/>
          <w:w w:val="110"/>
          <w:sz w:val="20"/>
        </w:rPr>
        <w:t> </w:t>
      </w:r>
      <w:r>
        <w:rPr>
          <w:color w:val="292425"/>
          <w:w w:val="110"/>
          <w:sz w:val="20"/>
        </w:rPr>
        <w:t>so</w:t>
      </w:r>
      <w:r>
        <w:rPr>
          <w:color w:val="292425"/>
          <w:spacing w:val="-20"/>
          <w:w w:val="110"/>
          <w:sz w:val="20"/>
        </w:rPr>
        <w:t> </w:t>
      </w:r>
      <w:r>
        <w:rPr>
          <w:color w:val="292425"/>
          <w:w w:val="110"/>
          <w:sz w:val="20"/>
        </w:rPr>
        <w:t>far</w:t>
      </w:r>
      <w:r>
        <w:rPr>
          <w:color w:val="292425"/>
          <w:spacing w:val="-19"/>
          <w:w w:val="110"/>
          <w:sz w:val="20"/>
        </w:rPr>
        <w:t> </w:t>
      </w:r>
      <w:r>
        <w:rPr>
          <w:color w:val="292425"/>
          <w:w w:val="110"/>
          <w:sz w:val="20"/>
        </w:rPr>
        <w:t>and</w:t>
      </w:r>
      <w:r>
        <w:rPr>
          <w:color w:val="292425"/>
          <w:spacing w:val="-20"/>
          <w:w w:val="110"/>
          <w:sz w:val="20"/>
        </w:rPr>
        <w:t> </w:t>
      </w:r>
      <w:r>
        <w:rPr>
          <w:color w:val="292425"/>
          <w:w w:val="110"/>
          <w:sz w:val="20"/>
        </w:rPr>
        <w:t>largely</w:t>
      </w:r>
      <w:r>
        <w:rPr>
          <w:color w:val="292425"/>
          <w:spacing w:val="-20"/>
          <w:w w:val="110"/>
          <w:sz w:val="20"/>
        </w:rPr>
        <w:t> </w:t>
      </w:r>
      <w:r>
        <w:rPr>
          <w:color w:val="292425"/>
          <w:w w:val="110"/>
          <w:sz w:val="20"/>
        </w:rPr>
        <w:t>confined</w:t>
      </w:r>
      <w:r>
        <w:rPr>
          <w:color w:val="292425"/>
          <w:spacing w:val="-19"/>
          <w:w w:val="110"/>
          <w:sz w:val="20"/>
        </w:rPr>
        <w:t> </w:t>
      </w:r>
      <w:r>
        <w:rPr>
          <w:color w:val="292425"/>
          <w:spacing w:val="-4"/>
          <w:w w:val="110"/>
          <w:sz w:val="20"/>
        </w:rPr>
        <w:t>to</w:t>
      </w:r>
      <w:r>
        <w:rPr>
          <w:color w:val="292425"/>
          <w:spacing w:val="-20"/>
          <w:w w:val="110"/>
          <w:sz w:val="20"/>
        </w:rPr>
        <w:t> </w:t>
      </w:r>
      <w:r>
        <w:rPr>
          <w:color w:val="292425"/>
          <w:w w:val="110"/>
          <w:sz w:val="20"/>
        </w:rPr>
        <w:t>particular</w:t>
      </w:r>
      <w:r>
        <w:rPr>
          <w:color w:val="292425"/>
          <w:spacing w:val="-20"/>
          <w:w w:val="110"/>
          <w:sz w:val="20"/>
        </w:rPr>
        <w:t> </w:t>
      </w:r>
      <w:r>
        <w:rPr>
          <w:color w:val="292425"/>
          <w:w w:val="110"/>
          <w:sz w:val="20"/>
        </w:rPr>
        <w:t>sectors,</w:t>
      </w:r>
      <w:r>
        <w:rPr>
          <w:color w:val="292425"/>
          <w:spacing w:val="-19"/>
          <w:w w:val="110"/>
          <w:sz w:val="20"/>
        </w:rPr>
        <w:t> </w:t>
      </w:r>
      <w:r>
        <w:rPr>
          <w:color w:val="292425"/>
          <w:w w:val="110"/>
          <w:sz w:val="20"/>
        </w:rPr>
        <w:t>including</w:t>
      </w:r>
      <w:r>
        <w:rPr>
          <w:color w:val="292425"/>
          <w:spacing w:val="-20"/>
          <w:w w:val="110"/>
          <w:sz w:val="20"/>
        </w:rPr>
        <w:t> </w:t>
      </w:r>
      <w:r>
        <w:rPr>
          <w:color w:val="292425"/>
          <w:w w:val="110"/>
          <w:sz w:val="20"/>
        </w:rPr>
        <w:t>defence and</w:t>
      </w:r>
      <w:r>
        <w:rPr>
          <w:color w:val="292425"/>
          <w:spacing w:val="-27"/>
          <w:w w:val="110"/>
          <w:sz w:val="20"/>
        </w:rPr>
        <w:t> </w:t>
      </w:r>
      <w:r>
        <w:rPr>
          <w:color w:val="292425"/>
          <w:spacing w:val="-5"/>
          <w:w w:val="110"/>
          <w:sz w:val="20"/>
        </w:rPr>
        <w:t>ICT.</w:t>
      </w:r>
      <w:r>
        <w:rPr>
          <w:color w:val="292425"/>
          <w:spacing w:val="2"/>
          <w:w w:val="110"/>
          <w:sz w:val="20"/>
        </w:rPr>
        <w:t> </w:t>
      </w:r>
      <w:r>
        <w:rPr>
          <w:color w:val="292425"/>
          <w:w w:val="110"/>
          <w:sz w:val="20"/>
        </w:rPr>
        <w:t>European</w:t>
      </w:r>
      <w:r>
        <w:rPr>
          <w:color w:val="292425"/>
          <w:spacing w:val="-27"/>
          <w:w w:val="110"/>
          <w:sz w:val="20"/>
        </w:rPr>
        <w:t> </w:t>
      </w:r>
      <w:r>
        <w:rPr>
          <w:color w:val="292425"/>
          <w:w w:val="110"/>
          <w:sz w:val="20"/>
        </w:rPr>
        <w:t>markets</w:t>
      </w:r>
      <w:r>
        <w:rPr>
          <w:color w:val="292425"/>
          <w:spacing w:val="-26"/>
          <w:w w:val="110"/>
          <w:sz w:val="20"/>
        </w:rPr>
        <w:t> </w:t>
      </w:r>
      <w:r>
        <w:rPr>
          <w:color w:val="292425"/>
          <w:spacing w:val="-3"/>
          <w:w w:val="110"/>
          <w:sz w:val="20"/>
        </w:rPr>
        <w:t>overall</w:t>
      </w:r>
      <w:r>
        <w:rPr>
          <w:color w:val="292425"/>
          <w:spacing w:val="-27"/>
          <w:w w:val="110"/>
          <w:sz w:val="20"/>
        </w:rPr>
        <w:t> </w:t>
      </w:r>
      <w:r>
        <w:rPr>
          <w:color w:val="292425"/>
          <w:w w:val="110"/>
          <w:sz w:val="20"/>
        </w:rPr>
        <w:t>showed</w:t>
      </w:r>
      <w:r>
        <w:rPr>
          <w:color w:val="292425"/>
          <w:spacing w:val="-27"/>
          <w:w w:val="110"/>
          <w:sz w:val="20"/>
        </w:rPr>
        <w:t> </w:t>
      </w:r>
      <w:r>
        <w:rPr>
          <w:color w:val="292425"/>
          <w:w w:val="110"/>
          <w:sz w:val="20"/>
        </w:rPr>
        <w:t>few</w:t>
      </w:r>
      <w:r>
        <w:rPr>
          <w:color w:val="292425"/>
          <w:spacing w:val="-26"/>
          <w:w w:val="110"/>
          <w:sz w:val="20"/>
        </w:rPr>
        <w:t> </w:t>
      </w:r>
      <w:r>
        <w:rPr>
          <w:color w:val="292425"/>
          <w:w w:val="110"/>
          <w:sz w:val="20"/>
        </w:rPr>
        <w:t>signs</w:t>
      </w:r>
      <w:r>
        <w:rPr>
          <w:color w:val="292425"/>
          <w:spacing w:val="-27"/>
          <w:w w:val="110"/>
          <w:sz w:val="20"/>
        </w:rPr>
        <w:t> </w:t>
      </w:r>
      <w:r>
        <w:rPr>
          <w:color w:val="292425"/>
          <w:w w:val="110"/>
          <w:sz w:val="20"/>
        </w:rPr>
        <w:t>of</w:t>
      </w:r>
      <w:r>
        <w:rPr>
          <w:color w:val="292425"/>
          <w:spacing w:val="-27"/>
          <w:w w:val="110"/>
          <w:sz w:val="20"/>
        </w:rPr>
        <w:t> </w:t>
      </w:r>
      <w:r>
        <w:rPr>
          <w:color w:val="292425"/>
          <w:spacing w:val="-4"/>
          <w:w w:val="110"/>
          <w:sz w:val="20"/>
        </w:rPr>
        <w:t>recovery,</w:t>
      </w:r>
      <w:r>
        <w:rPr>
          <w:color w:val="292425"/>
          <w:spacing w:val="-26"/>
          <w:w w:val="110"/>
          <w:sz w:val="20"/>
        </w:rPr>
        <w:t> </w:t>
      </w:r>
      <w:r>
        <w:rPr>
          <w:color w:val="292425"/>
          <w:w w:val="110"/>
          <w:sz w:val="20"/>
        </w:rPr>
        <w:t>but</w:t>
      </w:r>
      <w:r>
        <w:rPr>
          <w:color w:val="292425"/>
          <w:spacing w:val="-27"/>
          <w:w w:val="110"/>
          <w:sz w:val="20"/>
        </w:rPr>
        <w:t> </w:t>
      </w:r>
      <w:r>
        <w:rPr>
          <w:color w:val="292425"/>
          <w:w w:val="110"/>
          <w:sz w:val="20"/>
        </w:rPr>
        <w:t>some</w:t>
      </w:r>
      <w:r>
        <w:rPr>
          <w:color w:val="292425"/>
          <w:spacing w:val="-27"/>
          <w:w w:val="110"/>
          <w:sz w:val="20"/>
        </w:rPr>
        <w:t> </w:t>
      </w:r>
      <w:r>
        <w:rPr>
          <w:color w:val="292425"/>
          <w:w w:val="110"/>
          <w:sz w:val="20"/>
        </w:rPr>
        <w:t>exporters</w:t>
      </w:r>
      <w:r>
        <w:rPr>
          <w:color w:val="292425"/>
          <w:spacing w:val="-26"/>
          <w:w w:val="110"/>
          <w:sz w:val="20"/>
        </w:rPr>
        <w:t> </w:t>
      </w:r>
      <w:r>
        <w:rPr>
          <w:color w:val="292425"/>
          <w:w w:val="110"/>
          <w:sz w:val="20"/>
        </w:rPr>
        <w:t>gained</w:t>
      </w:r>
      <w:r>
        <w:rPr>
          <w:color w:val="292425"/>
          <w:spacing w:val="-27"/>
          <w:w w:val="110"/>
          <w:sz w:val="20"/>
        </w:rPr>
        <w:t> </w:t>
      </w:r>
      <w:r>
        <w:rPr>
          <w:color w:val="292425"/>
          <w:w w:val="110"/>
          <w:sz w:val="20"/>
        </w:rPr>
        <w:t>market</w:t>
      </w:r>
      <w:r>
        <w:rPr>
          <w:color w:val="292425"/>
          <w:spacing w:val="-27"/>
          <w:w w:val="110"/>
          <w:sz w:val="20"/>
        </w:rPr>
        <w:t> </w:t>
      </w:r>
      <w:r>
        <w:rPr>
          <w:color w:val="292425"/>
          <w:w w:val="110"/>
          <w:sz w:val="20"/>
        </w:rPr>
        <w:t>share,</w:t>
      </w:r>
      <w:r>
        <w:rPr>
          <w:color w:val="292425"/>
          <w:spacing w:val="-26"/>
          <w:w w:val="110"/>
          <w:sz w:val="20"/>
        </w:rPr>
        <w:t> </w:t>
      </w:r>
      <w:r>
        <w:rPr>
          <w:color w:val="292425"/>
          <w:w w:val="110"/>
          <w:sz w:val="20"/>
        </w:rPr>
        <w:t>owing</w:t>
      </w:r>
      <w:r>
        <w:rPr>
          <w:color w:val="292425"/>
          <w:spacing w:val="-27"/>
          <w:w w:val="110"/>
          <w:sz w:val="20"/>
        </w:rPr>
        <w:t> </w:t>
      </w:r>
      <w:r>
        <w:rPr>
          <w:color w:val="292425"/>
          <w:spacing w:val="-4"/>
          <w:w w:val="110"/>
          <w:sz w:val="20"/>
        </w:rPr>
        <w:t>to </w:t>
      </w:r>
      <w:r>
        <w:rPr>
          <w:color w:val="292425"/>
          <w:w w:val="110"/>
          <w:sz w:val="20"/>
        </w:rPr>
        <w:t>the appreciation of the</w:t>
      </w:r>
      <w:r>
        <w:rPr>
          <w:color w:val="292425"/>
          <w:spacing w:val="-21"/>
          <w:w w:val="110"/>
          <w:sz w:val="20"/>
        </w:rPr>
        <w:t> </w:t>
      </w:r>
      <w:r>
        <w:rPr>
          <w:color w:val="292425"/>
          <w:w w:val="110"/>
          <w:sz w:val="20"/>
        </w:rPr>
        <w:t>euro.</w:t>
      </w:r>
    </w:p>
    <w:p>
      <w:pPr>
        <w:pStyle w:val="BodyText"/>
        <w:spacing w:before="2"/>
        <w:rPr>
          <w:sz w:val="19"/>
        </w:rPr>
      </w:pPr>
    </w:p>
    <w:p>
      <w:pPr>
        <w:pStyle w:val="ListParagraph"/>
        <w:numPr>
          <w:ilvl w:val="0"/>
          <w:numId w:val="42"/>
        </w:numPr>
        <w:tabs>
          <w:tab w:pos="645" w:val="left" w:leader="none"/>
          <w:tab w:pos="646" w:val="left" w:leader="none"/>
        </w:tabs>
        <w:spacing w:line="271" w:lineRule="auto" w:before="0" w:after="0"/>
        <w:ind w:left="645" w:right="356" w:hanging="480"/>
        <w:jc w:val="left"/>
        <w:rPr>
          <w:sz w:val="20"/>
        </w:rPr>
      </w:pPr>
      <w:r>
        <w:rPr>
          <w:color w:val="292425"/>
          <w:spacing w:val="-3"/>
          <w:w w:val="110"/>
          <w:sz w:val="20"/>
        </w:rPr>
        <w:t>Investment</w:t>
      </w:r>
      <w:r>
        <w:rPr>
          <w:color w:val="292425"/>
          <w:spacing w:val="-20"/>
          <w:w w:val="110"/>
          <w:sz w:val="20"/>
        </w:rPr>
        <w:t> </w:t>
      </w:r>
      <w:r>
        <w:rPr>
          <w:color w:val="292425"/>
          <w:w w:val="110"/>
          <w:sz w:val="20"/>
        </w:rPr>
        <w:t>intentions</w:t>
      </w:r>
      <w:r>
        <w:rPr>
          <w:color w:val="292425"/>
          <w:spacing w:val="-19"/>
          <w:w w:val="110"/>
          <w:sz w:val="20"/>
        </w:rPr>
        <w:t> </w:t>
      </w:r>
      <w:r>
        <w:rPr>
          <w:color w:val="292425"/>
          <w:w w:val="110"/>
          <w:sz w:val="20"/>
        </w:rPr>
        <w:t>also</w:t>
      </w:r>
      <w:r>
        <w:rPr>
          <w:color w:val="292425"/>
          <w:spacing w:val="-19"/>
          <w:w w:val="110"/>
          <w:sz w:val="20"/>
        </w:rPr>
        <w:t> </w:t>
      </w:r>
      <w:r>
        <w:rPr>
          <w:color w:val="292425"/>
          <w:spacing w:val="-3"/>
          <w:w w:val="110"/>
          <w:sz w:val="20"/>
        </w:rPr>
        <w:t>improved,</w:t>
      </w:r>
      <w:r>
        <w:rPr>
          <w:color w:val="292425"/>
          <w:spacing w:val="-20"/>
          <w:w w:val="110"/>
          <w:sz w:val="20"/>
        </w:rPr>
        <w:t> </w:t>
      </w:r>
      <w:r>
        <w:rPr>
          <w:color w:val="292425"/>
          <w:w w:val="110"/>
          <w:sz w:val="20"/>
        </w:rPr>
        <w:t>both</w:t>
      </w:r>
      <w:r>
        <w:rPr>
          <w:color w:val="292425"/>
          <w:spacing w:val="-19"/>
          <w:w w:val="110"/>
          <w:sz w:val="20"/>
        </w:rPr>
        <w:t> </w:t>
      </w:r>
      <w:r>
        <w:rPr>
          <w:color w:val="292425"/>
          <w:w w:val="110"/>
          <w:sz w:val="20"/>
        </w:rPr>
        <w:t>in</w:t>
      </w:r>
      <w:r>
        <w:rPr>
          <w:color w:val="292425"/>
          <w:spacing w:val="-19"/>
          <w:w w:val="110"/>
          <w:sz w:val="20"/>
        </w:rPr>
        <w:t> </w:t>
      </w:r>
      <w:r>
        <w:rPr>
          <w:color w:val="292425"/>
          <w:w w:val="110"/>
          <w:sz w:val="20"/>
        </w:rPr>
        <w:t>manufacturing</w:t>
      </w:r>
      <w:r>
        <w:rPr>
          <w:color w:val="292425"/>
          <w:spacing w:val="-20"/>
          <w:w w:val="110"/>
          <w:sz w:val="20"/>
        </w:rPr>
        <w:t> </w:t>
      </w:r>
      <w:r>
        <w:rPr>
          <w:color w:val="292425"/>
          <w:w w:val="110"/>
          <w:sz w:val="20"/>
        </w:rPr>
        <w:t>and</w:t>
      </w:r>
      <w:r>
        <w:rPr>
          <w:color w:val="292425"/>
          <w:spacing w:val="-19"/>
          <w:w w:val="110"/>
          <w:sz w:val="20"/>
        </w:rPr>
        <w:t> </w:t>
      </w:r>
      <w:r>
        <w:rPr>
          <w:color w:val="292425"/>
          <w:w w:val="110"/>
          <w:sz w:val="20"/>
        </w:rPr>
        <w:t>services.</w:t>
      </w:r>
      <w:r>
        <w:rPr>
          <w:color w:val="292425"/>
          <w:spacing w:val="17"/>
          <w:w w:val="110"/>
          <w:sz w:val="20"/>
        </w:rPr>
        <w:t> </w:t>
      </w:r>
      <w:r>
        <w:rPr>
          <w:color w:val="292425"/>
          <w:w w:val="110"/>
          <w:sz w:val="20"/>
        </w:rPr>
        <w:t>But</w:t>
      </w:r>
      <w:r>
        <w:rPr>
          <w:color w:val="292425"/>
          <w:spacing w:val="-19"/>
          <w:w w:val="110"/>
          <w:sz w:val="20"/>
        </w:rPr>
        <w:t> </w:t>
      </w:r>
      <w:r>
        <w:rPr>
          <w:color w:val="292425"/>
          <w:w w:val="110"/>
          <w:sz w:val="20"/>
        </w:rPr>
        <w:t>there</w:t>
      </w:r>
      <w:r>
        <w:rPr>
          <w:color w:val="292425"/>
          <w:spacing w:val="-20"/>
          <w:w w:val="110"/>
          <w:sz w:val="20"/>
        </w:rPr>
        <w:t> </w:t>
      </w:r>
      <w:r>
        <w:rPr>
          <w:color w:val="292425"/>
          <w:spacing w:val="-3"/>
          <w:w w:val="110"/>
          <w:sz w:val="20"/>
        </w:rPr>
        <w:t>was</w:t>
      </w:r>
      <w:r>
        <w:rPr>
          <w:color w:val="292425"/>
          <w:spacing w:val="-19"/>
          <w:w w:val="110"/>
          <w:sz w:val="20"/>
        </w:rPr>
        <w:t> </w:t>
      </w:r>
      <w:r>
        <w:rPr>
          <w:color w:val="292425"/>
          <w:w w:val="110"/>
          <w:sz w:val="20"/>
        </w:rPr>
        <w:t>little</w:t>
      </w:r>
      <w:r>
        <w:rPr>
          <w:color w:val="292425"/>
          <w:spacing w:val="-19"/>
          <w:w w:val="110"/>
          <w:sz w:val="20"/>
        </w:rPr>
        <w:t> </w:t>
      </w:r>
      <w:r>
        <w:rPr>
          <w:color w:val="292425"/>
          <w:w w:val="110"/>
          <w:sz w:val="20"/>
        </w:rPr>
        <w:t>evidence</w:t>
      </w:r>
      <w:r>
        <w:rPr>
          <w:color w:val="292425"/>
          <w:spacing w:val="-20"/>
          <w:w w:val="110"/>
          <w:sz w:val="20"/>
        </w:rPr>
        <w:t> </w:t>
      </w:r>
      <w:r>
        <w:rPr>
          <w:color w:val="292425"/>
          <w:w w:val="110"/>
          <w:sz w:val="20"/>
        </w:rPr>
        <w:t>of</w:t>
      </w:r>
      <w:r>
        <w:rPr>
          <w:color w:val="292425"/>
          <w:spacing w:val="-19"/>
          <w:w w:val="110"/>
          <w:sz w:val="20"/>
        </w:rPr>
        <w:t> </w:t>
      </w:r>
      <w:r>
        <w:rPr>
          <w:color w:val="292425"/>
          <w:w w:val="110"/>
          <w:sz w:val="20"/>
        </w:rPr>
        <w:t>higher capital</w:t>
      </w:r>
      <w:r>
        <w:rPr>
          <w:color w:val="292425"/>
          <w:spacing w:val="-6"/>
          <w:w w:val="110"/>
          <w:sz w:val="20"/>
        </w:rPr>
        <w:t> </w:t>
      </w:r>
      <w:r>
        <w:rPr>
          <w:color w:val="292425"/>
          <w:w w:val="110"/>
          <w:sz w:val="20"/>
        </w:rPr>
        <w:t>spending,</w:t>
      </w:r>
      <w:r>
        <w:rPr>
          <w:color w:val="292425"/>
          <w:spacing w:val="-6"/>
          <w:w w:val="110"/>
          <w:sz w:val="20"/>
        </w:rPr>
        <w:t> </w:t>
      </w:r>
      <w:r>
        <w:rPr>
          <w:color w:val="292425"/>
          <w:w w:val="110"/>
          <w:sz w:val="20"/>
        </w:rPr>
        <w:t>other</w:t>
      </w:r>
      <w:r>
        <w:rPr>
          <w:color w:val="292425"/>
          <w:spacing w:val="-6"/>
          <w:w w:val="110"/>
          <w:sz w:val="20"/>
        </w:rPr>
        <w:t> </w:t>
      </w:r>
      <w:r>
        <w:rPr>
          <w:color w:val="292425"/>
          <w:w w:val="110"/>
          <w:sz w:val="20"/>
        </w:rPr>
        <w:t>than</w:t>
      </w:r>
      <w:r>
        <w:rPr>
          <w:color w:val="292425"/>
          <w:spacing w:val="-6"/>
          <w:w w:val="110"/>
          <w:sz w:val="20"/>
        </w:rPr>
        <w:t> </w:t>
      </w:r>
      <w:r>
        <w:rPr>
          <w:color w:val="292425"/>
          <w:w w:val="110"/>
          <w:sz w:val="20"/>
        </w:rPr>
        <w:t>on</w:t>
      </w:r>
      <w:r>
        <w:rPr>
          <w:color w:val="292425"/>
          <w:spacing w:val="-5"/>
          <w:w w:val="110"/>
          <w:sz w:val="20"/>
        </w:rPr>
        <w:t> </w:t>
      </w:r>
      <w:r>
        <w:rPr>
          <w:color w:val="292425"/>
          <w:w w:val="110"/>
          <w:sz w:val="20"/>
        </w:rPr>
        <w:t>projects</w:t>
      </w:r>
      <w:r>
        <w:rPr>
          <w:color w:val="292425"/>
          <w:spacing w:val="-6"/>
          <w:w w:val="110"/>
          <w:sz w:val="20"/>
        </w:rPr>
        <w:t> </w:t>
      </w:r>
      <w:r>
        <w:rPr>
          <w:color w:val="292425"/>
          <w:w w:val="110"/>
          <w:sz w:val="20"/>
        </w:rPr>
        <w:t>financed</w:t>
      </w:r>
      <w:r>
        <w:rPr>
          <w:color w:val="292425"/>
          <w:spacing w:val="-6"/>
          <w:w w:val="110"/>
          <w:sz w:val="20"/>
        </w:rPr>
        <w:t> </w:t>
      </w:r>
      <w:r>
        <w:rPr>
          <w:color w:val="292425"/>
          <w:spacing w:val="-3"/>
          <w:w w:val="110"/>
          <w:sz w:val="20"/>
        </w:rPr>
        <w:t>by</w:t>
      </w:r>
      <w:r>
        <w:rPr>
          <w:color w:val="292425"/>
          <w:spacing w:val="-6"/>
          <w:w w:val="110"/>
          <w:sz w:val="20"/>
        </w:rPr>
        <w:t> </w:t>
      </w:r>
      <w:r>
        <w:rPr>
          <w:color w:val="292425"/>
          <w:w w:val="110"/>
          <w:sz w:val="20"/>
        </w:rPr>
        <w:t>the</w:t>
      </w:r>
      <w:r>
        <w:rPr>
          <w:color w:val="292425"/>
          <w:spacing w:val="-6"/>
          <w:w w:val="110"/>
          <w:sz w:val="20"/>
        </w:rPr>
        <w:t> </w:t>
      </w:r>
      <w:r>
        <w:rPr>
          <w:color w:val="292425"/>
          <w:w w:val="110"/>
          <w:sz w:val="20"/>
        </w:rPr>
        <w:t>public</w:t>
      </w:r>
      <w:r>
        <w:rPr>
          <w:color w:val="292425"/>
          <w:spacing w:val="-5"/>
          <w:w w:val="110"/>
          <w:sz w:val="20"/>
        </w:rPr>
        <w:t> </w:t>
      </w:r>
      <w:r>
        <w:rPr>
          <w:color w:val="292425"/>
          <w:spacing w:val="-4"/>
          <w:w w:val="110"/>
          <w:sz w:val="20"/>
        </w:rPr>
        <w:t>sector.</w:t>
      </w:r>
    </w:p>
    <w:p>
      <w:pPr>
        <w:pStyle w:val="BodyText"/>
        <w:spacing w:before="7"/>
        <w:rPr>
          <w:sz w:val="22"/>
        </w:rPr>
      </w:pPr>
    </w:p>
    <w:p>
      <w:pPr>
        <w:pStyle w:val="ListParagraph"/>
        <w:numPr>
          <w:ilvl w:val="0"/>
          <w:numId w:val="42"/>
        </w:numPr>
        <w:tabs>
          <w:tab w:pos="645" w:val="left" w:leader="none"/>
          <w:tab w:pos="646" w:val="left" w:leader="none"/>
        </w:tabs>
        <w:spacing w:line="271" w:lineRule="auto" w:before="0" w:after="0"/>
        <w:ind w:left="645" w:right="392" w:hanging="480"/>
        <w:jc w:val="left"/>
        <w:rPr>
          <w:sz w:val="20"/>
        </w:rPr>
      </w:pPr>
      <w:r>
        <w:rPr>
          <w:color w:val="292425"/>
          <w:w w:val="110"/>
          <w:sz w:val="20"/>
        </w:rPr>
        <w:t>The</w:t>
      </w:r>
      <w:r>
        <w:rPr>
          <w:color w:val="292425"/>
          <w:spacing w:val="-21"/>
          <w:w w:val="110"/>
          <w:sz w:val="20"/>
        </w:rPr>
        <w:t> </w:t>
      </w:r>
      <w:r>
        <w:rPr>
          <w:color w:val="292425"/>
          <w:w w:val="110"/>
          <w:sz w:val="20"/>
        </w:rPr>
        <w:t>labour</w:t>
      </w:r>
      <w:r>
        <w:rPr>
          <w:color w:val="292425"/>
          <w:spacing w:val="-20"/>
          <w:w w:val="110"/>
          <w:sz w:val="20"/>
        </w:rPr>
        <w:t> </w:t>
      </w:r>
      <w:r>
        <w:rPr>
          <w:color w:val="292425"/>
          <w:spacing w:val="-2"/>
          <w:w w:val="110"/>
          <w:sz w:val="20"/>
        </w:rPr>
        <w:t>market</w:t>
      </w:r>
      <w:r>
        <w:rPr>
          <w:color w:val="292425"/>
          <w:spacing w:val="-20"/>
          <w:w w:val="110"/>
          <w:sz w:val="20"/>
        </w:rPr>
        <w:t> </w:t>
      </w:r>
      <w:r>
        <w:rPr>
          <w:color w:val="292425"/>
          <w:w w:val="110"/>
          <w:sz w:val="20"/>
        </w:rPr>
        <w:t>tightened</w:t>
      </w:r>
      <w:r>
        <w:rPr>
          <w:color w:val="292425"/>
          <w:spacing w:val="-20"/>
          <w:w w:val="110"/>
          <w:sz w:val="20"/>
        </w:rPr>
        <w:t> </w:t>
      </w:r>
      <w:r>
        <w:rPr>
          <w:color w:val="292425"/>
          <w:w w:val="110"/>
          <w:sz w:val="20"/>
        </w:rPr>
        <w:t>a</w:t>
      </w:r>
      <w:r>
        <w:rPr>
          <w:color w:val="292425"/>
          <w:spacing w:val="-20"/>
          <w:w w:val="110"/>
          <w:sz w:val="20"/>
        </w:rPr>
        <w:t> </w:t>
      </w:r>
      <w:r>
        <w:rPr>
          <w:color w:val="292425"/>
          <w:w w:val="110"/>
          <w:sz w:val="20"/>
        </w:rPr>
        <w:t>little</w:t>
      </w:r>
      <w:r>
        <w:rPr>
          <w:color w:val="292425"/>
          <w:spacing w:val="-20"/>
          <w:w w:val="110"/>
          <w:sz w:val="20"/>
        </w:rPr>
        <w:t> </w:t>
      </w:r>
      <w:r>
        <w:rPr>
          <w:color w:val="292425"/>
          <w:w w:val="110"/>
          <w:sz w:val="20"/>
        </w:rPr>
        <w:t>in</w:t>
      </w:r>
      <w:r>
        <w:rPr>
          <w:color w:val="292425"/>
          <w:spacing w:val="-20"/>
          <w:w w:val="110"/>
          <w:sz w:val="20"/>
        </w:rPr>
        <w:t> </w:t>
      </w:r>
      <w:r>
        <w:rPr>
          <w:color w:val="292425"/>
          <w:w w:val="110"/>
          <w:sz w:val="20"/>
        </w:rPr>
        <w:t>most</w:t>
      </w:r>
      <w:r>
        <w:rPr>
          <w:color w:val="292425"/>
          <w:spacing w:val="-20"/>
          <w:w w:val="110"/>
          <w:sz w:val="20"/>
        </w:rPr>
        <w:t> </w:t>
      </w:r>
      <w:r>
        <w:rPr>
          <w:color w:val="292425"/>
          <w:w w:val="110"/>
          <w:sz w:val="20"/>
        </w:rPr>
        <w:t>regions.</w:t>
      </w:r>
      <w:r>
        <w:rPr>
          <w:color w:val="292425"/>
          <w:spacing w:val="15"/>
          <w:w w:val="110"/>
          <w:sz w:val="20"/>
        </w:rPr>
        <w:t> </w:t>
      </w:r>
      <w:r>
        <w:rPr>
          <w:color w:val="292425"/>
          <w:w w:val="110"/>
          <w:sz w:val="20"/>
        </w:rPr>
        <w:t>Manufacturing</w:t>
      </w:r>
      <w:r>
        <w:rPr>
          <w:color w:val="292425"/>
          <w:spacing w:val="-20"/>
          <w:w w:val="110"/>
          <w:sz w:val="20"/>
        </w:rPr>
        <w:t> </w:t>
      </w:r>
      <w:r>
        <w:rPr>
          <w:color w:val="292425"/>
          <w:w w:val="110"/>
          <w:sz w:val="20"/>
        </w:rPr>
        <w:t>employment</w:t>
      </w:r>
      <w:r>
        <w:rPr>
          <w:color w:val="292425"/>
          <w:spacing w:val="-20"/>
          <w:w w:val="110"/>
          <w:sz w:val="20"/>
        </w:rPr>
        <w:t> </w:t>
      </w:r>
      <w:r>
        <w:rPr>
          <w:color w:val="292425"/>
          <w:spacing w:val="-3"/>
          <w:w w:val="110"/>
          <w:sz w:val="20"/>
        </w:rPr>
        <w:t>was</w:t>
      </w:r>
      <w:r>
        <w:rPr>
          <w:color w:val="292425"/>
          <w:spacing w:val="-20"/>
          <w:w w:val="110"/>
          <w:sz w:val="20"/>
        </w:rPr>
        <w:t> </w:t>
      </w:r>
      <w:r>
        <w:rPr>
          <w:color w:val="292425"/>
          <w:w w:val="110"/>
          <w:sz w:val="20"/>
        </w:rPr>
        <w:t>beginning</w:t>
      </w:r>
      <w:r>
        <w:rPr>
          <w:color w:val="292425"/>
          <w:spacing w:val="-20"/>
          <w:w w:val="110"/>
          <w:sz w:val="20"/>
        </w:rPr>
        <w:t> </w:t>
      </w:r>
      <w:r>
        <w:rPr>
          <w:color w:val="292425"/>
          <w:spacing w:val="-4"/>
          <w:w w:val="110"/>
          <w:sz w:val="20"/>
        </w:rPr>
        <w:t>to</w:t>
      </w:r>
      <w:r>
        <w:rPr>
          <w:color w:val="292425"/>
          <w:spacing w:val="-20"/>
          <w:w w:val="110"/>
          <w:sz w:val="20"/>
        </w:rPr>
        <w:t> </w:t>
      </w:r>
      <w:r>
        <w:rPr>
          <w:color w:val="292425"/>
          <w:w w:val="110"/>
          <w:sz w:val="20"/>
        </w:rPr>
        <w:t>stabilise,</w:t>
      </w:r>
      <w:r>
        <w:rPr>
          <w:color w:val="292425"/>
          <w:spacing w:val="-21"/>
          <w:w w:val="110"/>
          <w:sz w:val="20"/>
        </w:rPr>
        <w:t> </w:t>
      </w:r>
      <w:r>
        <w:rPr>
          <w:color w:val="292425"/>
          <w:w w:val="110"/>
          <w:sz w:val="20"/>
        </w:rPr>
        <w:t>but some</w:t>
      </w:r>
      <w:r>
        <w:rPr>
          <w:color w:val="292425"/>
          <w:spacing w:val="-15"/>
          <w:w w:val="110"/>
          <w:sz w:val="20"/>
        </w:rPr>
        <w:t> </w:t>
      </w:r>
      <w:r>
        <w:rPr>
          <w:color w:val="292425"/>
          <w:w w:val="110"/>
          <w:sz w:val="20"/>
        </w:rPr>
        <w:t>contacts</w:t>
      </w:r>
      <w:r>
        <w:rPr>
          <w:color w:val="292425"/>
          <w:spacing w:val="-15"/>
          <w:w w:val="110"/>
          <w:sz w:val="20"/>
        </w:rPr>
        <w:t> </w:t>
      </w:r>
      <w:r>
        <w:rPr>
          <w:color w:val="292425"/>
          <w:spacing w:val="-3"/>
          <w:w w:val="110"/>
          <w:sz w:val="20"/>
        </w:rPr>
        <w:t>were</w:t>
      </w:r>
      <w:r>
        <w:rPr>
          <w:color w:val="292425"/>
          <w:spacing w:val="-15"/>
          <w:w w:val="110"/>
          <w:sz w:val="20"/>
        </w:rPr>
        <w:t> </w:t>
      </w:r>
      <w:r>
        <w:rPr>
          <w:color w:val="292425"/>
          <w:w w:val="110"/>
          <w:sz w:val="20"/>
        </w:rPr>
        <w:t>concerned</w:t>
      </w:r>
      <w:r>
        <w:rPr>
          <w:color w:val="292425"/>
          <w:spacing w:val="-14"/>
          <w:w w:val="110"/>
          <w:sz w:val="20"/>
        </w:rPr>
        <w:t> </w:t>
      </w:r>
      <w:r>
        <w:rPr>
          <w:color w:val="292425"/>
          <w:w w:val="110"/>
          <w:sz w:val="20"/>
        </w:rPr>
        <w:t>that</w:t>
      </w:r>
      <w:r>
        <w:rPr>
          <w:color w:val="292425"/>
          <w:spacing w:val="-15"/>
          <w:w w:val="110"/>
          <w:sz w:val="20"/>
        </w:rPr>
        <w:t> </w:t>
      </w:r>
      <w:r>
        <w:rPr>
          <w:color w:val="292425"/>
          <w:w w:val="110"/>
          <w:sz w:val="20"/>
        </w:rPr>
        <w:t>further</w:t>
      </w:r>
      <w:r>
        <w:rPr>
          <w:color w:val="292425"/>
          <w:spacing w:val="-15"/>
          <w:w w:val="110"/>
          <w:sz w:val="20"/>
        </w:rPr>
        <w:t> </w:t>
      </w:r>
      <w:r>
        <w:rPr>
          <w:color w:val="292425"/>
          <w:w w:val="110"/>
          <w:sz w:val="20"/>
        </w:rPr>
        <w:t>redundancies</w:t>
      </w:r>
      <w:r>
        <w:rPr>
          <w:color w:val="292425"/>
          <w:spacing w:val="-14"/>
          <w:w w:val="110"/>
          <w:sz w:val="20"/>
        </w:rPr>
        <w:t> </w:t>
      </w:r>
      <w:r>
        <w:rPr>
          <w:color w:val="292425"/>
          <w:w w:val="110"/>
          <w:sz w:val="20"/>
        </w:rPr>
        <w:t>would</w:t>
      </w:r>
      <w:r>
        <w:rPr>
          <w:color w:val="292425"/>
          <w:spacing w:val="-15"/>
          <w:w w:val="110"/>
          <w:sz w:val="20"/>
        </w:rPr>
        <w:t> </w:t>
      </w:r>
      <w:r>
        <w:rPr>
          <w:color w:val="292425"/>
          <w:w w:val="110"/>
          <w:sz w:val="20"/>
        </w:rPr>
        <w:t>be</w:t>
      </w:r>
      <w:r>
        <w:rPr>
          <w:color w:val="292425"/>
          <w:spacing w:val="-15"/>
          <w:w w:val="110"/>
          <w:sz w:val="20"/>
        </w:rPr>
        <w:t> </w:t>
      </w:r>
      <w:r>
        <w:rPr>
          <w:color w:val="292425"/>
          <w:w w:val="110"/>
          <w:sz w:val="20"/>
        </w:rPr>
        <w:t>necessary</w:t>
      </w:r>
      <w:r>
        <w:rPr>
          <w:color w:val="292425"/>
          <w:spacing w:val="-14"/>
          <w:w w:val="110"/>
          <w:sz w:val="20"/>
        </w:rPr>
        <w:t> </w:t>
      </w:r>
      <w:r>
        <w:rPr>
          <w:color w:val="292425"/>
          <w:w w:val="110"/>
          <w:sz w:val="20"/>
        </w:rPr>
        <w:t>unless</w:t>
      </w:r>
      <w:r>
        <w:rPr>
          <w:color w:val="292425"/>
          <w:spacing w:val="-15"/>
          <w:w w:val="110"/>
          <w:sz w:val="20"/>
        </w:rPr>
        <w:t> </w:t>
      </w:r>
      <w:r>
        <w:rPr>
          <w:color w:val="292425"/>
          <w:w w:val="110"/>
          <w:sz w:val="20"/>
        </w:rPr>
        <w:t>the</w:t>
      </w:r>
      <w:r>
        <w:rPr>
          <w:color w:val="292425"/>
          <w:spacing w:val="-15"/>
          <w:w w:val="110"/>
          <w:sz w:val="20"/>
        </w:rPr>
        <w:t> </w:t>
      </w:r>
      <w:r>
        <w:rPr>
          <w:color w:val="292425"/>
          <w:spacing w:val="-3"/>
          <w:w w:val="110"/>
          <w:sz w:val="20"/>
        </w:rPr>
        <w:t>recovery</w:t>
      </w:r>
      <w:r>
        <w:rPr>
          <w:color w:val="292425"/>
          <w:spacing w:val="-14"/>
          <w:w w:val="110"/>
          <w:sz w:val="20"/>
        </w:rPr>
        <w:t> </w:t>
      </w:r>
      <w:r>
        <w:rPr>
          <w:color w:val="292425"/>
          <w:w w:val="110"/>
          <w:sz w:val="20"/>
        </w:rPr>
        <w:t>strengthened. Services</w:t>
      </w:r>
      <w:r>
        <w:rPr>
          <w:color w:val="292425"/>
          <w:spacing w:val="-22"/>
          <w:w w:val="110"/>
          <w:sz w:val="20"/>
        </w:rPr>
        <w:t> </w:t>
      </w:r>
      <w:r>
        <w:rPr>
          <w:color w:val="292425"/>
          <w:w w:val="110"/>
          <w:sz w:val="20"/>
        </w:rPr>
        <w:t>employment</w:t>
      </w:r>
      <w:r>
        <w:rPr>
          <w:color w:val="292425"/>
          <w:spacing w:val="-21"/>
          <w:w w:val="110"/>
          <w:sz w:val="20"/>
        </w:rPr>
        <w:t> </w:t>
      </w:r>
      <w:r>
        <w:rPr>
          <w:color w:val="292425"/>
          <w:w w:val="110"/>
          <w:sz w:val="20"/>
        </w:rPr>
        <w:t>accelerated</w:t>
      </w:r>
      <w:r>
        <w:rPr>
          <w:color w:val="292425"/>
          <w:spacing w:val="-22"/>
          <w:w w:val="110"/>
          <w:sz w:val="20"/>
        </w:rPr>
        <w:t> </w:t>
      </w:r>
      <w:r>
        <w:rPr>
          <w:color w:val="292425"/>
          <w:w w:val="110"/>
          <w:sz w:val="20"/>
        </w:rPr>
        <w:t>a</w:t>
      </w:r>
      <w:r>
        <w:rPr>
          <w:color w:val="292425"/>
          <w:spacing w:val="-21"/>
          <w:w w:val="110"/>
          <w:sz w:val="20"/>
        </w:rPr>
        <w:t> </w:t>
      </w:r>
      <w:r>
        <w:rPr>
          <w:color w:val="292425"/>
          <w:w w:val="110"/>
          <w:sz w:val="20"/>
        </w:rPr>
        <w:t>little,</w:t>
      </w:r>
      <w:r>
        <w:rPr>
          <w:color w:val="292425"/>
          <w:spacing w:val="-22"/>
          <w:w w:val="110"/>
          <w:sz w:val="20"/>
        </w:rPr>
        <w:t> </w:t>
      </w:r>
      <w:r>
        <w:rPr>
          <w:color w:val="292425"/>
          <w:w w:val="110"/>
          <w:sz w:val="20"/>
        </w:rPr>
        <w:t>helped</w:t>
      </w:r>
      <w:r>
        <w:rPr>
          <w:color w:val="292425"/>
          <w:spacing w:val="-21"/>
          <w:w w:val="110"/>
          <w:sz w:val="20"/>
        </w:rPr>
        <w:t> </w:t>
      </w:r>
      <w:r>
        <w:rPr>
          <w:color w:val="292425"/>
          <w:spacing w:val="-3"/>
          <w:w w:val="110"/>
          <w:sz w:val="20"/>
        </w:rPr>
        <w:t>by</w:t>
      </w:r>
      <w:r>
        <w:rPr>
          <w:color w:val="292425"/>
          <w:spacing w:val="-22"/>
          <w:w w:val="110"/>
          <w:sz w:val="20"/>
        </w:rPr>
        <w:t> </w:t>
      </w:r>
      <w:r>
        <w:rPr>
          <w:color w:val="292425"/>
          <w:w w:val="110"/>
          <w:sz w:val="20"/>
        </w:rPr>
        <w:t>strong</w:t>
      </w:r>
      <w:r>
        <w:rPr>
          <w:color w:val="292425"/>
          <w:spacing w:val="-21"/>
          <w:w w:val="110"/>
          <w:sz w:val="20"/>
        </w:rPr>
        <w:t> </w:t>
      </w:r>
      <w:r>
        <w:rPr>
          <w:color w:val="292425"/>
          <w:w w:val="110"/>
          <w:sz w:val="20"/>
        </w:rPr>
        <w:t>growth</w:t>
      </w:r>
      <w:r>
        <w:rPr>
          <w:color w:val="292425"/>
          <w:spacing w:val="-22"/>
          <w:w w:val="110"/>
          <w:sz w:val="20"/>
        </w:rPr>
        <w:t> </w:t>
      </w:r>
      <w:r>
        <w:rPr>
          <w:color w:val="292425"/>
          <w:w w:val="110"/>
          <w:sz w:val="20"/>
        </w:rPr>
        <w:t>of</w:t>
      </w:r>
      <w:r>
        <w:rPr>
          <w:color w:val="292425"/>
          <w:spacing w:val="-21"/>
          <w:w w:val="110"/>
          <w:sz w:val="20"/>
        </w:rPr>
        <w:t> </w:t>
      </w:r>
      <w:r>
        <w:rPr>
          <w:color w:val="292425"/>
          <w:w w:val="110"/>
          <w:sz w:val="20"/>
        </w:rPr>
        <w:t>public</w:t>
      </w:r>
      <w:r>
        <w:rPr>
          <w:color w:val="292425"/>
          <w:spacing w:val="-22"/>
          <w:w w:val="110"/>
          <w:sz w:val="20"/>
        </w:rPr>
        <w:t> </w:t>
      </w:r>
      <w:r>
        <w:rPr>
          <w:color w:val="292425"/>
          <w:w w:val="110"/>
          <w:sz w:val="20"/>
        </w:rPr>
        <w:t>sector</w:t>
      </w:r>
      <w:r>
        <w:rPr>
          <w:color w:val="292425"/>
          <w:spacing w:val="-21"/>
          <w:w w:val="110"/>
          <w:sz w:val="20"/>
        </w:rPr>
        <w:t> </w:t>
      </w:r>
      <w:r>
        <w:rPr>
          <w:color w:val="292425"/>
          <w:w w:val="110"/>
          <w:sz w:val="20"/>
        </w:rPr>
        <w:t>jobs.</w:t>
      </w:r>
      <w:r>
        <w:rPr>
          <w:color w:val="292425"/>
          <w:spacing w:val="12"/>
          <w:w w:val="110"/>
          <w:sz w:val="20"/>
        </w:rPr>
        <w:t> </w:t>
      </w:r>
      <w:r>
        <w:rPr>
          <w:color w:val="292425"/>
          <w:w w:val="110"/>
          <w:sz w:val="20"/>
        </w:rPr>
        <w:t>Skill</w:t>
      </w:r>
      <w:r>
        <w:rPr>
          <w:color w:val="292425"/>
          <w:spacing w:val="-21"/>
          <w:w w:val="110"/>
          <w:sz w:val="20"/>
        </w:rPr>
        <w:t> </w:t>
      </w:r>
      <w:r>
        <w:rPr>
          <w:color w:val="292425"/>
          <w:w w:val="110"/>
          <w:sz w:val="20"/>
        </w:rPr>
        <w:t>mismatches</w:t>
      </w:r>
      <w:r>
        <w:rPr>
          <w:color w:val="292425"/>
          <w:spacing w:val="-22"/>
          <w:w w:val="110"/>
          <w:sz w:val="20"/>
        </w:rPr>
        <w:t> </w:t>
      </w:r>
      <w:r>
        <w:rPr>
          <w:color w:val="292425"/>
          <w:w w:val="110"/>
          <w:sz w:val="20"/>
        </w:rPr>
        <w:t>and shortages</w:t>
      </w:r>
      <w:r>
        <w:rPr>
          <w:color w:val="292425"/>
          <w:spacing w:val="-6"/>
          <w:w w:val="110"/>
          <w:sz w:val="20"/>
        </w:rPr>
        <w:t> </w:t>
      </w:r>
      <w:r>
        <w:rPr>
          <w:color w:val="292425"/>
          <w:w w:val="110"/>
          <w:sz w:val="20"/>
        </w:rPr>
        <w:t>increased.</w:t>
      </w:r>
    </w:p>
    <w:p>
      <w:pPr>
        <w:pStyle w:val="BodyText"/>
        <w:spacing w:before="7"/>
        <w:rPr>
          <w:sz w:val="22"/>
        </w:rPr>
      </w:pPr>
    </w:p>
    <w:p>
      <w:pPr>
        <w:pStyle w:val="ListParagraph"/>
        <w:numPr>
          <w:ilvl w:val="0"/>
          <w:numId w:val="42"/>
        </w:numPr>
        <w:tabs>
          <w:tab w:pos="645" w:val="left" w:leader="none"/>
          <w:tab w:pos="646" w:val="left" w:leader="none"/>
        </w:tabs>
        <w:spacing w:line="271" w:lineRule="auto" w:before="1" w:after="0"/>
        <w:ind w:left="645" w:right="352" w:hanging="480"/>
        <w:jc w:val="left"/>
        <w:rPr>
          <w:sz w:val="20"/>
        </w:rPr>
      </w:pPr>
      <w:r>
        <w:rPr>
          <w:color w:val="292425"/>
          <w:w w:val="110"/>
          <w:sz w:val="20"/>
        </w:rPr>
        <w:t>There</w:t>
      </w:r>
      <w:r>
        <w:rPr>
          <w:color w:val="292425"/>
          <w:spacing w:val="-20"/>
          <w:w w:val="110"/>
          <w:sz w:val="20"/>
        </w:rPr>
        <w:t> </w:t>
      </w:r>
      <w:r>
        <w:rPr>
          <w:color w:val="292425"/>
          <w:spacing w:val="-3"/>
          <w:w w:val="110"/>
          <w:sz w:val="20"/>
        </w:rPr>
        <w:t>were</w:t>
      </w:r>
      <w:r>
        <w:rPr>
          <w:color w:val="292425"/>
          <w:spacing w:val="-19"/>
          <w:w w:val="110"/>
          <w:sz w:val="20"/>
        </w:rPr>
        <w:t> </w:t>
      </w:r>
      <w:r>
        <w:rPr>
          <w:color w:val="292425"/>
          <w:w w:val="110"/>
          <w:sz w:val="20"/>
        </w:rPr>
        <w:t>relatively</w:t>
      </w:r>
      <w:r>
        <w:rPr>
          <w:color w:val="292425"/>
          <w:spacing w:val="-19"/>
          <w:w w:val="110"/>
          <w:sz w:val="20"/>
        </w:rPr>
        <w:t> </w:t>
      </w:r>
      <w:r>
        <w:rPr>
          <w:color w:val="292425"/>
          <w:w w:val="110"/>
          <w:sz w:val="20"/>
        </w:rPr>
        <w:t>few</w:t>
      </w:r>
      <w:r>
        <w:rPr>
          <w:color w:val="292425"/>
          <w:spacing w:val="-19"/>
          <w:w w:val="110"/>
          <w:sz w:val="20"/>
        </w:rPr>
        <w:t> </w:t>
      </w:r>
      <w:r>
        <w:rPr>
          <w:color w:val="292425"/>
          <w:spacing w:val="-3"/>
          <w:w w:val="110"/>
          <w:sz w:val="20"/>
        </w:rPr>
        <w:t>pay</w:t>
      </w:r>
      <w:r>
        <w:rPr>
          <w:color w:val="292425"/>
          <w:spacing w:val="-19"/>
          <w:w w:val="110"/>
          <w:sz w:val="20"/>
        </w:rPr>
        <w:t> </w:t>
      </w:r>
      <w:r>
        <w:rPr>
          <w:color w:val="292425"/>
          <w:w w:val="110"/>
          <w:sz w:val="20"/>
        </w:rPr>
        <w:t>settlements</w:t>
      </w:r>
      <w:r>
        <w:rPr>
          <w:color w:val="292425"/>
          <w:spacing w:val="-19"/>
          <w:w w:val="110"/>
          <w:sz w:val="20"/>
        </w:rPr>
        <w:t> </w:t>
      </w:r>
      <w:r>
        <w:rPr>
          <w:color w:val="292425"/>
          <w:w w:val="110"/>
          <w:sz w:val="20"/>
        </w:rPr>
        <w:t>in</w:t>
      </w:r>
      <w:r>
        <w:rPr>
          <w:color w:val="292425"/>
          <w:spacing w:val="-19"/>
          <w:w w:val="110"/>
          <w:sz w:val="20"/>
        </w:rPr>
        <w:t> </w:t>
      </w:r>
      <w:r>
        <w:rPr>
          <w:color w:val="292425"/>
          <w:w w:val="110"/>
          <w:sz w:val="20"/>
        </w:rPr>
        <w:t>the</w:t>
      </w:r>
      <w:r>
        <w:rPr>
          <w:color w:val="292425"/>
          <w:spacing w:val="-19"/>
          <w:w w:val="110"/>
          <w:sz w:val="20"/>
        </w:rPr>
        <w:t> </w:t>
      </w:r>
      <w:r>
        <w:rPr>
          <w:color w:val="292425"/>
          <w:w w:val="110"/>
          <w:sz w:val="20"/>
        </w:rPr>
        <w:t>past</w:t>
      </w:r>
      <w:r>
        <w:rPr>
          <w:color w:val="292425"/>
          <w:spacing w:val="-19"/>
          <w:w w:val="110"/>
          <w:sz w:val="20"/>
        </w:rPr>
        <w:t> </w:t>
      </w:r>
      <w:r>
        <w:rPr>
          <w:color w:val="292425"/>
          <w:w w:val="110"/>
          <w:sz w:val="20"/>
        </w:rPr>
        <w:t>three</w:t>
      </w:r>
      <w:r>
        <w:rPr>
          <w:color w:val="292425"/>
          <w:spacing w:val="-19"/>
          <w:w w:val="110"/>
          <w:sz w:val="20"/>
        </w:rPr>
        <w:t> </w:t>
      </w:r>
      <w:r>
        <w:rPr>
          <w:color w:val="292425"/>
          <w:w w:val="110"/>
          <w:sz w:val="20"/>
        </w:rPr>
        <w:t>months</w:t>
      </w:r>
      <w:r>
        <w:rPr>
          <w:color w:val="292425"/>
          <w:spacing w:val="-19"/>
          <w:w w:val="110"/>
          <w:sz w:val="20"/>
        </w:rPr>
        <w:t> </w:t>
      </w:r>
      <w:r>
        <w:rPr>
          <w:color w:val="292425"/>
          <w:w w:val="110"/>
          <w:sz w:val="20"/>
        </w:rPr>
        <w:t>and</w:t>
      </w:r>
      <w:r>
        <w:rPr>
          <w:color w:val="292425"/>
          <w:spacing w:val="-19"/>
          <w:w w:val="110"/>
          <w:sz w:val="20"/>
        </w:rPr>
        <w:t> </w:t>
      </w:r>
      <w:r>
        <w:rPr>
          <w:color w:val="292425"/>
          <w:w w:val="110"/>
          <w:sz w:val="20"/>
        </w:rPr>
        <w:t>these</w:t>
      </w:r>
      <w:r>
        <w:rPr>
          <w:color w:val="292425"/>
          <w:spacing w:val="-19"/>
          <w:w w:val="110"/>
          <w:sz w:val="20"/>
        </w:rPr>
        <w:t> </w:t>
      </w:r>
      <w:r>
        <w:rPr>
          <w:color w:val="292425"/>
          <w:spacing w:val="-3"/>
          <w:w w:val="110"/>
          <w:sz w:val="20"/>
        </w:rPr>
        <w:t>were</w:t>
      </w:r>
      <w:r>
        <w:rPr>
          <w:color w:val="292425"/>
          <w:spacing w:val="-19"/>
          <w:w w:val="110"/>
          <w:sz w:val="20"/>
        </w:rPr>
        <w:t> </w:t>
      </w:r>
      <w:r>
        <w:rPr>
          <w:color w:val="292425"/>
          <w:w w:val="110"/>
          <w:sz w:val="20"/>
        </w:rPr>
        <w:t>mostly</w:t>
      </w:r>
      <w:r>
        <w:rPr>
          <w:color w:val="292425"/>
          <w:spacing w:val="-19"/>
          <w:w w:val="110"/>
          <w:sz w:val="20"/>
        </w:rPr>
        <w:t> </w:t>
      </w:r>
      <w:r>
        <w:rPr>
          <w:color w:val="292425"/>
          <w:w w:val="110"/>
          <w:sz w:val="20"/>
        </w:rPr>
        <w:t>little</w:t>
      </w:r>
      <w:r>
        <w:rPr>
          <w:color w:val="292425"/>
          <w:spacing w:val="-19"/>
          <w:w w:val="110"/>
          <w:sz w:val="20"/>
        </w:rPr>
        <w:t> </w:t>
      </w:r>
      <w:r>
        <w:rPr>
          <w:color w:val="292425"/>
          <w:w w:val="110"/>
          <w:sz w:val="20"/>
        </w:rPr>
        <w:t>changed</w:t>
      </w:r>
      <w:r>
        <w:rPr>
          <w:color w:val="292425"/>
          <w:spacing w:val="-19"/>
          <w:w w:val="110"/>
          <w:sz w:val="20"/>
        </w:rPr>
        <w:t> </w:t>
      </w:r>
      <w:r>
        <w:rPr>
          <w:color w:val="292425"/>
          <w:w w:val="110"/>
          <w:sz w:val="20"/>
        </w:rPr>
        <w:t>on</w:t>
      </w:r>
      <w:r>
        <w:rPr>
          <w:color w:val="292425"/>
          <w:spacing w:val="-19"/>
          <w:w w:val="110"/>
          <w:sz w:val="20"/>
        </w:rPr>
        <w:t> </w:t>
      </w:r>
      <w:r>
        <w:rPr>
          <w:color w:val="292425"/>
          <w:w w:val="110"/>
          <w:sz w:val="20"/>
        </w:rPr>
        <w:t>a</w:t>
      </w:r>
      <w:r>
        <w:rPr>
          <w:color w:val="292425"/>
          <w:spacing w:val="-19"/>
          <w:w w:val="110"/>
          <w:sz w:val="20"/>
        </w:rPr>
        <w:t> </w:t>
      </w:r>
      <w:r>
        <w:rPr>
          <w:color w:val="292425"/>
          <w:w w:val="110"/>
          <w:sz w:val="20"/>
        </w:rPr>
        <w:t>year </w:t>
      </w:r>
      <w:r>
        <w:rPr>
          <w:color w:val="292425"/>
          <w:spacing w:val="-3"/>
          <w:w w:val="110"/>
          <w:sz w:val="20"/>
        </w:rPr>
        <w:t>earlier.</w:t>
      </w:r>
      <w:r>
        <w:rPr>
          <w:color w:val="292425"/>
          <w:spacing w:val="21"/>
          <w:w w:val="110"/>
          <w:sz w:val="20"/>
        </w:rPr>
        <w:t> </w:t>
      </w:r>
      <w:r>
        <w:rPr>
          <w:color w:val="292425"/>
          <w:w w:val="110"/>
          <w:sz w:val="20"/>
        </w:rPr>
        <w:t>The</w:t>
      </w:r>
      <w:r>
        <w:rPr>
          <w:color w:val="292425"/>
          <w:spacing w:val="-17"/>
          <w:w w:val="110"/>
          <w:sz w:val="20"/>
        </w:rPr>
        <w:t> </w:t>
      </w:r>
      <w:r>
        <w:rPr>
          <w:color w:val="292425"/>
          <w:spacing w:val="-10"/>
          <w:w w:val="110"/>
          <w:sz w:val="20"/>
        </w:rPr>
        <w:t>7.1%</w:t>
      </w:r>
      <w:r>
        <w:rPr>
          <w:color w:val="292425"/>
          <w:spacing w:val="-17"/>
          <w:w w:val="110"/>
          <w:sz w:val="20"/>
        </w:rPr>
        <w:t> </w:t>
      </w:r>
      <w:r>
        <w:rPr>
          <w:color w:val="292425"/>
          <w:w w:val="110"/>
          <w:sz w:val="20"/>
        </w:rPr>
        <w:t>increase</w:t>
      </w:r>
      <w:r>
        <w:rPr>
          <w:color w:val="292425"/>
          <w:spacing w:val="-17"/>
          <w:w w:val="110"/>
          <w:sz w:val="20"/>
        </w:rPr>
        <w:t> </w:t>
      </w:r>
      <w:r>
        <w:rPr>
          <w:color w:val="292425"/>
          <w:w w:val="110"/>
          <w:sz w:val="20"/>
        </w:rPr>
        <w:t>in</w:t>
      </w:r>
      <w:r>
        <w:rPr>
          <w:color w:val="292425"/>
          <w:spacing w:val="-17"/>
          <w:w w:val="110"/>
          <w:sz w:val="20"/>
        </w:rPr>
        <w:t> </w:t>
      </w:r>
      <w:r>
        <w:rPr>
          <w:color w:val="292425"/>
          <w:w w:val="110"/>
          <w:sz w:val="20"/>
        </w:rPr>
        <w:t>the</w:t>
      </w:r>
      <w:r>
        <w:rPr>
          <w:color w:val="292425"/>
          <w:spacing w:val="-18"/>
          <w:w w:val="110"/>
          <w:sz w:val="20"/>
        </w:rPr>
        <w:t> </w:t>
      </w:r>
      <w:r>
        <w:rPr>
          <w:color w:val="292425"/>
          <w:w w:val="110"/>
          <w:sz w:val="20"/>
        </w:rPr>
        <w:t>National</w:t>
      </w:r>
      <w:r>
        <w:rPr>
          <w:color w:val="292425"/>
          <w:spacing w:val="-17"/>
          <w:w w:val="110"/>
          <w:sz w:val="20"/>
        </w:rPr>
        <w:t> </w:t>
      </w:r>
      <w:r>
        <w:rPr>
          <w:color w:val="292425"/>
          <w:w w:val="110"/>
          <w:sz w:val="20"/>
        </w:rPr>
        <w:t>Minimum</w:t>
      </w:r>
      <w:r>
        <w:rPr>
          <w:color w:val="292425"/>
          <w:spacing w:val="-17"/>
          <w:w w:val="110"/>
          <w:sz w:val="20"/>
        </w:rPr>
        <w:t> </w:t>
      </w:r>
      <w:r>
        <w:rPr>
          <w:color w:val="292425"/>
          <w:spacing w:val="-6"/>
          <w:w w:val="110"/>
          <w:sz w:val="20"/>
        </w:rPr>
        <w:t>Wage</w:t>
      </w:r>
      <w:r>
        <w:rPr>
          <w:color w:val="292425"/>
          <w:spacing w:val="-17"/>
          <w:w w:val="110"/>
          <w:sz w:val="20"/>
        </w:rPr>
        <w:t> </w:t>
      </w:r>
      <w:r>
        <w:rPr>
          <w:color w:val="292425"/>
          <w:w w:val="110"/>
          <w:sz w:val="20"/>
        </w:rPr>
        <w:t>in</w:t>
      </w:r>
      <w:r>
        <w:rPr>
          <w:color w:val="292425"/>
          <w:spacing w:val="-17"/>
          <w:w w:val="110"/>
          <w:sz w:val="20"/>
        </w:rPr>
        <w:t> </w:t>
      </w:r>
      <w:r>
        <w:rPr>
          <w:color w:val="292425"/>
          <w:w w:val="110"/>
          <w:sz w:val="20"/>
        </w:rPr>
        <w:t>October</w:t>
      </w:r>
      <w:r>
        <w:rPr>
          <w:color w:val="292425"/>
          <w:spacing w:val="-17"/>
          <w:w w:val="110"/>
          <w:sz w:val="20"/>
        </w:rPr>
        <w:t> </w:t>
      </w:r>
      <w:r>
        <w:rPr>
          <w:color w:val="292425"/>
          <w:w w:val="110"/>
          <w:sz w:val="20"/>
        </w:rPr>
        <w:t>did</w:t>
      </w:r>
      <w:r>
        <w:rPr>
          <w:color w:val="292425"/>
          <w:spacing w:val="-17"/>
          <w:w w:val="110"/>
          <w:sz w:val="20"/>
        </w:rPr>
        <w:t> </w:t>
      </w:r>
      <w:r>
        <w:rPr>
          <w:color w:val="292425"/>
          <w:w w:val="110"/>
          <w:sz w:val="20"/>
        </w:rPr>
        <w:t>not</w:t>
      </w:r>
      <w:r>
        <w:rPr>
          <w:color w:val="292425"/>
          <w:spacing w:val="-17"/>
          <w:w w:val="110"/>
          <w:sz w:val="20"/>
        </w:rPr>
        <w:t> </w:t>
      </w:r>
      <w:r>
        <w:rPr>
          <w:color w:val="292425"/>
          <w:spacing w:val="-3"/>
          <w:w w:val="110"/>
          <w:sz w:val="20"/>
        </w:rPr>
        <w:t>have</w:t>
      </w:r>
      <w:r>
        <w:rPr>
          <w:color w:val="292425"/>
          <w:spacing w:val="-17"/>
          <w:w w:val="110"/>
          <w:sz w:val="20"/>
        </w:rPr>
        <w:t> </w:t>
      </w:r>
      <w:r>
        <w:rPr>
          <w:color w:val="292425"/>
          <w:w w:val="110"/>
          <w:sz w:val="20"/>
        </w:rPr>
        <w:t>a</w:t>
      </w:r>
      <w:r>
        <w:rPr>
          <w:color w:val="292425"/>
          <w:spacing w:val="-18"/>
          <w:w w:val="110"/>
          <w:sz w:val="20"/>
        </w:rPr>
        <w:t> </w:t>
      </w:r>
      <w:r>
        <w:rPr>
          <w:color w:val="292425"/>
          <w:w w:val="110"/>
          <w:sz w:val="20"/>
        </w:rPr>
        <w:t>significant</w:t>
      </w:r>
      <w:r>
        <w:rPr>
          <w:color w:val="292425"/>
          <w:spacing w:val="-17"/>
          <w:w w:val="110"/>
          <w:sz w:val="20"/>
        </w:rPr>
        <w:t> </w:t>
      </w:r>
      <w:r>
        <w:rPr>
          <w:color w:val="292425"/>
          <w:w w:val="110"/>
          <w:sz w:val="20"/>
        </w:rPr>
        <w:t>effect</w:t>
      </w:r>
      <w:r>
        <w:rPr>
          <w:color w:val="292425"/>
          <w:spacing w:val="-17"/>
          <w:w w:val="110"/>
          <w:sz w:val="20"/>
        </w:rPr>
        <w:t> </w:t>
      </w:r>
      <w:r>
        <w:rPr>
          <w:color w:val="292425"/>
          <w:w w:val="110"/>
          <w:sz w:val="20"/>
        </w:rPr>
        <w:t>on</w:t>
      </w:r>
      <w:r>
        <w:rPr>
          <w:color w:val="292425"/>
          <w:spacing w:val="-17"/>
          <w:w w:val="110"/>
          <w:sz w:val="20"/>
        </w:rPr>
        <w:t> </w:t>
      </w:r>
      <w:r>
        <w:rPr>
          <w:color w:val="292425"/>
          <w:w w:val="110"/>
          <w:sz w:val="20"/>
        </w:rPr>
        <w:t>wage costs</w:t>
      </w:r>
      <w:r>
        <w:rPr>
          <w:color w:val="292425"/>
          <w:spacing w:val="-9"/>
          <w:w w:val="110"/>
          <w:sz w:val="20"/>
        </w:rPr>
        <w:t> </w:t>
      </w:r>
      <w:r>
        <w:rPr>
          <w:color w:val="292425"/>
          <w:w w:val="110"/>
          <w:sz w:val="20"/>
        </w:rPr>
        <w:t>across</w:t>
      </w:r>
      <w:r>
        <w:rPr>
          <w:color w:val="292425"/>
          <w:spacing w:val="-8"/>
          <w:w w:val="110"/>
          <w:sz w:val="20"/>
        </w:rPr>
        <w:t> </w:t>
      </w:r>
      <w:r>
        <w:rPr>
          <w:color w:val="292425"/>
          <w:w w:val="110"/>
          <w:sz w:val="20"/>
        </w:rPr>
        <w:t>the</w:t>
      </w:r>
      <w:r>
        <w:rPr>
          <w:color w:val="292425"/>
          <w:spacing w:val="-8"/>
          <w:w w:val="110"/>
          <w:sz w:val="20"/>
        </w:rPr>
        <w:t> </w:t>
      </w:r>
      <w:r>
        <w:rPr>
          <w:color w:val="292425"/>
          <w:w w:val="110"/>
          <w:sz w:val="20"/>
        </w:rPr>
        <w:t>economy</w:t>
      </w:r>
      <w:r>
        <w:rPr>
          <w:color w:val="292425"/>
          <w:spacing w:val="-8"/>
          <w:w w:val="110"/>
          <w:sz w:val="20"/>
        </w:rPr>
        <w:t> </w:t>
      </w:r>
      <w:r>
        <w:rPr>
          <w:color w:val="292425"/>
          <w:w w:val="110"/>
          <w:sz w:val="20"/>
        </w:rPr>
        <w:t>as</w:t>
      </w:r>
      <w:r>
        <w:rPr>
          <w:color w:val="292425"/>
          <w:spacing w:val="-8"/>
          <w:w w:val="110"/>
          <w:sz w:val="20"/>
        </w:rPr>
        <w:t> </w:t>
      </w:r>
      <w:r>
        <w:rPr>
          <w:color w:val="292425"/>
          <w:w w:val="110"/>
          <w:sz w:val="20"/>
        </w:rPr>
        <w:t>a</w:t>
      </w:r>
      <w:r>
        <w:rPr>
          <w:color w:val="292425"/>
          <w:spacing w:val="-8"/>
          <w:w w:val="110"/>
          <w:sz w:val="20"/>
        </w:rPr>
        <w:t> </w:t>
      </w:r>
      <w:r>
        <w:rPr>
          <w:color w:val="292425"/>
          <w:w w:val="110"/>
          <w:sz w:val="20"/>
        </w:rPr>
        <w:t>whole.</w:t>
      </w:r>
      <w:r>
        <w:rPr>
          <w:color w:val="292425"/>
          <w:spacing w:val="39"/>
          <w:w w:val="110"/>
          <w:sz w:val="20"/>
        </w:rPr>
        <w:t> </w:t>
      </w:r>
      <w:r>
        <w:rPr>
          <w:color w:val="292425"/>
          <w:w w:val="110"/>
          <w:sz w:val="20"/>
        </w:rPr>
        <w:t>But</w:t>
      </w:r>
      <w:r>
        <w:rPr>
          <w:color w:val="292425"/>
          <w:spacing w:val="-8"/>
          <w:w w:val="110"/>
          <w:sz w:val="20"/>
        </w:rPr>
        <w:t> </w:t>
      </w:r>
      <w:r>
        <w:rPr>
          <w:color w:val="292425"/>
          <w:w w:val="110"/>
          <w:sz w:val="20"/>
        </w:rPr>
        <w:t>the</w:t>
      </w:r>
      <w:r>
        <w:rPr>
          <w:color w:val="292425"/>
          <w:spacing w:val="-8"/>
          <w:w w:val="110"/>
          <w:sz w:val="20"/>
        </w:rPr>
        <w:t> </w:t>
      </w:r>
      <w:r>
        <w:rPr>
          <w:color w:val="292425"/>
          <w:w w:val="110"/>
          <w:sz w:val="20"/>
        </w:rPr>
        <w:t>number</w:t>
      </w:r>
      <w:r>
        <w:rPr>
          <w:color w:val="292425"/>
          <w:spacing w:val="-8"/>
          <w:w w:val="110"/>
          <w:sz w:val="20"/>
        </w:rPr>
        <w:t> </w:t>
      </w:r>
      <w:r>
        <w:rPr>
          <w:color w:val="292425"/>
          <w:w w:val="110"/>
          <w:sz w:val="20"/>
        </w:rPr>
        <w:t>of</w:t>
      </w:r>
      <w:r>
        <w:rPr>
          <w:color w:val="292425"/>
          <w:spacing w:val="-8"/>
          <w:w w:val="110"/>
          <w:sz w:val="20"/>
        </w:rPr>
        <w:t> </w:t>
      </w:r>
      <w:r>
        <w:rPr>
          <w:color w:val="292425"/>
          <w:spacing w:val="-3"/>
          <w:w w:val="110"/>
          <w:sz w:val="20"/>
        </w:rPr>
        <w:t>pay</w:t>
      </w:r>
      <w:r>
        <w:rPr>
          <w:color w:val="292425"/>
          <w:spacing w:val="-9"/>
          <w:w w:val="110"/>
          <w:sz w:val="20"/>
        </w:rPr>
        <w:t> </w:t>
      </w:r>
      <w:r>
        <w:rPr>
          <w:color w:val="292425"/>
          <w:w w:val="110"/>
          <w:sz w:val="20"/>
        </w:rPr>
        <w:t>disputes</w:t>
      </w:r>
      <w:r>
        <w:rPr>
          <w:color w:val="292425"/>
          <w:spacing w:val="-8"/>
          <w:w w:val="110"/>
          <w:sz w:val="20"/>
        </w:rPr>
        <w:t> </w:t>
      </w:r>
      <w:r>
        <w:rPr>
          <w:color w:val="292425"/>
          <w:w w:val="110"/>
          <w:sz w:val="20"/>
        </w:rPr>
        <w:t>increased.</w:t>
      </w:r>
    </w:p>
    <w:p>
      <w:pPr>
        <w:pStyle w:val="BodyText"/>
        <w:spacing w:before="1"/>
        <w:rPr>
          <w:sz w:val="19"/>
        </w:rPr>
      </w:pPr>
    </w:p>
    <w:p>
      <w:pPr>
        <w:pStyle w:val="ListParagraph"/>
        <w:numPr>
          <w:ilvl w:val="0"/>
          <w:numId w:val="42"/>
        </w:numPr>
        <w:tabs>
          <w:tab w:pos="645" w:val="left" w:leader="none"/>
          <w:tab w:pos="646" w:val="left" w:leader="none"/>
        </w:tabs>
        <w:spacing w:line="271" w:lineRule="auto" w:before="0" w:after="19"/>
        <w:ind w:left="645" w:right="181" w:hanging="480"/>
        <w:jc w:val="left"/>
        <w:rPr>
          <w:sz w:val="20"/>
        </w:rPr>
      </w:pPr>
      <w:r>
        <w:rPr>
          <w:color w:val="292425"/>
          <w:w w:val="110"/>
          <w:sz w:val="20"/>
        </w:rPr>
        <w:t>Input price inflation increased, perhaps </w:t>
      </w:r>
      <w:r>
        <w:rPr>
          <w:color w:val="292425"/>
          <w:spacing w:val="-4"/>
          <w:w w:val="110"/>
          <w:sz w:val="20"/>
        </w:rPr>
        <w:t>to </w:t>
      </w:r>
      <w:r>
        <w:rPr>
          <w:color w:val="292425"/>
          <w:w w:val="110"/>
          <w:sz w:val="20"/>
        </w:rPr>
        <w:t>its highest </w:t>
      </w:r>
      <w:r>
        <w:rPr>
          <w:color w:val="292425"/>
          <w:spacing w:val="-4"/>
          <w:w w:val="110"/>
          <w:sz w:val="20"/>
        </w:rPr>
        <w:t>rate </w:t>
      </w:r>
      <w:r>
        <w:rPr>
          <w:color w:val="292425"/>
          <w:w w:val="110"/>
          <w:sz w:val="20"/>
        </w:rPr>
        <w:t>since early </w:t>
      </w:r>
      <w:r>
        <w:rPr>
          <w:color w:val="292425"/>
          <w:spacing w:val="-9"/>
          <w:w w:val="110"/>
          <w:sz w:val="20"/>
        </w:rPr>
        <w:t>2001. </w:t>
      </w:r>
      <w:r>
        <w:rPr>
          <w:color w:val="292425"/>
          <w:w w:val="110"/>
          <w:sz w:val="20"/>
        </w:rPr>
        <w:t>Price rises </w:t>
      </w:r>
      <w:r>
        <w:rPr>
          <w:color w:val="292425"/>
          <w:spacing w:val="-3"/>
          <w:w w:val="110"/>
          <w:sz w:val="20"/>
        </w:rPr>
        <w:t>were </w:t>
      </w:r>
      <w:r>
        <w:rPr>
          <w:color w:val="292425"/>
          <w:w w:val="110"/>
          <w:sz w:val="20"/>
        </w:rPr>
        <w:t>largely confined </w:t>
      </w:r>
      <w:r>
        <w:rPr>
          <w:color w:val="292425"/>
          <w:spacing w:val="-4"/>
          <w:w w:val="110"/>
          <w:sz w:val="20"/>
        </w:rPr>
        <w:t>to </w:t>
      </w:r>
      <w:r>
        <w:rPr>
          <w:color w:val="292425"/>
          <w:w w:val="110"/>
          <w:sz w:val="20"/>
        </w:rPr>
        <w:t>a few inputs, such as utilities and food stuffs, although these increases </w:t>
      </w:r>
      <w:r>
        <w:rPr>
          <w:color w:val="292425"/>
          <w:spacing w:val="-3"/>
          <w:w w:val="110"/>
          <w:sz w:val="20"/>
        </w:rPr>
        <w:t>were typically </w:t>
      </w:r>
      <w:r>
        <w:rPr>
          <w:color w:val="292425"/>
          <w:w w:val="110"/>
          <w:sz w:val="20"/>
        </w:rPr>
        <w:t>in double digits. Strong competition</w:t>
      </w:r>
      <w:r>
        <w:rPr>
          <w:color w:val="292425"/>
          <w:spacing w:val="-12"/>
          <w:w w:val="110"/>
          <w:sz w:val="20"/>
        </w:rPr>
        <w:t> </w:t>
      </w:r>
      <w:r>
        <w:rPr>
          <w:color w:val="292425"/>
          <w:w w:val="110"/>
          <w:sz w:val="20"/>
        </w:rPr>
        <w:t>in</w:t>
      </w:r>
      <w:r>
        <w:rPr>
          <w:color w:val="292425"/>
          <w:spacing w:val="-12"/>
          <w:w w:val="110"/>
          <w:sz w:val="20"/>
        </w:rPr>
        <w:t> </w:t>
      </w:r>
      <w:r>
        <w:rPr>
          <w:color w:val="292425"/>
          <w:w w:val="110"/>
          <w:sz w:val="20"/>
        </w:rPr>
        <w:t>most</w:t>
      </w:r>
      <w:r>
        <w:rPr>
          <w:color w:val="292425"/>
          <w:spacing w:val="-12"/>
          <w:w w:val="110"/>
          <w:sz w:val="20"/>
        </w:rPr>
        <w:t> </w:t>
      </w:r>
      <w:r>
        <w:rPr>
          <w:color w:val="292425"/>
          <w:w w:val="110"/>
          <w:sz w:val="20"/>
        </w:rPr>
        <w:t>markets</w:t>
      </w:r>
      <w:r>
        <w:rPr>
          <w:color w:val="292425"/>
          <w:spacing w:val="-12"/>
          <w:w w:val="110"/>
          <w:sz w:val="20"/>
        </w:rPr>
        <w:t> </w:t>
      </w:r>
      <w:r>
        <w:rPr>
          <w:color w:val="292425"/>
          <w:w w:val="110"/>
          <w:sz w:val="20"/>
        </w:rPr>
        <w:t>served</w:t>
      </w:r>
      <w:r>
        <w:rPr>
          <w:color w:val="292425"/>
          <w:spacing w:val="-12"/>
          <w:w w:val="110"/>
          <w:sz w:val="20"/>
        </w:rPr>
        <w:t> </w:t>
      </w:r>
      <w:r>
        <w:rPr>
          <w:color w:val="292425"/>
          <w:spacing w:val="-4"/>
          <w:w w:val="110"/>
          <w:sz w:val="20"/>
        </w:rPr>
        <w:t>to</w:t>
      </w:r>
      <w:r>
        <w:rPr>
          <w:color w:val="292425"/>
          <w:spacing w:val="-12"/>
          <w:w w:val="110"/>
          <w:sz w:val="20"/>
        </w:rPr>
        <w:t> </w:t>
      </w:r>
      <w:r>
        <w:rPr>
          <w:color w:val="292425"/>
          <w:spacing w:val="-3"/>
          <w:w w:val="110"/>
          <w:sz w:val="20"/>
        </w:rPr>
        <w:t>prevent</w:t>
      </w:r>
      <w:r>
        <w:rPr>
          <w:color w:val="292425"/>
          <w:spacing w:val="-12"/>
          <w:w w:val="110"/>
          <w:sz w:val="20"/>
        </w:rPr>
        <w:t> </w:t>
      </w:r>
      <w:r>
        <w:rPr>
          <w:color w:val="292425"/>
          <w:w w:val="110"/>
          <w:sz w:val="20"/>
        </w:rPr>
        <w:t>these</w:t>
      </w:r>
      <w:r>
        <w:rPr>
          <w:color w:val="292425"/>
          <w:spacing w:val="-12"/>
          <w:w w:val="110"/>
          <w:sz w:val="20"/>
        </w:rPr>
        <w:t> </w:t>
      </w:r>
      <w:r>
        <w:rPr>
          <w:color w:val="292425"/>
          <w:w w:val="110"/>
          <w:sz w:val="20"/>
        </w:rPr>
        <w:t>additional</w:t>
      </w:r>
      <w:r>
        <w:rPr>
          <w:color w:val="292425"/>
          <w:spacing w:val="-11"/>
          <w:w w:val="110"/>
          <w:sz w:val="20"/>
        </w:rPr>
        <w:t> </w:t>
      </w:r>
      <w:r>
        <w:rPr>
          <w:color w:val="292425"/>
          <w:w w:val="110"/>
          <w:sz w:val="20"/>
        </w:rPr>
        <w:t>costs</w:t>
      </w:r>
      <w:r>
        <w:rPr>
          <w:color w:val="292425"/>
          <w:spacing w:val="-12"/>
          <w:w w:val="110"/>
          <w:sz w:val="20"/>
        </w:rPr>
        <w:t> </w:t>
      </w:r>
      <w:r>
        <w:rPr>
          <w:color w:val="292425"/>
          <w:w w:val="110"/>
          <w:sz w:val="20"/>
        </w:rPr>
        <w:t>feeding</w:t>
      </w:r>
      <w:r>
        <w:rPr>
          <w:color w:val="292425"/>
          <w:spacing w:val="-12"/>
          <w:w w:val="110"/>
          <w:sz w:val="20"/>
        </w:rPr>
        <w:t> </w:t>
      </w:r>
      <w:r>
        <w:rPr>
          <w:color w:val="292425"/>
          <w:w w:val="110"/>
          <w:sz w:val="20"/>
        </w:rPr>
        <w:t>through</w:t>
      </w:r>
      <w:r>
        <w:rPr>
          <w:color w:val="292425"/>
          <w:spacing w:val="-12"/>
          <w:w w:val="110"/>
          <w:sz w:val="20"/>
        </w:rPr>
        <w:t> </w:t>
      </w:r>
      <w:r>
        <w:rPr>
          <w:color w:val="292425"/>
          <w:spacing w:val="-3"/>
          <w:w w:val="110"/>
          <w:sz w:val="20"/>
        </w:rPr>
        <w:t>into</w:t>
      </w:r>
      <w:r>
        <w:rPr>
          <w:color w:val="292425"/>
          <w:spacing w:val="-12"/>
          <w:w w:val="110"/>
          <w:sz w:val="20"/>
        </w:rPr>
        <w:t> </w:t>
      </w:r>
      <w:r>
        <w:rPr>
          <w:color w:val="292425"/>
          <w:w w:val="110"/>
          <w:sz w:val="20"/>
        </w:rPr>
        <w:t>higher</w:t>
      </w:r>
      <w:r>
        <w:rPr>
          <w:color w:val="292425"/>
          <w:spacing w:val="-12"/>
          <w:w w:val="110"/>
          <w:sz w:val="20"/>
        </w:rPr>
        <w:t> </w:t>
      </w:r>
      <w:r>
        <w:rPr>
          <w:color w:val="292425"/>
          <w:w w:val="110"/>
          <w:sz w:val="20"/>
        </w:rPr>
        <w:t>producer</w:t>
      </w:r>
      <w:r>
        <w:rPr>
          <w:color w:val="292425"/>
          <w:spacing w:val="-12"/>
          <w:w w:val="110"/>
          <w:sz w:val="20"/>
        </w:rPr>
        <w:t> </w:t>
      </w:r>
      <w:r>
        <w:rPr>
          <w:color w:val="292425"/>
          <w:w w:val="110"/>
          <w:sz w:val="20"/>
        </w:rPr>
        <w:t>output prices and retail</w:t>
      </w:r>
      <w:r>
        <w:rPr>
          <w:color w:val="292425"/>
          <w:spacing w:val="-16"/>
          <w:w w:val="110"/>
          <w:sz w:val="20"/>
        </w:rPr>
        <w:t> </w:t>
      </w:r>
      <w:r>
        <w:rPr>
          <w:color w:val="292425"/>
          <w:w w:val="110"/>
          <w:sz w:val="20"/>
        </w:rPr>
        <w:t>prices.</w:t>
      </w:r>
    </w:p>
    <w:p>
      <w:pPr>
        <w:pStyle w:val="BodyText"/>
        <w:spacing w:line="20" w:lineRule="exact"/>
        <w:ind w:left="135"/>
        <w:rPr>
          <w:sz w:val="2"/>
        </w:rPr>
      </w:pPr>
      <w:r>
        <w:rPr>
          <w:sz w:val="2"/>
        </w:rPr>
        <w:pict>
          <v:group style="width:517pt;height:.5pt;mso-position-horizontal-relative:char;mso-position-vertical-relative:line" coordorigin="0,0" coordsize="10340,10">
            <v:line style="position:absolute" from="0,5" to="10340,5" stroked="true" strokeweight=".5pt" strokecolor="#006bb6">
              <v:stroke dashstyle="solid"/>
            </v:line>
          </v:group>
        </w:pict>
      </w:r>
      <w:r>
        <w:rPr>
          <w:sz w:val="2"/>
        </w:rPr>
      </w:r>
    </w:p>
    <w:p>
      <w:pPr>
        <w:spacing w:before="0"/>
        <w:ind w:left="414" w:right="1803" w:hanging="240"/>
        <w:jc w:val="left"/>
        <w:rPr>
          <w:sz w:val="14"/>
        </w:rPr>
      </w:pPr>
      <w:r>
        <w:rPr>
          <w:color w:val="292425"/>
          <w:w w:val="105"/>
          <w:sz w:val="14"/>
        </w:rPr>
        <w:t>(1) The Bank of England has Agencies for Central Southern England, the East Midlands, Greater London, the North East, the North West, Northern Ireland, Scotland, the South East &amp; East Anglia, the South West, Wales, the West Midlands, and Yorkshire &amp; the Humber.</w:t>
      </w:r>
    </w:p>
    <w:p>
      <w:pPr>
        <w:spacing w:after="0"/>
        <w:jc w:val="left"/>
        <w:rPr>
          <w:sz w:val="14"/>
        </w:rPr>
        <w:sectPr>
          <w:type w:val="continuous"/>
          <w:pgSz w:w="11900" w:h="16840"/>
          <w:pgMar w:top="1220" w:bottom="280" w:left="640" w:right="640"/>
        </w:sectPr>
      </w:pPr>
    </w:p>
    <w:p>
      <w:pPr>
        <w:pStyle w:val="BodyText"/>
      </w:pPr>
    </w:p>
    <w:p>
      <w:pPr>
        <w:spacing w:after="0"/>
        <w:sectPr>
          <w:headerReference w:type="even" r:id="rId118"/>
          <w:pgSz w:w="11900" w:h="16840"/>
          <w:pgMar w:header="601" w:footer="611" w:top="800" w:bottom="800" w:left="640" w:right="640"/>
        </w:sectPr>
      </w:pPr>
    </w:p>
    <w:p>
      <w:pPr>
        <w:spacing w:before="228"/>
        <w:ind w:left="182" w:right="0" w:firstLine="0"/>
        <w:jc w:val="left"/>
        <w:rPr>
          <w:rFonts w:ascii="Trebuchet MS"/>
          <w:sz w:val="28"/>
        </w:rPr>
      </w:pPr>
      <w:r>
        <w:rPr>
          <w:rFonts w:ascii="Trebuchet MS"/>
          <w:color w:val="006BB6"/>
          <w:sz w:val="28"/>
        </w:rPr>
        <w:t>OUTPUT</w:t>
      </w:r>
    </w:p>
    <w:p>
      <w:pPr>
        <w:pStyle w:val="Heading5"/>
        <w:spacing w:before="212"/>
      </w:pPr>
      <w:r>
        <w:rPr>
          <w:color w:val="006BB6"/>
        </w:rPr>
        <w:t>Primary production</w:t>
      </w:r>
    </w:p>
    <w:p>
      <w:pPr>
        <w:pStyle w:val="BodyText"/>
        <w:spacing w:line="292" w:lineRule="auto" w:before="203"/>
        <w:ind w:left="182" w:right="70"/>
      </w:pPr>
      <w:r>
        <w:rPr>
          <w:color w:val="292425"/>
          <w:w w:val="105"/>
        </w:rPr>
        <w:t>Agencies reported that farm incomes rose significantly this </w:t>
      </w:r>
      <w:r>
        <w:rPr>
          <w:color w:val="292425"/>
          <w:spacing w:val="-4"/>
          <w:w w:val="105"/>
        </w:rPr>
        <w:t>year.  </w:t>
      </w:r>
      <w:r>
        <w:rPr>
          <w:color w:val="292425"/>
          <w:w w:val="105"/>
        </w:rPr>
        <w:t>Higher </w:t>
      </w:r>
      <w:r>
        <w:rPr>
          <w:color w:val="292425"/>
          <w:spacing w:val="-3"/>
          <w:w w:val="105"/>
        </w:rPr>
        <w:t>revenues were </w:t>
      </w:r>
      <w:r>
        <w:rPr>
          <w:color w:val="292425"/>
          <w:w w:val="105"/>
        </w:rPr>
        <w:t>largely the result of higher world prices (as drought reduced yields for </w:t>
      </w:r>
      <w:r>
        <w:rPr>
          <w:color w:val="292425"/>
          <w:spacing w:val="-3"/>
          <w:w w:val="105"/>
        </w:rPr>
        <w:t>several </w:t>
      </w:r>
      <w:r>
        <w:rPr>
          <w:color w:val="292425"/>
          <w:w w:val="105"/>
        </w:rPr>
        <w:t>crops) and a </w:t>
      </w:r>
      <w:r>
        <w:rPr>
          <w:color w:val="292425"/>
          <w:spacing w:val="-3"/>
          <w:w w:val="105"/>
        </w:rPr>
        <w:t>lower </w:t>
      </w:r>
      <w:r>
        <w:rPr>
          <w:color w:val="292425"/>
          <w:w w:val="105"/>
        </w:rPr>
        <w:t>sterling </w:t>
      </w:r>
      <w:r>
        <w:rPr>
          <w:color w:val="292425"/>
          <w:spacing w:val="-3"/>
          <w:w w:val="105"/>
        </w:rPr>
        <w:t>exchange  </w:t>
      </w:r>
      <w:r>
        <w:rPr>
          <w:color w:val="292425"/>
          <w:spacing w:val="-4"/>
          <w:w w:val="105"/>
        </w:rPr>
        <w:t>rate  </w:t>
      </w:r>
      <w:r>
        <w:rPr>
          <w:color w:val="292425"/>
          <w:w w:val="105"/>
        </w:rPr>
        <w:t>against the euro, rather than increased output. Exchange </w:t>
      </w:r>
      <w:r>
        <w:rPr>
          <w:color w:val="292425"/>
          <w:spacing w:val="-4"/>
          <w:w w:val="105"/>
        </w:rPr>
        <w:t>rate </w:t>
      </w:r>
      <w:r>
        <w:rPr>
          <w:color w:val="292425"/>
          <w:w w:val="105"/>
        </w:rPr>
        <w:t>movements also increased the competitiveness of, and demand </w:t>
      </w:r>
      <w:r>
        <w:rPr>
          <w:color w:val="292425"/>
          <w:spacing w:val="-4"/>
          <w:w w:val="105"/>
        </w:rPr>
        <w:t>for, </w:t>
      </w:r>
      <w:r>
        <w:rPr>
          <w:color w:val="292425"/>
          <w:w w:val="105"/>
        </w:rPr>
        <w:t>domestic coal. Exploration activity in the North Sea, already </w:t>
      </w:r>
      <w:r>
        <w:rPr>
          <w:color w:val="292425"/>
          <w:spacing w:val="-6"/>
          <w:w w:val="105"/>
        </w:rPr>
        <w:t>low, </w:t>
      </w:r>
      <w:r>
        <w:rPr>
          <w:color w:val="292425"/>
          <w:spacing w:val="-3"/>
          <w:w w:val="105"/>
        </w:rPr>
        <w:t>was expected </w:t>
      </w:r>
      <w:r>
        <w:rPr>
          <w:color w:val="292425"/>
          <w:spacing w:val="-4"/>
          <w:w w:val="105"/>
        </w:rPr>
        <w:t>to </w:t>
      </w:r>
      <w:r>
        <w:rPr>
          <w:color w:val="292425"/>
          <w:w w:val="105"/>
        </w:rPr>
        <w:t>fall further in the fourth</w:t>
      </w:r>
      <w:r>
        <w:rPr>
          <w:color w:val="292425"/>
          <w:spacing w:val="-2"/>
          <w:w w:val="105"/>
        </w:rPr>
        <w:t> </w:t>
      </w:r>
      <w:r>
        <w:rPr>
          <w:color w:val="292425"/>
          <w:spacing w:val="-3"/>
          <w:w w:val="105"/>
        </w:rPr>
        <w:t>quarter.</w:t>
      </w:r>
    </w:p>
    <w:p>
      <w:pPr>
        <w:pStyle w:val="BodyText"/>
        <w:spacing w:before="3"/>
        <w:rPr>
          <w:sz w:val="22"/>
        </w:rPr>
      </w:pPr>
    </w:p>
    <w:p>
      <w:pPr>
        <w:pStyle w:val="Heading5"/>
      </w:pPr>
      <w:r>
        <w:rPr>
          <w:color w:val="006BB6"/>
        </w:rPr>
        <w:t>Manufacturing</w:t>
      </w:r>
    </w:p>
    <w:p>
      <w:pPr>
        <w:pStyle w:val="BodyText"/>
        <w:spacing w:line="292" w:lineRule="auto" w:before="203"/>
        <w:ind w:left="182" w:right="44"/>
      </w:pPr>
      <w:r>
        <w:rPr>
          <w:color w:val="292425"/>
          <w:w w:val="110"/>
        </w:rPr>
        <w:t>Manufacturing</w:t>
      </w:r>
      <w:r>
        <w:rPr>
          <w:color w:val="292425"/>
          <w:spacing w:val="-22"/>
          <w:w w:val="110"/>
        </w:rPr>
        <w:t> </w:t>
      </w:r>
      <w:r>
        <w:rPr>
          <w:color w:val="292425"/>
          <w:w w:val="110"/>
        </w:rPr>
        <w:t>output</w:t>
      </w:r>
      <w:r>
        <w:rPr>
          <w:color w:val="292425"/>
          <w:spacing w:val="-22"/>
          <w:w w:val="110"/>
        </w:rPr>
        <w:t> </w:t>
      </w:r>
      <w:r>
        <w:rPr>
          <w:color w:val="292425"/>
          <w:spacing w:val="-3"/>
          <w:w w:val="110"/>
        </w:rPr>
        <w:t>was</w:t>
      </w:r>
      <w:r>
        <w:rPr>
          <w:color w:val="292425"/>
          <w:spacing w:val="-22"/>
          <w:w w:val="110"/>
        </w:rPr>
        <w:t> </w:t>
      </w:r>
      <w:r>
        <w:rPr>
          <w:color w:val="292425"/>
          <w:w w:val="110"/>
        </w:rPr>
        <w:t>beginning</w:t>
      </w:r>
      <w:r>
        <w:rPr>
          <w:color w:val="292425"/>
          <w:spacing w:val="-21"/>
          <w:w w:val="110"/>
        </w:rPr>
        <w:t> </w:t>
      </w:r>
      <w:r>
        <w:rPr>
          <w:color w:val="292425"/>
          <w:w w:val="110"/>
        </w:rPr>
        <w:t>a</w:t>
      </w:r>
      <w:r>
        <w:rPr>
          <w:color w:val="292425"/>
          <w:spacing w:val="-22"/>
          <w:w w:val="110"/>
        </w:rPr>
        <w:t> </w:t>
      </w:r>
      <w:r>
        <w:rPr>
          <w:color w:val="292425"/>
          <w:w w:val="110"/>
        </w:rPr>
        <w:t>modest</w:t>
      </w:r>
      <w:r>
        <w:rPr>
          <w:color w:val="292425"/>
          <w:spacing w:val="-22"/>
          <w:w w:val="110"/>
        </w:rPr>
        <w:t> </w:t>
      </w:r>
      <w:r>
        <w:rPr>
          <w:color w:val="292425"/>
          <w:spacing w:val="-4"/>
          <w:w w:val="110"/>
        </w:rPr>
        <w:t>recovery. </w:t>
      </w:r>
      <w:r>
        <w:rPr>
          <w:color w:val="292425"/>
          <w:w w:val="110"/>
        </w:rPr>
        <w:t>Agencies’ reports in mid-October suggested that manufacturing output </w:t>
      </w:r>
      <w:r>
        <w:rPr>
          <w:color w:val="292425"/>
          <w:spacing w:val="-3"/>
          <w:w w:val="110"/>
        </w:rPr>
        <w:t>was </w:t>
      </w:r>
      <w:r>
        <w:rPr>
          <w:color w:val="292425"/>
          <w:w w:val="110"/>
        </w:rPr>
        <w:t>growing at its </w:t>
      </w:r>
      <w:r>
        <w:rPr>
          <w:color w:val="292425"/>
          <w:spacing w:val="-3"/>
          <w:w w:val="110"/>
        </w:rPr>
        <w:t>fastest </w:t>
      </w:r>
      <w:r>
        <w:rPr>
          <w:color w:val="292425"/>
          <w:spacing w:val="-4"/>
          <w:w w:val="110"/>
        </w:rPr>
        <w:t>rate </w:t>
      </w:r>
      <w:r>
        <w:rPr>
          <w:color w:val="292425"/>
          <w:w w:val="110"/>
        </w:rPr>
        <w:t>since early </w:t>
      </w:r>
      <w:r>
        <w:rPr>
          <w:color w:val="292425"/>
          <w:spacing w:val="-9"/>
          <w:w w:val="110"/>
        </w:rPr>
        <w:t>2001. </w:t>
      </w:r>
      <w:r>
        <w:rPr>
          <w:color w:val="292425"/>
          <w:spacing w:val="-4"/>
          <w:w w:val="110"/>
        </w:rPr>
        <w:t>However, </w:t>
      </w:r>
      <w:r>
        <w:rPr>
          <w:color w:val="292425"/>
          <w:w w:val="110"/>
        </w:rPr>
        <w:t>there </w:t>
      </w:r>
      <w:r>
        <w:rPr>
          <w:color w:val="292425"/>
          <w:spacing w:val="-3"/>
          <w:w w:val="110"/>
        </w:rPr>
        <w:t>was </w:t>
      </w:r>
      <w:r>
        <w:rPr>
          <w:color w:val="292425"/>
          <w:w w:val="110"/>
        </w:rPr>
        <w:t>some concern that </w:t>
      </w:r>
      <w:r>
        <w:rPr>
          <w:color w:val="292425"/>
          <w:spacing w:val="-3"/>
          <w:w w:val="110"/>
        </w:rPr>
        <w:t>orders were </w:t>
      </w:r>
      <w:r>
        <w:rPr>
          <w:color w:val="292425"/>
          <w:w w:val="110"/>
        </w:rPr>
        <w:t>not reviving more quickly and that the nascent</w:t>
      </w:r>
      <w:r>
        <w:rPr>
          <w:color w:val="292425"/>
          <w:spacing w:val="-24"/>
          <w:w w:val="110"/>
        </w:rPr>
        <w:t> </w:t>
      </w:r>
      <w:r>
        <w:rPr>
          <w:color w:val="292425"/>
          <w:w w:val="110"/>
        </w:rPr>
        <w:t>recovery</w:t>
      </w:r>
      <w:r>
        <w:rPr>
          <w:color w:val="292425"/>
          <w:spacing w:val="-23"/>
          <w:w w:val="110"/>
        </w:rPr>
        <w:t> </w:t>
      </w:r>
      <w:r>
        <w:rPr>
          <w:color w:val="292425"/>
          <w:spacing w:val="-3"/>
          <w:w w:val="110"/>
        </w:rPr>
        <w:t>may</w:t>
      </w:r>
      <w:r>
        <w:rPr>
          <w:color w:val="292425"/>
          <w:spacing w:val="-24"/>
          <w:w w:val="110"/>
        </w:rPr>
        <w:t> </w:t>
      </w:r>
      <w:r>
        <w:rPr>
          <w:color w:val="292425"/>
          <w:spacing w:val="-3"/>
          <w:w w:val="110"/>
        </w:rPr>
        <w:t>prove</w:t>
      </w:r>
      <w:r>
        <w:rPr>
          <w:color w:val="292425"/>
          <w:spacing w:val="-23"/>
          <w:w w:val="110"/>
        </w:rPr>
        <w:t> </w:t>
      </w:r>
      <w:r>
        <w:rPr>
          <w:color w:val="292425"/>
          <w:spacing w:val="-4"/>
          <w:w w:val="110"/>
        </w:rPr>
        <w:t>to</w:t>
      </w:r>
      <w:r>
        <w:rPr>
          <w:color w:val="292425"/>
          <w:spacing w:val="-24"/>
          <w:w w:val="110"/>
        </w:rPr>
        <w:t> </w:t>
      </w:r>
      <w:r>
        <w:rPr>
          <w:color w:val="292425"/>
          <w:w w:val="110"/>
        </w:rPr>
        <w:t>be</w:t>
      </w:r>
      <w:r>
        <w:rPr>
          <w:color w:val="292425"/>
          <w:spacing w:val="-23"/>
          <w:w w:val="110"/>
        </w:rPr>
        <w:t> </w:t>
      </w:r>
      <w:r>
        <w:rPr>
          <w:color w:val="292425"/>
          <w:w w:val="110"/>
        </w:rPr>
        <w:t>short-lived.</w:t>
      </w:r>
      <w:r>
        <w:rPr>
          <w:color w:val="292425"/>
          <w:spacing w:val="8"/>
          <w:w w:val="110"/>
        </w:rPr>
        <w:t> </w:t>
      </w:r>
      <w:r>
        <w:rPr>
          <w:color w:val="292425"/>
          <w:w w:val="110"/>
        </w:rPr>
        <w:t>There</w:t>
      </w:r>
      <w:r>
        <w:rPr>
          <w:color w:val="292425"/>
          <w:spacing w:val="-23"/>
          <w:w w:val="110"/>
        </w:rPr>
        <w:t> </w:t>
      </w:r>
      <w:r>
        <w:rPr>
          <w:color w:val="292425"/>
          <w:spacing w:val="-3"/>
          <w:w w:val="110"/>
        </w:rPr>
        <w:t>were </w:t>
      </w:r>
      <w:r>
        <w:rPr>
          <w:color w:val="292425"/>
          <w:w w:val="110"/>
        </w:rPr>
        <w:t>no obvious signs of a pickup in desired stock </w:t>
      </w:r>
      <w:r>
        <w:rPr>
          <w:color w:val="292425"/>
          <w:spacing w:val="-3"/>
          <w:w w:val="110"/>
        </w:rPr>
        <w:t>levels, </w:t>
      </w:r>
      <w:r>
        <w:rPr>
          <w:color w:val="292425"/>
          <w:w w:val="110"/>
        </w:rPr>
        <w:t>which might </w:t>
      </w:r>
      <w:r>
        <w:rPr>
          <w:color w:val="292425"/>
          <w:spacing w:val="-3"/>
          <w:w w:val="110"/>
        </w:rPr>
        <w:t>have </w:t>
      </w:r>
      <w:r>
        <w:rPr>
          <w:color w:val="292425"/>
          <w:w w:val="110"/>
        </w:rPr>
        <w:t>been </w:t>
      </w:r>
      <w:r>
        <w:rPr>
          <w:color w:val="292425"/>
          <w:spacing w:val="-3"/>
          <w:w w:val="110"/>
        </w:rPr>
        <w:t>expected </w:t>
      </w:r>
      <w:r>
        <w:rPr>
          <w:color w:val="292425"/>
          <w:w w:val="110"/>
        </w:rPr>
        <w:t>if manufacturers </w:t>
      </w:r>
      <w:r>
        <w:rPr>
          <w:color w:val="292425"/>
          <w:spacing w:val="-3"/>
          <w:w w:val="110"/>
        </w:rPr>
        <w:t>were </w:t>
      </w:r>
      <w:r>
        <w:rPr>
          <w:color w:val="292425"/>
          <w:w w:val="110"/>
        </w:rPr>
        <w:t>confident</w:t>
      </w:r>
      <w:r>
        <w:rPr>
          <w:color w:val="292425"/>
          <w:spacing w:val="-12"/>
          <w:w w:val="110"/>
        </w:rPr>
        <w:t> </w:t>
      </w:r>
      <w:r>
        <w:rPr>
          <w:color w:val="292425"/>
          <w:w w:val="110"/>
        </w:rPr>
        <w:t>of</w:t>
      </w:r>
      <w:r>
        <w:rPr>
          <w:color w:val="292425"/>
          <w:spacing w:val="-11"/>
          <w:w w:val="110"/>
        </w:rPr>
        <w:t> </w:t>
      </w:r>
      <w:r>
        <w:rPr>
          <w:color w:val="292425"/>
          <w:w w:val="110"/>
        </w:rPr>
        <w:t>a</w:t>
      </w:r>
      <w:r>
        <w:rPr>
          <w:color w:val="292425"/>
          <w:spacing w:val="-12"/>
          <w:w w:val="110"/>
        </w:rPr>
        <w:t> </w:t>
      </w:r>
      <w:r>
        <w:rPr>
          <w:color w:val="292425"/>
          <w:w w:val="110"/>
        </w:rPr>
        <w:t>sustained</w:t>
      </w:r>
      <w:r>
        <w:rPr>
          <w:color w:val="292425"/>
          <w:spacing w:val="-11"/>
          <w:w w:val="110"/>
        </w:rPr>
        <w:t> </w:t>
      </w:r>
      <w:r>
        <w:rPr>
          <w:color w:val="292425"/>
          <w:w w:val="110"/>
        </w:rPr>
        <w:t>recovery</w:t>
      </w:r>
      <w:r>
        <w:rPr>
          <w:color w:val="292425"/>
          <w:spacing w:val="-12"/>
          <w:w w:val="110"/>
        </w:rPr>
        <w:t> </w:t>
      </w:r>
      <w:r>
        <w:rPr>
          <w:color w:val="292425"/>
          <w:w w:val="110"/>
        </w:rPr>
        <w:t>in</w:t>
      </w:r>
      <w:r>
        <w:rPr>
          <w:color w:val="292425"/>
          <w:spacing w:val="-11"/>
          <w:w w:val="110"/>
        </w:rPr>
        <w:t> </w:t>
      </w:r>
      <w:r>
        <w:rPr>
          <w:color w:val="292425"/>
          <w:w w:val="110"/>
        </w:rPr>
        <w:t>their</w:t>
      </w:r>
      <w:r>
        <w:rPr>
          <w:color w:val="292425"/>
          <w:spacing w:val="-12"/>
          <w:w w:val="110"/>
        </w:rPr>
        <w:t> </w:t>
      </w:r>
      <w:r>
        <w:rPr>
          <w:color w:val="292425"/>
          <w:w w:val="110"/>
        </w:rPr>
        <w:t>order</w:t>
      </w:r>
      <w:r>
        <w:rPr>
          <w:color w:val="292425"/>
          <w:spacing w:val="-11"/>
          <w:w w:val="110"/>
        </w:rPr>
        <w:t> </w:t>
      </w:r>
      <w:r>
        <w:rPr>
          <w:color w:val="292425"/>
          <w:w w:val="110"/>
        </w:rPr>
        <w:t>books.</w:t>
      </w:r>
    </w:p>
    <w:p>
      <w:pPr>
        <w:pStyle w:val="BodyText"/>
        <w:spacing w:line="292" w:lineRule="auto"/>
        <w:ind w:left="182"/>
      </w:pPr>
      <w:r>
        <w:rPr>
          <w:color w:val="292425"/>
          <w:w w:val="110"/>
        </w:rPr>
        <w:t>Agencies reported that the demand for capital goods remained weak. This </w:t>
      </w:r>
      <w:r>
        <w:rPr>
          <w:color w:val="292425"/>
          <w:spacing w:val="-3"/>
          <w:w w:val="110"/>
        </w:rPr>
        <w:t>too </w:t>
      </w:r>
      <w:r>
        <w:rPr>
          <w:color w:val="292425"/>
          <w:w w:val="110"/>
        </w:rPr>
        <w:t>suggested that firms </w:t>
      </w:r>
      <w:r>
        <w:rPr>
          <w:color w:val="292425"/>
          <w:spacing w:val="-3"/>
          <w:w w:val="110"/>
        </w:rPr>
        <w:t>were </w:t>
      </w:r>
      <w:r>
        <w:rPr>
          <w:color w:val="292425"/>
          <w:w w:val="110"/>
        </w:rPr>
        <w:t>continuing</w:t>
      </w:r>
      <w:r>
        <w:rPr>
          <w:color w:val="292425"/>
          <w:spacing w:val="-24"/>
          <w:w w:val="110"/>
        </w:rPr>
        <w:t> </w:t>
      </w:r>
      <w:r>
        <w:rPr>
          <w:color w:val="292425"/>
          <w:spacing w:val="-4"/>
          <w:w w:val="110"/>
        </w:rPr>
        <w:t>to</w:t>
      </w:r>
      <w:r>
        <w:rPr>
          <w:color w:val="292425"/>
          <w:spacing w:val="-24"/>
          <w:w w:val="110"/>
        </w:rPr>
        <w:t> </w:t>
      </w:r>
      <w:r>
        <w:rPr>
          <w:color w:val="292425"/>
          <w:w w:val="110"/>
        </w:rPr>
        <w:t>work</w:t>
      </w:r>
      <w:r>
        <w:rPr>
          <w:color w:val="292425"/>
          <w:spacing w:val="-24"/>
          <w:w w:val="110"/>
        </w:rPr>
        <w:t> </w:t>
      </w:r>
      <w:r>
        <w:rPr>
          <w:color w:val="292425"/>
          <w:w w:val="110"/>
        </w:rPr>
        <w:t>well</w:t>
      </w:r>
      <w:r>
        <w:rPr>
          <w:color w:val="292425"/>
          <w:spacing w:val="-23"/>
          <w:w w:val="110"/>
        </w:rPr>
        <w:t> </w:t>
      </w:r>
      <w:r>
        <w:rPr>
          <w:color w:val="292425"/>
          <w:w w:val="110"/>
        </w:rPr>
        <w:t>below</w:t>
      </w:r>
      <w:r>
        <w:rPr>
          <w:color w:val="292425"/>
          <w:spacing w:val="-24"/>
          <w:w w:val="110"/>
        </w:rPr>
        <w:t> </w:t>
      </w:r>
      <w:r>
        <w:rPr>
          <w:color w:val="292425"/>
          <w:spacing w:val="-4"/>
          <w:w w:val="110"/>
        </w:rPr>
        <w:t>capacity.</w:t>
      </w:r>
      <w:r>
        <w:rPr>
          <w:color w:val="292425"/>
          <w:spacing w:val="8"/>
          <w:w w:val="110"/>
        </w:rPr>
        <w:t> </w:t>
      </w:r>
      <w:r>
        <w:rPr>
          <w:color w:val="292425"/>
          <w:w w:val="110"/>
        </w:rPr>
        <w:t>Reports</w:t>
      </w:r>
      <w:r>
        <w:rPr>
          <w:color w:val="292425"/>
          <w:spacing w:val="-24"/>
          <w:w w:val="110"/>
        </w:rPr>
        <w:t> </w:t>
      </w:r>
      <w:r>
        <w:rPr>
          <w:color w:val="292425"/>
          <w:w w:val="110"/>
        </w:rPr>
        <w:t>of</w:t>
      </w:r>
      <w:r>
        <w:rPr>
          <w:color w:val="292425"/>
          <w:spacing w:val="-23"/>
          <w:w w:val="110"/>
        </w:rPr>
        <w:t> </w:t>
      </w:r>
      <w:r>
        <w:rPr>
          <w:color w:val="292425"/>
          <w:w w:val="110"/>
        </w:rPr>
        <w:t>the relocation</w:t>
      </w:r>
      <w:r>
        <w:rPr>
          <w:color w:val="292425"/>
          <w:spacing w:val="-26"/>
          <w:w w:val="110"/>
        </w:rPr>
        <w:t> </w:t>
      </w:r>
      <w:r>
        <w:rPr>
          <w:color w:val="292425"/>
          <w:w w:val="110"/>
        </w:rPr>
        <w:t>of</w:t>
      </w:r>
      <w:r>
        <w:rPr>
          <w:color w:val="292425"/>
          <w:spacing w:val="-26"/>
          <w:w w:val="110"/>
        </w:rPr>
        <w:t> </w:t>
      </w:r>
      <w:r>
        <w:rPr>
          <w:color w:val="292425"/>
          <w:w w:val="110"/>
        </w:rPr>
        <w:t>capacity</w:t>
      </w:r>
      <w:r>
        <w:rPr>
          <w:color w:val="292425"/>
          <w:spacing w:val="-25"/>
          <w:w w:val="110"/>
        </w:rPr>
        <w:t> </w:t>
      </w:r>
      <w:r>
        <w:rPr>
          <w:color w:val="292425"/>
          <w:spacing w:val="-3"/>
          <w:w w:val="110"/>
        </w:rPr>
        <w:t>overseas</w:t>
      </w:r>
      <w:r>
        <w:rPr>
          <w:color w:val="292425"/>
          <w:spacing w:val="-26"/>
          <w:w w:val="110"/>
        </w:rPr>
        <w:t> </w:t>
      </w:r>
      <w:r>
        <w:rPr>
          <w:color w:val="292425"/>
          <w:w w:val="110"/>
        </w:rPr>
        <w:t>continued,</w:t>
      </w:r>
      <w:r>
        <w:rPr>
          <w:color w:val="292425"/>
          <w:spacing w:val="-26"/>
          <w:w w:val="110"/>
        </w:rPr>
        <w:t> </w:t>
      </w:r>
      <w:r>
        <w:rPr>
          <w:color w:val="292425"/>
          <w:w w:val="110"/>
        </w:rPr>
        <w:t>which</w:t>
      </w:r>
      <w:r>
        <w:rPr>
          <w:color w:val="292425"/>
          <w:spacing w:val="-25"/>
          <w:w w:val="110"/>
        </w:rPr>
        <w:t> </w:t>
      </w:r>
      <w:r>
        <w:rPr>
          <w:color w:val="292425"/>
          <w:w w:val="110"/>
        </w:rPr>
        <w:t>could affect the strength of the recovery of domestic production, should demand</w:t>
      </w:r>
      <w:r>
        <w:rPr>
          <w:color w:val="292425"/>
          <w:spacing w:val="-20"/>
          <w:w w:val="110"/>
        </w:rPr>
        <w:t> </w:t>
      </w:r>
      <w:r>
        <w:rPr>
          <w:color w:val="292425"/>
          <w:spacing w:val="-3"/>
          <w:w w:val="110"/>
        </w:rPr>
        <w:t>accelerate.</w:t>
      </w:r>
    </w:p>
    <w:p>
      <w:pPr>
        <w:pStyle w:val="BodyText"/>
        <w:spacing w:before="6"/>
        <w:rPr>
          <w:sz w:val="23"/>
        </w:rPr>
      </w:pPr>
    </w:p>
    <w:p>
      <w:pPr>
        <w:pStyle w:val="BodyText"/>
        <w:spacing w:line="292" w:lineRule="auto" w:before="1"/>
        <w:ind w:left="182" w:right="104"/>
      </w:pPr>
      <w:r>
        <w:rPr>
          <w:color w:val="292425"/>
          <w:w w:val="105"/>
        </w:rPr>
        <w:t>The main areas where demand was strongest were consumer goods, products used in the construction industry and supplies to the public sector, including the NHS. There were signs of a small improvement in the ICT sector. But it appeared that this improvement so far was much weaker than in the United States.</w:t>
      </w:r>
    </w:p>
    <w:p>
      <w:pPr>
        <w:pStyle w:val="BodyText"/>
        <w:spacing w:before="5"/>
        <w:rPr>
          <w:sz w:val="22"/>
        </w:rPr>
      </w:pPr>
    </w:p>
    <w:p>
      <w:pPr>
        <w:pStyle w:val="Heading5"/>
      </w:pPr>
      <w:r>
        <w:rPr>
          <w:color w:val="006BB6"/>
        </w:rPr>
        <w:t>Construction and housing</w:t>
      </w:r>
    </w:p>
    <w:p>
      <w:pPr>
        <w:pStyle w:val="BodyText"/>
        <w:spacing w:line="292" w:lineRule="auto" w:before="202"/>
        <w:ind w:left="182" w:right="35"/>
      </w:pPr>
      <w:r>
        <w:rPr>
          <w:color w:val="292425"/>
          <w:w w:val="110"/>
        </w:rPr>
        <w:t>Agencies</w:t>
      </w:r>
      <w:r>
        <w:rPr>
          <w:color w:val="292425"/>
          <w:spacing w:val="-17"/>
          <w:w w:val="110"/>
        </w:rPr>
        <w:t> </w:t>
      </w:r>
      <w:r>
        <w:rPr>
          <w:color w:val="292425"/>
          <w:w w:val="110"/>
        </w:rPr>
        <w:t>reported</w:t>
      </w:r>
      <w:r>
        <w:rPr>
          <w:color w:val="292425"/>
          <w:spacing w:val="-16"/>
          <w:w w:val="110"/>
        </w:rPr>
        <w:t> </w:t>
      </w:r>
      <w:r>
        <w:rPr>
          <w:color w:val="292425"/>
          <w:w w:val="110"/>
        </w:rPr>
        <w:t>that,</w:t>
      </w:r>
      <w:r>
        <w:rPr>
          <w:color w:val="292425"/>
          <w:spacing w:val="-16"/>
          <w:w w:val="110"/>
        </w:rPr>
        <w:t> </w:t>
      </w:r>
      <w:r>
        <w:rPr>
          <w:color w:val="292425"/>
          <w:w w:val="110"/>
        </w:rPr>
        <w:t>in</w:t>
      </w:r>
      <w:r>
        <w:rPr>
          <w:color w:val="292425"/>
          <w:spacing w:val="-16"/>
          <w:w w:val="110"/>
        </w:rPr>
        <w:t> </w:t>
      </w:r>
      <w:r>
        <w:rPr>
          <w:color w:val="292425"/>
          <w:w w:val="110"/>
        </w:rPr>
        <w:t>most</w:t>
      </w:r>
      <w:r>
        <w:rPr>
          <w:color w:val="292425"/>
          <w:spacing w:val="-16"/>
          <w:w w:val="110"/>
        </w:rPr>
        <w:t> </w:t>
      </w:r>
      <w:r>
        <w:rPr>
          <w:color w:val="292425"/>
          <w:w w:val="110"/>
        </w:rPr>
        <w:t>regions,</w:t>
      </w:r>
      <w:r>
        <w:rPr>
          <w:color w:val="292425"/>
          <w:spacing w:val="-17"/>
          <w:w w:val="110"/>
        </w:rPr>
        <w:t> </w:t>
      </w:r>
      <w:r>
        <w:rPr>
          <w:color w:val="292425"/>
          <w:w w:val="110"/>
        </w:rPr>
        <w:t>the</w:t>
      </w:r>
      <w:r>
        <w:rPr>
          <w:color w:val="292425"/>
          <w:spacing w:val="-16"/>
          <w:w w:val="110"/>
        </w:rPr>
        <w:t> </w:t>
      </w:r>
      <w:r>
        <w:rPr>
          <w:color w:val="292425"/>
          <w:w w:val="110"/>
        </w:rPr>
        <w:t>construction industry continued its recent strong growth, helped </w:t>
      </w:r>
      <w:r>
        <w:rPr>
          <w:color w:val="292425"/>
          <w:spacing w:val="-3"/>
          <w:w w:val="110"/>
        </w:rPr>
        <w:t>by </w:t>
      </w:r>
      <w:r>
        <w:rPr>
          <w:color w:val="292425"/>
          <w:w w:val="110"/>
        </w:rPr>
        <w:t>long order books from the public sector and a buoyant housing market. </w:t>
      </w:r>
      <w:r>
        <w:rPr>
          <w:color w:val="292425"/>
          <w:spacing w:val="-3"/>
          <w:w w:val="110"/>
        </w:rPr>
        <w:t>With </w:t>
      </w:r>
      <w:r>
        <w:rPr>
          <w:color w:val="292425"/>
          <w:w w:val="110"/>
        </w:rPr>
        <w:t>firms increasingly focused on these markets, it appeared that output might continue </w:t>
      </w:r>
      <w:r>
        <w:rPr>
          <w:color w:val="292425"/>
          <w:spacing w:val="-4"/>
          <w:w w:val="110"/>
        </w:rPr>
        <w:t>to </w:t>
      </w:r>
      <w:r>
        <w:rPr>
          <w:color w:val="292425"/>
          <w:spacing w:val="-3"/>
          <w:w w:val="110"/>
        </w:rPr>
        <w:t>grow</w:t>
      </w:r>
      <w:r>
        <w:rPr>
          <w:color w:val="292425"/>
          <w:spacing w:val="-7"/>
          <w:w w:val="110"/>
        </w:rPr>
        <w:t> </w:t>
      </w:r>
      <w:r>
        <w:rPr>
          <w:color w:val="292425"/>
          <w:w w:val="110"/>
        </w:rPr>
        <w:t>at</w:t>
      </w:r>
      <w:r>
        <w:rPr>
          <w:color w:val="292425"/>
          <w:spacing w:val="-6"/>
          <w:w w:val="110"/>
        </w:rPr>
        <w:t> </w:t>
      </w:r>
      <w:r>
        <w:rPr>
          <w:color w:val="292425"/>
          <w:spacing w:val="-3"/>
          <w:w w:val="110"/>
        </w:rPr>
        <w:t>above</w:t>
      </w:r>
      <w:r>
        <w:rPr>
          <w:color w:val="292425"/>
          <w:spacing w:val="-7"/>
          <w:w w:val="110"/>
        </w:rPr>
        <w:t> </w:t>
      </w:r>
      <w:r>
        <w:rPr>
          <w:color w:val="292425"/>
          <w:w w:val="110"/>
        </w:rPr>
        <w:t>trend</w:t>
      </w:r>
      <w:r>
        <w:rPr>
          <w:color w:val="292425"/>
          <w:spacing w:val="-6"/>
          <w:w w:val="110"/>
        </w:rPr>
        <w:t> </w:t>
      </w:r>
      <w:r>
        <w:rPr>
          <w:color w:val="292425"/>
          <w:spacing w:val="-4"/>
          <w:w w:val="110"/>
        </w:rPr>
        <w:t>rates,</w:t>
      </w:r>
      <w:r>
        <w:rPr>
          <w:color w:val="292425"/>
          <w:spacing w:val="-7"/>
          <w:w w:val="110"/>
        </w:rPr>
        <w:t> </w:t>
      </w:r>
      <w:r>
        <w:rPr>
          <w:color w:val="292425"/>
          <w:w w:val="110"/>
        </w:rPr>
        <w:t>at</w:t>
      </w:r>
      <w:r>
        <w:rPr>
          <w:color w:val="292425"/>
          <w:spacing w:val="-6"/>
          <w:w w:val="110"/>
        </w:rPr>
        <w:t> </w:t>
      </w:r>
      <w:r>
        <w:rPr>
          <w:color w:val="292425"/>
          <w:w w:val="110"/>
        </w:rPr>
        <w:t>least</w:t>
      </w:r>
      <w:r>
        <w:rPr>
          <w:color w:val="292425"/>
          <w:spacing w:val="-7"/>
          <w:w w:val="110"/>
        </w:rPr>
        <w:t> </w:t>
      </w:r>
      <w:r>
        <w:rPr>
          <w:color w:val="292425"/>
          <w:w w:val="110"/>
        </w:rPr>
        <w:t>in</w:t>
      </w:r>
      <w:r>
        <w:rPr>
          <w:color w:val="292425"/>
          <w:spacing w:val="-6"/>
          <w:w w:val="110"/>
        </w:rPr>
        <w:t> </w:t>
      </w:r>
      <w:r>
        <w:rPr>
          <w:color w:val="292425"/>
          <w:w w:val="110"/>
        </w:rPr>
        <w:t>the</w:t>
      </w:r>
      <w:r>
        <w:rPr>
          <w:color w:val="292425"/>
          <w:spacing w:val="-6"/>
          <w:w w:val="110"/>
        </w:rPr>
        <w:t> </w:t>
      </w:r>
      <w:r>
        <w:rPr>
          <w:color w:val="292425"/>
          <w:w w:val="110"/>
        </w:rPr>
        <w:t>short</w:t>
      </w:r>
      <w:r>
        <w:rPr>
          <w:color w:val="292425"/>
          <w:spacing w:val="-7"/>
          <w:w w:val="110"/>
        </w:rPr>
        <w:t> </w:t>
      </w:r>
      <w:r>
        <w:rPr>
          <w:color w:val="292425"/>
          <w:spacing w:val="-3"/>
          <w:w w:val="110"/>
        </w:rPr>
        <w:t>term.</w:t>
      </w:r>
    </w:p>
    <w:p>
      <w:pPr>
        <w:pStyle w:val="BodyText"/>
        <w:spacing w:line="292" w:lineRule="auto"/>
        <w:ind w:left="182" w:right="104"/>
      </w:pPr>
      <w:r>
        <w:rPr>
          <w:color w:val="292425"/>
          <w:w w:val="105"/>
        </w:rPr>
        <w:t>Demand for new office space was weak, especially in the oversupplied market in the South East.</w:t>
      </w:r>
    </w:p>
    <w:p>
      <w:pPr>
        <w:pStyle w:val="BodyText"/>
        <w:spacing w:before="11"/>
        <w:rPr>
          <w:sz w:val="23"/>
        </w:rPr>
      </w:pPr>
    </w:p>
    <w:p>
      <w:pPr>
        <w:pStyle w:val="BodyText"/>
        <w:spacing w:line="292" w:lineRule="auto"/>
        <w:ind w:left="182" w:right="121"/>
      </w:pPr>
      <w:r>
        <w:rPr>
          <w:color w:val="292425"/>
          <w:w w:val="105"/>
        </w:rPr>
        <w:t>Demand by the public sector </w:t>
      </w:r>
      <w:r>
        <w:rPr>
          <w:color w:val="292425"/>
          <w:spacing w:val="-3"/>
          <w:w w:val="105"/>
        </w:rPr>
        <w:t>was </w:t>
      </w:r>
      <w:r>
        <w:rPr>
          <w:color w:val="292425"/>
          <w:w w:val="105"/>
        </w:rPr>
        <w:t>wide-ranging, including projects </w:t>
      </w:r>
      <w:r>
        <w:rPr>
          <w:color w:val="292425"/>
          <w:spacing w:val="-4"/>
          <w:w w:val="105"/>
        </w:rPr>
        <w:t>to </w:t>
      </w:r>
      <w:r>
        <w:rPr>
          <w:color w:val="292425"/>
          <w:w w:val="105"/>
        </w:rPr>
        <w:t>build affordable housing,</w:t>
      </w:r>
      <w:r>
        <w:rPr>
          <w:color w:val="292425"/>
          <w:spacing w:val="46"/>
          <w:w w:val="105"/>
        </w:rPr>
        <w:t> </w:t>
      </w:r>
      <w:r>
        <w:rPr>
          <w:color w:val="292425"/>
          <w:w w:val="105"/>
        </w:rPr>
        <w:t>hospitals,</w:t>
      </w:r>
    </w:p>
    <w:p>
      <w:pPr>
        <w:pStyle w:val="BodyText"/>
        <w:spacing w:before="10"/>
      </w:pPr>
      <w:r>
        <w:rPr/>
        <w:br w:type="column"/>
      </w:r>
      <w:r>
        <w:rPr/>
      </w:r>
    </w:p>
    <w:p>
      <w:pPr>
        <w:pStyle w:val="BodyText"/>
        <w:spacing w:line="292" w:lineRule="auto"/>
        <w:ind w:left="182" w:right="133"/>
      </w:pPr>
      <w:r>
        <w:rPr>
          <w:color w:val="292425"/>
          <w:w w:val="110"/>
        </w:rPr>
        <w:t>prisons, universities and schools, roads and other </w:t>
      </w:r>
      <w:r>
        <w:rPr>
          <w:color w:val="292425"/>
          <w:spacing w:val="-3"/>
          <w:w w:val="110"/>
        </w:rPr>
        <w:t>large </w:t>
      </w:r>
      <w:r>
        <w:rPr>
          <w:color w:val="292425"/>
          <w:w w:val="110"/>
        </w:rPr>
        <w:t>infrastructure schemes that </w:t>
      </w:r>
      <w:r>
        <w:rPr>
          <w:color w:val="292425"/>
          <w:spacing w:val="-3"/>
          <w:w w:val="110"/>
        </w:rPr>
        <w:t>were </w:t>
      </w:r>
      <w:r>
        <w:rPr>
          <w:color w:val="292425"/>
          <w:w w:val="110"/>
        </w:rPr>
        <w:t>in the pipeline, such as the modernisation of the London Underground. Some contacts reported that these projects </w:t>
      </w:r>
      <w:r>
        <w:rPr>
          <w:color w:val="292425"/>
          <w:spacing w:val="-3"/>
          <w:w w:val="110"/>
        </w:rPr>
        <w:t>were </w:t>
      </w:r>
      <w:r>
        <w:rPr>
          <w:color w:val="292425"/>
          <w:w w:val="110"/>
        </w:rPr>
        <w:t>progressing more smoothly than in the past, although in some regions there continued </w:t>
      </w:r>
      <w:r>
        <w:rPr>
          <w:color w:val="292425"/>
          <w:spacing w:val="-4"/>
          <w:w w:val="110"/>
        </w:rPr>
        <w:t>to </w:t>
      </w:r>
      <w:r>
        <w:rPr>
          <w:color w:val="292425"/>
          <w:w w:val="110"/>
        </w:rPr>
        <w:t>be delays.</w:t>
      </w:r>
    </w:p>
    <w:p>
      <w:pPr>
        <w:pStyle w:val="BodyText"/>
        <w:spacing w:before="9"/>
        <w:rPr>
          <w:sz w:val="25"/>
        </w:rPr>
      </w:pPr>
    </w:p>
    <w:p>
      <w:pPr>
        <w:pStyle w:val="BodyText"/>
        <w:spacing w:line="292" w:lineRule="auto"/>
        <w:ind w:left="182" w:right="133"/>
      </w:pPr>
      <w:r>
        <w:rPr>
          <w:color w:val="292425"/>
          <w:w w:val="110"/>
        </w:rPr>
        <w:t>In</w:t>
      </w:r>
      <w:r>
        <w:rPr>
          <w:color w:val="292425"/>
          <w:spacing w:val="-12"/>
          <w:w w:val="110"/>
        </w:rPr>
        <w:t> </w:t>
      </w:r>
      <w:r>
        <w:rPr>
          <w:color w:val="292425"/>
          <w:w w:val="110"/>
        </w:rPr>
        <w:t>the</w:t>
      </w:r>
      <w:r>
        <w:rPr>
          <w:color w:val="292425"/>
          <w:spacing w:val="-11"/>
          <w:w w:val="110"/>
        </w:rPr>
        <w:t> </w:t>
      </w:r>
      <w:r>
        <w:rPr>
          <w:color w:val="292425"/>
          <w:spacing w:val="-3"/>
          <w:w w:val="110"/>
        </w:rPr>
        <w:t>late</w:t>
      </w:r>
      <w:r>
        <w:rPr>
          <w:color w:val="292425"/>
          <w:spacing w:val="-11"/>
          <w:w w:val="110"/>
        </w:rPr>
        <w:t> </w:t>
      </w:r>
      <w:r>
        <w:rPr>
          <w:color w:val="292425"/>
          <w:spacing w:val="-3"/>
          <w:w w:val="110"/>
        </w:rPr>
        <w:t>summer,</w:t>
      </w:r>
      <w:r>
        <w:rPr>
          <w:color w:val="292425"/>
          <w:spacing w:val="-11"/>
          <w:w w:val="110"/>
        </w:rPr>
        <w:t> </w:t>
      </w:r>
      <w:r>
        <w:rPr>
          <w:color w:val="292425"/>
          <w:w w:val="110"/>
        </w:rPr>
        <w:t>the</w:t>
      </w:r>
      <w:r>
        <w:rPr>
          <w:color w:val="292425"/>
          <w:spacing w:val="-12"/>
          <w:w w:val="110"/>
        </w:rPr>
        <w:t> </w:t>
      </w:r>
      <w:r>
        <w:rPr>
          <w:color w:val="292425"/>
          <w:w w:val="110"/>
        </w:rPr>
        <w:t>housing</w:t>
      </w:r>
      <w:r>
        <w:rPr>
          <w:color w:val="292425"/>
          <w:spacing w:val="-11"/>
          <w:w w:val="110"/>
        </w:rPr>
        <w:t> </w:t>
      </w:r>
      <w:r>
        <w:rPr>
          <w:color w:val="292425"/>
          <w:spacing w:val="-2"/>
          <w:w w:val="110"/>
        </w:rPr>
        <w:t>market</w:t>
      </w:r>
      <w:r>
        <w:rPr>
          <w:color w:val="292425"/>
          <w:spacing w:val="-11"/>
          <w:w w:val="110"/>
        </w:rPr>
        <w:t> </w:t>
      </w:r>
      <w:r>
        <w:rPr>
          <w:color w:val="292425"/>
          <w:w w:val="110"/>
        </w:rPr>
        <w:t>appeared</w:t>
      </w:r>
      <w:r>
        <w:rPr>
          <w:color w:val="292425"/>
          <w:spacing w:val="-11"/>
          <w:w w:val="110"/>
        </w:rPr>
        <w:t> </w:t>
      </w:r>
      <w:r>
        <w:rPr>
          <w:color w:val="292425"/>
          <w:spacing w:val="-4"/>
          <w:w w:val="110"/>
        </w:rPr>
        <w:t>to</w:t>
      </w:r>
      <w:r>
        <w:rPr>
          <w:color w:val="292425"/>
          <w:spacing w:val="-11"/>
          <w:w w:val="110"/>
        </w:rPr>
        <w:t> </w:t>
      </w:r>
      <w:r>
        <w:rPr>
          <w:color w:val="292425"/>
          <w:spacing w:val="-3"/>
          <w:w w:val="110"/>
        </w:rPr>
        <w:t>have </w:t>
      </w:r>
      <w:r>
        <w:rPr>
          <w:color w:val="292425"/>
          <w:w w:val="110"/>
        </w:rPr>
        <w:t>strengthened in most regions, and the deceleration of house prices lessened somewhat. That </w:t>
      </w:r>
      <w:r>
        <w:rPr>
          <w:color w:val="292425"/>
          <w:spacing w:val="-3"/>
          <w:w w:val="110"/>
        </w:rPr>
        <w:t>may have </w:t>
      </w:r>
      <w:r>
        <w:rPr>
          <w:color w:val="292425"/>
          <w:w w:val="110"/>
        </w:rPr>
        <w:t>been partly associated with continuing difficulties for housebuilders in securing planning permission, which </w:t>
      </w:r>
      <w:r>
        <w:rPr>
          <w:color w:val="292425"/>
          <w:spacing w:val="-3"/>
          <w:w w:val="110"/>
        </w:rPr>
        <w:t>was </w:t>
      </w:r>
      <w:r>
        <w:rPr>
          <w:color w:val="292425"/>
          <w:w w:val="110"/>
        </w:rPr>
        <w:t>restricting the number of new housing developments. In London and the South East, contacts reported stronger demand from </w:t>
      </w:r>
      <w:r>
        <w:rPr>
          <w:color w:val="292425"/>
          <w:spacing w:val="-3"/>
          <w:w w:val="110"/>
        </w:rPr>
        <w:t>first-time buyers </w:t>
      </w:r>
      <w:r>
        <w:rPr>
          <w:color w:val="292425"/>
          <w:w w:val="110"/>
        </w:rPr>
        <w:t>and a shortening of the time that properties remained unsold. This suggested that </w:t>
      </w:r>
      <w:r>
        <w:rPr>
          <w:color w:val="292425"/>
          <w:spacing w:val="-3"/>
          <w:w w:val="110"/>
        </w:rPr>
        <w:t>buyers’ </w:t>
      </w:r>
      <w:r>
        <w:rPr>
          <w:color w:val="292425"/>
          <w:w w:val="110"/>
        </w:rPr>
        <w:t>concerns of a future sharp fall in prices </w:t>
      </w:r>
      <w:r>
        <w:rPr>
          <w:color w:val="292425"/>
          <w:spacing w:val="-3"/>
          <w:w w:val="110"/>
        </w:rPr>
        <w:t>may have </w:t>
      </w:r>
      <w:r>
        <w:rPr>
          <w:color w:val="292425"/>
          <w:w w:val="110"/>
        </w:rPr>
        <w:t>lessened. It appeared that the general economic uncertainty earlier in the year </w:t>
      </w:r>
      <w:r>
        <w:rPr>
          <w:color w:val="292425"/>
          <w:spacing w:val="-3"/>
          <w:w w:val="110"/>
        </w:rPr>
        <w:t>may have temporarily </w:t>
      </w:r>
      <w:r>
        <w:rPr>
          <w:color w:val="292425"/>
          <w:w w:val="110"/>
        </w:rPr>
        <w:t>subdued the housing market. As confidence </w:t>
      </w:r>
      <w:r>
        <w:rPr>
          <w:color w:val="292425"/>
          <w:spacing w:val="-3"/>
          <w:w w:val="110"/>
        </w:rPr>
        <w:t>recovered </w:t>
      </w:r>
      <w:r>
        <w:rPr>
          <w:color w:val="292425"/>
          <w:w w:val="110"/>
        </w:rPr>
        <w:t>in the summer, that </w:t>
      </w:r>
      <w:r>
        <w:rPr>
          <w:color w:val="292425"/>
          <w:spacing w:val="-3"/>
          <w:w w:val="110"/>
        </w:rPr>
        <w:t>pent-up </w:t>
      </w:r>
      <w:r>
        <w:rPr>
          <w:color w:val="292425"/>
          <w:w w:val="110"/>
        </w:rPr>
        <w:t>demand</w:t>
      </w:r>
      <w:r>
        <w:rPr>
          <w:color w:val="292425"/>
          <w:spacing w:val="-19"/>
          <w:w w:val="110"/>
        </w:rPr>
        <w:t> </w:t>
      </w:r>
      <w:r>
        <w:rPr>
          <w:color w:val="292425"/>
          <w:spacing w:val="-3"/>
          <w:w w:val="110"/>
        </w:rPr>
        <w:t>was</w:t>
      </w:r>
      <w:r>
        <w:rPr>
          <w:color w:val="292425"/>
          <w:spacing w:val="-18"/>
          <w:w w:val="110"/>
        </w:rPr>
        <w:t> </w:t>
      </w:r>
      <w:r>
        <w:rPr>
          <w:color w:val="292425"/>
          <w:w w:val="110"/>
        </w:rPr>
        <w:t>unleashed,</w:t>
      </w:r>
      <w:r>
        <w:rPr>
          <w:color w:val="292425"/>
          <w:spacing w:val="-19"/>
          <w:w w:val="110"/>
        </w:rPr>
        <w:t> </w:t>
      </w:r>
      <w:r>
        <w:rPr>
          <w:color w:val="292425"/>
          <w:w w:val="110"/>
        </w:rPr>
        <w:t>resulting</w:t>
      </w:r>
      <w:r>
        <w:rPr>
          <w:color w:val="292425"/>
          <w:spacing w:val="-18"/>
          <w:w w:val="110"/>
        </w:rPr>
        <w:t> </w:t>
      </w:r>
      <w:r>
        <w:rPr>
          <w:color w:val="292425"/>
          <w:w w:val="110"/>
        </w:rPr>
        <w:t>in</w:t>
      </w:r>
      <w:r>
        <w:rPr>
          <w:color w:val="292425"/>
          <w:spacing w:val="-19"/>
          <w:w w:val="110"/>
        </w:rPr>
        <w:t> </w:t>
      </w:r>
      <w:r>
        <w:rPr>
          <w:color w:val="292425"/>
          <w:w w:val="110"/>
        </w:rPr>
        <w:t>perhaps</w:t>
      </w:r>
      <w:r>
        <w:rPr>
          <w:color w:val="292425"/>
          <w:spacing w:val="-18"/>
          <w:w w:val="110"/>
        </w:rPr>
        <w:t> </w:t>
      </w:r>
      <w:r>
        <w:rPr>
          <w:color w:val="292425"/>
          <w:w w:val="110"/>
        </w:rPr>
        <w:t>a</w:t>
      </w:r>
      <w:r>
        <w:rPr>
          <w:color w:val="292425"/>
          <w:spacing w:val="-18"/>
          <w:w w:val="110"/>
        </w:rPr>
        <w:t> </w:t>
      </w:r>
      <w:r>
        <w:rPr>
          <w:color w:val="292425"/>
          <w:spacing w:val="-3"/>
          <w:w w:val="110"/>
        </w:rPr>
        <w:t>temporary </w:t>
      </w:r>
      <w:r>
        <w:rPr>
          <w:color w:val="292425"/>
          <w:w w:val="110"/>
        </w:rPr>
        <w:t>spurt in housing </w:t>
      </w:r>
      <w:r>
        <w:rPr>
          <w:color w:val="292425"/>
          <w:spacing w:val="-2"/>
          <w:w w:val="110"/>
        </w:rPr>
        <w:t>market </w:t>
      </w:r>
      <w:r>
        <w:rPr>
          <w:color w:val="292425"/>
          <w:spacing w:val="-4"/>
          <w:w w:val="110"/>
        </w:rPr>
        <w:t>activity. </w:t>
      </w:r>
      <w:r>
        <w:rPr>
          <w:color w:val="292425"/>
          <w:w w:val="110"/>
        </w:rPr>
        <w:t>By </w:t>
      </w:r>
      <w:r>
        <w:rPr>
          <w:color w:val="292425"/>
          <w:spacing w:val="-3"/>
          <w:w w:val="110"/>
        </w:rPr>
        <w:t>mid-October, </w:t>
      </w:r>
      <w:r>
        <w:rPr>
          <w:color w:val="292425"/>
          <w:w w:val="110"/>
        </w:rPr>
        <w:t>most Agencies reported a </w:t>
      </w:r>
      <w:r>
        <w:rPr>
          <w:color w:val="292425"/>
          <w:spacing w:val="-3"/>
          <w:w w:val="110"/>
        </w:rPr>
        <w:t>better </w:t>
      </w:r>
      <w:r>
        <w:rPr>
          <w:color w:val="292425"/>
          <w:w w:val="110"/>
        </w:rPr>
        <w:t>balance </w:t>
      </w:r>
      <w:r>
        <w:rPr>
          <w:color w:val="292425"/>
          <w:spacing w:val="-3"/>
          <w:w w:val="110"/>
        </w:rPr>
        <w:t>between </w:t>
      </w:r>
      <w:r>
        <w:rPr>
          <w:color w:val="292425"/>
          <w:w w:val="110"/>
        </w:rPr>
        <w:t>supply and demand in the secondary market. There </w:t>
      </w:r>
      <w:r>
        <w:rPr>
          <w:color w:val="292425"/>
          <w:spacing w:val="-3"/>
          <w:w w:val="110"/>
        </w:rPr>
        <w:t>was </w:t>
      </w:r>
      <w:r>
        <w:rPr>
          <w:color w:val="292425"/>
          <w:w w:val="110"/>
        </w:rPr>
        <w:t>some evidence that the housing </w:t>
      </w:r>
      <w:r>
        <w:rPr>
          <w:color w:val="292425"/>
          <w:spacing w:val="-2"/>
          <w:w w:val="110"/>
        </w:rPr>
        <w:t>market </w:t>
      </w:r>
      <w:r>
        <w:rPr>
          <w:color w:val="292425"/>
          <w:w w:val="110"/>
        </w:rPr>
        <w:t>might </w:t>
      </w:r>
      <w:r>
        <w:rPr>
          <w:color w:val="292425"/>
          <w:spacing w:val="-3"/>
          <w:w w:val="110"/>
        </w:rPr>
        <w:t>have </w:t>
      </w:r>
      <w:r>
        <w:rPr>
          <w:color w:val="292425"/>
          <w:w w:val="110"/>
        </w:rPr>
        <w:t>cooled a little</w:t>
      </w:r>
      <w:r>
        <w:rPr>
          <w:color w:val="292425"/>
          <w:spacing w:val="-18"/>
          <w:w w:val="110"/>
        </w:rPr>
        <w:t> </w:t>
      </w:r>
      <w:r>
        <w:rPr>
          <w:color w:val="292425"/>
          <w:w w:val="110"/>
        </w:rPr>
        <w:t>in</w:t>
      </w:r>
      <w:r>
        <w:rPr>
          <w:color w:val="292425"/>
          <w:spacing w:val="-18"/>
          <w:w w:val="110"/>
        </w:rPr>
        <w:t> </w:t>
      </w:r>
      <w:r>
        <w:rPr>
          <w:color w:val="292425"/>
          <w:w w:val="110"/>
        </w:rPr>
        <w:t>a</w:t>
      </w:r>
      <w:r>
        <w:rPr>
          <w:color w:val="292425"/>
          <w:spacing w:val="-17"/>
          <w:w w:val="110"/>
        </w:rPr>
        <w:t> </w:t>
      </w:r>
      <w:r>
        <w:rPr>
          <w:color w:val="292425"/>
          <w:w w:val="110"/>
        </w:rPr>
        <w:t>few</w:t>
      </w:r>
      <w:r>
        <w:rPr>
          <w:color w:val="292425"/>
          <w:spacing w:val="-18"/>
          <w:w w:val="110"/>
        </w:rPr>
        <w:t> </w:t>
      </w:r>
      <w:r>
        <w:rPr>
          <w:color w:val="292425"/>
          <w:w w:val="110"/>
        </w:rPr>
        <w:t>regions,</w:t>
      </w:r>
      <w:r>
        <w:rPr>
          <w:color w:val="292425"/>
          <w:spacing w:val="-17"/>
          <w:w w:val="110"/>
        </w:rPr>
        <w:t> </w:t>
      </w:r>
      <w:r>
        <w:rPr>
          <w:color w:val="292425"/>
          <w:w w:val="110"/>
        </w:rPr>
        <w:t>including</w:t>
      </w:r>
      <w:r>
        <w:rPr>
          <w:color w:val="292425"/>
          <w:spacing w:val="-18"/>
          <w:w w:val="110"/>
        </w:rPr>
        <w:t> </w:t>
      </w:r>
      <w:r>
        <w:rPr>
          <w:color w:val="292425"/>
          <w:w w:val="110"/>
        </w:rPr>
        <w:t>the</w:t>
      </w:r>
      <w:r>
        <w:rPr>
          <w:color w:val="292425"/>
          <w:spacing w:val="-17"/>
          <w:w w:val="110"/>
        </w:rPr>
        <w:t> </w:t>
      </w:r>
      <w:r>
        <w:rPr>
          <w:color w:val="292425"/>
          <w:w w:val="110"/>
        </w:rPr>
        <w:t>South</w:t>
      </w:r>
      <w:r>
        <w:rPr>
          <w:color w:val="292425"/>
          <w:spacing w:val="-18"/>
          <w:w w:val="110"/>
        </w:rPr>
        <w:t> </w:t>
      </w:r>
      <w:r>
        <w:rPr>
          <w:color w:val="292425"/>
          <w:w w:val="110"/>
        </w:rPr>
        <w:t>East.</w:t>
      </w:r>
      <w:r>
        <w:rPr>
          <w:color w:val="292425"/>
          <w:spacing w:val="21"/>
          <w:w w:val="110"/>
        </w:rPr>
        <w:t> </w:t>
      </w:r>
      <w:r>
        <w:rPr>
          <w:color w:val="292425"/>
          <w:w w:val="110"/>
        </w:rPr>
        <w:t>In</w:t>
      </w:r>
      <w:r>
        <w:rPr>
          <w:color w:val="292425"/>
          <w:spacing w:val="-18"/>
          <w:w w:val="110"/>
        </w:rPr>
        <w:t> </w:t>
      </w:r>
      <w:r>
        <w:rPr>
          <w:color w:val="292425"/>
          <w:w w:val="110"/>
        </w:rPr>
        <w:t>those regions, more properties </w:t>
      </w:r>
      <w:r>
        <w:rPr>
          <w:color w:val="292425"/>
          <w:spacing w:val="-3"/>
          <w:w w:val="110"/>
        </w:rPr>
        <w:t>were </w:t>
      </w:r>
      <w:r>
        <w:rPr>
          <w:color w:val="292425"/>
          <w:w w:val="110"/>
        </w:rPr>
        <w:t>being placed on the </w:t>
      </w:r>
      <w:r>
        <w:rPr>
          <w:color w:val="292425"/>
          <w:spacing w:val="-2"/>
          <w:w w:val="110"/>
        </w:rPr>
        <w:t>market</w:t>
      </w:r>
      <w:r>
        <w:rPr>
          <w:color w:val="292425"/>
          <w:spacing w:val="-18"/>
          <w:w w:val="110"/>
        </w:rPr>
        <w:t> </w:t>
      </w:r>
      <w:r>
        <w:rPr>
          <w:color w:val="292425"/>
          <w:w w:val="110"/>
        </w:rPr>
        <w:t>and</w:t>
      </w:r>
      <w:r>
        <w:rPr>
          <w:color w:val="292425"/>
          <w:spacing w:val="-18"/>
          <w:w w:val="110"/>
        </w:rPr>
        <w:t> </w:t>
      </w:r>
      <w:r>
        <w:rPr>
          <w:color w:val="292425"/>
          <w:w w:val="110"/>
        </w:rPr>
        <w:t>there</w:t>
      </w:r>
      <w:r>
        <w:rPr>
          <w:color w:val="292425"/>
          <w:spacing w:val="-17"/>
          <w:w w:val="110"/>
        </w:rPr>
        <w:t> </w:t>
      </w:r>
      <w:r>
        <w:rPr>
          <w:color w:val="292425"/>
          <w:spacing w:val="-3"/>
          <w:w w:val="110"/>
        </w:rPr>
        <w:t>were</w:t>
      </w:r>
      <w:r>
        <w:rPr>
          <w:color w:val="292425"/>
          <w:spacing w:val="-18"/>
          <w:w w:val="110"/>
        </w:rPr>
        <w:t> </w:t>
      </w:r>
      <w:r>
        <w:rPr>
          <w:color w:val="292425"/>
          <w:spacing w:val="-3"/>
          <w:w w:val="110"/>
        </w:rPr>
        <w:t>tentative</w:t>
      </w:r>
      <w:r>
        <w:rPr>
          <w:color w:val="292425"/>
          <w:spacing w:val="-17"/>
          <w:w w:val="110"/>
        </w:rPr>
        <w:t> </w:t>
      </w:r>
      <w:r>
        <w:rPr>
          <w:color w:val="292425"/>
          <w:w w:val="110"/>
        </w:rPr>
        <w:t>signs</w:t>
      </w:r>
      <w:r>
        <w:rPr>
          <w:color w:val="292425"/>
          <w:spacing w:val="-18"/>
          <w:w w:val="110"/>
        </w:rPr>
        <w:t> </w:t>
      </w:r>
      <w:r>
        <w:rPr>
          <w:color w:val="292425"/>
          <w:w w:val="110"/>
        </w:rPr>
        <w:t>of</w:t>
      </w:r>
      <w:r>
        <w:rPr>
          <w:color w:val="292425"/>
          <w:spacing w:val="-18"/>
          <w:w w:val="110"/>
        </w:rPr>
        <w:t> </w:t>
      </w:r>
      <w:r>
        <w:rPr>
          <w:color w:val="292425"/>
          <w:spacing w:val="-3"/>
          <w:w w:val="110"/>
        </w:rPr>
        <w:t>weaker</w:t>
      </w:r>
      <w:r>
        <w:rPr>
          <w:color w:val="292425"/>
          <w:spacing w:val="-17"/>
          <w:w w:val="110"/>
        </w:rPr>
        <w:t> </w:t>
      </w:r>
      <w:r>
        <w:rPr>
          <w:color w:val="292425"/>
          <w:w w:val="110"/>
        </w:rPr>
        <w:t>demand, including less activity of </w:t>
      </w:r>
      <w:r>
        <w:rPr>
          <w:color w:val="292425"/>
          <w:spacing w:val="-3"/>
          <w:w w:val="110"/>
        </w:rPr>
        <w:t>first-time buyers. </w:t>
      </w:r>
      <w:r>
        <w:rPr>
          <w:color w:val="292425"/>
          <w:w w:val="110"/>
        </w:rPr>
        <w:t>That </w:t>
      </w:r>
      <w:r>
        <w:rPr>
          <w:color w:val="292425"/>
          <w:spacing w:val="-3"/>
          <w:w w:val="110"/>
        </w:rPr>
        <w:t>was </w:t>
      </w:r>
      <w:r>
        <w:rPr>
          <w:color w:val="292425"/>
          <w:w w:val="110"/>
        </w:rPr>
        <w:t>helping </w:t>
      </w:r>
      <w:r>
        <w:rPr>
          <w:color w:val="292425"/>
          <w:spacing w:val="-4"/>
          <w:w w:val="110"/>
        </w:rPr>
        <w:t>to </w:t>
      </w:r>
      <w:r>
        <w:rPr>
          <w:color w:val="292425"/>
          <w:w w:val="110"/>
        </w:rPr>
        <w:t>reduce inflationary</w:t>
      </w:r>
      <w:r>
        <w:rPr>
          <w:color w:val="292425"/>
          <w:spacing w:val="-23"/>
          <w:w w:val="110"/>
        </w:rPr>
        <w:t> </w:t>
      </w:r>
      <w:r>
        <w:rPr>
          <w:color w:val="292425"/>
          <w:spacing w:val="-3"/>
          <w:w w:val="110"/>
        </w:rPr>
        <w:t>pressure.</w:t>
      </w:r>
    </w:p>
    <w:p>
      <w:pPr>
        <w:pStyle w:val="BodyText"/>
        <w:spacing w:before="6"/>
        <w:rPr>
          <w:sz w:val="21"/>
        </w:rPr>
      </w:pPr>
    </w:p>
    <w:p>
      <w:pPr>
        <w:pStyle w:val="Heading5"/>
      </w:pPr>
      <w:r>
        <w:rPr>
          <w:color w:val="006BB6"/>
        </w:rPr>
        <w:t>Services</w:t>
      </w:r>
    </w:p>
    <w:p>
      <w:pPr>
        <w:pStyle w:val="BodyText"/>
        <w:spacing w:before="1"/>
        <w:rPr>
          <w:rFonts w:ascii="Arial"/>
          <w:sz w:val="21"/>
        </w:rPr>
      </w:pPr>
    </w:p>
    <w:p>
      <w:pPr>
        <w:pStyle w:val="BodyText"/>
        <w:spacing w:line="292" w:lineRule="auto"/>
        <w:ind w:left="182" w:right="197"/>
      </w:pPr>
      <w:r>
        <w:rPr>
          <w:color w:val="292425"/>
          <w:w w:val="105"/>
        </w:rPr>
        <w:t>The service sector strengthened during the period </w:t>
      </w:r>
      <w:r>
        <w:rPr>
          <w:color w:val="292425"/>
          <w:spacing w:val="-3"/>
          <w:w w:val="105"/>
        </w:rPr>
        <w:t>under </w:t>
      </w:r>
      <w:r>
        <w:rPr>
          <w:color w:val="292425"/>
          <w:spacing w:val="-5"/>
          <w:w w:val="105"/>
        </w:rPr>
        <w:t>review. </w:t>
      </w:r>
      <w:r>
        <w:rPr>
          <w:color w:val="292425"/>
          <w:w w:val="105"/>
        </w:rPr>
        <w:t>Agencies’ reports in October suggested that the growth in turnover of business services increased </w:t>
      </w:r>
      <w:r>
        <w:rPr>
          <w:color w:val="292425"/>
          <w:spacing w:val="-4"/>
          <w:w w:val="105"/>
        </w:rPr>
        <w:t>to </w:t>
      </w:r>
      <w:r>
        <w:rPr>
          <w:color w:val="292425"/>
          <w:w w:val="105"/>
        </w:rPr>
        <w:t>its </w:t>
      </w:r>
      <w:r>
        <w:rPr>
          <w:color w:val="292425"/>
          <w:spacing w:val="-3"/>
          <w:w w:val="105"/>
        </w:rPr>
        <w:t>fastest </w:t>
      </w:r>
      <w:r>
        <w:rPr>
          <w:color w:val="292425"/>
          <w:spacing w:val="-4"/>
          <w:w w:val="105"/>
        </w:rPr>
        <w:t>rate </w:t>
      </w:r>
      <w:r>
        <w:rPr>
          <w:color w:val="292425"/>
          <w:w w:val="105"/>
        </w:rPr>
        <w:t>for </w:t>
      </w:r>
      <w:r>
        <w:rPr>
          <w:color w:val="292425"/>
          <w:spacing w:val="-3"/>
          <w:w w:val="105"/>
        </w:rPr>
        <w:t>over </w:t>
      </w:r>
      <w:r>
        <w:rPr>
          <w:color w:val="292425"/>
          <w:spacing w:val="-5"/>
          <w:w w:val="105"/>
        </w:rPr>
        <w:t>two </w:t>
      </w:r>
      <w:r>
        <w:rPr>
          <w:color w:val="292425"/>
          <w:spacing w:val="-3"/>
          <w:w w:val="105"/>
        </w:rPr>
        <w:t>years, </w:t>
      </w:r>
      <w:r>
        <w:rPr>
          <w:color w:val="292425"/>
          <w:w w:val="105"/>
        </w:rPr>
        <w:t>helped </w:t>
      </w:r>
      <w:r>
        <w:rPr>
          <w:color w:val="292425"/>
          <w:spacing w:val="-3"/>
          <w:w w:val="105"/>
        </w:rPr>
        <w:t>by </w:t>
      </w:r>
      <w:r>
        <w:rPr>
          <w:color w:val="292425"/>
          <w:w w:val="105"/>
        </w:rPr>
        <w:t>strong public sector demand. Nonetheless, </w:t>
      </w:r>
      <w:r>
        <w:rPr>
          <w:color w:val="292425"/>
          <w:spacing w:val="-2"/>
          <w:w w:val="105"/>
        </w:rPr>
        <w:t>growth </w:t>
      </w:r>
      <w:r>
        <w:rPr>
          <w:color w:val="292425"/>
          <w:spacing w:val="-3"/>
          <w:w w:val="105"/>
        </w:rPr>
        <w:t>was </w:t>
      </w:r>
      <w:r>
        <w:rPr>
          <w:color w:val="292425"/>
          <w:w w:val="105"/>
        </w:rPr>
        <w:t>probably below its </w:t>
      </w:r>
      <w:r>
        <w:rPr>
          <w:color w:val="292425"/>
          <w:spacing w:val="-3"/>
          <w:w w:val="105"/>
        </w:rPr>
        <w:t>average </w:t>
      </w:r>
      <w:r>
        <w:rPr>
          <w:color w:val="292425"/>
          <w:w w:val="105"/>
        </w:rPr>
        <w:t>of recent </w:t>
      </w:r>
      <w:r>
        <w:rPr>
          <w:color w:val="292425"/>
          <w:spacing w:val="-3"/>
          <w:w w:val="105"/>
        </w:rPr>
        <w:t>years. </w:t>
      </w:r>
      <w:r>
        <w:rPr>
          <w:color w:val="292425"/>
          <w:w w:val="105"/>
        </w:rPr>
        <w:t>This </w:t>
      </w:r>
      <w:r>
        <w:rPr>
          <w:color w:val="292425"/>
          <w:spacing w:val="-3"/>
          <w:w w:val="105"/>
        </w:rPr>
        <w:t>was </w:t>
      </w:r>
      <w:r>
        <w:rPr>
          <w:color w:val="292425"/>
          <w:w w:val="105"/>
        </w:rPr>
        <w:t>partly the result of a subdued </w:t>
      </w:r>
      <w:r>
        <w:rPr>
          <w:color w:val="292425"/>
          <w:spacing w:val="-3"/>
          <w:w w:val="105"/>
        </w:rPr>
        <w:t>recovery </w:t>
      </w:r>
      <w:r>
        <w:rPr>
          <w:color w:val="292425"/>
          <w:w w:val="105"/>
        </w:rPr>
        <w:t>in some financial services, </w:t>
      </w:r>
      <w:r>
        <w:rPr>
          <w:color w:val="292425"/>
          <w:spacing w:val="-4"/>
          <w:w w:val="105"/>
        </w:rPr>
        <w:t>ICT, </w:t>
      </w:r>
      <w:r>
        <w:rPr>
          <w:color w:val="292425"/>
          <w:w w:val="105"/>
        </w:rPr>
        <w:t>advertising and </w:t>
      </w:r>
      <w:r>
        <w:rPr>
          <w:color w:val="292425"/>
          <w:spacing w:val="-3"/>
          <w:w w:val="105"/>
        </w:rPr>
        <w:t>consultancy. </w:t>
      </w:r>
      <w:r>
        <w:rPr>
          <w:color w:val="292425"/>
          <w:w w:val="105"/>
        </w:rPr>
        <w:t>A more robust pickup </w:t>
      </w:r>
      <w:r>
        <w:rPr>
          <w:color w:val="292425"/>
          <w:spacing w:val="-3"/>
          <w:w w:val="105"/>
        </w:rPr>
        <w:t>was expected </w:t>
      </w:r>
      <w:r>
        <w:rPr>
          <w:color w:val="292425"/>
          <w:w w:val="105"/>
        </w:rPr>
        <w:t>in  </w:t>
      </w:r>
      <w:r>
        <w:rPr>
          <w:color w:val="292425"/>
          <w:spacing w:val="-5"/>
          <w:w w:val="105"/>
        </w:rPr>
        <w:t>2004,  </w:t>
      </w:r>
      <w:r>
        <w:rPr>
          <w:color w:val="292425"/>
          <w:w w:val="105"/>
        </w:rPr>
        <w:t>as  </w:t>
      </w:r>
      <w:r>
        <w:rPr>
          <w:color w:val="292425"/>
          <w:spacing w:val="-3"/>
          <w:w w:val="105"/>
        </w:rPr>
        <w:t>private  </w:t>
      </w:r>
      <w:r>
        <w:rPr>
          <w:color w:val="292425"/>
          <w:w w:val="105"/>
        </w:rPr>
        <w:t>sector  demand strengthened both at home and abroad. </w:t>
      </w:r>
      <w:r>
        <w:rPr>
          <w:color w:val="292425"/>
          <w:spacing w:val="-4"/>
          <w:w w:val="105"/>
        </w:rPr>
        <w:t>Turning to </w:t>
      </w:r>
      <w:r>
        <w:rPr>
          <w:color w:val="292425"/>
          <w:w w:val="105"/>
        </w:rPr>
        <w:t>consumer services, the </w:t>
      </w:r>
      <w:r>
        <w:rPr>
          <w:color w:val="292425"/>
          <w:spacing w:val="-3"/>
          <w:w w:val="105"/>
        </w:rPr>
        <w:t>rally </w:t>
      </w:r>
      <w:r>
        <w:rPr>
          <w:color w:val="292425"/>
          <w:w w:val="105"/>
        </w:rPr>
        <w:t>in the housing</w:t>
      </w:r>
      <w:r>
        <w:rPr>
          <w:color w:val="292425"/>
          <w:spacing w:val="14"/>
          <w:w w:val="105"/>
        </w:rPr>
        <w:t> </w:t>
      </w:r>
      <w:r>
        <w:rPr>
          <w:color w:val="292425"/>
          <w:spacing w:val="-3"/>
          <w:w w:val="105"/>
        </w:rPr>
        <w:t>market</w:t>
      </w:r>
    </w:p>
    <w:p>
      <w:pPr>
        <w:pStyle w:val="BodyText"/>
        <w:spacing w:line="292" w:lineRule="auto"/>
        <w:ind w:left="182" w:right="197"/>
      </w:pPr>
      <w:r>
        <w:rPr>
          <w:color w:val="292425"/>
          <w:w w:val="110"/>
        </w:rPr>
        <w:t>in the summer continued to support activity for lenders and legal firms. Apart from in London, the tourism industry generally performed strongly, owing partly</w:t>
      </w:r>
    </w:p>
    <w:p>
      <w:pPr>
        <w:pStyle w:val="BodyText"/>
        <w:spacing w:line="292" w:lineRule="auto"/>
        <w:ind w:left="182" w:right="133"/>
      </w:pPr>
      <w:r>
        <w:rPr>
          <w:color w:val="292425"/>
          <w:spacing w:val="-4"/>
          <w:w w:val="110"/>
        </w:rPr>
        <w:t>to</w:t>
      </w:r>
      <w:r>
        <w:rPr>
          <w:color w:val="292425"/>
          <w:spacing w:val="-22"/>
          <w:w w:val="110"/>
        </w:rPr>
        <w:t> </w:t>
      </w:r>
      <w:r>
        <w:rPr>
          <w:color w:val="292425"/>
          <w:w w:val="110"/>
        </w:rPr>
        <w:t>the</w:t>
      </w:r>
      <w:r>
        <w:rPr>
          <w:color w:val="292425"/>
          <w:spacing w:val="-21"/>
          <w:w w:val="110"/>
        </w:rPr>
        <w:t> </w:t>
      </w:r>
      <w:r>
        <w:rPr>
          <w:color w:val="292425"/>
          <w:w w:val="110"/>
        </w:rPr>
        <w:t>seasonally</w:t>
      </w:r>
      <w:r>
        <w:rPr>
          <w:color w:val="292425"/>
          <w:spacing w:val="-21"/>
          <w:w w:val="110"/>
        </w:rPr>
        <w:t> </w:t>
      </w:r>
      <w:r>
        <w:rPr>
          <w:color w:val="292425"/>
          <w:w w:val="110"/>
        </w:rPr>
        <w:t>warm</w:t>
      </w:r>
      <w:r>
        <w:rPr>
          <w:color w:val="292425"/>
          <w:spacing w:val="-22"/>
          <w:w w:val="110"/>
        </w:rPr>
        <w:t> </w:t>
      </w:r>
      <w:r>
        <w:rPr>
          <w:color w:val="292425"/>
          <w:w w:val="110"/>
        </w:rPr>
        <w:t>weather</w:t>
      </w:r>
      <w:r>
        <w:rPr>
          <w:color w:val="292425"/>
          <w:spacing w:val="-21"/>
          <w:w w:val="110"/>
        </w:rPr>
        <w:t> </w:t>
      </w:r>
      <w:r>
        <w:rPr>
          <w:color w:val="292425"/>
          <w:w w:val="110"/>
        </w:rPr>
        <w:t>in</w:t>
      </w:r>
      <w:r>
        <w:rPr>
          <w:color w:val="292425"/>
          <w:spacing w:val="-21"/>
          <w:w w:val="110"/>
        </w:rPr>
        <w:t> </w:t>
      </w:r>
      <w:r>
        <w:rPr>
          <w:color w:val="292425"/>
          <w:w w:val="110"/>
        </w:rPr>
        <w:t>the</w:t>
      </w:r>
      <w:r>
        <w:rPr>
          <w:color w:val="292425"/>
          <w:spacing w:val="-22"/>
          <w:w w:val="110"/>
        </w:rPr>
        <w:t> </w:t>
      </w:r>
      <w:r>
        <w:rPr>
          <w:color w:val="292425"/>
          <w:w w:val="110"/>
        </w:rPr>
        <w:t>early</w:t>
      </w:r>
      <w:r>
        <w:rPr>
          <w:color w:val="292425"/>
          <w:spacing w:val="-21"/>
          <w:w w:val="110"/>
        </w:rPr>
        <w:t> </w:t>
      </w:r>
      <w:r>
        <w:rPr>
          <w:color w:val="292425"/>
          <w:w w:val="110"/>
        </w:rPr>
        <w:t>autumn, which encouraged domestic holiday trips </w:t>
      </w:r>
      <w:r>
        <w:rPr>
          <w:color w:val="292425"/>
          <w:spacing w:val="-3"/>
          <w:w w:val="110"/>
        </w:rPr>
        <w:t>by </w:t>
      </w:r>
      <w:r>
        <w:rPr>
          <w:color w:val="292425"/>
          <w:w w:val="110"/>
        </w:rPr>
        <w:t>UK residents.</w:t>
      </w:r>
    </w:p>
    <w:p>
      <w:pPr>
        <w:spacing w:after="0" w:line="292" w:lineRule="auto"/>
        <w:sectPr>
          <w:type w:val="continuous"/>
          <w:pgSz w:w="11900" w:h="16840"/>
          <w:pgMar w:top="1220" w:bottom="280" w:left="640" w:right="640"/>
          <w:cols w:num="2" w:equalWidth="0">
            <w:col w:w="5123" w:space="259"/>
            <w:col w:w="5238"/>
          </w:cols>
        </w:sectPr>
      </w:pPr>
    </w:p>
    <w:p>
      <w:pPr>
        <w:spacing w:before="72"/>
        <w:ind w:left="0" w:right="142" w:firstLine="0"/>
        <w:jc w:val="right"/>
        <w:rPr>
          <w:rFonts w:ascii="Arial" w:hAnsi="Arial"/>
          <w:sz w:val="14"/>
        </w:rPr>
      </w:pPr>
      <w:r>
        <w:rPr/>
        <w:pict>
          <v:shape style="position:absolute;margin-left:39pt;margin-top:12.986902pt;width:517.5pt;height:.1pt;mso-position-horizontal-relative:page;mso-position-vertical-relative:paragraph;z-index:-15122432;mso-wrap-distance-left:0;mso-wrap-distance-right:0" coordorigin="780,260" coordsize="10350,0" path="m780,260l11130,260e" filled="false" stroked="true" strokeweight=".125pt" strokecolor="#292425">
            <v:path arrowok="t"/>
            <v:stroke dashstyle="solid"/>
            <w10:wrap type="topAndBottom"/>
          </v:shape>
        </w:pict>
      </w:r>
      <w:r>
        <w:rPr>
          <w:rFonts w:ascii="Arial" w:hAnsi="Arial"/>
          <w:color w:val="292425"/>
          <w:sz w:val="14"/>
        </w:rPr>
        <w:t>Agents’ summary of business conditions</w:t>
      </w:r>
    </w:p>
    <w:p>
      <w:pPr>
        <w:pStyle w:val="BodyText"/>
        <w:spacing w:before="5"/>
        <w:rPr>
          <w:rFonts w:ascii="Arial"/>
          <w:sz w:val="28"/>
        </w:rPr>
      </w:pPr>
    </w:p>
    <w:p>
      <w:pPr>
        <w:spacing w:after="0"/>
        <w:rPr>
          <w:rFonts w:ascii="Arial"/>
          <w:sz w:val="28"/>
        </w:rPr>
        <w:sectPr>
          <w:headerReference w:type="default" r:id="rId119"/>
          <w:pgSz w:w="11900" w:h="16840"/>
          <w:pgMar w:header="0" w:footer="591" w:top="540" w:bottom="780" w:left="640" w:right="640"/>
        </w:sectPr>
      </w:pPr>
    </w:p>
    <w:p>
      <w:pPr>
        <w:spacing w:before="101"/>
        <w:ind w:left="176" w:right="0" w:firstLine="0"/>
        <w:jc w:val="left"/>
        <w:rPr>
          <w:rFonts w:ascii="Trebuchet MS"/>
          <w:sz w:val="28"/>
        </w:rPr>
      </w:pPr>
      <w:r>
        <w:rPr>
          <w:rFonts w:ascii="Trebuchet MS"/>
          <w:color w:val="006BB6"/>
          <w:sz w:val="28"/>
        </w:rPr>
        <w:t>DEMAND</w:t>
      </w:r>
    </w:p>
    <w:p>
      <w:pPr>
        <w:pStyle w:val="Heading5"/>
        <w:spacing w:before="233"/>
        <w:ind w:left="176"/>
      </w:pPr>
      <w:r>
        <w:rPr>
          <w:color w:val="006BB6"/>
        </w:rPr>
        <w:t>Consumption</w:t>
      </w:r>
    </w:p>
    <w:p>
      <w:pPr>
        <w:pStyle w:val="BodyText"/>
        <w:spacing w:line="292" w:lineRule="auto" w:before="202"/>
        <w:ind w:left="176" w:right="98"/>
      </w:pPr>
      <w:r>
        <w:rPr>
          <w:color w:val="292425"/>
          <w:w w:val="110"/>
        </w:rPr>
        <w:t>Agencies’</w:t>
      </w:r>
      <w:r>
        <w:rPr>
          <w:color w:val="292425"/>
          <w:spacing w:val="-30"/>
          <w:w w:val="110"/>
        </w:rPr>
        <w:t> </w:t>
      </w:r>
      <w:r>
        <w:rPr>
          <w:color w:val="292425"/>
          <w:w w:val="110"/>
        </w:rPr>
        <w:t>reports</w:t>
      </w:r>
      <w:r>
        <w:rPr>
          <w:color w:val="292425"/>
          <w:spacing w:val="-29"/>
          <w:w w:val="110"/>
        </w:rPr>
        <w:t> </w:t>
      </w:r>
      <w:r>
        <w:rPr>
          <w:color w:val="292425"/>
          <w:w w:val="110"/>
        </w:rPr>
        <w:t>suggested</w:t>
      </w:r>
      <w:r>
        <w:rPr>
          <w:color w:val="292425"/>
          <w:spacing w:val="-29"/>
          <w:w w:val="110"/>
        </w:rPr>
        <w:t> </w:t>
      </w:r>
      <w:r>
        <w:rPr>
          <w:color w:val="292425"/>
          <w:w w:val="110"/>
        </w:rPr>
        <w:t>that,</w:t>
      </w:r>
      <w:r>
        <w:rPr>
          <w:color w:val="292425"/>
          <w:spacing w:val="-29"/>
          <w:w w:val="110"/>
        </w:rPr>
        <w:t> </w:t>
      </w:r>
      <w:r>
        <w:rPr>
          <w:color w:val="292425"/>
          <w:w w:val="110"/>
        </w:rPr>
        <w:t>in</w:t>
      </w:r>
      <w:r>
        <w:rPr>
          <w:color w:val="292425"/>
          <w:spacing w:val="-30"/>
          <w:w w:val="110"/>
        </w:rPr>
        <w:t> </w:t>
      </w:r>
      <w:r>
        <w:rPr>
          <w:color w:val="292425"/>
          <w:w w:val="110"/>
        </w:rPr>
        <w:t>aggregate,</w:t>
      </w:r>
      <w:r>
        <w:rPr>
          <w:color w:val="292425"/>
          <w:spacing w:val="-29"/>
          <w:w w:val="110"/>
        </w:rPr>
        <w:t> </w:t>
      </w:r>
      <w:r>
        <w:rPr>
          <w:color w:val="292425"/>
          <w:spacing w:val="-2"/>
          <w:w w:val="110"/>
        </w:rPr>
        <w:t>retail </w:t>
      </w:r>
      <w:r>
        <w:rPr>
          <w:color w:val="292425"/>
          <w:w w:val="110"/>
        </w:rPr>
        <w:t>sales</w:t>
      </w:r>
      <w:r>
        <w:rPr>
          <w:color w:val="292425"/>
          <w:spacing w:val="-10"/>
          <w:w w:val="110"/>
        </w:rPr>
        <w:t> </w:t>
      </w:r>
      <w:r>
        <w:rPr>
          <w:color w:val="292425"/>
          <w:w w:val="110"/>
        </w:rPr>
        <w:t>growth</w:t>
      </w:r>
      <w:r>
        <w:rPr>
          <w:color w:val="292425"/>
          <w:spacing w:val="-9"/>
          <w:w w:val="110"/>
        </w:rPr>
        <w:t> </w:t>
      </w:r>
      <w:r>
        <w:rPr>
          <w:color w:val="292425"/>
          <w:w w:val="110"/>
        </w:rPr>
        <w:t>remained</w:t>
      </w:r>
      <w:r>
        <w:rPr>
          <w:color w:val="292425"/>
          <w:spacing w:val="-9"/>
          <w:w w:val="110"/>
        </w:rPr>
        <w:t> </w:t>
      </w:r>
      <w:r>
        <w:rPr>
          <w:color w:val="292425"/>
          <w:w w:val="110"/>
        </w:rPr>
        <w:t>around</w:t>
      </w:r>
      <w:r>
        <w:rPr>
          <w:color w:val="292425"/>
          <w:spacing w:val="-10"/>
          <w:w w:val="110"/>
        </w:rPr>
        <w:t> </w:t>
      </w:r>
      <w:r>
        <w:rPr>
          <w:color w:val="292425"/>
          <w:w w:val="110"/>
        </w:rPr>
        <w:t>trend</w:t>
      </w:r>
      <w:r>
        <w:rPr>
          <w:color w:val="292425"/>
          <w:spacing w:val="-9"/>
          <w:w w:val="110"/>
        </w:rPr>
        <w:t> </w:t>
      </w:r>
      <w:r>
        <w:rPr>
          <w:color w:val="292425"/>
          <w:w w:val="110"/>
        </w:rPr>
        <w:t>during</w:t>
      </w:r>
      <w:r>
        <w:rPr>
          <w:color w:val="292425"/>
          <w:spacing w:val="-9"/>
          <w:w w:val="110"/>
        </w:rPr>
        <w:t> </w:t>
      </w:r>
      <w:r>
        <w:rPr>
          <w:color w:val="292425"/>
          <w:w w:val="110"/>
        </w:rPr>
        <w:t>the</w:t>
      </w:r>
    </w:p>
    <w:p>
      <w:pPr>
        <w:pStyle w:val="BodyText"/>
        <w:spacing w:line="292" w:lineRule="auto"/>
        <w:ind w:left="176" w:right="34"/>
      </w:pPr>
      <w:r>
        <w:rPr>
          <w:color w:val="292425"/>
          <w:spacing w:val="-3"/>
          <w:w w:val="110"/>
        </w:rPr>
        <w:t>late summer, </w:t>
      </w:r>
      <w:r>
        <w:rPr>
          <w:color w:val="292425"/>
          <w:w w:val="110"/>
        </w:rPr>
        <w:t>after a period of weakness earlier in the </w:t>
      </w:r>
      <w:r>
        <w:rPr>
          <w:color w:val="292425"/>
          <w:spacing w:val="-4"/>
          <w:w w:val="110"/>
        </w:rPr>
        <w:t>year. </w:t>
      </w:r>
      <w:r>
        <w:rPr>
          <w:color w:val="292425"/>
          <w:w w:val="110"/>
        </w:rPr>
        <w:t>That picture </w:t>
      </w:r>
      <w:r>
        <w:rPr>
          <w:color w:val="292425"/>
          <w:spacing w:val="-3"/>
          <w:w w:val="110"/>
        </w:rPr>
        <w:t>was </w:t>
      </w:r>
      <w:r>
        <w:rPr>
          <w:color w:val="292425"/>
          <w:w w:val="110"/>
        </w:rPr>
        <w:t>also consistent with a continuing strong</w:t>
      </w:r>
      <w:r>
        <w:rPr>
          <w:color w:val="292425"/>
          <w:spacing w:val="-19"/>
          <w:w w:val="110"/>
        </w:rPr>
        <w:t> </w:t>
      </w:r>
      <w:r>
        <w:rPr>
          <w:color w:val="292425"/>
          <w:w w:val="110"/>
        </w:rPr>
        <w:t>appetite</w:t>
      </w:r>
      <w:r>
        <w:rPr>
          <w:color w:val="292425"/>
          <w:spacing w:val="-19"/>
          <w:w w:val="110"/>
        </w:rPr>
        <w:t> </w:t>
      </w:r>
      <w:r>
        <w:rPr>
          <w:color w:val="292425"/>
          <w:w w:val="110"/>
        </w:rPr>
        <w:t>of</w:t>
      </w:r>
      <w:r>
        <w:rPr>
          <w:color w:val="292425"/>
          <w:spacing w:val="-18"/>
          <w:w w:val="110"/>
        </w:rPr>
        <w:t> </w:t>
      </w:r>
      <w:r>
        <w:rPr>
          <w:color w:val="292425"/>
          <w:w w:val="110"/>
        </w:rPr>
        <w:t>households</w:t>
      </w:r>
      <w:r>
        <w:rPr>
          <w:color w:val="292425"/>
          <w:spacing w:val="-19"/>
          <w:w w:val="110"/>
        </w:rPr>
        <w:t> </w:t>
      </w:r>
      <w:r>
        <w:rPr>
          <w:color w:val="292425"/>
          <w:w w:val="110"/>
        </w:rPr>
        <w:t>for</w:t>
      </w:r>
      <w:r>
        <w:rPr>
          <w:color w:val="292425"/>
          <w:spacing w:val="-19"/>
          <w:w w:val="110"/>
        </w:rPr>
        <w:t> </w:t>
      </w:r>
      <w:r>
        <w:rPr>
          <w:color w:val="292425"/>
          <w:w w:val="110"/>
        </w:rPr>
        <w:t>new</w:t>
      </w:r>
      <w:r>
        <w:rPr>
          <w:color w:val="292425"/>
          <w:spacing w:val="-18"/>
          <w:w w:val="110"/>
        </w:rPr>
        <w:t> </w:t>
      </w:r>
      <w:r>
        <w:rPr>
          <w:color w:val="292425"/>
          <w:w w:val="110"/>
        </w:rPr>
        <w:t>borrowing.</w:t>
      </w:r>
      <w:r>
        <w:rPr>
          <w:color w:val="292425"/>
          <w:spacing w:val="18"/>
          <w:w w:val="110"/>
        </w:rPr>
        <w:t> </w:t>
      </w:r>
      <w:r>
        <w:rPr>
          <w:color w:val="292425"/>
          <w:w w:val="110"/>
        </w:rPr>
        <w:t>There </w:t>
      </w:r>
      <w:r>
        <w:rPr>
          <w:color w:val="292425"/>
          <w:spacing w:val="-3"/>
          <w:w w:val="110"/>
        </w:rPr>
        <w:t>were </w:t>
      </w:r>
      <w:r>
        <w:rPr>
          <w:color w:val="292425"/>
          <w:w w:val="110"/>
        </w:rPr>
        <w:t>significant changes in the </w:t>
      </w:r>
      <w:r>
        <w:rPr>
          <w:color w:val="292425"/>
          <w:spacing w:val="-3"/>
          <w:w w:val="110"/>
        </w:rPr>
        <w:t>pattern </w:t>
      </w:r>
      <w:r>
        <w:rPr>
          <w:color w:val="292425"/>
          <w:w w:val="110"/>
        </w:rPr>
        <w:t>of consumer demand, largely associated with the warm </w:t>
      </w:r>
      <w:r>
        <w:rPr>
          <w:color w:val="292425"/>
          <w:spacing w:val="-3"/>
          <w:w w:val="110"/>
        </w:rPr>
        <w:t>weather. </w:t>
      </w:r>
      <w:r>
        <w:rPr>
          <w:color w:val="292425"/>
          <w:w w:val="110"/>
        </w:rPr>
        <w:t>But the weather </w:t>
      </w:r>
      <w:r>
        <w:rPr>
          <w:color w:val="292425"/>
          <w:spacing w:val="-3"/>
          <w:w w:val="110"/>
        </w:rPr>
        <w:t>may </w:t>
      </w:r>
      <w:r>
        <w:rPr>
          <w:color w:val="292425"/>
          <w:w w:val="110"/>
        </w:rPr>
        <w:t>also </w:t>
      </w:r>
      <w:r>
        <w:rPr>
          <w:color w:val="292425"/>
          <w:spacing w:val="-3"/>
          <w:w w:val="110"/>
        </w:rPr>
        <w:t>have </w:t>
      </w:r>
      <w:r>
        <w:rPr>
          <w:color w:val="292425"/>
          <w:w w:val="110"/>
        </w:rPr>
        <w:t>boosted the </w:t>
      </w:r>
      <w:r>
        <w:rPr>
          <w:color w:val="292425"/>
          <w:spacing w:val="-3"/>
          <w:w w:val="110"/>
        </w:rPr>
        <w:t>overall level </w:t>
      </w:r>
      <w:r>
        <w:rPr>
          <w:color w:val="292425"/>
          <w:w w:val="110"/>
        </w:rPr>
        <w:t>of consumption, for example </w:t>
      </w:r>
      <w:r>
        <w:rPr>
          <w:color w:val="292425"/>
          <w:spacing w:val="-3"/>
          <w:w w:val="110"/>
        </w:rPr>
        <w:t>by </w:t>
      </w:r>
      <w:r>
        <w:rPr>
          <w:color w:val="292425"/>
          <w:w w:val="110"/>
        </w:rPr>
        <w:t>increasing the number of domestic tourists in the United Kingdom. </w:t>
      </w:r>
      <w:r>
        <w:rPr>
          <w:color w:val="292425"/>
          <w:spacing w:val="-3"/>
          <w:w w:val="110"/>
        </w:rPr>
        <w:t>Several </w:t>
      </w:r>
      <w:r>
        <w:rPr>
          <w:color w:val="292425"/>
          <w:w w:val="110"/>
        </w:rPr>
        <w:t>Agencies</w:t>
      </w:r>
      <w:r>
        <w:rPr>
          <w:color w:val="292425"/>
          <w:spacing w:val="-20"/>
          <w:w w:val="110"/>
        </w:rPr>
        <w:t> </w:t>
      </w:r>
      <w:r>
        <w:rPr>
          <w:color w:val="292425"/>
          <w:w w:val="110"/>
        </w:rPr>
        <w:t>reported</w:t>
      </w:r>
      <w:r>
        <w:rPr>
          <w:color w:val="292425"/>
          <w:spacing w:val="-20"/>
          <w:w w:val="110"/>
        </w:rPr>
        <w:t> </w:t>
      </w:r>
      <w:r>
        <w:rPr>
          <w:color w:val="292425"/>
          <w:w w:val="110"/>
        </w:rPr>
        <w:t>buoyant</w:t>
      </w:r>
      <w:r>
        <w:rPr>
          <w:color w:val="292425"/>
          <w:spacing w:val="-19"/>
          <w:w w:val="110"/>
        </w:rPr>
        <w:t> </w:t>
      </w:r>
      <w:r>
        <w:rPr>
          <w:color w:val="292425"/>
          <w:w w:val="110"/>
        </w:rPr>
        <w:t>consumer</w:t>
      </w:r>
      <w:r>
        <w:rPr>
          <w:color w:val="292425"/>
          <w:spacing w:val="-20"/>
          <w:w w:val="110"/>
        </w:rPr>
        <w:t> </w:t>
      </w:r>
      <w:r>
        <w:rPr>
          <w:color w:val="292425"/>
          <w:w w:val="110"/>
        </w:rPr>
        <w:t>spending</w:t>
      </w:r>
      <w:r>
        <w:rPr>
          <w:color w:val="292425"/>
          <w:spacing w:val="-20"/>
          <w:w w:val="110"/>
        </w:rPr>
        <w:t> </w:t>
      </w:r>
      <w:r>
        <w:rPr>
          <w:color w:val="292425"/>
          <w:w w:val="110"/>
        </w:rPr>
        <w:t>at</w:t>
      </w:r>
      <w:r>
        <w:rPr>
          <w:color w:val="292425"/>
          <w:spacing w:val="-19"/>
          <w:w w:val="110"/>
        </w:rPr>
        <w:t> </w:t>
      </w:r>
      <w:r>
        <w:rPr>
          <w:color w:val="292425"/>
          <w:w w:val="110"/>
        </w:rPr>
        <w:t>tourist resorts, which continued </w:t>
      </w:r>
      <w:r>
        <w:rPr>
          <w:color w:val="292425"/>
          <w:spacing w:val="-3"/>
          <w:w w:val="110"/>
        </w:rPr>
        <w:t>into September. </w:t>
      </w:r>
      <w:r>
        <w:rPr>
          <w:color w:val="292425"/>
          <w:w w:val="110"/>
        </w:rPr>
        <w:t>But</w:t>
      </w:r>
      <w:r>
        <w:rPr>
          <w:color w:val="292425"/>
          <w:spacing w:val="3"/>
          <w:w w:val="110"/>
        </w:rPr>
        <w:t> </w:t>
      </w:r>
      <w:r>
        <w:rPr>
          <w:color w:val="292425"/>
          <w:w w:val="110"/>
        </w:rPr>
        <w:t>in</w:t>
      </w:r>
    </w:p>
    <w:p>
      <w:pPr>
        <w:pStyle w:val="BodyText"/>
        <w:spacing w:line="292" w:lineRule="auto"/>
        <w:ind w:left="176" w:right="53"/>
      </w:pPr>
      <w:r>
        <w:rPr>
          <w:color w:val="292425"/>
          <w:w w:val="110"/>
        </w:rPr>
        <w:t>mid-October, reports suggested some weakening of annual retail sales growth. Some car dealers reported that their stocks of new cars had risen recently and that demand might weaken in 2004.</w:t>
      </w:r>
    </w:p>
    <w:p>
      <w:pPr>
        <w:pStyle w:val="BodyText"/>
        <w:spacing w:before="5"/>
        <w:rPr>
          <w:sz w:val="25"/>
        </w:rPr>
      </w:pPr>
    </w:p>
    <w:p>
      <w:pPr>
        <w:pStyle w:val="Heading5"/>
        <w:ind w:left="176"/>
      </w:pPr>
      <w:r>
        <w:rPr>
          <w:color w:val="006BB6"/>
        </w:rPr>
        <w:t>Exports and imports</w:t>
      </w:r>
    </w:p>
    <w:p>
      <w:pPr>
        <w:pStyle w:val="BodyText"/>
        <w:spacing w:before="1"/>
        <w:rPr>
          <w:rFonts w:ascii="Arial"/>
          <w:sz w:val="21"/>
        </w:rPr>
      </w:pPr>
    </w:p>
    <w:p>
      <w:pPr>
        <w:pStyle w:val="BodyText"/>
        <w:spacing w:line="292" w:lineRule="auto"/>
        <w:ind w:left="176" w:right="33"/>
      </w:pPr>
      <w:r>
        <w:rPr>
          <w:color w:val="292425"/>
          <w:w w:val="110"/>
        </w:rPr>
        <w:t>There</w:t>
      </w:r>
      <w:r>
        <w:rPr>
          <w:color w:val="292425"/>
          <w:spacing w:val="-24"/>
          <w:w w:val="110"/>
        </w:rPr>
        <w:t> </w:t>
      </w:r>
      <w:r>
        <w:rPr>
          <w:color w:val="292425"/>
          <w:spacing w:val="-3"/>
          <w:w w:val="110"/>
        </w:rPr>
        <w:t>was</w:t>
      </w:r>
      <w:r>
        <w:rPr>
          <w:color w:val="292425"/>
          <w:spacing w:val="-24"/>
          <w:w w:val="110"/>
        </w:rPr>
        <w:t> </w:t>
      </w:r>
      <w:r>
        <w:rPr>
          <w:color w:val="292425"/>
          <w:w w:val="110"/>
        </w:rPr>
        <w:t>a</w:t>
      </w:r>
      <w:r>
        <w:rPr>
          <w:color w:val="292425"/>
          <w:spacing w:val="-23"/>
          <w:w w:val="110"/>
        </w:rPr>
        <w:t> </w:t>
      </w:r>
      <w:r>
        <w:rPr>
          <w:color w:val="292425"/>
          <w:w w:val="110"/>
        </w:rPr>
        <w:t>gradual,</w:t>
      </w:r>
      <w:r>
        <w:rPr>
          <w:color w:val="292425"/>
          <w:spacing w:val="-24"/>
          <w:w w:val="110"/>
        </w:rPr>
        <w:t> </w:t>
      </w:r>
      <w:r>
        <w:rPr>
          <w:color w:val="292425"/>
          <w:w w:val="110"/>
        </w:rPr>
        <w:t>if</w:t>
      </w:r>
      <w:r>
        <w:rPr>
          <w:color w:val="292425"/>
          <w:spacing w:val="-23"/>
          <w:w w:val="110"/>
        </w:rPr>
        <w:t> </w:t>
      </w:r>
      <w:r>
        <w:rPr>
          <w:color w:val="292425"/>
          <w:w w:val="110"/>
        </w:rPr>
        <w:t>modest,</w:t>
      </w:r>
      <w:r>
        <w:rPr>
          <w:color w:val="292425"/>
          <w:spacing w:val="-24"/>
          <w:w w:val="110"/>
        </w:rPr>
        <w:t> </w:t>
      </w:r>
      <w:r>
        <w:rPr>
          <w:color w:val="292425"/>
          <w:spacing w:val="-3"/>
          <w:w w:val="110"/>
        </w:rPr>
        <w:t>recovery</w:t>
      </w:r>
      <w:r>
        <w:rPr>
          <w:color w:val="292425"/>
          <w:spacing w:val="-23"/>
          <w:w w:val="110"/>
        </w:rPr>
        <w:t> </w:t>
      </w:r>
      <w:r>
        <w:rPr>
          <w:color w:val="292425"/>
          <w:w w:val="110"/>
        </w:rPr>
        <w:t>in</w:t>
      </w:r>
      <w:r>
        <w:rPr>
          <w:color w:val="292425"/>
          <w:spacing w:val="-24"/>
          <w:w w:val="110"/>
        </w:rPr>
        <w:t> </w:t>
      </w:r>
      <w:r>
        <w:rPr>
          <w:color w:val="292425"/>
          <w:spacing w:val="-3"/>
          <w:w w:val="110"/>
        </w:rPr>
        <w:t>overseas</w:t>
      </w:r>
      <w:r>
        <w:rPr>
          <w:color w:val="292425"/>
          <w:spacing w:val="-23"/>
          <w:w w:val="110"/>
        </w:rPr>
        <w:t> </w:t>
      </w:r>
      <w:r>
        <w:rPr>
          <w:color w:val="292425"/>
          <w:spacing w:val="-3"/>
          <w:w w:val="110"/>
        </w:rPr>
        <w:t>trade </w:t>
      </w:r>
      <w:r>
        <w:rPr>
          <w:color w:val="292425"/>
          <w:w w:val="110"/>
        </w:rPr>
        <w:t>in the past three months. That mostly </w:t>
      </w:r>
      <w:r>
        <w:rPr>
          <w:color w:val="292425"/>
          <w:spacing w:val="-3"/>
          <w:w w:val="110"/>
        </w:rPr>
        <w:t>reflected </w:t>
      </w:r>
      <w:r>
        <w:rPr>
          <w:color w:val="292425"/>
          <w:w w:val="110"/>
        </w:rPr>
        <w:t>increased trade with the </w:t>
      </w:r>
      <w:r>
        <w:rPr>
          <w:color w:val="292425"/>
          <w:spacing w:val="-4"/>
          <w:w w:val="110"/>
        </w:rPr>
        <w:t>Far </w:t>
      </w:r>
      <w:r>
        <w:rPr>
          <w:color w:val="292425"/>
          <w:w w:val="110"/>
        </w:rPr>
        <w:t>East, especially China, and more</w:t>
      </w:r>
      <w:r>
        <w:rPr>
          <w:color w:val="292425"/>
          <w:spacing w:val="-29"/>
          <w:w w:val="110"/>
        </w:rPr>
        <w:t> </w:t>
      </w:r>
      <w:r>
        <w:rPr>
          <w:color w:val="292425"/>
          <w:w w:val="110"/>
        </w:rPr>
        <w:t>recently</w:t>
      </w:r>
      <w:r>
        <w:rPr>
          <w:color w:val="292425"/>
          <w:spacing w:val="-29"/>
          <w:w w:val="110"/>
        </w:rPr>
        <w:t> </w:t>
      </w:r>
      <w:r>
        <w:rPr>
          <w:color w:val="292425"/>
          <w:w w:val="110"/>
        </w:rPr>
        <w:t>the</w:t>
      </w:r>
      <w:r>
        <w:rPr>
          <w:color w:val="292425"/>
          <w:spacing w:val="-29"/>
          <w:w w:val="110"/>
        </w:rPr>
        <w:t> </w:t>
      </w:r>
      <w:r>
        <w:rPr>
          <w:color w:val="292425"/>
          <w:w w:val="110"/>
        </w:rPr>
        <w:t>Middle</w:t>
      </w:r>
      <w:r>
        <w:rPr>
          <w:color w:val="292425"/>
          <w:spacing w:val="-29"/>
          <w:w w:val="110"/>
        </w:rPr>
        <w:t> </w:t>
      </w:r>
      <w:r>
        <w:rPr>
          <w:color w:val="292425"/>
          <w:w w:val="110"/>
        </w:rPr>
        <w:t>East,</w:t>
      </w:r>
      <w:r>
        <w:rPr>
          <w:color w:val="292425"/>
          <w:spacing w:val="-29"/>
          <w:w w:val="110"/>
        </w:rPr>
        <w:t> </w:t>
      </w:r>
      <w:r>
        <w:rPr>
          <w:color w:val="292425"/>
          <w:w w:val="110"/>
        </w:rPr>
        <w:t>following</w:t>
      </w:r>
      <w:r>
        <w:rPr>
          <w:color w:val="292425"/>
          <w:spacing w:val="-28"/>
          <w:w w:val="110"/>
        </w:rPr>
        <w:t> </w:t>
      </w:r>
      <w:r>
        <w:rPr>
          <w:color w:val="292425"/>
          <w:w w:val="110"/>
        </w:rPr>
        <w:t>the</w:t>
      </w:r>
      <w:r>
        <w:rPr>
          <w:color w:val="292425"/>
          <w:spacing w:val="-29"/>
          <w:w w:val="110"/>
        </w:rPr>
        <w:t> </w:t>
      </w:r>
      <w:r>
        <w:rPr>
          <w:color w:val="292425"/>
          <w:w w:val="110"/>
        </w:rPr>
        <w:t>lessening</w:t>
      </w:r>
      <w:r>
        <w:rPr>
          <w:color w:val="292425"/>
          <w:spacing w:val="-29"/>
          <w:w w:val="110"/>
        </w:rPr>
        <w:t> </w:t>
      </w:r>
      <w:r>
        <w:rPr>
          <w:color w:val="292425"/>
          <w:w w:val="110"/>
        </w:rPr>
        <w:t>of the disruptions associated with the war in Iraq. Exports </w:t>
      </w:r>
      <w:r>
        <w:rPr>
          <w:color w:val="292425"/>
          <w:spacing w:val="-4"/>
          <w:w w:val="110"/>
        </w:rPr>
        <w:t>to</w:t>
      </w:r>
      <w:r>
        <w:rPr>
          <w:color w:val="292425"/>
          <w:spacing w:val="-11"/>
          <w:w w:val="110"/>
        </w:rPr>
        <w:t> </w:t>
      </w:r>
      <w:r>
        <w:rPr>
          <w:color w:val="292425"/>
          <w:w w:val="110"/>
        </w:rPr>
        <w:t>the</w:t>
      </w:r>
      <w:r>
        <w:rPr>
          <w:color w:val="292425"/>
          <w:spacing w:val="-11"/>
          <w:w w:val="110"/>
        </w:rPr>
        <w:t> </w:t>
      </w:r>
      <w:r>
        <w:rPr>
          <w:color w:val="292425"/>
          <w:w w:val="110"/>
        </w:rPr>
        <w:t>United</w:t>
      </w:r>
      <w:r>
        <w:rPr>
          <w:color w:val="292425"/>
          <w:spacing w:val="-11"/>
          <w:w w:val="110"/>
        </w:rPr>
        <w:t> </w:t>
      </w:r>
      <w:r>
        <w:rPr>
          <w:color w:val="292425"/>
          <w:spacing w:val="-3"/>
          <w:w w:val="110"/>
        </w:rPr>
        <w:t>States</w:t>
      </w:r>
      <w:r>
        <w:rPr>
          <w:color w:val="292425"/>
          <w:spacing w:val="-11"/>
          <w:w w:val="110"/>
        </w:rPr>
        <w:t> </w:t>
      </w:r>
      <w:r>
        <w:rPr>
          <w:color w:val="292425"/>
          <w:w w:val="110"/>
        </w:rPr>
        <w:t>also</w:t>
      </w:r>
      <w:r>
        <w:rPr>
          <w:color w:val="292425"/>
          <w:spacing w:val="-11"/>
          <w:w w:val="110"/>
        </w:rPr>
        <w:t> </w:t>
      </w:r>
      <w:r>
        <w:rPr>
          <w:color w:val="292425"/>
          <w:w w:val="110"/>
        </w:rPr>
        <w:t>picked</w:t>
      </w:r>
      <w:r>
        <w:rPr>
          <w:color w:val="292425"/>
          <w:spacing w:val="-11"/>
          <w:w w:val="110"/>
        </w:rPr>
        <w:t> </w:t>
      </w:r>
      <w:r>
        <w:rPr>
          <w:color w:val="292425"/>
          <w:w w:val="110"/>
        </w:rPr>
        <w:t>up</w:t>
      </w:r>
      <w:r>
        <w:rPr>
          <w:color w:val="292425"/>
          <w:spacing w:val="-11"/>
          <w:w w:val="110"/>
        </w:rPr>
        <w:t> </w:t>
      </w:r>
      <w:r>
        <w:rPr>
          <w:color w:val="292425"/>
          <w:w w:val="110"/>
        </w:rPr>
        <w:t>a</w:t>
      </w:r>
      <w:r>
        <w:rPr>
          <w:color w:val="292425"/>
          <w:spacing w:val="-11"/>
          <w:w w:val="110"/>
        </w:rPr>
        <w:t> </w:t>
      </w:r>
      <w:r>
        <w:rPr>
          <w:color w:val="292425"/>
          <w:w w:val="110"/>
        </w:rPr>
        <w:t>little,</w:t>
      </w:r>
      <w:r>
        <w:rPr>
          <w:color w:val="292425"/>
          <w:spacing w:val="-11"/>
          <w:w w:val="110"/>
        </w:rPr>
        <w:t> </w:t>
      </w:r>
      <w:r>
        <w:rPr>
          <w:color w:val="292425"/>
          <w:w w:val="110"/>
        </w:rPr>
        <w:t>although</w:t>
      </w:r>
      <w:r>
        <w:rPr>
          <w:color w:val="292425"/>
          <w:spacing w:val="-11"/>
          <w:w w:val="110"/>
        </w:rPr>
        <w:t> </w:t>
      </w:r>
      <w:r>
        <w:rPr>
          <w:color w:val="292425"/>
          <w:w w:val="110"/>
        </w:rPr>
        <w:t>that </w:t>
      </w:r>
      <w:r>
        <w:rPr>
          <w:color w:val="292425"/>
          <w:spacing w:val="-3"/>
          <w:w w:val="110"/>
        </w:rPr>
        <w:t>was</w:t>
      </w:r>
      <w:r>
        <w:rPr>
          <w:color w:val="292425"/>
          <w:spacing w:val="-18"/>
          <w:w w:val="110"/>
        </w:rPr>
        <w:t> </w:t>
      </w:r>
      <w:r>
        <w:rPr>
          <w:color w:val="292425"/>
          <w:w w:val="110"/>
        </w:rPr>
        <w:t>patchy</w:t>
      </w:r>
      <w:r>
        <w:rPr>
          <w:color w:val="292425"/>
          <w:spacing w:val="-18"/>
          <w:w w:val="110"/>
        </w:rPr>
        <w:t> </w:t>
      </w:r>
      <w:r>
        <w:rPr>
          <w:color w:val="292425"/>
          <w:w w:val="110"/>
        </w:rPr>
        <w:t>and</w:t>
      </w:r>
      <w:r>
        <w:rPr>
          <w:color w:val="292425"/>
          <w:spacing w:val="-17"/>
          <w:w w:val="110"/>
        </w:rPr>
        <w:t> </w:t>
      </w:r>
      <w:r>
        <w:rPr>
          <w:color w:val="292425"/>
          <w:w w:val="110"/>
        </w:rPr>
        <w:t>mostly</w:t>
      </w:r>
      <w:r>
        <w:rPr>
          <w:color w:val="292425"/>
          <w:spacing w:val="-18"/>
          <w:w w:val="110"/>
        </w:rPr>
        <w:t> </w:t>
      </w:r>
      <w:r>
        <w:rPr>
          <w:color w:val="292425"/>
          <w:w w:val="110"/>
        </w:rPr>
        <w:t>confined</w:t>
      </w:r>
      <w:r>
        <w:rPr>
          <w:color w:val="292425"/>
          <w:spacing w:val="-17"/>
          <w:w w:val="110"/>
        </w:rPr>
        <w:t> </w:t>
      </w:r>
      <w:r>
        <w:rPr>
          <w:color w:val="292425"/>
          <w:spacing w:val="-4"/>
          <w:w w:val="110"/>
        </w:rPr>
        <w:t>to</w:t>
      </w:r>
      <w:r>
        <w:rPr>
          <w:color w:val="292425"/>
          <w:spacing w:val="-18"/>
          <w:w w:val="110"/>
        </w:rPr>
        <w:t> </w:t>
      </w:r>
      <w:r>
        <w:rPr>
          <w:color w:val="292425"/>
          <w:w w:val="110"/>
        </w:rPr>
        <w:t>specific</w:t>
      </w:r>
      <w:r>
        <w:rPr>
          <w:color w:val="292425"/>
          <w:spacing w:val="-18"/>
          <w:w w:val="110"/>
        </w:rPr>
        <w:t> </w:t>
      </w:r>
      <w:r>
        <w:rPr>
          <w:color w:val="292425"/>
          <w:spacing w:val="-3"/>
          <w:w w:val="110"/>
        </w:rPr>
        <w:t>sectors</w:t>
      </w:r>
      <w:r>
        <w:rPr>
          <w:color w:val="292425"/>
          <w:spacing w:val="-17"/>
          <w:w w:val="110"/>
        </w:rPr>
        <w:t> </w:t>
      </w:r>
      <w:r>
        <w:rPr>
          <w:color w:val="292425"/>
          <w:w w:val="110"/>
        </w:rPr>
        <w:t>such as</w:t>
      </w:r>
      <w:r>
        <w:rPr>
          <w:color w:val="292425"/>
          <w:spacing w:val="-28"/>
          <w:w w:val="110"/>
        </w:rPr>
        <w:t> </w:t>
      </w:r>
      <w:r>
        <w:rPr>
          <w:color w:val="292425"/>
          <w:w w:val="110"/>
        </w:rPr>
        <w:t>defence,</w:t>
      </w:r>
      <w:r>
        <w:rPr>
          <w:color w:val="292425"/>
          <w:spacing w:val="-27"/>
          <w:w w:val="110"/>
        </w:rPr>
        <w:t> </w:t>
      </w:r>
      <w:r>
        <w:rPr>
          <w:color w:val="292425"/>
          <w:w w:val="110"/>
        </w:rPr>
        <w:t>‘prestige’</w:t>
      </w:r>
      <w:r>
        <w:rPr>
          <w:color w:val="292425"/>
          <w:spacing w:val="-27"/>
          <w:w w:val="110"/>
        </w:rPr>
        <w:t> </w:t>
      </w:r>
      <w:r>
        <w:rPr>
          <w:color w:val="292425"/>
          <w:w w:val="110"/>
        </w:rPr>
        <w:t>cars</w:t>
      </w:r>
      <w:r>
        <w:rPr>
          <w:color w:val="292425"/>
          <w:spacing w:val="-28"/>
          <w:w w:val="110"/>
        </w:rPr>
        <w:t> </w:t>
      </w:r>
      <w:r>
        <w:rPr>
          <w:color w:val="292425"/>
          <w:w w:val="110"/>
        </w:rPr>
        <w:t>and</w:t>
      </w:r>
      <w:r>
        <w:rPr>
          <w:color w:val="292425"/>
          <w:spacing w:val="-27"/>
          <w:w w:val="110"/>
        </w:rPr>
        <w:t> </w:t>
      </w:r>
      <w:r>
        <w:rPr>
          <w:color w:val="292425"/>
          <w:spacing w:val="-5"/>
          <w:w w:val="110"/>
        </w:rPr>
        <w:t>ICT.</w:t>
      </w:r>
      <w:r>
        <w:rPr>
          <w:color w:val="292425"/>
          <w:spacing w:val="1"/>
          <w:w w:val="110"/>
        </w:rPr>
        <w:t> </w:t>
      </w:r>
      <w:r>
        <w:rPr>
          <w:color w:val="292425"/>
          <w:w w:val="110"/>
        </w:rPr>
        <w:t>There</w:t>
      </w:r>
      <w:r>
        <w:rPr>
          <w:color w:val="292425"/>
          <w:spacing w:val="-27"/>
          <w:w w:val="110"/>
        </w:rPr>
        <w:t> </w:t>
      </w:r>
      <w:r>
        <w:rPr>
          <w:color w:val="292425"/>
          <w:spacing w:val="-3"/>
          <w:w w:val="110"/>
        </w:rPr>
        <w:t>were</w:t>
      </w:r>
      <w:r>
        <w:rPr>
          <w:color w:val="292425"/>
          <w:spacing w:val="-28"/>
          <w:w w:val="110"/>
        </w:rPr>
        <w:t> </w:t>
      </w:r>
      <w:r>
        <w:rPr>
          <w:color w:val="292425"/>
          <w:w w:val="110"/>
        </w:rPr>
        <w:t>few</w:t>
      </w:r>
      <w:r>
        <w:rPr>
          <w:color w:val="292425"/>
          <w:spacing w:val="-27"/>
          <w:w w:val="110"/>
        </w:rPr>
        <w:t> </w:t>
      </w:r>
      <w:r>
        <w:rPr>
          <w:color w:val="292425"/>
          <w:w w:val="110"/>
        </w:rPr>
        <w:t>signs of recovery in euro-area markets. Where exports had risen,</w:t>
      </w:r>
      <w:r>
        <w:rPr>
          <w:color w:val="292425"/>
          <w:spacing w:val="-17"/>
          <w:w w:val="110"/>
        </w:rPr>
        <w:t> </w:t>
      </w:r>
      <w:r>
        <w:rPr>
          <w:color w:val="292425"/>
          <w:w w:val="110"/>
        </w:rPr>
        <w:t>this</w:t>
      </w:r>
      <w:r>
        <w:rPr>
          <w:color w:val="292425"/>
          <w:spacing w:val="-16"/>
          <w:w w:val="110"/>
        </w:rPr>
        <w:t> </w:t>
      </w:r>
      <w:r>
        <w:rPr>
          <w:color w:val="292425"/>
          <w:spacing w:val="-3"/>
          <w:w w:val="110"/>
        </w:rPr>
        <w:t>was</w:t>
      </w:r>
      <w:r>
        <w:rPr>
          <w:color w:val="292425"/>
          <w:spacing w:val="-17"/>
          <w:w w:val="110"/>
        </w:rPr>
        <w:t> </w:t>
      </w:r>
      <w:r>
        <w:rPr>
          <w:color w:val="292425"/>
          <w:w w:val="110"/>
        </w:rPr>
        <w:t>mostly</w:t>
      </w:r>
      <w:r>
        <w:rPr>
          <w:color w:val="292425"/>
          <w:spacing w:val="-16"/>
          <w:w w:val="110"/>
        </w:rPr>
        <w:t> </w:t>
      </w:r>
      <w:r>
        <w:rPr>
          <w:color w:val="292425"/>
          <w:w w:val="110"/>
        </w:rPr>
        <w:t>the</w:t>
      </w:r>
      <w:r>
        <w:rPr>
          <w:color w:val="292425"/>
          <w:spacing w:val="-16"/>
          <w:w w:val="110"/>
        </w:rPr>
        <w:t> </w:t>
      </w:r>
      <w:r>
        <w:rPr>
          <w:color w:val="292425"/>
          <w:w w:val="110"/>
        </w:rPr>
        <w:t>result</w:t>
      </w:r>
      <w:r>
        <w:rPr>
          <w:color w:val="292425"/>
          <w:spacing w:val="-17"/>
          <w:w w:val="110"/>
        </w:rPr>
        <w:t> </w:t>
      </w:r>
      <w:r>
        <w:rPr>
          <w:color w:val="292425"/>
          <w:w w:val="110"/>
        </w:rPr>
        <w:t>of</w:t>
      </w:r>
      <w:r>
        <w:rPr>
          <w:color w:val="292425"/>
          <w:spacing w:val="-16"/>
          <w:w w:val="110"/>
        </w:rPr>
        <w:t> </w:t>
      </w:r>
      <w:r>
        <w:rPr>
          <w:color w:val="292425"/>
          <w:w w:val="110"/>
        </w:rPr>
        <w:t>a</w:t>
      </w:r>
      <w:r>
        <w:rPr>
          <w:color w:val="292425"/>
          <w:spacing w:val="-16"/>
          <w:w w:val="110"/>
        </w:rPr>
        <w:t> </w:t>
      </w:r>
      <w:r>
        <w:rPr>
          <w:color w:val="292425"/>
          <w:w w:val="110"/>
        </w:rPr>
        <w:t>larger</w:t>
      </w:r>
      <w:r>
        <w:rPr>
          <w:color w:val="292425"/>
          <w:spacing w:val="-17"/>
          <w:w w:val="110"/>
        </w:rPr>
        <w:t> </w:t>
      </w:r>
      <w:r>
        <w:rPr>
          <w:color w:val="292425"/>
          <w:spacing w:val="-2"/>
          <w:w w:val="110"/>
        </w:rPr>
        <w:t>market</w:t>
      </w:r>
      <w:r>
        <w:rPr>
          <w:color w:val="292425"/>
          <w:spacing w:val="-16"/>
          <w:w w:val="110"/>
        </w:rPr>
        <w:t> </w:t>
      </w:r>
      <w:r>
        <w:rPr>
          <w:color w:val="292425"/>
          <w:w w:val="110"/>
        </w:rPr>
        <w:t>share of UK producers, arising from the appreciation of the euro.</w:t>
      </w:r>
    </w:p>
    <w:p>
      <w:pPr>
        <w:pStyle w:val="BodyText"/>
      </w:pPr>
    </w:p>
    <w:p>
      <w:pPr>
        <w:pStyle w:val="BodyText"/>
        <w:spacing w:line="292" w:lineRule="auto" w:before="123"/>
        <w:ind w:left="176" w:right="98"/>
      </w:pPr>
      <w:r>
        <w:rPr>
          <w:color w:val="292425"/>
          <w:w w:val="110"/>
        </w:rPr>
        <w:t>For </w:t>
      </w:r>
      <w:r>
        <w:rPr>
          <w:color w:val="292425"/>
          <w:spacing w:val="-3"/>
          <w:w w:val="110"/>
        </w:rPr>
        <w:t>many </w:t>
      </w:r>
      <w:r>
        <w:rPr>
          <w:color w:val="292425"/>
          <w:w w:val="110"/>
        </w:rPr>
        <w:t>contacts in the manufacturing </w:t>
      </w:r>
      <w:r>
        <w:rPr>
          <w:color w:val="292425"/>
          <w:spacing w:val="-4"/>
          <w:w w:val="110"/>
        </w:rPr>
        <w:t>sector, </w:t>
      </w:r>
      <w:r>
        <w:rPr>
          <w:color w:val="292425"/>
          <w:w w:val="110"/>
        </w:rPr>
        <w:t>competition from China remained intense. This maintained </w:t>
      </w:r>
      <w:r>
        <w:rPr>
          <w:color w:val="292425"/>
          <w:spacing w:val="-3"/>
          <w:w w:val="110"/>
        </w:rPr>
        <w:t>downward pressure </w:t>
      </w:r>
      <w:r>
        <w:rPr>
          <w:color w:val="292425"/>
          <w:w w:val="110"/>
        </w:rPr>
        <w:t>on margins, but also </w:t>
      </w:r>
      <w:r>
        <w:rPr>
          <w:color w:val="292425"/>
          <w:spacing w:val="-3"/>
          <w:w w:val="110"/>
        </w:rPr>
        <w:t>resulted </w:t>
      </w:r>
      <w:r>
        <w:rPr>
          <w:color w:val="292425"/>
          <w:w w:val="110"/>
        </w:rPr>
        <w:t>in a </w:t>
      </w:r>
      <w:r>
        <w:rPr>
          <w:color w:val="292425"/>
          <w:spacing w:val="-3"/>
          <w:w w:val="110"/>
        </w:rPr>
        <w:t>steady </w:t>
      </w:r>
      <w:r>
        <w:rPr>
          <w:color w:val="292425"/>
          <w:w w:val="110"/>
        </w:rPr>
        <w:t>relocation of UK capacity </w:t>
      </w:r>
      <w:r>
        <w:rPr>
          <w:color w:val="292425"/>
          <w:spacing w:val="-4"/>
          <w:w w:val="110"/>
        </w:rPr>
        <w:t>to </w:t>
      </w:r>
      <w:r>
        <w:rPr>
          <w:color w:val="292425"/>
          <w:w w:val="110"/>
        </w:rPr>
        <w:t>countries where labour costs are </w:t>
      </w:r>
      <w:r>
        <w:rPr>
          <w:color w:val="292425"/>
          <w:spacing w:val="-3"/>
          <w:w w:val="110"/>
        </w:rPr>
        <w:t>cheaper, </w:t>
      </w:r>
      <w:r>
        <w:rPr>
          <w:color w:val="292425"/>
          <w:w w:val="110"/>
        </w:rPr>
        <w:t>including China.</w:t>
      </w:r>
      <w:r>
        <w:rPr>
          <w:color w:val="292425"/>
          <w:spacing w:val="-5"/>
          <w:w w:val="110"/>
        </w:rPr>
        <w:t> </w:t>
      </w:r>
      <w:r>
        <w:rPr>
          <w:color w:val="292425"/>
          <w:w w:val="110"/>
        </w:rPr>
        <w:t>Consequently,</w:t>
      </w:r>
      <w:r>
        <w:rPr>
          <w:color w:val="292425"/>
          <w:spacing w:val="-31"/>
          <w:w w:val="110"/>
        </w:rPr>
        <w:t> </w:t>
      </w:r>
      <w:r>
        <w:rPr>
          <w:color w:val="292425"/>
          <w:w w:val="110"/>
        </w:rPr>
        <w:t>UK</w:t>
      </w:r>
      <w:r>
        <w:rPr>
          <w:color w:val="292425"/>
          <w:spacing w:val="-30"/>
          <w:w w:val="110"/>
        </w:rPr>
        <w:t> </w:t>
      </w:r>
      <w:r>
        <w:rPr>
          <w:color w:val="292425"/>
          <w:w w:val="110"/>
        </w:rPr>
        <w:t>exports</w:t>
      </w:r>
      <w:r>
        <w:rPr>
          <w:color w:val="292425"/>
          <w:spacing w:val="-30"/>
          <w:w w:val="110"/>
        </w:rPr>
        <w:t> </w:t>
      </w:r>
      <w:r>
        <w:rPr>
          <w:color w:val="292425"/>
          <w:w w:val="110"/>
        </w:rPr>
        <w:t>of</w:t>
      </w:r>
      <w:r>
        <w:rPr>
          <w:color w:val="292425"/>
          <w:spacing w:val="-30"/>
          <w:w w:val="110"/>
        </w:rPr>
        <w:t> </w:t>
      </w:r>
      <w:r>
        <w:rPr>
          <w:color w:val="292425"/>
          <w:w w:val="110"/>
        </w:rPr>
        <w:t>intermediate</w:t>
      </w:r>
      <w:r>
        <w:rPr>
          <w:color w:val="292425"/>
          <w:spacing w:val="-30"/>
          <w:w w:val="110"/>
        </w:rPr>
        <w:t> </w:t>
      </w:r>
      <w:r>
        <w:rPr>
          <w:color w:val="292425"/>
          <w:w w:val="110"/>
        </w:rPr>
        <w:t>goods </w:t>
      </w:r>
      <w:r>
        <w:rPr>
          <w:color w:val="292425"/>
          <w:spacing w:val="-4"/>
          <w:w w:val="110"/>
        </w:rPr>
        <w:t>to </w:t>
      </w:r>
      <w:r>
        <w:rPr>
          <w:color w:val="292425"/>
          <w:w w:val="110"/>
        </w:rPr>
        <w:t>these countries increased, in addition </w:t>
      </w:r>
      <w:r>
        <w:rPr>
          <w:color w:val="292425"/>
          <w:spacing w:val="-4"/>
          <w:w w:val="110"/>
        </w:rPr>
        <w:t>to </w:t>
      </w:r>
      <w:r>
        <w:rPr>
          <w:color w:val="292425"/>
          <w:w w:val="110"/>
        </w:rPr>
        <w:t>higher UK imports</w:t>
      </w:r>
      <w:r>
        <w:rPr>
          <w:color w:val="292425"/>
          <w:spacing w:val="-22"/>
          <w:w w:val="110"/>
        </w:rPr>
        <w:t> </w:t>
      </w:r>
      <w:r>
        <w:rPr>
          <w:color w:val="292425"/>
          <w:w w:val="110"/>
        </w:rPr>
        <w:t>of</w:t>
      </w:r>
      <w:r>
        <w:rPr>
          <w:color w:val="292425"/>
          <w:spacing w:val="-21"/>
          <w:w w:val="110"/>
        </w:rPr>
        <w:t> </w:t>
      </w:r>
      <w:r>
        <w:rPr>
          <w:color w:val="292425"/>
          <w:w w:val="110"/>
        </w:rPr>
        <w:t>finished</w:t>
      </w:r>
      <w:r>
        <w:rPr>
          <w:color w:val="292425"/>
          <w:spacing w:val="-21"/>
          <w:w w:val="110"/>
        </w:rPr>
        <w:t> </w:t>
      </w:r>
      <w:r>
        <w:rPr>
          <w:color w:val="292425"/>
          <w:w w:val="110"/>
        </w:rPr>
        <w:t>goods.</w:t>
      </w:r>
      <w:r>
        <w:rPr>
          <w:color w:val="292425"/>
          <w:spacing w:val="14"/>
          <w:w w:val="110"/>
        </w:rPr>
        <w:t> </w:t>
      </w:r>
      <w:r>
        <w:rPr>
          <w:color w:val="292425"/>
          <w:w w:val="110"/>
        </w:rPr>
        <w:t>Relocation</w:t>
      </w:r>
      <w:r>
        <w:rPr>
          <w:color w:val="292425"/>
          <w:spacing w:val="-21"/>
          <w:w w:val="110"/>
        </w:rPr>
        <w:t> </w:t>
      </w:r>
      <w:r>
        <w:rPr>
          <w:color w:val="292425"/>
          <w:w w:val="110"/>
        </w:rPr>
        <w:t>of</w:t>
      </w:r>
      <w:r>
        <w:rPr>
          <w:color w:val="292425"/>
          <w:spacing w:val="-21"/>
          <w:w w:val="110"/>
        </w:rPr>
        <w:t> </w:t>
      </w:r>
      <w:r>
        <w:rPr>
          <w:color w:val="292425"/>
          <w:w w:val="110"/>
        </w:rPr>
        <w:t>capacity</w:t>
      </w:r>
      <w:r>
        <w:rPr>
          <w:color w:val="292425"/>
          <w:spacing w:val="-22"/>
          <w:w w:val="110"/>
        </w:rPr>
        <w:t> </w:t>
      </w:r>
      <w:r>
        <w:rPr>
          <w:color w:val="292425"/>
          <w:w w:val="110"/>
        </w:rPr>
        <w:t>so</w:t>
      </w:r>
      <w:r>
        <w:rPr>
          <w:color w:val="292425"/>
          <w:spacing w:val="-21"/>
          <w:w w:val="110"/>
        </w:rPr>
        <w:t> </w:t>
      </w:r>
      <w:r>
        <w:rPr>
          <w:color w:val="292425"/>
          <w:w w:val="110"/>
        </w:rPr>
        <w:t>far </w:t>
      </w:r>
      <w:r>
        <w:rPr>
          <w:color w:val="292425"/>
          <w:spacing w:val="-3"/>
          <w:w w:val="110"/>
        </w:rPr>
        <w:t>was </w:t>
      </w:r>
      <w:r>
        <w:rPr>
          <w:color w:val="292425"/>
          <w:w w:val="110"/>
        </w:rPr>
        <w:t>mostly for low value-added goods. </w:t>
      </w:r>
      <w:r>
        <w:rPr>
          <w:color w:val="292425"/>
          <w:spacing w:val="-4"/>
          <w:w w:val="110"/>
        </w:rPr>
        <w:t>However, </w:t>
      </w:r>
      <w:r>
        <w:rPr>
          <w:color w:val="292425"/>
          <w:w w:val="110"/>
        </w:rPr>
        <w:t>competition</w:t>
      </w:r>
      <w:r>
        <w:rPr>
          <w:color w:val="292425"/>
          <w:spacing w:val="-21"/>
          <w:w w:val="110"/>
        </w:rPr>
        <w:t> </w:t>
      </w:r>
      <w:r>
        <w:rPr>
          <w:color w:val="292425"/>
          <w:w w:val="110"/>
        </w:rPr>
        <w:t>from</w:t>
      </w:r>
      <w:r>
        <w:rPr>
          <w:color w:val="292425"/>
          <w:spacing w:val="-20"/>
          <w:w w:val="110"/>
        </w:rPr>
        <w:t> </w:t>
      </w:r>
      <w:r>
        <w:rPr>
          <w:color w:val="292425"/>
          <w:w w:val="110"/>
        </w:rPr>
        <w:t>China</w:t>
      </w:r>
      <w:r>
        <w:rPr>
          <w:color w:val="292425"/>
          <w:spacing w:val="-20"/>
          <w:w w:val="110"/>
        </w:rPr>
        <w:t> </w:t>
      </w:r>
      <w:r>
        <w:rPr>
          <w:color w:val="292425"/>
          <w:w w:val="110"/>
        </w:rPr>
        <w:t>now</w:t>
      </w:r>
      <w:r>
        <w:rPr>
          <w:color w:val="292425"/>
          <w:spacing w:val="-20"/>
          <w:w w:val="110"/>
        </w:rPr>
        <w:t> </w:t>
      </w:r>
      <w:r>
        <w:rPr>
          <w:color w:val="292425"/>
          <w:w w:val="110"/>
        </w:rPr>
        <w:t>also</w:t>
      </w:r>
      <w:r>
        <w:rPr>
          <w:color w:val="292425"/>
          <w:spacing w:val="-20"/>
          <w:w w:val="110"/>
        </w:rPr>
        <w:t> </w:t>
      </w:r>
      <w:r>
        <w:rPr>
          <w:color w:val="292425"/>
          <w:w w:val="110"/>
        </w:rPr>
        <w:t>affected</w:t>
      </w:r>
      <w:r>
        <w:rPr>
          <w:color w:val="292425"/>
          <w:spacing w:val="-20"/>
          <w:w w:val="110"/>
        </w:rPr>
        <w:t> </w:t>
      </w:r>
      <w:r>
        <w:rPr>
          <w:color w:val="292425"/>
          <w:w w:val="110"/>
        </w:rPr>
        <w:t>some</w:t>
      </w:r>
      <w:r>
        <w:rPr>
          <w:color w:val="292425"/>
          <w:spacing w:val="-20"/>
          <w:w w:val="110"/>
        </w:rPr>
        <w:t> </w:t>
      </w:r>
      <w:r>
        <w:rPr>
          <w:color w:val="292425"/>
          <w:w w:val="110"/>
        </w:rPr>
        <w:t>goods with</w:t>
      </w:r>
      <w:r>
        <w:rPr>
          <w:color w:val="292425"/>
          <w:spacing w:val="-26"/>
          <w:w w:val="110"/>
        </w:rPr>
        <w:t> </w:t>
      </w:r>
      <w:r>
        <w:rPr>
          <w:color w:val="292425"/>
          <w:w w:val="110"/>
        </w:rPr>
        <w:t>higher</w:t>
      </w:r>
      <w:r>
        <w:rPr>
          <w:color w:val="292425"/>
          <w:spacing w:val="-25"/>
          <w:w w:val="110"/>
        </w:rPr>
        <w:t> </w:t>
      </w:r>
      <w:r>
        <w:rPr>
          <w:color w:val="292425"/>
          <w:w w:val="110"/>
        </w:rPr>
        <w:t>value</w:t>
      </w:r>
      <w:r>
        <w:rPr>
          <w:color w:val="292425"/>
          <w:spacing w:val="-25"/>
          <w:w w:val="110"/>
        </w:rPr>
        <w:t> </w:t>
      </w:r>
      <w:r>
        <w:rPr>
          <w:color w:val="292425"/>
          <w:w w:val="110"/>
        </w:rPr>
        <w:t>added.</w:t>
      </w:r>
      <w:r>
        <w:rPr>
          <w:color w:val="292425"/>
          <w:spacing w:val="5"/>
          <w:w w:val="110"/>
        </w:rPr>
        <w:t> </w:t>
      </w:r>
      <w:r>
        <w:rPr>
          <w:color w:val="292425"/>
          <w:w w:val="110"/>
        </w:rPr>
        <w:t>That</w:t>
      </w:r>
      <w:r>
        <w:rPr>
          <w:color w:val="292425"/>
          <w:spacing w:val="-25"/>
          <w:w w:val="110"/>
        </w:rPr>
        <w:t> </w:t>
      </w:r>
      <w:r>
        <w:rPr>
          <w:color w:val="292425"/>
          <w:spacing w:val="-3"/>
          <w:w w:val="110"/>
        </w:rPr>
        <w:t>was</w:t>
      </w:r>
      <w:r>
        <w:rPr>
          <w:color w:val="292425"/>
          <w:spacing w:val="-25"/>
          <w:w w:val="110"/>
        </w:rPr>
        <w:t> </w:t>
      </w:r>
      <w:r>
        <w:rPr>
          <w:color w:val="292425"/>
          <w:w w:val="110"/>
        </w:rPr>
        <w:t>associated</w:t>
      </w:r>
      <w:r>
        <w:rPr>
          <w:color w:val="292425"/>
          <w:spacing w:val="-25"/>
          <w:w w:val="110"/>
        </w:rPr>
        <w:t> </w:t>
      </w:r>
      <w:r>
        <w:rPr>
          <w:color w:val="292425"/>
          <w:w w:val="110"/>
        </w:rPr>
        <w:t>with</w:t>
      </w:r>
      <w:r>
        <w:rPr>
          <w:color w:val="292425"/>
          <w:spacing w:val="-25"/>
          <w:w w:val="110"/>
        </w:rPr>
        <w:t> </w:t>
      </w:r>
      <w:r>
        <w:rPr>
          <w:color w:val="292425"/>
          <w:w w:val="110"/>
        </w:rPr>
        <w:t>some relocation of these activities </w:t>
      </w:r>
      <w:r>
        <w:rPr>
          <w:color w:val="292425"/>
          <w:spacing w:val="-4"/>
          <w:w w:val="110"/>
        </w:rPr>
        <w:t>away </w:t>
      </w:r>
      <w:r>
        <w:rPr>
          <w:color w:val="292425"/>
          <w:w w:val="110"/>
        </w:rPr>
        <w:t>from the United Kingdom. Competition from the </w:t>
      </w:r>
      <w:r>
        <w:rPr>
          <w:color w:val="292425"/>
          <w:spacing w:val="-4"/>
          <w:w w:val="110"/>
        </w:rPr>
        <w:t>Far </w:t>
      </w:r>
      <w:r>
        <w:rPr>
          <w:color w:val="292425"/>
          <w:w w:val="110"/>
        </w:rPr>
        <w:t>East </w:t>
      </w:r>
      <w:r>
        <w:rPr>
          <w:color w:val="292425"/>
          <w:spacing w:val="-3"/>
          <w:w w:val="110"/>
        </w:rPr>
        <w:t>was </w:t>
      </w:r>
      <w:r>
        <w:rPr>
          <w:color w:val="292425"/>
          <w:w w:val="110"/>
        </w:rPr>
        <w:t>also increasing in those service sector activities that are internationally</w:t>
      </w:r>
      <w:r>
        <w:rPr>
          <w:color w:val="292425"/>
          <w:spacing w:val="-7"/>
          <w:w w:val="110"/>
        </w:rPr>
        <w:t> </w:t>
      </w:r>
      <w:r>
        <w:rPr>
          <w:color w:val="292425"/>
          <w:w w:val="110"/>
        </w:rPr>
        <w:t>mobile.</w:t>
      </w:r>
    </w:p>
    <w:p>
      <w:pPr>
        <w:pStyle w:val="Heading5"/>
        <w:spacing w:before="109"/>
        <w:ind w:left="177"/>
      </w:pPr>
      <w:r>
        <w:rPr/>
        <w:br w:type="column"/>
      </w:r>
      <w:r>
        <w:rPr>
          <w:color w:val="006BB6"/>
        </w:rPr>
        <w:t>Investment</w:t>
      </w:r>
    </w:p>
    <w:p>
      <w:pPr>
        <w:pStyle w:val="BodyText"/>
        <w:spacing w:before="1"/>
        <w:rPr>
          <w:rFonts w:ascii="Arial"/>
          <w:sz w:val="21"/>
        </w:rPr>
      </w:pPr>
    </w:p>
    <w:p>
      <w:pPr>
        <w:pStyle w:val="BodyText"/>
        <w:spacing w:line="292" w:lineRule="auto"/>
        <w:ind w:left="177" w:right="170"/>
      </w:pPr>
      <w:r>
        <w:rPr>
          <w:color w:val="292425"/>
          <w:spacing w:val="-3"/>
          <w:w w:val="110"/>
        </w:rPr>
        <w:t>Investment</w:t>
      </w:r>
      <w:r>
        <w:rPr>
          <w:color w:val="292425"/>
          <w:spacing w:val="-14"/>
          <w:w w:val="110"/>
        </w:rPr>
        <w:t> </w:t>
      </w:r>
      <w:r>
        <w:rPr>
          <w:color w:val="292425"/>
          <w:w w:val="110"/>
        </w:rPr>
        <w:t>intentions</w:t>
      </w:r>
      <w:r>
        <w:rPr>
          <w:color w:val="292425"/>
          <w:spacing w:val="-13"/>
          <w:w w:val="110"/>
        </w:rPr>
        <w:t> </w:t>
      </w:r>
      <w:r>
        <w:rPr>
          <w:color w:val="292425"/>
          <w:spacing w:val="-3"/>
          <w:w w:val="110"/>
        </w:rPr>
        <w:t>improved</w:t>
      </w:r>
      <w:r>
        <w:rPr>
          <w:color w:val="292425"/>
          <w:spacing w:val="-13"/>
          <w:w w:val="110"/>
        </w:rPr>
        <w:t> </w:t>
      </w:r>
      <w:r>
        <w:rPr>
          <w:color w:val="292425"/>
          <w:w w:val="110"/>
        </w:rPr>
        <w:t>steadily</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past</w:t>
      </w:r>
      <w:r>
        <w:rPr>
          <w:color w:val="292425"/>
          <w:spacing w:val="-13"/>
          <w:w w:val="110"/>
        </w:rPr>
        <w:t> </w:t>
      </w:r>
      <w:r>
        <w:rPr>
          <w:color w:val="292425"/>
          <w:w w:val="110"/>
        </w:rPr>
        <w:t>three months,</w:t>
      </w:r>
      <w:r>
        <w:rPr>
          <w:color w:val="292425"/>
          <w:spacing w:val="-16"/>
          <w:w w:val="110"/>
        </w:rPr>
        <w:t> </w:t>
      </w:r>
      <w:r>
        <w:rPr>
          <w:color w:val="292425"/>
          <w:w w:val="110"/>
        </w:rPr>
        <w:t>although</w:t>
      </w:r>
      <w:r>
        <w:rPr>
          <w:color w:val="292425"/>
          <w:spacing w:val="-15"/>
          <w:w w:val="110"/>
        </w:rPr>
        <w:t> </w:t>
      </w:r>
      <w:r>
        <w:rPr>
          <w:color w:val="292425"/>
          <w:w w:val="110"/>
        </w:rPr>
        <w:t>that</w:t>
      </w:r>
      <w:r>
        <w:rPr>
          <w:color w:val="292425"/>
          <w:spacing w:val="-15"/>
          <w:w w:val="110"/>
        </w:rPr>
        <w:t> </w:t>
      </w:r>
      <w:r>
        <w:rPr>
          <w:color w:val="292425"/>
          <w:spacing w:val="-3"/>
          <w:w w:val="110"/>
        </w:rPr>
        <w:t>was</w:t>
      </w:r>
      <w:r>
        <w:rPr>
          <w:color w:val="292425"/>
          <w:spacing w:val="-15"/>
          <w:w w:val="110"/>
        </w:rPr>
        <w:t> </w:t>
      </w:r>
      <w:r>
        <w:rPr>
          <w:color w:val="292425"/>
          <w:w w:val="110"/>
        </w:rPr>
        <w:t>not</w:t>
      </w:r>
      <w:r>
        <w:rPr>
          <w:color w:val="292425"/>
          <w:spacing w:val="-15"/>
          <w:w w:val="110"/>
        </w:rPr>
        <w:t> </w:t>
      </w:r>
      <w:r>
        <w:rPr>
          <w:color w:val="292425"/>
          <w:w w:val="110"/>
        </w:rPr>
        <w:t>yet</w:t>
      </w:r>
      <w:r>
        <w:rPr>
          <w:color w:val="292425"/>
          <w:spacing w:val="-15"/>
          <w:w w:val="110"/>
        </w:rPr>
        <w:t> </w:t>
      </w:r>
      <w:r>
        <w:rPr>
          <w:color w:val="292425"/>
          <w:w w:val="110"/>
        </w:rPr>
        <w:t>reflected</w:t>
      </w:r>
      <w:r>
        <w:rPr>
          <w:color w:val="292425"/>
          <w:spacing w:val="-15"/>
          <w:w w:val="110"/>
        </w:rPr>
        <w:t> </w:t>
      </w:r>
      <w:r>
        <w:rPr>
          <w:color w:val="292425"/>
          <w:w w:val="110"/>
        </w:rPr>
        <w:t>in</w:t>
      </w:r>
      <w:r>
        <w:rPr>
          <w:color w:val="292425"/>
          <w:spacing w:val="-16"/>
          <w:w w:val="110"/>
        </w:rPr>
        <w:t> </w:t>
      </w:r>
      <w:r>
        <w:rPr>
          <w:color w:val="292425"/>
          <w:w w:val="110"/>
        </w:rPr>
        <w:t>a</w:t>
      </w:r>
      <w:r>
        <w:rPr>
          <w:color w:val="292425"/>
          <w:spacing w:val="-15"/>
          <w:w w:val="110"/>
        </w:rPr>
        <w:t> </w:t>
      </w:r>
      <w:r>
        <w:rPr>
          <w:color w:val="292425"/>
          <w:spacing w:val="-3"/>
          <w:w w:val="110"/>
        </w:rPr>
        <w:t>recovery </w:t>
      </w:r>
      <w:r>
        <w:rPr>
          <w:color w:val="292425"/>
          <w:w w:val="110"/>
        </w:rPr>
        <w:t>in capital spending. </w:t>
      </w:r>
      <w:r>
        <w:rPr>
          <w:color w:val="292425"/>
          <w:spacing w:val="-3"/>
          <w:w w:val="110"/>
        </w:rPr>
        <w:t>Investment </w:t>
      </w:r>
      <w:r>
        <w:rPr>
          <w:color w:val="292425"/>
          <w:w w:val="110"/>
        </w:rPr>
        <w:t>continued in productive capacity that had been relocated </w:t>
      </w:r>
      <w:r>
        <w:rPr>
          <w:color w:val="292425"/>
          <w:spacing w:val="-3"/>
          <w:w w:val="110"/>
        </w:rPr>
        <w:t>overseas. </w:t>
      </w:r>
      <w:r>
        <w:rPr>
          <w:color w:val="292425"/>
          <w:w w:val="110"/>
        </w:rPr>
        <w:t>The impetus for</w:t>
      </w:r>
      <w:r>
        <w:rPr>
          <w:color w:val="292425"/>
          <w:spacing w:val="-18"/>
          <w:w w:val="110"/>
        </w:rPr>
        <w:t> </w:t>
      </w:r>
      <w:r>
        <w:rPr>
          <w:color w:val="292425"/>
          <w:w w:val="110"/>
        </w:rPr>
        <w:t>investment</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United</w:t>
      </w:r>
      <w:r>
        <w:rPr>
          <w:color w:val="292425"/>
          <w:spacing w:val="-18"/>
          <w:w w:val="110"/>
        </w:rPr>
        <w:t> </w:t>
      </w:r>
      <w:r>
        <w:rPr>
          <w:color w:val="292425"/>
          <w:w w:val="110"/>
        </w:rPr>
        <w:t>Kingdom</w:t>
      </w:r>
      <w:r>
        <w:rPr>
          <w:color w:val="292425"/>
          <w:spacing w:val="-18"/>
          <w:w w:val="110"/>
        </w:rPr>
        <w:t> </w:t>
      </w:r>
      <w:r>
        <w:rPr>
          <w:color w:val="292425"/>
          <w:spacing w:val="-3"/>
          <w:w w:val="110"/>
        </w:rPr>
        <w:t>was</w:t>
      </w:r>
      <w:r>
        <w:rPr>
          <w:color w:val="292425"/>
          <w:spacing w:val="-18"/>
          <w:w w:val="110"/>
        </w:rPr>
        <w:t> </w:t>
      </w:r>
      <w:r>
        <w:rPr>
          <w:color w:val="292425"/>
          <w:w w:val="110"/>
        </w:rPr>
        <w:t>often</w:t>
      </w:r>
      <w:r>
        <w:rPr>
          <w:color w:val="292425"/>
          <w:spacing w:val="-18"/>
          <w:w w:val="110"/>
        </w:rPr>
        <w:t> </w:t>
      </w:r>
      <w:r>
        <w:rPr>
          <w:color w:val="292425"/>
          <w:w w:val="110"/>
        </w:rPr>
        <w:t>greater </w:t>
      </w:r>
      <w:r>
        <w:rPr>
          <w:color w:val="292425"/>
          <w:spacing w:val="-3"/>
          <w:w w:val="110"/>
        </w:rPr>
        <w:t>efficiency,</w:t>
      </w:r>
      <w:r>
        <w:rPr>
          <w:color w:val="292425"/>
          <w:spacing w:val="-28"/>
          <w:w w:val="110"/>
        </w:rPr>
        <w:t> </w:t>
      </w:r>
      <w:r>
        <w:rPr>
          <w:color w:val="292425"/>
          <w:w w:val="110"/>
        </w:rPr>
        <w:t>compliance</w:t>
      </w:r>
      <w:r>
        <w:rPr>
          <w:color w:val="292425"/>
          <w:spacing w:val="-27"/>
          <w:w w:val="110"/>
        </w:rPr>
        <w:t> </w:t>
      </w:r>
      <w:r>
        <w:rPr>
          <w:color w:val="292425"/>
          <w:w w:val="110"/>
        </w:rPr>
        <w:t>with</w:t>
      </w:r>
      <w:r>
        <w:rPr>
          <w:color w:val="292425"/>
          <w:spacing w:val="-27"/>
          <w:w w:val="110"/>
        </w:rPr>
        <w:t> </w:t>
      </w:r>
      <w:r>
        <w:rPr>
          <w:color w:val="292425"/>
          <w:w w:val="110"/>
        </w:rPr>
        <w:t>regulatory</w:t>
      </w:r>
      <w:r>
        <w:rPr>
          <w:color w:val="292425"/>
          <w:spacing w:val="-28"/>
          <w:w w:val="110"/>
        </w:rPr>
        <w:t> </w:t>
      </w:r>
      <w:r>
        <w:rPr>
          <w:color w:val="292425"/>
          <w:w w:val="110"/>
        </w:rPr>
        <w:t>requirements</w:t>
      </w:r>
      <w:r>
        <w:rPr>
          <w:color w:val="292425"/>
          <w:spacing w:val="-27"/>
          <w:w w:val="110"/>
        </w:rPr>
        <w:t> </w:t>
      </w:r>
      <w:r>
        <w:rPr>
          <w:color w:val="292425"/>
          <w:w w:val="110"/>
        </w:rPr>
        <w:t>and the reduction of labour costs, rather than increasing </w:t>
      </w:r>
      <w:r>
        <w:rPr>
          <w:color w:val="292425"/>
          <w:spacing w:val="-3"/>
          <w:w w:val="110"/>
        </w:rPr>
        <w:t>capacity. </w:t>
      </w:r>
      <w:r>
        <w:rPr>
          <w:color w:val="292425"/>
          <w:w w:val="110"/>
        </w:rPr>
        <w:t>In the services </w:t>
      </w:r>
      <w:r>
        <w:rPr>
          <w:color w:val="292425"/>
          <w:spacing w:val="-3"/>
          <w:w w:val="110"/>
        </w:rPr>
        <w:t>sector, </w:t>
      </w:r>
      <w:r>
        <w:rPr>
          <w:color w:val="292425"/>
          <w:w w:val="110"/>
        </w:rPr>
        <w:t>Agencies reported that </w:t>
      </w:r>
      <w:r>
        <w:rPr>
          <w:color w:val="292425"/>
          <w:spacing w:val="-3"/>
          <w:w w:val="110"/>
        </w:rPr>
        <w:t>investment</w:t>
      </w:r>
      <w:r>
        <w:rPr>
          <w:color w:val="292425"/>
          <w:spacing w:val="-34"/>
          <w:w w:val="110"/>
        </w:rPr>
        <w:t> </w:t>
      </w:r>
      <w:r>
        <w:rPr>
          <w:color w:val="292425"/>
          <w:w w:val="110"/>
        </w:rPr>
        <w:t>in</w:t>
      </w:r>
      <w:r>
        <w:rPr>
          <w:color w:val="292425"/>
          <w:spacing w:val="-34"/>
          <w:w w:val="110"/>
        </w:rPr>
        <w:t> </w:t>
      </w:r>
      <w:r>
        <w:rPr>
          <w:color w:val="292425"/>
          <w:w w:val="110"/>
        </w:rPr>
        <w:t>ICT</w:t>
      </w:r>
      <w:r>
        <w:rPr>
          <w:color w:val="292425"/>
          <w:spacing w:val="-34"/>
          <w:w w:val="110"/>
        </w:rPr>
        <w:t> </w:t>
      </w:r>
      <w:r>
        <w:rPr>
          <w:color w:val="292425"/>
          <w:spacing w:val="-3"/>
          <w:w w:val="110"/>
        </w:rPr>
        <w:t>was</w:t>
      </w:r>
      <w:r>
        <w:rPr>
          <w:color w:val="292425"/>
          <w:spacing w:val="-33"/>
          <w:w w:val="110"/>
        </w:rPr>
        <w:t> </w:t>
      </w:r>
      <w:r>
        <w:rPr>
          <w:color w:val="292425"/>
          <w:w w:val="110"/>
        </w:rPr>
        <w:t>recovering,</w:t>
      </w:r>
      <w:r>
        <w:rPr>
          <w:color w:val="292425"/>
          <w:spacing w:val="-34"/>
          <w:w w:val="110"/>
        </w:rPr>
        <w:t> </w:t>
      </w:r>
      <w:r>
        <w:rPr>
          <w:color w:val="292425"/>
          <w:w w:val="110"/>
        </w:rPr>
        <w:t>if</w:t>
      </w:r>
      <w:r>
        <w:rPr>
          <w:color w:val="292425"/>
          <w:spacing w:val="-34"/>
          <w:w w:val="110"/>
        </w:rPr>
        <w:t> </w:t>
      </w:r>
      <w:r>
        <w:rPr>
          <w:color w:val="292425"/>
          <w:w w:val="110"/>
        </w:rPr>
        <w:t>only</w:t>
      </w:r>
      <w:r>
        <w:rPr>
          <w:color w:val="292425"/>
          <w:spacing w:val="-33"/>
          <w:w w:val="110"/>
        </w:rPr>
        <w:t> </w:t>
      </w:r>
      <w:r>
        <w:rPr>
          <w:color w:val="292425"/>
          <w:spacing w:val="-5"/>
          <w:w w:val="110"/>
        </w:rPr>
        <w:t>slowly.</w:t>
      </w:r>
      <w:r>
        <w:rPr>
          <w:color w:val="292425"/>
          <w:spacing w:val="-12"/>
          <w:w w:val="110"/>
        </w:rPr>
        <w:t> </w:t>
      </w:r>
      <w:r>
        <w:rPr>
          <w:color w:val="292425"/>
          <w:w w:val="110"/>
        </w:rPr>
        <w:t>That</w:t>
      </w:r>
      <w:r>
        <w:rPr>
          <w:color w:val="292425"/>
          <w:spacing w:val="-34"/>
          <w:w w:val="110"/>
        </w:rPr>
        <w:t> </w:t>
      </w:r>
      <w:r>
        <w:rPr>
          <w:color w:val="292425"/>
          <w:spacing w:val="-3"/>
          <w:w w:val="110"/>
        </w:rPr>
        <w:t>was </w:t>
      </w:r>
      <w:r>
        <w:rPr>
          <w:color w:val="292425"/>
          <w:w w:val="110"/>
        </w:rPr>
        <w:t>partly the result of rising public sector investment, for example by the</w:t>
      </w:r>
      <w:r>
        <w:rPr>
          <w:color w:val="292425"/>
          <w:spacing w:val="-20"/>
          <w:w w:val="110"/>
        </w:rPr>
        <w:t> </w:t>
      </w:r>
      <w:r>
        <w:rPr>
          <w:color w:val="292425"/>
          <w:w w:val="110"/>
        </w:rPr>
        <w:t>NHS.</w:t>
      </w:r>
    </w:p>
    <w:p>
      <w:pPr>
        <w:pStyle w:val="BodyText"/>
        <w:spacing w:before="2"/>
        <w:rPr>
          <w:sz w:val="17"/>
        </w:rPr>
      </w:pPr>
    </w:p>
    <w:p>
      <w:pPr>
        <w:spacing w:before="0"/>
        <w:ind w:left="177" w:right="0" w:firstLine="0"/>
        <w:jc w:val="left"/>
        <w:rPr>
          <w:rFonts w:ascii="Trebuchet MS"/>
          <w:sz w:val="28"/>
        </w:rPr>
      </w:pPr>
      <w:r>
        <w:rPr>
          <w:rFonts w:ascii="Trebuchet MS"/>
          <w:color w:val="006BB6"/>
          <w:sz w:val="28"/>
        </w:rPr>
        <w:t>EMPLOYMENT</w:t>
      </w:r>
    </w:p>
    <w:p>
      <w:pPr>
        <w:pStyle w:val="BodyText"/>
        <w:spacing w:line="292" w:lineRule="auto" w:before="211"/>
        <w:ind w:left="177" w:right="190"/>
      </w:pPr>
      <w:r>
        <w:rPr>
          <w:color w:val="292425"/>
          <w:w w:val="110"/>
        </w:rPr>
        <w:t>There</w:t>
      </w:r>
      <w:r>
        <w:rPr>
          <w:color w:val="292425"/>
          <w:spacing w:val="-17"/>
          <w:w w:val="110"/>
        </w:rPr>
        <w:t> </w:t>
      </w:r>
      <w:r>
        <w:rPr>
          <w:color w:val="292425"/>
          <w:spacing w:val="-3"/>
          <w:w w:val="110"/>
        </w:rPr>
        <w:t>was</w:t>
      </w:r>
      <w:r>
        <w:rPr>
          <w:color w:val="292425"/>
          <w:spacing w:val="-17"/>
          <w:w w:val="110"/>
        </w:rPr>
        <w:t> </w:t>
      </w:r>
      <w:r>
        <w:rPr>
          <w:color w:val="292425"/>
          <w:w w:val="110"/>
        </w:rPr>
        <w:t>some</w:t>
      </w:r>
      <w:r>
        <w:rPr>
          <w:color w:val="292425"/>
          <w:spacing w:val="-17"/>
          <w:w w:val="110"/>
        </w:rPr>
        <w:t> </w:t>
      </w:r>
      <w:r>
        <w:rPr>
          <w:color w:val="292425"/>
          <w:w w:val="110"/>
        </w:rPr>
        <w:t>tightening</w:t>
      </w:r>
      <w:r>
        <w:rPr>
          <w:color w:val="292425"/>
          <w:spacing w:val="-17"/>
          <w:w w:val="110"/>
        </w:rPr>
        <w:t> </w:t>
      </w:r>
      <w:r>
        <w:rPr>
          <w:color w:val="292425"/>
          <w:w w:val="110"/>
        </w:rPr>
        <w:t>of</w:t>
      </w:r>
      <w:r>
        <w:rPr>
          <w:color w:val="292425"/>
          <w:spacing w:val="-16"/>
          <w:w w:val="110"/>
        </w:rPr>
        <w:t> </w:t>
      </w:r>
      <w:r>
        <w:rPr>
          <w:color w:val="292425"/>
          <w:w w:val="110"/>
        </w:rPr>
        <w:t>the</w:t>
      </w:r>
      <w:r>
        <w:rPr>
          <w:color w:val="292425"/>
          <w:spacing w:val="-17"/>
          <w:w w:val="110"/>
        </w:rPr>
        <w:t> </w:t>
      </w:r>
      <w:r>
        <w:rPr>
          <w:color w:val="292425"/>
          <w:w w:val="110"/>
        </w:rPr>
        <w:t>labour</w:t>
      </w:r>
      <w:r>
        <w:rPr>
          <w:color w:val="292425"/>
          <w:spacing w:val="-17"/>
          <w:w w:val="110"/>
        </w:rPr>
        <w:t> </w:t>
      </w:r>
      <w:r>
        <w:rPr>
          <w:color w:val="292425"/>
          <w:spacing w:val="-2"/>
          <w:w w:val="110"/>
        </w:rPr>
        <w:t>market</w:t>
      </w:r>
      <w:r>
        <w:rPr>
          <w:color w:val="292425"/>
          <w:spacing w:val="-17"/>
          <w:w w:val="110"/>
        </w:rPr>
        <w:t> </w:t>
      </w:r>
      <w:r>
        <w:rPr>
          <w:color w:val="292425"/>
          <w:w w:val="110"/>
        </w:rPr>
        <w:t>in</w:t>
      </w:r>
      <w:r>
        <w:rPr>
          <w:color w:val="292425"/>
          <w:spacing w:val="-16"/>
          <w:w w:val="110"/>
        </w:rPr>
        <w:t> </w:t>
      </w:r>
      <w:r>
        <w:rPr>
          <w:color w:val="292425"/>
          <w:w w:val="110"/>
        </w:rPr>
        <w:t>most regions. Overall, Agencies reported that employment </w:t>
      </w:r>
      <w:r>
        <w:rPr>
          <w:color w:val="292425"/>
          <w:spacing w:val="-2"/>
          <w:w w:val="110"/>
        </w:rPr>
        <w:t>growth </w:t>
      </w:r>
      <w:r>
        <w:rPr>
          <w:color w:val="292425"/>
          <w:spacing w:val="-3"/>
          <w:w w:val="110"/>
        </w:rPr>
        <w:t>was </w:t>
      </w:r>
      <w:r>
        <w:rPr>
          <w:color w:val="292425"/>
          <w:w w:val="110"/>
        </w:rPr>
        <w:t>at its </w:t>
      </w:r>
      <w:r>
        <w:rPr>
          <w:color w:val="292425"/>
          <w:spacing w:val="-3"/>
          <w:w w:val="110"/>
        </w:rPr>
        <w:t>fastest </w:t>
      </w:r>
      <w:r>
        <w:rPr>
          <w:color w:val="292425"/>
          <w:spacing w:val="-4"/>
          <w:w w:val="110"/>
        </w:rPr>
        <w:t>rate </w:t>
      </w:r>
      <w:r>
        <w:rPr>
          <w:color w:val="292425"/>
          <w:w w:val="110"/>
        </w:rPr>
        <w:t>for </w:t>
      </w:r>
      <w:r>
        <w:rPr>
          <w:color w:val="292425"/>
          <w:spacing w:val="-5"/>
          <w:w w:val="110"/>
        </w:rPr>
        <w:t>two </w:t>
      </w:r>
      <w:r>
        <w:rPr>
          <w:color w:val="292425"/>
          <w:spacing w:val="-3"/>
          <w:w w:val="110"/>
        </w:rPr>
        <w:t>years. </w:t>
      </w:r>
      <w:r>
        <w:rPr>
          <w:color w:val="292425"/>
          <w:w w:val="110"/>
        </w:rPr>
        <w:t>There </w:t>
      </w:r>
      <w:r>
        <w:rPr>
          <w:color w:val="292425"/>
          <w:spacing w:val="-3"/>
          <w:w w:val="110"/>
        </w:rPr>
        <w:t>was </w:t>
      </w:r>
      <w:r>
        <w:rPr>
          <w:color w:val="292425"/>
          <w:w w:val="110"/>
        </w:rPr>
        <w:t>a more moderate </w:t>
      </w:r>
      <w:r>
        <w:rPr>
          <w:color w:val="292425"/>
          <w:spacing w:val="-4"/>
          <w:w w:val="110"/>
        </w:rPr>
        <w:t>rate </w:t>
      </w:r>
      <w:r>
        <w:rPr>
          <w:color w:val="292425"/>
          <w:w w:val="110"/>
        </w:rPr>
        <w:t>of contraction of manufacturing employment,</w:t>
      </w:r>
      <w:r>
        <w:rPr>
          <w:color w:val="292425"/>
          <w:spacing w:val="-19"/>
          <w:w w:val="110"/>
        </w:rPr>
        <w:t> </w:t>
      </w:r>
      <w:r>
        <w:rPr>
          <w:color w:val="292425"/>
          <w:w w:val="110"/>
        </w:rPr>
        <w:t>together</w:t>
      </w:r>
      <w:r>
        <w:rPr>
          <w:color w:val="292425"/>
          <w:spacing w:val="-19"/>
          <w:w w:val="110"/>
        </w:rPr>
        <w:t> </w:t>
      </w:r>
      <w:r>
        <w:rPr>
          <w:color w:val="292425"/>
          <w:w w:val="110"/>
        </w:rPr>
        <w:t>with</w:t>
      </w:r>
      <w:r>
        <w:rPr>
          <w:color w:val="292425"/>
          <w:spacing w:val="-18"/>
          <w:w w:val="110"/>
        </w:rPr>
        <w:t> </w:t>
      </w:r>
      <w:r>
        <w:rPr>
          <w:color w:val="292425"/>
          <w:w w:val="110"/>
        </w:rPr>
        <w:t>some</w:t>
      </w:r>
      <w:r>
        <w:rPr>
          <w:color w:val="292425"/>
          <w:spacing w:val="-19"/>
          <w:w w:val="110"/>
        </w:rPr>
        <w:t> </w:t>
      </w:r>
      <w:r>
        <w:rPr>
          <w:color w:val="292425"/>
          <w:w w:val="110"/>
        </w:rPr>
        <w:t>acceleration</w:t>
      </w:r>
      <w:r>
        <w:rPr>
          <w:color w:val="292425"/>
          <w:spacing w:val="-19"/>
          <w:w w:val="110"/>
        </w:rPr>
        <w:t> </w:t>
      </w:r>
      <w:r>
        <w:rPr>
          <w:color w:val="292425"/>
          <w:w w:val="110"/>
        </w:rPr>
        <w:t>of</w:t>
      </w:r>
      <w:r>
        <w:rPr>
          <w:color w:val="292425"/>
          <w:spacing w:val="-18"/>
          <w:w w:val="110"/>
        </w:rPr>
        <w:t> </w:t>
      </w:r>
      <w:r>
        <w:rPr>
          <w:color w:val="292425"/>
          <w:w w:val="110"/>
        </w:rPr>
        <w:t>jobs</w:t>
      </w:r>
      <w:r>
        <w:rPr>
          <w:color w:val="292425"/>
          <w:spacing w:val="-19"/>
          <w:w w:val="110"/>
        </w:rPr>
        <w:t> </w:t>
      </w:r>
      <w:r>
        <w:rPr>
          <w:color w:val="292425"/>
          <w:w w:val="110"/>
        </w:rPr>
        <w:t>in the service </w:t>
      </w:r>
      <w:r>
        <w:rPr>
          <w:color w:val="292425"/>
          <w:spacing w:val="-4"/>
          <w:w w:val="110"/>
        </w:rPr>
        <w:t>sector. </w:t>
      </w:r>
      <w:r>
        <w:rPr>
          <w:color w:val="292425"/>
          <w:w w:val="110"/>
        </w:rPr>
        <w:t>The </w:t>
      </w:r>
      <w:r>
        <w:rPr>
          <w:color w:val="292425"/>
          <w:spacing w:val="-3"/>
          <w:w w:val="110"/>
        </w:rPr>
        <w:t>latter was </w:t>
      </w:r>
      <w:r>
        <w:rPr>
          <w:color w:val="292425"/>
          <w:w w:val="110"/>
        </w:rPr>
        <w:t>partly the result of continued job expansion in the public </w:t>
      </w:r>
      <w:r>
        <w:rPr>
          <w:color w:val="292425"/>
          <w:spacing w:val="-4"/>
          <w:w w:val="110"/>
        </w:rPr>
        <w:t>sector. </w:t>
      </w:r>
      <w:r>
        <w:rPr>
          <w:color w:val="292425"/>
          <w:w w:val="110"/>
        </w:rPr>
        <w:t>The degree</w:t>
      </w:r>
      <w:r>
        <w:rPr>
          <w:color w:val="292425"/>
          <w:spacing w:val="-21"/>
          <w:w w:val="110"/>
        </w:rPr>
        <w:t> </w:t>
      </w:r>
      <w:r>
        <w:rPr>
          <w:color w:val="292425"/>
          <w:w w:val="110"/>
        </w:rPr>
        <w:t>of</w:t>
      </w:r>
      <w:r>
        <w:rPr>
          <w:color w:val="292425"/>
          <w:spacing w:val="-21"/>
          <w:w w:val="110"/>
        </w:rPr>
        <w:t> </w:t>
      </w:r>
      <w:r>
        <w:rPr>
          <w:color w:val="292425"/>
          <w:w w:val="110"/>
        </w:rPr>
        <w:t>tightness</w:t>
      </w:r>
      <w:r>
        <w:rPr>
          <w:color w:val="292425"/>
          <w:spacing w:val="-20"/>
          <w:w w:val="110"/>
        </w:rPr>
        <w:t> </w:t>
      </w:r>
      <w:r>
        <w:rPr>
          <w:color w:val="292425"/>
          <w:w w:val="110"/>
        </w:rPr>
        <w:t>of</w:t>
      </w:r>
      <w:r>
        <w:rPr>
          <w:color w:val="292425"/>
          <w:spacing w:val="-21"/>
          <w:w w:val="110"/>
        </w:rPr>
        <w:t> </w:t>
      </w:r>
      <w:r>
        <w:rPr>
          <w:color w:val="292425"/>
          <w:w w:val="110"/>
        </w:rPr>
        <w:t>some</w:t>
      </w:r>
      <w:r>
        <w:rPr>
          <w:color w:val="292425"/>
          <w:spacing w:val="-20"/>
          <w:w w:val="110"/>
        </w:rPr>
        <w:t> </w:t>
      </w:r>
      <w:r>
        <w:rPr>
          <w:color w:val="292425"/>
          <w:w w:val="110"/>
        </w:rPr>
        <w:t>regional</w:t>
      </w:r>
      <w:r>
        <w:rPr>
          <w:color w:val="292425"/>
          <w:spacing w:val="-21"/>
          <w:w w:val="110"/>
        </w:rPr>
        <w:t> </w:t>
      </w:r>
      <w:r>
        <w:rPr>
          <w:color w:val="292425"/>
          <w:w w:val="110"/>
        </w:rPr>
        <w:t>labour</w:t>
      </w:r>
      <w:r>
        <w:rPr>
          <w:color w:val="292425"/>
          <w:spacing w:val="-20"/>
          <w:w w:val="110"/>
        </w:rPr>
        <w:t> </w:t>
      </w:r>
      <w:r>
        <w:rPr>
          <w:color w:val="292425"/>
          <w:spacing w:val="-3"/>
          <w:w w:val="110"/>
        </w:rPr>
        <w:t>markets</w:t>
      </w:r>
      <w:r>
        <w:rPr>
          <w:color w:val="292425"/>
          <w:spacing w:val="-21"/>
          <w:w w:val="110"/>
        </w:rPr>
        <w:t> </w:t>
      </w:r>
      <w:r>
        <w:rPr>
          <w:color w:val="292425"/>
          <w:spacing w:val="-3"/>
          <w:w w:val="110"/>
        </w:rPr>
        <w:t>was </w:t>
      </w:r>
      <w:r>
        <w:rPr>
          <w:color w:val="292425"/>
          <w:w w:val="110"/>
        </w:rPr>
        <w:t>causing increasing problems of skills mismatch and shortages in some </w:t>
      </w:r>
      <w:r>
        <w:rPr>
          <w:color w:val="292425"/>
          <w:spacing w:val="-3"/>
          <w:w w:val="110"/>
        </w:rPr>
        <w:t>sectors. </w:t>
      </w:r>
      <w:r>
        <w:rPr>
          <w:color w:val="292425"/>
          <w:w w:val="110"/>
        </w:rPr>
        <w:t>Filling vacancies for skilled </w:t>
      </w:r>
      <w:r>
        <w:rPr>
          <w:color w:val="292425"/>
          <w:spacing w:val="-3"/>
          <w:w w:val="110"/>
        </w:rPr>
        <w:t>workers </w:t>
      </w:r>
      <w:r>
        <w:rPr>
          <w:color w:val="292425"/>
          <w:w w:val="110"/>
        </w:rPr>
        <w:t>in the construction sector </w:t>
      </w:r>
      <w:r>
        <w:rPr>
          <w:color w:val="292425"/>
          <w:spacing w:val="-3"/>
          <w:w w:val="110"/>
        </w:rPr>
        <w:t>was </w:t>
      </w:r>
      <w:r>
        <w:rPr>
          <w:color w:val="292425"/>
          <w:w w:val="110"/>
        </w:rPr>
        <w:t>particularly difficult.</w:t>
      </w:r>
      <w:r>
        <w:rPr>
          <w:color w:val="292425"/>
          <w:spacing w:val="6"/>
          <w:w w:val="110"/>
        </w:rPr>
        <w:t> </w:t>
      </w:r>
      <w:r>
        <w:rPr>
          <w:color w:val="292425"/>
          <w:spacing w:val="-3"/>
          <w:w w:val="110"/>
        </w:rPr>
        <w:t>Many</w:t>
      </w:r>
      <w:r>
        <w:rPr>
          <w:color w:val="292425"/>
          <w:spacing w:val="-24"/>
          <w:w w:val="110"/>
        </w:rPr>
        <w:t> </w:t>
      </w:r>
      <w:r>
        <w:rPr>
          <w:color w:val="292425"/>
          <w:w w:val="110"/>
        </w:rPr>
        <w:t>contacts</w:t>
      </w:r>
      <w:r>
        <w:rPr>
          <w:color w:val="292425"/>
          <w:spacing w:val="-25"/>
          <w:w w:val="110"/>
        </w:rPr>
        <w:t> </w:t>
      </w:r>
      <w:r>
        <w:rPr>
          <w:color w:val="292425"/>
          <w:spacing w:val="-3"/>
          <w:w w:val="110"/>
        </w:rPr>
        <w:t>were</w:t>
      </w:r>
      <w:r>
        <w:rPr>
          <w:color w:val="292425"/>
          <w:spacing w:val="-24"/>
          <w:w w:val="110"/>
        </w:rPr>
        <w:t> </w:t>
      </w:r>
      <w:r>
        <w:rPr>
          <w:color w:val="292425"/>
          <w:w w:val="110"/>
        </w:rPr>
        <w:t>increasingly</w:t>
      </w:r>
      <w:r>
        <w:rPr>
          <w:color w:val="292425"/>
          <w:spacing w:val="-25"/>
          <w:w w:val="110"/>
        </w:rPr>
        <w:t> </w:t>
      </w:r>
      <w:r>
        <w:rPr>
          <w:color w:val="292425"/>
          <w:w w:val="110"/>
        </w:rPr>
        <w:t>dependent</w:t>
      </w:r>
      <w:r>
        <w:rPr>
          <w:color w:val="292425"/>
          <w:spacing w:val="-24"/>
          <w:w w:val="110"/>
        </w:rPr>
        <w:t> </w:t>
      </w:r>
      <w:r>
        <w:rPr>
          <w:color w:val="292425"/>
          <w:w w:val="110"/>
        </w:rPr>
        <w:t>on migrant</w:t>
      </w:r>
      <w:r>
        <w:rPr>
          <w:color w:val="292425"/>
          <w:spacing w:val="-13"/>
          <w:w w:val="110"/>
        </w:rPr>
        <w:t> </w:t>
      </w:r>
      <w:r>
        <w:rPr>
          <w:color w:val="292425"/>
          <w:w w:val="110"/>
        </w:rPr>
        <w:t>labour</w:t>
      </w:r>
      <w:r>
        <w:rPr>
          <w:color w:val="292425"/>
          <w:spacing w:val="-12"/>
          <w:w w:val="110"/>
        </w:rPr>
        <w:t> </w:t>
      </w:r>
      <w:r>
        <w:rPr>
          <w:color w:val="292425"/>
          <w:w w:val="110"/>
        </w:rPr>
        <w:t>or</w:t>
      </w:r>
      <w:r>
        <w:rPr>
          <w:color w:val="292425"/>
          <w:spacing w:val="-12"/>
          <w:w w:val="110"/>
        </w:rPr>
        <w:t> </w:t>
      </w:r>
      <w:r>
        <w:rPr>
          <w:color w:val="292425"/>
          <w:w w:val="110"/>
        </w:rPr>
        <w:t>agency</w:t>
      </w:r>
      <w:r>
        <w:rPr>
          <w:color w:val="292425"/>
          <w:spacing w:val="-12"/>
          <w:w w:val="110"/>
        </w:rPr>
        <w:t> </w:t>
      </w:r>
      <w:r>
        <w:rPr>
          <w:color w:val="292425"/>
          <w:w w:val="110"/>
        </w:rPr>
        <w:t>staff</w:t>
      </w:r>
      <w:r>
        <w:rPr>
          <w:color w:val="292425"/>
          <w:spacing w:val="-13"/>
          <w:w w:val="110"/>
        </w:rPr>
        <w:t> </w:t>
      </w:r>
      <w:r>
        <w:rPr>
          <w:color w:val="292425"/>
          <w:spacing w:val="-4"/>
          <w:w w:val="110"/>
        </w:rPr>
        <w:t>to</w:t>
      </w:r>
      <w:r>
        <w:rPr>
          <w:color w:val="292425"/>
          <w:spacing w:val="-12"/>
          <w:w w:val="110"/>
        </w:rPr>
        <w:t> </w:t>
      </w:r>
      <w:r>
        <w:rPr>
          <w:color w:val="292425"/>
          <w:w w:val="110"/>
        </w:rPr>
        <w:t>fill</w:t>
      </w:r>
      <w:r>
        <w:rPr>
          <w:color w:val="292425"/>
          <w:spacing w:val="-12"/>
          <w:w w:val="110"/>
        </w:rPr>
        <w:t> </w:t>
      </w:r>
      <w:r>
        <w:rPr>
          <w:color w:val="292425"/>
          <w:w w:val="110"/>
        </w:rPr>
        <w:t>vacancies.</w:t>
      </w:r>
    </w:p>
    <w:p>
      <w:pPr>
        <w:pStyle w:val="BodyText"/>
        <w:spacing w:before="1"/>
        <w:rPr>
          <w:sz w:val="17"/>
        </w:rPr>
      </w:pPr>
    </w:p>
    <w:p>
      <w:pPr>
        <w:spacing w:before="0"/>
        <w:ind w:left="177" w:right="0" w:firstLine="0"/>
        <w:jc w:val="left"/>
        <w:rPr>
          <w:rFonts w:ascii="Trebuchet MS"/>
          <w:sz w:val="28"/>
        </w:rPr>
      </w:pPr>
      <w:r>
        <w:rPr>
          <w:rFonts w:ascii="Trebuchet MS"/>
          <w:color w:val="006BB6"/>
          <w:sz w:val="28"/>
        </w:rPr>
        <w:t>COSTS AND PRICES</w:t>
      </w:r>
    </w:p>
    <w:p>
      <w:pPr>
        <w:pStyle w:val="Heading5"/>
        <w:spacing w:before="113"/>
        <w:ind w:left="177"/>
      </w:pPr>
      <w:r>
        <w:rPr>
          <w:color w:val="006BB6"/>
        </w:rPr>
        <w:t>Pay</w:t>
      </w:r>
    </w:p>
    <w:p>
      <w:pPr>
        <w:pStyle w:val="BodyText"/>
        <w:spacing w:line="292" w:lineRule="auto" w:before="202"/>
        <w:ind w:left="177" w:right="170"/>
      </w:pPr>
      <w:r>
        <w:rPr>
          <w:color w:val="292425"/>
          <w:w w:val="110"/>
        </w:rPr>
        <w:t>The past three months have been a relatively quiet period for new pay settlements. Contacts reported that there was little change to settlements in this period.</w:t>
      </w:r>
    </w:p>
    <w:p>
      <w:pPr>
        <w:pStyle w:val="BodyText"/>
        <w:spacing w:line="292" w:lineRule="auto"/>
        <w:ind w:left="177" w:right="243"/>
      </w:pPr>
      <w:r>
        <w:rPr>
          <w:color w:val="292425"/>
          <w:w w:val="105"/>
        </w:rPr>
        <w:t>Only a comparatively small number of contacts </w:t>
      </w:r>
      <w:r>
        <w:rPr>
          <w:color w:val="292425"/>
          <w:spacing w:val="-3"/>
          <w:w w:val="105"/>
        </w:rPr>
        <w:t>were </w:t>
      </w:r>
      <w:r>
        <w:rPr>
          <w:color w:val="292425"/>
          <w:w w:val="105"/>
        </w:rPr>
        <w:t>affected significantly </w:t>
      </w:r>
      <w:r>
        <w:rPr>
          <w:color w:val="292425"/>
          <w:spacing w:val="-3"/>
          <w:w w:val="105"/>
        </w:rPr>
        <w:t>by </w:t>
      </w:r>
      <w:r>
        <w:rPr>
          <w:color w:val="292425"/>
          <w:w w:val="105"/>
        </w:rPr>
        <w:t>the </w:t>
      </w:r>
      <w:r>
        <w:rPr>
          <w:color w:val="292425"/>
          <w:spacing w:val="-10"/>
          <w:w w:val="105"/>
        </w:rPr>
        <w:t>7.1%  </w:t>
      </w:r>
      <w:r>
        <w:rPr>
          <w:color w:val="292425"/>
          <w:w w:val="105"/>
        </w:rPr>
        <w:t>increase in the National Minimum </w:t>
      </w:r>
      <w:r>
        <w:rPr>
          <w:color w:val="292425"/>
          <w:spacing w:val="-6"/>
          <w:w w:val="105"/>
        </w:rPr>
        <w:t>Wage </w:t>
      </w:r>
      <w:r>
        <w:rPr>
          <w:color w:val="292425"/>
          <w:w w:val="105"/>
        </w:rPr>
        <w:t>in </w:t>
      </w:r>
      <w:r>
        <w:rPr>
          <w:color w:val="292425"/>
          <w:spacing w:val="-3"/>
          <w:w w:val="105"/>
        </w:rPr>
        <w:t>October. </w:t>
      </w:r>
      <w:r>
        <w:rPr>
          <w:color w:val="292425"/>
          <w:spacing w:val="-4"/>
          <w:w w:val="105"/>
        </w:rPr>
        <w:t>However, </w:t>
      </w:r>
      <w:r>
        <w:rPr>
          <w:color w:val="292425"/>
          <w:w w:val="105"/>
        </w:rPr>
        <w:t>there </w:t>
      </w:r>
      <w:r>
        <w:rPr>
          <w:color w:val="292425"/>
          <w:spacing w:val="-3"/>
          <w:w w:val="105"/>
        </w:rPr>
        <w:t>was </w:t>
      </w:r>
      <w:r>
        <w:rPr>
          <w:color w:val="292425"/>
          <w:w w:val="105"/>
        </w:rPr>
        <w:t>a somewhat more widespread increase in </w:t>
      </w:r>
      <w:r>
        <w:rPr>
          <w:color w:val="292425"/>
          <w:spacing w:val="-3"/>
          <w:w w:val="105"/>
        </w:rPr>
        <w:t>pay</w:t>
      </w:r>
      <w:r>
        <w:rPr>
          <w:color w:val="292425"/>
          <w:spacing w:val="-5"/>
          <w:w w:val="105"/>
        </w:rPr>
        <w:t> </w:t>
      </w:r>
      <w:r>
        <w:rPr>
          <w:color w:val="292425"/>
          <w:w w:val="105"/>
        </w:rPr>
        <w:t>disputes.</w:t>
      </w:r>
    </w:p>
    <w:p>
      <w:pPr>
        <w:pStyle w:val="BodyText"/>
        <w:spacing w:line="292" w:lineRule="auto"/>
        <w:ind w:left="176" w:right="170"/>
      </w:pPr>
      <w:r>
        <w:rPr>
          <w:color w:val="292425"/>
          <w:w w:val="105"/>
        </w:rPr>
        <w:t>That may have reflected employees’ expectations of higher pay growth in the coming year, against the backdrop of low unemployment; recent rates of RPI inflation that were higher than a year earlier; and higher rates of employee National Insurance and pension contributions and Council Tax.</w:t>
      </w:r>
    </w:p>
    <w:p>
      <w:pPr>
        <w:pStyle w:val="Heading5"/>
        <w:spacing w:before="174"/>
        <w:ind w:left="177"/>
      </w:pPr>
      <w:r>
        <w:rPr>
          <w:color w:val="006BB6"/>
        </w:rPr>
        <w:t>Input prices</w:t>
      </w:r>
    </w:p>
    <w:p>
      <w:pPr>
        <w:pStyle w:val="BodyText"/>
        <w:spacing w:line="292" w:lineRule="auto" w:before="203"/>
        <w:ind w:left="177" w:right="170"/>
      </w:pPr>
      <w:r>
        <w:rPr>
          <w:color w:val="292425"/>
          <w:w w:val="110"/>
        </w:rPr>
        <w:t>Agencies</w:t>
      </w:r>
      <w:r>
        <w:rPr>
          <w:color w:val="292425"/>
          <w:spacing w:val="-18"/>
          <w:w w:val="110"/>
        </w:rPr>
        <w:t> </w:t>
      </w:r>
      <w:r>
        <w:rPr>
          <w:color w:val="292425"/>
          <w:w w:val="110"/>
        </w:rPr>
        <w:t>noted</w:t>
      </w:r>
      <w:r>
        <w:rPr>
          <w:color w:val="292425"/>
          <w:spacing w:val="-17"/>
          <w:w w:val="110"/>
        </w:rPr>
        <w:t> </w:t>
      </w:r>
      <w:r>
        <w:rPr>
          <w:color w:val="292425"/>
          <w:w w:val="110"/>
        </w:rPr>
        <w:t>that</w:t>
      </w:r>
      <w:r>
        <w:rPr>
          <w:color w:val="292425"/>
          <w:spacing w:val="-18"/>
          <w:w w:val="110"/>
        </w:rPr>
        <w:t> </w:t>
      </w:r>
      <w:r>
        <w:rPr>
          <w:color w:val="292425"/>
          <w:w w:val="110"/>
        </w:rPr>
        <w:t>there</w:t>
      </w:r>
      <w:r>
        <w:rPr>
          <w:color w:val="292425"/>
          <w:spacing w:val="-17"/>
          <w:w w:val="110"/>
        </w:rPr>
        <w:t> </w:t>
      </w:r>
      <w:r>
        <w:rPr>
          <w:color w:val="292425"/>
          <w:spacing w:val="-3"/>
          <w:w w:val="110"/>
        </w:rPr>
        <w:t>was</w:t>
      </w:r>
      <w:r>
        <w:rPr>
          <w:color w:val="292425"/>
          <w:spacing w:val="-17"/>
          <w:w w:val="110"/>
        </w:rPr>
        <w:t> </w:t>
      </w:r>
      <w:r>
        <w:rPr>
          <w:color w:val="292425"/>
          <w:w w:val="110"/>
        </w:rPr>
        <w:t>some</w:t>
      </w:r>
      <w:r>
        <w:rPr>
          <w:color w:val="292425"/>
          <w:spacing w:val="-18"/>
          <w:w w:val="110"/>
        </w:rPr>
        <w:t> </w:t>
      </w:r>
      <w:r>
        <w:rPr>
          <w:color w:val="292425"/>
          <w:spacing w:val="-3"/>
          <w:w w:val="110"/>
        </w:rPr>
        <w:t>upward</w:t>
      </w:r>
      <w:r>
        <w:rPr>
          <w:color w:val="292425"/>
          <w:spacing w:val="-17"/>
          <w:w w:val="110"/>
        </w:rPr>
        <w:t> </w:t>
      </w:r>
      <w:r>
        <w:rPr>
          <w:color w:val="292425"/>
          <w:spacing w:val="-3"/>
          <w:w w:val="110"/>
        </w:rPr>
        <w:t>pressure</w:t>
      </w:r>
      <w:r>
        <w:rPr>
          <w:color w:val="292425"/>
          <w:spacing w:val="-18"/>
          <w:w w:val="110"/>
        </w:rPr>
        <w:t> </w:t>
      </w:r>
      <w:r>
        <w:rPr>
          <w:color w:val="292425"/>
          <w:w w:val="110"/>
        </w:rPr>
        <w:t>on input prices. That degree of inflationary </w:t>
      </w:r>
      <w:r>
        <w:rPr>
          <w:color w:val="292425"/>
          <w:spacing w:val="-3"/>
          <w:w w:val="110"/>
        </w:rPr>
        <w:t>pressure was </w:t>
      </w:r>
      <w:r>
        <w:rPr>
          <w:color w:val="292425"/>
          <w:w w:val="110"/>
        </w:rPr>
        <w:t>last</w:t>
      </w:r>
      <w:r>
        <w:rPr>
          <w:color w:val="292425"/>
          <w:spacing w:val="-10"/>
          <w:w w:val="110"/>
        </w:rPr>
        <w:t> </w:t>
      </w:r>
      <w:r>
        <w:rPr>
          <w:color w:val="292425"/>
          <w:w w:val="110"/>
        </w:rPr>
        <w:t>seen</w:t>
      </w:r>
      <w:r>
        <w:rPr>
          <w:color w:val="292425"/>
          <w:spacing w:val="-10"/>
          <w:w w:val="110"/>
        </w:rPr>
        <w:t> </w:t>
      </w:r>
      <w:r>
        <w:rPr>
          <w:color w:val="292425"/>
          <w:w w:val="110"/>
        </w:rPr>
        <w:t>in</w:t>
      </w:r>
      <w:r>
        <w:rPr>
          <w:color w:val="292425"/>
          <w:spacing w:val="-10"/>
          <w:w w:val="110"/>
        </w:rPr>
        <w:t> </w:t>
      </w:r>
      <w:r>
        <w:rPr>
          <w:color w:val="292425"/>
          <w:w w:val="110"/>
        </w:rPr>
        <w:t>early</w:t>
      </w:r>
      <w:r>
        <w:rPr>
          <w:color w:val="292425"/>
          <w:spacing w:val="-9"/>
          <w:w w:val="110"/>
        </w:rPr>
        <w:t> 2001,</w:t>
      </w:r>
      <w:r>
        <w:rPr>
          <w:color w:val="292425"/>
          <w:spacing w:val="-10"/>
          <w:w w:val="110"/>
        </w:rPr>
        <w:t> </w:t>
      </w:r>
      <w:r>
        <w:rPr>
          <w:color w:val="292425"/>
          <w:w w:val="110"/>
        </w:rPr>
        <w:t>when</w:t>
      </w:r>
      <w:r>
        <w:rPr>
          <w:color w:val="292425"/>
          <w:spacing w:val="-10"/>
          <w:w w:val="110"/>
        </w:rPr>
        <w:t> </w:t>
      </w:r>
      <w:r>
        <w:rPr>
          <w:color w:val="292425"/>
          <w:w w:val="110"/>
        </w:rPr>
        <w:t>ONS</w:t>
      </w:r>
      <w:r>
        <w:rPr>
          <w:color w:val="292425"/>
          <w:spacing w:val="-9"/>
          <w:w w:val="110"/>
        </w:rPr>
        <w:t> </w:t>
      </w:r>
      <w:r>
        <w:rPr>
          <w:color w:val="292425"/>
          <w:w w:val="110"/>
        </w:rPr>
        <w:t>data</w:t>
      </w:r>
      <w:r>
        <w:rPr>
          <w:color w:val="292425"/>
          <w:spacing w:val="-10"/>
          <w:w w:val="110"/>
        </w:rPr>
        <w:t> </w:t>
      </w:r>
      <w:r>
        <w:rPr>
          <w:color w:val="292425"/>
          <w:w w:val="110"/>
        </w:rPr>
        <w:t>indicated</w:t>
      </w:r>
      <w:r>
        <w:rPr>
          <w:color w:val="292425"/>
          <w:spacing w:val="-10"/>
          <w:w w:val="110"/>
        </w:rPr>
        <w:t> </w:t>
      </w:r>
      <w:r>
        <w:rPr>
          <w:color w:val="292425"/>
          <w:w w:val="110"/>
        </w:rPr>
        <w:t>that</w:t>
      </w:r>
    </w:p>
    <w:p>
      <w:pPr>
        <w:spacing w:after="0" w:line="292" w:lineRule="auto"/>
        <w:sectPr>
          <w:type w:val="continuous"/>
          <w:pgSz w:w="11900" w:h="16840"/>
          <w:pgMar w:top="1220" w:bottom="280" w:left="640" w:right="640"/>
          <w:cols w:num="2" w:equalWidth="0">
            <w:col w:w="5088" w:space="293"/>
            <w:col w:w="5239"/>
          </w:cols>
        </w:sectPr>
      </w:pPr>
    </w:p>
    <w:p>
      <w:pPr>
        <w:pStyle w:val="BodyText"/>
      </w:pPr>
    </w:p>
    <w:p>
      <w:pPr>
        <w:spacing w:after="0"/>
        <w:sectPr>
          <w:headerReference w:type="even" r:id="rId120"/>
          <w:footerReference w:type="even" r:id="rId121"/>
          <w:pgSz w:w="11900" w:h="16840"/>
          <w:pgMar w:header="601" w:footer="611" w:top="800" w:bottom="800" w:left="640" w:right="640"/>
          <w:pgNumType w:start="56"/>
        </w:sectPr>
      </w:pPr>
    </w:p>
    <w:p>
      <w:pPr>
        <w:pStyle w:val="BodyText"/>
        <w:spacing w:before="10"/>
      </w:pPr>
    </w:p>
    <w:p>
      <w:pPr>
        <w:pStyle w:val="BodyText"/>
        <w:spacing w:line="292" w:lineRule="auto"/>
        <w:ind w:left="174" w:right="36"/>
      </w:pPr>
      <w:r>
        <w:rPr>
          <w:color w:val="292425"/>
          <w:w w:val="110"/>
        </w:rPr>
        <w:t>producer input prices </w:t>
      </w:r>
      <w:r>
        <w:rPr>
          <w:color w:val="292425"/>
          <w:spacing w:val="-3"/>
          <w:w w:val="110"/>
        </w:rPr>
        <w:t>were </w:t>
      </w:r>
      <w:r>
        <w:rPr>
          <w:color w:val="292425"/>
          <w:w w:val="110"/>
        </w:rPr>
        <w:t>increasing at an annual </w:t>
      </w:r>
      <w:r>
        <w:rPr>
          <w:color w:val="292425"/>
          <w:spacing w:val="-4"/>
          <w:w w:val="110"/>
        </w:rPr>
        <w:t>rate </w:t>
      </w:r>
      <w:r>
        <w:rPr>
          <w:color w:val="292425"/>
          <w:w w:val="110"/>
        </w:rPr>
        <w:t>of</w:t>
      </w:r>
      <w:r>
        <w:rPr>
          <w:color w:val="292425"/>
          <w:spacing w:val="-15"/>
          <w:w w:val="110"/>
        </w:rPr>
        <w:t> </w:t>
      </w:r>
      <w:r>
        <w:rPr>
          <w:color w:val="292425"/>
          <w:w w:val="110"/>
        </w:rPr>
        <w:t>about</w:t>
      </w:r>
      <w:r>
        <w:rPr>
          <w:color w:val="292425"/>
          <w:spacing w:val="-14"/>
          <w:w w:val="110"/>
        </w:rPr>
        <w:t> </w:t>
      </w:r>
      <w:r>
        <w:rPr>
          <w:color w:val="292425"/>
          <w:w w:val="110"/>
        </w:rPr>
        <w:t>4%.</w:t>
      </w:r>
      <w:r>
        <w:rPr>
          <w:color w:val="292425"/>
          <w:spacing w:val="27"/>
          <w:w w:val="110"/>
        </w:rPr>
        <w:t> </w:t>
      </w:r>
      <w:r>
        <w:rPr>
          <w:color w:val="292425"/>
          <w:w w:val="110"/>
        </w:rPr>
        <w:t>Contacts</w:t>
      </w:r>
      <w:r>
        <w:rPr>
          <w:color w:val="292425"/>
          <w:spacing w:val="-14"/>
          <w:w w:val="110"/>
        </w:rPr>
        <w:t> </w:t>
      </w:r>
      <w:r>
        <w:rPr>
          <w:color w:val="292425"/>
          <w:w w:val="110"/>
        </w:rPr>
        <w:t>reported</w:t>
      </w:r>
      <w:r>
        <w:rPr>
          <w:color w:val="292425"/>
          <w:spacing w:val="-15"/>
          <w:w w:val="110"/>
        </w:rPr>
        <w:t> </w:t>
      </w:r>
      <w:r>
        <w:rPr>
          <w:color w:val="292425"/>
          <w:w w:val="110"/>
        </w:rPr>
        <w:t>large</w:t>
      </w:r>
      <w:r>
        <w:rPr>
          <w:color w:val="292425"/>
          <w:spacing w:val="-14"/>
          <w:w w:val="110"/>
        </w:rPr>
        <w:t> </w:t>
      </w:r>
      <w:r>
        <w:rPr>
          <w:color w:val="292425"/>
          <w:w w:val="110"/>
        </w:rPr>
        <w:t>price</w:t>
      </w:r>
      <w:r>
        <w:rPr>
          <w:color w:val="292425"/>
          <w:spacing w:val="-15"/>
          <w:w w:val="110"/>
        </w:rPr>
        <w:t> </w:t>
      </w:r>
      <w:r>
        <w:rPr>
          <w:color w:val="292425"/>
          <w:w w:val="110"/>
        </w:rPr>
        <w:t>increases</w:t>
      </w:r>
      <w:r>
        <w:rPr>
          <w:color w:val="292425"/>
          <w:spacing w:val="-14"/>
          <w:w w:val="110"/>
        </w:rPr>
        <w:t> </w:t>
      </w:r>
      <w:r>
        <w:rPr>
          <w:color w:val="292425"/>
          <w:w w:val="110"/>
        </w:rPr>
        <w:t>for a few selected goods and services. Gas and electricity prices increased significantly when contracts </w:t>
      </w:r>
      <w:r>
        <w:rPr>
          <w:color w:val="292425"/>
          <w:spacing w:val="-3"/>
          <w:w w:val="110"/>
        </w:rPr>
        <w:t>were </w:t>
      </w:r>
      <w:r>
        <w:rPr>
          <w:color w:val="292425"/>
          <w:w w:val="110"/>
        </w:rPr>
        <w:t>renewed.</w:t>
      </w:r>
      <w:r>
        <w:rPr>
          <w:color w:val="292425"/>
          <w:spacing w:val="2"/>
          <w:w w:val="110"/>
        </w:rPr>
        <w:t> </w:t>
      </w:r>
      <w:r>
        <w:rPr>
          <w:color w:val="292425"/>
          <w:w w:val="110"/>
        </w:rPr>
        <w:t>These</w:t>
      </w:r>
      <w:r>
        <w:rPr>
          <w:color w:val="292425"/>
          <w:spacing w:val="-27"/>
          <w:w w:val="110"/>
        </w:rPr>
        <w:t> </w:t>
      </w:r>
      <w:r>
        <w:rPr>
          <w:color w:val="292425"/>
          <w:w w:val="110"/>
        </w:rPr>
        <w:t>increases</w:t>
      </w:r>
      <w:r>
        <w:rPr>
          <w:color w:val="292425"/>
          <w:spacing w:val="-26"/>
          <w:w w:val="110"/>
        </w:rPr>
        <w:t> </w:t>
      </w:r>
      <w:r>
        <w:rPr>
          <w:color w:val="292425"/>
          <w:spacing w:val="-3"/>
          <w:w w:val="110"/>
        </w:rPr>
        <w:t>were</w:t>
      </w:r>
      <w:r>
        <w:rPr>
          <w:color w:val="292425"/>
          <w:spacing w:val="-27"/>
          <w:w w:val="110"/>
        </w:rPr>
        <w:t> </w:t>
      </w:r>
      <w:r>
        <w:rPr>
          <w:color w:val="292425"/>
          <w:w w:val="110"/>
        </w:rPr>
        <w:t>likely</w:t>
      </w:r>
      <w:r>
        <w:rPr>
          <w:color w:val="292425"/>
          <w:spacing w:val="-27"/>
          <w:w w:val="110"/>
        </w:rPr>
        <w:t> </w:t>
      </w:r>
      <w:r>
        <w:rPr>
          <w:color w:val="292425"/>
          <w:spacing w:val="-4"/>
          <w:w w:val="110"/>
        </w:rPr>
        <w:t>to</w:t>
      </w:r>
      <w:r>
        <w:rPr>
          <w:color w:val="292425"/>
          <w:spacing w:val="-26"/>
          <w:w w:val="110"/>
        </w:rPr>
        <w:t> </w:t>
      </w:r>
      <w:r>
        <w:rPr>
          <w:color w:val="292425"/>
          <w:w w:val="110"/>
        </w:rPr>
        <w:t>have</w:t>
      </w:r>
      <w:r>
        <w:rPr>
          <w:color w:val="292425"/>
          <w:spacing w:val="-27"/>
          <w:w w:val="110"/>
        </w:rPr>
        <w:t> </w:t>
      </w:r>
      <w:r>
        <w:rPr>
          <w:color w:val="292425"/>
          <w:w w:val="110"/>
        </w:rPr>
        <w:t>a</w:t>
      </w:r>
      <w:r>
        <w:rPr>
          <w:color w:val="292425"/>
          <w:spacing w:val="-26"/>
          <w:w w:val="110"/>
        </w:rPr>
        <w:t> </w:t>
      </w:r>
      <w:r>
        <w:rPr>
          <w:color w:val="292425"/>
          <w:w w:val="110"/>
        </w:rPr>
        <w:t>staggered effect, as more firms’ utilities contracts came up for </w:t>
      </w:r>
      <w:r>
        <w:rPr>
          <w:color w:val="292425"/>
          <w:spacing w:val="-3"/>
          <w:w w:val="110"/>
        </w:rPr>
        <w:t>renewal. </w:t>
      </w:r>
      <w:r>
        <w:rPr>
          <w:color w:val="292425"/>
          <w:w w:val="110"/>
        </w:rPr>
        <w:t>Other large cost increases included prices of some</w:t>
      </w:r>
      <w:r>
        <w:rPr>
          <w:color w:val="292425"/>
          <w:spacing w:val="-22"/>
          <w:w w:val="110"/>
        </w:rPr>
        <w:t> </w:t>
      </w:r>
      <w:r>
        <w:rPr>
          <w:color w:val="292425"/>
          <w:w w:val="110"/>
        </w:rPr>
        <w:t>metals,</w:t>
      </w:r>
      <w:r>
        <w:rPr>
          <w:color w:val="292425"/>
          <w:spacing w:val="-22"/>
          <w:w w:val="110"/>
        </w:rPr>
        <w:t> </w:t>
      </w:r>
      <w:r>
        <w:rPr>
          <w:color w:val="292425"/>
          <w:w w:val="110"/>
        </w:rPr>
        <w:t>food</w:t>
      </w:r>
      <w:r>
        <w:rPr>
          <w:color w:val="292425"/>
          <w:spacing w:val="-22"/>
          <w:w w:val="110"/>
        </w:rPr>
        <w:t> </w:t>
      </w:r>
      <w:r>
        <w:rPr>
          <w:color w:val="292425"/>
          <w:w w:val="110"/>
        </w:rPr>
        <w:t>stuffs</w:t>
      </w:r>
      <w:r>
        <w:rPr>
          <w:color w:val="292425"/>
          <w:spacing w:val="-22"/>
          <w:w w:val="110"/>
        </w:rPr>
        <w:t> </w:t>
      </w:r>
      <w:r>
        <w:rPr>
          <w:color w:val="292425"/>
          <w:w w:val="110"/>
        </w:rPr>
        <w:t>and</w:t>
      </w:r>
      <w:r>
        <w:rPr>
          <w:color w:val="292425"/>
          <w:spacing w:val="-21"/>
          <w:w w:val="110"/>
        </w:rPr>
        <w:t> </w:t>
      </w:r>
      <w:r>
        <w:rPr>
          <w:color w:val="292425"/>
          <w:w w:val="110"/>
        </w:rPr>
        <w:t>freight</w:t>
      </w:r>
      <w:r>
        <w:rPr>
          <w:color w:val="292425"/>
          <w:spacing w:val="-22"/>
          <w:w w:val="110"/>
        </w:rPr>
        <w:t> </w:t>
      </w:r>
      <w:r>
        <w:rPr>
          <w:color w:val="292425"/>
          <w:w w:val="110"/>
        </w:rPr>
        <w:t>charges.</w:t>
      </w:r>
      <w:r>
        <w:rPr>
          <w:color w:val="292425"/>
          <w:spacing w:val="12"/>
          <w:w w:val="110"/>
        </w:rPr>
        <w:t> </w:t>
      </w:r>
      <w:r>
        <w:rPr>
          <w:color w:val="292425"/>
          <w:w w:val="110"/>
        </w:rPr>
        <w:t>Insurance premia also increased </w:t>
      </w:r>
      <w:r>
        <w:rPr>
          <w:color w:val="292425"/>
          <w:spacing w:val="-3"/>
          <w:w w:val="110"/>
        </w:rPr>
        <w:t>sharply, </w:t>
      </w:r>
      <w:r>
        <w:rPr>
          <w:color w:val="292425"/>
          <w:w w:val="110"/>
        </w:rPr>
        <w:t>though </w:t>
      </w:r>
      <w:r>
        <w:rPr>
          <w:color w:val="292425"/>
          <w:spacing w:val="-3"/>
          <w:w w:val="110"/>
        </w:rPr>
        <w:t>by </w:t>
      </w:r>
      <w:r>
        <w:rPr>
          <w:color w:val="292425"/>
          <w:w w:val="110"/>
        </w:rPr>
        <w:t>less than last </w:t>
      </w:r>
      <w:r>
        <w:rPr>
          <w:color w:val="292425"/>
          <w:spacing w:val="-4"/>
          <w:w w:val="110"/>
        </w:rPr>
        <w:t>year. </w:t>
      </w:r>
      <w:r>
        <w:rPr>
          <w:color w:val="292425"/>
          <w:w w:val="110"/>
        </w:rPr>
        <w:t>Concern remained about the increase in costs due </w:t>
      </w:r>
      <w:r>
        <w:rPr>
          <w:color w:val="292425"/>
          <w:spacing w:val="-4"/>
          <w:w w:val="110"/>
        </w:rPr>
        <w:t>to </w:t>
      </w:r>
      <w:r>
        <w:rPr>
          <w:color w:val="292425"/>
          <w:w w:val="110"/>
        </w:rPr>
        <w:t>compliance with regulatory requirements and other overheads.</w:t>
      </w:r>
    </w:p>
    <w:p>
      <w:pPr>
        <w:pStyle w:val="BodyText"/>
        <w:rPr>
          <w:sz w:val="22"/>
        </w:rPr>
      </w:pPr>
    </w:p>
    <w:p>
      <w:pPr>
        <w:pStyle w:val="BodyText"/>
        <w:spacing w:line="292" w:lineRule="auto"/>
        <w:ind w:left="174" w:right="36"/>
      </w:pPr>
      <w:r>
        <w:rPr>
          <w:color w:val="292425"/>
          <w:w w:val="110"/>
        </w:rPr>
        <w:t>For most contacts, material costs made up a relatively small proportion of their </w:t>
      </w:r>
      <w:r>
        <w:rPr>
          <w:color w:val="292425"/>
          <w:spacing w:val="-3"/>
          <w:w w:val="110"/>
        </w:rPr>
        <w:t>total </w:t>
      </w:r>
      <w:r>
        <w:rPr>
          <w:color w:val="292425"/>
          <w:w w:val="110"/>
        </w:rPr>
        <w:t>costs. So </w:t>
      </w:r>
      <w:r>
        <w:rPr>
          <w:color w:val="292425"/>
          <w:spacing w:val="-4"/>
          <w:w w:val="110"/>
        </w:rPr>
        <w:t>far, </w:t>
      </w:r>
      <w:r>
        <w:rPr>
          <w:color w:val="292425"/>
          <w:w w:val="110"/>
        </w:rPr>
        <w:t>the input price</w:t>
      </w:r>
      <w:r>
        <w:rPr>
          <w:color w:val="292425"/>
          <w:spacing w:val="-21"/>
          <w:w w:val="110"/>
        </w:rPr>
        <w:t> </w:t>
      </w:r>
      <w:r>
        <w:rPr>
          <w:color w:val="292425"/>
          <w:w w:val="110"/>
        </w:rPr>
        <w:t>increases</w:t>
      </w:r>
      <w:r>
        <w:rPr>
          <w:color w:val="292425"/>
          <w:spacing w:val="-20"/>
          <w:w w:val="110"/>
        </w:rPr>
        <w:t> </w:t>
      </w:r>
      <w:r>
        <w:rPr>
          <w:color w:val="292425"/>
          <w:w w:val="110"/>
        </w:rPr>
        <w:t>had</w:t>
      </w:r>
      <w:r>
        <w:rPr>
          <w:color w:val="292425"/>
          <w:spacing w:val="-20"/>
          <w:w w:val="110"/>
        </w:rPr>
        <w:t> </w:t>
      </w:r>
      <w:r>
        <w:rPr>
          <w:color w:val="292425"/>
          <w:w w:val="110"/>
        </w:rPr>
        <w:t>mostly</w:t>
      </w:r>
      <w:r>
        <w:rPr>
          <w:color w:val="292425"/>
          <w:spacing w:val="-21"/>
          <w:w w:val="110"/>
        </w:rPr>
        <w:t> </w:t>
      </w:r>
      <w:r>
        <w:rPr>
          <w:color w:val="292425"/>
          <w:w w:val="110"/>
        </w:rPr>
        <w:t>been</w:t>
      </w:r>
      <w:r>
        <w:rPr>
          <w:color w:val="292425"/>
          <w:spacing w:val="-20"/>
          <w:w w:val="110"/>
        </w:rPr>
        <w:t> </w:t>
      </w:r>
      <w:r>
        <w:rPr>
          <w:color w:val="292425"/>
          <w:w w:val="110"/>
        </w:rPr>
        <w:t>absorbed</w:t>
      </w:r>
      <w:r>
        <w:rPr>
          <w:color w:val="292425"/>
          <w:spacing w:val="-20"/>
          <w:w w:val="110"/>
        </w:rPr>
        <w:t> </w:t>
      </w:r>
      <w:r>
        <w:rPr>
          <w:color w:val="292425"/>
          <w:w w:val="110"/>
        </w:rPr>
        <w:t>within</w:t>
      </w:r>
      <w:r>
        <w:rPr>
          <w:color w:val="292425"/>
          <w:spacing w:val="-21"/>
          <w:w w:val="110"/>
        </w:rPr>
        <w:t> </w:t>
      </w:r>
      <w:r>
        <w:rPr>
          <w:color w:val="292425"/>
          <w:w w:val="110"/>
        </w:rPr>
        <w:t>firms’ margins,</w:t>
      </w:r>
      <w:r>
        <w:rPr>
          <w:color w:val="292425"/>
          <w:spacing w:val="-27"/>
          <w:w w:val="110"/>
        </w:rPr>
        <w:t> </w:t>
      </w:r>
      <w:r>
        <w:rPr>
          <w:color w:val="292425"/>
          <w:w w:val="110"/>
        </w:rPr>
        <w:t>or</w:t>
      </w:r>
      <w:r>
        <w:rPr>
          <w:color w:val="292425"/>
          <w:spacing w:val="-27"/>
          <w:w w:val="110"/>
        </w:rPr>
        <w:t> </w:t>
      </w:r>
      <w:r>
        <w:rPr>
          <w:color w:val="292425"/>
          <w:spacing w:val="-3"/>
          <w:w w:val="110"/>
        </w:rPr>
        <w:t>were</w:t>
      </w:r>
      <w:r>
        <w:rPr>
          <w:color w:val="292425"/>
          <w:spacing w:val="-26"/>
          <w:w w:val="110"/>
        </w:rPr>
        <w:t> </w:t>
      </w:r>
      <w:r>
        <w:rPr>
          <w:color w:val="292425"/>
          <w:w w:val="110"/>
        </w:rPr>
        <w:t>dissipated</w:t>
      </w:r>
      <w:r>
        <w:rPr>
          <w:color w:val="292425"/>
          <w:spacing w:val="-27"/>
          <w:w w:val="110"/>
        </w:rPr>
        <w:t> </w:t>
      </w:r>
      <w:r>
        <w:rPr>
          <w:color w:val="292425"/>
          <w:spacing w:val="-3"/>
          <w:w w:val="110"/>
        </w:rPr>
        <w:t>by</w:t>
      </w:r>
      <w:r>
        <w:rPr>
          <w:color w:val="292425"/>
          <w:spacing w:val="-26"/>
          <w:w w:val="110"/>
        </w:rPr>
        <w:t> </w:t>
      </w:r>
      <w:r>
        <w:rPr>
          <w:color w:val="292425"/>
          <w:w w:val="110"/>
        </w:rPr>
        <w:t>finding</w:t>
      </w:r>
      <w:r>
        <w:rPr>
          <w:color w:val="292425"/>
          <w:spacing w:val="-27"/>
          <w:w w:val="110"/>
        </w:rPr>
        <w:t> </w:t>
      </w:r>
      <w:r>
        <w:rPr>
          <w:color w:val="292425"/>
          <w:w w:val="110"/>
        </w:rPr>
        <w:t>cheaper</w:t>
      </w:r>
      <w:r>
        <w:rPr>
          <w:color w:val="292425"/>
          <w:spacing w:val="-26"/>
          <w:w w:val="110"/>
        </w:rPr>
        <w:t> </w:t>
      </w:r>
      <w:r>
        <w:rPr>
          <w:color w:val="292425"/>
          <w:w w:val="110"/>
        </w:rPr>
        <w:t>suppliers. For example, some contacts switched from suppliers pricing in euros </w:t>
      </w:r>
      <w:r>
        <w:rPr>
          <w:color w:val="292425"/>
          <w:spacing w:val="-4"/>
          <w:w w:val="110"/>
        </w:rPr>
        <w:t>to </w:t>
      </w:r>
      <w:r>
        <w:rPr>
          <w:color w:val="292425"/>
          <w:w w:val="110"/>
        </w:rPr>
        <w:t>those pricing in dollars. </w:t>
      </w:r>
      <w:r>
        <w:rPr>
          <w:color w:val="292425"/>
          <w:spacing w:val="-3"/>
          <w:w w:val="110"/>
        </w:rPr>
        <w:t>Overall, </w:t>
      </w:r>
      <w:r>
        <w:rPr>
          <w:color w:val="292425"/>
          <w:w w:val="110"/>
        </w:rPr>
        <w:t>margins remained under</w:t>
      </w:r>
      <w:r>
        <w:rPr>
          <w:color w:val="292425"/>
          <w:spacing w:val="-19"/>
          <w:w w:val="110"/>
        </w:rPr>
        <w:t> </w:t>
      </w:r>
      <w:r>
        <w:rPr>
          <w:color w:val="292425"/>
          <w:spacing w:val="-3"/>
          <w:w w:val="110"/>
        </w:rPr>
        <w:t>pressure.</w:t>
      </w:r>
    </w:p>
    <w:p>
      <w:pPr>
        <w:pStyle w:val="BodyText"/>
        <w:spacing w:before="6"/>
      </w:pPr>
      <w:r>
        <w:rPr/>
        <w:br w:type="column"/>
      </w:r>
      <w:r>
        <w:rPr/>
      </w:r>
    </w:p>
    <w:p>
      <w:pPr>
        <w:pStyle w:val="Heading5"/>
        <w:ind w:left="174"/>
      </w:pPr>
      <w:r>
        <w:rPr>
          <w:color w:val="006BB6"/>
        </w:rPr>
        <w:t>Output and retail prices</w:t>
      </w:r>
    </w:p>
    <w:p>
      <w:pPr>
        <w:pStyle w:val="BodyText"/>
        <w:spacing w:line="292" w:lineRule="auto" w:before="182"/>
        <w:ind w:left="174" w:right="244"/>
      </w:pPr>
      <w:r>
        <w:rPr>
          <w:color w:val="292425"/>
          <w:w w:val="105"/>
        </w:rPr>
        <w:t>Agencies reported that, in contrast </w:t>
      </w:r>
      <w:r>
        <w:rPr>
          <w:color w:val="292425"/>
          <w:spacing w:val="-4"/>
          <w:w w:val="105"/>
        </w:rPr>
        <w:t>to </w:t>
      </w:r>
      <w:r>
        <w:rPr>
          <w:color w:val="292425"/>
          <w:w w:val="105"/>
        </w:rPr>
        <w:t>input prices, inflationary </w:t>
      </w:r>
      <w:r>
        <w:rPr>
          <w:color w:val="292425"/>
          <w:spacing w:val="-3"/>
          <w:w w:val="105"/>
        </w:rPr>
        <w:t>pressures </w:t>
      </w:r>
      <w:r>
        <w:rPr>
          <w:color w:val="292425"/>
          <w:w w:val="105"/>
        </w:rPr>
        <w:t>for firms’ output prices and in the retail sector generally remained quite weak. Where </w:t>
      </w:r>
      <w:r>
        <w:rPr>
          <w:color w:val="292425"/>
          <w:spacing w:val="-3"/>
          <w:w w:val="105"/>
        </w:rPr>
        <w:t>pressures were </w:t>
      </w:r>
      <w:r>
        <w:rPr>
          <w:color w:val="292425"/>
          <w:w w:val="105"/>
        </w:rPr>
        <w:t>mounting, these </w:t>
      </w:r>
      <w:r>
        <w:rPr>
          <w:color w:val="292425"/>
          <w:spacing w:val="-3"/>
          <w:w w:val="105"/>
        </w:rPr>
        <w:t>were </w:t>
      </w:r>
      <w:r>
        <w:rPr>
          <w:color w:val="292425"/>
          <w:w w:val="105"/>
        </w:rPr>
        <w:t>largely confined </w:t>
      </w:r>
      <w:r>
        <w:rPr>
          <w:color w:val="292425"/>
          <w:spacing w:val="-4"/>
          <w:w w:val="105"/>
        </w:rPr>
        <w:t>to </w:t>
      </w:r>
      <w:r>
        <w:rPr>
          <w:color w:val="292425"/>
          <w:w w:val="105"/>
        </w:rPr>
        <w:t>industries operating at high </w:t>
      </w:r>
      <w:r>
        <w:rPr>
          <w:color w:val="292425"/>
          <w:spacing w:val="-4"/>
          <w:w w:val="105"/>
        </w:rPr>
        <w:t>rates </w:t>
      </w:r>
      <w:r>
        <w:rPr>
          <w:color w:val="292425"/>
          <w:w w:val="105"/>
        </w:rPr>
        <w:t>of capacity utilisation, such as construction, or where margins </w:t>
      </w:r>
      <w:r>
        <w:rPr>
          <w:color w:val="292425"/>
          <w:spacing w:val="-3"/>
          <w:w w:val="105"/>
        </w:rPr>
        <w:t>were </w:t>
      </w:r>
      <w:r>
        <w:rPr>
          <w:color w:val="292425"/>
          <w:w w:val="105"/>
        </w:rPr>
        <w:t>so low that input price increases could not be absorbed </w:t>
      </w:r>
      <w:r>
        <w:rPr>
          <w:color w:val="292425"/>
          <w:spacing w:val="-3"/>
          <w:w w:val="105"/>
        </w:rPr>
        <w:t>indefinitely, </w:t>
      </w:r>
      <w:r>
        <w:rPr>
          <w:color w:val="292425"/>
          <w:w w:val="105"/>
        </w:rPr>
        <w:t>such as for some food stuffs. But </w:t>
      </w:r>
      <w:r>
        <w:rPr>
          <w:color w:val="292425"/>
          <w:spacing w:val="-4"/>
          <w:w w:val="105"/>
        </w:rPr>
        <w:t>mostly, </w:t>
      </w:r>
      <w:r>
        <w:rPr>
          <w:color w:val="292425"/>
          <w:w w:val="105"/>
        </w:rPr>
        <w:t>the picture remained fairly benign, in part the result of strong competition from </w:t>
      </w:r>
      <w:r>
        <w:rPr>
          <w:color w:val="292425"/>
          <w:spacing w:val="-3"/>
          <w:w w:val="105"/>
        </w:rPr>
        <w:t>overseas </w:t>
      </w:r>
      <w:r>
        <w:rPr>
          <w:color w:val="292425"/>
          <w:w w:val="105"/>
        </w:rPr>
        <w:t>suppliers. The picture </w:t>
      </w:r>
      <w:r>
        <w:rPr>
          <w:color w:val="292425"/>
          <w:spacing w:val="-3"/>
          <w:w w:val="105"/>
        </w:rPr>
        <w:t>was </w:t>
      </w:r>
      <w:r>
        <w:rPr>
          <w:color w:val="292425"/>
          <w:w w:val="105"/>
        </w:rPr>
        <w:t>a little different in the service </w:t>
      </w:r>
      <w:r>
        <w:rPr>
          <w:color w:val="292425"/>
          <w:spacing w:val="-4"/>
          <w:w w:val="105"/>
        </w:rPr>
        <w:t>sector, </w:t>
      </w:r>
      <w:r>
        <w:rPr>
          <w:color w:val="292425"/>
          <w:w w:val="105"/>
        </w:rPr>
        <w:t>including business services, where a somewhat stronger recovery enabled some firms </w:t>
      </w:r>
      <w:r>
        <w:rPr>
          <w:color w:val="292425"/>
          <w:spacing w:val="-4"/>
          <w:w w:val="105"/>
        </w:rPr>
        <w:t>to </w:t>
      </w:r>
      <w:r>
        <w:rPr>
          <w:color w:val="292425"/>
          <w:w w:val="105"/>
        </w:rPr>
        <w:t>push through price increases. The relatively low </w:t>
      </w:r>
      <w:r>
        <w:rPr>
          <w:color w:val="292425"/>
          <w:spacing w:val="-3"/>
          <w:w w:val="105"/>
        </w:rPr>
        <w:t>level </w:t>
      </w:r>
      <w:r>
        <w:rPr>
          <w:color w:val="292425"/>
          <w:w w:val="105"/>
        </w:rPr>
        <w:t>of activity continued </w:t>
      </w:r>
      <w:r>
        <w:rPr>
          <w:color w:val="292425"/>
          <w:spacing w:val="-4"/>
          <w:w w:val="105"/>
        </w:rPr>
        <w:t>to </w:t>
      </w:r>
      <w:r>
        <w:rPr>
          <w:color w:val="292425"/>
          <w:w w:val="105"/>
        </w:rPr>
        <w:t>drive down prices for some financial services, such as </w:t>
      </w:r>
      <w:r>
        <w:rPr>
          <w:color w:val="292425"/>
          <w:spacing w:val="-3"/>
          <w:w w:val="105"/>
        </w:rPr>
        <w:t>investment </w:t>
      </w:r>
      <w:r>
        <w:rPr>
          <w:color w:val="292425"/>
          <w:w w:val="105"/>
        </w:rPr>
        <w:t>banking and</w:t>
      </w:r>
      <w:r>
        <w:rPr>
          <w:color w:val="292425"/>
          <w:spacing w:val="-5"/>
          <w:w w:val="105"/>
        </w:rPr>
        <w:t> </w:t>
      </w:r>
      <w:r>
        <w:rPr>
          <w:color w:val="292425"/>
          <w:w w:val="105"/>
        </w:rPr>
        <w:t>stockbroking.</w:t>
      </w:r>
    </w:p>
    <w:p>
      <w:pPr>
        <w:spacing w:after="0" w:line="292" w:lineRule="auto"/>
        <w:sectPr>
          <w:type w:val="continuous"/>
          <w:pgSz w:w="11900" w:h="16840"/>
          <w:pgMar w:top="1220" w:bottom="280" w:left="640" w:right="640"/>
          <w:cols w:num="2" w:equalWidth="0">
            <w:col w:w="5062" w:space="323"/>
            <w:col w:w="5235"/>
          </w:cols>
        </w:sectPr>
      </w:pPr>
    </w:p>
    <w:p>
      <w:pPr>
        <w:spacing w:line="441" w:lineRule="auto" w:before="88"/>
        <w:ind w:left="180" w:right="2887" w:firstLine="0"/>
        <w:jc w:val="left"/>
        <w:rPr>
          <w:rFonts w:ascii="Trebuchet MS"/>
          <w:sz w:val="30"/>
        </w:rPr>
      </w:pPr>
      <w:bookmarkStart w:name="Press Notices" w:id="70"/>
      <w:bookmarkEnd w:id="70"/>
      <w:r>
        <w:rPr/>
      </w:r>
      <w:bookmarkStart w:name="_bookmark27" w:id="71"/>
      <w:bookmarkEnd w:id="71"/>
      <w:r>
        <w:rPr/>
      </w:r>
      <w:r>
        <w:rPr>
          <w:rFonts w:ascii="Trebuchet MS"/>
          <w:color w:val="0092C0"/>
          <w:spacing w:val="-25"/>
          <w:w w:val="88"/>
          <w:sz w:val="30"/>
        </w:rPr>
        <w:t>T</w:t>
      </w:r>
      <w:r>
        <w:rPr>
          <w:rFonts w:ascii="Trebuchet MS"/>
          <w:color w:val="0092C0"/>
          <w:spacing w:val="-2"/>
          <w:w w:val="88"/>
          <w:sz w:val="30"/>
        </w:rPr>
        <w:t>e</w:t>
      </w:r>
      <w:r>
        <w:rPr>
          <w:rFonts w:ascii="Trebuchet MS"/>
          <w:color w:val="0092C0"/>
          <w:spacing w:val="-1"/>
          <w:w w:val="93"/>
          <w:sz w:val="30"/>
        </w:rPr>
        <w:t>x</w:t>
      </w:r>
      <w:r>
        <w:rPr>
          <w:rFonts w:ascii="Trebuchet MS"/>
          <w:color w:val="0092C0"/>
          <w:w w:val="93"/>
          <w:sz w:val="30"/>
        </w:rPr>
        <w:t>t</w:t>
      </w:r>
      <w:r>
        <w:rPr>
          <w:rFonts w:ascii="Trebuchet MS"/>
          <w:color w:val="0092C0"/>
          <w:spacing w:val="-26"/>
          <w:sz w:val="30"/>
        </w:rPr>
        <w:t> </w:t>
      </w:r>
      <w:r>
        <w:rPr>
          <w:rFonts w:ascii="Trebuchet MS"/>
          <w:color w:val="0092C0"/>
          <w:spacing w:val="-1"/>
          <w:w w:val="92"/>
          <w:sz w:val="30"/>
        </w:rPr>
        <w:t>o</w:t>
      </w:r>
      <w:r>
        <w:rPr>
          <w:rFonts w:ascii="Trebuchet MS"/>
          <w:color w:val="0092C0"/>
          <w:w w:val="92"/>
          <w:sz w:val="30"/>
        </w:rPr>
        <w:t>f</w:t>
      </w:r>
      <w:r>
        <w:rPr>
          <w:rFonts w:ascii="Trebuchet MS"/>
          <w:color w:val="0092C0"/>
          <w:spacing w:val="-26"/>
          <w:sz w:val="30"/>
        </w:rPr>
        <w:t> </w:t>
      </w:r>
      <w:r>
        <w:rPr>
          <w:rFonts w:ascii="Trebuchet MS"/>
          <w:color w:val="0092C0"/>
          <w:spacing w:val="-3"/>
          <w:w w:val="106"/>
          <w:sz w:val="30"/>
        </w:rPr>
        <w:t>B</w:t>
      </w:r>
      <w:r>
        <w:rPr>
          <w:rFonts w:ascii="Trebuchet MS"/>
          <w:color w:val="0092C0"/>
          <w:spacing w:val="-1"/>
          <w:w w:val="99"/>
          <w:sz w:val="30"/>
        </w:rPr>
        <w:t>an</w:t>
      </w:r>
      <w:r>
        <w:rPr>
          <w:rFonts w:ascii="Trebuchet MS"/>
          <w:color w:val="0092C0"/>
          <w:w w:val="99"/>
          <w:sz w:val="30"/>
        </w:rPr>
        <w:t>k</w:t>
      </w:r>
      <w:r>
        <w:rPr>
          <w:rFonts w:ascii="Trebuchet MS"/>
          <w:color w:val="0092C0"/>
          <w:spacing w:val="-32"/>
          <w:sz w:val="30"/>
        </w:rPr>
        <w:t> </w:t>
      </w:r>
      <w:r>
        <w:rPr>
          <w:rFonts w:ascii="Trebuchet MS"/>
          <w:color w:val="0092C0"/>
          <w:spacing w:val="-1"/>
          <w:w w:val="92"/>
          <w:sz w:val="30"/>
        </w:rPr>
        <w:t>o</w:t>
      </w:r>
      <w:r>
        <w:rPr>
          <w:rFonts w:ascii="Trebuchet MS"/>
          <w:color w:val="0092C0"/>
          <w:w w:val="92"/>
          <w:sz w:val="30"/>
        </w:rPr>
        <w:t>f</w:t>
      </w:r>
      <w:r>
        <w:rPr>
          <w:rFonts w:ascii="Trebuchet MS"/>
          <w:color w:val="0092C0"/>
          <w:spacing w:val="-26"/>
          <w:sz w:val="30"/>
        </w:rPr>
        <w:t> </w:t>
      </w:r>
      <w:r>
        <w:rPr>
          <w:rFonts w:ascii="Trebuchet MS"/>
          <w:color w:val="0092C0"/>
          <w:spacing w:val="-1"/>
          <w:w w:val="99"/>
          <w:sz w:val="30"/>
        </w:rPr>
        <w:t>Englan</w:t>
      </w:r>
      <w:r>
        <w:rPr>
          <w:rFonts w:ascii="Trebuchet MS"/>
          <w:color w:val="0092C0"/>
          <w:w w:val="99"/>
          <w:sz w:val="30"/>
        </w:rPr>
        <w:t>d</w:t>
      </w:r>
      <w:r>
        <w:rPr>
          <w:rFonts w:ascii="Trebuchet MS"/>
          <w:color w:val="0092C0"/>
          <w:spacing w:val="-23"/>
          <w:sz w:val="30"/>
        </w:rPr>
        <w:t> </w:t>
      </w:r>
      <w:r>
        <w:rPr>
          <w:rFonts w:ascii="Trebuchet MS"/>
          <w:color w:val="0092C0"/>
          <w:spacing w:val="-1"/>
          <w:w w:val="95"/>
          <w:sz w:val="30"/>
        </w:rPr>
        <w:t>p</w:t>
      </w:r>
      <w:r>
        <w:rPr>
          <w:rFonts w:ascii="Trebuchet MS"/>
          <w:color w:val="0092C0"/>
          <w:spacing w:val="-5"/>
          <w:w w:val="95"/>
          <w:sz w:val="30"/>
        </w:rPr>
        <w:t>r</w:t>
      </w:r>
      <w:r>
        <w:rPr>
          <w:rFonts w:ascii="Trebuchet MS"/>
          <w:color w:val="0092C0"/>
          <w:spacing w:val="-1"/>
          <w:w w:val="103"/>
          <w:sz w:val="30"/>
        </w:rPr>
        <w:t>e</w:t>
      </w:r>
      <w:r>
        <w:rPr>
          <w:rFonts w:ascii="Trebuchet MS"/>
          <w:color w:val="0092C0"/>
          <w:spacing w:val="-4"/>
          <w:w w:val="103"/>
          <w:sz w:val="30"/>
        </w:rPr>
        <w:t>s</w:t>
      </w:r>
      <w:r>
        <w:rPr>
          <w:rFonts w:ascii="Trebuchet MS"/>
          <w:color w:val="0092C0"/>
          <w:w w:val="118"/>
          <w:sz w:val="30"/>
        </w:rPr>
        <w:t>s</w:t>
      </w:r>
      <w:r>
        <w:rPr>
          <w:rFonts w:ascii="Trebuchet MS"/>
          <w:color w:val="0092C0"/>
          <w:spacing w:val="-26"/>
          <w:sz w:val="30"/>
        </w:rPr>
        <w:t> </w:t>
      </w:r>
      <w:r>
        <w:rPr>
          <w:rFonts w:ascii="Trebuchet MS"/>
          <w:color w:val="0092C0"/>
          <w:spacing w:val="-1"/>
          <w:w w:val="95"/>
          <w:sz w:val="30"/>
        </w:rPr>
        <w:t>noti</w:t>
      </w:r>
      <w:r>
        <w:rPr>
          <w:rFonts w:ascii="Trebuchet MS"/>
          <w:color w:val="0092C0"/>
          <w:spacing w:val="-6"/>
          <w:w w:val="95"/>
          <w:sz w:val="30"/>
        </w:rPr>
        <w:t>c</w:t>
      </w:r>
      <w:r>
        <w:rPr>
          <w:rFonts w:ascii="Trebuchet MS"/>
          <w:color w:val="0092C0"/>
          <w:w w:val="92"/>
          <w:sz w:val="30"/>
        </w:rPr>
        <w:t>e</w:t>
      </w:r>
      <w:r>
        <w:rPr>
          <w:rFonts w:ascii="Trebuchet MS"/>
          <w:color w:val="0092C0"/>
          <w:spacing w:val="-23"/>
          <w:sz w:val="30"/>
        </w:rPr>
        <w:t> </w:t>
      </w:r>
      <w:r>
        <w:rPr>
          <w:rFonts w:ascii="Trebuchet MS"/>
          <w:color w:val="0092C0"/>
          <w:spacing w:val="-1"/>
          <w:w w:val="92"/>
          <w:sz w:val="30"/>
        </w:rPr>
        <w:t>o</w:t>
      </w:r>
      <w:r>
        <w:rPr>
          <w:rFonts w:ascii="Trebuchet MS"/>
          <w:color w:val="0092C0"/>
          <w:w w:val="92"/>
          <w:sz w:val="30"/>
        </w:rPr>
        <w:t>f</w:t>
      </w:r>
      <w:r>
        <w:rPr>
          <w:rFonts w:ascii="Trebuchet MS"/>
          <w:color w:val="0092C0"/>
          <w:spacing w:val="-26"/>
          <w:sz w:val="30"/>
        </w:rPr>
        <w:t> </w:t>
      </w:r>
      <w:r>
        <w:rPr>
          <w:rFonts w:ascii="Trebuchet MS"/>
          <w:color w:val="0092C0"/>
          <w:w w:val="101"/>
          <w:sz w:val="30"/>
        </w:rPr>
        <w:t>4</w:t>
      </w:r>
      <w:r>
        <w:rPr>
          <w:rFonts w:ascii="Trebuchet MS"/>
          <w:color w:val="0092C0"/>
          <w:spacing w:val="-29"/>
          <w:sz w:val="30"/>
        </w:rPr>
        <w:t> </w:t>
      </w:r>
      <w:r>
        <w:rPr>
          <w:rFonts w:ascii="Trebuchet MS"/>
          <w:color w:val="0092C0"/>
          <w:spacing w:val="-1"/>
          <w:w w:val="100"/>
          <w:sz w:val="30"/>
        </w:rPr>
        <w:t>Sep</w:t>
      </w:r>
      <w:r>
        <w:rPr>
          <w:rFonts w:ascii="Trebuchet MS"/>
          <w:color w:val="0092C0"/>
          <w:spacing w:val="-6"/>
          <w:w w:val="100"/>
          <w:sz w:val="30"/>
        </w:rPr>
        <w:t>t</w:t>
      </w:r>
      <w:r>
        <w:rPr>
          <w:rFonts w:ascii="Trebuchet MS"/>
          <w:color w:val="0092C0"/>
          <w:spacing w:val="-1"/>
          <w:w w:val="94"/>
          <w:sz w:val="30"/>
        </w:rPr>
        <w:t>embe</w:t>
      </w:r>
      <w:r>
        <w:rPr>
          <w:rFonts w:ascii="Trebuchet MS"/>
          <w:color w:val="0092C0"/>
          <w:w w:val="94"/>
          <w:sz w:val="30"/>
        </w:rPr>
        <w:t>r</w:t>
      </w:r>
      <w:r>
        <w:rPr>
          <w:rFonts w:ascii="Trebuchet MS"/>
          <w:color w:val="0092C0"/>
          <w:spacing w:val="-23"/>
          <w:sz w:val="30"/>
        </w:rPr>
        <w:t> </w:t>
      </w:r>
      <w:r>
        <w:rPr>
          <w:rFonts w:ascii="Trebuchet MS"/>
          <w:smallCaps/>
          <w:color w:val="0092C0"/>
          <w:spacing w:val="-1"/>
          <w:w w:val="105"/>
          <w:sz w:val="30"/>
        </w:rPr>
        <w:t>20</w:t>
      </w:r>
      <w:r>
        <w:rPr>
          <w:rFonts w:ascii="Trebuchet MS"/>
          <w:smallCaps/>
          <w:color w:val="0092C0"/>
          <w:spacing w:val="-9"/>
          <w:w w:val="105"/>
          <w:sz w:val="30"/>
        </w:rPr>
        <w:t>0</w:t>
      </w:r>
      <w:r>
        <w:rPr>
          <w:rFonts w:ascii="Trebuchet MS"/>
          <w:smallCaps w:val="0"/>
          <w:color w:val="0092C0"/>
          <w:w w:val="102"/>
          <w:sz w:val="30"/>
        </w:rPr>
        <w:t>3 </w:t>
      </w:r>
      <w:r>
        <w:rPr>
          <w:rFonts w:ascii="Trebuchet MS"/>
          <w:smallCaps w:val="0"/>
          <w:color w:val="0092C0"/>
          <w:spacing w:val="-3"/>
          <w:w w:val="106"/>
          <w:sz w:val="30"/>
        </w:rPr>
        <w:t>B</w:t>
      </w:r>
      <w:r>
        <w:rPr>
          <w:rFonts w:ascii="Trebuchet MS"/>
          <w:smallCaps w:val="0"/>
          <w:color w:val="0092C0"/>
          <w:spacing w:val="-1"/>
          <w:w w:val="99"/>
          <w:sz w:val="30"/>
        </w:rPr>
        <w:t>an</w:t>
      </w:r>
      <w:r>
        <w:rPr>
          <w:rFonts w:ascii="Trebuchet MS"/>
          <w:smallCaps w:val="0"/>
          <w:color w:val="0092C0"/>
          <w:w w:val="99"/>
          <w:sz w:val="30"/>
        </w:rPr>
        <w:t>k</w:t>
      </w:r>
      <w:r>
        <w:rPr>
          <w:rFonts w:ascii="Trebuchet MS"/>
          <w:smallCaps w:val="0"/>
          <w:color w:val="0092C0"/>
          <w:spacing w:val="-32"/>
          <w:sz w:val="30"/>
        </w:rPr>
        <w:t> </w:t>
      </w:r>
      <w:r>
        <w:rPr>
          <w:rFonts w:ascii="Trebuchet MS"/>
          <w:smallCaps w:val="0"/>
          <w:color w:val="0092C0"/>
          <w:spacing w:val="-1"/>
          <w:w w:val="92"/>
          <w:sz w:val="30"/>
        </w:rPr>
        <w:t>o</w:t>
      </w:r>
      <w:r>
        <w:rPr>
          <w:rFonts w:ascii="Trebuchet MS"/>
          <w:smallCaps w:val="0"/>
          <w:color w:val="0092C0"/>
          <w:w w:val="92"/>
          <w:sz w:val="30"/>
        </w:rPr>
        <w:t>f</w:t>
      </w:r>
      <w:r>
        <w:rPr>
          <w:rFonts w:ascii="Trebuchet MS"/>
          <w:smallCaps w:val="0"/>
          <w:color w:val="0092C0"/>
          <w:spacing w:val="-26"/>
          <w:sz w:val="30"/>
        </w:rPr>
        <w:t> </w:t>
      </w:r>
      <w:r>
        <w:rPr>
          <w:rFonts w:ascii="Trebuchet MS"/>
          <w:smallCaps w:val="0"/>
          <w:color w:val="0092C0"/>
          <w:spacing w:val="-1"/>
          <w:w w:val="99"/>
          <w:sz w:val="30"/>
        </w:rPr>
        <w:t>Englan</w:t>
      </w:r>
      <w:r>
        <w:rPr>
          <w:rFonts w:ascii="Trebuchet MS"/>
          <w:smallCaps w:val="0"/>
          <w:color w:val="0092C0"/>
          <w:w w:val="99"/>
          <w:sz w:val="30"/>
        </w:rPr>
        <w:t>d</w:t>
      </w:r>
      <w:r>
        <w:rPr>
          <w:rFonts w:ascii="Trebuchet MS"/>
          <w:smallCaps w:val="0"/>
          <w:color w:val="0092C0"/>
          <w:spacing w:val="-24"/>
          <w:sz w:val="30"/>
        </w:rPr>
        <w:t> </w:t>
      </w:r>
      <w:r>
        <w:rPr>
          <w:rFonts w:ascii="Trebuchet MS"/>
          <w:smallCaps w:val="0"/>
          <w:color w:val="0092C0"/>
          <w:spacing w:val="-3"/>
          <w:w w:val="95"/>
          <w:sz w:val="30"/>
        </w:rPr>
        <w:t>m</w:t>
      </w:r>
      <w:r>
        <w:rPr>
          <w:rFonts w:ascii="Trebuchet MS"/>
          <w:smallCaps w:val="0"/>
          <w:color w:val="0092C0"/>
          <w:spacing w:val="-1"/>
          <w:w w:val="95"/>
          <w:sz w:val="30"/>
        </w:rPr>
        <w:t>ain</w:t>
      </w:r>
      <w:r>
        <w:rPr>
          <w:rFonts w:ascii="Trebuchet MS"/>
          <w:smallCaps w:val="0"/>
          <w:color w:val="0092C0"/>
          <w:spacing w:val="-3"/>
          <w:w w:val="95"/>
          <w:sz w:val="30"/>
        </w:rPr>
        <w:t>t</w:t>
      </w:r>
      <w:r>
        <w:rPr>
          <w:rFonts w:ascii="Trebuchet MS"/>
          <w:smallCaps w:val="0"/>
          <w:color w:val="0092C0"/>
          <w:spacing w:val="-1"/>
          <w:w w:val="98"/>
          <w:sz w:val="30"/>
        </w:rPr>
        <w:t>ai</w:t>
      </w:r>
      <w:r>
        <w:rPr>
          <w:rFonts w:ascii="Trebuchet MS"/>
          <w:smallCaps w:val="0"/>
          <w:color w:val="0092C0"/>
          <w:spacing w:val="-3"/>
          <w:w w:val="98"/>
          <w:sz w:val="30"/>
        </w:rPr>
        <w:t>n</w:t>
      </w:r>
      <w:r>
        <w:rPr>
          <w:rFonts w:ascii="Trebuchet MS"/>
          <w:smallCaps w:val="0"/>
          <w:color w:val="0092C0"/>
          <w:w w:val="118"/>
          <w:sz w:val="30"/>
        </w:rPr>
        <w:t>s</w:t>
      </w:r>
      <w:r>
        <w:rPr>
          <w:rFonts w:ascii="Trebuchet MS"/>
          <w:smallCaps w:val="0"/>
          <w:color w:val="0092C0"/>
          <w:spacing w:val="-26"/>
          <w:sz w:val="30"/>
        </w:rPr>
        <w:t> </w:t>
      </w:r>
      <w:r>
        <w:rPr>
          <w:rFonts w:ascii="Trebuchet MS"/>
          <w:smallCaps w:val="0"/>
          <w:color w:val="0092C0"/>
          <w:spacing w:val="-1"/>
          <w:w w:val="94"/>
          <w:sz w:val="30"/>
        </w:rPr>
        <w:t>in</w:t>
      </w:r>
      <w:r>
        <w:rPr>
          <w:rFonts w:ascii="Trebuchet MS"/>
          <w:smallCaps w:val="0"/>
          <w:color w:val="0092C0"/>
          <w:spacing w:val="-6"/>
          <w:w w:val="94"/>
          <w:sz w:val="30"/>
        </w:rPr>
        <w:t>t</w:t>
      </w:r>
      <w:r>
        <w:rPr>
          <w:rFonts w:ascii="Trebuchet MS"/>
          <w:smallCaps w:val="0"/>
          <w:color w:val="0092C0"/>
          <w:spacing w:val="-1"/>
          <w:w w:val="91"/>
          <w:sz w:val="30"/>
        </w:rPr>
        <w:t>e</w:t>
      </w:r>
      <w:r>
        <w:rPr>
          <w:rFonts w:ascii="Trebuchet MS"/>
          <w:smallCaps w:val="0"/>
          <w:color w:val="0092C0"/>
          <w:spacing w:val="-5"/>
          <w:w w:val="91"/>
          <w:sz w:val="30"/>
        </w:rPr>
        <w:t>r</w:t>
      </w:r>
      <w:r>
        <w:rPr>
          <w:rFonts w:ascii="Trebuchet MS"/>
          <w:smallCaps w:val="0"/>
          <w:color w:val="0092C0"/>
          <w:spacing w:val="-1"/>
          <w:w w:val="98"/>
          <w:sz w:val="30"/>
        </w:rPr>
        <w:t>es</w:t>
      </w:r>
      <w:r>
        <w:rPr>
          <w:rFonts w:ascii="Trebuchet MS"/>
          <w:smallCaps w:val="0"/>
          <w:color w:val="0092C0"/>
          <w:w w:val="98"/>
          <w:sz w:val="30"/>
        </w:rPr>
        <w:t>t</w:t>
      </w:r>
      <w:r>
        <w:rPr>
          <w:rFonts w:ascii="Trebuchet MS"/>
          <w:smallCaps w:val="0"/>
          <w:color w:val="0092C0"/>
          <w:spacing w:val="-26"/>
          <w:sz w:val="30"/>
        </w:rPr>
        <w:t> </w:t>
      </w:r>
      <w:r>
        <w:rPr>
          <w:rFonts w:ascii="Trebuchet MS"/>
          <w:smallCaps w:val="0"/>
          <w:color w:val="0092C0"/>
          <w:spacing w:val="-4"/>
          <w:w w:val="89"/>
          <w:sz w:val="30"/>
        </w:rPr>
        <w:t>r</w:t>
      </w:r>
      <w:r>
        <w:rPr>
          <w:rFonts w:ascii="Trebuchet MS"/>
          <w:smallCaps w:val="0"/>
          <w:color w:val="0092C0"/>
          <w:spacing w:val="-1"/>
          <w:w w:val="92"/>
          <w:sz w:val="30"/>
        </w:rPr>
        <w:t>a</w:t>
      </w:r>
      <w:r>
        <w:rPr>
          <w:rFonts w:ascii="Trebuchet MS"/>
          <w:smallCaps w:val="0"/>
          <w:color w:val="0092C0"/>
          <w:spacing w:val="-6"/>
          <w:w w:val="92"/>
          <w:sz w:val="30"/>
        </w:rPr>
        <w:t>t</w:t>
      </w:r>
      <w:r>
        <w:rPr>
          <w:rFonts w:ascii="Trebuchet MS"/>
          <w:smallCaps w:val="0"/>
          <w:color w:val="0092C0"/>
          <w:spacing w:val="-1"/>
          <w:w w:val="103"/>
          <w:sz w:val="30"/>
        </w:rPr>
        <w:t>e</w:t>
      </w:r>
      <w:r>
        <w:rPr>
          <w:rFonts w:ascii="Trebuchet MS"/>
          <w:smallCaps w:val="0"/>
          <w:color w:val="0092C0"/>
          <w:w w:val="103"/>
          <w:sz w:val="30"/>
        </w:rPr>
        <w:t>s</w:t>
      </w:r>
      <w:r>
        <w:rPr>
          <w:rFonts w:ascii="Trebuchet MS"/>
          <w:smallCaps w:val="0"/>
          <w:color w:val="0092C0"/>
          <w:spacing w:val="-26"/>
          <w:sz w:val="30"/>
        </w:rPr>
        <w:t> </w:t>
      </w:r>
      <w:r>
        <w:rPr>
          <w:rFonts w:ascii="Trebuchet MS"/>
          <w:smallCaps w:val="0"/>
          <w:color w:val="0092C0"/>
          <w:spacing w:val="-1"/>
          <w:w w:val="92"/>
          <w:sz w:val="30"/>
        </w:rPr>
        <w:t>a</w:t>
      </w:r>
      <w:r>
        <w:rPr>
          <w:rFonts w:ascii="Trebuchet MS"/>
          <w:smallCaps w:val="0"/>
          <w:color w:val="0092C0"/>
          <w:w w:val="92"/>
          <w:sz w:val="30"/>
        </w:rPr>
        <w:t>t</w:t>
      </w:r>
      <w:r>
        <w:rPr>
          <w:rFonts w:ascii="Trebuchet MS"/>
          <w:smallCaps w:val="0"/>
          <w:color w:val="0092C0"/>
          <w:spacing w:val="-26"/>
          <w:sz w:val="30"/>
        </w:rPr>
        <w:t> </w:t>
      </w:r>
      <w:r>
        <w:rPr>
          <w:rFonts w:ascii="Trebuchet MS"/>
          <w:smallCaps w:val="0"/>
          <w:color w:val="0092C0"/>
          <w:spacing w:val="-1"/>
          <w:w w:val="91"/>
          <w:sz w:val="30"/>
        </w:rPr>
        <w:t>3</w:t>
      </w:r>
      <w:r>
        <w:rPr>
          <w:rFonts w:ascii="Trebuchet MS"/>
          <w:smallCaps w:val="0"/>
          <w:color w:val="0092C0"/>
          <w:spacing w:val="-3"/>
          <w:w w:val="91"/>
          <w:sz w:val="30"/>
        </w:rPr>
        <w:t>.</w:t>
      </w:r>
      <w:r>
        <w:rPr>
          <w:rFonts w:ascii="Trebuchet MS"/>
          <w:smallCaps w:val="0"/>
          <w:color w:val="0092C0"/>
          <w:spacing w:val="-1"/>
          <w:w w:val="120"/>
          <w:sz w:val="30"/>
        </w:rPr>
        <w:t>5%</w:t>
      </w:r>
    </w:p>
    <w:p>
      <w:pPr>
        <w:spacing w:line="501" w:lineRule="auto" w:before="3"/>
        <w:ind w:left="189" w:right="2421" w:firstLine="0"/>
        <w:jc w:val="left"/>
        <w:rPr>
          <w:sz w:val="18"/>
        </w:rPr>
      </w:pPr>
      <w:r>
        <w:rPr>
          <w:color w:val="292425"/>
          <w:w w:val="110"/>
          <w:sz w:val="18"/>
        </w:rPr>
        <w:t>The</w:t>
      </w:r>
      <w:r>
        <w:rPr>
          <w:color w:val="292425"/>
          <w:spacing w:val="-22"/>
          <w:w w:val="110"/>
          <w:sz w:val="18"/>
        </w:rPr>
        <w:t> </w:t>
      </w:r>
      <w:r>
        <w:rPr>
          <w:color w:val="292425"/>
          <w:w w:val="110"/>
          <w:sz w:val="18"/>
        </w:rPr>
        <w:t>Bank</w:t>
      </w:r>
      <w:r>
        <w:rPr>
          <w:color w:val="292425"/>
          <w:spacing w:val="-22"/>
          <w:w w:val="110"/>
          <w:sz w:val="18"/>
        </w:rPr>
        <w:t> </w:t>
      </w:r>
      <w:r>
        <w:rPr>
          <w:color w:val="292425"/>
          <w:w w:val="110"/>
          <w:sz w:val="18"/>
        </w:rPr>
        <w:t>of</w:t>
      </w:r>
      <w:r>
        <w:rPr>
          <w:color w:val="292425"/>
          <w:spacing w:val="-21"/>
          <w:w w:val="110"/>
          <w:sz w:val="18"/>
        </w:rPr>
        <w:t> </w:t>
      </w:r>
      <w:r>
        <w:rPr>
          <w:color w:val="292425"/>
          <w:spacing w:val="-3"/>
          <w:w w:val="110"/>
          <w:sz w:val="18"/>
        </w:rPr>
        <w:t>England’s</w:t>
      </w:r>
      <w:r>
        <w:rPr>
          <w:color w:val="292425"/>
          <w:spacing w:val="-22"/>
          <w:w w:val="110"/>
          <w:sz w:val="18"/>
        </w:rPr>
        <w:t> </w:t>
      </w:r>
      <w:r>
        <w:rPr>
          <w:color w:val="292425"/>
          <w:w w:val="110"/>
          <w:sz w:val="18"/>
        </w:rPr>
        <w:t>Monetary</w:t>
      </w:r>
      <w:r>
        <w:rPr>
          <w:color w:val="292425"/>
          <w:spacing w:val="-21"/>
          <w:w w:val="110"/>
          <w:sz w:val="18"/>
        </w:rPr>
        <w:t> </w:t>
      </w:r>
      <w:r>
        <w:rPr>
          <w:color w:val="292425"/>
          <w:spacing w:val="-4"/>
          <w:w w:val="110"/>
          <w:sz w:val="18"/>
        </w:rPr>
        <w:t>Policy</w:t>
      </w:r>
      <w:r>
        <w:rPr>
          <w:color w:val="292425"/>
          <w:spacing w:val="-22"/>
          <w:w w:val="110"/>
          <w:sz w:val="18"/>
        </w:rPr>
        <w:t> </w:t>
      </w:r>
      <w:r>
        <w:rPr>
          <w:color w:val="292425"/>
          <w:spacing w:val="-3"/>
          <w:w w:val="110"/>
          <w:sz w:val="18"/>
        </w:rPr>
        <w:t>Committee</w:t>
      </w:r>
      <w:r>
        <w:rPr>
          <w:color w:val="292425"/>
          <w:spacing w:val="-21"/>
          <w:w w:val="110"/>
          <w:sz w:val="18"/>
        </w:rPr>
        <w:t> </w:t>
      </w:r>
      <w:r>
        <w:rPr>
          <w:color w:val="292425"/>
          <w:spacing w:val="-3"/>
          <w:w w:val="110"/>
          <w:sz w:val="18"/>
        </w:rPr>
        <w:t>today</w:t>
      </w:r>
      <w:r>
        <w:rPr>
          <w:color w:val="292425"/>
          <w:spacing w:val="-22"/>
          <w:w w:val="110"/>
          <w:sz w:val="18"/>
        </w:rPr>
        <w:t> </w:t>
      </w:r>
      <w:r>
        <w:rPr>
          <w:color w:val="292425"/>
          <w:spacing w:val="-3"/>
          <w:w w:val="110"/>
          <w:sz w:val="18"/>
        </w:rPr>
        <w:t>voted</w:t>
      </w:r>
      <w:r>
        <w:rPr>
          <w:color w:val="292425"/>
          <w:spacing w:val="-21"/>
          <w:w w:val="110"/>
          <w:sz w:val="18"/>
        </w:rPr>
        <w:t> </w:t>
      </w:r>
      <w:r>
        <w:rPr>
          <w:color w:val="292425"/>
          <w:spacing w:val="-3"/>
          <w:w w:val="110"/>
          <w:sz w:val="18"/>
        </w:rPr>
        <w:t>to</w:t>
      </w:r>
      <w:r>
        <w:rPr>
          <w:color w:val="292425"/>
          <w:spacing w:val="-22"/>
          <w:w w:val="110"/>
          <w:sz w:val="18"/>
        </w:rPr>
        <w:t> </w:t>
      </w:r>
      <w:r>
        <w:rPr>
          <w:color w:val="292425"/>
          <w:w w:val="110"/>
          <w:sz w:val="18"/>
        </w:rPr>
        <w:t>maintain</w:t>
      </w:r>
      <w:r>
        <w:rPr>
          <w:color w:val="292425"/>
          <w:spacing w:val="-21"/>
          <w:w w:val="110"/>
          <w:sz w:val="18"/>
        </w:rPr>
        <w:t> </w:t>
      </w:r>
      <w:r>
        <w:rPr>
          <w:color w:val="292425"/>
          <w:w w:val="110"/>
          <w:sz w:val="18"/>
        </w:rPr>
        <w:t>the</w:t>
      </w:r>
      <w:r>
        <w:rPr>
          <w:color w:val="292425"/>
          <w:spacing w:val="-22"/>
          <w:w w:val="110"/>
          <w:sz w:val="18"/>
        </w:rPr>
        <w:t> </w:t>
      </w:r>
      <w:r>
        <w:rPr>
          <w:color w:val="292425"/>
          <w:spacing w:val="-3"/>
          <w:w w:val="110"/>
          <w:sz w:val="18"/>
        </w:rPr>
        <w:t>Bank’s</w:t>
      </w:r>
      <w:r>
        <w:rPr>
          <w:color w:val="292425"/>
          <w:spacing w:val="-22"/>
          <w:w w:val="110"/>
          <w:sz w:val="18"/>
        </w:rPr>
        <w:t> </w:t>
      </w:r>
      <w:r>
        <w:rPr>
          <w:color w:val="292425"/>
          <w:w w:val="110"/>
          <w:sz w:val="18"/>
        </w:rPr>
        <w:t>repo</w:t>
      </w:r>
      <w:r>
        <w:rPr>
          <w:color w:val="292425"/>
          <w:spacing w:val="-21"/>
          <w:w w:val="110"/>
          <w:sz w:val="18"/>
        </w:rPr>
        <w:t> </w:t>
      </w:r>
      <w:r>
        <w:rPr>
          <w:color w:val="292425"/>
          <w:spacing w:val="-4"/>
          <w:w w:val="110"/>
          <w:sz w:val="18"/>
        </w:rPr>
        <w:t>rate</w:t>
      </w:r>
      <w:r>
        <w:rPr>
          <w:color w:val="292425"/>
          <w:spacing w:val="-22"/>
          <w:w w:val="110"/>
          <w:sz w:val="18"/>
        </w:rPr>
        <w:t> </w:t>
      </w:r>
      <w:r>
        <w:rPr>
          <w:color w:val="292425"/>
          <w:w w:val="110"/>
          <w:sz w:val="18"/>
        </w:rPr>
        <w:t>at</w:t>
      </w:r>
      <w:r>
        <w:rPr>
          <w:color w:val="292425"/>
          <w:spacing w:val="-21"/>
          <w:w w:val="110"/>
          <w:sz w:val="18"/>
        </w:rPr>
        <w:t> </w:t>
      </w:r>
      <w:r>
        <w:rPr>
          <w:color w:val="292425"/>
          <w:w w:val="110"/>
          <w:sz w:val="18"/>
        </w:rPr>
        <w:t>3.5%. The</w:t>
      </w:r>
      <w:r>
        <w:rPr>
          <w:color w:val="292425"/>
          <w:spacing w:val="-8"/>
          <w:w w:val="110"/>
          <w:sz w:val="18"/>
        </w:rPr>
        <w:t> </w:t>
      </w:r>
      <w:r>
        <w:rPr>
          <w:color w:val="292425"/>
          <w:w w:val="110"/>
          <w:sz w:val="18"/>
        </w:rPr>
        <w:t>minutes</w:t>
      </w:r>
      <w:r>
        <w:rPr>
          <w:color w:val="292425"/>
          <w:spacing w:val="-8"/>
          <w:w w:val="110"/>
          <w:sz w:val="18"/>
        </w:rPr>
        <w:t> </w:t>
      </w:r>
      <w:r>
        <w:rPr>
          <w:color w:val="292425"/>
          <w:w w:val="110"/>
          <w:sz w:val="18"/>
        </w:rPr>
        <w:t>of</w:t>
      </w:r>
      <w:r>
        <w:rPr>
          <w:color w:val="292425"/>
          <w:spacing w:val="-8"/>
          <w:w w:val="110"/>
          <w:sz w:val="18"/>
        </w:rPr>
        <w:t> </w:t>
      </w:r>
      <w:r>
        <w:rPr>
          <w:color w:val="292425"/>
          <w:w w:val="110"/>
          <w:sz w:val="18"/>
        </w:rPr>
        <w:t>the</w:t>
      </w:r>
      <w:r>
        <w:rPr>
          <w:color w:val="292425"/>
          <w:spacing w:val="-8"/>
          <w:w w:val="110"/>
          <w:sz w:val="18"/>
        </w:rPr>
        <w:t> </w:t>
      </w:r>
      <w:r>
        <w:rPr>
          <w:color w:val="292425"/>
          <w:w w:val="110"/>
          <w:sz w:val="18"/>
        </w:rPr>
        <w:t>meeting</w:t>
      </w:r>
      <w:r>
        <w:rPr>
          <w:color w:val="292425"/>
          <w:spacing w:val="-7"/>
          <w:w w:val="110"/>
          <w:sz w:val="18"/>
        </w:rPr>
        <w:t> </w:t>
      </w:r>
      <w:r>
        <w:rPr>
          <w:color w:val="292425"/>
          <w:w w:val="110"/>
          <w:sz w:val="18"/>
        </w:rPr>
        <w:t>will</w:t>
      </w:r>
      <w:r>
        <w:rPr>
          <w:color w:val="292425"/>
          <w:spacing w:val="-8"/>
          <w:w w:val="110"/>
          <w:sz w:val="18"/>
        </w:rPr>
        <w:t> </w:t>
      </w:r>
      <w:r>
        <w:rPr>
          <w:color w:val="292425"/>
          <w:w w:val="110"/>
          <w:sz w:val="18"/>
        </w:rPr>
        <w:t>be</w:t>
      </w:r>
      <w:r>
        <w:rPr>
          <w:color w:val="292425"/>
          <w:spacing w:val="-8"/>
          <w:w w:val="110"/>
          <w:sz w:val="18"/>
        </w:rPr>
        <w:t> </w:t>
      </w:r>
      <w:r>
        <w:rPr>
          <w:color w:val="292425"/>
          <w:w w:val="110"/>
          <w:sz w:val="18"/>
        </w:rPr>
        <w:t>published</w:t>
      </w:r>
      <w:r>
        <w:rPr>
          <w:color w:val="292425"/>
          <w:spacing w:val="-8"/>
          <w:w w:val="110"/>
          <w:sz w:val="18"/>
        </w:rPr>
        <w:t> </w:t>
      </w:r>
      <w:r>
        <w:rPr>
          <w:color w:val="292425"/>
          <w:w w:val="110"/>
          <w:sz w:val="18"/>
        </w:rPr>
        <w:t>at</w:t>
      </w:r>
      <w:r>
        <w:rPr>
          <w:color w:val="292425"/>
          <w:spacing w:val="-7"/>
          <w:w w:val="110"/>
          <w:sz w:val="18"/>
        </w:rPr>
        <w:t> </w:t>
      </w:r>
      <w:r>
        <w:rPr>
          <w:color w:val="292425"/>
          <w:spacing w:val="-5"/>
          <w:w w:val="110"/>
          <w:sz w:val="18"/>
        </w:rPr>
        <w:t>9.30</w:t>
      </w:r>
      <w:r>
        <w:rPr>
          <w:color w:val="292425"/>
          <w:spacing w:val="-8"/>
          <w:w w:val="110"/>
          <w:sz w:val="18"/>
        </w:rPr>
        <w:t> </w:t>
      </w:r>
      <w:r>
        <w:rPr>
          <w:color w:val="292425"/>
          <w:w w:val="110"/>
          <w:sz w:val="18"/>
        </w:rPr>
        <w:t>am</w:t>
      </w:r>
      <w:r>
        <w:rPr>
          <w:color w:val="292425"/>
          <w:spacing w:val="-8"/>
          <w:w w:val="110"/>
          <w:sz w:val="18"/>
        </w:rPr>
        <w:t> </w:t>
      </w:r>
      <w:r>
        <w:rPr>
          <w:color w:val="292425"/>
          <w:w w:val="110"/>
          <w:sz w:val="18"/>
        </w:rPr>
        <w:t>on</w:t>
      </w:r>
      <w:r>
        <w:rPr>
          <w:color w:val="292425"/>
          <w:spacing w:val="-8"/>
          <w:w w:val="110"/>
          <w:sz w:val="18"/>
        </w:rPr>
        <w:t> </w:t>
      </w:r>
      <w:r>
        <w:rPr>
          <w:color w:val="292425"/>
          <w:spacing w:val="-3"/>
          <w:w w:val="110"/>
          <w:sz w:val="18"/>
        </w:rPr>
        <w:t>Wednesday</w:t>
      </w:r>
      <w:r>
        <w:rPr>
          <w:color w:val="292425"/>
          <w:spacing w:val="-7"/>
          <w:w w:val="110"/>
          <w:sz w:val="18"/>
        </w:rPr>
        <w:t> </w:t>
      </w:r>
      <w:r>
        <w:rPr>
          <w:color w:val="292425"/>
          <w:spacing w:val="-12"/>
          <w:w w:val="110"/>
          <w:sz w:val="18"/>
        </w:rPr>
        <w:t>17</w:t>
      </w:r>
      <w:r>
        <w:rPr>
          <w:color w:val="292425"/>
          <w:spacing w:val="-8"/>
          <w:w w:val="110"/>
          <w:sz w:val="18"/>
        </w:rPr>
        <w:t> </w:t>
      </w:r>
      <w:r>
        <w:rPr>
          <w:color w:val="292425"/>
          <w:spacing w:val="-3"/>
          <w:w w:val="110"/>
          <w:sz w:val="18"/>
        </w:rPr>
        <w:t>September.</w:t>
      </w:r>
    </w:p>
    <w:p>
      <w:pPr>
        <w:pStyle w:val="BodyText"/>
      </w:pPr>
    </w:p>
    <w:p>
      <w:pPr>
        <w:pStyle w:val="BodyText"/>
      </w:pPr>
    </w:p>
    <w:p>
      <w:pPr>
        <w:pStyle w:val="BodyText"/>
      </w:pPr>
    </w:p>
    <w:p>
      <w:pPr>
        <w:pStyle w:val="BodyText"/>
      </w:pPr>
    </w:p>
    <w:p>
      <w:pPr>
        <w:pStyle w:val="BodyText"/>
      </w:pPr>
    </w:p>
    <w:p>
      <w:pPr>
        <w:pStyle w:val="BodyText"/>
        <w:spacing w:before="11"/>
        <w:rPr>
          <w:sz w:val="15"/>
        </w:rPr>
      </w:pPr>
    </w:p>
    <w:p>
      <w:pPr>
        <w:pStyle w:val="Heading3"/>
        <w:spacing w:line="441" w:lineRule="auto" w:before="101"/>
        <w:ind w:right="2887"/>
      </w:pPr>
      <w:r>
        <w:rPr>
          <w:color w:val="0092C0"/>
          <w:spacing w:val="-25"/>
          <w:w w:val="88"/>
        </w:rPr>
        <w:t>T</w:t>
      </w:r>
      <w:r>
        <w:rPr>
          <w:color w:val="0092C0"/>
          <w:spacing w:val="-2"/>
          <w:w w:val="88"/>
        </w:rPr>
        <w:t>e</w:t>
      </w:r>
      <w:r>
        <w:rPr>
          <w:color w:val="0092C0"/>
          <w:spacing w:val="-1"/>
          <w:w w:val="93"/>
        </w:rPr>
        <w:t>x</w:t>
      </w:r>
      <w:r>
        <w:rPr>
          <w:color w:val="0092C0"/>
          <w:w w:val="93"/>
        </w:rPr>
        <w:t>t</w:t>
      </w:r>
      <w:r>
        <w:rPr>
          <w:color w:val="0092C0"/>
          <w:spacing w:val="-26"/>
        </w:rPr>
        <w:t> </w:t>
      </w:r>
      <w:r>
        <w:rPr>
          <w:color w:val="0092C0"/>
          <w:spacing w:val="-1"/>
          <w:w w:val="92"/>
        </w:rPr>
        <w:t>o</w:t>
      </w:r>
      <w:r>
        <w:rPr>
          <w:color w:val="0092C0"/>
          <w:w w:val="92"/>
        </w:rPr>
        <w:t>f</w:t>
      </w:r>
      <w:r>
        <w:rPr>
          <w:color w:val="0092C0"/>
          <w:spacing w:val="-26"/>
        </w:rPr>
        <w:t> </w:t>
      </w:r>
      <w:r>
        <w:rPr>
          <w:color w:val="0092C0"/>
          <w:spacing w:val="-3"/>
          <w:w w:val="106"/>
        </w:rPr>
        <w:t>B</w:t>
      </w:r>
      <w:r>
        <w:rPr>
          <w:color w:val="0092C0"/>
          <w:spacing w:val="-1"/>
          <w:w w:val="99"/>
        </w:rPr>
        <w:t>an</w:t>
      </w:r>
      <w:r>
        <w:rPr>
          <w:color w:val="0092C0"/>
          <w:w w:val="99"/>
        </w:rPr>
        <w:t>k</w:t>
      </w:r>
      <w:r>
        <w:rPr>
          <w:color w:val="0092C0"/>
          <w:spacing w:val="-32"/>
        </w:rPr>
        <w:t> </w:t>
      </w:r>
      <w:r>
        <w:rPr>
          <w:color w:val="0092C0"/>
          <w:spacing w:val="-1"/>
          <w:w w:val="92"/>
        </w:rPr>
        <w:t>o</w:t>
      </w:r>
      <w:r>
        <w:rPr>
          <w:color w:val="0092C0"/>
          <w:w w:val="92"/>
        </w:rPr>
        <w:t>f</w:t>
      </w:r>
      <w:r>
        <w:rPr>
          <w:color w:val="0092C0"/>
          <w:spacing w:val="-26"/>
        </w:rPr>
        <w:t> </w:t>
      </w:r>
      <w:r>
        <w:rPr>
          <w:color w:val="0092C0"/>
          <w:spacing w:val="-1"/>
          <w:w w:val="99"/>
        </w:rPr>
        <w:t>Englan</w:t>
      </w:r>
      <w:r>
        <w:rPr>
          <w:color w:val="0092C0"/>
          <w:w w:val="99"/>
        </w:rPr>
        <w:t>d</w:t>
      </w:r>
      <w:r>
        <w:rPr>
          <w:color w:val="0092C0"/>
          <w:spacing w:val="-24"/>
        </w:rPr>
        <w:t> </w:t>
      </w:r>
      <w:r>
        <w:rPr>
          <w:color w:val="0092C0"/>
          <w:spacing w:val="-1"/>
          <w:w w:val="95"/>
        </w:rPr>
        <w:t>p</w:t>
      </w:r>
      <w:r>
        <w:rPr>
          <w:color w:val="0092C0"/>
          <w:spacing w:val="-5"/>
          <w:w w:val="95"/>
        </w:rPr>
        <w:t>r</w:t>
      </w:r>
      <w:r>
        <w:rPr>
          <w:color w:val="0092C0"/>
          <w:spacing w:val="-1"/>
          <w:w w:val="103"/>
        </w:rPr>
        <w:t>e</w:t>
      </w:r>
      <w:r>
        <w:rPr>
          <w:color w:val="0092C0"/>
          <w:spacing w:val="-4"/>
          <w:w w:val="103"/>
        </w:rPr>
        <w:t>s</w:t>
      </w:r>
      <w:r>
        <w:rPr>
          <w:color w:val="0092C0"/>
          <w:w w:val="118"/>
        </w:rPr>
        <w:t>s</w:t>
      </w:r>
      <w:r>
        <w:rPr>
          <w:color w:val="0092C0"/>
          <w:spacing w:val="-26"/>
        </w:rPr>
        <w:t> </w:t>
      </w:r>
      <w:r>
        <w:rPr>
          <w:color w:val="0092C0"/>
          <w:spacing w:val="-1"/>
          <w:w w:val="95"/>
        </w:rPr>
        <w:t>noti</w:t>
      </w:r>
      <w:r>
        <w:rPr>
          <w:color w:val="0092C0"/>
          <w:spacing w:val="-6"/>
          <w:w w:val="95"/>
        </w:rPr>
        <w:t>c</w:t>
      </w:r>
      <w:r>
        <w:rPr>
          <w:color w:val="0092C0"/>
          <w:w w:val="92"/>
        </w:rPr>
        <w:t>e</w:t>
      </w:r>
      <w:r>
        <w:rPr>
          <w:color w:val="0092C0"/>
          <w:spacing w:val="-24"/>
        </w:rPr>
        <w:t> </w:t>
      </w:r>
      <w:r>
        <w:rPr>
          <w:color w:val="0092C0"/>
          <w:spacing w:val="-1"/>
          <w:w w:val="92"/>
        </w:rPr>
        <w:t>o</w:t>
      </w:r>
      <w:r>
        <w:rPr>
          <w:color w:val="0092C0"/>
          <w:w w:val="92"/>
        </w:rPr>
        <w:t>f</w:t>
      </w:r>
      <w:r>
        <w:rPr>
          <w:color w:val="0092C0"/>
          <w:spacing w:val="-26"/>
        </w:rPr>
        <w:t> </w:t>
      </w:r>
      <w:r>
        <w:rPr>
          <w:color w:val="0092C0"/>
          <w:w w:val="106"/>
        </w:rPr>
        <w:t>9</w:t>
      </w:r>
      <w:r>
        <w:rPr>
          <w:color w:val="0092C0"/>
          <w:spacing w:val="-24"/>
        </w:rPr>
        <w:t> </w:t>
      </w:r>
      <w:r>
        <w:rPr>
          <w:color w:val="0092C0"/>
          <w:spacing w:val="-1"/>
          <w:w w:val="95"/>
        </w:rPr>
        <w:t>Octobe</w:t>
      </w:r>
      <w:r>
        <w:rPr>
          <w:color w:val="0092C0"/>
          <w:w w:val="95"/>
        </w:rPr>
        <w:t>r</w:t>
      </w:r>
      <w:r>
        <w:rPr>
          <w:color w:val="0092C0"/>
          <w:spacing w:val="-24"/>
        </w:rPr>
        <w:t> </w:t>
      </w:r>
      <w:r>
        <w:rPr>
          <w:smallCaps/>
          <w:color w:val="0092C0"/>
          <w:spacing w:val="-1"/>
          <w:w w:val="105"/>
        </w:rPr>
        <w:t>20</w:t>
      </w:r>
      <w:r>
        <w:rPr>
          <w:smallCaps/>
          <w:color w:val="0092C0"/>
          <w:spacing w:val="-9"/>
          <w:w w:val="105"/>
        </w:rPr>
        <w:t>0</w:t>
      </w:r>
      <w:r>
        <w:rPr>
          <w:smallCaps w:val="0"/>
          <w:color w:val="0092C0"/>
          <w:w w:val="102"/>
        </w:rPr>
        <w:t>3 </w:t>
      </w:r>
      <w:r>
        <w:rPr>
          <w:smallCaps w:val="0"/>
          <w:color w:val="0092C0"/>
          <w:spacing w:val="-3"/>
          <w:w w:val="106"/>
        </w:rPr>
        <w:t>B</w:t>
      </w:r>
      <w:r>
        <w:rPr>
          <w:smallCaps w:val="0"/>
          <w:color w:val="0092C0"/>
          <w:spacing w:val="-1"/>
          <w:w w:val="99"/>
        </w:rPr>
        <w:t>an</w:t>
      </w:r>
      <w:r>
        <w:rPr>
          <w:smallCaps w:val="0"/>
          <w:color w:val="0092C0"/>
          <w:w w:val="99"/>
        </w:rPr>
        <w:t>k</w:t>
      </w:r>
      <w:r>
        <w:rPr>
          <w:smallCaps w:val="0"/>
          <w:color w:val="0092C0"/>
          <w:spacing w:val="-32"/>
        </w:rPr>
        <w:t> </w:t>
      </w:r>
      <w:r>
        <w:rPr>
          <w:smallCaps w:val="0"/>
          <w:color w:val="0092C0"/>
          <w:spacing w:val="-1"/>
          <w:w w:val="92"/>
        </w:rPr>
        <w:t>o</w:t>
      </w:r>
      <w:r>
        <w:rPr>
          <w:smallCaps w:val="0"/>
          <w:color w:val="0092C0"/>
          <w:w w:val="92"/>
        </w:rPr>
        <w:t>f</w:t>
      </w:r>
      <w:r>
        <w:rPr>
          <w:smallCaps w:val="0"/>
          <w:color w:val="0092C0"/>
          <w:spacing w:val="-26"/>
        </w:rPr>
        <w:t> </w:t>
      </w:r>
      <w:r>
        <w:rPr>
          <w:smallCaps w:val="0"/>
          <w:color w:val="0092C0"/>
          <w:spacing w:val="-1"/>
          <w:w w:val="99"/>
        </w:rPr>
        <w:t>Englan</w:t>
      </w:r>
      <w:r>
        <w:rPr>
          <w:smallCaps w:val="0"/>
          <w:color w:val="0092C0"/>
          <w:w w:val="99"/>
        </w:rPr>
        <w:t>d</w:t>
      </w:r>
      <w:r>
        <w:rPr>
          <w:smallCaps w:val="0"/>
          <w:color w:val="0092C0"/>
          <w:spacing w:val="-24"/>
        </w:rPr>
        <w:t> </w:t>
      </w:r>
      <w:r>
        <w:rPr>
          <w:smallCaps w:val="0"/>
          <w:color w:val="0092C0"/>
          <w:spacing w:val="-3"/>
          <w:w w:val="95"/>
        </w:rPr>
        <w:t>m</w:t>
      </w:r>
      <w:r>
        <w:rPr>
          <w:smallCaps w:val="0"/>
          <w:color w:val="0092C0"/>
          <w:spacing w:val="-1"/>
          <w:w w:val="95"/>
        </w:rPr>
        <w:t>ain</w:t>
      </w:r>
      <w:r>
        <w:rPr>
          <w:smallCaps w:val="0"/>
          <w:color w:val="0092C0"/>
          <w:spacing w:val="-3"/>
          <w:w w:val="95"/>
        </w:rPr>
        <w:t>t</w:t>
      </w:r>
      <w:r>
        <w:rPr>
          <w:smallCaps w:val="0"/>
          <w:color w:val="0092C0"/>
          <w:spacing w:val="-1"/>
          <w:w w:val="98"/>
        </w:rPr>
        <w:t>ai</w:t>
      </w:r>
      <w:r>
        <w:rPr>
          <w:smallCaps w:val="0"/>
          <w:color w:val="0092C0"/>
          <w:spacing w:val="-3"/>
          <w:w w:val="98"/>
        </w:rPr>
        <w:t>n</w:t>
      </w:r>
      <w:r>
        <w:rPr>
          <w:smallCaps w:val="0"/>
          <w:color w:val="0092C0"/>
          <w:w w:val="118"/>
        </w:rPr>
        <w:t>s</w:t>
      </w:r>
      <w:r>
        <w:rPr>
          <w:smallCaps w:val="0"/>
          <w:color w:val="0092C0"/>
          <w:spacing w:val="-26"/>
        </w:rPr>
        <w:t> </w:t>
      </w:r>
      <w:r>
        <w:rPr>
          <w:smallCaps w:val="0"/>
          <w:color w:val="0092C0"/>
          <w:spacing w:val="-1"/>
          <w:w w:val="94"/>
        </w:rPr>
        <w:t>in</w:t>
      </w:r>
      <w:r>
        <w:rPr>
          <w:smallCaps w:val="0"/>
          <w:color w:val="0092C0"/>
          <w:spacing w:val="-6"/>
          <w:w w:val="94"/>
        </w:rPr>
        <w:t>t</w:t>
      </w:r>
      <w:r>
        <w:rPr>
          <w:smallCaps w:val="0"/>
          <w:color w:val="0092C0"/>
          <w:spacing w:val="-1"/>
          <w:w w:val="91"/>
        </w:rPr>
        <w:t>e</w:t>
      </w:r>
      <w:r>
        <w:rPr>
          <w:smallCaps w:val="0"/>
          <w:color w:val="0092C0"/>
          <w:spacing w:val="-5"/>
          <w:w w:val="91"/>
        </w:rPr>
        <w:t>r</w:t>
      </w:r>
      <w:r>
        <w:rPr>
          <w:smallCaps w:val="0"/>
          <w:color w:val="0092C0"/>
          <w:spacing w:val="-1"/>
          <w:w w:val="98"/>
        </w:rPr>
        <w:t>es</w:t>
      </w:r>
      <w:r>
        <w:rPr>
          <w:smallCaps w:val="0"/>
          <w:color w:val="0092C0"/>
          <w:w w:val="98"/>
        </w:rPr>
        <w:t>t</w:t>
      </w:r>
      <w:r>
        <w:rPr>
          <w:smallCaps w:val="0"/>
          <w:color w:val="0092C0"/>
          <w:spacing w:val="-26"/>
        </w:rPr>
        <w:t> </w:t>
      </w:r>
      <w:r>
        <w:rPr>
          <w:smallCaps w:val="0"/>
          <w:color w:val="0092C0"/>
          <w:spacing w:val="-4"/>
          <w:w w:val="89"/>
        </w:rPr>
        <w:t>r</w:t>
      </w:r>
      <w:r>
        <w:rPr>
          <w:smallCaps w:val="0"/>
          <w:color w:val="0092C0"/>
          <w:spacing w:val="-1"/>
          <w:w w:val="92"/>
        </w:rPr>
        <w:t>a</w:t>
      </w:r>
      <w:r>
        <w:rPr>
          <w:smallCaps w:val="0"/>
          <w:color w:val="0092C0"/>
          <w:spacing w:val="-6"/>
          <w:w w:val="92"/>
        </w:rPr>
        <w:t>t</w:t>
      </w:r>
      <w:r>
        <w:rPr>
          <w:smallCaps w:val="0"/>
          <w:color w:val="0092C0"/>
          <w:spacing w:val="-1"/>
          <w:w w:val="103"/>
        </w:rPr>
        <w:t>e</w:t>
      </w:r>
      <w:r>
        <w:rPr>
          <w:smallCaps w:val="0"/>
          <w:color w:val="0092C0"/>
          <w:w w:val="103"/>
        </w:rPr>
        <w:t>s</w:t>
      </w:r>
      <w:r>
        <w:rPr>
          <w:smallCaps w:val="0"/>
          <w:color w:val="0092C0"/>
          <w:spacing w:val="-26"/>
        </w:rPr>
        <w:t> </w:t>
      </w:r>
      <w:r>
        <w:rPr>
          <w:smallCaps w:val="0"/>
          <w:color w:val="0092C0"/>
          <w:spacing w:val="-1"/>
          <w:w w:val="92"/>
        </w:rPr>
        <w:t>a</w:t>
      </w:r>
      <w:r>
        <w:rPr>
          <w:smallCaps w:val="0"/>
          <w:color w:val="0092C0"/>
          <w:w w:val="92"/>
        </w:rPr>
        <w:t>t</w:t>
      </w:r>
      <w:r>
        <w:rPr>
          <w:smallCaps w:val="0"/>
          <w:color w:val="0092C0"/>
          <w:spacing w:val="-26"/>
        </w:rPr>
        <w:t> </w:t>
      </w:r>
      <w:r>
        <w:rPr>
          <w:smallCaps w:val="0"/>
          <w:color w:val="0092C0"/>
          <w:spacing w:val="-1"/>
          <w:w w:val="91"/>
        </w:rPr>
        <w:t>3</w:t>
      </w:r>
      <w:r>
        <w:rPr>
          <w:smallCaps w:val="0"/>
          <w:color w:val="0092C0"/>
          <w:spacing w:val="-3"/>
          <w:w w:val="91"/>
        </w:rPr>
        <w:t>.</w:t>
      </w:r>
      <w:r>
        <w:rPr>
          <w:smallCaps w:val="0"/>
          <w:color w:val="0092C0"/>
          <w:spacing w:val="-1"/>
          <w:w w:val="120"/>
        </w:rPr>
        <w:t>5%</w:t>
      </w:r>
    </w:p>
    <w:p>
      <w:pPr>
        <w:spacing w:line="511" w:lineRule="auto" w:before="4"/>
        <w:ind w:left="189" w:right="2421" w:firstLine="0"/>
        <w:jc w:val="left"/>
        <w:rPr>
          <w:sz w:val="18"/>
        </w:rPr>
      </w:pPr>
      <w:r>
        <w:rPr>
          <w:color w:val="292425"/>
          <w:w w:val="110"/>
          <w:sz w:val="18"/>
        </w:rPr>
        <w:t>The</w:t>
      </w:r>
      <w:r>
        <w:rPr>
          <w:color w:val="292425"/>
          <w:spacing w:val="-22"/>
          <w:w w:val="110"/>
          <w:sz w:val="18"/>
        </w:rPr>
        <w:t> </w:t>
      </w:r>
      <w:r>
        <w:rPr>
          <w:color w:val="292425"/>
          <w:w w:val="110"/>
          <w:sz w:val="18"/>
        </w:rPr>
        <w:t>Bank</w:t>
      </w:r>
      <w:r>
        <w:rPr>
          <w:color w:val="292425"/>
          <w:spacing w:val="-22"/>
          <w:w w:val="110"/>
          <w:sz w:val="18"/>
        </w:rPr>
        <w:t> </w:t>
      </w:r>
      <w:r>
        <w:rPr>
          <w:color w:val="292425"/>
          <w:w w:val="110"/>
          <w:sz w:val="18"/>
        </w:rPr>
        <w:t>of</w:t>
      </w:r>
      <w:r>
        <w:rPr>
          <w:color w:val="292425"/>
          <w:spacing w:val="-21"/>
          <w:w w:val="110"/>
          <w:sz w:val="18"/>
        </w:rPr>
        <w:t> </w:t>
      </w:r>
      <w:r>
        <w:rPr>
          <w:color w:val="292425"/>
          <w:spacing w:val="-3"/>
          <w:w w:val="110"/>
          <w:sz w:val="18"/>
        </w:rPr>
        <w:t>England’s</w:t>
      </w:r>
      <w:r>
        <w:rPr>
          <w:color w:val="292425"/>
          <w:spacing w:val="-22"/>
          <w:w w:val="110"/>
          <w:sz w:val="18"/>
        </w:rPr>
        <w:t> </w:t>
      </w:r>
      <w:r>
        <w:rPr>
          <w:color w:val="292425"/>
          <w:w w:val="110"/>
          <w:sz w:val="18"/>
        </w:rPr>
        <w:t>Monetary</w:t>
      </w:r>
      <w:r>
        <w:rPr>
          <w:color w:val="292425"/>
          <w:spacing w:val="-21"/>
          <w:w w:val="110"/>
          <w:sz w:val="18"/>
        </w:rPr>
        <w:t> </w:t>
      </w:r>
      <w:r>
        <w:rPr>
          <w:color w:val="292425"/>
          <w:spacing w:val="-4"/>
          <w:w w:val="110"/>
          <w:sz w:val="18"/>
        </w:rPr>
        <w:t>Policy</w:t>
      </w:r>
      <w:r>
        <w:rPr>
          <w:color w:val="292425"/>
          <w:spacing w:val="-22"/>
          <w:w w:val="110"/>
          <w:sz w:val="18"/>
        </w:rPr>
        <w:t> </w:t>
      </w:r>
      <w:r>
        <w:rPr>
          <w:color w:val="292425"/>
          <w:spacing w:val="-3"/>
          <w:w w:val="110"/>
          <w:sz w:val="18"/>
        </w:rPr>
        <w:t>Committee</w:t>
      </w:r>
      <w:r>
        <w:rPr>
          <w:color w:val="292425"/>
          <w:spacing w:val="-21"/>
          <w:w w:val="110"/>
          <w:sz w:val="18"/>
        </w:rPr>
        <w:t> </w:t>
      </w:r>
      <w:r>
        <w:rPr>
          <w:color w:val="292425"/>
          <w:spacing w:val="-3"/>
          <w:w w:val="110"/>
          <w:sz w:val="18"/>
        </w:rPr>
        <w:t>today</w:t>
      </w:r>
      <w:r>
        <w:rPr>
          <w:color w:val="292425"/>
          <w:spacing w:val="-22"/>
          <w:w w:val="110"/>
          <w:sz w:val="18"/>
        </w:rPr>
        <w:t> </w:t>
      </w:r>
      <w:r>
        <w:rPr>
          <w:color w:val="292425"/>
          <w:spacing w:val="-3"/>
          <w:w w:val="110"/>
          <w:sz w:val="18"/>
        </w:rPr>
        <w:t>voted</w:t>
      </w:r>
      <w:r>
        <w:rPr>
          <w:color w:val="292425"/>
          <w:spacing w:val="-21"/>
          <w:w w:val="110"/>
          <w:sz w:val="18"/>
        </w:rPr>
        <w:t> </w:t>
      </w:r>
      <w:r>
        <w:rPr>
          <w:color w:val="292425"/>
          <w:spacing w:val="-3"/>
          <w:w w:val="110"/>
          <w:sz w:val="18"/>
        </w:rPr>
        <w:t>to</w:t>
      </w:r>
      <w:r>
        <w:rPr>
          <w:color w:val="292425"/>
          <w:spacing w:val="-22"/>
          <w:w w:val="110"/>
          <w:sz w:val="18"/>
        </w:rPr>
        <w:t> </w:t>
      </w:r>
      <w:r>
        <w:rPr>
          <w:color w:val="292425"/>
          <w:w w:val="110"/>
          <w:sz w:val="18"/>
        </w:rPr>
        <w:t>maintain</w:t>
      </w:r>
      <w:r>
        <w:rPr>
          <w:color w:val="292425"/>
          <w:spacing w:val="-21"/>
          <w:w w:val="110"/>
          <w:sz w:val="18"/>
        </w:rPr>
        <w:t> </w:t>
      </w:r>
      <w:r>
        <w:rPr>
          <w:color w:val="292425"/>
          <w:w w:val="110"/>
          <w:sz w:val="18"/>
        </w:rPr>
        <w:t>the</w:t>
      </w:r>
      <w:r>
        <w:rPr>
          <w:color w:val="292425"/>
          <w:spacing w:val="-22"/>
          <w:w w:val="110"/>
          <w:sz w:val="18"/>
        </w:rPr>
        <w:t> </w:t>
      </w:r>
      <w:r>
        <w:rPr>
          <w:color w:val="292425"/>
          <w:spacing w:val="-3"/>
          <w:w w:val="110"/>
          <w:sz w:val="18"/>
        </w:rPr>
        <w:t>Bank’s</w:t>
      </w:r>
      <w:r>
        <w:rPr>
          <w:color w:val="292425"/>
          <w:spacing w:val="-22"/>
          <w:w w:val="110"/>
          <w:sz w:val="18"/>
        </w:rPr>
        <w:t> </w:t>
      </w:r>
      <w:r>
        <w:rPr>
          <w:color w:val="292425"/>
          <w:w w:val="110"/>
          <w:sz w:val="18"/>
        </w:rPr>
        <w:t>repo</w:t>
      </w:r>
      <w:r>
        <w:rPr>
          <w:color w:val="292425"/>
          <w:spacing w:val="-21"/>
          <w:w w:val="110"/>
          <w:sz w:val="18"/>
        </w:rPr>
        <w:t> </w:t>
      </w:r>
      <w:r>
        <w:rPr>
          <w:color w:val="292425"/>
          <w:spacing w:val="-4"/>
          <w:w w:val="110"/>
          <w:sz w:val="18"/>
        </w:rPr>
        <w:t>rate</w:t>
      </w:r>
      <w:r>
        <w:rPr>
          <w:color w:val="292425"/>
          <w:spacing w:val="-22"/>
          <w:w w:val="110"/>
          <w:sz w:val="18"/>
        </w:rPr>
        <w:t> </w:t>
      </w:r>
      <w:r>
        <w:rPr>
          <w:color w:val="292425"/>
          <w:w w:val="110"/>
          <w:sz w:val="18"/>
        </w:rPr>
        <w:t>at</w:t>
      </w:r>
      <w:r>
        <w:rPr>
          <w:color w:val="292425"/>
          <w:spacing w:val="-21"/>
          <w:w w:val="110"/>
          <w:sz w:val="18"/>
        </w:rPr>
        <w:t> </w:t>
      </w:r>
      <w:r>
        <w:rPr>
          <w:color w:val="292425"/>
          <w:w w:val="110"/>
          <w:sz w:val="18"/>
        </w:rPr>
        <w:t>3.5%. The</w:t>
      </w:r>
      <w:r>
        <w:rPr>
          <w:color w:val="292425"/>
          <w:spacing w:val="-8"/>
          <w:w w:val="110"/>
          <w:sz w:val="18"/>
        </w:rPr>
        <w:t> </w:t>
      </w:r>
      <w:r>
        <w:rPr>
          <w:color w:val="292425"/>
          <w:w w:val="110"/>
          <w:sz w:val="18"/>
        </w:rPr>
        <w:t>minutes</w:t>
      </w:r>
      <w:r>
        <w:rPr>
          <w:color w:val="292425"/>
          <w:spacing w:val="-7"/>
          <w:w w:val="110"/>
          <w:sz w:val="18"/>
        </w:rPr>
        <w:t> </w:t>
      </w:r>
      <w:r>
        <w:rPr>
          <w:color w:val="292425"/>
          <w:w w:val="110"/>
          <w:sz w:val="18"/>
        </w:rPr>
        <w:t>of</w:t>
      </w:r>
      <w:r>
        <w:rPr>
          <w:color w:val="292425"/>
          <w:spacing w:val="-7"/>
          <w:w w:val="110"/>
          <w:sz w:val="18"/>
        </w:rPr>
        <w:t> </w:t>
      </w:r>
      <w:r>
        <w:rPr>
          <w:color w:val="292425"/>
          <w:w w:val="110"/>
          <w:sz w:val="18"/>
        </w:rPr>
        <w:t>the</w:t>
      </w:r>
      <w:r>
        <w:rPr>
          <w:color w:val="292425"/>
          <w:spacing w:val="-7"/>
          <w:w w:val="110"/>
          <w:sz w:val="18"/>
        </w:rPr>
        <w:t> </w:t>
      </w:r>
      <w:r>
        <w:rPr>
          <w:color w:val="292425"/>
          <w:w w:val="110"/>
          <w:sz w:val="18"/>
        </w:rPr>
        <w:t>meeting</w:t>
      </w:r>
      <w:r>
        <w:rPr>
          <w:color w:val="292425"/>
          <w:spacing w:val="-7"/>
          <w:w w:val="110"/>
          <w:sz w:val="18"/>
        </w:rPr>
        <w:t> </w:t>
      </w:r>
      <w:r>
        <w:rPr>
          <w:color w:val="292425"/>
          <w:w w:val="110"/>
          <w:sz w:val="18"/>
        </w:rPr>
        <w:t>will</w:t>
      </w:r>
      <w:r>
        <w:rPr>
          <w:color w:val="292425"/>
          <w:spacing w:val="-7"/>
          <w:w w:val="110"/>
          <w:sz w:val="18"/>
        </w:rPr>
        <w:t> </w:t>
      </w:r>
      <w:r>
        <w:rPr>
          <w:color w:val="292425"/>
          <w:w w:val="110"/>
          <w:sz w:val="18"/>
        </w:rPr>
        <w:t>be</w:t>
      </w:r>
      <w:r>
        <w:rPr>
          <w:color w:val="292425"/>
          <w:spacing w:val="-8"/>
          <w:w w:val="110"/>
          <w:sz w:val="18"/>
        </w:rPr>
        <w:t> </w:t>
      </w:r>
      <w:r>
        <w:rPr>
          <w:color w:val="292425"/>
          <w:w w:val="110"/>
          <w:sz w:val="18"/>
        </w:rPr>
        <w:t>published</w:t>
      </w:r>
      <w:r>
        <w:rPr>
          <w:color w:val="292425"/>
          <w:spacing w:val="-7"/>
          <w:w w:val="110"/>
          <w:sz w:val="18"/>
        </w:rPr>
        <w:t> </w:t>
      </w:r>
      <w:r>
        <w:rPr>
          <w:color w:val="292425"/>
          <w:w w:val="110"/>
          <w:sz w:val="18"/>
        </w:rPr>
        <w:t>at</w:t>
      </w:r>
      <w:r>
        <w:rPr>
          <w:color w:val="292425"/>
          <w:spacing w:val="-7"/>
          <w:w w:val="110"/>
          <w:sz w:val="18"/>
        </w:rPr>
        <w:t> </w:t>
      </w:r>
      <w:r>
        <w:rPr>
          <w:color w:val="292425"/>
          <w:spacing w:val="-5"/>
          <w:w w:val="110"/>
          <w:sz w:val="18"/>
        </w:rPr>
        <w:t>9.30</w:t>
      </w:r>
      <w:r>
        <w:rPr>
          <w:color w:val="292425"/>
          <w:spacing w:val="-7"/>
          <w:w w:val="110"/>
          <w:sz w:val="18"/>
        </w:rPr>
        <w:t> </w:t>
      </w:r>
      <w:r>
        <w:rPr>
          <w:color w:val="292425"/>
          <w:w w:val="110"/>
          <w:sz w:val="18"/>
        </w:rPr>
        <w:t>am</w:t>
      </w:r>
      <w:r>
        <w:rPr>
          <w:color w:val="292425"/>
          <w:spacing w:val="-7"/>
          <w:w w:val="110"/>
          <w:sz w:val="18"/>
        </w:rPr>
        <w:t> </w:t>
      </w:r>
      <w:r>
        <w:rPr>
          <w:color w:val="292425"/>
          <w:w w:val="110"/>
          <w:sz w:val="18"/>
        </w:rPr>
        <w:t>on</w:t>
      </w:r>
      <w:r>
        <w:rPr>
          <w:color w:val="292425"/>
          <w:spacing w:val="-7"/>
          <w:w w:val="110"/>
          <w:sz w:val="18"/>
        </w:rPr>
        <w:t> </w:t>
      </w:r>
      <w:r>
        <w:rPr>
          <w:color w:val="292425"/>
          <w:spacing w:val="-3"/>
          <w:w w:val="110"/>
          <w:sz w:val="18"/>
        </w:rPr>
        <w:t>Wednesday</w:t>
      </w:r>
      <w:r>
        <w:rPr>
          <w:color w:val="292425"/>
          <w:spacing w:val="-7"/>
          <w:w w:val="110"/>
          <w:sz w:val="18"/>
        </w:rPr>
        <w:t> </w:t>
      </w:r>
      <w:r>
        <w:rPr>
          <w:color w:val="292425"/>
          <w:spacing w:val="-8"/>
          <w:w w:val="110"/>
          <w:sz w:val="18"/>
        </w:rPr>
        <w:t>22 </w:t>
      </w:r>
      <w:r>
        <w:rPr>
          <w:color w:val="292425"/>
          <w:spacing w:val="-3"/>
          <w:w w:val="110"/>
          <w:sz w:val="18"/>
        </w:rPr>
        <w:t>October.</w:t>
      </w:r>
    </w:p>
    <w:p>
      <w:pPr>
        <w:pStyle w:val="BodyText"/>
        <w:rPr>
          <w:sz w:val="18"/>
        </w:rPr>
      </w:pPr>
    </w:p>
    <w:p>
      <w:pPr>
        <w:pStyle w:val="BodyText"/>
        <w:rPr>
          <w:sz w:val="18"/>
        </w:rPr>
      </w:pPr>
    </w:p>
    <w:p>
      <w:pPr>
        <w:pStyle w:val="BodyText"/>
        <w:spacing w:before="7"/>
        <w:rPr>
          <w:sz w:val="26"/>
        </w:rPr>
      </w:pPr>
    </w:p>
    <w:p>
      <w:pPr>
        <w:pStyle w:val="Heading3"/>
        <w:ind w:left="185"/>
      </w:pPr>
      <w:r>
        <w:rPr>
          <w:color w:val="0092C0"/>
          <w:spacing w:val="-25"/>
          <w:w w:val="88"/>
        </w:rPr>
        <w:t>T</w:t>
      </w:r>
      <w:r>
        <w:rPr>
          <w:color w:val="0092C0"/>
          <w:spacing w:val="-2"/>
          <w:w w:val="88"/>
        </w:rPr>
        <w:t>e</w:t>
      </w:r>
      <w:r>
        <w:rPr>
          <w:color w:val="0092C0"/>
          <w:spacing w:val="-1"/>
          <w:w w:val="93"/>
        </w:rPr>
        <w:t>x</w:t>
      </w:r>
      <w:r>
        <w:rPr>
          <w:color w:val="0092C0"/>
          <w:w w:val="93"/>
        </w:rPr>
        <w:t>t</w:t>
      </w:r>
      <w:r>
        <w:rPr>
          <w:color w:val="0092C0"/>
          <w:spacing w:val="-26"/>
        </w:rPr>
        <w:t> </w:t>
      </w:r>
      <w:r>
        <w:rPr>
          <w:color w:val="0092C0"/>
          <w:spacing w:val="-1"/>
          <w:w w:val="92"/>
        </w:rPr>
        <w:t>o</w:t>
      </w:r>
      <w:r>
        <w:rPr>
          <w:color w:val="0092C0"/>
          <w:w w:val="92"/>
        </w:rPr>
        <w:t>f</w:t>
      </w:r>
      <w:r>
        <w:rPr>
          <w:color w:val="0092C0"/>
          <w:spacing w:val="-26"/>
        </w:rPr>
        <w:t> </w:t>
      </w:r>
      <w:r>
        <w:rPr>
          <w:color w:val="0092C0"/>
          <w:spacing w:val="-3"/>
          <w:w w:val="106"/>
        </w:rPr>
        <w:t>B</w:t>
      </w:r>
      <w:r>
        <w:rPr>
          <w:color w:val="0092C0"/>
          <w:spacing w:val="-1"/>
          <w:w w:val="99"/>
        </w:rPr>
        <w:t>an</w:t>
      </w:r>
      <w:r>
        <w:rPr>
          <w:color w:val="0092C0"/>
          <w:w w:val="99"/>
        </w:rPr>
        <w:t>k</w:t>
      </w:r>
      <w:r>
        <w:rPr>
          <w:color w:val="0092C0"/>
          <w:spacing w:val="-32"/>
        </w:rPr>
        <w:t> </w:t>
      </w:r>
      <w:r>
        <w:rPr>
          <w:color w:val="0092C0"/>
          <w:spacing w:val="-1"/>
          <w:w w:val="92"/>
        </w:rPr>
        <w:t>o</w:t>
      </w:r>
      <w:r>
        <w:rPr>
          <w:color w:val="0092C0"/>
          <w:w w:val="92"/>
        </w:rPr>
        <w:t>f</w:t>
      </w:r>
      <w:r>
        <w:rPr>
          <w:color w:val="0092C0"/>
          <w:spacing w:val="-26"/>
        </w:rPr>
        <w:t> </w:t>
      </w:r>
      <w:r>
        <w:rPr>
          <w:color w:val="0092C0"/>
          <w:spacing w:val="-1"/>
          <w:w w:val="99"/>
        </w:rPr>
        <w:t>Englan</w:t>
      </w:r>
      <w:r>
        <w:rPr>
          <w:color w:val="0092C0"/>
          <w:w w:val="99"/>
        </w:rPr>
        <w:t>d</w:t>
      </w:r>
      <w:r>
        <w:rPr>
          <w:color w:val="0092C0"/>
          <w:spacing w:val="-24"/>
        </w:rPr>
        <w:t> </w:t>
      </w:r>
      <w:r>
        <w:rPr>
          <w:color w:val="0092C0"/>
          <w:spacing w:val="-1"/>
          <w:w w:val="95"/>
        </w:rPr>
        <w:t>p</w:t>
      </w:r>
      <w:r>
        <w:rPr>
          <w:color w:val="0092C0"/>
          <w:spacing w:val="-5"/>
          <w:w w:val="95"/>
        </w:rPr>
        <w:t>r</w:t>
      </w:r>
      <w:r>
        <w:rPr>
          <w:color w:val="0092C0"/>
          <w:spacing w:val="-1"/>
          <w:w w:val="103"/>
        </w:rPr>
        <w:t>e</w:t>
      </w:r>
      <w:r>
        <w:rPr>
          <w:color w:val="0092C0"/>
          <w:spacing w:val="-4"/>
          <w:w w:val="103"/>
        </w:rPr>
        <w:t>s</w:t>
      </w:r>
      <w:r>
        <w:rPr>
          <w:color w:val="0092C0"/>
          <w:w w:val="118"/>
        </w:rPr>
        <w:t>s</w:t>
      </w:r>
      <w:r>
        <w:rPr>
          <w:color w:val="0092C0"/>
          <w:spacing w:val="-26"/>
        </w:rPr>
        <w:t> </w:t>
      </w:r>
      <w:r>
        <w:rPr>
          <w:color w:val="0092C0"/>
          <w:spacing w:val="-1"/>
          <w:w w:val="95"/>
        </w:rPr>
        <w:t>noti</w:t>
      </w:r>
      <w:r>
        <w:rPr>
          <w:color w:val="0092C0"/>
          <w:spacing w:val="-6"/>
          <w:w w:val="95"/>
        </w:rPr>
        <w:t>c</w:t>
      </w:r>
      <w:r>
        <w:rPr>
          <w:color w:val="0092C0"/>
          <w:w w:val="92"/>
        </w:rPr>
        <w:t>e</w:t>
      </w:r>
      <w:r>
        <w:rPr>
          <w:color w:val="0092C0"/>
          <w:spacing w:val="-24"/>
        </w:rPr>
        <w:t> </w:t>
      </w:r>
      <w:r>
        <w:rPr>
          <w:color w:val="0092C0"/>
          <w:spacing w:val="-1"/>
          <w:w w:val="92"/>
        </w:rPr>
        <w:t>o</w:t>
      </w:r>
      <w:r>
        <w:rPr>
          <w:color w:val="0092C0"/>
          <w:w w:val="92"/>
        </w:rPr>
        <w:t>f</w:t>
      </w:r>
      <w:r>
        <w:rPr>
          <w:color w:val="0092C0"/>
          <w:spacing w:val="-26"/>
        </w:rPr>
        <w:t> </w:t>
      </w:r>
      <w:r>
        <w:rPr>
          <w:color w:val="0092C0"/>
          <w:w w:val="109"/>
        </w:rPr>
        <w:t>6</w:t>
      </w:r>
      <w:r>
        <w:rPr>
          <w:color w:val="0092C0"/>
          <w:spacing w:val="-24"/>
        </w:rPr>
        <w:t> </w:t>
      </w:r>
      <w:r>
        <w:rPr>
          <w:color w:val="0092C0"/>
          <w:spacing w:val="-1"/>
          <w:w w:val="98"/>
        </w:rPr>
        <w:t>N</w:t>
      </w:r>
      <w:r>
        <w:rPr>
          <w:color w:val="0092C0"/>
          <w:spacing w:val="-3"/>
          <w:w w:val="98"/>
        </w:rPr>
        <w:t>o</w:t>
      </w:r>
      <w:r>
        <w:rPr>
          <w:color w:val="0092C0"/>
          <w:spacing w:val="-1"/>
          <w:w w:val="94"/>
        </w:rPr>
        <w:t>vembe</w:t>
      </w:r>
      <w:r>
        <w:rPr>
          <w:color w:val="0092C0"/>
          <w:w w:val="94"/>
        </w:rPr>
        <w:t>r</w:t>
      </w:r>
      <w:r>
        <w:rPr>
          <w:color w:val="0092C0"/>
          <w:spacing w:val="-24"/>
        </w:rPr>
        <w:t> </w:t>
      </w:r>
      <w:r>
        <w:rPr>
          <w:smallCaps/>
          <w:color w:val="0092C0"/>
          <w:spacing w:val="-1"/>
          <w:w w:val="105"/>
        </w:rPr>
        <w:t>20</w:t>
      </w:r>
      <w:r>
        <w:rPr>
          <w:smallCaps/>
          <w:color w:val="0092C0"/>
          <w:spacing w:val="-9"/>
          <w:w w:val="105"/>
        </w:rPr>
        <w:t>0</w:t>
      </w:r>
      <w:r>
        <w:rPr>
          <w:smallCaps w:val="0"/>
          <w:color w:val="0092C0"/>
          <w:w w:val="102"/>
        </w:rPr>
        <w:t>3</w:t>
      </w:r>
    </w:p>
    <w:p>
      <w:pPr>
        <w:spacing w:before="292"/>
        <w:ind w:left="185" w:right="0" w:firstLine="0"/>
        <w:jc w:val="left"/>
        <w:rPr>
          <w:rFonts w:ascii="Trebuchet MS"/>
          <w:sz w:val="30"/>
        </w:rPr>
      </w:pPr>
      <w:r>
        <w:rPr>
          <w:rFonts w:ascii="Trebuchet MS"/>
          <w:color w:val="0092C0"/>
          <w:spacing w:val="-3"/>
          <w:w w:val="106"/>
          <w:sz w:val="30"/>
        </w:rPr>
        <w:t>B</w:t>
      </w:r>
      <w:r>
        <w:rPr>
          <w:rFonts w:ascii="Trebuchet MS"/>
          <w:color w:val="0092C0"/>
          <w:spacing w:val="-1"/>
          <w:w w:val="99"/>
          <w:sz w:val="30"/>
        </w:rPr>
        <w:t>an</w:t>
      </w:r>
      <w:r>
        <w:rPr>
          <w:rFonts w:ascii="Trebuchet MS"/>
          <w:color w:val="0092C0"/>
          <w:w w:val="99"/>
          <w:sz w:val="30"/>
        </w:rPr>
        <w:t>k</w:t>
      </w:r>
      <w:r>
        <w:rPr>
          <w:rFonts w:ascii="Trebuchet MS"/>
          <w:color w:val="0092C0"/>
          <w:spacing w:val="-32"/>
          <w:sz w:val="30"/>
        </w:rPr>
        <w:t> </w:t>
      </w:r>
      <w:r>
        <w:rPr>
          <w:rFonts w:ascii="Trebuchet MS"/>
          <w:color w:val="0092C0"/>
          <w:spacing w:val="-1"/>
          <w:w w:val="92"/>
          <w:sz w:val="30"/>
        </w:rPr>
        <w:t>o</w:t>
      </w:r>
      <w:r>
        <w:rPr>
          <w:rFonts w:ascii="Trebuchet MS"/>
          <w:color w:val="0092C0"/>
          <w:w w:val="92"/>
          <w:sz w:val="30"/>
        </w:rPr>
        <w:t>f</w:t>
      </w:r>
      <w:r>
        <w:rPr>
          <w:rFonts w:ascii="Trebuchet MS"/>
          <w:color w:val="0092C0"/>
          <w:spacing w:val="-26"/>
          <w:sz w:val="30"/>
        </w:rPr>
        <w:t> </w:t>
      </w:r>
      <w:r>
        <w:rPr>
          <w:rFonts w:ascii="Trebuchet MS"/>
          <w:color w:val="0092C0"/>
          <w:spacing w:val="-1"/>
          <w:w w:val="99"/>
          <w:sz w:val="30"/>
        </w:rPr>
        <w:t>Englan</w:t>
      </w:r>
      <w:r>
        <w:rPr>
          <w:rFonts w:ascii="Trebuchet MS"/>
          <w:color w:val="0092C0"/>
          <w:w w:val="99"/>
          <w:sz w:val="30"/>
        </w:rPr>
        <w:t>d</w:t>
      </w:r>
      <w:r>
        <w:rPr>
          <w:rFonts w:ascii="Trebuchet MS"/>
          <w:color w:val="0092C0"/>
          <w:spacing w:val="-24"/>
          <w:sz w:val="30"/>
        </w:rPr>
        <w:t> </w:t>
      </w:r>
      <w:r>
        <w:rPr>
          <w:rFonts w:ascii="Trebuchet MS"/>
          <w:color w:val="0092C0"/>
          <w:spacing w:val="-3"/>
          <w:w w:val="89"/>
          <w:sz w:val="30"/>
        </w:rPr>
        <w:t>r</w:t>
      </w:r>
      <w:r>
        <w:rPr>
          <w:rFonts w:ascii="Trebuchet MS"/>
          <w:color w:val="0092C0"/>
          <w:spacing w:val="-1"/>
          <w:w w:val="97"/>
          <w:sz w:val="30"/>
        </w:rPr>
        <w:t>a</w:t>
      </w:r>
      <w:r>
        <w:rPr>
          <w:rFonts w:ascii="Trebuchet MS"/>
          <w:color w:val="0092C0"/>
          <w:spacing w:val="-3"/>
          <w:w w:val="96"/>
          <w:sz w:val="30"/>
        </w:rPr>
        <w:t>i</w:t>
      </w:r>
      <w:r>
        <w:rPr>
          <w:rFonts w:ascii="Trebuchet MS"/>
          <w:color w:val="0092C0"/>
          <w:w w:val="118"/>
          <w:sz w:val="30"/>
        </w:rPr>
        <w:t>s</w:t>
      </w:r>
      <w:r>
        <w:rPr>
          <w:rFonts w:ascii="Trebuchet MS"/>
          <w:color w:val="0092C0"/>
          <w:spacing w:val="-1"/>
          <w:w w:val="103"/>
          <w:sz w:val="30"/>
        </w:rPr>
        <w:t>e</w:t>
      </w:r>
      <w:r>
        <w:rPr>
          <w:rFonts w:ascii="Trebuchet MS"/>
          <w:color w:val="0092C0"/>
          <w:w w:val="103"/>
          <w:sz w:val="30"/>
        </w:rPr>
        <w:t>s</w:t>
      </w:r>
      <w:r>
        <w:rPr>
          <w:rFonts w:ascii="Trebuchet MS"/>
          <w:color w:val="0092C0"/>
          <w:spacing w:val="-26"/>
          <w:sz w:val="30"/>
        </w:rPr>
        <w:t> </w:t>
      </w:r>
      <w:r>
        <w:rPr>
          <w:rFonts w:ascii="Trebuchet MS"/>
          <w:color w:val="0092C0"/>
          <w:spacing w:val="-1"/>
          <w:w w:val="94"/>
          <w:sz w:val="30"/>
        </w:rPr>
        <w:t>in</w:t>
      </w:r>
      <w:r>
        <w:rPr>
          <w:rFonts w:ascii="Trebuchet MS"/>
          <w:color w:val="0092C0"/>
          <w:spacing w:val="-6"/>
          <w:w w:val="94"/>
          <w:sz w:val="30"/>
        </w:rPr>
        <w:t>t</w:t>
      </w:r>
      <w:r>
        <w:rPr>
          <w:rFonts w:ascii="Trebuchet MS"/>
          <w:color w:val="0092C0"/>
          <w:spacing w:val="-1"/>
          <w:w w:val="91"/>
          <w:sz w:val="30"/>
        </w:rPr>
        <w:t>e</w:t>
      </w:r>
      <w:r>
        <w:rPr>
          <w:rFonts w:ascii="Trebuchet MS"/>
          <w:color w:val="0092C0"/>
          <w:spacing w:val="-5"/>
          <w:w w:val="91"/>
          <w:sz w:val="30"/>
        </w:rPr>
        <w:t>r</w:t>
      </w:r>
      <w:r>
        <w:rPr>
          <w:rFonts w:ascii="Trebuchet MS"/>
          <w:color w:val="0092C0"/>
          <w:spacing w:val="-1"/>
          <w:w w:val="98"/>
          <w:sz w:val="30"/>
        </w:rPr>
        <w:t>es</w:t>
      </w:r>
      <w:r>
        <w:rPr>
          <w:rFonts w:ascii="Trebuchet MS"/>
          <w:color w:val="0092C0"/>
          <w:w w:val="98"/>
          <w:sz w:val="30"/>
        </w:rPr>
        <w:t>t</w:t>
      </w:r>
      <w:r>
        <w:rPr>
          <w:rFonts w:ascii="Trebuchet MS"/>
          <w:color w:val="0092C0"/>
          <w:spacing w:val="-26"/>
          <w:sz w:val="30"/>
        </w:rPr>
        <w:t> </w:t>
      </w:r>
      <w:r>
        <w:rPr>
          <w:rFonts w:ascii="Trebuchet MS"/>
          <w:color w:val="0092C0"/>
          <w:spacing w:val="-4"/>
          <w:w w:val="89"/>
          <w:sz w:val="30"/>
        </w:rPr>
        <w:t>r</w:t>
      </w:r>
      <w:r>
        <w:rPr>
          <w:rFonts w:ascii="Trebuchet MS"/>
          <w:color w:val="0092C0"/>
          <w:spacing w:val="-1"/>
          <w:w w:val="92"/>
          <w:sz w:val="30"/>
        </w:rPr>
        <w:t>a</w:t>
      </w:r>
      <w:r>
        <w:rPr>
          <w:rFonts w:ascii="Trebuchet MS"/>
          <w:color w:val="0092C0"/>
          <w:spacing w:val="-6"/>
          <w:w w:val="92"/>
          <w:sz w:val="30"/>
        </w:rPr>
        <w:t>t</w:t>
      </w:r>
      <w:r>
        <w:rPr>
          <w:rFonts w:ascii="Trebuchet MS"/>
          <w:color w:val="0092C0"/>
          <w:spacing w:val="-1"/>
          <w:w w:val="103"/>
          <w:sz w:val="30"/>
        </w:rPr>
        <w:t>e</w:t>
      </w:r>
      <w:r>
        <w:rPr>
          <w:rFonts w:ascii="Trebuchet MS"/>
          <w:color w:val="0092C0"/>
          <w:w w:val="103"/>
          <w:sz w:val="30"/>
        </w:rPr>
        <w:t>s</w:t>
      </w:r>
      <w:r>
        <w:rPr>
          <w:rFonts w:ascii="Trebuchet MS"/>
          <w:color w:val="0092C0"/>
          <w:spacing w:val="-26"/>
          <w:sz w:val="30"/>
        </w:rPr>
        <w:t> </w:t>
      </w:r>
      <w:r>
        <w:rPr>
          <w:rFonts w:ascii="Trebuchet MS"/>
          <w:color w:val="0092C0"/>
          <w:spacing w:val="-3"/>
          <w:w w:val="99"/>
          <w:sz w:val="30"/>
        </w:rPr>
        <w:t>b</w:t>
      </w:r>
      <w:r>
        <w:rPr>
          <w:rFonts w:ascii="Trebuchet MS"/>
          <w:color w:val="0092C0"/>
          <w:w w:val="100"/>
          <w:sz w:val="30"/>
        </w:rPr>
        <w:t>y</w:t>
      </w:r>
      <w:r>
        <w:rPr>
          <w:rFonts w:ascii="Trebuchet MS"/>
          <w:color w:val="0092C0"/>
          <w:spacing w:val="-26"/>
          <w:sz w:val="30"/>
        </w:rPr>
        <w:t> </w:t>
      </w:r>
      <w:r>
        <w:rPr>
          <w:rFonts w:ascii="Trebuchet MS"/>
          <w:smallCaps/>
          <w:color w:val="0092C0"/>
          <w:spacing w:val="-1"/>
          <w:w w:val="97"/>
          <w:sz w:val="30"/>
        </w:rPr>
        <w:t>0.</w:t>
      </w:r>
      <w:r>
        <w:rPr>
          <w:rFonts w:ascii="Trebuchet MS"/>
          <w:smallCaps/>
          <w:color w:val="0092C0"/>
          <w:spacing w:val="-5"/>
          <w:w w:val="97"/>
          <w:sz w:val="30"/>
        </w:rPr>
        <w:t>2</w:t>
      </w:r>
      <w:r>
        <w:rPr>
          <w:rFonts w:ascii="Trebuchet MS"/>
          <w:smallCaps w:val="0"/>
          <w:color w:val="0092C0"/>
          <w:w w:val="97"/>
          <w:sz w:val="30"/>
        </w:rPr>
        <w:t>5</w:t>
      </w:r>
      <w:r>
        <w:rPr>
          <w:rFonts w:ascii="Trebuchet MS"/>
          <w:smallCaps w:val="0"/>
          <w:color w:val="0092C0"/>
          <w:spacing w:val="-23"/>
          <w:sz w:val="30"/>
        </w:rPr>
        <w:t> </w:t>
      </w:r>
      <w:r>
        <w:rPr>
          <w:rFonts w:ascii="Trebuchet MS"/>
          <w:smallCaps w:val="0"/>
          <w:color w:val="0092C0"/>
          <w:spacing w:val="-1"/>
          <w:w w:val="94"/>
          <w:sz w:val="30"/>
        </w:rPr>
        <w:t>pe</w:t>
      </w:r>
      <w:r>
        <w:rPr>
          <w:rFonts w:ascii="Trebuchet MS"/>
          <w:smallCaps w:val="0"/>
          <w:color w:val="0092C0"/>
          <w:spacing w:val="-8"/>
          <w:w w:val="94"/>
          <w:sz w:val="30"/>
        </w:rPr>
        <w:t>r</w:t>
      </w:r>
      <w:r>
        <w:rPr>
          <w:rFonts w:ascii="Trebuchet MS"/>
          <w:smallCaps w:val="0"/>
          <w:color w:val="0092C0"/>
          <w:spacing w:val="-6"/>
          <w:w w:val="91"/>
          <w:sz w:val="30"/>
        </w:rPr>
        <w:t>c</w:t>
      </w:r>
      <w:r>
        <w:rPr>
          <w:rFonts w:ascii="Trebuchet MS"/>
          <w:smallCaps w:val="0"/>
          <w:color w:val="0092C0"/>
          <w:spacing w:val="-1"/>
          <w:w w:val="93"/>
          <w:sz w:val="30"/>
        </w:rPr>
        <w:t>en</w:t>
      </w:r>
      <w:r>
        <w:rPr>
          <w:rFonts w:ascii="Trebuchet MS"/>
          <w:smallCaps w:val="0"/>
          <w:color w:val="0092C0"/>
          <w:spacing w:val="-3"/>
          <w:w w:val="93"/>
          <w:sz w:val="30"/>
        </w:rPr>
        <w:t>t</w:t>
      </w:r>
      <w:r>
        <w:rPr>
          <w:rFonts w:ascii="Trebuchet MS"/>
          <w:smallCaps w:val="0"/>
          <w:color w:val="0092C0"/>
          <w:spacing w:val="-1"/>
          <w:w w:val="103"/>
          <w:sz w:val="30"/>
        </w:rPr>
        <w:t>a</w:t>
      </w:r>
      <w:r>
        <w:rPr>
          <w:rFonts w:ascii="Trebuchet MS"/>
          <w:smallCaps w:val="0"/>
          <w:color w:val="0092C0"/>
          <w:spacing w:val="-3"/>
          <w:w w:val="103"/>
          <w:sz w:val="30"/>
        </w:rPr>
        <w:t>g</w:t>
      </w:r>
      <w:r>
        <w:rPr>
          <w:rFonts w:ascii="Trebuchet MS"/>
          <w:smallCaps w:val="0"/>
          <w:color w:val="0092C0"/>
          <w:w w:val="92"/>
          <w:sz w:val="30"/>
        </w:rPr>
        <w:t>e</w:t>
      </w:r>
      <w:r>
        <w:rPr>
          <w:rFonts w:ascii="Trebuchet MS"/>
          <w:smallCaps w:val="0"/>
          <w:color w:val="0092C0"/>
          <w:spacing w:val="-24"/>
          <w:sz w:val="30"/>
        </w:rPr>
        <w:t> </w:t>
      </w:r>
      <w:r>
        <w:rPr>
          <w:rFonts w:ascii="Trebuchet MS"/>
          <w:smallCaps w:val="0"/>
          <w:color w:val="0092C0"/>
          <w:spacing w:val="-1"/>
          <w:w w:val="96"/>
          <w:sz w:val="30"/>
        </w:rPr>
        <w:t>poin</w:t>
      </w:r>
      <w:r>
        <w:rPr>
          <w:rFonts w:ascii="Trebuchet MS"/>
          <w:smallCaps w:val="0"/>
          <w:color w:val="0092C0"/>
          <w:spacing w:val="-3"/>
          <w:w w:val="96"/>
          <w:sz w:val="30"/>
        </w:rPr>
        <w:t>t</w:t>
      </w:r>
      <w:r>
        <w:rPr>
          <w:rFonts w:ascii="Trebuchet MS"/>
          <w:smallCaps w:val="0"/>
          <w:color w:val="0092C0"/>
          <w:w w:val="118"/>
          <w:sz w:val="30"/>
        </w:rPr>
        <w:t>s</w:t>
      </w:r>
      <w:r>
        <w:rPr>
          <w:rFonts w:ascii="Trebuchet MS"/>
          <w:smallCaps w:val="0"/>
          <w:color w:val="0092C0"/>
          <w:spacing w:val="-26"/>
          <w:sz w:val="30"/>
        </w:rPr>
        <w:t> </w:t>
      </w:r>
      <w:r>
        <w:rPr>
          <w:rFonts w:ascii="Trebuchet MS"/>
          <w:smallCaps w:val="0"/>
          <w:color w:val="0092C0"/>
          <w:spacing w:val="-2"/>
          <w:w w:val="86"/>
          <w:sz w:val="30"/>
        </w:rPr>
        <w:t>t</w:t>
      </w:r>
      <w:r>
        <w:rPr>
          <w:rFonts w:ascii="Trebuchet MS"/>
          <w:smallCaps w:val="0"/>
          <w:color w:val="0092C0"/>
          <w:w w:val="99"/>
          <w:sz w:val="30"/>
        </w:rPr>
        <w:t>o</w:t>
      </w:r>
      <w:r>
        <w:rPr>
          <w:rFonts w:ascii="Trebuchet MS"/>
          <w:smallCaps w:val="0"/>
          <w:color w:val="0092C0"/>
          <w:spacing w:val="-24"/>
          <w:sz w:val="30"/>
        </w:rPr>
        <w:t> </w:t>
      </w:r>
      <w:r>
        <w:rPr>
          <w:rFonts w:ascii="Trebuchet MS"/>
          <w:smallCaps w:val="0"/>
          <w:color w:val="0092C0"/>
          <w:spacing w:val="-1"/>
          <w:w w:val="91"/>
          <w:sz w:val="30"/>
        </w:rPr>
        <w:t>3</w:t>
      </w:r>
      <w:r>
        <w:rPr>
          <w:rFonts w:ascii="Trebuchet MS"/>
          <w:smallCaps w:val="0"/>
          <w:color w:val="0092C0"/>
          <w:spacing w:val="-12"/>
          <w:w w:val="91"/>
          <w:sz w:val="30"/>
        </w:rPr>
        <w:t>.</w:t>
      </w:r>
      <w:r>
        <w:rPr>
          <w:rFonts w:ascii="Trebuchet MS"/>
          <w:smallCaps w:val="0"/>
          <w:color w:val="0092C0"/>
          <w:spacing w:val="-3"/>
          <w:w w:val="92"/>
          <w:sz w:val="30"/>
        </w:rPr>
        <w:t>7</w:t>
      </w:r>
      <w:r>
        <w:rPr>
          <w:rFonts w:ascii="Trebuchet MS"/>
          <w:smallCaps w:val="0"/>
          <w:color w:val="0092C0"/>
          <w:w w:val="97"/>
          <w:sz w:val="30"/>
        </w:rPr>
        <w:t>5</w:t>
      </w:r>
      <w:r>
        <w:rPr>
          <w:rFonts w:ascii="Trebuchet MS"/>
          <w:smallCaps w:val="0"/>
          <w:color w:val="0092C0"/>
          <w:w w:val="139"/>
          <w:sz w:val="30"/>
        </w:rPr>
        <w:t>%</w:t>
      </w:r>
    </w:p>
    <w:p>
      <w:pPr>
        <w:spacing w:before="297"/>
        <w:ind w:left="177" w:right="0" w:firstLine="0"/>
        <w:jc w:val="left"/>
        <w:rPr>
          <w:sz w:val="18"/>
        </w:rPr>
      </w:pPr>
      <w:r>
        <w:rPr>
          <w:color w:val="292425"/>
          <w:w w:val="110"/>
          <w:sz w:val="18"/>
        </w:rPr>
        <w:t>The Bank of England’s Monetary Policy Committee today voted to raise the Bank’s repo rate by 0.25 percentage points.</w:t>
      </w:r>
    </w:p>
    <w:p>
      <w:pPr>
        <w:pStyle w:val="BodyText"/>
        <w:spacing w:before="3"/>
      </w:pPr>
    </w:p>
    <w:p>
      <w:pPr>
        <w:spacing w:line="254" w:lineRule="auto" w:before="0"/>
        <w:ind w:left="177" w:right="260" w:firstLine="0"/>
        <w:jc w:val="left"/>
        <w:rPr>
          <w:sz w:val="18"/>
        </w:rPr>
      </w:pPr>
      <w:r>
        <w:rPr>
          <w:color w:val="292425"/>
          <w:w w:val="110"/>
          <w:sz w:val="18"/>
        </w:rPr>
        <w:t>The global economic recovery appears </w:t>
      </w:r>
      <w:r>
        <w:rPr>
          <w:color w:val="292425"/>
          <w:spacing w:val="-3"/>
          <w:w w:val="110"/>
          <w:sz w:val="18"/>
        </w:rPr>
        <w:t>to </w:t>
      </w:r>
      <w:r>
        <w:rPr>
          <w:color w:val="292425"/>
          <w:w w:val="110"/>
          <w:sz w:val="18"/>
        </w:rPr>
        <w:t>be gathering momentum, though the pattern is uneven. After slowing at the start of the </w:t>
      </w:r>
      <w:r>
        <w:rPr>
          <w:color w:val="292425"/>
          <w:spacing w:val="-4"/>
          <w:w w:val="110"/>
          <w:sz w:val="18"/>
        </w:rPr>
        <w:t>year, </w:t>
      </w:r>
      <w:r>
        <w:rPr>
          <w:color w:val="292425"/>
          <w:w w:val="110"/>
          <w:sz w:val="18"/>
        </w:rPr>
        <w:t>growth in the United Kingdom has picked up and credit growth remains strong. Business </w:t>
      </w:r>
      <w:r>
        <w:rPr>
          <w:color w:val="292425"/>
          <w:spacing w:val="-3"/>
          <w:w w:val="110"/>
          <w:sz w:val="18"/>
        </w:rPr>
        <w:t>surveys </w:t>
      </w:r>
      <w:r>
        <w:rPr>
          <w:color w:val="292425"/>
          <w:w w:val="110"/>
          <w:sz w:val="18"/>
        </w:rPr>
        <w:t>suggest the </w:t>
      </w:r>
      <w:r>
        <w:rPr>
          <w:color w:val="292425"/>
          <w:spacing w:val="-3"/>
          <w:w w:val="110"/>
          <w:sz w:val="18"/>
        </w:rPr>
        <w:t>recovery </w:t>
      </w:r>
      <w:r>
        <w:rPr>
          <w:color w:val="292425"/>
          <w:w w:val="110"/>
          <w:sz w:val="18"/>
        </w:rPr>
        <w:t>is becoming more broad-based. Neither household spending nor the housing market </w:t>
      </w:r>
      <w:r>
        <w:rPr>
          <w:color w:val="292425"/>
          <w:spacing w:val="-3"/>
          <w:w w:val="110"/>
          <w:sz w:val="18"/>
        </w:rPr>
        <w:t>have </w:t>
      </w:r>
      <w:r>
        <w:rPr>
          <w:color w:val="292425"/>
          <w:spacing w:val="-2"/>
          <w:w w:val="110"/>
          <w:sz w:val="18"/>
        </w:rPr>
        <w:t>slowed </w:t>
      </w:r>
      <w:r>
        <w:rPr>
          <w:color w:val="292425"/>
          <w:w w:val="110"/>
          <w:sz w:val="18"/>
        </w:rPr>
        <w:t>by as much as the Committee expected.</w:t>
      </w:r>
      <w:r>
        <w:rPr>
          <w:color w:val="292425"/>
          <w:spacing w:val="7"/>
          <w:w w:val="110"/>
          <w:sz w:val="18"/>
        </w:rPr>
        <w:t> </w:t>
      </w:r>
      <w:r>
        <w:rPr>
          <w:color w:val="292425"/>
          <w:w w:val="110"/>
          <w:sz w:val="18"/>
        </w:rPr>
        <w:t>Underlying</w:t>
      </w:r>
      <w:r>
        <w:rPr>
          <w:color w:val="292425"/>
          <w:spacing w:val="-21"/>
          <w:w w:val="110"/>
          <w:sz w:val="18"/>
        </w:rPr>
        <w:t> </w:t>
      </w:r>
      <w:r>
        <w:rPr>
          <w:color w:val="292425"/>
          <w:w w:val="110"/>
          <w:sz w:val="18"/>
        </w:rPr>
        <w:t>inflationary</w:t>
      </w:r>
      <w:r>
        <w:rPr>
          <w:color w:val="292425"/>
          <w:spacing w:val="-21"/>
          <w:w w:val="110"/>
          <w:sz w:val="18"/>
        </w:rPr>
        <w:t> </w:t>
      </w:r>
      <w:r>
        <w:rPr>
          <w:color w:val="292425"/>
          <w:spacing w:val="-3"/>
          <w:w w:val="110"/>
          <w:sz w:val="18"/>
        </w:rPr>
        <w:t>pressures</w:t>
      </w:r>
      <w:r>
        <w:rPr>
          <w:color w:val="292425"/>
          <w:spacing w:val="-22"/>
          <w:w w:val="110"/>
          <w:sz w:val="18"/>
        </w:rPr>
        <w:t> </w:t>
      </w:r>
      <w:r>
        <w:rPr>
          <w:color w:val="292425"/>
          <w:w w:val="110"/>
          <w:sz w:val="18"/>
        </w:rPr>
        <w:t>are</w:t>
      </w:r>
      <w:r>
        <w:rPr>
          <w:color w:val="292425"/>
          <w:spacing w:val="-21"/>
          <w:w w:val="110"/>
          <w:sz w:val="18"/>
        </w:rPr>
        <w:t> </w:t>
      </w:r>
      <w:r>
        <w:rPr>
          <w:color w:val="292425"/>
          <w:w w:val="110"/>
          <w:sz w:val="18"/>
        </w:rPr>
        <w:t>therefore</w:t>
      </w:r>
      <w:r>
        <w:rPr>
          <w:color w:val="292425"/>
          <w:spacing w:val="-21"/>
          <w:w w:val="110"/>
          <w:sz w:val="18"/>
        </w:rPr>
        <w:t> </w:t>
      </w:r>
      <w:r>
        <w:rPr>
          <w:color w:val="292425"/>
          <w:w w:val="110"/>
          <w:sz w:val="18"/>
        </w:rPr>
        <w:t>likely</w:t>
      </w:r>
      <w:r>
        <w:rPr>
          <w:color w:val="292425"/>
          <w:spacing w:val="-21"/>
          <w:w w:val="110"/>
          <w:sz w:val="18"/>
        </w:rPr>
        <w:t> </w:t>
      </w:r>
      <w:r>
        <w:rPr>
          <w:color w:val="292425"/>
          <w:spacing w:val="-3"/>
          <w:w w:val="110"/>
          <w:sz w:val="18"/>
        </w:rPr>
        <w:t>to</w:t>
      </w:r>
      <w:r>
        <w:rPr>
          <w:color w:val="292425"/>
          <w:spacing w:val="-21"/>
          <w:w w:val="110"/>
          <w:sz w:val="18"/>
        </w:rPr>
        <w:t> </w:t>
      </w:r>
      <w:r>
        <w:rPr>
          <w:color w:val="292425"/>
          <w:w w:val="110"/>
          <w:sz w:val="18"/>
        </w:rPr>
        <w:t>build</w:t>
      </w:r>
      <w:r>
        <w:rPr>
          <w:color w:val="292425"/>
          <w:spacing w:val="-22"/>
          <w:w w:val="110"/>
          <w:sz w:val="18"/>
        </w:rPr>
        <w:t> </w:t>
      </w:r>
      <w:r>
        <w:rPr>
          <w:color w:val="292425"/>
          <w:w w:val="110"/>
          <w:sz w:val="18"/>
        </w:rPr>
        <w:t>gradually</w:t>
      </w:r>
      <w:r>
        <w:rPr>
          <w:color w:val="292425"/>
          <w:spacing w:val="-21"/>
          <w:w w:val="110"/>
          <w:sz w:val="18"/>
        </w:rPr>
        <w:t> </w:t>
      </w:r>
      <w:r>
        <w:rPr>
          <w:color w:val="292425"/>
          <w:w w:val="110"/>
          <w:sz w:val="18"/>
        </w:rPr>
        <w:t>as</w:t>
      </w:r>
      <w:r>
        <w:rPr>
          <w:color w:val="292425"/>
          <w:spacing w:val="-21"/>
          <w:w w:val="110"/>
          <w:sz w:val="18"/>
        </w:rPr>
        <w:t> </w:t>
      </w:r>
      <w:r>
        <w:rPr>
          <w:color w:val="292425"/>
          <w:w w:val="110"/>
          <w:sz w:val="18"/>
        </w:rPr>
        <w:t>demand</w:t>
      </w:r>
      <w:r>
        <w:rPr>
          <w:color w:val="292425"/>
          <w:spacing w:val="-21"/>
          <w:w w:val="110"/>
          <w:sz w:val="18"/>
        </w:rPr>
        <w:t> </w:t>
      </w:r>
      <w:r>
        <w:rPr>
          <w:color w:val="292425"/>
          <w:w w:val="110"/>
          <w:sz w:val="18"/>
        </w:rPr>
        <w:t>strengthens</w:t>
      </w:r>
      <w:r>
        <w:rPr>
          <w:color w:val="292425"/>
          <w:spacing w:val="-22"/>
          <w:w w:val="110"/>
          <w:sz w:val="18"/>
        </w:rPr>
        <w:t> </w:t>
      </w:r>
      <w:r>
        <w:rPr>
          <w:color w:val="292425"/>
          <w:w w:val="110"/>
          <w:sz w:val="18"/>
        </w:rPr>
        <w:t>and</w:t>
      </w:r>
      <w:r>
        <w:rPr>
          <w:color w:val="292425"/>
          <w:spacing w:val="-21"/>
          <w:w w:val="110"/>
          <w:sz w:val="18"/>
        </w:rPr>
        <w:t> </w:t>
      </w:r>
      <w:r>
        <w:rPr>
          <w:color w:val="292425"/>
          <w:spacing w:val="-3"/>
          <w:w w:val="110"/>
          <w:sz w:val="18"/>
        </w:rPr>
        <w:t>sterling’s</w:t>
      </w:r>
      <w:r>
        <w:rPr>
          <w:color w:val="292425"/>
          <w:spacing w:val="-21"/>
          <w:w w:val="110"/>
          <w:sz w:val="18"/>
        </w:rPr>
        <w:t> </w:t>
      </w:r>
      <w:r>
        <w:rPr>
          <w:color w:val="292425"/>
          <w:w w:val="110"/>
          <w:sz w:val="18"/>
        </w:rPr>
        <w:t>depreciation earlier</w:t>
      </w:r>
      <w:r>
        <w:rPr>
          <w:color w:val="292425"/>
          <w:spacing w:val="-13"/>
          <w:w w:val="110"/>
          <w:sz w:val="18"/>
        </w:rPr>
        <w:t> </w:t>
      </w:r>
      <w:r>
        <w:rPr>
          <w:color w:val="292425"/>
          <w:w w:val="110"/>
          <w:sz w:val="18"/>
        </w:rPr>
        <w:t>this</w:t>
      </w:r>
      <w:r>
        <w:rPr>
          <w:color w:val="292425"/>
          <w:spacing w:val="-12"/>
          <w:w w:val="110"/>
          <w:sz w:val="18"/>
        </w:rPr>
        <w:t> </w:t>
      </w:r>
      <w:r>
        <w:rPr>
          <w:color w:val="292425"/>
          <w:w w:val="110"/>
          <w:sz w:val="18"/>
        </w:rPr>
        <w:t>year</w:t>
      </w:r>
      <w:r>
        <w:rPr>
          <w:color w:val="292425"/>
          <w:spacing w:val="-13"/>
          <w:w w:val="110"/>
          <w:sz w:val="18"/>
        </w:rPr>
        <w:t> </w:t>
      </w:r>
      <w:r>
        <w:rPr>
          <w:color w:val="292425"/>
          <w:w w:val="110"/>
          <w:sz w:val="18"/>
        </w:rPr>
        <w:t>feeds</w:t>
      </w:r>
      <w:r>
        <w:rPr>
          <w:color w:val="292425"/>
          <w:spacing w:val="-12"/>
          <w:w w:val="110"/>
          <w:sz w:val="18"/>
        </w:rPr>
        <w:t> </w:t>
      </w:r>
      <w:r>
        <w:rPr>
          <w:color w:val="292425"/>
          <w:w w:val="110"/>
          <w:sz w:val="18"/>
        </w:rPr>
        <w:t>through.</w:t>
      </w:r>
      <w:r>
        <w:rPr>
          <w:color w:val="292425"/>
          <w:spacing w:val="25"/>
          <w:w w:val="110"/>
          <w:sz w:val="18"/>
        </w:rPr>
        <w:t> </w:t>
      </w:r>
      <w:r>
        <w:rPr>
          <w:color w:val="292425"/>
          <w:w w:val="110"/>
          <w:sz w:val="18"/>
        </w:rPr>
        <w:t>Against</w:t>
      </w:r>
      <w:r>
        <w:rPr>
          <w:color w:val="292425"/>
          <w:spacing w:val="-12"/>
          <w:w w:val="110"/>
          <w:sz w:val="18"/>
        </w:rPr>
        <w:t> </w:t>
      </w:r>
      <w:r>
        <w:rPr>
          <w:color w:val="292425"/>
          <w:w w:val="110"/>
          <w:sz w:val="18"/>
        </w:rPr>
        <w:t>that</w:t>
      </w:r>
      <w:r>
        <w:rPr>
          <w:color w:val="292425"/>
          <w:spacing w:val="-13"/>
          <w:w w:val="110"/>
          <w:sz w:val="18"/>
        </w:rPr>
        <w:t> </w:t>
      </w:r>
      <w:r>
        <w:rPr>
          <w:color w:val="292425"/>
          <w:w w:val="110"/>
          <w:sz w:val="18"/>
        </w:rPr>
        <w:t>background,</w:t>
      </w:r>
      <w:r>
        <w:rPr>
          <w:color w:val="292425"/>
          <w:spacing w:val="-12"/>
          <w:w w:val="110"/>
          <w:sz w:val="18"/>
        </w:rPr>
        <w:t> </w:t>
      </w:r>
      <w:r>
        <w:rPr>
          <w:color w:val="292425"/>
          <w:w w:val="110"/>
          <w:sz w:val="18"/>
        </w:rPr>
        <w:t>the</w:t>
      </w:r>
      <w:r>
        <w:rPr>
          <w:color w:val="292425"/>
          <w:spacing w:val="-12"/>
          <w:w w:val="110"/>
          <w:sz w:val="18"/>
        </w:rPr>
        <w:t> </w:t>
      </w:r>
      <w:r>
        <w:rPr>
          <w:color w:val="292425"/>
          <w:spacing w:val="-3"/>
          <w:w w:val="110"/>
          <w:sz w:val="18"/>
        </w:rPr>
        <w:t>Committee</w:t>
      </w:r>
      <w:r>
        <w:rPr>
          <w:color w:val="292425"/>
          <w:spacing w:val="-13"/>
          <w:w w:val="110"/>
          <w:sz w:val="18"/>
        </w:rPr>
        <w:t> </w:t>
      </w:r>
      <w:r>
        <w:rPr>
          <w:color w:val="292425"/>
          <w:w w:val="110"/>
          <w:sz w:val="18"/>
        </w:rPr>
        <w:t>judged</w:t>
      </w:r>
      <w:r>
        <w:rPr>
          <w:color w:val="292425"/>
          <w:spacing w:val="-12"/>
          <w:w w:val="110"/>
          <w:sz w:val="18"/>
        </w:rPr>
        <w:t> </w:t>
      </w:r>
      <w:r>
        <w:rPr>
          <w:color w:val="292425"/>
          <w:w w:val="110"/>
          <w:sz w:val="18"/>
        </w:rPr>
        <w:t>that</w:t>
      </w:r>
      <w:r>
        <w:rPr>
          <w:color w:val="292425"/>
          <w:spacing w:val="-13"/>
          <w:w w:val="110"/>
          <w:sz w:val="18"/>
        </w:rPr>
        <w:t> </w:t>
      </w:r>
      <w:r>
        <w:rPr>
          <w:color w:val="292425"/>
          <w:w w:val="110"/>
          <w:sz w:val="18"/>
        </w:rPr>
        <w:t>a</w:t>
      </w:r>
      <w:r>
        <w:rPr>
          <w:color w:val="292425"/>
          <w:spacing w:val="-12"/>
          <w:w w:val="110"/>
          <w:sz w:val="18"/>
        </w:rPr>
        <w:t> </w:t>
      </w:r>
      <w:r>
        <w:rPr>
          <w:color w:val="292425"/>
          <w:w w:val="110"/>
          <w:sz w:val="18"/>
        </w:rPr>
        <w:t>modest</w:t>
      </w:r>
      <w:r>
        <w:rPr>
          <w:color w:val="292425"/>
          <w:spacing w:val="-12"/>
          <w:w w:val="110"/>
          <w:sz w:val="18"/>
        </w:rPr>
        <w:t> </w:t>
      </w:r>
      <w:r>
        <w:rPr>
          <w:color w:val="292425"/>
          <w:w w:val="110"/>
          <w:sz w:val="18"/>
        </w:rPr>
        <w:t>increase</w:t>
      </w:r>
      <w:r>
        <w:rPr>
          <w:color w:val="292425"/>
          <w:spacing w:val="-13"/>
          <w:w w:val="110"/>
          <w:sz w:val="18"/>
        </w:rPr>
        <w:t> </w:t>
      </w:r>
      <w:r>
        <w:rPr>
          <w:color w:val="292425"/>
          <w:w w:val="110"/>
          <w:sz w:val="18"/>
        </w:rPr>
        <w:t>of</w:t>
      </w:r>
      <w:r>
        <w:rPr>
          <w:color w:val="292425"/>
          <w:spacing w:val="-12"/>
          <w:w w:val="110"/>
          <w:sz w:val="18"/>
        </w:rPr>
        <w:t> </w:t>
      </w:r>
      <w:r>
        <w:rPr>
          <w:color w:val="292425"/>
          <w:spacing w:val="-6"/>
          <w:w w:val="110"/>
          <w:sz w:val="18"/>
        </w:rPr>
        <w:t>0.25</w:t>
      </w:r>
      <w:r>
        <w:rPr>
          <w:color w:val="292425"/>
          <w:spacing w:val="-13"/>
          <w:w w:val="110"/>
          <w:sz w:val="18"/>
        </w:rPr>
        <w:t> </w:t>
      </w:r>
      <w:r>
        <w:rPr>
          <w:color w:val="292425"/>
          <w:w w:val="110"/>
          <w:sz w:val="18"/>
        </w:rPr>
        <w:t>percentage</w:t>
      </w:r>
      <w:r>
        <w:rPr>
          <w:color w:val="292425"/>
          <w:spacing w:val="-12"/>
          <w:w w:val="110"/>
          <w:sz w:val="18"/>
        </w:rPr>
        <w:t> </w:t>
      </w:r>
      <w:r>
        <w:rPr>
          <w:color w:val="292425"/>
          <w:w w:val="110"/>
          <w:sz w:val="18"/>
        </w:rPr>
        <w:t>points</w:t>
      </w:r>
      <w:r>
        <w:rPr>
          <w:color w:val="292425"/>
          <w:spacing w:val="-13"/>
          <w:w w:val="110"/>
          <w:sz w:val="18"/>
        </w:rPr>
        <w:t> </w:t>
      </w:r>
      <w:r>
        <w:rPr>
          <w:color w:val="292425"/>
          <w:w w:val="110"/>
          <w:sz w:val="18"/>
        </w:rPr>
        <w:t>in official</w:t>
      </w:r>
      <w:r>
        <w:rPr>
          <w:color w:val="292425"/>
          <w:spacing w:val="-8"/>
          <w:w w:val="110"/>
          <w:sz w:val="18"/>
        </w:rPr>
        <w:t> </w:t>
      </w:r>
      <w:r>
        <w:rPr>
          <w:color w:val="292425"/>
          <w:spacing w:val="-3"/>
          <w:w w:val="110"/>
          <w:sz w:val="18"/>
        </w:rPr>
        <w:t>interest</w:t>
      </w:r>
      <w:r>
        <w:rPr>
          <w:color w:val="292425"/>
          <w:spacing w:val="-8"/>
          <w:w w:val="110"/>
          <w:sz w:val="18"/>
        </w:rPr>
        <w:t> </w:t>
      </w:r>
      <w:r>
        <w:rPr>
          <w:color w:val="292425"/>
          <w:spacing w:val="-4"/>
          <w:w w:val="110"/>
          <w:sz w:val="18"/>
        </w:rPr>
        <w:t>rates</w:t>
      </w:r>
      <w:r>
        <w:rPr>
          <w:color w:val="292425"/>
          <w:spacing w:val="-8"/>
          <w:w w:val="110"/>
          <w:sz w:val="18"/>
        </w:rPr>
        <w:t> </w:t>
      </w:r>
      <w:r>
        <w:rPr>
          <w:color w:val="292425"/>
          <w:spacing w:val="-3"/>
          <w:w w:val="110"/>
          <w:sz w:val="18"/>
        </w:rPr>
        <w:t>was</w:t>
      </w:r>
      <w:r>
        <w:rPr>
          <w:color w:val="292425"/>
          <w:spacing w:val="-8"/>
          <w:w w:val="110"/>
          <w:sz w:val="18"/>
        </w:rPr>
        <w:t> </w:t>
      </w:r>
      <w:r>
        <w:rPr>
          <w:color w:val="292425"/>
          <w:w w:val="110"/>
          <w:sz w:val="18"/>
        </w:rPr>
        <w:t>required</w:t>
      </w:r>
      <w:r>
        <w:rPr>
          <w:color w:val="292425"/>
          <w:spacing w:val="-8"/>
          <w:w w:val="110"/>
          <w:sz w:val="18"/>
        </w:rPr>
        <w:t> </w:t>
      </w:r>
      <w:r>
        <w:rPr>
          <w:color w:val="292425"/>
          <w:spacing w:val="-3"/>
          <w:w w:val="110"/>
          <w:sz w:val="18"/>
        </w:rPr>
        <w:t>to</w:t>
      </w:r>
      <w:r>
        <w:rPr>
          <w:color w:val="292425"/>
          <w:spacing w:val="-8"/>
          <w:w w:val="110"/>
          <w:sz w:val="18"/>
        </w:rPr>
        <w:t> </w:t>
      </w:r>
      <w:r>
        <w:rPr>
          <w:color w:val="292425"/>
          <w:w w:val="110"/>
          <w:sz w:val="18"/>
        </w:rPr>
        <w:t>keep</w:t>
      </w:r>
      <w:r>
        <w:rPr>
          <w:color w:val="292425"/>
          <w:spacing w:val="-8"/>
          <w:w w:val="110"/>
          <w:sz w:val="18"/>
        </w:rPr>
        <w:t> </w:t>
      </w:r>
      <w:r>
        <w:rPr>
          <w:color w:val="292425"/>
          <w:w w:val="110"/>
          <w:sz w:val="18"/>
        </w:rPr>
        <w:t>prospective</w:t>
      </w:r>
      <w:r>
        <w:rPr>
          <w:color w:val="292425"/>
          <w:spacing w:val="-7"/>
          <w:w w:val="110"/>
          <w:sz w:val="18"/>
        </w:rPr>
        <w:t> </w:t>
      </w:r>
      <w:r>
        <w:rPr>
          <w:color w:val="292425"/>
          <w:w w:val="110"/>
          <w:sz w:val="18"/>
        </w:rPr>
        <w:t>RPIX</w:t>
      </w:r>
      <w:r>
        <w:rPr>
          <w:color w:val="292425"/>
          <w:spacing w:val="-8"/>
          <w:w w:val="110"/>
          <w:sz w:val="18"/>
        </w:rPr>
        <w:t> </w:t>
      </w:r>
      <w:r>
        <w:rPr>
          <w:color w:val="292425"/>
          <w:w w:val="110"/>
          <w:sz w:val="18"/>
        </w:rPr>
        <w:t>inflation</w:t>
      </w:r>
      <w:r>
        <w:rPr>
          <w:color w:val="292425"/>
          <w:spacing w:val="-8"/>
          <w:w w:val="110"/>
          <w:sz w:val="18"/>
        </w:rPr>
        <w:t> </w:t>
      </w:r>
      <w:r>
        <w:rPr>
          <w:color w:val="292425"/>
          <w:w w:val="110"/>
          <w:sz w:val="18"/>
        </w:rPr>
        <w:t>in</w:t>
      </w:r>
      <w:r>
        <w:rPr>
          <w:color w:val="292425"/>
          <w:spacing w:val="-8"/>
          <w:w w:val="110"/>
          <w:sz w:val="18"/>
        </w:rPr>
        <w:t> </w:t>
      </w:r>
      <w:r>
        <w:rPr>
          <w:color w:val="292425"/>
          <w:w w:val="110"/>
          <w:sz w:val="18"/>
        </w:rPr>
        <w:t>line</w:t>
      </w:r>
      <w:r>
        <w:rPr>
          <w:color w:val="292425"/>
          <w:spacing w:val="-8"/>
          <w:w w:val="110"/>
          <w:sz w:val="18"/>
        </w:rPr>
        <w:t> </w:t>
      </w:r>
      <w:r>
        <w:rPr>
          <w:color w:val="292425"/>
          <w:w w:val="110"/>
          <w:sz w:val="18"/>
        </w:rPr>
        <w:t>with</w:t>
      </w:r>
      <w:r>
        <w:rPr>
          <w:color w:val="292425"/>
          <w:spacing w:val="-8"/>
          <w:w w:val="110"/>
          <w:sz w:val="18"/>
        </w:rPr>
        <w:t> </w:t>
      </w:r>
      <w:r>
        <w:rPr>
          <w:color w:val="292425"/>
          <w:w w:val="110"/>
          <w:sz w:val="18"/>
        </w:rPr>
        <w:t>the</w:t>
      </w:r>
      <w:r>
        <w:rPr>
          <w:color w:val="292425"/>
          <w:spacing w:val="-8"/>
          <w:w w:val="110"/>
          <w:sz w:val="18"/>
        </w:rPr>
        <w:t> </w:t>
      </w:r>
      <w:r>
        <w:rPr>
          <w:color w:val="292425"/>
          <w:spacing w:val="-3"/>
          <w:w w:val="110"/>
          <w:sz w:val="18"/>
        </w:rPr>
        <w:t>target</w:t>
      </w:r>
      <w:r>
        <w:rPr>
          <w:color w:val="292425"/>
          <w:spacing w:val="-8"/>
          <w:w w:val="110"/>
          <w:sz w:val="18"/>
        </w:rPr>
        <w:t> </w:t>
      </w:r>
      <w:r>
        <w:rPr>
          <w:color w:val="292425"/>
          <w:w w:val="110"/>
          <w:sz w:val="18"/>
        </w:rPr>
        <w:t>of</w:t>
      </w:r>
      <w:r>
        <w:rPr>
          <w:color w:val="292425"/>
          <w:spacing w:val="-7"/>
          <w:w w:val="110"/>
          <w:sz w:val="18"/>
        </w:rPr>
        <w:t> </w:t>
      </w:r>
      <w:r>
        <w:rPr>
          <w:color w:val="292425"/>
          <w:w w:val="110"/>
          <w:sz w:val="18"/>
        </w:rPr>
        <w:t>2.5%.</w:t>
      </w:r>
    </w:p>
    <w:p>
      <w:pPr>
        <w:pStyle w:val="BodyText"/>
        <w:spacing w:before="5"/>
        <w:rPr>
          <w:sz w:val="19"/>
        </w:rPr>
      </w:pPr>
    </w:p>
    <w:p>
      <w:pPr>
        <w:spacing w:line="254" w:lineRule="auto" w:before="0"/>
        <w:ind w:left="177" w:right="1141" w:firstLine="0"/>
        <w:jc w:val="left"/>
        <w:rPr>
          <w:sz w:val="18"/>
        </w:rPr>
      </w:pPr>
      <w:r>
        <w:rPr>
          <w:color w:val="292425"/>
          <w:spacing w:val="-1"/>
          <w:w w:val="104"/>
          <w:sz w:val="18"/>
        </w:rPr>
        <w:t>Th</w:t>
      </w:r>
      <w:r>
        <w:rPr>
          <w:color w:val="292425"/>
          <w:w w:val="104"/>
          <w:sz w:val="18"/>
        </w:rPr>
        <w:t>e</w:t>
      </w:r>
      <w:r>
        <w:rPr>
          <w:color w:val="292425"/>
          <w:sz w:val="18"/>
        </w:rPr>
        <w:t> </w:t>
      </w:r>
      <w:r>
        <w:rPr>
          <w:color w:val="292425"/>
          <w:spacing w:val="-1"/>
          <w:w w:val="104"/>
          <w:sz w:val="18"/>
        </w:rPr>
        <w:t>Commi</w:t>
      </w:r>
      <w:r>
        <w:rPr>
          <w:color w:val="292425"/>
          <w:spacing w:val="-7"/>
          <w:w w:val="104"/>
          <w:sz w:val="18"/>
        </w:rPr>
        <w:t>t</w:t>
      </w:r>
      <w:r>
        <w:rPr>
          <w:color w:val="292425"/>
          <w:spacing w:val="-6"/>
          <w:w w:val="125"/>
          <w:sz w:val="18"/>
        </w:rPr>
        <w:t>t</w:t>
      </w:r>
      <w:r>
        <w:rPr>
          <w:color w:val="292425"/>
          <w:spacing w:val="-1"/>
          <w:w w:val="97"/>
          <w:sz w:val="18"/>
        </w:rPr>
        <w:t>ee</w:t>
      </w:r>
      <w:r>
        <w:rPr>
          <w:color w:val="292425"/>
          <w:spacing w:val="-13"/>
          <w:w w:val="97"/>
          <w:sz w:val="18"/>
        </w:rPr>
        <w:t>’</w:t>
      </w:r>
      <w:r>
        <w:rPr>
          <w:color w:val="292425"/>
          <w:w w:val="102"/>
          <w:sz w:val="18"/>
        </w:rPr>
        <w:t>s</w:t>
      </w:r>
      <w:r>
        <w:rPr>
          <w:color w:val="292425"/>
          <w:sz w:val="18"/>
        </w:rPr>
        <w:t> </w:t>
      </w:r>
      <w:r>
        <w:rPr>
          <w:color w:val="292425"/>
          <w:spacing w:val="-1"/>
          <w:w w:val="109"/>
          <w:sz w:val="18"/>
        </w:rPr>
        <w:t>la</w:t>
      </w:r>
      <w:r>
        <w:rPr>
          <w:color w:val="292425"/>
          <w:spacing w:val="-6"/>
          <w:w w:val="109"/>
          <w:sz w:val="18"/>
        </w:rPr>
        <w:t>t</w:t>
      </w:r>
      <w:r>
        <w:rPr>
          <w:color w:val="292425"/>
          <w:spacing w:val="-3"/>
          <w:w w:val="109"/>
          <w:sz w:val="18"/>
        </w:rPr>
        <w:t>e</w:t>
      </w:r>
      <w:r>
        <w:rPr>
          <w:color w:val="292425"/>
          <w:spacing w:val="-1"/>
          <w:w w:val="112"/>
          <w:sz w:val="18"/>
        </w:rPr>
        <w:t>s</w:t>
      </w:r>
      <w:r>
        <w:rPr>
          <w:color w:val="292425"/>
          <w:w w:val="112"/>
          <w:sz w:val="18"/>
        </w:rPr>
        <w:t>t</w:t>
      </w:r>
      <w:r>
        <w:rPr>
          <w:color w:val="292425"/>
          <w:sz w:val="18"/>
        </w:rPr>
        <w:t> </w:t>
      </w:r>
      <w:r>
        <w:rPr>
          <w:color w:val="292425"/>
          <w:spacing w:val="-1"/>
          <w:w w:val="108"/>
          <w:sz w:val="18"/>
        </w:rPr>
        <w:t>inflatio</w:t>
      </w:r>
      <w:r>
        <w:rPr>
          <w:color w:val="292425"/>
          <w:w w:val="108"/>
          <w:sz w:val="18"/>
        </w:rPr>
        <w:t>n</w:t>
      </w:r>
      <w:r>
        <w:rPr>
          <w:color w:val="292425"/>
          <w:sz w:val="18"/>
        </w:rPr>
        <w:t> </w:t>
      </w:r>
      <w:r>
        <w:rPr>
          <w:color w:val="292425"/>
          <w:spacing w:val="-1"/>
          <w:w w:val="111"/>
          <w:sz w:val="18"/>
        </w:rPr>
        <w:t>an</w:t>
      </w:r>
      <w:r>
        <w:rPr>
          <w:color w:val="292425"/>
          <w:w w:val="111"/>
          <w:sz w:val="18"/>
        </w:rPr>
        <w:t>d</w:t>
      </w:r>
      <w:r>
        <w:rPr>
          <w:color w:val="292425"/>
          <w:sz w:val="18"/>
        </w:rPr>
        <w:t> </w:t>
      </w:r>
      <w:r>
        <w:rPr>
          <w:color w:val="292425"/>
          <w:spacing w:val="-1"/>
          <w:w w:val="113"/>
          <w:sz w:val="18"/>
        </w:rPr>
        <w:t>outpu</w:t>
      </w:r>
      <w:r>
        <w:rPr>
          <w:color w:val="292425"/>
          <w:w w:val="113"/>
          <w:sz w:val="18"/>
        </w:rPr>
        <w:t>t</w:t>
      </w:r>
      <w:r>
        <w:rPr>
          <w:color w:val="292425"/>
          <w:sz w:val="18"/>
        </w:rPr>
        <w:t> </w:t>
      </w:r>
      <w:r>
        <w:rPr>
          <w:color w:val="292425"/>
          <w:spacing w:val="-1"/>
          <w:w w:val="112"/>
          <w:sz w:val="18"/>
        </w:rPr>
        <w:t>p</w:t>
      </w:r>
      <w:r>
        <w:rPr>
          <w:color w:val="292425"/>
          <w:spacing w:val="-5"/>
          <w:w w:val="112"/>
          <w:sz w:val="18"/>
        </w:rPr>
        <w:t>r</w:t>
      </w:r>
      <w:r>
        <w:rPr>
          <w:color w:val="292425"/>
          <w:spacing w:val="-3"/>
          <w:w w:val="108"/>
          <w:sz w:val="18"/>
        </w:rPr>
        <w:t>o</w:t>
      </w:r>
      <w:r>
        <w:rPr>
          <w:color w:val="292425"/>
          <w:spacing w:val="-1"/>
          <w:w w:val="109"/>
          <w:sz w:val="18"/>
        </w:rPr>
        <w:t>jection</w:t>
      </w:r>
      <w:r>
        <w:rPr>
          <w:color w:val="292425"/>
          <w:w w:val="109"/>
          <w:sz w:val="18"/>
        </w:rPr>
        <w:t>s</w:t>
      </w:r>
      <w:r>
        <w:rPr>
          <w:color w:val="292425"/>
          <w:sz w:val="18"/>
        </w:rPr>
        <w:t> </w:t>
      </w:r>
      <w:r>
        <w:rPr>
          <w:color w:val="292425"/>
          <w:spacing w:val="-1"/>
          <w:w w:val="95"/>
          <w:sz w:val="18"/>
        </w:rPr>
        <w:t>wil</w:t>
      </w:r>
      <w:r>
        <w:rPr>
          <w:color w:val="292425"/>
          <w:w w:val="95"/>
          <w:sz w:val="18"/>
        </w:rPr>
        <w:t>l</w:t>
      </w:r>
      <w:r>
        <w:rPr>
          <w:color w:val="292425"/>
          <w:sz w:val="18"/>
        </w:rPr>
        <w:t> </w:t>
      </w:r>
      <w:r>
        <w:rPr>
          <w:color w:val="292425"/>
          <w:spacing w:val="-1"/>
          <w:w w:val="110"/>
          <w:sz w:val="18"/>
        </w:rPr>
        <w:t>appea</w:t>
      </w:r>
      <w:r>
        <w:rPr>
          <w:color w:val="292425"/>
          <w:w w:val="110"/>
          <w:sz w:val="18"/>
        </w:rPr>
        <w:t>r</w:t>
      </w:r>
      <w:r>
        <w:rPr>
          <w:color w:val="292425"/>
          <w:sz w:val="18"/>
        </w:rPr>
        <w:t> </w:t>
      </w:r>
      <w:r>
        <w:rPr>
          <w:color w:val="292425"/>
          <w:spacing w:val="-1"/>
          <w:w w:val="110"/>
          <w:sz w:val="18"/>
        </w:rPr>
        <w:t>i</w:t>
      </w:r>
      <w:r>
        <w:rPr>
          <w:color w:val="292425"/>
          <w:w w:val="110"/>
          <w:sz w:val="18"/>
        </w:rPr>
        <w:t>n</w:t>
      </w:r>
      <w:r>
        <w:rPr>
          <w:color w:val="292425"/>
          <w:sz w:val="18"/>
        </w:rPr>
        <w:t> </w:t>
      </w:r>
      <w:r>
        <w:rPr>
          <w:color w:val="292425"/>
          <w:spacing w:val="-1"/>
          <w:w w:val="115"/>
          <w:sz w:val="18"/>
        </w:rPr>
        <w:t>th</w:t>
      </w:r>
      <w:r>
        <w:rPr>
          <w:color w:val="292425"/>
          <w:w w:val="115"/>
          <w:sz w:val="18"/>
        </w:rPr>
        <w:t>e</w:t>
      </w:r>
      <w:r>
        <w:rPr>
          <w:color w:val="292425"/>
          <w:sz w:val="18"/>
        </w:rPr>
        <w:t> </w:t>
      </w:r>
      <w:r>
        <w:rPr>
          <w:i/>
          <w:smallCaps/>
          <w:color w:val="292425"/>
          <w:spacing w:val="-1"/>
          <w:w w:val="82"/>
          <w:sz w:val="18"/>
        </w:rPr>
        <w:t>Inflatio</w:t>
      </w:r>
      <w:r>
        <w:rPr>
          <w:i/>
          <w:smallCaps/>
          <w:color w:val="292425"/>
          <w:w w:val="82"/>
          <w:sz w:val="18"/>
        </w:rPr>
        <w:t>n</w:t>
      </w:r>
      <w:r>
        <w:rPr>
          <w:i/>
          <w:smallCaps w:val="0"/>
          <w:color w:val="292425"/>
          <w:sz w:val="18"/>
        </w:rPr>
        <w:t> </w:t>
      </w:r>
      <w:r>
        <w:rPr>
          <w:i/>
          <w:smallCaps w:val="0"/>
          <w:color w:val="292425"/>
          <w:spacing w:val="-4"/>
          <w:w w:val="96"/>
          <w:sz w:val="18"/>
        </w:rPr>
        <w:t>R</w:t>
      </w:r>
      <w:r>
        <w:rPr>
          <w:i/>
          <w:smallCaps w:val="0"/>
          <w:color w:val="292425"/>
          <w:spacing w:val="-1"/>
          <w:w w:val="96"/>
          <w:sz w:val="18"/>
        </w:rPr>
        <w:t>epor</w:t>
      </w:r>
      <w:r>
        <w:rPr>
          <w:i/>
          <w:smallCaps w:val="0"/>
          <w:color w:val="292425"/>
          <w:w w:val="96"/>
          <w:sz w:val="18"/>
        </w:rPr>
        <w:t>t</w:t>
      </w:r>
      <w:r>
        <w:rPr>
          <w:i/>
          <w:smallCaps w:val="0"/>
          <w:color w:val="292425"/>
          <w:sz w:val="18"/>
        </w:rPr>
        <w:t> </w:t>
      </w:r>
      <w:r>
        <w:rPr>
          <w:smallCaps w:val="0"/>
          <w:color w:val="292425"/>
          <w:spacing w:val="-6"/>
          <w:w w:val="114"/>
          <w:sz w:val="18"/>
        </w:rPr>
        <w:t>t</w:t>
      </w:r>
      <w:r>
        <w:rPr>
          <w:smallCaps w:val="0"/>
          <w:color w:val="292425"/>
          <w:w w:val="114"/>
          <w:sz w:val="18"/>
        </w:rPr>
        <w:t>o</w:t>
      </w:r>
      <w:r>
        <w:rPr>
          <w:smallCaps w:val="0"/>
          <w:color w:val="292425"/>
          <w:sz w:val="18"/>
        </w:rPr>
        <w:t> </w:t>
      </w:r>
      <w:r>
        <w:rPr>
          <w:smallCaps w:val="0"/>
          <w:color w:val="292425"/>
          <w:spacing w:val="-1"/>
          <w:w w:val="111"/>
          <w:sz w:val="18"/>
        </w:rPr>
        <w:t>b</w:t>
      </w:r>
      <w:r>
        <w:rPr>
          <w:smallCaps w:val="0"/>
          <w:color w:val="292425"/>
          <w:w w:val="111"/>
          <w:sz w:val="18"/>
        </w:rPr>
        <w:t>e</w:t>
      </w:r>
      <w:r>
        <w:rPr>
          <w:smallCaps w:val="0"/>
          <w:color w:val="292425"/>
          <w:sz w:val="18"/>
        </w:rPr>
        <w:t> </w:t>
      </w:r>
      <w:r>
        <w:rPr>
          <w:smallCaps w:val="0"/>
          <w:color w:val="292425"/>
          <w:spacing w:val="-1"/>
          <w:w w:val="109"/>
          <w:sz w:val="18"/>
        </w:rPr>
        <w:t>publishe</w:t>
      </w:r>
      <w:r>
        <w:rPr>
          <w:smallCaps w:val="0"/>
          <w:color w:val="292425"/>
          <w:w w:val="109"/>
          <w:sz w:val="18"/>
        </w:rPr>
        <w:t>d</w:t>
      </w:r>
      <w:r>
        <w:rPr>
          <w:smallCaps w:val="0"/>
          <w:color w:val="292425"/>
          <w:sz w:val="18"/>
        </w:rPr>
        <w:t> </w:t>
      </w:r>
      <w:r>
        <w:rPr>
          <w:smallCaps w:val="0"/>
          <w:color w:val="292425"/>
          <w:spacing w:val="-1"/>
          <w:w w:val="111"/>
          <w:sz w:val="18"/>
        </w:rPr>
        <w:t>o</w:t>
      </w:r>
      <w:r>
        <w:rPr>
          <w:smallCaps w:val="0"/>
          <w:color w:val="292425"/>
          <w:w w:val="111"/>
          <w:sz w:val="18"/>
        </w:rPr>
        <w:t>n</w:t>
      </w:r>
      <w:r>
        <w:rPr>
          <w:smallCaps w:val="0"/>
          <w:color w:val="292425"/>
          <w:sz w:val="18"/>
        </w:rPr>
        <w:t> </w:t>
      </w:r>
      <w:r>
        <w:rPr>
          <w:smallCaps w:val="0"/>
          <w:color w:val="292425"/>
          <w:spacing w:val="-13"/>
          <w:w w:val="93"/>
          <w:sz w:val="18"/>
        </w:rPr>
        <w:t>W</w:t>
      </w:r>
      <w:r>
        <w:rPr>
          <w:smallCaps w:val="0"/>
          <w:color w:val="292425"/>
          <w:spacing w:val="-1"/>
          <w:w w:val="111"/>
          <w:sz w:val="18"/>
        </w:rPr>
        <w:t>edn</w:t>
      </w:r>
      <w:r>
        <w:rPr>
          <w:smallCaps w:val="0"/>
          <w:color w:val="292425"/>
          <w:spacing w:val="-3"/>
          <w:w w:val="111"/>
          <w:sz w:val="18"/>
        </w:rPr>
        <w:t>e</w:t>
      </w:r>
      <w:r>
        <w:rPr>
          <w:smallCaps w:val="0"/>
          <w:color w:val="292425"/>
          <w:spacing w:val="-1"/>
          <w:w w:val="107"/>
          <w:sz w:val="18"/>
        </w:rPr>
        <w:t>sd</w:t>
      </w:r>
      <w:r>
        <w:rPr>
          <w:smallCaps w:val="0"/>
          <w:color w:val="292425"/>
          <w:spacing w:val="-6"/>
          <w:w w:val="107"/>
          <w:sz w:val="18"/>
        </w:rPr>
        <w:t>a</w:t>
      </w:r>
      <w:r>
        <w:rPr>
          <w:smallCaps w:val="0"/>
          <w:color w:val="292425"/>
          <w:w w:val="94"/>
          <w:sz w:val="18"/>
        </w:rPr>
        <w:t>y </w:t>
      </w:r>
      <w:r>
        <w:rPr>
          <w:smallCaps w:val="0"/>
          <w:color w:val="292425"/>
          <w:spacing w:val="-22"/>
          <w:w w:val="121"/>
          <w:sz w:val="18"/>
        </w:rPr>
        <w:t>1</w:t>
      </w:r>
      <w:r>
        <w:rPr>
          <w:smallCaps w:val="0"/>
          <w:color w:val="292425"/>
          <w:w w:val="121"/>
          <w:sz w:val="18"/>
        </w:rPr>
        <w:t>2</w:t>
      </w:r>
      <w:r>
        <w:rPr>
          <w:smallCaps w:val="0"/>
          <w:color w:val="292425"/>
          <w:sz w:val="18"/>
        </w:rPr>
        <w:t> </w:t>
      </w:r>
      <w:r>
        <w:rPr>
          <w:smallCaps w:val="0"/>
          <w:color w:val="292425"/>
          <w:w w:val="105"/>
          <w:sz w:val="18"/>
        </w:rPr>
        <w:t>N</w:t>
      </w:r>
      <w:r>
        <w:rPr>
          <w:smallCaps w:val="0"/>
          <w:color w:val="292425"/>
          <w:spacing w:val="-4"/>
          <w:w w:val="105"/>
          <w:sz w:val="18"/>
        </w:rPr>
        <w:t>o</w:t>
      </w:r>
      <w:r>
        <w:rPr>
          <w:smallCaps w:val="0"/>
          <w:color w:val="292425"/>
          <w:spacing w:val="-5"/>
          <w:w w:val="88"/>
          <w:sz w:val="18"/>
        </w:rPr>
        <w:t>v</w:t>
      </w:r>
      <w:r>
        <w:rPr>
          <w:smallCaps w:val="0"/>
          <w:color w:val="292425"/>
          <w:w w:val="109"/>
          <w:sz w:val="18"/>
        </w:rPr>
        <w:t>e</w:t>
      </w:r>
      <w:r>
        <w:rPr>
          <w:smallCaps w:val="0"/>
          <w:color w:val="292425"/>
          <w:w w:val="108"/>
          <w:sz w:val="18"/>
        </w:rPr>
        <w:t>mbe</w:t>
      </w:r>
      <w:r>
        <w:rPr>
          <w:smallCaps w:val="0"/>
          <w:color w:val="292425"/>
          <w:spacing w:val="-10"/>
          <w:w w:val="108"/>
          <w:sz w:val="18"/>
        </w:rPr>
        <w:t>r</w:t>
      </w:r>
      <w:r>
        <w:rPr>
          <w:smallCaps w:val="0"/>
          <w:color w:val="292425"/>
          <w:w w:val="86"/>
          <w:sz w:val="18"/>
        </w:rPr>
        <w:t>.</w:t>
      </w:r>
    </w:p>
    <w:p>
      <w:pPr>
        <w:pStyle w:val="BodyText"/>
        <w:spacing w:before="3"/>
        <w:rPr>
          <w:sz w:val="19"/>
        </w:rPr>
      </w:pPr>
    </w:p>
    <w:p>
      <w:pPr>
        <w:spacing w:before="0"/>
        <w:ind w:left="177" w:right="0" w:firstLine="0"/>
        <w:jc w:val="left"/>
        <w:rPr>
          <w:sz w:val="18"/>
        </w:rPr>
      </w:pPr>
      <w:r>
        <w:rPr>
          <w:color w:val="292425"/>
          <w:w w:val="110"/>
          <w:sz w:val="18"/>
        </w:rPr>
        <w:t>The minutes of the meeting will be published at 9.30 am on Wednesday 19 November.</w:t>
      </w:r>
    </w:p>
    <w:p>
      <w:pPr>
        <w:spacing w:after="0"/>
        <w:jc w:val="left"/>
        <w:rPr>
          <w:sz w:val="18"/>
        </w:rPr>
        <w:sectPr>
          <w:headerReference w:type="default" r:id="rId122"/>
          <w:footerReference w:type="default" r:id="rId123"/>
          <w:pgSz w:w="11900" w:h="16840"/>
          <w:pgMar w:header="0" w:footer="0" w:top="1180" w:bottom="280" w:left="640" w:right="640"/>
        </w:sectPr>
      </w:pPr>
    </w:p>
    <w:p>
      <w:pPr>
        <w:pStyle w:val="Heading4"/>
        <w:spacing w:before="90"/>
        <w:ind w:left="580"/>
        <w:rPr>
          <w:u w:val="none"/>
        </w:rPr>
      </w:pPr>
      <w:bookmarkStart w:name="Glossary and other information" w:id="72"/>
      <w:bookmarkEnd w:id="72"/>
      <w:r>
        <w:rPr>
          <w:u w:val="none"/>
        </w:rPr>
      </w:r>
      <w:bookmarkStart w:name="_bookmark28" w:id="73"/>
      <w:bookmarkEnd w:id="73"/>
      <w:r>
        <w:rPr>
          <w:u w:val="none"/>
        </w:rPr>
      </w:r>
      <w:r>
        <w:rPr>
          <w:color w:val="0092C0"/>
          <w:u w:val="none"/>
        </w:rPr>
        <w:t>Glossary and other information</w:t>
      </w:r>
    </w:p>
    <w:p>
      <w:pPr>
        <w:pStyle w:val="BodyText"/>
        <w:spacing w:before="2"/>
        <w:rPr>
          <w:rFonts w:ascii="Trebuchet MS"/>
          <w:sz w:val="25"/>
        </w:rPr>
      </w:pPr>
    </w:p>
    <w:p>
      <w:pPr>
        <w:pStyle w:val="Heading5"/>
        <w:ind w:left="580"/>
        <w:rPr>
          <w:rFonts w:ascii="Trebuchet MS"/>
        </w:rPr>
      </w:pPr>
      <w:r>
        <w:rPr>
          <w:rFonts w:ascii="Trebuchet MS"/>
          <w:color w:val="0092C0"/>
        </w:rPr>
        <w:t>Glossary of selected data</w:t>
      </w:r>
    </w:p>
    <w:p>
      <w:pPr>
        <w:spacing w:before="119"/>
        <w:ind w:left="580" w:right="0" w:firstLine="0"/>
        <w:jc w:val="left"/>
        <w:rPr>
          <w:sz w:val="19"/>
        </w:rPr>
      </w:pPr>
      <w:r>
        <w:rPr>
          <w:rFonts w:ascii="Georgia"/>
          <w:color w:val="292425"/>
          <w:w w:val="105"/>
          <w:sz w:val="19"/>
        </w:rPr>
        <w:t>AEI: </w:t>
      </w:r>
      <w:r>
        <w:rPr>
          <w:color w:val="292425"/>
          <w:w w:val="105"/>
          <w:sz w:val="19"/>
        </w:rPr>
        <w:t>average earnings index.</w:t>
      </w:r>
    </w:p>
    <w:p>
      <w:pPr>
        <w:spacing w:before="11"/>
        <w:ind w:left="580" w:right="0" w:firstLine="0"/>
        <w:jc w:val="left"/>
        <w:rPr>
          <w:sz w:val="19"/>
        </w:rPr>
      </w:pPr>
      <w:r>
        <w:rPr>
          <w:rFonts w:ascii="Georgia"/>
          <w:color w:val="292425"/>
          <w:w w:val="105"/>
          <w:sz w:val="19"/>
        </w:rPr>
        <w:t>CSPI: </w:t>
      </w:r>
      <w:r>
        <w:rPr>
          <w:color w:val="292425"/>
          <w:w w:val="105"/>
          <w:sz w:val="19"/>
        </w:rPr>
        <w:t>corporate services price index.</w:t>
      </w:r>
    </w:p>
    <w:p>
      <w:pPr>
        <w:spacing w:before="11"/>
        <w:ind w:left="580" w:right="0" w:firstLine="0"/>
        <w:jc w:val="left"/>
        <w:rPr>
          <w:sz w:val="19"/>
        </w:rPr>
      </w:pPr>
      <w:r>
        <w:rPr>
          <w:rFonts w:ascii="Georgia"/>
          <w:color w:val="292425"/>
          <w:w w:val="105"/>
          <w:sz w:val="19"/>
        </w:rPr>
        <w:t>ERI: </w:t>
      </w:r>
      <w:r>
        <w:rPr>
          <w:color w:val="292425"/>
          <w:w w:val="105"/>
          <w:sz w:val="19"/>
        </w:rPr>
        <w:t>exchange rate index.</w:t>
      </w:r>
    </w:p>
    <w:p>
      <w:pPr>
        <w:spacing w:before="11"/>
        <w:ind w:left="580" w:right="0" w:firstLine="0"/>
        <w:jc w:val="left"/>
        <w:rPr>
          <w:sz w:val="19"/>
        </w:rPr>
      </w:pPr>
      <w:r>
        <w:rPr>
          <w:rFonts w:ascii="Georgia"/>
          <w:color w:val="292425"/>
          <w:w w:val="110"/>
          <w:sz w:val="19"/>
        </w:rPr>
        <w:t>GDP: </w:t>
      </w:r>
      <w:r>
        <w:rPr>
          <w:color w:val="292425"/>
          <w:w w:val="110"/>
          <w:sz w:val="19"/>
        </w:rPr>
        <w:t>gross domestic product.</w:t>
      </w:r>
    </w:p>
    <w:p>
      <w:pPr>
        <w:spacing w:before="11"/>
        <w:ind w:left="580" w:right="0" w:firstLine="0"/>
        <w:jc w:val="left"/>
        <w:rPr>
          <w:sz w:val="19"/>
        </w:rPr>
      </w:pPr>
      <w:r>
        <w:rPr>
          <w:rFonts w:ascii="Georgia"/>
          <w:color w:val="292425"/>
          <w:w w:val="110"/>
          <w:sz w:val="19"/>
        </w:rPr>
        <w:t>HICP inflation: </w:t>
      </w:r>
      <w:r>
        <w:rPr>
          <w:color w:val="292425"/>
          <w:w w:val="110"/>
          <w:sz w:val="19"/>
        </w:rPr>
        <w:t>inflation measured by the harmonised index of consumer prices.</w:t>
      </w:r>
    </w:p>
    <w:p>
      <w:pPr>
        <w:spacing w:before="11"/>
        <w:ind w:left="580" w:right="0" w:firstLine="0"/>
        <w:jc w:val="left"/>
        <w:rPr>
          <w:sz w:val="19"/>
        </w:rPr>
      </w:pPr>
      <w:r>
        <w:rPr>
          <w:rFonts w:ascii="Georgia"/>
          <w:color w:val="292425"/>
          <w:sz w:val="19"/>
        </w:rPr>
        <w:t>LFS: </w:t>
      </w:r>
      <w:r>
        <w:rPr>
          <w:color w:val="292425"/>
          <w:sz w:val="19"/>
        </w:rPr>
        <w:t>Labour Force Survey.</w:t>
      </w:r>
    </w:p>
    <w:p>
      <w:pPr>
        <w:spacing w:before="11"/>
        <w:ind w:left="580" w:right="0" w:firstLine="0"/>
        <w:jc w:val="left"/>
        <w:rPr>
          <w:sz w:val="19"/>
        </w:rPr>
      </w:pPr>
      <w:r>
        <w:rPr>
          <w:rFonts w:ascii="Georgia" w:hAnsi="Georgia"/>
          <w:color w:val="292425"/>
          <w:w w:val="110"/>
          <w:sz w:val="19"/>
        </w:rPr>
        <w:t>M0: </w:t>
      </w:r>
      <w:r>
        <w:rPr>
          <w:color w:val="292425"/>
          <w:w w:val="110"/>
          <w:sz w:val="19"/>
        </w:rPr>
        <w:t>notes and coin in circulation outside the Bank of England and bankers’ operational deposits at the Bank.</w:t>
      </w:r>
    </w:p>
    <w:p>
      <w:pPr>
        <w:spacing w:line="252" w:lineRule="auto" w:before="11"/>
        <w:ind w:left="800" w:right="243" w:hanging="220"/>
        <w:jc w:val="left"/>
        <w:rPr>
          <w:sz w:val="19"/>
        </w:rPr>
      </w:pPr>
      <w:r>
        <w:rPr>
          <w:rFonts w:ascii="Georgia" w:hAnsi="Georgia"/>
          <w:color w:val="292425"/>
          <w:w w:val="110"/>
          <w:sz w:val="19"/>
        </w:rPr>
        <w:t>M4: </w:t>
      </w:r>
      <w:r>
        <w:rPr>
          <w:color w:val="292425"/>
          <w:w w:val="110"/>
          <w:sz w:val="19"/>
        </w:rPr>
        <w:t>UK non-bank, non building society </w:t>
      </w:r>
      <w:r>
        <w:rPr>
          <w:color w:val="292425"/>
          <w:spacing w:val="-3"/>
          <w:w w:val="110"/>
          <w:sz w:val="19"/>
        </w:rPr>
        <w:t>private </w:t>
      </w:r>
      <w:r>
        <w:rPr>
          <w:color w:val="292425"/>
          <w:spacing w:val="-4"/>
          <w:w w:val="110"/>
          <w:sz w:val="19"/>
        </w:rPr>
        <w:t>sector’s </w:t>
      </w:r>
      <w:r>
        <w:rPr>
          <w:color w:val="292425"/>
          <w:w w:val="110"/>
          <w:sz w:val="19"/>
        </w:rPr>
        <w:t>holdings of </w:t>
      </w:r>
      <w:r>
        <w:rPr>
          <w:color w:val="292425"/>
          <w:spacing w:val="-3"/>
          <w:w w:val="110"/>
          <w:sz w:val="19"/>
        </w:rPr>
        <w:t>notes </w:t>
      </w:r>
      <w:r>
        <w:rPr>
          <w:color w:val="292425"/>
          <w:w w:val="110"/>
          <w:sz w:val="19"/>
        </w:rPr>
        <w:t>and coin, plus all sterling deposits (including</w:t>
      </w:r>
      <w:r>
        <w:rPr>
          <w:color w:val="292425"/>
          <w:spacing w:val="-19"/>
          <w:w w:val="110"/>
          <w:sz w:val="19"/>
        </w:rPr>
        <w:t> </w:t>
      </w:r>
      <w:r>
        <w:rPr>
          <w:color w:val="292425"/>
          <w:w w:val="110"/>
          <w:sz w:val="19"/>
        </w:rPr>
        <w:t>certificates</w:t>
      </w:r>
      <w:r>
        <w:rPr>
          <w:color w:val="292425"/>
          <w:spacing w:val="-19"/>
          <w:w w:val="110"/>
          <w:sz w:val="19"/>
        </w:rPr>
        <w:t> </w:t>
      </w:r>
      <w:r>
        <w:rPr>
          <w:color w:val="292425"/>
          <w:w w:val="110"/>
          <w:sz w:val="19"/>
        </w:rPr>
        <w:t>of</w:t>
      </w:r>
      <w:r>
        <w:rPr>
          <w:color w:val="292425"/>
          <w:spacing w:val="-19"/>
          <w:w w:val="110"/>
          <w:sz w:val="19"/>
        </w:rPr>
        <w:t> </w:t>
      </w:r>
      <w:r>
        <w:rPr>
          <w:color w:val="292425"/>
          <w:w w:val="110"/>
          <w:sz w:val="19"/>
        </w:rPr>
        <w:t>deposit)</w:t>
      </w:r>
      <w:r>
        <w:rPr>
          <w:color w:val="292425"/>
          <w:spacing w:val="-19"/>
          <w:w w:val="110"/>
          <w:sz w:val="19"/>
        </w:rPr>
        <w:t> </w:t>
      </w:r>
      <w:r>
        <w:rPr>
          <w:color w:val="292425"/>
          <w:w w:val="110"/>
          <w:sz w:val="19"/>
        </w:rPr>
        <w:t>held</w:t>
      </w:r>
      <w:r>
        <w:rPr>
          <w:color w:val="292425"/>
          <w:spacing w:val="-18"/>
          <w:w w:val="110"/>
          <w:sz w:val="19"/>
        </w:rPr>
        <w:t> </w:t>
      </w:r>
      <w:r>
        <w:rPr>
          <w:color w:val="292425"/>
          <w:w w:val="110"/>
          <w:sz w:val="19"/>
        </w:rPr>
        <w:t>at</w:t>
      </w:r>
      <w:r>
        <w:rPr>
          <w:color w:val="292425"/>
          <w:spacing w:val="-19"/>
          <w:w w:val="110"/>
          <w:sz w:val="19"/>
        </w:rPr>
        <w:t> </w:t>
      </w:r>
      <w:r>
        <w:rPr>
          <w:color w:val="292425"/>
          <w:w w:val="110"/>
          <w:sz w:val="19"/>
        </w:rPr>
        <w:t>UK</w:t>
      </w:r>
      <w:r>
        <w:rPr>
          <w:color w:val="292425"/>
          <w:spacing w:val="-19"/>
          <w:w w:val="110"/>
          <w:sz w:val="19"/>
        </w:rPr>
        <w:t> </w:t>
      </w:r>
      <w:r>
        <w:rPr>
          <w:color w:val="292425"/>
          <w:w w:val="110"/>
          <w:sz w:val="19"/>
        </w:rPr>
        <w:t>banks</w:t>
      </w:r>
      <w:r>
        <w:rPr>
          <w:color w:val="292425"/>
          <w:spacing w:val="-19"/>
          <w:w w:val="110"/>
          <w:sz w:val="19"/>
        </w:rPr>
        <w:t> </w:t>
      </w:r>
      <w:r>
        <w:rPr>
          <w:color w:val="292425"/>
          <w:w w:val="110"/>
          <w:sz w:val="19"/>
        </w:rPr>
        <w:t>and</w:t>
      </w:r>
      <w:r>
        <w:rPr>
          <w:color w:val="292425"/>
          <w:spacing w:val="-18"/>
          <w:w w:val="110"/>
          <w:sz w:val="19"/>
        </w:rPr>
        <w:t> </w:t>
      </w:r>
      <w:r>
        <w:rPr>
          <w:color w:val="292425"/>
          <w:w w:val="110"/>
          <w:sz w:val="19"/>
        </w:rPr>
        <w:t>building</w:t>
      </w:r>
      <w:r>
        <w:rPr>
          <w:color w:val="292425"/>
          <w:spacing w:val="-19"/>
          <w:w w:val="110"/>
          <w:sz w:val="19"/>
        </w:rPr>
        <w:t> </w:t>
      </w:r>
      <w:r>
        <w:rPr>
          <w:color w:val="292425"/>
          <w:w w:val="110"/>
          <w:sz w:val="19"/>
        </w:rPr>
        <w:t>societies</w:t>
      </w:r>
      <w:r>
        <w:rPr>
          <w:color w:val="292425"/>
          <w:spacing w:val="-19"/>
          <w:w w:val="110"/>
          <w:sz w:val="19"/>
        </w:rPr>
        <w:t> </w:t>
      </w:r>
      <w:r>
        <w:rPr>
          <w:color w:val="292425"/>
          <w:w w:val="110"/>
          <w:sz w:val="19"/>
        </w:rPr>
        <w:t>by</w:t>
      </w:r>
      <w:r>
        <w:rPr>
          <w:color w:val="292425"/>
          <w:spacing w:val="-19"/>
          <w:w w:val="110"/>
          <w:sz w:val="19"/>
        </w:rPr>
        <w:t> </w:t>
      </w:r>
      <w:r>
        <w:rPr>
          <w:color w:val="292425"/>
          <w:w w:val="110"/>
          <w:sz w:val="19"/>
        </w:rPr>
        <w:t>the</w:t>
      </w:r>
      <w:r>
        <w:rPr>
          <w:color w:val="292425"/>
          <w:spacing w:val="-18"/>
          <w:w w:val="110"/>
          <w:sz w:val="19"/>
        </w:rPr>
        <w:t> </w:t>
      </w:r>
      <w:r>
        <w:rPr>
          <w:color w:val="292425"/>
          <w:w w:val="110"/>
          <w:sz w:val="19"/>
        </w:rPr>
        <w:t>non-bank,</w:t>
      </w:r>
      <w:r>
        <w:rPr>
          <w:color w:val="292425"/>
          <w:spacing w:val="-19"/>
          <w:w w:val="110"/>
          <w:sz w:val="19"/>
        </w:rPr>
        <w:t> </w:t>
      </w:r>
      <w:r>
        <w:rPr>
          <w:color w:val="292425"/>
          <w:w w:val="110"/>
          <w:sz w:val="19"/>
        </w:rPr>
        <w:t>non</w:t>
      </w:r>
      <w:r>
        <w:rPr>
          <w:color w:val="292425"/>
          <w:spacing w:val="-19"/>
          <w:w w:val="110"/>
          <w:sz w:val="19"/>
        </w:rPr>
        <w:t> </w:t>
      </w:r>
      <w:r>
        <w:rPr>
          <w:color w:val="292425"/>
          <w:w w:val="110"/>
          <w:sz w:val="19"/>
        </w:rPr>
        <w:t>building</w:t>
      </w:r>
      <w:r>
        <w:rPr>
          <w:color w:val="292425"/>
          <w:spacing w:val="-19"/>
          <w:w w:val="110"/>
          <w:sz w:val="19"/>
        </w:rPr>
        <w:t> </w:t>
      </w:r>
      <w:r>
        <w:rPr>
          <w:color w:val="292425"/>
          <w:w w:val="110"/>
          <w:sz w:val="19"/>
        </w:rPr>
        <w:t>society </w:t>
      </w:r>
      <w:r>
        <w:rPr>
          <w:color w:val="292425"/>
          <w:spacing w:val="-3"/>
          <w:w w:val="110"/>
          <w:sz w:val="19"/>
        </w:rPr>
        <w:t>private</w:t>
      </w:r>
      <w:r>
        <w:rPr>
          <w:color w:val="292425"/>
          <w:spacing w:val="-5"/>
          <w:w w:val="110"/>
          <w:sz w:val="19"/>
        </w:rPr>
        <w:t> </w:t>
      </w:r>
      <w:r>
        <w:rPr>
          <w:color w:val="292425"/>
          <w:spacing w:val="-3"/>
          <w:w w:val="110"/>
          <w:sz w:val="19"/>
        </w:rPr>
        <w:t>sector.</w:t>
      </w:r>
    </w:p>
    <w:p>
      <w:pPr>
        <w:spacing w:line="252" w:lineRule="auto" w:before="1"/>
        <w:ind w:left="800" w:right="663" w:hanging="220"/>
        <w:jc w:val="left"/>
        <w:rPr>
          <w:sz w:val="19"/>
        </w:rPr>
      </w:pPr>
      <w:r>
        <w:rPr>
          <w:rFonts w:ascii="Georgia"/>
          <w:color w:val="292425"/>
          <w:w w:val="105"/>
          <w:sz w:val="19"/>
        </w:rPr>
        <w:t>M4 lending: </w:t>
      </w:r>
      <w:r>
        <w:rPr>
          <w:color w:val="292425"/>
          <w:w w:val="105"/>
          <w:sz w:val="19"/>
        </w:rPr>
        <w:t>sterling lending by UK banks and building societies to the UK non-bank, non building society private sector. M4 lending includes loans and advances as well as investments, acceptances and reverse repo transactions.</w:t>
      </w:r>
    </w:p>
    <w:p>
      <w:pPr>
        <w:spacing w:line="252" w:lineRule="auto" w:before="1"/>
        <w:ind w:left="580" w:right="6882" w:firstLine="0"/>
        <w:jc w:val="left"/>
        <w:rPr>
          <w:sz w:val="19"/>
        </w:rPr>
      </w:pPr>
      <w:r>
        <w:rPr>
          <w:rFonts w:ascii="Georgia" w:hAnsi="Georgia"/>
          <w:color w:val="292425"/>
          <w:w w:val="105"/>
          <w:sz w:val="19"/>
        </w:rPr>
        <w:t>MEW: </w:t>
      </w:r>
      <w:r>
        <w:rPr>
          <w:color w:val="292425"/>
          <w:w w:val="105"/>
          <w:sz w:val="19"/>
        </w:rPr>
        <w:t>mortgage equity withdrawal. </w:t>
      </w:r>
      <w:r>
        <w:rPr>
          <w:rFonts w:ascii="Georgia" w:hAnsi="Georgia"/>
          <w:color w:val="292425"/>
          <w:w w:val="105"/>
          <w:sz w:val="19"/>
        </w:rPr>
        <w:t>PMI: </w:t>
      </w:r>
      <w:r>
        <w:rPr>
          <w:color w:val="292425"/>
          <w:w w:val="105"/>
          <w:sz w:val="19"/>
        </w:rPr>
        <w:t>purchasing managers’ index. </w:t>
      </w:r>
      <w:r>
        <w:rPr>
          <w:rFonts w:ascii="Georgia" w:hAnsi="Georgia"/>
          <w:color w:val="292425"/>
          <w:w w:val="105"/>
          <w:sz w:val="19"/>
        </w:rPr>
        <w:t>PPI: </w:t>
      </w:r>
      <w:r>
        <w:rPr>
          <w:color w:val="292425"/>
          <w:w w:val="105"/>
          <w:sz w:val="19"/>
        </w:rPr>
        <w:t>producer price index.</w:t>
      </w:r>
    </w:p>
    <w:p>
      <w:pPr>
        <w:spacing w:before="0"/>
        <w:ind w:left="580" w:right="0" w:firstLine="0"/>
        <w:jc w:val="left"/>
        <w:rPr>
          <w:sz w:val="19"/>
        </w:rPr>
      </w:pPr>
      <w:r>
        <w:rPr>
          <w:rFonts w:ascii="Georgia"/>
          <w:color w:val="292425"/>
          <w:w w:val="105"/>
          <w:sz w:val="19"/>
        </w:rPr>
        <w:t>RPI inflation: </w:t>
      </w:r>
      <w:r>
        <w:rPr>
          <w:color w:val="292425"/>
          <w:w w:val="105"/>
          <w:sz w:val="19"/>
        </w:rPr>
        <w:t>inflation measured by the retail prices index.</w:t>
      </w:r>
    </w:p>
    <w:p>
      <w:pPr>
        <w:spacing w:before="11"/>
        <w:ind w:left="580" w:right="0" w:firstLine="0"/>
        <w:jc w:val="left"/>
        <w:rPr>
          <w:sz w:val="19"/>
        </w:rPr>
      </w:pPr>
      <w:r>
        <w:rPr>
          <w:rFonts w:ascii="Georgia"/>
          <w:color w:val="292425"/>
          <w:w w:val="105"/>
          <w:sz w:val="19"/>
        </w:rPr>
        <w:t>RPIX inflation: </w:t>
      </w:r>
      <w:r>
        <w:rPr>
          <w:color w:val="292425"/>
          <w:w w:val="105"/>
          <w:sz w:val="19"/>
        </w:rPr>
        <w:t>inflation measured by the RPI excluding mortgage interest payments.</w:t>
      </w:r>
    </w:p>
    <w:p>
      <w:pPr>
        <w:spacing w:before="11"/>
        <w:ind w:left="580" w:right="0" w:firstLine="0"/>
        <w:jc w:val="left"/>
        <w:rPr>
          <w:sz w:val="19"/>
        </w:rPr>
      </w:pPr>
      <w:r>
        <w:rPr>
          <w:rFonts w:ascii="Georgia"/>
          <w:color w:val="292425"/>
          <w:w w:val="105"/>
          <w:sz w:val="19"/>
        </w:rPr>
        <w:t>TPI: </w:t>
      </w:r>
      <w:r>
        <w:rPr>
          <w:color w:val="292425"/>
          <w:w w:val="105"/>
          <w:sz w:val="19"/>
        </w:rPr>
        <w:t>tax and price index.</w:t>
      </w:r>
    </w:p>
    <w:p>
      <w:pPr>
        <w:pStyle w:val="BodyText"/>
      </w:pPr>
    </w:p>
    <w:p>
      <w:pPr>
        <w:pStyle w:val="BodyText"/>
      </w:pPr>
    </w:p>
    <w:p>
      <w:pPr>
        <w:pStyle w:val="BodyText"/>
        <w:spacing w:before="2"/>
        <w:rPr>
          <w:sz w:val="29"/>
        </w:rPr>
      </w:pPr>
    </w:p>
    <w:p>
      <w:pPr>
        <w:spacing w:after="0"/>
        <w:rPr>
          <w:sz w:val="29"/>
        </w:rPr>
        <w:sectPr>
          <w:headerReference w:type="even" r:id="rId124"/>
          <w:footerReference w:type="even" r:id="rId125"/>
          <w:pgSz w:w="11900" w:h="16840"/>
          <w:pgMar w:header="0" w:footer="0" w:top="820" w:bottom="280" w:left="640" w:right="640"/>
        </w:sectPr>
      </w:pPr>
    </w:p>
    <w:p>
      <w:pPr>
        <w:pStyle w:val="Heading5"/>
        <w:spacing w:before="97"/>
        <w:ind w:left="580"/>
        <w:rPr>
          <w:rFonts w:ascii="Trebuchet MS"/>
        </w:rPr>
      </w:pPr>
      <w:r>
        <w:rPr>
          <w:rFonts w:ascii="Trebuchet MS"/>
          <w:color w:val="0092C0"/>
        </w:rPr>
        <w:t>Abbreviations</w:t>
      </w:r>
    </w:p>
    <w:p>
      <w:pPr>
        <w:spacing w:before="43"/>
        <w:ind w:left="580" w:right="0" w:firstLine="0"/>
        <w:jc w:val="left"/>
        <w:rPr>
          <w:sz w:val="19"/>
        </w:rPr>
      </w:pPr>
      <w:r>
        <w:rPr>
          <w:rFonts w:ascii="Georgia"/>
          <w:color w:val="292425"/>
          <w:w w:val="105"/>
          <w:sz w:val="19"/>
        </w:rPr>
        <w:t>BCC: </w:t>
      </w:r>
      <w:r>
        <w:rPr>
          <w:color w:val="292425"/>
          <w:w w:val="105"/>
          <w:sz w:val="19"/>
        </w:rPr>
        <w:t>British Chambers of Commerce.</w:t>
      </w:r>
    </w:p>
    <w:p>
      <w:pPr>
        <w:spacing w:before="11"/>
        <w:ind w:left="580" w:right="0" w:firstLine="0"/>
        <w:jc w:val="left"/>
        <w:rPr>
          <w:sz w:val="19"/>
        </w:rPr>
      </w:pPr>
      <w:r>
        <w:rPr>
          <w:rFonts w:ascii="Georgia"/>
          <w:color w:val="292425"/>
          <w:w w:val="105"/>
          <w:sz w:val="19"/>
        </w:rPr>
        <w:t>CBI: </w:t>
      </w:r>
      <w:r>
        <w:rPr>
          <w:color w:val="292425"/>
          <w:w w:val="105"/>
          <w:sz w:val="19"/>
        </w:rPr>
        <w:t>Confederation of British Industry.</w:t>
      </w:r>
    </w:p>
    <w:p>
      <w:pPr>
        <w:spacing w:before="11"/>
        <w:ind w:left="580" w:right="0" w:firstLine="0"/>
        <w:jc w:val="left"/>
        <w:rPr>
          <w:sz w:val="19"/>
        </w:rPr>
      </w:pPr>
      <w:r>
        <w:rPr>
          <w:rFonts w:ascii="Georgia"/>
          <w:color w:val="292425"/>
          <w:w w:val="105"/>
          <w:sz w:val="19"/>
        </w:rPr>
        <w:t>CIPS: </w:t>
      </w:r>
      <w:r>
        <w:rPr>
          <w:color w:val="292425"/>
          <w:w w:val="105"/>
          <w:sz w:val="19"/>
        </w:rPr>
        <w:t>Chartered Institute of Purchasing and Supply.</w:t>
      </w:r>
    </w:p>
    <w:p>
      <w:pPr>
        <w:spacing w:before="11"/>
        <w:ind w:left="580" w:right="0" w:firstLine="0"/>
        <w:jc w:val="left"/>
        <w:rPr>
          <w:sz w:val="19"/>
        </w:rPr>
      </w:pPr>
      <w:r>
        <w:rPr>
          <w:rFonts w:ascii="Georgia"/>
          <w:color w:val="292425"/>
          <w:w w:val="105"/>
          <w:sz w:val="19"/>
        </w:rPr>
        <w:t>CML: </w:t>
      </w:r>
      <w:r>
        <w:rPr>
          <w:color w:val="292425"/>
          <w:w w:val="105"/>
          <w:sz w:val="19"/>
        </w:rPr>
        <w:t>Council of Mortgage Lenders.</w:t>
      </w:r>
    </w:p>
    <w:p>
      <w:pPr>
        <w:spacing w:before="11"/>
        <w:ind w:left="580" w:right="0" w:firstLine="0"/>
        <w:jc w:val="left"/>
        <w:rPr>
          <w:sz w:val="19"/>
        </w:rPr>
      </w:pPr>
      <w:r>
        <w:rPr>
          <w:rFonts w:ascii="Georgia"/>
          <w:color w:val="292425"/>
          <w:w w:val="105"/>
          <w:sz w:val="19"/>
        </w:rPr>
        <w:t>EEA: </w:t>
      </w:r>
      <w:r>
        <w:rPr>
          <w:color w:val="292425"/>
          <w:w w:val="105"/>
          <w:sz w:val="19"/>
        </w:rPr>
        <w:t>European Economic Area.</w:t>
      </w:r>
    </w:p>
    <w:p>
      <w:pPr>
        <w:spacing w:before="11"/>
        <w:ind w:left="580" w:right="0" w:firstLine="0"/>
        <w:jc w:val="left"/>
        <w:rPr>
          <w:sz w:val="19"/>
        </w:rPr>
      </w:pPr>
      <w:r>
        <w:rPr>
          <w:rFonts w:ascii="Georgia"/>
          <w:color w:val="292425"/>
          <w:w w:val="105"/>
          <w:sz w:val="19"/>
        </w:rPr>
        <w:t>EU: </w:t>
      </w:r>
      <w:r>
        <w:rPr>
          <w:color w:val="292425"/>
          <w:w w:val="105"/>
          <w:sz w:val="19"/>
        </w:rPr>
        <w:t>European Union.</w:t>
      </w:r>
    </w:p>
    <w:p>
      <w:pPr>
        <w:spacing w:before="11"/>
        <w:ind w:left="580" w:right="0" w:firstLine="0"/>
        <w:jc w:val="left"/>
        <w:rPr>
          <w:sz w:val="19"/>
        </w:rPr>
      </w:pPr>
      <w:r>
        <w:rPr>
          <w:rFonts w:ascii="Georgia"/>
          <w:color w:val="292425"/>
          <w:w w:val="105"/>
          <w:sz w:val="19"/>
        </w:rPr>
        <w:t>FTSE: </w:t>
      </w:r>
      <w:r>
        <w:rPr>
          <w:color w:val="292425"/>
          <w:w w:val="105"/>
          <w:sz w:val="19"/>
        </w:rPr>
        <w:t>Financial Times Stock Exchange.</w:t>
      </w:r>
    </w:p>
    <w:p>
      <w:pPr>
        <w:spacing w:line="252" w:lineRule="auto" w:before="11"/>
        <w:ind w:left="800" w:right="0" w:hanging="220"/>
        <w:jc w:val="left"/>
        <w:rPr>
          <w:sz w:val="19"/>
        </w:rPr>
      </w:pPr>
      <w:r>
        <w:rPr>
          <w:rFonts w:ascii="Georgia"/>
          <w:color w:val="292425"/>
          <w:w w:val="105"/>
          <w:sz w:val="19"/>
        </w:rPr>
        <w:t>G7: </w:t>
      </w:r>
      <w:r>
        <w:rPr>
          <w:color w:val="292425"/>
          <w:w w:val="105"/>
          <w:sz w:val="19"/>
        </w:rPr>
        <w:t>group of seven major economies: Canada, France, Germany, Italy, Japan, the United Kingdom and the United States.</w:t>
      </w:r>
    </w:p>
    <w:p>
      <w:pPr>
        <w:spacing w:before="1"/>
        <w:ind w:left="580" w:right="0" w:firstLine="0"/>
        <w:jc w:val="left"/>
        <w:rPr>
          <w:sz w:val="19"/>
        </w:rPr>
      </w:pPr>
      <w:r>
        <w:rPr>
          <w:rFonts w:ascii="Georgia"/>
          <w:color w:val="292425"/>
          <w:w w:val="105"/>
          <w:sz w:val="19"/>
        </w:rPr>
        <w:t>GC: </w:t>
      </w:r>
      <w:r>
        <w:rPr>
          <w:color w:val="292425"/>
          <w:w w:val="105"/>
          <w:sz w:val="19"/>
        </w:rPr>
        <w:t>general collateral.</w:t>
      </w:r>
    </w:p>
    <w:p>
      <w:pPr>
        <w:spacing w:line="252" w:lineRule="auto" w:before="11"/>
        <w:ind w:left="800" w:right="0" w:hanging="220"/>
        <w:jc w:val="left"/>
        <w:rPr>
          <w:sz w:val="19"/>
        </w:rPr>
      </w:pPr>
      <w:r>
        <w:rPr>
          <w:rFonts w:ascii="Georgia" w:hAnsi="Georgia"/>
          <w:color w:val="292425"/>
          <w:w w:val="105"/>
          <w:sz w:val="19"/>
        </w:rPr>
        <w:t>GfK: </w:t>
      </w:r>
      <w:r>
        <w:rPr>
          <w:color w:val="292425"/>
          <w:w w:val="105"/>
          <w:sz w:val="19"/>
        </w:rPr>
        <w:t>Gesellschaft für Konsumforschung, Great Britain Ltd.</w:t>
      </w:r>
    </w:p>
    <w:p>
      <w:pPr>
        <w:spacing w:before="0"/>
        <w:ind w:left="580" w:right="0" w:firstLine="0"/>
        <w:jc w:val="left"/>
        <w:rPr>
          <w:sz w:val="19"/>
        </w:rPr>
      </w:pPr>
      <w:r>
        <w:rPr>
          <w:rFonts w:ascii="Georgia"/>
          <w:color w:val="292425"/>
          <w:w w:val="105"/>
          <w:sz w:val="19"/>
        </w:rPr>
        <w:t>HBF: </w:t>
      </w:r>
      <w:r>
        <w:rPr>
          <w:color w:val="292425"/>
          <w:w w:val="105"/>
          <w:sz w:val="19"/>
        </w:rPr>
        <w:t>House Builders Federation.</w:t>
      </w:r>
    </w:p>
    <w:p>
      <w:pPr>
        <w:spacing w:before="11"/>
        <w:ind w:left="580" w:right="0" w:firstLine="0"/>
        <w:jc w:val="left"/>
        <w:rPr>
          <w:sz w:val="19"/>
        </w:rPr>
      </w:pPr>
      <w:r>
        <w:rPr>
          <w:rFonts w:ascii="Georgia"/>
          <w:color w:val="292425"/>
          <w:w w:val="110"/>
          <w:sz w:val="19"/>
        </w:rPr>
        <w:t>ICT: </w:t>
      </w:r>
      <w:r>
        <w:rPr>
          <w:color w:val="292425"/>
          <w:w w:val="110"/>
          <w:sz w:val="19"/>
        </w:rPr>
        <w:t>information, communications and technology.</w:t>
      </w:r>
    </w:p>
    <w:p>
      <w:pPr>
        <w:spacing w:line="252" w:lineRule="auto" w:before="11"/>
        <w:ind w:left="799" w:right="697" w:hanging="220"/>
        <w:jc w:val="left"/>
        <w:rPr>
          <w:sz w:val="19"/>
        </w:rPr>
      </w:pPr>
      <w:r>
        <w:rPr>
          <w:rFonts w:ascii="Georgia" w:hAnsi="Georgia"/>
          <w:color w:val="292425"/>
          <w:w w:val="110"/>
          <w:sz w:val="19"/>
        </w:rPr>
        <w:t>IFO: </w:t>
      </w:r>
      <w:r>
        <w:rPr>
          <w:color w:val="292425"/>
          <w:w w:val="110"/>
          <w:sz w:val="19"/>
        </w:rPr>
        <w:t>Institut für Wirtschaftsforschung an der Universität München.</w:t>
      </w:r>
    </w:p>
    <w:p>
      <w:pPr>
        <w:spacing w:before="1"/>
        <w:ind w:left="579" w:right="0" w:firstLine="0"/>
        <w:jc w:val="left"/>
        <w:rPr>
          <w:sz w:val="19"/>
        </w:rPr>
      </w:pPr>
      <w:r>
        <w:rPr>
          <w:rFonts w:ascii="Georgia"/>
          <w:color w:val="292425"/>
          <w:w w:val="105"/>
          <w:sz w:val="19"/>
        </w:rPr>
        <w:t>IT: </w:t>
      </w:r>
      <w:r>
        <w:rPr>
          <w:color w:val="292425"/>
          <w:w w:val="105"/>
          <w:sz w:val="19"/>
        </w:rPr>
        <w:t>information technology.</w:t>
      </w:r>
    </w:p>
    <w:p>
      <w:pPr>
        <w:pStyle w:val="BodyText"/>
        <w:rPr>
          <w:sz w:val="18"/>
        </w:rPr>
      </w:pPr>
      <w:r>
        <w:rPr/>
        <w:br w:type="column"/>
      </w:r>
      <w:r>
        <w:rPr>
          <w:sz w:val="18"/>
        </w:rPr>
      </w:r>
    </w:p>
    <w:p>
      <w:pPr>
        <w:pStyle w:val="BodyText"/>
        <w:spacing w:before="4"/>
        <w:rPr>
          <w:sz w:val="18"/>
        </w:rPr>
      </w:pPr>
    </w:p>
    <w:p>
      <w:pPr>
        <w:spacing w:before="1"/>
        <w:ind w:left="579" w:right="0" w:firstLine="0"/>
        <w:jc w:val="left"/>
        <w:rPr>
          <w:sz w:val="19"/>
        </w:rPr>
      </w:pPr>
      <w:r>
        <w:rPr>
          <w:rFonts w:ascii="Georgia"/>
          <w:color w:val="292425"/>
          <w:w w:val="105"/>
          <w:sz w:val="19"/>
        </w:rPr>
        <w:t>M6: </w:t>
      </w:r>
      <w:r>
        <w:rPr>
          <w:color w:val="292425"/>
          <w:w w:val="105"/>
          <w:sz w:val="19"/>
        </w:rPr>
        <w:t>major six economies.</w:t>
      </w:r>
    </w:p>
    <w:p>
      <w:pPr>
        <w:spacing w:before="10"/>
        <w:ind w:left="579" w:right="0" w:firstLine="0"/>
        <w:jc w:val="left"/>
        <w:rPr>
          <w:sz w:val="19"/>
        </w:rPr>
      </w:pPr>
      <w:r>
        <w:rPr>
          <w:rFonts w:ascii="Georgia"/>
          <w:color w:val="292425"/>
          <w:w w:val="105"/>
          <w:sz w:val="19"/>
        </w:rPr>
        <w:t>MPC: </w:t>
      </w:r>
      <w:r>
        <w:rPr>
          <w:color w:val="292425"/>
          <w:w w:val="105"/>
          <w:sz w:val="19"/>
        </w:rPr>
        <w:t>Monetary Policy Committee.</w:t>
      </w:r>
    </w:p>
    <w:p>
      <w:pPr>
        <w:spacing w:before="11"/>
        <w:ind w:left="579" w:right="0" w:firstLine="0"/>
        <w:jc w:val="left"/>
        <w:rPr>
          <w:sz w:val="19"/>
        </w:rPr>
      </w:pPr>
      <w:r>
        <w:rPr>
          <w:rFonts w:ascii="Georgia"/>
          <w:color w:val="292425"/>
          <w:w w:val="105"/>
          <w:sz w:val="19"/>
        </w:rPr>
        <w:t>MTIC: </w:t>
      </w:r>
      <w:r>
        <w:rPr>
          <w:color w:val="292425"/>
          <w:w w:val="105"/>
          <w:sz w:val="19"/>
        </w:rPr>
        <w:t>missing trader intra-community.</w:t>
      </w:r>
    </w:p>
    <w:p>
      <w:pPr>
        <w:spacing w:before="11"/>
        <w:ind w:left="579" w:right="0" w:firstLine="0"/>
        <w:jc w:val="left"/>
        <w:rPr>
          <w:sz w:val="19"/>
        </w:rPr>
      </w:pPr>
      <w:r>
        <w:rPr>
          <w:rFonts w:ascii="Georgia"/>
          <w:color w:val="292425"/>
          <w:w w:val="105"/>
          <w:sz w:val="19"/>
        </w:rPr>
        <w:t>NBER: </w:t>
      </w:r>
      <w:r>
        <w:rPr>
          <w:color w:val="292425"/>
          <w:w w:val="105"/>
          <w:sz w:val="19"/>
        </w:rPr>
        <w:t>National Bureau of Economic Research.</w:t>
      </w:r>
    </w:p>
    <w:p>
      <w:pPr>
        <w:spacing w:before="11"/>
        <w:ind w:left="579" w:right="0" w:firstLine="0"/>
        <w:jc w:val="left"/>
        <w:rPr>
          <w:sz w:val="19"/>
        </w:rPr>
      </w:pPr>
      <w:r>
        <w:rPr>
          <w:rFonts w:ascii="Georgia"/>
          <w:color w:val="292425"/>
          <w:w w:val="105"/>
          <w:sz w:val="19"/>
        </w:rPr>
        <w:t>NHS: </w:t>
      </w:r>
      <w:r>
        <w:rPr>
          <w:color w:val="292425"/>
          <w:w w:val="105"/>
          <w:sz w:val="19"/>
        </w:rPr>
        <w:t>National Health Service.</w:t>
      </w:r>
    </w:p>
    <w:p>
      <w:pPr>
        <w:spacing w:before="11"/>
        <w:ind w:left="579" w:right="0" w:firstLine="0"/>
        <w:jc w:val="left"/>
        <w:rPr>
          <w:sz w:val="19"/>
        </w:rPr>
      </w:pPr>
      <w:r>
        <w:rPr>
          <w:rFonts w:ascii="Georgia"/>
          <w:color w:val="292425"/>
          <w:w w:val="110"/>
          <w:sz w:val="19"/>
        </w:rPr>
        <w:t>NICs: </w:t>
      </w:r>
      <w:r>
        <w:rPr>
          <w:color w:val="292425"/>
          <w:w w:val="110"/>
          <w:sz w:val="19"/>
        </w:rPr>
        <w:t>National Insurance contributions.</w:t>
      </w:r>
    </w:p>
    <w:p>
      <w:pPr>
        <w:spacing w:before="11"/>
        <w:ind w:left="579" w:right="0" w:firstLine="0"/>
        <w:jc w:val="left"/>
        <w:rPr>
          <w:sz w:val="19"/>
        </w:rPr>
      </w:pPr>
      <w:r>
        <w:rPr>
          <w:rFonts w:ascii="Georgia"/>
          <w:color w:val="292425"/>
          <w:w w:val="105"/>
          <w:sz w:val="19"/>
        </w:rPr>
        <w:t>NOC: </w:t>
      </w:r>
      <w:r>
        <w:rPr>
          <w:color w:val="292425"/>
          <w:w w:val="105"/>
          <w:sz w:val="19"/>
        </w:rPr>
        <w:t>non-oil commodity.</w:t>
      </w:r>
    </w:p>
    <w:p>
      <w:pPr>
        <w:spacing w:before="11"/>
        <w:ind w:left="579" w:right="0" w:firstLine="0"/>
        <w:jc w:val="left"/>
        <w:rPr>
          <w:sz w:val="19"/>
        </w:rPr>
      </w:pPr>
      <w:r>
        <w:rPr>
          <w:rFonts w:ascii="Georgia"/>
          <w:color w:val="292425"/>
          <w:w w:val="105"/>
          <w:sz w:val="19"/>
        </w:rPr>
        <w:t>ODPM: </w:t>
      </w:r>
      <w:r>
        <w:rPr>
          <w:color w:val="292425"/>
          <w:w w:val="105"/>
          <w:sz w:val="19"/>
        </w:rPr>
        <w:t>Office of the Deputy Prime Minister.</w:t>
      </w:r>
    </w:p>
    <w:p>
      <w:pPr>
        <w:spacing w:before="11"/>
        <w:ind w:left="579" w:right="0" w:firstLine="0"/>
        <w:jc w:val="left"/>
        <w:rPr>
          <w:sz w:val="19"/>
        </w:rPr>
      </w:pPr>
      <w:r>
        <w:rPr>
          <w:rFonts w:ascii="Georgia"/>
          <w:color w:val="292425"/>
          <w:w w:val="110"/>
          <w:sz w:val="19"/>
        </w:rPr>
        <w:t>OFCs: </w:t>
      </w:r>
      <w:r>
        <w:rPr>
          <w:color w:val="292425"/>
          <w:w w:val="110"/>
          <w:sz w:val="19"/>
        </w:rPr>
        <w:t>other financial corporations.</w:t>
      </w:r>
    </w:p>
    <w:p>
      <w:pPr>
        <w:spacing w:before="11"/>
        <w:ind w:left="579" w:right="0" w:firstLine="0"/>
        <w:jc w:val="left"/>
        <w:rPr>
          <w:sz w:val="19"/>
        </w:rPr>
      </w:pPr>
      <w:r>
        <w:rPr>
          <w:rFonts w:ascii="Georgia"/>
          <w:color w:val="292425"/>
          <w:w w:val="105"/>
          <w:sz w:val="19"/>
        </w:rPr>
        <w:t>ONS: </w:t>
      </w:r>
      <w:r>
        <w:rPr>
          <w:color w:val="292425"/>
          <w:w w:val="105"/>
          <w:sz w:val="19"/>
        </w:rPr>
        <w:t>Office for National Statistics.</w:t>
      </w:r>
    </w:p>
    <w:p>
      <w:pPr>
        <w:spacing w:line="252" w:lineRule="auto" w:before="11"/>
        <w:ind w:left="799" w:right="498" w:hanging="220"/>
        <w:jc w:val="left"/>
        <w:rPr>
          <w:sz w:val="19"/>
        </w:rPr>
      </w:pPr>
      <w:r>
        <w:rPr>
          <w:rFonts w:ascii="Georgia"/>
          <w:color w:val="292425"/>
          <w:w w:val="105"/>
          <w:sz w:val="19"/>
        </w:rPr>
        <w:t>OPEC: </w:t>
      </w:r>
      <w:r>
        <w:rPr>
          <w:color w:val="292425"/>
          <w:w w:val="105"/>
          <w:sz w:val="19"/>
        </w:rPr>
        <w:t>Organization of the Petroleum Exporting Countries.</w:t>
      </w:r>
    </w:p>
    <w:p>
      <w:pPr>
        <w:spacing w:before="1"/>
        <w:ind w:left="579" w:right="0" w:firstLine="0"/>
        <w:jc w:val="left"/>
        <w:rPr>
          <w:sz w:val="19"/>
        </w:rPr>
      </w:pPr>
      <w:r>
        <w:rPr>
          <w:rFonts w:ascii="Georgia"/>
          <w:color w:val="292425"/>
          <w:w w:val="110"/>
          <w:sz w:val="19"/>
        </w:rPr>
        <w:t>PNFCs: </w:t>
      </w:r>
      <w:r>
        <w:rPr>
          <w:color w:val="292425"/>
          <w:w w:val="110"/>
          <w:sz w:val="19"/>
        </w:rPr>
        <w:t>private non-financial corporations.</w:t>
      </w:r>
    </w:p>
    <w:p>
      <w:pPr>
        <w:spacing w:before="11"/>
        <w:ind w:left="579" w:right="0" w:firstLine="0"/>
        <w:jc w:val="left"/>
        <w:rPr>
          <w:sz w:val="19"/>
        </w:rPr>
      </w:pPr>
      <w:r>
        <w:rPr>
          <w:rFonts w:ascii="Georgia" w:hAnsi="Georgia"/>
          <w:color w:val="292425"/>
          <w:w w:val="105"/>
          <w:sz w:val="19"/>
        </w:rPr>
        <w:t>S&amp;P: </w:t>
      </w:r>
      <w:r>
        <w:rPr>
          <w:color w:val="292425"/>
          <w:w w:val="105"/>
          <w:sz w:val="19"/>
        </w:rPr>
        <w:t>Standard and Poor’s.</w:t>
      </w:r>
    </w:p>
    <w:p>
      <w:pPr>
        <w:spacing w:before="11"/>
        <w:ind w:left="579" w:right="0" w:firstLine="0"/>
        <w:jc w:val="left"/>
        <w:rPr>
          <w:sz w:val="19"/>
        </w:rPr>
      </w:pPr>
      <w:r>
        <w:rPr>
          <w:rFonts w:ascii="Georgia"/>
          <w:color w:val="292425"/>
          <w:w w:val="105"/>
          <w:sz w:val="19"/>
        </w:rPr>
        <w:t>SARS: </w:t>
      </w:r>
      <w:r>
        <w:rPr>
          <w:color w:val="292425"/>
          <w:w w:val="105"/>
          <w:sz w:val="19"/>
        </w:rPr>
        <w:t>severe acute respiratory syndrome.</w:t>
      </w:r>
    </w:p>
    <w:p>
      <w:pPr>
        <w:spacing w:line="252" w:lineRule="auto" w:before="11"/>
        <w:ind w:left="799" w:right="498" w:hanging="220"/>
        <w:jc w:val="left"/>
        <w:rPr>
          <w:sz w:val="19"/>
        </w:rPr>
      </w:pPr>
      <w:r>
        <w:rPr>
          <w:rFonts w:ascii="Georgia"/>
          <w:color w:val="292425"/>
          <w:w w:val="105"/>
          <w:sz w:val="19"/>
        </w:rPr>
        <w:t>SMMT: </w:t>
      </w:r>
      <w:r>
        <w:rPr>
          <w:color w:val="292425"/>
          <w:w w:val="105"/>
          <w:sz w:val="19"/>
        </w:rPr>
        <w:t>Society of Motor Manufacturers and Traders.</w:t>
      </w:r>
    </w:p>
    <w:p>
      <w:pPr>
        <w:spacing w:before="0"/>
        <w:ind w:left="579" w:right="0" w:firstLine="0"/>
        <w:jc w:val="left"/>
        <w:rPr>
          <w:sz w:val="19"/>
        </w:rPr>
      </w:pPr>
      <w:r>
        <w:rPr>
          <w:rFonts w:ascii="Georgia"/>
          <w:color w:val="292425"/>
          <w:w w:val="105"/>
          <w:sz w:val="19"/>
        </w:rPr>
        <w:t>VAT: </w:t>
      </w:r>
      <w:r>
        <w:rPr>
          <w:color w:val="292425"/>
          <w:w w:val="105"/>
          <w:sz w:val="19"/>
        </w:rPr>
        <w:t>value added tax.</w:t>
      </w:r>
    </w:p>
    <w:p>
      <w:pPr>
        <w:spacing w:after="0"/>
        <w:jc w:val="left"/>
        <w:rPr>
          <w:sz w:val="19"/>
        </w:rPr>
        <w:sectPr>
          <w:type w:val="continuous"/>
          <w:pgSz w:w="11900" w:h="16840"/>
          <w:pgMar w:top="1220" w:bottom="280" w:left="640" w:right="640"/>
          <w:cols w:num="2" w:equalWidth="0">
            <w:col w:w="5083" w:space="191"/>
            <w:col w:w="5346"/>
          </w:cols>
        </w:sectPr>
      </w:pPr>
    </w:p>
    <w:p>
      <w:pPr>
        <w:pStyle w:val="BodyText"/>
      </w:pPr>
    </w:p>
    <w:p>
      <w:pPr>
        <w:pStyle w:val="BodyText"/>
      </w:pPr>
    </w:p>
    <w:p>
      <w:pPr>
        <w:pStyle w:val="BodyText"/>
        <w:spacing w:before="5"/>
        <w:rPr>
          <w:sz w:val="23"/>
        </w:rPr>
      </w:pPr>
    </w:p>
    <w:p>
      <w:pPr>
        <w:pStyle w:val="Heading5"/>
        <w:ind w:left="580"/>
        <w:rPr>
          <w:rFonts w:ascii="Trebuchet MS"/>
        </w:rPr>
      </w:pPr>
      <w:r>
        <w:rPr>
          <w:rFonts w:ascii="Trebuchet MS"/>
          <w:color w:val="0092C0"/>
        </w:rPr>
        <w:t>Symbols and conventions</w:t>
      </w:r>
    </w:p>
    <w:p>
      <w:pPr>
        <w:pStyle w:val="BodyText"/>
        <w:spacing w:before="11"/>
        <w:rPr>
          <w:rFonts w:ascii="Trebuchet MS"/>
          <w:sz w:val="30"/>
        </w:rPr>
      </w:pPr>
    </w:p>
    <w:p>
      <w:pPr>
        <w:spacing w:before="0"/>
        <w:ind w:left="580" w:right="0" w:firstLine="0"/>
        <w:jc w:val="left"/>
        <w:rPr>
          <w:sz w:val="19"/>
        </w:rPr>
      </w:pPr>
      <w:r>
        <w:rPr>
          <w:color w:val="292425"/>
          <w:w w:val="110"/>
          <w:sz w:val="19"/>
        </w:rPr>
        <w:t>Except</w:t>
      </w:r>
      <w:r>
        <w:rPr>
          <w:color w:val="292425"/>
          <w:spacing w:val="-16"/>
          <w:w w:val="110"/>
          <w:sz w:val="19"/>
        </w:rPr>
        <w:t> </w:t>
      </w:r>
      <w:r>
        <w:rPr>
          <w:color w:val="292425"/>
          <w:w w:val="110"/>
          <w:sz w:val="19"/>
        </w:rPr>
        <w:t>where</w:t>
      </w:r>
      <w:r>
        <w:rPr>
          <w:color w:val="292425"/>
          <w:spacing w:val="-16"/>
          <w:w w:val="110"/>
          <w:sz w:val="19"/>
        </w:rPr>
        <w:t> </w:t>
      </w:r>
      <w:r>
        <w:rPr>
          <w:color w:val="292425"/>
          <w:w w:val="110"/>
          <w:sz w:val="19"/>
        </w:rPr>
        <w:t>otherwise</w:t>
      </w:r>
      <w:r>
        <w:rPr>
          <w:color w:val="292425"/>
          <w:spacing w:val="-15"/>
          <w:w w:val="110"/>
          <w:sz w:val="19"/>
        </w:rPr>
        <w:t> </w:t>
      </w:r>
      <w:r>
        <w:rPr>
          <w:color w:val="292425"/>
          <w:spacing w:val="-3"/>
          <w:w w:val="110"/>
          <w:sz w:val="19"/>
        </w:rPr>
        <w:t>stated,</w:t>
      </w:r>
      <w:r>
        <w:rPr>
          <w:color w:val="292425"/>
          <w:spacing w:val="-16"/>
          <w:w w:val="110"/>
          <w:sz w:val="19"/>
        </w:rPr>
        <w:t> </w:t>
      </w:r>
      <w:r>
        <w:rPr>
          <w:color w:val="292425"/>
          <w:w w:val="110"/>
          <w:sz w:val="19"/>
        </w:rPr>
        <w:t>the</w:t>
      </w:r>
      <w:r>
        <w:rPr>
          <w:color w:val="292425"/>
          <w:spacing w:val="-15"/>
          <w:w w:val="110"/>
          <w:sz w:val="19"/>
        </w:rPr>
        <w:t> </w:t>
      </w:r>
      <w:r>
        <w:rPr>
          <w:color w:val="292425"/>
          <w:w w:val="110"/>
          <w:sz w:val="19"/>
        </w:rPr>
        <w:t>source</w:t>
      </w:r>
      <w:r>
        <w:rPr>
          <w:color w:val="292425"/>
          <w:spacing w:val="-16"/>
          <w:w w:val="110"/>
          <w:sz w:val="19"/>
        </w:rPr>
        <w:t> </w:t>
      </w:r>
      <w:r>
        <w:rPr>
          <w:color w:val="292425"/>
          <w:w w:val="110"/>
          <w:sz w:val="19"/>
        </w:rPr>
        <w:t>of</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data</w:t>
      </w:r>
      <w:r>
        <w:rPr>
          <w:color w:val="292425"/>
          <w:spacing w:val="-15"/>
          <w:w w:val="110"/>
          <w:sz w:val="19"/>
        </w:rPr>
        <w:t> </w:t>
      </w:r>
      <w:r>
        <w:rPr>
          <w:color w:val="292425"/>
          <w:w w:val="110"/>
          <w:sz w:val="19"/>
        </w:rPr>
        <w:t>used</w:t>
      </w:r>
      <w:r>
        <w:rPr>
          <w:color w:val="292425"/>
          <w:spacing w:val="-16"/>
          <w:w w:val="110"/>
          <w:sz w:val="19"/>
        </w:rPr>
        <w:t> </w:t>
      </w:r>
      <w:r>
        <w:rPr>
          <w:color w:val="292425"/>
          <w:w w:val="110"/>
          <w:sz w:val="19"/>
        </w:rPr>
        <w:t>in</w:t>
      </w:r>
      <w:r>
        <w:rPr>
          <w:color w:val="292425"/>
          <w:spacing w:val="-15"/>
          <w:w w:val="110"/>
          <w:sz w:val="19"/>
        </w:rPr>
        <w:t> </w:t>
      </w:r>
      <w:r>
        <w:rPr>
          <w:color w:val="292425"/>
          <w:w w:val="110"/>
          <w:sz w:val="19"/>
        </w:rPr>
        <w:t>charts</w:t>
      </w:r>
      <w:r>
        <w:rPr>
          <w:color w:val="292425"/>
          <w:spacing w:val="-16"/>
          <w:w w:val="110"/>
          <w:sz w:val="19"/>
        </w:rPr>
        <w:t> </w:t>
      </w:r>
      <w:r>
        <w:rPr>
          <w:color w:val="292425"/>
          <w:w w:val="110"/>
          <w:sz w:val="19"/>
        </w:rPr>
        <w:t>and</w:t>
      </w:r>
      <w:r>
        <w:rPr>
          <w:color w:val="292425"/>
          <w:spacing w:val="-15"/>
          <w:w w:val="110"/>
          <w:sz w:val="19"/>
        </w:rPr>
        <w:t> </w:t>
      </w:r>
      <w:r>
        <w:rPr>
          <w:color w:val="292425"/>
          <w:w w:val="110"/>
          <w:sz w:val="19"/>
        </w:rPr>
        <w:t>tables</w:t>
      </w:r>
      <w:r>
        <w:rPr>
          <w:color w:val="292425"/>
          <w:spacing w:val="-16"/>
          <w:w w:val="110"/>
          <w:sz w:val="19"/>
        </w:rPr>
        <w:t> </w:t>
      </w:r>
      <w:r>
        <w:rPr>
          <w:color w:val="292425"/>
          <w:w w:val="110"/>
          <w:sz w:val="19"/>
        </w:rPr>
        <w:t>is</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Office</w:t>
      </w:r>
      <w:r>
        <w:rPr>
          <w:color w:val="292425"/>
          <w:spacing w:val="-15"/>
          <w:w w:val="110"/>
          <w:sz w:val="19"/>
        </w:rPr>
        <w:t> </w:t>
      </w:r>
      <w:r>
        <w:rPr>
          <w:color w:val="292425"/>
          <w:w w:val="110"/>
          <w:sz w:val="19"/>
        </w:rPr>
        <w:t>for</w:t>
      </w:r>
      <w:r>
        <w:rPr>
          <w:color w:val="292425"/>
          <w:spacing w:val="-16"/>
          <w:w w:val="110"/>
          <w:sz w:val="19"/>
        </w:rPr>
        <w:t> </w:t>
      </w:r>
      <w:r>
        <w:rPr>
          <w:color w:val="292425"/>
          <w:w w:val="110"/>
          <w:sz w:val="19"/>
        </w:rPr>
        <w:t>National</w:t>
      </w:r>
      <w:r>
        <w:rPr>
          <w:color w:val="292425"/>
          <w:spacing w:val="-15"/>
          <w:w w:val="110"/>
          <w:sz w:val="19"/>
        </w:rPr>
        <w:t> </w:t>
      </w:r>
      <w:r>
        <w:rPr>
          <w:color w:val="292425"/>
          <w:w w:val="110"/>
          <w:sz w:val="19"/>
        </w:rPr>
        <w:t>Statistics</w:t>
      </w:r>
      <w:r>
        <w:rPr>
          <w:color w:val="292425"/>
          <w:spacing w:val="-16"/>
          <w:w w:val="110"/>
          <w:sz w:val="19"/>
        </w:rPr>
        <w:t> </w:t>
      </w:r>
      <w:r>
        <w:rPr>
          <w:color w:val="292425"/>
          <w:w w:val="110"/>
          <w:sz w:val="19"/>
        </w:rPr>
        <w:t>(ONS).</w:t>
      </w:r>
    </w:p>
    <w:p>
      <w:pPr>
        <w:spacing w:before="12"/>
        <w:ind w:left="580" w:right="0" w:firstLine="0"/>
        <w:jc w:val="left"/>
        <w:rPr>
          <w:sz w:val="19"/>
        </w:rPr>
      </w:pPr>
      <w:r>
        <w:rPr>
          <w:color w:val="292425"/>
          <w:w w:val="105"/>
          <w:sz w:val="19"/>
        </w:rPr>
        <w:t>n.a. = not available.</w:t>
      </w:r>
    </w:p>
    <w:p>
      <w:pPr>
        <w:spacing w:before="11"/>
        <w:ind w:left="580" w:right="0" w:firstLine="0"/>
        <w:jc w:val="left"/>
        <w:rPr>
          <w:sz w:val="19"/>
        </w:rPr>
      </w:pPr>
      <w:r>
        <w:rPr>
          <w:color w:val="292425"/>
          <w:w w:val="105"/>
          <w:sz w:val="19"/>
        </w:rPr>
        <w:t>Because of rounding, the sum of the separate items may sometimes differ from the total shown.</w:t>
      </w:r>
    </w:p>
    <w:p>
      <w:pPr>
        <w:spacing w:line="252" w:lineRule="auto" w:before="12"/>
        <w:ind w:left="580" w:right="0" w:firstLine="0"/>
        <w:jc w:val="left"/>
        <w:rPr>
          <w:sz w:val="19"/>
        </w:rPr>
      </w:pPr>
      <w:r>
        <w:rPr>
          <w:color w:val="292425"/>
          <w:w w:val="110"/>
          <w:sz w:val="19"/>
        </w:rPr>
        <w:t>On</w:t>
      </w:r>
      <w:r>
        <w:rPr>
          <w:color w:val="292425"/>
          <w:spacing w:val="-16"/>
          <w:w w:val="110"/>
          <w:sz w:val="19"/>
        </w:rPr>
        <w:t> </w:t>
      </w:r>
      <w:r>
        <w:rPr>
          <w:color w:val="292425"/>
          <w:w w:val="110"/>
          <w:sz w:val="19"/>
        </w:rPr>
        <w:t>the</w:t>
      </w:r>
      <w:r>
        <w:rPr>
          <w:color w:val="292425"/>
          <w:spacing w:val="-15"/>
          <w:w w:val="110"/>
          <w:sz w:val="19"/>
        </w:rPr>
        <w:t> </w:t>
      </w:r>
      <w:r>
        <w:rPr>
          <w:color w:val="292425"/>
          <w:w w:val="110"/>
          <w:sz w:val="19"/>
        </w:rPr>
        <w:t>horizontal</w:t>
      </w:r>
      <w:r>
        <w:rPr>
          <w:color w:val="292425"/>
          <w:spacing w:val="-15"/>
          <w:w w:val="110"/>
          <w:sz w:val="19"/>
        </w:rPr>
        <w:t> </w:t>
      </w:r>
      <w:r>
        <w:rPr>
          <w:color w:val="292425"/>
          <w:spacing w:val="-3"/>
          <w:w w:val="110"/>
          <w:sz w:val="19"/>
        </w:rPr>
        <w:t>axes</w:t>
      </w:r>
      <w:r>
        <w:rPr>
          <w:color w:val="292425"/>
          <w:spacing w:val="-15"/>
          <w:w w:val="110"/>
          <w:sz w:val="19"/>
        </w:rPr>
        <w:t> </w:t>
      </w:r>
      <w:r>
        <w:rPr>
          <w:color w:val="292425"/>
          <w:w w:val="110"/>
          <w:sz w:val="19"/>
        </w:rPr>
        <w:t>of</w:t>
      </w:r>
      <w:r>
        <w:rPr>
          <w:color w:val="292425"/>
          <w:spacing w:val="-15"/>
          <w:w w:val="110"/>
          <w:sz w:val="19"/>
        </w:rPr>
        <w:t> </w:t>
      </w:r>
      <w:r>
        <w:rPr>
          <w:color w:val="292425"/>
          <w:w w:val="110"/>
          <w:sz w:val="19"/>
        </w:rPr>
        <w:t>graphs,</w:t>
      </w:r>
      <w:r>
        <w:rPr>
          <w:color w:val="292425"/>
          <w:spacing w:val="-15"/>
          <w:w w:val="110"/>
          <w:sz w:val="19"/>
        </w:rPr>
        <w:t> </w:t>
      </w:r>
      <w:r>
        <w:rPr>
          <w:color w:val="292425"/>
          <w:w w:val="110"/>
          <w:sz w:val="19"/>
        </w:rPr>
        <w:t>larger</w:t>
      </w:r>
      <w:r>
        <w:rPr>
          <w:color w:val="292425"/>
          <w:spacing w:val="-15"/>
          <w:w w:val="110"/>
          <w:sz w:val="19"/>
        </w:rPr>
        <w:t> </w:t>
      </w:r>
      <w:r>
        <w:rPr>
          <w:color w:val="292425"/>
          <w:w w:val="110"/>
          <w:sz w:val="19"/>
        </w:rPr>
        <w:t>ticks</w:t>
      </w:r>
      <w:r>
        <w:rPr>
          <w:color w:val="292425"/>
          <w:spacing w:val="-15"/>
          <w:w w:val="110"/>
          <w:sz w:val="19"/>
        </w:rPr>
        <w:t> </w:t>
      </w:r>
      <w:r>
        <w:rPr>
          <w:color w:val="292425"/>
          <w:w w:val="110"/>
          <w:sz w:val="19"/>
        </w:rPr>
        <w:t>denote</w:t>
      </w:r>
      <w:r>
        <w:rPr>
          <w:color w:val="292425"/>
          <w:spacing w:val="-15"/>
          <w:w w:val="110"/>
          <w:sz w:val="19"/>
        </w:rPr>
        <w:t> </w:t>
      </w:r>
      <w:r>
        <w:rPr>
          <w:color w:val="292425"/>
          <w:w w:val="110"/>
          <w:sz w:val="19"/>
        </w:rPr>
        <w:t>the</w:t>
      </w:r>
      <w:r>
        <w:rPr>
          <w:color w:val="292425"/>
          <w:spacing w:val="-15"/>
          <w:w w:val="110"/>
          <w:sz w:val="19"/>
        </w:rPr>
        <w:t> </w:t>
      </w:r>
      <w:r>
        <w:rPr>
          <w:color w:val="292425"/>
          <w:w w:val="110"/>
          <w:sz w:val="19"/>
        </w:rPr>
        <w:t>first</w:t>
      </w:r>
      <w:r>
        <w:rPr>
          <w:color w:val="292425"/>
          <w:spacing w:val="-15"/>
          <w:w w:val="110"/>
          <w:sz w:val="19"/>
        </w:rPr>
        <w:t> </w:t>
      </w:r>
      <w:r>
        <w:rPr>
          <w:color w:val="292425"/>
          <w:w w:val="110"/>
          <w:sz w:val="19"/>
        </w:rPr>
        <w:t>observation</w:t>
      </w:r>
      <w:r>
        <w:rPr>
          <w:color w:val="292425"/>
          <w:spacing w:val="-16"/>
          <w:w w:val="110"/>
          <w:sz w:val="19"/>
        </w:rPr>
        <w:t> </w:t>
      </w:r>
      <w:r>
        <w:rPr>
          <w:color w:val="292425"/>
          <w:w w:val="110"/>
          <w:sz w:val="19"/>
        </w:rPr>
        <w:t>within</w:t>
      </w:r>
      <w:r>
        <w:rPr>
          <w:color w:val="292425"/>
          <w:spacing w:val="-15"/>
          <w:w w:val="110"/>
          <w:sz w:val="19"/>
        </w:rPr>
        <w:t> </w:t>
      </w:r>
      <w:r>
        <w:rPr>
          <w:color w:val="292425"/>
          <w:w w:val="110"/>
          <w:sz w:val="19"/>
        </w:rPr>
        <w:t>the</w:t>
      </w:r>
      <w:r>
        <w:rPr>
          <w:color w:val="292425"/>
          <w:spacing w:val="-15"/>
          <w:w w:val="110"/>
          <w:sz w:val="19"/>
        </w:rPr>
        <w:t> </w:t>
      </w:r>
      <w:r>
        <w:rPr>
          <w:color w:val="292425"/>
          <w:spacing w:val="-3"/>
          <w:w w:val="110"/>
          <w:sz w:val="19"/>
        </w:rPr>
        <w:t>relevant</w:t>
      </w:r>
      <w:r>
        <w:rPr>
          <w:color w:val="292425"/>
          <w:spacing w:val="-15"/>
          <w:w w:val="110"/>
          <w:sz w:val="19"/>
        </w:rPr>
        <w:t> </w:t>
      </w:r>
      <w:r>
        <w:rPr>
          <w:color w:val="292425"/>
          <w:w w:val="110"/>
          <w:sz w:val="19"/>
        </w:rPr>
        <w:t>period,</w:t>
      </w:r>
      <w:r>
        <w:rPr>
          <w:color w:val="292425"/>
          <w:spacing w:val="-15"/>
          <w:w w:val="110"/>
          <w:sz w:val="19"/>
        </w:rPr>
        <w:t> </w:t>
      </w:r>
      <w:r>
        <w:rPr>
          <w:color w:val="292425"/>
          <w:w w:val="110"/>
          <w:sz w:val="19"/>
        </w:rPr>
        <w:t>eg</w:t>
      </w:r>
      <w:r>
        <w:rPr>
          <w:color w:val="292425"/>
          <w:spacing w:val="-15"/>
          <w:w w:val="110"/>
          <w:sz w:val="19"/>
        </w:rPr>
        <w:t> </w:t>
      </w:r>
      <w:r>
        <w:rPr>
          <w:color w:val="292425"/>
          <w:w w:val="110"/>
          <w:sz w:val="19"/>
        </w:rPr>
        <w:t>data</w:t>
      </w:r>
      <w:r>
        <w:rPr>
          <w:color w:val="292425"/>
          <w:spacing w:val="-15"/>
          <w:w w:val="110"/>
          <w:sz w:val="19"/>
        </w:rPr>
        <w:t> </w:t>
      </w:r>
      <w:r>
        <w:rPr>
          <w:color w:val="292425"/>
          <w:w w:val="110"/>
          <w:sz w:val="19"/>
        </w:rPr>
        <w:t>for</w:t>
      </w:r>
      <w:r>
        <w:rPr>
          <w:color w:val="292425"/>
          <w:spacing w:val="-15"/>
          <w:w w:val="110"/>
          <w:sz w:val="19"/>
        </w:rPr>
        <w:t> </w:t>
      </w:r>
      <w:r>
        <w:rPr>
          <w:color w:val="292425"/>
          <w:w w:val="110"/>
          <w:sz w:val="19"/>
        </w:rPr>
        <w:t>the</w:t>
      </w:r>
      <w:r>
        <w:rPr>
          <w:color w:val="292425"/>
          <w:spacing w:val="-15"/>
          <w:w w:val="110"/>
          <w:sz w:val="19"/>
        </w:rPr>
        <w:t> </w:t>
      </w:r>
      <w:r>
        <w:rPr>
          <w:color w:val="292425"/>
          <w:w w:val="110"/>
          <w:sz w:val="19"/>
        </w:rPr>
        <w:t>first quarter of the</w:t>
      </w:r>
      <w:r>
        <w:rPr>
          <w:color w:val="292425"/>
          <w:spacing w:val="-15"/>
          <w:w w:val="110"/>
          <w:sz w:val="19"/>
        </w:rPr>
        <w:t> </w:t>
      </w:r>
      <w:r>
        <w:rPr>
          <w:color w:val="292425"/>
          <w:spacing w:val="-4"/>
          <w:w w:val="110"/>
          <w:sz w:val="19"/>
        </w:rPr>
        <w:t>year.</w:t>
      </w:r>
    </w:p>
    <w:sectPr>
      <w:type w:val="continuous"/>
      <w:pgSz w:w="11900" w:h="16840"/>
      <w:pgMar w:top="122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Trebuchet MS">
    <w:altName w:val="Trebuchet MS"/>
    <w:charset w:val="0"/>
    <w:family w:val="swiss"/>
    <w:pitch w:val="variable"/>
  </w:font>
  <w:font w:name="Georgia">
    <w:altName w:val="Georgia"/>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2.075012pt;margin-top:800.964905pt;width:3.85pt;height:9.950pt;mso-position-horizontal-relative:page;mso-position-vertical-relative:page;z-index:-21960192" type="#_x0000_t202" filled="false" stroked="false">
          <v:textbox inset="0,0,0,0">
            <w:txbxContent>
              <w:p>
                <w:pPr>
                  <w:spacing w:before="18"/>
                  <w:ind w:left="20" w:right="0" w:firstLine="0"/>
                  <w:jc w:val="left"/>
                  <w:rPr>
                    <w:rFonts w:ascii="Trebuchet MS"/>
                    <w:sz w:val="14"/>
                  </w:rPr>
                </w:pPr>
                <w:r>
                  <w:rPr>
                    <w:rFonts w:ascii="Trebuchet MS"/>
                    <w:color w:val="292425"/>
                    <w:w w:val="91"/>
                    <w:sz w:val="14"/>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2.95pt;height:9.950pt;mso-position-horizontal-relative:page;mso-position-vertical-relative:page;z-index:-2195404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94"/>
                    <w:sz w:val="14"/>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338989pt;margin-top:801.945007pt;width:11.95pt;height:9.950pt;mso-position-horizontal-relative:page;mso-position-vertical-relative:page;z-index:-2195353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0"/>
                    <w:sz w:val="14"/>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2.8pt;height:9.950pt;mso-position-horizontal-relative:page;mso-position-vertical-relative:page;z-index:-2195302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92"/>
                    <w:sz w:val="14"/>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69397pt;margin-top:801.945007pt;width:12.6pt;height:9.950pt;mso-position-horizontal-relative:page;mso-position-vertical-relative:page;z-index:-2195251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2.75pt;height:9.950pt;mso-position-horizontal-relative:page;mso-position-vertical-relative:page;z-index:-2195097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91"/>
                    <w:sz w:val="14"/>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862976pt;margin-top:801.945007pt;width:12.45pt;height:9.950pt;mso-position-horizontal-relative:page;mso-position-vertical-relative:page;z-index:-2195046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7"/>
                    <w:sz w:val="14"/>
                  </w:rPr>
                  <w:instrText> PAGE </w:instrText>
                </w:r>
                <w:r>
                  <w:rPr/>
                  <w:fldChar w:fldCharType="separate"/>
                </w:r>
                <w:r>
                  <w:rPr/>
                  <w:t>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4.25pt;height:9.950pt;mso-position-horizontal-relative:page;mso-position-vertical-relative:page;z-index:-2194790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5"/>
                    <w:sz w:val="14"/>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366028pt;margin-top:801.945007pt;width:12.95pt;height:9.950pt;mso-position-horizontal-relative:page;mso-position-vertical-relative:page;z-index:-2194739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94"/>
                    <w:sz w:val="14"/>
                  </w:rPr>
                  <w:instrText> PAGE </w:instrText>
                </w:r>
                <w:r>
                  <w:rPr/>
                  <w:fldChar w:fldCharType="separate"/>
                </w:r>
                <w:r>
                  <w:rPr/>
                  <w:t>19</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685974pt;margin-top:801.945007pt;width:12.8pt;height:9.950pt;mso-position-horizontal-relative:page;mso-position-vertical-relative:page;z-index:-2194688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92"/>
                    <w:sz w:val="14"/>
                  </w:rPr>
                  <w:instrText> PAGE </w:instrText>
                </w:r>
                <w:r>
                  <w:rPr/>
                  <w:fldChar w:fldCharType="separate"/>
                </w:r>
                <w:r>
                  <w:rPr/>
                  <w:t>21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6pt;height:9.950pt;mso-position-horizontal-relative:page;mso-position-vertical-relative:page;z-index:-2194636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3"/>
                    <w:sz w:val="14"/>
                  </w:rPr>
                  <w:instrText> PAGE </w:instrText>
                </w:r>
                <w:r>
                  <w:rPr/>
                  <w:fldChar w:fldCharType="separate"/>
                </w:r>
                <w:r>
                  <w:rPr/>
                  <w:t>22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317993pt;margin-top:801.945007pt;width:13.45pt;height:9.950pt;mso-position-horizontal-relative:page;mso-position-vertical-relative:page;z-index:-2194380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0"/>
                    <w:sz w:val="14"/>
                  </w:rPr>
                  <w:instrText> PAGE </w:instrText>
                </w:r>
                <w:r>
                  <w:rPr/>
                  <w:fldChar w:fldCharType="separate"/>
                </w:r>
                <w:r>
                  <w:rPr/>
                  <w:t>23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55pt;height:9.950pt;mso-position-horizontal-relative:page;mso-position-vertical-relative:page;z-index:-2194329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0736" from="279.779999pt,739.5pt" to="556.779999pt,739.5pt" stroked="true" strokeweight=".5pt" strokecolor="#006bb6">
          <v:stroke dashstyle="solid"/>
          <w10:wrap type="none"/>
        </v:line>
      </w:pict>
    </w:r>
    <w:r>
      <w:rPr/>
      <w:pict>
        <v:shape style="position:absolute;margin-left:548.487pt;margin-top:801.945007pt;width:9.25pt;height:9.950pt;mso-position-horizontal-relative:page;mso-position-vertical-relative:page;z-index:-21940224" type="#_x0000_t202" filled="false" stroked="false">
          <v:textbox inset="0,0,0,0">
            <w:txbxContent>
              <w:p>
                <w:pPr>
                  <w:spacing w:before="18"/>
                  <w:ind w:left="20" w:right="0" w:firstLine="0"/>
                  <w:jc w:val="left"/>
                  <w:rPr>
                    <w:rFonts w:ascii="Trebuchet MS"/>
                    <w:sz w:val="14"/>
                  </w:rPr>
                </w:pPr>
                <w:r>
                  <w:rPr>
                    <w:rFonts w:ascii="Trebuchet MS"/>
                    <w:smallCaps/>
                    <w:color w:val="292425"/>
                    <w:spacing w:val="-1"/>
                    <w:w w:val="98"/>
                    <w:sz w:val="14"/>
                  </w:rPr>
                  <w:t>25</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75pt;height:9.950pt;mso-position-horizontal-relative:page;mso-position-vertical-relative:page;z-index:-21939712" type="#_x0000_t202" filled="false" stroked="false">
          <v:textbox inset="0,0,0,0">
            <w:txbxContent>
              <w:p>
                <w:pPr>
                  <w:spacing w:before="18"/>
                  <w:ind w:left="60" w:right="0" w:firstLine="0"/>
                  <w:jc w:val="left"/>
                  <w:rPr>
                    <w:rFonts w:ascii="Trebuchet MS"/>
                    <w:sz w:val="14"/>
                  </w:rPr>
                </w:pPr>
                <w:r>
                  <w:rPr>
                    <w:rFonts w:ascii="Trebuchet MS"/>
                    <w:smallCaps/>
                    <w:color w:val="292425"/>
                    <w:w w:val="105"/>
                    <w:sz w:val="14"/>
                  </w:rPr>
                  <w:t>26</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465027pt;margin-top:801.945007pt;width:13.3pt;height:9.950pt;mso-position-horizontal-relative:page;mso-position-vertical-relative:page;z-index:-2193715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98"/>
                    <w:sz w:val="14"/>
                  </w:rPr>
                  <w:instrText> PAGE </w:instrText>
                </w:r>
                <w:r>
                  <w:rPr/>
                  <w:fldChar w:fldCharType="separate"/>
                </w:r>
                <w:r>
                  <w:rPr/>
                  <w:t>27</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8pt;height:9.950pt;mso-position-horizontal-relative:page;mso-position-vertical-relative:page;z-index:-2193664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5"/>
                    <w:sz w:val="14"/>
                  </w:rPr>
                  <w:instrText> PAGE </w:instrText>
                </w:r>
                <w:r>
                  <w:rPr/>
                  <w:fldChar w:fldCharType="separate"/>
                </w:r>
                <w:r>
                  <w:rPr/>
                  <w:t>28</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265015pt;margin-top:801.945007pt;width:13.75pt;height:9.950pt;mso-position-horizontal-relative:page;mso-position-vertical-relative:page;z-index:-2193612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5"/>
                    <w:sz w:val="14"/>
                  </w:rPr>
                  <w:instrText> PAGE </w:instrText>
                </w:r>
                <w:r>
                  <w:rPr/>
                  <w:fldChar w:fldCharType="separate"/>
                </w:r>
                <w:r>
                  <w:rPr/>
                  <w:t>29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1.945007pt;width:13.6pt;height:9.950pt;mso-position-horizontal-relative:page;mso-position-vertical-relative:page;z-index:-2193561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5"/>
                    <w:sz w:val="14"/>
                  </w:rPr>
                  <w:instrText> PAGE </w:instrText>
                </w:r>
                <w:r>
                  <w:rPr/>
                  <w:fldChar w:fldCharType="separate"/>
                </w:r>
                <w:r>
                  <w:rPr/>
                  <w:t>30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73987pt;margin-top:801.945007pt;width:13.25pt;height:9.950pt;mso-position-horizontal-relative:page;mso-position-vertical-relative:page;z-index:-2193305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1.945007pt;width:13.45pt;height:9.950pt;mso-position-horizontal-relative:page;mso-position-vertical-relative:page;z-index:-2193254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0"/>
                    <w:sz w:val="14"/>
                  </w:rPr>
                  <w:instrText> PAGE </w:instrText>
                </w:r>
                <w:r>
                  <w:rPr/>
                  <w:fldChar w:fldCharType="separate"/>
                </w:r>
                <w:r>
                  <w:rPr/>
                  <w:t>32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8.421021pt;margin-top:800.964905pt;width:7.5pt;height:9.950pt;mso-position-horizontal-relative:page;mso-position-vertical-relative:page;z-index:-21959680" type="#_x0000_t202" filled="false" stroked="false">
          <v:textbox inset="0,0,0,0">
            <w:txbxContent>
              <w:p>
                <w:pPr>
                  <w:spacing w:before="18"/>
                  <w:ind w:left="20" w:right="0" w:firstLine="0"/>
                  <w:jc w:val="left"/>
                  <w:rPr>
                    <w:rFonts w:ascii="Trebuchet MS"/>
                    <w:sz w:val="14"/>
                  </w:rPr>
                </w:pPr>
                <w:r>
                  <w:rPr>
                    <w:rFonts w:ascii="Trebuchet MS"/>
                    <w:color w:val="292425"/>
                    <w:sz w:val="14"/>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29984" from="41pt,734.591003pt" to="46.04pt,734.591003pt" stroked="true" strokeweight=".5pt" strokecolor="#292425">
          <v:stroke dashstyle="solid"/>
          <w10:wrap type="none"/>
        </v:line>
      </w:pict>
    </w:r>
    <w:r>
      <w:rPr/>
      <w:pict>
        <v:shape style="position:absolute;margin-left:50.358002pt;margin-top:731.710999pt;width:144pt;height:2.9pt;mso-position-horizontal-relative:page;mso-position-vertical-relative:page;z-index:-21929472" coordorigin="1007,14634" coordsize="2880,58" path="m1007,14692l3886,14692m1009,14692l1009,14634m1440,14692l1440,14634m1874,14692l1874,14634m2306,14692l2306,14634m2740,14692l2740,14634m3171,14692l3171,14634m3596,14692l3596,14634e" filled="false" stroked="true" strokeweight=".5pt" strokecolor="#292425">
          <v:path arrowok="t"/>
          <v:stroke dashstyle="solid"/>
          <w10:wrap type="none"/>
        </v:shape>
      </w:pict>
    </w:r>
    <w:r>
      <w:rPr/>
      <w:pict>
        <v:line style="position:absolute;mso-position-horizontal-relative:page;mso-position-vertical-relative:page;z-index:-21928960" from="199.130997pt,734.591003pt" to="204.169997pt,734.591003pt" stroked="true" strokeweight=".5pt" strokecolor="#292425">
          <v:stroke dashstyle="solid"/>
          <w10:wrap type="none"/>
        </v:line>
      </w:pict>
    </w:r>
    <w:r>
      <w:rPr/>
      <w:pict>
        <v:line style="position:absolute;mso-position-horizontal-relative:page;mso-position-vertical-relative:page;z-index:-21928448" from="41pt,716.58197pt" to="46.04pt,716.58197pt" stroked="true" strokeweight=".5pt" strokecolor="#292425">
          <v:stroke dashstyle="solid"/>
          <w10:wrap type="none"/>
        </v:line>
      </w:pict>
    </w:r>
    <w:r>
      <w:rPr/>
      <w:pict>
        <v:line style="position:absolute;mso-position-horizontal-relative:page;mso-position-vertical-relative:page;z-index:-21927936" from="199.130997pt,716.58197pt" to="204.169997pt,716.58197pt" stroked="true" strokeweight=".5pt" strokecolor="#292425">
          <v:stroke dashstyle="solid"/>
          <w10:wrap type="none"/>
        </v:line>
      </w:pict>
    </w:r>
    <w:r>
      <w:rPr/>
      <w:pict>
        <v:shape style="position:absolute;margin-left:40.2756pt;margin-top:801.945007pt;width:9.4pt;height:9.950pt;mso-position-horizontal-relative:page;mso-position-vertical-relative:page;z-index:-21927424" type="#_x0000_t202" filled="false" stroked="false">
          <v:textbox inset="0,0,0,0">
            <w:txbxContent>
              <w:p>
                <w:pPr>
                  <w:spacing w:before="18"/>
                  <w:ind w:left="20" w:right="0" w:firstLine="0"/>
                  <w:jc w:val="left"/>
                  <w:rPr>
                    <w:rFonts w:ascii="Trebuchet MS"/>
                    <w:sz w:val="14"/>
                  </w:rPr>
                </w:pPr>
                <w:r>
                  <w:rPr>
                    <w:rFonts w:ascii="Trebuchet MS"/>
                    <w:color w:val="292425"/>
                    <w:sz w:val="14"/>
                  </w:rPr>
                  <w:t>34</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94397pt;margin-top:801.945007pt;width:13.1pt;height:9.950pt;mso-position-horizontal-relative:page;mso-position-vertical-relative:page;z-index:-21926912" type="#_x0000_t202" filled="false" stroked="false">
          <v:textbox inset="0,0,0,0">
            <w:txbxContent>
              <w:p>
                <w:pPr>
                  <w:spacing w:before="18"/>
                  <w:ind w:left="60" w:right="0" w:firstLine="0"/>
                  <w:jc w:val="left"/>
                  <w:rPr>
                    <w:rFonts w:ascii="Trebuchet MS"/>
                    <w:sz w:val="14"/>
                  </w:rPr>
                </w:pPr>
                <w:r>
                  <w:rPr>
                    <w:rFonts w:ascii="Trebuchet MS"/>
                    <w:color w:val="292425"/>
                    <w:sz w:val="14"/>
                  </w:rPr>
                  <w:t>35</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3.6pt;height:9.950pt;mso-position-horizontal-relative:page;mso-position-vertical-relative:page;z-index:-2192640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5"/>
                    <w:sz w:val="14"/>
                  </w:rPr>
                  <w:instrText> PAGE </w:instrText>
                </w:r>
                <w:r>
                  <w:rPr/>
                  <w:fldChar w:fldCharType="separate"/>
                </w:r>
                <w:r>
                  <w:rPr/>
                  <w:t>36</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895020pt;margin-top:801.945007pt;width:13.6pt;height:9.950pt;mso-position-horizontal-relative:page;mso-position-vertical-relative:page;z-index:-2192588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5"/>
                    <w:sz w:val="14"/>
                  </w:rPr>
                  <w:instrText> PAGE </w:instrText>
                </w:r>
                <w:r>
                  <w:rPr/>
                  <w:fldChar w:fldCharType="separate"/>
                </w:r>
                <w:r>
                  <w:rPr/>
                  <w:t>39</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4.2pt;height:9.950pt;mso-position-horizontal-relative:page;mso-position-vertical-relative:page;z-index:-21924352" type="#_x0000_t202" filled="false" stroked="false">
          <v:textbox inset="0,0,0,0">
            <w:txbxContent>
              <w:p>
                <w:pPr>
                  <w:spacing w:before="18"/>
                  <w:ind w:left="68" w:right="0" w:firstLine="0"/>
                  <w:jc w:val="left"/>
                  <w:rPr>
                    <w:rFonts w:ascii="Trebuchet MS"/>
                    <w:sz w:val="14"/>
                  </w:rPr>
                </w:pPr>
                <w:r>
                  <w:rPr/>
                  <w:fldChar w:fldCharType="begin"/>
                </w:r>
                <w:r>
                  <w:rPr>
                    <w:rFonts w:ascii="Trebuchet MS"/>
                    <w:color w:val="292425"/>
                    <w:w w:val="105"/>
                    <w:sz w:val="14"/>
                  </w:rPr>
                  <w:instrText> PAGE </w:instrText>
                </w:r>
                <w:r>
                  <w:rPr/>
                  <w:fldChar w:fldCharType="separate"/>
                </w:r>
                <w:r>
                  <w:rPr/>
                  <w:t>40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895020pt;margin-top:801.945007pt;width:13.6pt;height:9.950pt;mso-position-horizontal-relative:page;mso-position-vertical-relative:page;z-index:-2192384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5"/>
                    <w:sz w:val="14"/>
                  </w:rPr>
                  <w:instrText> PAGE </w:instrText>
                </w:r>
                <w:r>
                  <w:rPr/>
                  <w:fldChar w:fldCharType="separate"/>
                </w:r>
                <w:r>
                  <w:rPr/>
                  <w:t>39</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75pt;height:9.950pt;mso-position-horizontal-relative:page;mso-position-vertical-relative:page;z-index:-2192128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5"/>
                    <w:sz w:val="14"/>
                  </w:rPr>
                  <w:instrText> PAGE </w:instrText>
                </w:r>
                <w:r>
                  <w:rPr/>
                  <w:fldChar w:fldCharType="separate"/>
                </w:r>
                <w:r>
                  <w:rPr/>
                  <w:t>40</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367004pt;margin-top:801.945007pt;width:13.4pt;height:9.950pt;mso-position-horizontal-relative:page;mso-position-vertical-relative:page;z-index:-2192076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43</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18208" from="279.5pt,756pt" to="557pt,756pt" stroked="true" strokeweight=".5pt" strokecolor="#006bb6">
          <v:stroke dashstyle="solid"/>
          <w10:wrap type="none"/>
        </v:line>
      </w:pict>
    </w:r>
    <w:r>
      <w:rPr/>
      <w:pict>
        <v:shape style="position:absolute;margin-left:548.536011pt;margin-top:801.945007pt;width:9.2pt;height:9.950pt;mso-position-horizontal-relative:page;mso-position-vertical-relative:page;z-index:-21917696" type="#_x0000_t202" filled="false" stroked="false">
          <v:textbox inset="0,0,0,0">
            <w:txbxContent>
              <w:p>
                <w:pPr>
                  <w:spacing w:before="18"/>
                  <w:ind w:left="20" w:right="0" w:firstLine="0"/>
                  <w:jc w:val="left"/>
                  <w:rPr>
                    <w:rFonts w:ascii="Trebuchet MS"/>
                    <w:sz w:val="14"/>
                  </w:rPr>
                </w:pPr>
                <w:r>
                  <w:rPr>
                    <w:rFonts w:ascii="Trebuchet MS"/>
                    <w:color w:val="292425"/>
                    <w:sz w:val="14"/>
                  </w:rPr>
                  <w:t>45</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7pt;height:9.950pt;mso-position-horizontal-relative:page;mso-position-vertical-relative:page;z-index:-21917184" type="#_x0000_t202" filled="false" stroked="false">
          <v:textbox inset="0,0,0,0">
            <w:txbxContent>
              <w:p>
                <w:pPr>
                  <w:spacing w:before="18"/>
                  <w:ind w:left="60" w:right="0" w:firstLine="0"/>
                  <w:jc w:val="left"/>
                  <w:rPr>
                    <w:rFonts w:ascii="Trebuchet MS"/>
                    <w:sz w:val="14"/>
                  </w:rPr>
                </w:pPr>
                <w:r>
                  <w:rPr>
                    <w:rFonts w:ascii="Trebuchet MS"/>
                    <w:color w:val="292425"/>
                    <w:w w:val="105"/>
                    <w:sz w:val="14"/>
                  </w:rPr>
                  <w:t>46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8.513977pt;margin-top:801.945007pt;width:9.25pt;height:9.950pt;mso-position-horizontal-relative:page;mso-position-vertical-relative:page;z-index:-21915136" type="#_x0000_t202" filled="false" stroked="false">
          <v:textbox inset="0,0,0,0">
            <w:txbxContent>
              <w:p>
                <w:pPr>
                  <w:spacing w:before="18"/>
                  <w:ind w:left="20" w:right="0" w:firstLine="0"/>
                  <w:jc w:val="left"/>
                  <w:rPr>
                    <w:rFonts w:ascii="Trebuchet MS"/>
                    <w:sz w:val="14"/>
                  </w:rPr>
                </w:pPr>
                <w:r>
                  <w:rPr>
                    <w:rFonts w:ascii="Trebuchet MS"/>
                    <w:color w:val="292425"/>
                    <w:sz w:val="14"/>
                  </w:rPr>
                  <w:t>47</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1.945007pt;width:13.75pt;height:9.950pt;mso-position-horizontal-relative:page;mso-position-vertical-relative:page;z-index:-21914624" type="#_x0000_t202" filled="false" stroked="false">
          <v:textbox inset="0,0,0,0">
            <w:txbxContent>
              <w:p>
                <w:pPr>
                  <w:spacing w:before="18"/>
                  <w:ind w:left="60" w:right="0" w:firstLine="0"/>
                  <w:jc w:val="left"/>
                  <w:rPr>
                    <w:rFonts w:ascii="Trebuchet MS"/>
                    <w:sz w:val="14"/>
                  </w:rPr>
                </w:pPr>
                <w:r>
                  <w:rPr>
                    <w:rFonts w:ascii="Trebuchet MS"/>
                    <w:color w:val="292425"/>
                    <w:w w:val="105"/>
                    <w:sz w:val="14"/>
                  </w:rPr>
                  <w:t>48</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3.94397pt;margin-top:801.445007pt;width:13.1pt;height:9.950pt;mso-position-horizontal-relative:page;mso-position-vertical-relative:page;z-index:-21914112" type="#_x0000_t202" filled="false" stroked="false">
          <v:textbox inset="0,0,0,0">
            <w:txbxContent>
              <w:p>
                <w:pPr>
                  <w:spacing w:before="18"/>
                  <w:ind w:left="60" w:right="0" w:firstLine="0"/>
                  <w:jc w:val="left"/>
                  <w:rPr>
                    <w:rFonts w:ascii="Arial"/>
                    <w:sz w:val="14"/>
                  </w:rPr>
                </w:pPr>
                <w:r>
                  <w:rPr/>
                  <w:fldChar w:fldCharType="begin"/>
                </w:r>
                <w:r>
                  <w:rPr>
                    <w:rFonts w:ascii="Arial"/>
                    <w:color w:val="292425"/>
                    <w:sz w:val="14"/>
                  </w:rPr>
                  <w:instrText> PAGE </w:instrText>
                </w:r>
                <w:r>
                  <w:rPr/>
                  <w:fldChar w:fldCharType="separate"/>
                </w:r>
                <w:r>
                  <w:rPr/>
                  <w:t>53</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0.445007pt;width:13.4pt;height:9.950pt;mso-position-horizontal-relative:page;mso-position-vertical-relative:page;z-index:-21913600" type="#_x0000_t202" filled="false" stroked="false">
          <v:textbox inset="0,0,0,0">
            <w:txbxContent>
              <w:p>
                <w:pPr>
                  <w:spacing w:before="18"/>
                  <w:ind w:left="60" w:right="0" w:firstLine="0"/>
                  <w:jc w:val="left"/>
                  <w:rPr>
                    <w:rFonts w:ascii="Arial"/>
                    <w:sz w:val="14"/>
                  </w:rPr>
                </w:pPr>
                <w:r>
                  <w:rPr/>
                  <w:fldChar w:fldCharType="begin"/>
                </w:r>
                <w:r>
                  <w:rPr>
                    <w:rFonts w:ascii="Arial"/>
                    <w:color w:val="292425"/>
                    <w:sz w:val="14"/>
                  </w:rPr>
                  <w:instrText> PAGE </w:instrText>
                </w:r>
                <w:r>
                  <w:rPr/>
                  <w:fldChar w:fldCharType="separate"/>
                </w:r>
                <w:r>
                  <w:rPr/>
                  <w:t>56</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0.445007pt;width:13.4pt;height:9.950pt;mso-position-horizontal-relative:page;mso-position-vertical-relative:page;z-index:-21911040" type="#_x0000_t202" filled="false" stroked="false">
          <v:textbox inset="0,0,0,0">
            <w:txbxContent>
              <w:p>
                <w:pPr>
                  <w:spacing w:before="18"/>
                  <w:ind w:left="60" w:right="0" w:firstLine="0"/>
                  <w:jc w:val="left"/>
                  <w:rPr>
                    <w:rFonts w:ascii="Arial"/>
                    <w:sz w:val="14"/>
                  </w:rPr>
                </w:pPr>
                <w:r>
                  <w:rPr/>
                  <w:fldChar w:fldCharType="begin"/>
                </w:r>
                <w:r>
                  <w:rPr>
                    <w:rFonts w:ascii="Arial"/>
                    <w:color w:val="292425"/>
                    <w:sz w:val="14"/>
                  </w:rPr>
                  <w:instrText> PAGE </w:instrText>
                </w:r>
                <w:r>
                  <w:rPr/>
                  <w:fldChar w:fldCharType="separate"/>
                </w:r>
                <w:r>
                  <w:rPr/>
                  <w:t>56</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387024pt;margin-top:801.945007pt;width:9.65pt;height:9.950pt;mso-position-horizontal-relative:page;mso-position-vertical-relative:page;z-index:-2195916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98"/>
                    <w:sz w:val="14"/>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0pt;height:9.950pt;mso-position-horizontal-relative:page;mso-position-vertical-relative:page;z-index:-2195865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7"/>
                    <w:sz w:val="14"/>
                  </w:rPr>
                  <w:instrText> PAGE </w:instrText>
                </w:r>
                <w:r>
                  <w:rPr/>
                  <w:fldChar w:fldCharType="separate"/>
                </w:r>
                <w:r>
                  <w:rPr/>
                  <w:t>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809998pt;margin-top:801.945007pt;width:9.5pt;height:9.950pt;mso-position-horizontal-relative:page;mso-position-vertical-relative:page;z-index:-2195609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94"/>
                    <w:sz w:val="14"/>
                  </w:rPr>
                  <w:instrText> PAGE </w:instrText>
                </w:r>
                <w:r>
                  <w:rPr/>
                  <w:fldChar w:fldCharType="separate"/>
                </w:r>
                <w:r>
                  <w:rPr/>
                  <w:t>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1.945007pt;width:10pt;height:9.950pt;mso-position-horizontal-relative:page;mso-position-vertical-relative:page;z-index:-2195558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7"/>
                    <w:sz w:val="14"/>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58144" from="39pt,40pt" to="557pt,40pt" stroked="true" strokeweight=".125pt" strokecolor="#292425">
          <v:stroke dashstyle="solid"/>
          <w10:wrap type="none"/>
        </v:line>
      </w:pict>
    </w:r>
    <w:r>
      <w:rPr/>
      <w:pict>
        <v:shape style="position:absolute;margin-left:39pt;margin-top:29.586pt;width:101.3pt;height:10.2pt;mso-position-horizontal-relative:page;mso-position-vertical-relative:page;z-index:-21957632"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5856" from="39.450001pt,40pt" to="557.450001pt,40pt" stroked="true" strokeweight=".125pt" strokecolor="#292425">
          <v:stroke dashstyle="solid"/>
          <w10:wrap type="none"/>
        </v:line>
      </w:pict>
    </w:r>
    <w:r>
      <w:rPr/>
      <w:pict>
        <v:shape style="position:absolute;margin-left:39.448799pt;margin-top:29.586pt;width:101.3pt;height:10.2pt;mso-position-horizontal-relative:page;mso-position-vertical-relative:page;z-index:-21945344"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4832" from="39.720001pt,40pt" to="557.220001pt,40pt" stroked="true" strokeweight=".125pt" strokecolor="#292425">
          <v:stroke dashstyle="solid"/>
          <w10:wrap type="none"/>
        </v:line>
      </w:pict>
    </w:r>
    <w:r>
      <w:rPr/>
      <w:pict>
        <v:shape style="position:absolute;margin-left:501.065002pt;margin-top:29.704pt;width:56.45pt;height:9.950pt;mso-position-horizontal-relative:page;mso-position-vertical-relative:page;z-index:-21944320" type="#_x0000_t202" filled="false" stroked="false">
          <v:textbox inset="0,0,0,0">
            <w:txbxContent>
              <w:p>
                <w:pPr>
                  <w:spacing w:before="18"/>
                  <w:ind w:left="20" w:right="0" w:firstLine="0"/>
                  <w:jc w:val="left"/>
                  <w:rPr>
                    <w:i/>
                    <w:sz w:val="14"/>
                  </w:rPr>
                </w:pPr>
                <w:r>
                  <w:rPr>
                    <w:i/>
                    <w:color w:val="292425"/>
                    <w:w w:val="105"/>
                    <w:sz w:val="14"/>
                  </w:rPr>
                  <w:t>Output and supply</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2784" from="39.720001pt,40pt" to="557.220001pt,40pt" stroked="true" strokeweight=".125pt" strokecolor="#292425">
          <v:stroke dashstyle="solid"/>
          <w10:wrap type="none"/>
        </v:line>
      </w:pict>
    </w:r>
    <w:r>
      <w:rPr/>
      <w:pict>
        <v:shape style="position:absolute;margin-left:501.065002pt;margin-top:29.704pt;width:56.45pt;height:9.950pt;mso-position-horizontal-relative:page;mso-position-vertical-relative:page;z-index:-21942272" type="#_x0000_t202" filled="false" stroked="false">
          <v:textbox inset="0,0,0,0">
            <w:txbxContent>
              <w:p>
                <w:pPr>
                  <w:spacing w:before="18"/>
                  <w:ind w:left="20" w:right="0" w:firstLine="0"/>
                  <w:jc w:val="left"/>
                  <w:rPr>
                    <w:i/>
                    <w:sz w:val="14"/>
                  </w:rPr>
                </w:pPr>
                <w:r>
                  <w:rPr>
                    <w:i/>
                    <w:color w:val="292425"/>
                    <w:w w:val="105"/>
                    <w:sz w:val="14"/>
                  </w:rPr>
                  <w:t>Output and supply</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1760" from="39.450001pt,40pt" to="557.450001pt,40pt" stroked="true" strokeweight=".125pt" strokecolor="#292425">
          <v:stroke dashstyle="solid"/>
          <w10:wrap type="none"/>
        </v:line>
      </w:pict>
    </w:r>
    <w:r>
      <w:rPr/>
      <w:pict>
        <v:shape style="position:absolute;margin-left:39.448799pt;margin-top:29.586pt;width:101.3pt;height:10.2pt;mso-position-horizontal-relative:page;mso-position-vertical-relative:page;z-index:-21941248"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39200" from="39.720001pt,40pt" to="557.220001pt,40pt" stroked="true" strokeweight=".125pt" strokecolor="#292425">
          <v:stroke dashstyle="solid"/>
          <w10:wrap type="none"/>
        </v:line>
      </w:pict>
    </w:r>
    <w:r>
      <w:rPr/>
      <w:pict>
        <v:shape style="position:absolute;margin-left:501.065002pt;margin-top:29.704pt;width:56.45pt;height:9.950pt;mso-position-horizontal-relative:page;mso-position-vertical-relative:page;z-index:-21938688" type="#_x0000_t202" filled="false" stroked="false">
          <v:textbox inset="0,0,0,0">
            <w:txbxContent>
              <w:p>
                <w:pPr>
                  <w:spacing w:before="18"/>
                  <w:ind w:left="20" w:right="0" w:firstLine="0"/>
                  <w:jc w:val="left"/>
                  <w:rPr>
                    <w:i/>
                    <w:sz w:val="14"/>
                  </w:rPr>
                </w:pPr>
                <w:r>
                  <w:rPr>
                    <w:i/>
                    <w:color w:val="292425"/>
                    <w:w w:val="105"/>
                    <w:sz w:val="14"/>
                  </w:rPr>
                  <w:t>Output and supply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38176" from="39.450001pt,40pt" to="557.450001pt,40pt" stroked="true" strokeweight=".125pt" strokecolor="#292425">
          <v:stroke dashstyle="solid"/>
          <w10:wrap type="none"/>
        </v:line>
      </w:pict>
    </w:r>
    <w:r>
      <w:rPr/>
      <w:pict>
        <v:shape style="position:absolute;margin-left:39.448799pt;margin-top:29.586pt;width:101.3pt;height:10.2pt;mso-position-horizontal-relative:page;mso-position-vertical-relative:page;z-index:-21937664"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35104" from="39.279999pt,40pt" to="557.279999pt,40pt" stroked="true" strokeweight=".125pt" strokecolor="#292425">
          <v:stroke dashstyle="solid"/>
          <w10:wrap type="none"/>
        </v:line>
      </w:pict>
    </w:r>
    <w:r>
      <w:rPr/>
      <w:pict>
        <v:shape style="position:absolute;margin-left:39.2756pt;margin-top:29.586pt;width:101.3pt;height:10.2pt;mso-position-horizontal-relative:page;mso-position-vertical-relative:page;z-index:-21934592"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34080" from="39pt,40pt" to="556.5pt,40pt" stroked="true" strokeweight=".125pt" strokecolor="#292425">
          <v:stroke dashstyle="solid"/>
          <w10:wrap type="none"/>
        </v:line>
      </w:pict>
    </w:r>
    <w:r>
      <w:rPr/>
      <w:pict>
        <v:shape style="position:absolute;margin-left:506.67099pt;margin-top:29.704pt;width:50.1pt;height:9.950pt;mso-position-horizontal-relative:page;mso-position-vertical-relative:page;z-index:-21933568" type="#_x0000_t202" filled="false" stroked="false">
          <v:textbox inset="0,0,0,0">
            <w:txbxContent>
              <w:p>
                <w:pPr>
                  <w:spacing w:before="18"/>
                  <w:ind w:left="20" w:right="0" w:firstLine="0"/>
                  <w:jc w:val="left"/>
                  <w:rPr>
                    <w:rFonts w:ascii="Trebuchet MS"/>
                    <w:i/>
                    <w:sz w:val="14"/>
                  </w:rPr>
                </w:pPr>
                <w:r>
                  <w:rPr>
                    <w:rFonts w:ascii="Trebuchet MS"/>
                    <w:i/>
                    <w:color w:val="292425"/>
                    <w:sz w:val="14"/>
                  </w:rPr>
                  <w:t>Costs</w:t>
                </w:r>
                <w:r>
                  <w:rPr>
                    <w:rFonts w:ascii="Trebuchet MS"/>
                    <w:i/>
                    <w:color w:val="292425"/>
                    <w:spacing w:val="-27"/>
                    <w:sz w:val="14"/>
                  </w:rPr>
                  <w:t> </w:t>
                </w:r>
                <w:r>
                  <w:rPr>
                    <w:rFonts w:ascii="Trebuchet MS"/>
                    <w:i/>
                    <w:color w:val="292425"/>
                    <w:sz w:val="14"/>
                  </w:rPr>
                  <w:t>and</w:t>
                </w:r>
                <w:r>
                  <w:rPr>
                    <w:rFonts w:ascii="Trebuchet MS"/>
                    <w:i/>
                    <w:color w:val="292425"/>
                    <w:spacing w:val="-26"/>
                    <w:sz w:val="14"/>
                  </w:rPr>
                  <w:t> </w:t>
                </w:r>
                <w:r>
                  <w:rPr>
                    <w:rFonts w:ascii="Trebuchet MS"/>
                    <w:i/>
                    <w:color w:val="292425"/>
                    <w:sz w:val="14"/>
                  </w:rPr>
                  <w:t>prices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57120" from="39.279999pt,40pt" to="556.779999pt,40pt" stroked="true" strokeweight=".125pt" strokecolor="#292425">
          <v:stroke dashstyle="solid"/>
          <w10:wrap type="none"/>
        </v:line>
      </w:pict>
    </w:r>
    <w:r>
      <w:rPr/>
      <w:pict>
        <v:shape style="position:absolute;margin-left:486.075989pt;margin-top:29.704pt;width:71pt;height:9.950pt;mso-position-horizontal-relative:page;mso-position-vertical-relative:page;z-index:-21956608" type="#_x0000_t202" filled="false" stroked="false">
          <v:textbox inset="0,0,0,0">
            <w:txbxContent>
              <w:p>
                <w:pPr>
                  <w:spacing w:before="18"/>
                  <w:ind w:left="20" w:right="0" w:firstLine="0"/>
                  <w:jc w:val="left"/>
                  <w:rPr>
                    <w:rFonts w:ascii="Arial"/>
                    <w:i/>
                    <w:sz w:val="14"/>
                  </w:rPr>
                </w:pPr>
                <w:r>
                  <w:rPr>
                    <w:rFonts w:ascii="Arial"/>
                    <w:i/>
                    <w:color w:val="292425"/>
                    <w:w w:val="95"/>
                    <w:sz w:val="14"/>
                  </w:rPr>
                  <w:t>Money</w:t>
                </w:r>
                <w:r>
                  <w:rPr>
                    <w:rFonts w:ascii="Arial"/>
                    <w:i/>
                    <w:color w:val="292425"/>
                    <w:spacing w:val="-12"/>
                    <w:w w:val="95"/>
                    <w:sz w:val="14"/>
                  </w:rPr>
                  <w:t> </w:t>
                </w:r>
                <w:r>
                  <w:rPr>
                    <w:rFonts w:ascii="Arial"/>
                    <w:i/>
                    <w:color w:val="292425"/>
                    <w:w w:val="95"/>
                    <w:sz w:val="14"/>
                  </w:rPr>
                  <w:t>and</w:t>
                </w:r>
                <w:r>
                  <w:rPr>
                    <w:rFonts w:ascii="Arial"/>
                    <w:i/>
                    <w:color w:val="292425"/>
                    <w:spacing w:val="-10"/>
                    <w:w w:val="95"/>
                    <w:sz w:val="14"/>
                  </w:rPr>
                  <w:t> </w:t>
                </w:r>
                <w:r>
                  <w:rPr>
                    <w:rFonts w:ascii="Arial"/>
                    <w:i/>
                    <w:color w:val="292425"/>
                    <w:w w:val="95"/>
                    <w:sz w:val="14"/>
                  </w:rPr>
                  <w:t>asset</w:t>
                </w:r>
                <w:r>
                  <w:rPr>
                    <w:rFonts w:ascii="Arial"/>
                    <w:i/>
                    <w:color w:val="292425"/>
                    <w:spacing w:val="-11"/>
                    <w:w w:val="95"/>
                    <w:sz w:val="14"/>
                  </w:rPr>
                  <w:t> </w:t>
                </w:r>
                <w:r>
                  <w:rPr>
                    <w:rFonts w:ascii="Arial"/>
                    <w:i/>
                    <w:color w:val="292425"/>
                    <w:w w:val="95"/>
                    <w:sz w:val="14"/>
                  </w:rPr>
                  <w:t>prices</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32032" from="39.279999pt,40pt" to="557.279999pt,40pt" stroked="true" strokeweight=".125pt" strokecolor="#292425">
          <v:stroke dashstyle="solid"/>
          <w10:wrap type="none"/>
        </v:line>
      </w:pict>
    </w:r>
    <w:r>
      <w:rPr/>
      <w:pict>
        <v:shape style="position:absolute;margin-left:39.2756pt;margin-top:29.586pt;width:101.3pt;height:10.2pt;mso-position-horizontal-relative:page;mso-position-vertical-relative:page;z-index:-21931520"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31008" from="39pt,40pt" to="556.5pt,40pt" stroked="true" strokeweight=".125pt" strokecolor="#292425">
          <v:stroke dashstyle="solid"/>
          <w10:wrap type="none"/>
        </v:line>
      </w:pict>
    </w:r>
    <w:r>
      <w:rPr/>
      <w:pict>
        <v:shape style="position:absolute;margin-left:506.67099pt;margin-top:29.704pt;width:50.1pt;height:9.950pt;mso-position-horizontal-relative:page;mso-position-vertical-relative:page;z-index:-21930496" type="#_x0000_t202" filled="false" stroked="false">
          <v:textbox inset="0,0,0,0">
            <w:txbxContent>
              <w:p>
                <w:pPr>
                  <w:spacing w:before="18"/>
                  <w:ind w:left="20" w:right="0" w:firstLine="0"/>
                  <w:jc w:val="left"/>
                  <w:rPr>
                    <w:rFonts w:ascii="Trebuchet MS"/>
                    <w:i/>
                    <w:sz w:val="14"/>
                  </w:rPr>
                </w:pPr>
                <w:r>
                  <w:rPr>
                    <w:rFonts w:ascii="Trebuchet MS"/>
                    <w:i/>
                    <w:color w:val="292425"/>
                    <w:sz w:val="14"/>
                  </w:rPr>
                  <w:t>Costs</w:t>
                </w:r>
                <w:r>
                  <w:rPr>
                    <w:rFonts w:ascii="Trebuchet MS"/>
                    <w:i/>
                    <w:color w:val="292425"/>
                    <w:spacing w:val="-27"/>
                    <w:sz w:val="14"/>
                  </w:rPr>
                  <w:t> </w:t>
                </w:r>
                <w:r>
                  <w:rPr>
                    <w:rFonts w:ascii="Trebuchet MS"/>
                    <w:i/>
                    <w:color w:val="292425"/>
                    <w:sz w:val="14"/>
                  </w:rPr>
                  <w:t>and</w:t>
                </w:r>
                <w:r>
                  <w:rPr>
                    <w:rFonts w:ascii="Trebuchet MS"/>
                    <w:i/>
                    <w:color w:val="292425"/>
                    <w:spacing w:val="-26"/>
                    <w:sz w:val="14"/>
                  </w:rPr>
                  <w:t> </w:t>
                </w:r>
                <w:r>
                  <w:rPr>
                    <w:rFonts w:ascii="Trebuchet MS"/>
                    <w:i/>
                    <w:color w:val="292425"/>
                    <w:sz w:val="14"/>
                  </w:rPr>
                  <w:t>prices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25376" from="39pt,40pt" to="557pt,40pt" stroked="true" strokeweight=".125pt" strokecolor="#292425">
          <v:stroke dashstyle="solid"/>
          <w10:wrap type="none"/>
        </v:line>
      </w:pict>
    </w:r>
    <w:r>
      <w:rPr/>
      <w:pict>
        <v:shape style="position:absolute;margin-left:39pt;margin-top:29.586pt;width:101.3pt;height:10.2pt;mso-position-horizontal-relative:page;mso-position-vertical-relative:page;z-index:-21924864"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23328" from="39.450001pt,40pt" to="557.450001pt,40pt" stroked="true" strokeweight=".125pt" strokecolor="#292425">
          <v:stroke dashstyle="solid"/>
          <w10:wrap type="none"/>
        </v:line>
      </w:pict>
    </w:r>
    <w:r>
      <w:rPr/>
      <w:pict>
        <v:shape style="position:absolute;margin-left:39.448799pt;margin-top:29.586pt;width:101.3pt;height:10.2pt;mso-position-horizontal-relative:page;mso-position-vertical-relative:page;z-index:-21922816"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22304" from="39.720001pt,40pt" to="557.220001pt,40pt" stroked="true" strokeweight=".125pt" strokecolor="#292425">
          <v:stroke dashstyle="solid"/>
          <w10:wrap type="none"/>
        </v:line>
      </w:pict>
    </w:r>
    <w:r>
      <w:rPr/>
      <w:pict>
        <v:shape style="position:absolute;margin-left:491.144989pt;margin-top:29.704pt;width:66.350pt;height:9.950pt;mso-position-horizontal-relative:page;mso-position-vertical-relative:page;z-index:-21921792" type="#_x0000_t202" filled="false" stroked="false">
          <v:textbox inset="0,0,0,0">
            <w:txbxContent>
              <w:p>
                <w:pPr>
                  <w:spacing w:before="8"/>
                  <w:ind w:left="20" w:right="0" w:firstLine="0"/>
                  <w:jc w:val="left"/>
                  <w:rPr>
                    <w:rFonts w:ascii="Verdana"/>
                    <w:i/>
                    <w:sz w:val="14"/>
                  </w:rPr>
                </w:pPr>
                <w:r>
                  <w:rPr>
                    <w:rFonts w:ascii="Verdana"/>
                    <w:i/>
                    <w:color w:val="292425"/>
                    <w:w w:val="85"/>
                    <w:sz w:val="14"/>
                  </w:rPr>
                  <w:t>Prospects for inflation</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20256" from="39.720001pt,40pt" to="557.220001pt,40pt" stroked="true" strokeweight=".125pt" strokecolor="#292425">
          <v:stroke dashstyle="solid"/>
          <w10:wrap type="none"/>
        </v:line>
      </w:pict>
    </w:r>
    <w:r>
      <w:rPr/>
      <w:pict>
        <v:shape style="position:absolute;margin-left:491.144989pt;margin-top:29.704pt;width:66.350pt;height:9.950pt;mso-position-horizontal-relative:page;mso-position-vertical-relative:page;z-index:-21919744" type="#_x0000_t202" filled="false" stroked="false">
          <v:textbox inset="0,0,0,0">
            <w:txbxContent>
              <w:p>
                <w:pPr>
                  <w:spacing w:before="8"/>
                  <w:ind w:left="20" w:right="0" w:firstLine="0"/>
                  <w:jc w:val="left"/>
                  <w:rPr>
                    <w:rFonts w:ascii="Verdana"/>
                    <w:i/>
                    <w:sz w:val="14"/>
                  </w:rPr>
                </w:pPr>
                <w:r>
                  <w:rPr>
                    <w:rFonts w:ascii="Verdana"/>
                    <w:i/>
                    <w:color w:val="292425"/>
                    <w:w w:val="85"/>
                    <w:sz w:val="14"/>
                  </w:rPr>
                  <w:t>Prospects for inflation</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19232" from="39.450001pt,40pt" to="557.450001pt,40pt" stroked="true" strokeweight=".125pt" strokecolor="#292425">
          <v:stroke dashstyle="solid"/>
          <w10:wrap type="none"/>
        </v:line>
      </w:pict>
    </w:r>
    <w:r>
      <w:rPr/>
      <w:pict>
        <v:shape style="position:absolute;margin-left:39.448799pt;margin-top:29.586pt;width:101.3pt;height:10.2pt;mso-position-horizontal-relative:page;mso-position-vertical-relative:page;z-index:-21918720"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pt;margin-top:29.586pt;width:101.3pt;height:10.2pt;mso-position-horizontal-relative:page;mso-position-vertical-relative:page;z-index:-21955072"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16672" from="39.720001pt,40pt" to="557.220001pt,40pt" stroked="true" strokeweight=".125pt" strokecolor="#292425">
          <v:stroke dashstyle="solid"/>
          <w10:wrap type="none"/>
        </v:line>
      </w:pict>
    </w:r>
    <w:r>
      <w:rPr/>
      <w:pict>
        <v:shape style="position:absolute;margin-left:491.144989pt;margin-top:29.704pt;width:66.350pt;height:9.950pt;mso-position-horizontal-relative:page;mso-position-vertical-relative:page;z-index:-21916160" type="#_x0000_t202" filled="false" stroked="false">
          <v:textbox inset="0,0,0,0">
            <w:txbxContent>
              <w:p>
                <w:pPr>
                  <w:spacing w:before="8"/>
                  <w:ind w:left="20" w:right="0" w:firstLine="0"/>
                  <w:jc w:val="left"/>
                  <w:rPr>
                    <w:rFonts w:ascii="Verdana"/>
                    <w:i/>
                    <w:sz w:val="14"/>
                  </w:rPr>
                </w:pPr>
                <w:r>
                  <w:rPr>
                    <w:rFonts w:ascii="Verdana"/>
                    <w:i/>
                    <w:color w:val="292425"/>
                    <w:w w:val="85"/>
                    <w:sz w:val="14"/>
                  </w:rPr>
                  <w:t>Prospects for inflation</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448799pt;margin-top:29.586pt;width:101.3pt;height:10.2pt;mso-position-horizontal-relative:page;mso-position-vertical-relative:page;z-index:-21915648"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13088" from="39.279999pt,40pt" to="557.279999pt,40pt" stroked="true" strokeweight=".125pt" strokecolor="#292425">
          <v:stroke dashstyle="solid"/>
          <w10:wrap type="none"/>
        </v:line>
      </w:pict>
    </w:r>
    <w:r>
      <w:rPr/>
      <w:pict>
        <v:shape style="position:absolute;margin-left:39.2756pt;margin-top:29.586pt;width:101.3pt;height:10.2pt;mso-position-horizontal-relative:page;mso-position-vertical-relative:page;z-index:-21912576" type="#_x0000_t202" filled="false" stroked="false">
          <v:textbox inset="0,0,0,0">
            <w:txbxContent>
              <w:p>
                <w:pPr>
                  <w:spacing w:before="20"/>
                  <w:ind w:left="20" w:right="0" w:firstLine="0"/>
                  <w:jc w:val="left"/>
                  <w:rPr>
                    <w:rFonts w:ascii="Arial"/>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Arial"/>
                    <w:color w:val="292425"/>
                    <w:spacing w:val="-1"/>
                    <w:w w:val="91"/>
                    <w:sz w:val="14"/>
                  </w:rPr>
                  <w:t>N</w:t>
                </w:r>
                <w:r>
                  <w:rPr>
                    <w:rFonts w:ascii="Arial"/>
                    <w:color w:val="292425"/>
                    <w:spacing w:val="-2"/>
                    <w:w w:val="91"/>
                    <w:sz w:val="14"/>
                  </w:rPr>
                  <w:t>o</w:t>
                </w:r>
                <w:r>
                  <w:rPr>
                    <w:rFonts w:ascii="Arial"/>
                    <w:color w:val="292425"/>
                    <w:spacing w:val="-1"/>
                    <w:w w:val="94"/>
                    <w:sz w:val="14"/>
                  </w:rPr>
                  <w:t>vembe</w:t>
                </w:r>
                <w:r>
                  <w:rPr>
                    <w:rFonts w:ascii="Arial"/>
                    <w:color w:val="292425"/>
                    <w:w w:val="94"/>
                    <w:sz w:val="14"/>
                  </w:rPr>
                  <w:t>r</w:t>
                </w:r>
                <w:r>
                  <w:rPr>
                    <w:rFonts w:ascii="Arial"/>
                    <w:color w:val="292425"/>
                    <w:spacing w:val="-7"/>
                    <w:sz w:val="14"/>
                  </w:rPr>
                  <w:t> </w:t>
                </w:r>
                <w:r>
                  <w:rPr>
                    <w:rFonts w:ascii="Arial"/>
                    <w:smallCaps/>
                    <w:color w:val="292425"/>
                    <w:spacing w:val="-1"/>
                    <w:w w:val="100"/>
                    <w:sz w:val="14"/>
                  </w:rPr>
                  <w:t>20</w:t>
                </w:r>
                <w:r>
                  <w:rPr>
                    <w:rFonts w:ascii="Arial"/>
                    <w:smallCaps/>
                    <w:color w:val="292425"/>
                    <w:spacing w:val="-5"/>
                    <w:w w:val="100"/>
                    <w:sz w:val="14"/>
                  </w:rPr>
                  <w:t>0</w:t>
                </w:r>
                <w:r>
                  <w:rPr>
                    <w:rFonts w:ascii="Arial"/>
                    <w:smallCaps w:val="0"/>
                    <w:color w:val="292425"/>
                    <w:w w:val="92"/>
                    <w:sz w:val="14"/>
                  </w:rPr>
                  <w:t>3</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12064" from="39.279999pt,40pt" to="557.279999pt,40pt" stroked="true" strokeweight=".125pt" strokecolor="#292425">
          <v:stroke dashstyle="solid"/>
          <w10:wrap type="none"/>
        </v:line>
      </w:pict>
    </w:r>
    <w:r>
      <w:rPr/>
      <w:pict>
        <v:shape style="position:absolute;margin-left:39.2756pt;margin-top:29.586pt;width:101.3pt;height:10.2pt;mso-position-horizontal-relative:page;mso-position-vertical-relative:page;z-index:-21911552" type="#_x0000_t202" filled="false" stroked="false">
          <v:textbox inset="0,0,0,0">
            <w:txbxContent>
              <w:p>
                <w:pPr>
                  <w:spacing w:before="20"/>
                  <w:ind w:left="20" w:right="0" w:firstLine="0"/>
                  <w:jc w:val="left"/>
                  <w:rPr>
                    <w:rFonts w:ascii="Arial"/>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Arial"/>
                    <w:color w:val="292425"/>
                    <w:spacing w:val="-1"/>
                    <w:w w:val="91"/>
                    <w:sz w:val="14"/>
                  </w:rPr>
                  <w:t>N</w:t>
                </w:r>
                <w:r>
                  <w:rPr>
                    <w:rFonts w:ascii="Arial"/>
                    <w:color w:val="292425"/>
                    <w:spacing w:val="-2"/>
                    <w:w w:val="91"/>
                    <w:sz w:val="14"/>
                  </w:rPr>
                  <w:t>o</w:t>
                </w:r>
                <w:r>
                  <w:rPr>
                    <w:rFonts w:ascii="Arial"/>
                    <w:color w:val="292425"/>
                    <w:spacing w:val="-1"/>
                    <w:w w:val="94"/>
                    <w:sz w:val="14"/>
                  </w:rPr>
                  <w:t>vembe</w:t>
                </w:r>
                <w:r>
                  <w:rPr>
                    <w:rFonts w:ascii="Arial"/>
                    <w:color w:val="292425"/>
                    <w:w w:val="94"/>
                    <w:sz w:val="14"/>
                  </w:rPr>
                  <w:t>r</w:t>
                </w:r>
                <w:r>
                  <w:rPr>
                    <w:rFonts w:ascii="Arial"/>
                    <w:color w:val="292425"/>
                    <w:spacing w:val="-7"/>
                    <w:sz w:val="14"/>
                  </w:rPr>
                  <w:t> </w:t>
                </w:r>
                <w:r>
                  <w:rPr>
                    <w:rFonts w:ascii="Arial"/>
                    <w:smallCaps/>
                    <w:color w:val="292425"/>
                    <w:spacing w:val="-1"/>
                    <w:w w:val="100"/>
                    <w:sz w:val="14"/>
                  </w:rPr>
                  <w:t>20</w:t>
                </w:r>
                <w:r>
                  <w:rPr>
                    <w:rFonts w:ascii="Arial"/>
                    <w:smallCaps/>
                    <w:color w:val="292425"/>
                    <w:spacing w:val="-5"/>
                    <w:w w:val="100"/>
                    <w:sz w:val="14"/>
                  </w:rPr>
                  <w:t>0</w:t>
                </w:r>
                <w:r>
                  <w:rPr>
                    <w:rFonts w:ascii="Arial"/>
                    <w:smallCaps w:val="0"/>
                    <w:color w:val="292425"/>
                    <w:w w:val="92"/>
                    <w:sz w:val="14"/>
                  </w:rPr>
                  <w:t>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6.075989pt;margin-top:29.704pt;width:71pt;height:9.950pt;mso-position-horizontal-relative:page;mso-position-vertical-relative:page;z-index:-21954560" type="#_x0000_t202" filled="false" stroked="false">
          <v:textbox inset="0,0,0,0">
            <w:txbxContent>
              <w:p>
                <w:pPr>
                  <w:spacing w:before="18"/>
                  <w:ind w:left="20" w:right="0" w:firstLine="0"/>
                  <w:jc w:val="left"/>
                  <w:rPr>
                    <w:rFonts w:ascii="Arial"/>
                    <w:i/>
                    <w:sz w:val="14"/>
                  </w:rPr>
                </w:pPr>
                <w:r>
                  <w:rPr>
                    <w:rFonts w:ascii="Arial"/>
                    <w:i/>
                    <w:color w:val="292425"/>
                    <w:w w:val="95"/>
                    <w:sz w:val="14"/>
                  </w:rPr>
                  <w:t>Money</w:t>
                </w:r>
                <w:r>
                  <w:rPr>
                    <w:rFonts w:ascii="Arial"/>
                    <w:i/>
                    <w:color w:val="292425"/>
                    <w:spacing w:val="-12"/>
                    <w:w w:val="95"/>
                    <w:sz w:val="14"/>
                  </w:rPr>
                  <w:t> </w:t>
                </w:r>
                <w:r>
                  <w:rPr>
                    <w:rFonts w:ascii="Arial"/>
                    <w:i/>
                    <w:color w:val="292425"/>
                    <w:w w:val="95"/>
                    <w:sz w:val="14"/>
                  </w:rPr>
                  <w:t>and</w:t>
                </w:r>
                <w:r>
                  <w:rPr>
                    <w:rFonts w:ascii="Arial"/>
                    <w:i/>
                    <w:color w:val="292425"/>
                    <w:spacing w:val="-10"/>
                    <w:w w:val="95"/>
                    <w:sz w:val="14"/>
                  </w:rPr>
                  <w:t> </w:t>
                </w:r>
                <w:r>
                  <w:rPr>
                    <w:rFonts w:ascii="Arial"/>
                    <w:i/>
                    <w:color w:val="292425"/>
                    <w:w w:val="95"/>
                    <w:sz w:val="14"/>
                  </w:rPr>
                  <w:t>asset</w:t>
                </w:r>
                <w:r>
                  <w:rPr>
                    <w:rFonts w:ascii="Arial"/>
                    <w:i/>
                    <w:color w:val="292425"/>
                    <w:spacing w:val="-11"/>
                    <w:w w:val="95"/>
                    <w:sz w:val="14"/>
                  </w:rPr>
                  <w:t> </w:t>
                </w:r>
                <w:r>
                  <w:rPr>
                    <w:rFonts w:ascii="Arial"/>
                    <w:i/>
                    <w:color w:val="292425"/>
                    <w:w w:val="95"/>
                    <w:sz w:val="14"/>
                  </w:rPr>
                  <w:t>prices</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0.216003pt;margin-top:29.704pt;width:26.85pt;height:9.950pt;mso-position-horizontal-relative:page;mso-position-vertical-relative:page;z-index:-21952000" type="#_x0000_t202" filled="false" stroked="false">
          <v:textbox inset="0,0,0,0">
            <w:txbxContent>
              <w:p>
                <w:pPr>
                  <w:spacing w:before="18"/>
                  <w:ind w:left="20" w:right="0" w:firstLine="0"/>
                  <w:jc w:val="left"/>
                  <w:rPr>
                    <w:rFonts w:ascii="Trebuchet MS"/>
                    <w:i/>
                    <w:sz w:val="14"/>
                  </w:rPr>
                </w:pPr>
                <w:r>
                  <w:rPr>
                    <w:rFonts w:ascii="Trebuchet MS"/>
                    <w:i/>
                    <w:color w:val="292425"/>
                    <w:sz w:val="14"/>
                  </w:rPr>
                  <w:t>Demand</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pt;margin-top:29.586pt;width:101.3pt;height:10.2pt;mso-position-horizontal-relative:page;mso-position-vertical-relative:page;z-index:-21951488"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9952" from="39pt,40pt" to="557pt,40pt" stroked="true" strokeweight=".125pt" strokecolor="#292425">
          <v:stroke dashstyle="solid"/>
          <w10:wrap type="none"/>
        </v:line>
      </w:pict>
    </w:r>
    <w:r>
      <w:rPr/>
      <w:pict>
        <v:shape style="position:absolute;margin-left:39pt;margin-top:29.586pt;width:101.3pt;height:10.2pt;mso-position-horizontal-relative:page;mso-position-vertical-relative:page;z-index:-21949440" type="#_x0000_t202" filled="false" stroked="false">
          <v:textbox inset="0,0,0,0">
            <w:txbxContent>
              <w:p>
                <w:pPr>
                  <w:spacing w:before="20"/>
                  <w:ind w:left="20" w:right="0" w:firstLine="0"/>
                  <w:jc w:val="left"/>
                  <w:rPr>
                    <w:rFonts w:ascii="Trebuchet MS"/>
                    <w:sz w:val="14"/>
                  </w:rPr>
                </w:pPr>
                <w:r>
                  <w:rPr>
                    <w:rFonts w:ascii="Trebuchet MS"/>
                    <w:color w:val="292425"/>
                    <w:spacing w:val="-1"/>
                    <w:w w:val="95"/>
                    <w:sz w:val="14"/>
                  </w:rPr>
                  <w:t>Inflatio</w:t>
                </w:r>
                <w:r>
                  <w:rPr>
                    <w:rFonts w:ascii="Trebuchet MS"/>
                    <w:color w:val="292425"/>
                    <w:w w:val="95"/>
                    <w:sz w:val="14"/>
                  </w:rPr>
                  <w:t>n</w:t>
                </w:r>
                <w:r>
                  <w:rPr>
                    <w:rFonts w:ascii="Trebuchet MS"/>
                    <w:color w:val="292425"/>
                    <w:spacing w:val="-11"/>
                    <w:sz w:val="14"/>
                  </w:rPr>
                  <w:t> </w:t>
                </w:r>
                <w:r>
                  <w:rPr>
                    <w:rFonts w:ascii="Trebuchet MS"/>
                    <w:color w:val="292425"/>
                    <w:spacing w:val="-2"/>
                    <w:w w:val="100"/>
                    <w:sz w:val="14"/>
                  </w:rPr>
                  <w:t>R</w:t>
                </w:r>
                <w:r>
                  <w:rPr>
                    <w:rFonts w:ascii="Trebuchet MS"/>
                    <w:color w:val="292425"/>
                    <w:spacing w:val="-1"/>
                    <w:w w:val="95"/>
                    <w:sz w:val="14"/>
                  </w:rPr>
                  <w:t>epo</w:t>
                </w:r>
                <w:r>
                  <w:rPr>
                    <w:rFonts w:ascii="Trebuchet MS"/>
                    <w:color w:val="292425"/>
                    <w:spacing w:val="2"/>
                    <w:w w:val="95"/>
                    <w:sz w:val="14"/>
                  </w:rPr>
                  <w:t>r</w:t>
                </w:r>
                <w:r>
                  <w:rPr>
                    <w:rFonts w:ascii="Trebuchet MS"/>
                    <w:color w:val="292425"/>
                    <w:spacing w:val="-1"/>
                    <w:w w:val="83"/>
                    <w:sz w:val="14"/>
                  </w:rPr>
                  <w:t>t</w:t>
                </w:r>
                <w:r>
                  <w:rPr>
                    <w:rFonts w:ascii="Trebuchet MS"/>
                    <w:color w:val="292425"/>
                    <w:w w:val="83"/>
                    <w:sz w:val="14"/>
                  </w:rPr>
                  <w:t>:</w:t>
                </w:r>
                <w:r>
                  <w:rPr>
                    <w:rFonts w:ascii="Trebuchet MS"/>
                    <w:color w:val="292425"/>
                    <w:sz w:val="14"/>
                  </w:rPr>
                  <w:t> </w:t>
                </w:r>
                <w:r>
                  <w:rPr>
                    <w:rFonts w:ascii="Trebuchet MS"/>
                    <w:color w:val="292425"/>
                    <w:spacing w:val="-21"/>
                    <w:sz w:val="14"/>
                  </w:rPr>
                  <w:t> </w:t>
                </w:r>
                <w:r>
                  <w:rPr>
                    <w:rFonts w:ascii="Trebuchet MS"/>
                    <w:color w:val="292425"/>
                    <w:spacing w:val="-1"/>
                    <w:w w:val="100"/>
                    <w:sz w:val="14"/>
                  </w:rPr>
                  <w:t>N</w:t>
                </w:r>
                <w:r>
                  <w:rPr>
                    <w:rFonts w:ascii="Trebuchet MS"/>
                    <w:color w:val="292425"/>
                    <w:spacing w:val="-2"/>
                    <w:w w:val="100"/>
                    <w:sz w:val="14"/>
                  </w:rPr>
                  <w:t>o</w:t>
                </w:r>
                <w:r>
                  <w:rPr>
                    <w:rFonts w:ascii="Trebuchet MS"/>
                    <w:color w:val="292425"/>
                    <w:spacing w:val="-1"/>
                    <w:w w:val="94"/>
                    <w:sz w:val="14"/>
                  </w:rPr>
                  <w:t>vembe</w:t>
                </w:r>
                <w:r>
                  <w:rPr>
                    <w:rFonts w:ascii="Trebuchet MS"/>
                    <w:color w:val="292425"/>
                    <w:w w:val="94"/>
                    <w:sz w:val="14"/>
                  </w:rPr>
                  <w:t>r</w:t>
                </w:r>
                <w:r>
                  <w:rPr>
                    <w:rFonts w:ascii="Trebuchet MS"/>
                    <w:color w:val="292425"/>
                    <w:spacing w:val="-11"/>
                    <w:sz w:val="14"/>
                  </w:rPr>
                  <w:t> </w:t>
                </w:r>
                <w:r>
                  <w:rPr>
                    <w:rFonts w:ascii="Trebuchet MS"/>
                    <w:smallCaps/>
                    <w:color w:val="292425"/>
                    <w:spacing w:val="-1"/>
                    <w:w w:val="106"/>
                    <w:sz w:val="14"/>
                  </w:rPr>
                  <w:t>20</w:t>
                </w:r>
                <w:r>
                  <w:rPr>
                    <w:rFonts w:ascii="Trebuchet MS"/>
                    <w:smallCaps/>
                    <w:color w:val="292425"/>
                    <w:spacing w:val="-5"/>
                    <w:w w:val="106"/>
                    <w:sz w:val="14"/>
                  </w:rPr>
                  <w:t>0</w:t>
                </w:r>
                <w:r>
                  <w:rPr>
                    <w:rFonts w:ascii="Trebuchet MS"/>
                    <w:smallCaps w:val="0"/>
                    <w:color w:val="292425"/>
                    <w:w w:val="98"/>
                    <w:sz w:val="14"/>
                  </w:rPr>
                  <w:t>3</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1948928" from="39.279999pt,40pt" to="556.779999pt,40pt" stroked="true" strokeweight=".125pt" strokecolor="#292425">
          <v:stroke dashstyle="solid"/>
          <w10:wrap type="none"/>
        </v:line>
      </w:pict>
    </w:r>
    <w:r>
      <w:rPr/>
      <w:pict>
        <v:shape style="position:absolute;margin-left:530.216003pt;margin-top:29.704pt;width:26.85pt;height:9.950pt;mso-position-horizontal-relative:page;mso-position-vertical-relative:page;z-index:-21948416" type="#_x0000_t202" filled="false" stroked="false">
          <v:textbox inset="0,0,0,0">
            <w:txbxContent>
              <w:p>
                <w:pPr>
                  <w:spacing w:before="18"/>
                  <w:ind w:left="20" w:right="0" w:firstLine="0"/>
                  <w:jc w:val="left"/>
                  <w:rPr>
                    <w:rFonts w:ascii="Trebuchet MS"/>
                    <w:i/>
                    <w:sz w:val="14"/>
                  </w:rPr>
                </w:pPr>
                <w:r>
                  <w:rPr>
                    <w:rFonts w:ascii="Trebuchet MS"/>
                    <w:i/>
                    <w:color w:val="292425"/>
                    <w:sz w:val="14"/>
                  </w:rPr>
                  <w:t>Demand</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210"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0"/>
      <w:numFmt w:val="bullet"/>
      <w:lvlText w:val="•"/>
      <w:lvlJc w:val="left"/>
      <w:pPr>
        <w:ind w:left="5760" w:hanging="240"/>
      </w:pPr>
      <w:rPr>
        <w:rFonts w:hint="default"/>
        <w:lang w:val="en-US" w:eastAsia="en-US" w:bidi="ar-SA"/>
      </w:rPr>
    </w:lvl>
    <w:lvl w:ilvl="2">
      <w:start w:val="0"/>
      <w:numFmt w:val="bullet"/>
      <w:lvlText w:val="•"/>
      <w:lvlJc w:val="left"/>
      <w:pPr>
        <w:ind w:left="6300" w:hanging="240"/>
      </w:pPr>
      <w:rPr>
        <w:rFonts w:hint="default"/>
        <w:lang w:val="en-US" w:eastAsia="en-US" w:bidi="ar-SA"/>
      </w:rPr>
    </w:lvl>
    <w:lvl w:ilvl="3">
      <w:start w:val="0"/>
      <w:numFmt w:val="bullet"/>
      <w:lvlText w:val="•"/>
      <w:lvlJc w:val="left"/>
      <w:pPr>
        <w:ind w:left="6840" w:hanging="240"/>
      </w:pPr>
      <w:rPr>
        <w:rFonts w:hint="default"/>
        <w:lang w:val="en-US" w:eastAsia="en-US" w:bidi="ar-SA"/>
      </w:rPr>
    </w:lvl>
    <w:lvl w:ilvl="4">
      <w:start w:val="0"/>
      <w:numFmt w:val="bullet"/>
      <w:lvlText w:val="•"/>
      <w:lvlJc w:val="left"/>
      <w:pPr>
        <w:ind w:left="7380" w:hanging="240"/>
      </w:pPr>
      <w:rPr>
        <w:rFonts w:hint="default"/>
        <w:lang w:val="en-US" w:eastAsia="en-US" w:bidi="ar-SA"/>
      </w:rPr>
    </w:lvl>
    <w:lvl w:ilvl="5">
      <w:start w:val="0"/>
      <w:numFmt w:val="bullet"/>
      <w:lvlText w:val="•"/>
      <w:lvlJc w:val="left"/>
      <w:pPr>
        <w:ind w:left="7920" w:hanging="240"/>
      </w:pPr>
      <w:rPr>
        <w:rFonts w:hint="default"/>
        <w:lang w:val="en-US" w:eastAsia="en-US" w:bidi="ar-SA"/>
      </w:rPr>
    </w:lvl>
    <w:lvl w:ilvl="6">
      <w:start w:val="0"/>
      <w:numFmt w:val="bullet"/>
      <w:lvlText w:val="•"/>
      <w:lvlJc w:val="left"/>
      <w:pPr>
        <w:ind w:left="8460" w:hanging="240"/>
      </w:pPr>
      <w:rPr>
        <w:rFonts w:hint="default"/>
        <w:lang w:val="en-US" w:eastAsia="en-US" w:bidi="ar-SA"/>
      </w:rPr>
    </w:lvl>
    <w:lvl w:ilvl="7">
      <w:start w:val="0"/>
      <w:numFmt w:val="bullet"/>
      <w:lvlText w:val="•"/>
      <w:lvlJc w:val="left"/>
      <w:pPr>
        <w:ind w:left="9000" w:hanging="240"/>
      </w:pPr>
      <w:rPr>
        <w:rFonts w:hint="default"/>
        <w:lang w:val="en-US" w:eastAsia="en-US" w:bidi="ar-SA"/>
      </w:rPr>
    </w:lvl>
    <w:lvl w:ilvl="8">
      <w:start w:val="0"/>
      <w:numFmt w:val="bullet"/>
      <w:lvlText w:val="•"/>
      <w:lvlJc w:val="left"/>
      <w:pPr>
        <w:ind w:left="9540" w:hanging="240"/>
      </w:pPr>
      <w:rPr>
        <w:rFonts w:hint="default"/>
        <w:lang w:val="en-US" w:eastAsia="en-US" w:bidi="ar-SA"/>
      </w:rPr>
    </w:lvl>
  </w:abstractNum>
  <w:abstractNum w:abstractNumId="41">
    <w:multiLevelType w:val="hybridMultilevel"/>
    <w:lvl w:ilvl="0">
      <w:start w:val="0"/>
      <w:numFmt w:val="bullet"/>
      <w:lvlText w:val=""/>
      <w:lvlJc w:val="left"/>
      <w:pPr>
        <w:ind w:left="645" w:hanging="480"/>
      </w:pPr>
      <w:rPr>
        <w:rFonts w:hint="default" w:ascii="Wingdings" w:hAnsi="Wingdings" w:eastAsia="Wingdings" w:cs="Wingdings"/>
        <w:color w:val="006BB6"/>
        <w:sz w:val="16"/>
        <w:szCs w:val="16"/>
        <w:lang w:val="en-US" w:eastAsia="en-US" w:bidi="ar-SA"/>
      </w:rPr>
    </w:lvl>
    <w:lvl w:ilvl="1">
      <w:start w:val="0"/>
      <w:numFmt w:val="bullet"/>
      <w:lvlText w:val="•"/>
      <w:lvlJc w:val="left"/>
      <w:pPr>
        <w:ind w:left="1638" w:hanging="480"/>
      </w:pPr>
      <w:rPr>
        <w:rFonts w:hint="default"/>
        <w:lang w:val="en-US" w:eastAsia="en-US" w:bidi="ar-SA"/>
      </w:rPr>
    </w:lvl>
    <w:lvl w:ilvl="2">
      <w:start w:val="0"/>
      <w:numFmt w:val="bullet"/>
      <w:lvlText w:val="•"/>
      <w:lvlJc w:val="left"/>
      <w:pPr>
        <w:ind w:left="2636" w:hanging="480"/>
      </w:pPr>
      <w:rPr>
        <w:rFonts w:hint="default"/>
        <w:lang w:val="en-US" w:eastAsia="en-US" w:bidi="ar-SA"/>
      </w:rPr>
    </w:lvl>
    <w:lvl w:ilvl="3">
      <w:start w:val="0"/>
      <w:numFmt w:val="bullet"/>
      <w:lvlText w:val="•"/>
      <w:lvlJc w:val="left"/>
      <w:pPr>
        <w:ind w:left="3634" w:hanging="480"/>
      </w:pPr>
      <w:rPr>
        <w:rFonts w:hint="default"/>
        <w:lang w:val="en-US" w:eastAsia="en-US" w:bidi="ar-SA"/>
      </w:rPr>
    </w:lvl>
    <w:lvl w:ilvl="4">
      <w:start w:val="0"/>
      <w:numFmt w:val="bullet"/>
      <w:lvlText w:val="•"/>
      <w:lvlJc w:val="left"/>
      <w:pPr>
        <w:ind w:left="4632" w:hanging="480"/>
      </w:pPr>
      <w:rPr>
        <w:rFonts w:hint="default"/>
        <w:lang w:val="en-US" w:eastAsia="en-US" w:bidi="ar-SA"/>
      </w:rPr>
    </w:lvl>
    <w:lvl w:ilvl="5">
      <w:start w:val="0"/>
      <w:numFmt w:val="bullet"/>
      <w:lvlText w:val="•"/>
      <w:lvlJc w:val="left"/>
      <w:pPr>
        <w:ind w:left="5630" w:hanging="480"/>
      </w:pPr>
      <w:rPr>
        <w:rFonts w:hint="default"/>
        <w:lang w:val="en-US" w:eastAsia="en-US" w:bidi="ar-SA"/>
      </w:rPr>
    </w:lvl>
    <w:lvl w:ilvl="6">
      <w:start w:val="0"/>
      <w:numFmt w:val="bullet"/>
      <w:lvlText w:val="•"/>
      <w:lvlJc w:val="left"/>
      <w:pPr>
        <w:ind w:left="6628" w:hanging="480"/>
      </w:pPr>
      <w:rPr>
        <w:rFonts w:hint="default"/>
        <w:lang w:val="en-US" w:eastAsia="en-US" w:bidi="ar-SA"/>
      </w:rPr>
    </w:lvl>
    <w:lvl w:ilvl="7">
      <w:start w:val="0"/>
      <w:numFmt w:val="bullet"/>
      <w:lvlText w:val="•"/>
      <w:lvlJc w:val="left"/>
      <w:pPr>
        <w:ind w:left="7626" w:hanging="480"/>
      </w:pPr>
      <w:rPr>
        <w:rFonts w:hint="default"/>
        <w:lang w:val="en-US" w:eastAsia="en-US" w:bidi="ar-SA"/>
      </w:rPr>
    </w:lvl>
    <w:lvl w:ilvl="8">
      <w:start w:val="0"/>
      <w:numFmt w:val="bullet"/>
      <w:lvlText w:val="•"/>
      <w:lvlJc w:val="left"/>
      <w:pPr>
        <w:ind w:left="8624" w:hanging="480"/>
      </w:pPr>
      <w:rPr>
        <w:rFonts w:hint="default"/>
        <w:lang w:val="en-US" w:eastAsia="en-US" w:bidi="ar-SA"/>
      </w:rPr>
    </w:lvl>
  </w:abstractNum>
  <w:abstractNum w:abstractNumId="40">
    <w:multiLevelType w:val="hybridMultilevel"/>
    <w:lvl w:ilvl="0">
      <w:start w:val="3"/>
      <w:numFmt w:val="decimal"/>
      <w:lvlText w:val="%1"/>
      <w:lvlJc w:val="left"/>
      <w:pPr>
        <w:ind w:left="528" w:hanging="340"/>
        <w:jc w:val="left"/>
      </w:pPr>
      <w:rPr>
        <w:rFonts w:hint="default" w:ascii="Trebuchet MS" w:hAnsi="Trebuchet MS" w:eastAsia="Trebuchet MS" w:cs="Trebuchet MS"/>
        <w:color w:val="0092C0"/>
        <w:w w:val="102"/>
        <w:sz w:val="24"/>
        <w:szCs w:val="24"/>
        <w:lang w:val="en-US" w:eastAsia="en-US" w:bidi="ar-SA"/>
      </w:rPr>
    </w:lvl>
    <w:lvl w:ilvl="1">
      <w:start w:val="0"/>
      <w:numFmt w:val="bullet"/>
      <w:lvlText w:val="•"/>
      <w:lvlJc w:val="left"/>
      <w:pPr>
        <w:ind w:left="1530" w:hanging="340"/>
      </w:pPr>
      <w:rPr>
        <w:rFonts w:hint="default"/>
        <w:lang w:val="en-US" w:eastAsia="en-US" w:bidi="ar-SA"/>
      </w:rPr>
    </w:lvl>
    <w:lvl w:ilvl="2">
      <w:start w:val="0"/>
      <w:numFmt w:val="bullet"/>
      <w:lvlText w:val="•"/>
      <w:lvlJc w:val="left"/>
      <w:pPr>
        <w:ind w:left="2540" w:hanging="340"/>
      </w:pPr>
      <w:rPr>
        <w:rFonts w:hint="default"/>
        <w:lang w:val="en-US" w:eastAsia="en-US" w:bidi="ar-SA"/>
      </w:rPr>
    </w:lvl>
    <w:lvl w:ilvl="3">
      <w:start w:val="0"/>
      <w:numFmt w:val="bullet"/>
      <w:lvlText w:val="•"/>
      <w:lvlJc w:val="left"/>
      <w:pPr>
        <w:ind w:left="3550" w:hanging="340"/>
      </w:pPr>
      <w:rPr>
        <w:rFonts w:hint="default"/>
        <w:lang w:val="en-US" w:eastAsia="en-US" w:bidi="ar-SA"/>
      </w:rPr>
    </w:lvl>
    <w:lvl w:ilvl="4">
      <w:start w:val="0"/>
      <w:numFmt w:val="bullet"/>
      <w:lvlText w:val="•"/>
      <w:lvlJc w:val="left"/>
      <w:pPr>
        <w:ind w:left="4560" w:hanging="340"/>
      </w:pPr>
      <w:rPr>
        <w:rFonts w:hint="default"/>
        <w:lang w:val="en-US" w:eastAsia="en-US" w:bidi="ar-SA"/>
      </w:rPr>
    </w:lvl>
    <w:lvl w:ilvl="5">
      <w:start w:val="0"/>
      <w:numFmt w:val="bullet"/>
      <w:lvlText w:val="•"/>
      <w:lvlJc w:val="left"/>
      <w:pPr>
        <w:ind w:left="5570" w:hanging="340"/>
      </w:pPr>
      <w:rPr>
        <w:rFonts w:hint="default"/>
        <w:lang w:val="en-US" w:eastAsia="en-US" w:bidi="ar-SA"/>
      </w:rPr>
    </w:lvl>
    <w:lvl w:ilvl="6">
      <w:start w:val="0"/>
      <w:numFmt w:val="bullet"/>
      <w:lvlText w:val="•"/>
      <w:lvlJc w:val="left"/>
      <w:pPr>
        <w:ind w:left="6580" w:hanging="340"/>
      </w:pPr>
      <w:rPr>
        <w:rFonts w:hint="default"/>
        <w:lang w:val="en-US" w:eastAsia="en-US" w:bidi="ar-SA"/>
      </w:rPr>
    </w:lvl>
    <w:lvl w:ilvl="7">
      <w:start w:val="0"/>
      <w:numFmt w:val="bullet"/>
      <w:lvlText w:val="•"/>
      <w:lvlJc w:val="left"/>
      <w:pPr>
        <w:ind w:left="7590" w:hanging="340"/>
      </w:pPr>
      <w:rPr>
        <w:rFonts w:hint="default"/>
        <w:lang w:val="en-US" w:eastAsia="en-US" w:bidi="ar-SA"/>
      </w:rPr>
    </w:lvl>
    <w:lvl w:ilvl="8">
      <w:start w:val="0"/>
      <w:numFmt w:val="bullet"/>
      <w:lvlText w:val="•"/>
      <w:lvlJc w:val="left"/>
      <w:pPr>
        <w:ind w:left="8600" w:hanging="340"/>
      </w:pPr>
      <w:rPr>
        <w:rFonts w:hint="default"/>
        <w:lang w:val="en-US" w:eastAsia="en-US" w:bidi="ar-SA"/>
      </w:rPr>
    </w:lvl>
  </w:abstractNum>
  <w:abstractNum w:abstractNumId="39">
    <w:multiLevelType w:val="hybridMultilevel"/>
    <w:lvl w:ilvl="0">
      <w:start w:val="1"/>
      <w:numFmt w:val="decimal"/>
      <w:lvlText w:val="%1"/>
      <w:lvlJc w:val="left"/>
      <w:pPr>
        <w:ind w:left="528" w:hanging="340"/>
        <w:jc w:val="left"/>
      </w:pPr>
      <w:rPr>
        <w:rFonts w:hint="default" w:ascii="Trebuchet MS" w:hAnsi="Trebuchet MS" w:eastAsia="Trebuchet MS" w:cs="Trebuchet MS"/>
        <w:color w:val="0092C0"/>
        <w:w w:val="80"/>
        <w:sz w:val="24"/>
        <w:szCs w:val="24"/>
        <w:lang w:val="en-US" w:eastAsia="en-US" w:bidi="ar-SA"/>
      </w:rPr>
    </w:lvl>
    <w:lvl w:ilvl="1">
      <w:start w:val="0"/>
      <w:numFmt w:val="bullet"/>
      <w:lvlText w:val="•"/>
      <w:lvlJc w:val="left"/>
      <w:pPr>
        <w:ind w:left="1530" w:hanging="340"/>
      </w:pPr>
      <w:rPr>
        <w:rFonts w:hint="default"/>
        <w:lang w:val="en-US" w:eastAsia="en-US" w:bidi="ar-SA"/>
      </w:rPr>
    </w:lvl>
    <w:lvl w:ilvl="2">
      <w:start w:val="0"/>
      <w:numFmt w:val="bullet"/>
      <w:lvlText w:val="•"/>
      <w:lvlJc w:val="left"/>
      <w:pPr>
        <w:ind w:left="2540" w:hanging="340"/>
      </w:pPr>
      <w:rPr>
        <w:rFonts w:hint="default"/>
        <w:lang w:val="en-US" w:eastAsia="en-US" w:bidi="ar-SA"/>
      </w:rPr>
    </w:lvl>
    <w:lvl w:ilvl="3">
      <w:start w:val="0"/>
      <w:numFmt w:val="bullet"/>
      <w:lvlText w:val="•"/>
      <w:lvlJc w:val="left"/>
      <w:pPr>
        <w:ind w:left="3550" w:hanging="340"/>
      </w:pPr>
      <w:rPr>
        <w:rFonts w:hint="default"/>
        <w:lang w:val="en-US" w:eastAsia="en-US" w:bidi="ar-SA"/>
      </w:rPr>
    </w:lvl>
    <w:lvl w:ilvl="4">
      <w:start w:val="0"/>
      <w:numFmt w:val="bullet"/>
      <w:lvlText w:val="•"/>
      <w:lvlJc w:val="left"/>
      <w:pPr>
        <w:ind w:left="4560" w:hanging="340"/>
      </w:pPr>
      <w:rPr>
        <w:rFonts w:hint="default"/>
        <w:lang w:val="en-US" w:eastAsia="en-US" w:bidi="ar-SA"/>
      </w:rPr>
    </w:lvl>
    <w:lvl w:ilvl="5">
      <w:start w:val="0"/>
      <w:numFmt w:val="bullet"/>
      <w:lvlText w:val="•"/>
      <w:lvlJc w:val="left"/>
      <w:pPr>
        <w:ind w:left="5570" w:hanging="340"/>
      </w:pPr>
      <w:rPr>
        <w:rFonts w:hint="default"/>
        <w:lang w:val="en-US" w:eastAsia="en-US" w:bidi="ar-SA"/>
      </w:rPr>
    </w:lvl>
    <w:lvl w:ilvl="6">
      <w:start w:val="0"/>
      <w:numFmt w:val="bullet"/>
      <w:lvlText w:val="•"/>
      <w:lvlJc w:val="left"/>
      <w:pPr>
        <w:ind w:left="6580" w:hanging="340"/>
      </w:pPr>
      <w:rPr>
        <w:rFonts w:hint="default"/>
        <w:lang w:val="en-US" w:eastAsia="en-US" w:bidi="ar-SA"/>
      </w:rPr>
    </w:lvl>
    <w:lvl w:ilvl="7">
      <w:start w:val="0"/>
      <w:numFmt w:val="bullet"/>
      <w:lvlText w:val="•"/>
      <w:lvlJc w:val="left"/>
      <w:pPr>
        <w:ind w:left="7590" w:hanging="340"/>
      </w:pPr>
      <w:rPr>
        <w:rFonts w:hint="default"/>
        <w:lang w:val="en-US" w:eastAsia="en-US" w:bidi="ar-SA"/>
      </w:rPr>
    </w:lvl>
    <w:lvl w:ilvl="8">
      <w:start w:val="0"/>
      <w:numFmt w:val="bullet"/>
      <w:lvlText w:val="•"/>
      <w:lvlJc w:val="left"/>
      <w:pPr>
        <w:ind w:left="8600" w:hanging="340"/>
      </w:pPr>
      <w:rPr>
        <w:rFonts w:hint="default"/>
        <w:lang w:val="en-US" w:eastAsia="en-US" w:bidi="ar-SA"/>
      </w:rPr>
    </w:lvl>
  </w:abstractNum>
  <w:abstractNum w:abstractNumId="38">
    <w:multiLevelType w:val="hybridMultilevel"/>
    <w:lvl w:ilvl="0">
      <w:start w:val="1"/>
      <w:numFmt w:val="lowerLetter"/>
      <w:lvlText w:val="(%1)"/>
      <w:lvlJc w:val="left"/>
      <w:pPr>
        <w:ind w:left="668"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1102" w:hanging="240"/>
      </w:pPr>
      <w:rPr>
        <w:rFonts w:hint="default"/>
        <w:lang w:val="en-US" w:eastAsia="en-US" w:bidi="ar-SA"/>
      </w:rPr>
    </w:lvl>
    <w:lvl w:ilvl="2">
      <w:start w:val="0"/>
      <w:numFmt w:val="bullet"/>
      <w:lvlText w:val="•"/>
      <w:lvlJc w:val="left"/>
      <w:pPr>
        <w:ind w:left="1545" w:hanging="240"/>
      </w:pPr>
      <w:rPr>
        <w:rFonts w:hint="default"/>
        <w:lang w:val="en-US" w:eastAsia="en-US" w:bidi="ar-SA"/>
      </w:rPr>
    </w:lvl>
    <w:lvl w:ilvl="3">
      <w:start w:val="0"/>
      <w:numFmt w:val="bullet"/>
      <w:lvlText w:val="•"/>
      <w:lvlJc w:val="left"/>
      <w:pPr>
        <w:ind w:left="1988" w:hanging="240"/>
      </w:pPr>
      <w:rPr>
        <w:rFonts w:hint="default"/>
        <w:lang w:val="en-US" w:eastAsia="en-US" w:bidi="ar-SA"/>
      </w:rPr>
    </w:lvl>
    <w:lvl w:ilvl="4">
      <w:start w:val="0"/>
      <w:numFmt w:val="bullet"/>
      <w:lvlText w:val="•"/>
      <w:lvlJc w:val="left"/>
      <w:pPr>
        <w:ind w:left="2430" w:hanging="240"/>
      </w:pPr>
      <w:rPr>
        <w:rFonts w:hint="default"/>
        <w:lang w:val="en-US" w:eastAsia="en-US" w:bidi="ar-SA"/>
      </w:rPr>
    </w:lvl>
    <w:lvl w:ilvl="5">
      <w:start w:val="0"/>
      <w:numFmt w:val="bullet"/>
      <w:lvlText w:val="•"/>
      <w:lvlJc w:val="left"/>
      <w:pPr>
        <w:ind w:left="2873" w:hanging="240"/>
      </w:pPr>
      <w:rPr>
        <w:rFonts w:hint="default"/>
        <w:lang w:val="en-US" w:eastAsia="en-US" w:bidi="ar-SA"/>
      </w:rPr>
    </w:lvl>
    <w:lvl w:ilvl="6">
      <w:start w:val="0"/>
      <w:numFmt w:val="bullet"/>
      <w:lvlText w:val="•"/>
      <w:lvlJc w:val="left"/>
      <w:pPr>
        <w:ind w:left="3316" w:hanging="240"/>
      </w:pPr>
      <w:rPr>
        <w:rFonts w:hint="default"/>
        <w:lang w:val="en-US" w:eastAsia="en-US" w:bidi="ar-SA"/>
      </w:rPr>
    </w:lvl>
    <w:lvl w:ilvl="7">
      <w:start w:val="0"/>
      <w:numFmt w:val="bullet"/>
      <w:lvlText w:val="•"/>
      <w:lvlJc w:val="left"/>
      <w:pPr>
        <w:ind w:left="3758" w:hanging="240"/>
      </w:pPr>
      <w:rPr>
        <w:rFonts w:hint="default"/>
        <w:lang w:val="en-US" w:eastAsia="en-US" w:bidi="ar-SA"/>
      </w:rPr>
    </w:lvl>
    <w:lvl w:ilvl="8">
      <w:start w:val="0"/>
      <w:numFmt w:val="bullet"/>
      <w:lvlText w:val="•"/>
      <w:lvlJc w:val="left"/>
      <w:pPr>
        <w:ind w:left="4201" w:hanging="240"/>
      </w:pPr>
      <w:rPr>
        <w:rFonts w:hint="default"/>
        <w:lang w:val="en-US" w:eastAsia="en-US" w:bidi="ar-SA"/>
      </w:rPr>
    </w:lvl>
  </w:abstractNum>
  <w:abstractNum w:abstractNumId="37">
    <w:multiLevelType w:val="hybridMultilevel"/>
    <w:lvl w:ilvl="0">
      <w:start w:val="1"/>
      <w:numFmt w:val="lowerLetter"/>
      <w:lvlText w:val="(%1)"/>
      <w:lvlJc w:val="left"/>
      <w:pPr>
        <w:ind w:left="424" w:hanging="240"/>
        <w:jc w:val="left"/>
      </w:pPr>
      <w:rPr>
        <w:rFonts w:hint="default" w:ascii="Times New Roman" w:hAnsi="Times New Roman" w:eastAsia="Times New Roman" w:cs="Times New Roman"/>
        <w:color w:val="292425"/>
        <w:spacing w:val="-1"/>
        <w:w w:val="103"/>
        <w:sz w:val="14"/>
        <w:szCs w:val="14"/>
        <w:lang w:val="en-US" w:eastAsia="en-US" w:bidi="ar-SA"/>
      </w:rPr>
    </w:lvl>
    <w:lvl w:ilvl="1">
      <w:start w:val="0"/>
      <w:numFmt w:val="bullet"/>
      <w:lvlText w:val="•"/>
      <w:lvlJc w:val="left"/>
      <w:pPr>
        <w:ind w:left="1440" w:hanging="240"/>
      </w:pPr>
      <w:rPr>
        <w:rFonts w:hint="default"/>
        <w:lang w:val="en-US" w:eastAsia="en-US" w:bidi="ar-SA"/>
      </w:rPr>
    </w:lvl>
    <w:lvl w:ilvl="2">
      <w:start w:val="0"/>
      <w:numFmt w:val="bullet"/>
      <w:lvlText w:val="•"/>
      <w:lvlJc w:val="left"/>
      <w:pPr>
        <w:ind w:left="2460" w:hanging="240"/>
      </w:pPr>
      <w:rPr>
        <w:rFonts w:hint="default"/>
        <w:lang w:val="en-US" w:eastAsia="en-US" w:bidi="ar-SA"/>
      </w:rPr>
    </w:lvl>
    <w:lvl w:ilvl="3">
      <w:start w:val="0"/>
      <w:numFmt w:val="bullet"/>
      <w:lvlText w:val="•"/>
      <w:lvlJc w:val="left"/>
      <w:pPr>
        <w:ind w:left="3480" w:hanging="240"/>
      </w:pPr>
      <w:rPr>
        <w:rFonts w:hint="default"/>
        <w:lang w:val="en-US" w:eastAsia="en-US" w:bidi="ar-SA"/>
      </w:rPr>
    </w:lvl>
    <w:lvl w:ilvl="4">
      <w:start w:val="0"/>
      <w:numFmt w:val="bullet"/>
      <w:lvlText w:val="•"/>
      <w:lvlJc w:val="left"/>
      <w:pPr>
        <w:ind w:left="4500" w:hanging="240"/>
      </w:pPr>
      <w:rPr>
        <w:rFonts w:hint="default"/>
        <w:lang w:val="en-US" w:eastAsia="en-US" w:bidi="ar-SA"/>
      </w:rPr>
    </w:lvl>
    <w:lvl w:ilvl="5">
      <w:start w:val="0"/>
      <w:numFmt w:val="bullet"/>
      <w:lvlText w:val="•"/>
      <w:lvlJc w:val="left"/>
      <w:pPr>
        <w:ind w:left="5520" w:hanging="240"/>
      </w:pPr>
      <w:rPr>
        <w:rFonts w:hint="default"/>
        <w:lang w:val="en-US" w:eastAsia="en-US" w:bidi="ar-SA"/>
      </w:rPr>
    </w:lvl>
    <w:lvl w:ilvl="6">
      <w:start w:val="0"/>
      <w:numFmt w:val="bullet"/>
      <w:lvlText w:val="•"/>
      <w:lvlJc w:val="left"/>
      <w:pPr>
        <w:ind w:left="6540" w:hanging="240"/>
      </w:pPr>
      <w:rPr>
        <w:rFonts w:hint="default"/>
        <w:lang w:val="en-US" w:eastAsia="en-US" w:bidi="ar-SA"/>
      </w:rPr>
    </w:lvl>
    <w:lvl w:ilvl="7">
      <w:start w:val="0"/>
      <w:numFmt w:val="bullet"/>
      <w:lvlText w:val="•"/>
      <w:lvlJc w:val="left"/>
      <w:pPr>
        <w:ind w:left="7560" w:hanging="240"/>
      </w:pPr>
      <w:rPr>
        <w:rFonts w:hint="default"/>
        <w:lang w:val="en-US" w:eastAsia="en-US" w:bidi="ar-SA"/>
      </w:rPr>
    </w:lvl>
    <w:lvl w:ilvl="8">
      <w:start w:val="0"/>
      <w:numFmt w:val="bullet"/>
      <w:lvlText w:val="•"/>
      <w:lvlJc w:val="left"/>
      <w:pPr>
        <w:ind w:left="8580" w:hanging="240"/>
      </w:pPr>
      <w:rPr>
        <w:rFonts w:hint="default"/>
        <w:lang w:val="en-US" w:eastAsia="en-US" w:bidi="ar-SA"/>
      </w:rPr>
    </w:lvl>
  </w:abstractNum>
  <w:abstractNum w:abstractNumId="36">
    <w:multiLevelType w:val="hybridMultilevel"/>
    <w:lvl w:ilvl="0">
      <w:start w:val="1"/>
      <w:numFmt w:val="decimal"/>
      <w:lvlText w:val="(%1)"/>
      <w:lvlJc w:val="left"/>
      <w:pPr>
        <w:ind w:left="421"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1"/>
      <w:numFmt w:val="decimal"/>
      <w:lvlText w:val="(%2)"/>
      <w:lvlJc w:val="left"/>
      <w:pPr>
        <w:ind w:left="5229"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286" w:hanging="240"/>
      </w:pPr>
      <w:rPr>
        <w:rFonts w:hint="default"/>
        <w:lang w:val="en-US" w:eastAsia="en-US" w:bidi="ar-SA"/>
      </w:rPr>
    </w:lvl>
    <w:lvl w:ilvl="3">
      <w:start w:val="0"/>
      <w:numFmt w:val="bullet"/>
      <w:lvlText w:val="•"/>
      <w:lvlJc w:val="left"/>
      <w:pPr>
        <w:ind w:left="5353" w:hanging="240"/>
      </w:pPr>
      <w:rPr>
        <w:rFonts w:hint="default"/>
        <w:lang w:val="en-US" w:eastAsia="en-US" w:bidi="ar-SA"/>
      </w:rPr>
    </w:lvl>
    <w:lvl w:ilvl="4">
      <w:start w:val="0"/>
      <w:numFmt w:val="bullet"/>
      <w:lvlText w:val="•"/>
      <w:lvlJc w:val="left"/>
      <w:pPr>
        <w:ind w:left="5420" w:hanging="240"/>
      </w:pPr>
      <w:rPr>
        <w:rFonts w:hint="default"/>
        <w:lang w:val="en-US" w:eastAsia="en-US" w:bidi="ar-SA"/>
      </w:rPr>
    </w:lvl>
    <w:lvl w:ilvl="5">
      <w:start w:val="0"/>
      <w:numFmt w:val="bullet"/>
      <w:lvlText w:val="•"/>
      <w:lvlJc w:val="left"/>
      <w:pPr>
        <w:ind w:left="5487" w:hanging="240"/>
      </w:pPr>
      <w:rPr>
        <w:rFonts w:hint="default"/>
        <w:lang w:val="en-US" w:eastAsia="en-US" w:bidi="ar-SA"/>
      </w:rPr>
    </w:lvl>
    <w:lvl w:ilvl="6">
      <w:start w:val="0"/>
      <w:numFmt w:val="bullet"/>
      <w:lvlText w:val="•"/>
      <w:lvlJc w:val="left"/>
      <w:pPr>
        <w:ind w:left="5554" w:hanging="240"/>
      </w:pPr>
      <w:rPr>
        <w:rFonts w:hint="default"/>
        <w:lang w:val="en-US" w:eastAsia="en-US" w:bidi="ar-SA"/>
      </w:rPr>
    </w:lvl>
    <w:lvl w:ilvl="7">
      <w:start w:val="0"/>
      <w:numFmt w:val="bullet"/>
      <w:lvlText w:val="•"/>
      <w:lvlJc w:val="left"/>
      <w:pPr>
        <w:ind w:left="5621" w:hanging="240"/>
      </w:pPr>
      <w:rPr>
        <w:rFonts w:hint="default"/>
        <w:lang w:val="en-US" w:eastAsia="en-US" w:bidi="ar-SA"/>
      </w:rPr>
    </w:lvl>
    <w:lvl w:ilvl="8">
      <w:start w:val="0"/>
      <w:numFmt w:val="bullet"/>
      <w:lvlText w:val="•"/>
      <w:lvlJc w:val="left"/>
      <w:pPr>
        <w:ind w:left="5688" w:hanging="240"/>
      </w:pPr>
      <w:rPr>
        <w:rFonts w:hint="default"/>
        <w:lang w:val="en-US" w:eastAsia="en-US" w:bidi="ar-SA"/>
      </w:rPr>
    </w:lvl>
  </w:abstractNum>
  <w:abstractNum w:abstractNumId="35">
    <w:multiLevelType w:val="hybridMultilevel"/>
    <w:lvl w:ilvl="0">
      <w:start w:val="6"/>
      <w:numFmt w:val="decimal"/>
      <w:lvlText w:val="%1"/>
      <w:lvlJc w:val="left"/>
      <w:pPr>
        <w:ind w:left="5469" w:hanging="481"/>
        <w:jc w:val="left"/>
      </w:pPr>
      <w:rPr>
        <w:rFonts w:hint="default"/>
        <w:lang w:val="en-US" w:eastAsia="en-US" w:bidi="ar-SA"/>
      </w:rPr>
    </w:lvl>
    <w:lvl w:ilvl="1">
      <w:start w:val="1"/>
      <w:numFmt w:val="decimal"/>
      <w:lvlText w:val="%1.%2"/>
      <w:lvlJc w:val="left"/>
      <w:pPr>
        <w:ind w:left="5469" w:hanging="481"/>
        <w:jc w:val="right"/>
      </w:pPr>
      <w:rPr>
        <w:rFonts w:hint="default"/>
        <w:spacing w:val="-1"/>
        <w:w w:val="80"/>
        <w:u w:val="single" w:color="006BB6"/>
        <w:lang w:val="en-US" w:eastAsia="en-US" w:bidi="ar-SA"/>
      </w:rPr>
    </w:lvl>
    <w:lvl w:ilvl="2">
      <w:start w:val="1"/>
      <w:numFmt w:val="decimal"/>
      <w:lvlText w:val="(%3)"/>
      <w:lvlJc w:val="left"/>
      <w:pPr>
        <w:ind w:left="5219" w:hanging="240"/>
        <w:jc w:val="left"/>
      </w:pPr>
      <w:rPr>
        <w:rFonts w:hint="default" w:ascii="Times New Roman" w:hAnsi="Times New Roman" w:eastAsia="Times New Roman" w:cs="Times New Roman"/>
        <w:color w:val="292425"/>
        <w:spacing w:val="-1"/>
        <w:w w:val="109"/>
        <w:sz w:val="14"/>
        <w:szCs w:val="14"/>
        <w:lang w:val="en-US" w:eastAsia="en-US" w:bidi="ar-SA"/>
      </w:rPr>
    </w:lvl>
    <w:lvl w:ilvl="3">
      <w:start w:val="0"/>
      <w:numFmt w:val="bullet"/>
      <w:lvlText w:val="•"/>
      <w:lvlJc w:val="left"/>
      <w:pPr>
        <w:ind w:left="6606" w:hanging="240"/>
      </w:pPr>
      <w:rPr>
        <w:rFonts w:hint="default"/>
        <w:lang w:val="en-US" w:eastAsia="en-US" w:bidi="ar-SA"/>
      </w:rPr>
    </w:lvl>
    <w:lvl w:ilvl="4">
      <w:start w:val="0"/>
      <w:numFmt w:val="bullet"/>
      <w:lvlText w:val="•"/>
      <w:lvlJc w:val="left"/>
      <w:pPr>
        <w:ind w:left="7180" w:hanging="240"/>
      </w:pPr>
      <w:rPr>
        <w:rFonts w:hint="default"/>
        <w:lang w:val="en-US" w:eastAsia="en-US" w:bidi="ar-SA"/>
      </w:rPr>
    </w:lvl>
    <w:lvl w:ilvl="5">
      <w:start w:val="0"/>
      <w:numFmt w:val="bullet"/>
      <w:lvlText w:val="•"/>
      <w:lvlJc w:val="left"/>
      <w:pPr>
        <w:ind w:left="7753" w:hanging="240"/>
      </w:pPr>
      <w:rPr>
        <w:rFonts w:hint="default"/>
        <w:lang w:val="en-US" w:eastAsia="en-US" w:bidi="ar-SA"/>
      </w:rPr>
    </w:lvl>
    <w:lvl w:ilvl="6">
      <w:start w:val="0"/>
      <w:numFmt w:val="bullet"/>
      <w:lvlText w:val="•"/>
      <w:lvlJc w:val="left"/>
      <w:pPr>
        <w:ind w:left="8326" w:hanging="240"/>
      </w:pPr>
      <w:rPr>
        <w:rFonts w:hint="default"/>
        <w:lang w:val="en-US" w:eastAsia="en-US" w:bidi="ar-SA"/>
      </w:rPr>
    </w:lvl>
    <w:lvl w:ilvl="7">
      <w:start w:val="0"/>
      <w:numFmt w:val="bullet"/>
      <w:lvlText w:val="•"/>
      <w:lvlJc w:val="left"/>
      <w:pPr>
        <w:ind w:left="8900" w:hanging="240"/>
      </w:pPr>
      <w:rPr>
        <w:rFonts w:hint="default"/>
        <w:lang w:val="en-US" w:eastAsia="en-US" w:bidi="ar-SA"/>
      </w:rPr>
    </w:lvl>
    <w:lvl w:ilvl="8">
      <w:start w:val="0"/>
      <w:numFmt w:val="bullet"/>
      <w:lvlText w:val="•"/>
      <w:lvlJc w:val="left"/>
      <w:pPr>
        <w:ind w:left="9473" w:hanging="240"/>
      </w:pPr>
      <w:rPr>
        <w:rFonts w:hint="default"/>
        <w:lang w:val="en-US" w:eastAsia="en-US" w:bidi="ar-SA"/>
      </w:rPr>
    </w:lvl>
  </w:abstractNum>
  <w:abstractNum w:abstractNumId="34">
    <w:multiLevelType w:val="hybridMultilevel"/>
    <w:lvl w:ilvl="0">
      <w:start w:val="1"/>
      <w:numFmt w:val="decimal"/>
      <w:lvlText w:val="%1"/>
      <w:lvlJc w:val="left"/>
      <w:pPr>
        <w:ind w:left="828" w:hanging="337"/>
        <w:jc w:val="left"/>
      </w:pPr>
      <w:rPr>
        <w:rFonts w:hint="default"/>
        <w:lang w:val="en-US" w:eastAsia="en-US" w:bidi="ar-SA"/>
      </w:rPr>
    </w:lvl>
    <w:lvl w:ilvl="1">
      <w:start w:val="1"/>
      <w:numFmt w:val="decimal"/>
      <w:lvlText w:val="%1.%2"/>
      <w:lvlJc w:val="left"/>
      <w:pPr>
        <w:ind w:left="828" w:hanging="337"/>
        <w:jc w:val="left"/>
      </w:pPr>
      <w:rPr>
        <w:rFonts w:hint="default" w:ascii="Times New Roman" w:hAnsi="Times New Roman" w:eastAsia="Times New Roman" w:cs="Times New Roman"/>
        <w:color w:val="292425"/>
        <w:w w:val="114"/>
        <w:sz w:val="20"/>
        <w:szCs w:val="20"/>
        <w:lang w:val="en-US" w:eastAsia="en-US" w:bidi="ar-SA"/>
      </w:rPr>
    </w:lvl>
    <w:lvl w:ilvl="2">
      <w:start w:val="1"/>
      <w:numFmt w:val="decimal"/>
      <w:lvlText w:val="(%3)"/>
      <w:lvlJc w:val="left"/>
      <w:pPr>
        <w:ind w:left="5205" w:hanging="240"/>
        <w:jc w:val="left"/>
      </w:pPr>
      <w:rPr>
        <w:rFonts w:hint="default" w:ascii="Times New Roman" w:hAnsi="Times New Roman" w:eastAsia="Times New Roman" w:cs="Times New Roman"/>
        <w:color w:val="292425"/>
        <w:w w:val="109"/>
        <w:sz w:val="14"/>
        <w:szCs w:val="14"/>
        <w:lang w:val="en-US" w:eastAsia="en-US" w:bidi="ar-SA"/>
      </w:rPr>
    </w:lvl>
    <w:lvl w:ilvl="3">
      <w:start w:val="0"/>
      <w:numFmt w:val="bullet"/>
      <w:lvlText w:val="•"/>
      <w:lvlJc w:val="left"/>
      <w:pPr>
        <w:ind w:left="5380" w:hanging="240"/>
      </w:pPr>
      <w:rPr>
        <w:rFonts w:hint="default"/>
        <w:lang w:val="en-US" w:eastAsia="en-US" w:bidi="ar-SA"/>
      </w:rPr>
    </w:lvl>
    <w:lvl w:ilvl="4">
      <w:start w:val="0"/>
      <w:numFmt w:val="bullet"/>
      <w:lvlText w:val="•"/>
      <w:lvlJc w:val="left"/>
      <w:pPr>
        <w:ind w:left="5470" w:hanging="240"/>
      </w:pPr>
      <w:rPr>
        <w:rFonts w:hint="default"/>
        <w:lang w:val="en-US" w:eastAsia="en-US" w:bidi="ar-SA"/>
      </w:rPr>
    </w:lvl>
    <w:lvl w:ilvl="5">
      <w:start w:val="0"/>
      <w:numFmt w:val="bullet"/>
      <w:lvlText w:val="•"/>
      <w:lvlJc w:val="left"/>
      <w:pPr>
        <w:ind w:left="5560" w:hanging="240"/>
      </w:pPr>
      <w:rPr>
        <w:rFonts w:hint="default"/>
        <w:lang w:val="en-US" w:eastAsia="en-US" w:bidi="ar-SA"/>
      </w:rPr>
    </w:lvl>
    <w:lvl w:ilvl="6">
      <w:start w:val="0"/>
      <w:numFmt w:val="bullet"/>
      <w:lvlText w:val="•"/>
      <w:lvlJc w:val="left"/>
      <w:pPr>
        <w:ind w:left="5651" w:hanging="240"/>
      </w:pPr>
      <w:rPr>
        <w:rFonts w:hint="default"/>
        <w:lang w:val="en-US" w:eastAsia="en-US" w:bidi="ar-SA"/>
      </w:rPr>
    </w:lvl>
    <w:lvl w:ilvl="7">
      <w:start w:val="0"/>
      <w:numFmt w:val="bullet"/>
      <w:lvlText w:val="•"/>
      <w:lvlJc w:val="left"/>
      <w:pPr>
        <w:ind w:left="5741" w:hanging="240"/>
      </w:pPr>
      <w:rPr>
        <w:rFonts w:hint="default"/>
        <w:lang w:val="en-US" w:eastAsia="en-US" w:bidi="ar-SA"/>
      </w:rPr>
    </w:lvl>
    <w:lvl w:ilvl="8">
      <w:start w:val="0"/>
      <w:numFmt w:val="bullet"/>
      <w:lvlText w:val="•"/>
      <w:lvlJc w:val="left"/>
      <w:pPr>
        <w:ind w:left="5831" w:hanging="240"/>
      </w:pPr>
      <w:rPr>
        <w:rFonts w:hint="default"/>
        <w:lang w:val="en-US" w:eastAsia="en-US" w:bidi="ar-SA"/>
      </w:rPr>
    </w:lvl>
  </w:abstractNum>
  <w:abstractNum w:abstractNumId="33">
    <w:multiLevelType w:val="hybridMultilevel"/>
    <w:lvl w:ilvl="0">
      <w:start w:val="1"/>
      <w:numFmt w:val="lowerLetter"/>
      <w:lvlText w:val="(%1)"/>
      <w:lvlJc w:val="left"/>
      <w:pPr>
        <w:ind w:left="404"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07" w:hanging="240"/>
      </w:pPr>
      <w:rPr>
        <w:rFonts w:hint="default"/>
        <w:lang w:val="en-US" w:eastAsia="en-US" w:bidi="ar-SA"/>
      </w:rPr>
    </w:lvl>
    <w:lvl w:ilvl="2">
      <w:start w:val="0"/>
      <w:numFmt w:val="bullet"/>
      <w:lvlText w:val="•"/>
      <w:lvlJc w:val="left"/>
      <w:pPr>
        <w:ind w:left="1215" w:hanging="240"/>
      </w:pPr>
      <w:rPr>
        <w:rFonts w:hint="default"/>
        <w:lang w:val="en-US" w:eastAsia="en-US" w:bidi="ar-SA"/>
      </w:rPr>
    </w:lvl>
    <w:lvl w:ilvl="3">
      <w:start w:val="0"/>
      <w:numFmt w:val="bullet"/>
      <w:lvlText w:val="•"/>
      <w:lvlJc w:val="left"/>
      <w:pPr>
        <w:ind w:left="1623" w:hanging="240"/>
      </w:pPr>
      <w:rPr>
        <w:rFonts w:hint="default"/>
        <w:lang w:val="en-US" w:eastAsia="en-US" w:bidi="ar-SA"/>
      </w:rPr>
    </w:lvl>
    <w:lvl w:ilvl="4">
      <w:start w:val="0"/>
      <w:numFmt w:val="bullet"/>
      <w:lvlText w:val="•"/>
      <w:lvlJc w:val="left"/>
      <w:pPr>
        <w:ind w:left="2031" w:hanging="240"/>
      </w:pPr>
      <w:rPr>
        <w:rFonts w:hint="default"/>
        <w:lang w:val="en-US" w:eastAsia="en-US" w:bidi="ar-SA"/>
      </w:rPr>
    </w:lvl>
    <w:lvl w:ilvl="5">
      <w:start w:val="0"/>
      <w:numFmt w:val="bullet"/>
      <w:lvlText w:val="•"/>
      <w:lvlJc w:val="left"/>
      <w:pPr>
        <w:ind w:left="2439" w:hanging="240"/>
      </w:pPr>
      <w:rPr>
        <w:rFonts w:hint="default"/>
        <w:lang w:val="en-US" w:eastAsia="en-US" w:bidi="ar-SA"/>
      </w:rPr>
    </w:lvl>
    <w:lvl w:ilvl="6">
      <w:start w:val="0"/>
      <w:numFmt w:val="bullet"/>
      <w:lvlText w:val="•"/>
      <w:lvlJc w:val="left"/>
      <w:pPr>
        <w:ind w:left="2847" w:hanging="240"/>
      </w:pPr>
      <w:rPr>
        <w:rFonts w:hint="default"/>
        <w:lang w:val="en-US" w:eastAsia="en-US" w:bidi="ar-SA"/>
      </w:rPr>
    </w:lvl>
    <w:lvl w:ilvl="7">
      <w:start w:val="0"/>
      <w:numFmt w:val="bullet"/>
      <w:lvlText w:val="•"/>
      <w:lvlJc w:val="left"/>
      <w:pPr>
        <w:ind w:left="3255" w:hanging="240"/>
      </w:pPr>
      <w:rPr>
        <w:rFonts w:hint="default"/>
        <w:lang w:val="en-US" w:eastAsia="en-US" w:bidi="ar-SA"/>
      </w:rPr>
    </w:lvl>
    <w:lvl w:ilvl="8">
      <w:start w:val="0"/>
      <w:numFmt w:val="bullet"/>
      <w:lvlText w:val="•"/>
      <w:lvlJc w:val="left"/>
      <w:pPr>
        <w:ind w:left="3663" w:hanging="240"/>
      </w:pPr>
      <w:rPr>
        <w:rFonts w:hint="default"/>
        <w:lang w:val="en-US" w:eastAsia="en-US" w:bidi="ar-SA"/>
      </w:rPr>
    </w:lvl>
  </w:abstractNum>
  <w:abstractNum w:abstractNumId="32">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64" w:hanging="240"/>
      </w:pPr>
      <w:rPr>
        <w:rFonts w:hint="default"/>
        <w:lang w:val="en-US" w:eastAsia="en-US" w:bidi="ar-SA"/>
      </w:rPr>
    </w:lvl>
    <w:lvl w:ilvl="2">
      <w:start w:val="0"/>
      <w:numFmt w:val="bullet"/>
      <w:lvlText w:val="•"/>
      <w:lvlJc w:val="left"/>
      <w:pPr>
        <w:ind w:left="1109" w:hanging="240"/>
      </w:pPr>
      <w:rPr>
        <w:rFonts w:hint="default"/>
        <w:lang w:val="en-US" w:eastAsia="en-US" w:bidi="ar-SA"/>
      </w:rPr>
    </w:lvl>
    <w:lvl w:ilvl="3">
      <w:start w:val="0"/>
      <w:numFmt w:val="bullet"/>
      <w:lvlText w:val="•"/>
      <w:lvlJc w:val="left"/>
      <w:pPr>
        <w:ind w:left="1453" w:hanging="240"/>
      </w:pPr>
      <w:rPr>
        <w:rFonts w:hint="default"/>
        <w:lang w:val="en-US" w:eastAsia="en-US" w:bidi="ar-SA"/>
      </w:rPr>
    </w:lvl>
    <w:lvl w:ilvl="4">
      <w:start w:val="0"/>
      <w:numFmt w:val="bullet"/>
      <w:lvlText w:val="•"/>
      <w:lvlJc w:val="left"/>
      <w:pPr>
        <w:ind w:left="1798" w:hanging="240"/>
      </w:pPr>
      <w:rPr>
        <w:rFonts w:hint="default"/>
        <w:lang w:val="en-US" w:eastAsia="en-US" w:bidi="ar-SA"/>
      </w:rPr>
    </w:lvl>
    <w:lvl w:ilvl="5">
      <w:start w:val="0"/>
      <w:numFmt w:val="bullet"/>
      <w:lvlText w:val="•"/>
      <w:lvlJc w:val="left"/>
      <w:pPr>
        <w:ind w:left="2143" w:hanging="240"/>
      </w:pPr>
      <w:rPr>
        <w:rFonts w:hint="default"/>
        <w:lang w:val="en-US" w:eastAsia="en-US" w:bidi="ar-SA"/>
      </w:rPr>
    </w:lvl>
    <w:lvl w:ilvl="6">
      <w:start w:val="0"/>
      <w:numFmt w:val="bullet"/>
      <w:lvlText w:val="•"/>
      <w:lvlJc w:val="left"/>
      <w:pPr>
        <w:ind w:left="2487" w:hanging="240"/>
      </w:pPr>
      <w:rPr>
        <w:rFonts w:hint="default"/>
        <w:lang w:val="en-US" w:eastAsia="en-US" w:bidi="ar-SA"/>
      </w:rPr>
    </w:lvl>
    <w:lvl w:ilvl="7">
      <w:start w:val="0"/>
      <w:numFmt w:val="bullet"/>
      <w:lvlText w:val="•"/>
      <w:lvlJc w:val="left"/>
      <w:pPr>
        <w:ind w:left="2832" w:hanging="240"/>
      </w:pPr>
      <w:rPr>
        <w:rFonts w:hint="default"/>
        <w:lang w:val="en-US" w:eastAsia="en-US" w:bidi="ar-SA"/>
      </w:rPr>
    </w:lvl>
    <w:lvl w:ilvl="8">
      <w:start w:val="0"/>
      <w:numFmt w:val="bullet"/>
      <w:lvlText w:val="•"/>
      <w:lvlJc w:val="left"/>
      <w:pPr>
        <w:ind w:left="3177" w:hanging="240"/>
      </w:pPr>
      <w:rPr>
        <w:rFonts w:hint="default"/>
        <w:lang w:val="en-US" w:eastAsia="en-US" w:bidi="ar-SA"/>
      </w:rPr>
    </w:lvl>
  </w:abstractNum>
  <w:abstractNum w:abstractNumId="31">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18" w:hanging="240"/>
      </w:pPr>
      <w:rPr>
        <w:rFonts w:hint="default"/>
        <w:lang w:val="en-US" w:eastAsia="en-US" w:bidi="ar-SA"/>
      </w:rPr>
    </w:lvl>
    <w:lvl w:ilvl="2">
      <w:start w:val="0"/>
      <w:numFmt w:val="bullet"/>
      <w:lvlText w:val="•"/>
      <w:lvlJc w:val="left"/>
      <w:pPr>
        <w:ind w:left="1217" w:hanging="240"/>
      </w:pPr>
      <w:rPr>
        <w:rFonts w:hint="default"/>
        <w:lang w:val="en-US" w:eastAsia="en-US" w:bidi="ar-SA"/>
      </w:rPr>
    </w:lvl>
    <w:lvl w:ilvl="3">
      <w:start w:val="0"/>
      <w:numFmt w:val="bullet"/>
      <w:lvlText w:val="•"/>
      <w:lvlJc w:val="left"/>
      <w:pPr>
        <w:ind w:left="1616" w:hanging="240"/>
      </w:pPr>
      <w:rPr>
        <w:rFonts w:hint="default"/>
        <w:lang w:val="en-US" w:eastAsia="en-US" w:bidi="ar-SA"/>
      </w:rPr>
    </w:lvl>
    <w:lvl w:ilvl="4">
      <w:start w:val="0"/>
      <w:numFmt w:val="bullet"/>
      <w:lvlText w:val="•"/>
      <w:lvlJc w:val="left"/>
      <w:pPr>
        <w:ind w:left="2015" w:hanging="240"/>
      </w:pPr>
      <w:rPr>
        <w:rFonts w:hint="default"/>
        <w:lang w:val="en-US" w:eastAsia="en-US" w:bidi="ar-SA"/>
      </w:rPr>
    </w:lvl>
    <w:lvl w:ilvl="5">
      <w:start w:val="0"/>
      <w:numFmt w:val="bullet"/>
      <w:lvlText w:val="•"/>
      <w:lvlJc w:val="left"/>
      <w:pPr>
        <w:ind w:left="2414" w:hanging="240"/>
      </w:pPr>
      <w:rPr>
        <w:rFonts w:hint="default"/>
        <w:lang w:val="en-US" w:eastAsia="en-US" w:bidi="ar-SA"/>
      </w:rPr>
    </w:lvl>
    <w:lvl w:ilvl="6">
      <w:start w:val="0"/>
      <w:numFmt w:val="bullet"/>
      <w:lvlText w:val="•"/>
      <w:lvlJc w:val="left"/>
      <w:pPr>
        <w:ind w:left="2813" w:hanging="240"/>
      </w:pPr>
      <w:rPr>
        <w:rFonts w:hint="default"/>
        <w:lang w:val="en-US" w:eastAsia="en-US" w:bidi="ar-SA"/>
      </w:rPr>
    </w:lvl>
    <w:lvl w:ilvl="7">
      <w:start w:val="0"/>
      <w:numFmt w:val="bullet"/>
      <w:lvlText w:val="•"/>
      <w:lvlJc w:val="left"/>
      <w:pPr>
        <w:ind w:left="3212" w:hanging="240"/>
      </w:pPr>
      <w:rPr>
        <w:rFonts w:hint="default"/>
        <w:lang w:val="en-US" w:eastAsia="en-US" w:bidi="ar-SA"/>
      </w:rPr>
    </w:lvl>
    <w:lvl w:ilvl="8">
      <w:start w:val="0"/>
      <w:numFmt w:val="bullet"/>
      <w:lvlText w:val="•"/>
      <w:lvlJc w:val="left"/>
      <w:pPr>
        <w:ind w:left="3610" w:hanging="240"/>
      </w:pPr>
      <w:rPr>
        <w:rFonts w:hint="default"/>
        <w:lang w:val="en-US" w:eastAsia="en-US" w:bidi="ar-SA"/>
      </w:rPr>
    </w:lvl>
  </w:abstractNum>
  <w:abstractNum w:abstractNumId="30">
    <w:multiLevelType w:val="hybridMultilevel"/>
    <w:lvl w:ilvl="0">
      <w:start w:val="4"/>
      <w:numFmt w:val="decimal"/>
      <w:lvlText w:val="%1"/>
      <w:lvlJc w:val="left"/>
      <w:pPr>
        <w:ind w:left="654" w:hanging="479"/>
        <w:jc w:val="left"/>
      </w:pPr>
      <w:rPr>
        <w:rFonts w:hint="default"/>
        <w:lang w:val="en-US" w:eastAsia="en-US" w:bidi="ar-SA"/>
      </w:rPr>
    </w:lvl>
    <w:lvl w:ilvl="1">
      <w:start w:val="1"/>
      <w:numFmt w:val="decimal"/>
      <w:lvlText w:val="%1.%2"/>
      <w:lvlJc w:val="left"/>
      <w:pPr>
        <w:ind w:left="654" w:hanging="479"/>
        <w:jc w:val="right"/>
      </w:pPr>
      <w:rPr>
        <w:rFonts w:hint="default"/>
        <w:spacing w:val="-1"/>
        <w:w w:val="80"/>
        <w:u w:val="single" w:color="006BB6"/>
        <w:lang w:val="en-US" w:eastAsia="en-US" w:bidi="ar-SA"/>
      </w:rPr>
    </w:lvl>
    <w:lvl w:ilvl="2">
      <w:start w:val="1"/>
      <w:numFmt w:val="decimal"/>
      <w:lvlText w:val="(%3)"/>
      <w:lvlJc w:val="left"/>
      <w:pPr>
        <w:ind w:left="5207" w:hanging="241"/>
        <w:jc w:val="left"/>
      </w:pPr>
      <w:rPr>
        <w:rFonts w:hint="default" w:ascii="Times New Roman" w:hAnsi="Times New Roman" w:eastAsia="Times New Roman" w:cs="Times New Roman"/>
        <w:color w:val="292425"/>
        <w:w w:val="109"/>
        <w:sz w:val="14"/>
        <w:szCs w:val="14"/>
        <w:lang w:val="en-US" w:eastAsia="en-US" w:bidi="ar-SA"/>
      </w:rPr>
    </w:lvl>
    <w:lvl w:ilvl="3">
      <w:start w:val="0"/>
      <w:numFmt w:val="bullet"/>
      <w:lvlText w:val="•"/>
      <w:lvlJc w:val="left"/>
      <w:pPr>
        <w:ind w:left="5337" w:hanging="241"/>
      </w:pPr>
      <w:rPr>
        <w:rFonts w:hint="default"/>
        <w:lang w:val="en-US" w:eastAsia="en-US" w:bidi="ar-SA"/>
      </w:rPr>
    </w:lvl>
    <w:lvl w:ilvl="4">
      <w:start w:val="0"/>
      <w:numFmt w:val="bullet"/>
      <w:lvlText w:val="•"/>
      <w:lvlJc w:val="left"/>
      <w:pPr>
        <w:ind w:left="5405" w:hanging="241"/>
      </w:pPr>
      <w:rPr>
        <w:rFonts w:hint="default"/>
        <w:lang w:val="en-US" w:eastAsia="en-US" w:bidi="ar-SA"/>
      </w:rPr>
    </w:lvl>
    <w:lvl w:ilvl="5">
      <w:start w:val="0"/>
      <w:numFmt w:val="bullet"/>
      <w:lvlText w:val="•"/>
      <w:lvlJc w:val="left"/>
      <w:pPr>
        <w:ind w:left="5474" w:hanging="241"/>
      </w:pPr>
      <w:rPr>
        <w:rFonts w:hint="default"/>
        <w:lang w:val="en-US" w:eastAsia="en-US" w:bidi="ar-SA"/>
      </w:rPr>
    </w:lvl>
    <w:lvl w:ilvl="6">
      <w:start w:val="0"/>
      <w:numFmt w:val="bullet"/>
      <w:lvlText w:val="•"/>
      <w:lvlJc w:val="left"/>
      <w:pPr>
        <w:ind w:left="5542" w:hanging="241"/>
      </w:pPr>
      <w:rPr>
        <w:rFonts w:hint="default"/>
        <w:lang w:val="en-US" w:eastAsia="en-US" w:bidi="ar-SA"/>
      </w:rPr>
    </w:lvl>
    <w:lvl w:ilvl="7">
      <w:start w:val="0"/>
      <w:numFmt w:val="bullet"/>
      <w:lvlText w:val="•"/>
      <w:lvlJc w:val="left"/>
      <w:pPr>
        <w:ind w:left="5611" w:hanging="241"/>
      </w:pPr>
      <w:rPr>
        <w:rFonts w:hint="default"/>
        <w:lang w:val="en-US" w:eastAsia="en-US" w:bidi="ar-SA"/>
      </w:rPr>
    </w:lvl>
    <w:lvl w:ilvl="8">
      <w:start w:val="0"/>
      <w:numFmt w:val="bullet"/>
      <w:lvlText w:val="•"/>
      <w:lvlJc w:val="left"/>
      <w:pPr>
        <w:ind w:left="5679" w:hanging="241"/>
      </w:pPr>
      <w:rPr>
        <w:rFonts w:hint="default"/>
        <w:lang w:val="en-US" w:eastAsia="en-US" w:bidi="ar-SA"/>
      </w:rPr>
    </w:lvl>
  </w:abstractNum>
  <w:abstractNum w:abstractNumId="29">
    <w:multiLevelType w:val="hybridMultilevel"/>
    <w:lvl w:ilvl="0">
      <w:start w:val="1"/>
      <w:numFmt w:val="lowerLetter"/>
      <w:lvlText w:val="(%1)"/>
      <w:lvlJc w:val="left"/>
      <w:pPr>
        <w:ind w:left="416"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66" w:hanging="240"/>
      </w:pPr>
      <w:rPr>
        <w:rFonts w:hint="default"/>
        <w:lang w:val="en-US" w:eastAsia="en-US" w:bidi="ar-SA"/>
      </w:rPr>
    </w:lvl>
    <w:lvl w:ilvl="2">
      <w:start w:val="0"/>
      <w:numFmt w:val="bullet"/>
      <w:lvlText w:val="•"/>
      <w:lvlJc w:val="left"/>
      <w:pPr>
        <w:ind w:left="1113" w:hanging="240"/>
      </w:pPr>
      <w:rPr>
        <w:rFonts w:hint="default"/>
        <w:lang w:val="en-US" w:eastAsia="en-US" w:bidi="ar-SA"/>
      </w:rPr>
    </w:lvl>
    <w:lvl w:ilvl="3">
      <w:start w:val="0"/>
      <w:numFmt w:val="bullet"/>
      <w:lvlText w:val="•"/>
      <w:lvlJc w:val="left"/>
      <w:pPr>
        <w:ind w:left="1460" w:hanging="240"/>
      </w:pPr>
      <w:rPr>
        <w:rFonts w:hint="default"/>
        <w:lang w:val="en-US" w:eastAsia="en-US" w:bidi="ar-SA"/>
      </w:rPr>
    </w:lvl>
    <w:lvl w:ilvl="4">
      <w:start w:val="0"/>
      <w:numFmt w:val="bullet"/>
      <w:lvlText w:val="•"/>
      <w:lvlJc w:val="left"/>
      <w:pPr>
        <w:ind w:left="1807" w:hanging="240"/>
      </w:pPr>
      <w:rPr>
        <w:rFonts w:hint="default"/>
        <w:lang w:val="en-US" w:eastAsia="en-US" w:bidi="ar-SA"/>
      </w:rPr>
    </w:lvl>
    <w:lvl w:ilvl="5">
      <w:start w:val="0"/>
      <w:numFmt w:val="bullet"/>
      <w:lvlText w:val="•"/>
      <w:lvlJc w:val="left"/>
      <w:pPr>
        <w:ind w:left="2154" w:hanging="240"/>
      </w:pPr>
      <w:rPr>
        <w:rFonts w:hint="default"/>
        <w:lang w:val="en-US" w:eastAsia="en-US" w:bidi="ar-SA"/>
      </w:rPr>
    </w:lvl>
    <w:lvl w:ilvl="6">
      <w:start w:val="0"/>
      <w:numFmt w:val="bullet"/>
      <w:lvlText w:val="•"/>
      <w:lvlJc w:val="left"/>
      <w:pPr>
        <w:ind w:left="2501" w:hanging="240"/>
      </w:pPr>
      <w:rPr>
        <w:rFonts w:hint="default"/>
        <w:lang w:val="en-US" w:eastAsia="en-US" w:bidi="ar-SA"/>
      </w:rPr>
    </w:lvl>
    <w:lvl w:ilvl="7">
      <w:start w:val="0"/>
      <w:numFmt w:val="bullet"/>
      <w:lvlText w:val="•"/>
      <w:lvlJc w:val="left"/>
      <w:pPr>
        <w:ind w:left="2847" w:hanging="240"/>
      </w:pPr>
      <w:rPr>
        <w:rFonts w:hint="default"/>
        <w:lang w:val="en-US" w:eastAsia="en-US" w:bidi="ar-SA"/>
      </w:rPr>
    </w:lvl>
    <w:lvl w:ilvl="8">
      <w:start w:val="0"/>
      <w:numFmt w:val="bullet"/>
      <w:lvlText w:val="•"/>
      <w:lvlJc w:val="left"/>
      <w:pPr>
        <w:ind w:left="3194" w:hanging="240"/>
      </w:pPr>
      <w:rPr>
        <w:rFonts w:hint="default"/>
        <w:lang w:val="en-US" w:eastAsia="en-US" w:bidi="ar-SA"/>
      </w:rPr>
    </w:lvl>
  </w:abstractNum>
  <w:abstractNum w:abstractNumId="28">
    <w:multiLevelType w:val="hybridMultilevel"/>
    <w:lvl w:ilvl="0">
      <w:start w:val="1"/>
      <w:numFmt w:val="lowerLetter"/>
      <w:lvlText w:val="(%1)"/>
      <w:lvlJc w:val="left"/>
      <w:pPr>
        <w:ind w:left="414"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72" w:hanging="240"/>
      </w:pPr>
      <w:rPr>
        <w:rFonts w:hint="default"/>
        <w:lang w:val="en-US" w:eastAsia="en-US" w:bidi="ar-SA"/>
      </w:rPr>
    </w:lvl>
    <w:lvl w:ilvl="2">
      <w:start w:val="0"/>
      <w:numFmt w:val="bullet"/>
      <w:lvlText w:val="•"/>
      <w:lvlJc w:val="left"/>
      <w:pPr>
        <w:ind w:left="1125" w:hanging="240"/>
      </w:pPr>
      <w:rPr>
        <w:rFonts w:hint="default"/>
        <w:lang w:val="en-US" w:eastAsia="en-US" w:bidi="ar-SA"/>
      </w:rPr>
    </w:lvl>
    <w:lvl w:ilvl="3">
      <w:start w:val="0"/>
      <w:numFmt w:val="bullet"/>
      <w:lvlText w:val="•"/>
      <w:lvlJc w:val="left"/>
      <w:pPr>
        <w:ind w:left="1478" w:hanging="240"/>
      </w:pPr>
      <w:rPr>
        <w:rFonts w:hint="default"/>
        <w:lang w:val="en-US" w:eastAsia="en-US" w:bidi="ar-SA"/>
      </w:rPr>
    </w:lvl>
    <w:lvl w:ilvl="4">
      <w:start w:val="0"/>
      <w:numFmt w:val="bullet"/>
      <w:lvlText w:val="•"/>
      <w:lvlJc w:val="left"/>
      <w:pPr>
        <w:ind w:left="1831" w:hanging="240"/>
      </w:pPr>
      <w:rPr>
        <w:rFonts w:hint="default"/>
        <w:lang w:val="en-US" w:eastAsia="en-US" w:bidi="ar-SA"/>
      </w:rPr>
    </w:lvl>
    <w:lvl w:ilvl="5">
      <w:start w:val="0"/>
      <w:numFmt w:val="bullet"/>
      <w:lvlText w:val="•"/>
      <w:lvlJc w:val="left"/>
      <w:pPr>
        <w:ind w:left="2183" w:hanging="240"/>
      </w:pPr>
      <w:rPr>
        <w:rFonts w:hint="default"/>
        <w:lang w:val="en-US" w:eastAsia="en-US" w:bidi="ar-SA"/>
      </w:rPr>
    </w:lvl>
    <w:lvl w:ilvl="6">
      <w:start w:val="0"/>
      <w:numFmt w:val="bullet"/>
      <w:lvlText w:val="•"/>
      <w:lvlJc w:val="left"/>
      <w:pPr>
        <w:ind w:left="2536" w:hanging="240"/>
      </w:pPr>
      <w:rPr>
        <w:rFonts w:hint="default"/>
        <w:lang w:val="en-US" w:eastAsia="en-US" w:bidi="ar-SA"/>
      </w:rPr>
    </w:lvl>
    <w:lvl w:ilvl="7">
      <w:start w:val="0"/>
      <w:numFmt w:val="bullet"/>
      <w:lvlText w:val="•"/>
      <w:lvlJc w:val="left"/>
      <w:pPr>
        <w:ind w:left="2889" w:hanging="240"/>
      </w:pPr>
      <w:rPr>
        <w:rFonts w:hint="default"/>
        <w:lang w:val="en-US" w:eastAsia="en-US" w:bidi="ar-SA"/>
      </w:rPr>
    </w:lvl>
    <w:lvl w:ilvl="8">
      <w:start w:val="0"/>
      <w:numFmt w:val="bullet"/>
      <w:lvlText w:val="•"/>
      <w:lvlJc w:val="left"/>
      <w:pPr>
        <w:ind w:left="3242" w:hanging="240"/>
      </w:pPr>
      <w:rPr>
        <w:rFonts w:hint="default"/>
        <w:lang w:val="en-US" w:eastAsia="en-US" w:bidi="ar-SA"/>
      </w:rPr>
    </w:lvl>
  </w:abstractNum>
  <w:abstractNum w:abstractNumId="27">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5225" w:hanging="240"/>
        <w:jc w:val="left"/>
      </w:pPr>
      <w:rPr>
        <w:rFonts w:hint="default" w:ascii="Times New Roman" w:hAnsi="Times New Roman" w:eastAsia="Times New Roman" w:cs="Times New Roman"/>
        <w:color w:val="292425"/>
        <w:w w:val="109"/>
        <w:sz w:val="14"/>
        <w:szCs w:val="14"/>
        <w:lang w:val="en-US" w:eastAsia="en-US" w:bidi="ar-SA"/>
      </w:rPr>
    </w:lvl>
    <w:lvl w:ilvl="2">
      <w:start w:val="0"/>
      <w:numFmt w:val="bullet"/>
      <w:lvlText w:val="•"/>
      <w:lvlJc w:val="left"/>
      <w:pPr>
        <w:ind w:left="5054" w:hanging="240"/>
      </w:pPr>
      <w:rPr>
        <w:rFonts w:hint="default"/>
        <w:lang w:val="en-US" w:eastAsia="en-US" w:bidi="ar-SA"/>
      </w:rPr>
    </w:lvl>
    <w:lvl w:ilvl="3">
      <w:start w:val="0"/>
      <w:numFmt w:val="bullet"/>
      <w:lvlText w:val="•"/>
      <w:lvlJc w:val="left"/>
      <w:pPr>
        <w:ind w:left="4889" w:hanging="240"/>
      </w:pPr>
      <w:rPr>
        <w:rFonts w:hint="default"/>
        <w:lang w:val="en-US" w:eastAsia="en-US" w:bidi="ar-SA"/>
      </w:rPr>
    </w:lvl>
    <w:lvl w:ilvl="4">
      <w:start w:val="0"/>
      <w:numFmt w:val="bullet"/>
      <w:lvlText w:val="•"/>
      <w:lvlJc w:val="left"/>
      <w:pPr>
        <w:ind w:left="4723" w:hanging="240"/>
      </w:pPr>
      <w:rPr>
        <w:rFonts w:hint="default"/>
        <w:lang w:val="en-US" w:eastAsia="en-US" w:bidi="ar-SA"/>
      </w:rPr>
    </w:lvl>
    <w:lvl w:ilvl="5">
      <w:start w:val="0"/>
      <w:numFmt w:val="bullet"/>
      <w:lvlText w:val="•"/>
      <w:lvlJc w:val="left"/>
      <w:pPr>
        <w:ind w:left="4558" w:hanging="240"/>
      </w:pPr>
      <w:rPr>
        <w:rFonts w:hint="default"/>
        <w:lang w:val="en-US" w:eastAsia="en-US" w:bidi="ar-SA"/>
      </w:rPr>
    </w:lvl>
    <w:lvl w:ilvl="6">
      <w:start w:val="0"/>
      <w:numFmt w:val="bullet"/>
      <w:lvlText w:val="•"/>
      <w:lvlJc w:val="left"/>
      <w:pPr>
        <w:ind w:left="4393" w:hanging="240"/>
      </w:pPr>
      <w:rPr>
        <w:rFonts w:hint="default"/>
        <w:lang w:val="en-US" w:eastAsia="en-US" w:bidi="ar-SA"/>
      </w:rPr>
    </w:lvl>
    <w:lvl w:ilvl="7">
      <w:start w:val="0"/>
      <w:numFmt w:val="bullet"/>
      <w:lvlText w:val="•"/>
      <w:lvlJc w:val="left"/>
      <w:pPr>
        <w:ind w:left="4227" w:hanging="240"/>
      </w:pPr>
      <w:rPr>
        <w:rFonts w:hint="default"/>
        <w:lang w:val="en-US" w:eastAsia="en-US" w:bidi="ar-SA"/>
      </w:rPr>
    </w:lvl>
    <w:lvl w:ilvl="8">
      <w:start w:val="0"/>
      <w:numFmt w:val="bullet"/>
      <w:lvlText w:val="•"/>
      <w:lvlJc w:val="left"/>
      <w:pPr>
        <w:ind w:left="4062" w:hanging="240"/>
      </w:pPr>
      <w:rPr>
        <w:rFonts w:hint="default"/>
        <w:lang w:val="en-US" w:eastAsia="en-US" w:bidi="ar-SA"/>
      </w:rPr>
    </w:lvl>
  </w:abstractNum>
  <w:abstractNum w:abstractNumId="26">
    <w:multiLevelType w:val="hybridMultilevel"/>
    <w:lvl w:ilvl="0">
      <w:start w:val="1"/>
      <w:numFmt w:val="lowerLetter"/>
      <w:lvlText w:val="(%1)"/>
      <w:lvlJc w:val="left"/>
      <w:pPr>
        <w:ind w:left="42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53" w:hanging="240"/>
      </w:pPr>
      <w:rPr>
        <w:rFonts w:hint="default"/>
        <w:lang w:val="en-US" w:eastAsia="en-US" w:bidi="ar-SA"/>
      </w:rPr>
    </w:lvl>
    <w:lvl w:ilvl="2">
      <w:start w:val="0"/>
      <w:numFmt w:val="bullet"/>
      <w:lvlText w:val="•"/>
      <w:lvlJc w:val="left"/>
      <w:pPr>
        <w:ind w:left="1286" w:hanging="240"/>
      </w:pPr>
      <w:rPr>
        <w:rFonts w:hint="default"/>
        <w:lang w:val="en-US" w:eastAsia="en-US" w:bidi="ar-SA"/>
      </w:rPr>
    </w:lvl>
    <w:lvl w:ilvl="3">
      <w:start w:val="0"/>
      <w:numFmt w:val="bullet"/>
      <w:lvlText w:val="•"/>
      <w:lvlJc w:val="left"/>
      <w:pPr>
        <w:ind w:left="1719" w:hanging="240"/>
      </w:pPr>
      <w:rPr>
        <w:rFonts w:hint="default"/>
        <w:lang w:val="en-US" w:eastAsia="en-US" w:bidi="ar-SA"/>
      </w:rPr>
    </w:lvl>
    <w:lvl w:ilvl="4">
      <w:start w:val="0"/>
      <w:numFmt w:val="bullet"/>
      <w:lvlText w:val="•"/>
      <w:lvlJc w:val="left"/>
      <w:pPr>
        <w:ind w:left="2152" w:hanging="240"/>
      </w:pPr>
      <w:rPr>
        <w:rFonts w:hint="default"/>
        <w:lang w:val="en-US" w:eastAsia="en-US" w:bidi="ar-SA"/>
      </w:rPr>
    </w:lvl>
    <w:lvl w:ilvl="5">
      <w:start w:val="0"/>
      <w:numFmt w:val="bullet"/>
      <w:lvlText w:val="•"/>
      <w:lvlJc w:val="left"/>
      <w:pPr>
        <w:ind w:left="2586" w:hanging="240"/>
      </w:pPr>
      <w:rPr>
        <w:rFonts w:hint="default"/>
        <w:lang w:val="en-US" w:eastAsia="en-US" w:bidi="ar-SA"/>
      </w:rPr>
    </w:lvl>
    <w:lvl w:ilvl="6">
      <w:start w:val="0"/>
      <w:numFmt w:val="bullet"/>
      <w:lvlText w:val="•"/>
      <w:lvlJc w:val="left"/>
      <w:pPr>
        <w:ind w:left="3019" w:hanging="240"/>
      </w:pPr>
      <w:rPr>
        <w:rFonts w:hint="default"/>
        <w:lang w:val="en-US" w:eastAsia="en-US" w:bidi="ar-SA"/>
      </w:rPr>
    </w:lvl>
    <w:lvl w:ilvl="7">
      <w:start w:val="0"/>
      <w:numFmt w:val="bullet"/>
      <w:lvlText w:val="•"/>
      <w:lvlJc w:val="left"/>
      <w:pPr>
        <w:ind w:left="3452" w:hanging="240"/>
      </w:pPr>
      <w:rPr>
        <w:rFonts w:hint="default"/>
        <w:lang w:val="en-US" w:eastAsia="en-US" w:bidi="ar-SA"/>
      </w:rPr>
    </w:lvl>
    <w:lvl w:ilvl="8">
      <w:start w:val="0"/>
      <w:numFmt w:val="bullet"/>
      <w:lvlText w:val="•"/>
      <w:lvlJc w:val="left"/>
      <w:pPr>
        <w:ind w:left="3885" w:hanging="240"/>
      </w:pPr>
      <w:rPr>
        <w:rFonts w:hint="default"/>
        <w:lang w:val="en-US" w:eastAsia="en-US" w:bidi="ar-SA"/>
      </w:rPr>
    </w:lvl>
  </w:abstractNum>
  <w:abstractNum w:abstractNumId="25">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lowerRoman"/>
      <w:lvlText w:val="(%2)"/>
      <w:lvlJc w:val="left"/>
      <w:pPr>
        <w:ind w:left="2399" w:hanging="670"/>
        <w:jc w:val="right"/>
      </w:pPr>
      <w:rPr>
        <w:rFonts w:hint="default"/>
        <w:spacing w:val="-1"/>
        <w:w w:val="93"/>
        <w:lang w:val="en-US" w:eastAsia="en-US" w:bidi="ar-SA"/>
      </w:rPr>
    </w:lvl>
    <w:lvl w:ilvl="2">
      <w:start w:val="0"/>
      <w:numFmt w:val="bullet"/>
      <w:lvlText w:val="•"/>
      <w:lvlJc w:val="left"/>
      <w:pPr>
        <w:ind w:left="2534" w:hanging="670"/>
      </w:pPr>
      <w:rPr>
        <w:rFonts w:hint="default"/>
        <w:lang w:val="en-US" w:eastAsia="en-US" w:bidi="ar-SA"/>
      </w:rPr>
    </w:lvl>
    <w:lvl w:ilvl="3">
      <w:start w:val="0"/>
      <w:numFmt w:val="bullet"/>
      <w:lvlText w:val="•"/>
      <w:lvlJc w:val="left"/>
      <w:pPr>
        <w:ind w:left="2669" w:hanging="670"/>
      </w:pPr>
      <w:rPr>
        <w:rFonts w:hint="default"/>
        <w:lang w:val="en-US" w:eastAsia="en-US" w:bidi="ar-SA"/>
      </w:rPr>
    </w:lvl>
    <w:lvl w:ilvl="4">
      <w:start w:val="0"/>
      <w:numFmt w:val="bullet"/>
      <w:lvlText w:val="•"/>
      <w:lvlJc w:val="left"/>
      <w:pPr>
        <w:ind w:left="2803" w:hanging="670"/>
      </w:pPr>
      <w:rPr>
        <w:rFonts w:hint="default"/>
        <w:lang w:val="en-US" w:eastAsia="en-US" w:bidi="ar-SA"/>
      </w:rPr>
    </w:lvl>
    <w:lvl w:ilvl="5">
      <w:start w:val="0"/>
      <w:numFmt w:val="bullet"/>
      <w:lvlText w:val="•"/>
      <w:lvlJc w:val="left"/>
      <w:pPr>
        <w:ind w:left="2938" w:hanging="670"/>
      </w:pPr>
      <w:rPr>
        <w:rFonts w:hint="default"/>
        <w:lang w:val="en-US" w:eastAsia="en-US" w:bidi="ar-SA"/>
      </w:rPr>
    </w:lvl>
    <w:lvl w:ilvl="6">
      <w:start w:val="0"/>
      <w:numFmt w:val="bullet"/>
      <w:lvlText w:val="•"/>
      <w:lvlJc w:val="left"/>
      <w:pPr>
        <w:ind w:left="3072" w:hanging="670"/>
      </w:pPr>
      <w:rPr>
        <w:rFonts w:hint="default"/>
        <w:lang w:val="en-US" w:eastAsia="en-US" w:bidi="ar-SA"/>
      </w:rPr>
    </w:lvl>
    <w:lvl w:ilvl="7">
      <w:start w:val="0"/>
      <w:numFmt w:val="bullet"/>
      <w:lvlText w:val="•"/>
      <w:lvlJc w:val="left"/>
      <w:pPr>
        <w:ind w:left="3207" w:hanging="670"/>
      </w:pPr>
      <w:rPr>
        <w:rFonts w:hint="default"/>
        <w:lang w:val="en-US" w:eastAsia="en-US" w:bidi="ar-SA"/>
      </w:rPr>
    </w:lvl>
    <w:lvl w:ilvl="8">
      <w:start w:val="0"/>
      <w:numFmt w:val="bullet"/>
      <w:lvlText w:val="•"/>
      <w:lvlJc w:val="left"/>
      <w:pPr>
        <w:ind w:left="3342" w:hanging="670"/>
      </w:pPr>
      <w:rPr>
        <w:rFonts w:hint="default"/>
        <w:lang w:val="en-US" w:eastAsia="en-US" w:bidi="ar-SA"/>
      </w:rPr>
    </w:lvl>
  </w:abstractNum>
  <w:abstractNum w:abstractNumId="24">
    <w:multiLevelType w:val="hybridMultilevel"/>
    <w:lvl w:ilvl="0">
      <w:start w:val="1"/>
      <w:numFmt w:val="decimal"/>
      <w:lvlText w:val="(%1)"/>
      <w:lvlJc w:val="left"/>
      <w:pPr>
        <w:ind w:left="2154" w:hanging="240"/>
        <w:jc w:val="right"/>
      </w:pPr>
      <w:rPr>
        <w:rFonts w:hint="default" w:ascii="Times New Roman" w:hAnsi="Times New Roman" w:eastAsia="Times New Roman" w:cs="Times New Roman"/>
        <w:color w:val="292425"/>
        <w:spacing w:val="-1"/>
        <w:w w:val="109"/>
        <w:sz w:val="14"/>
        <w:szCs w:val="14"/>
        <w:lang w:val="en-US" w:eastAsia="en-US" w:bidi="ar-SA"/>
      </w:rPr>
    </w:lvl>
    <w:lvl w:ilvl="1">
      <w:start w:val="0"/>
      <w:numFmt w:val="bullet"/>
      <w:lvlText w:val="•"/>
      <w:lvlJc w:val="left"/>
      <w:pPr>
        <w:ind w:left="2700" w:hanging="240"/>
      </w:pPr>
      <w:rPr>
        <w:rFonts w:hint="default"/>
        <w:lang w:val="en-US" w:eastAsia="en-US" w:bidi="ar-SA"/>
      </w:rPr>
    </w:lvl>
    <w:lvl w:ilvl="2">
      <w:start w:val="0"/>
      <w:numFmt w:val="bullet"/>
      <w:lvlText w:val="•"/>
      <w:lvlJc w:val="left"/>
      <w:pPr>
        <w:ind w:left="3240" w:hanging="240"/>
      </w:pPr>
      <w:rPr>
        <w:rFonts w:hint="default"/>
        <w:lang w:val="en-US" w:eastAsia="en-US" w:bidi="ar-SA"/>
      </w:rPr>
    </w:lvl>
    <w:lvl w:ilvl="3">
      <w:start w:val="0"/>
      <w:numFmt w:val="bullet"/>
      <w:lvlText w:val="•"/>
      <w:lvlJc w:val="left"/>
      <w:pPr>
        <w:ind w:left="3780" w:hanging="240"/>
      </w:pPr>
      <w:rPr>
        <w:rFonts w:hint="default"/>
        <w:lang w:val="en-US" w:eastAsia="en-US" w:bidi="ar-SA"/>
      </w:rPr>
    </w:lvl>
    <w:lvl w:ilvl="4">
      <w:start w:val="0"/>
      <w:numFmt w:val="bullet"/>
      <w:lvlText w:val="•"/>
      <w:lvlJc w:val="left"/>
      <w:pPr>
        <w:ind w:left="4320" w:hanging="240"/>
      </w:pPr>
      <w:rPr>
        <w:rFonts w:hint="default"/>
        <w:lang w:val="en-US" w:eastAsia="en-US" w:bidi="ar-SA"/>
      </w:rPr>
    </w:lvl>
    <w:lvl w:ilvl="5">
      <w:start w:val="0"/>
      <w:numFmt w:val="bullet"/>
      <w:lvlText w:val="•"/>
      <w:lvlJc w:val="left"/>
      <w:pPr>
        <w:ind w:left="4860" w:hanging="240"/>
      </w:pPr>
      <w:rPr>
        <w:rFonts w:hint="default"/>
        <w:lang w:val="en-US" w:eastAsia="en-US" w:bidi="ar-SA"/>
      </w:rPr>
    </w:lvl>
    <w:lvl w:ilvl="6">
      <w:start w:val="0"/>
      <w:numFmt w:val="bullet"/>
      <w:lvlText w:val="•"/>
      <w:lvlJc w:val="left"/>
      <w:pPr>
        <w:ind w:left="5400" w:hanging="240"/>
      </w:pPr>
      <w:rPr>
        <w:rFonts w:hint="default"/>
        <w:lang w:val="en-US" w:eastAsia="en-US" w:bidi="ar-SA"/>
      </w:rPr>
    </w:lvl>
    <w:lvl w:ilvl="7">
      <w:start w:val="0"/>
      <w:numFmt w:val="bullet"/>
      <w:lvlText w:val="•"/>
      <w:lvlJc w:val="left"/>
      <w:pPr>
        <w:ind w:left="5940" w:hanging="240"/>
      </w:pPr>
      <w:rPr>
        <w:rFonts w:hint="default"/>
        <w:lang w:val="en-US" w:eastAsia="en-US" w:bidi="ar-SA"/>
      </w:rPr>
    </w:lvl>
    <w:lvl w:ilvl="8">
      <w:start w:val="0"/>
      <w:numFmt w:val="bullet"/>
      <w:lvlText w:val="•"/>
      <w:lvlJc w:val="left"/>
      <w:pPr>
        <w:ind w:left="6480" w:hanging="240"/>
      </w:pPr>
      <w:rPr>
        <w:rFonts w:hint="default"/>
        <w:lang w:val="en-US" w:eastAsia="en-US" w:bidi="ar-SA"/>
      </w:rPr>
    </w:lvl>
  </w:abstractNum>
  <w:abstractNum w:abstractNumId="23">
    <w:multiLevelType w:val="hybridMultilevel"/>
    <w:lvl w:ilvl="0">
      <w:start w:val="1"/>
      <w:numFmt w:val="lowerLetter"/>
      <w:lvlText w:val="(%1)"/>
      <w:lvlJc w:val="left"/>
      <w:pPr>
        <w:ind w:left="425" w:hanging="241"/>
        <w:jc w:val="left"/>
      </w:pPr>
      <w:rPr>
        <w:rFonts w:hint="default" w:ascii="Times New Roman" w:hAnsi="Times New Roman" w:eastAsia="Times New Roman" w:cs="Times New Roman"/>
        <w:color w:val="292425"/>
        <w:w w:val="103"/>
        <w:sz w:val="12"/>
        <w:szCs w:val="12"/>
        <w:lang w:val="en-US" w:eastAsia="en-US" w:bidi="ar-SA"/>
      </w:rPr>
    </w:lvl>
    <w:lvl w:ilvl="1">
      <w:start w:val="1"/>
      <w:numFmt w:val="decimal"/>
      <w:lvlText w:val="(%2)"/>
      <w:lvlJc w:val="left"/>
      <w:pPr>
        <w:ind w:left="5225"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059" w:hanging="240"/>
      </w:pPr>
      <w:rPr>
        <w:rFonts w:hint="default"/>
        <w:lang w:val="en-US" w:eastAsia="en-US" w:bidi="ar-SA"/>
      </w:rPr>
    </w:lvl>
    <w:lvl w:ilvl="3">
      <w:start w:val="0"/>
      <w:numFmt w:val="bullet"/>
      <w:lvlText w:val="•"/>
      <w:lvlJc w:val="left"/>
      <w:pPr>
        <w:ind w:left="4898" w:hanging="240"/>
      </w:pPr>
      <w:rPr>
        <w:rFonts w:hint="default"/>
        <w:lang w:val="en-US" w:eastAsia="en-US" w:bidi="ar-SA"/>
      </w:rPr>
    </w:lvl>
    <w:lvl w:ilvl="4">
      <w:start w:val="0"/>
      <w:numFmt w:val="bullet"/>
      <w:lvlText w:val="•"/>
      <w:lvlJc w:val="left"/>
      <w:pPr>
        <w:ind w:left="4738" w:hanging="240"/>
      </w:pPr>
      <w:rPr>
        <w:rFonts w:hint="default"/>
        <w:lang w:val="en-US" w:eastAsia="en-US" w:bidi="ar-SA"/>
      </w:rPr>
    </w:lvl>
    <w:lvl w:ilvl="5">
      <w:start w:val="0"/>
      <w:numFmt w:val="bullet"/>
      <w:lvlText w:val="•"/>
      <w:lvlJc w:val="left"/>
      <w:pPr>
        <w:ind w:left="4577" w:hanging="240"/>
      </w:pPr>
      <w:rPr>
        <w:rFonts w:hint="default"/>
        <w:lang w:val="en-US" w:eastAsia="en-US" w:bidi="ar-SA"/>
      </w:rPr>
    </w:lvl>
    <w:lvl w:ilvl="6">
      <w:start w:val="0"/>
      <w:numFmt w:val="bullet"/>
      <w:lvlText w:val="•"/>
      <w:lvlJc w:val="left"/>
      <w:pPr>
        <w:ind w:left="4416" w:hanging="240"/>
      </w:pPr>
      <w:rPr>
        <w:rFonts w:hint="default"/>
        <w:lang w:val="en-US" w:eastAsia="en-US" w:bidi="ar-SA"/>
      </w:rPr>
    </w:lvl>
    <w:lvl w:ilvl="7">
      <w:start w:val="0"/>
      <w:numFmt w:val="bullet"/>
      <w:lvlText w:val="•"/>
      <w:lvlJc w:val="left"/>
      <w:pPr>
        <w:ind w:left="4256" w:hanging="240"/>
      </w:pPr>
      <w:rPr>
        <w:rFonts w:hint="default"/>
        <w:lang w:val="en-US" w:eastAsia="en-US" w:bidi="ar-SA"/>
      </w:rPr>
    </w:lvl>
    <w:lvl w:ilvl="8">
      <w:start w:val="0"/>
      <w:numFmt w:val="bullet"/>
      <w:lvlText w:val="•"/>
      <w:lvlJc w:val="left"/>
      <w:pPr>
        <w:ind w:left="4095" w:hanging="240"/>
      </w:pPr>
      <w:rPr>
        <w:rFonts w:hint="default"/>
        <w:lang w:val="en-US" w:eastAsia="en-US" w:bidi="ar-SA"/>
      </w:rPr>
    </w:lvl>
  </w:abstractNum>
  <w:abstractNum w:abstractNumId="22">
    <w:multiLevelType w:val="hybridMultilevel"/>
    <w:lvl w:ilvl="0">
      <w:start w:val="1"/>
      <w:numFmt w:val="lowerLetter"/>
      <w:lvlText w:val="(%1)"/>
      <w:lvlJc w:val="left"/>
      <w:pPr>
        <w:ind w:left="423"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5214"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081" w:hanging="240"/>
      </w:pPr>
      <w:rPr>
        <w:rFonts w:hint="default"/>
        <w:lang w:val="en-US" w:eastAsia="en-US" w:bidi="ar-SA"/>
      </w:rPr>
    </w:lvl>
    <w:lvl w:ilvl="3">
      <w:start w:val="0"/>
      <w:numFmt w:val="bullet"/>
      <w:lvlText w:val="•"/>
      <w:lvlJc w:val="left"/>
      <w:pPr>
        <w:ind w:left="4942" w:hanging="240"/>
      </w:pPr>
      <w:rPr>
        <w:rFonts w:hint="default"/>
        <w:lang w:val="en-US" w:eastAsia="en-US" w:bidi="ar-SA"/>
      </w:rPr>
    </w:lvl>
    <w:lvl w:ilvl="4">
      <w:start w:val="0"/>
      <w:numFmt w:val="bullet"/>
      <w:lvlText w:val="•"/>
      <w:lvlJc w:val="left"/>
      <w:pPr>
        <w:ind w:left="4803" w:hanging="240"/>
      </w:pPr>
      <w:rPr>
        <w:rFonts w:hint="default"/>
        <w:lang w:val="en-US" w:eastAsia="en-US" w:bidi="ar-SA"/>
      </w:rPr>
    </w:lvl>
    <w:lvl w:ilvl="5">
      <w:start w:val="0"/>
      <w:numFmt w:val="bullet"/>
      <w:lvlText w:val="•"/>
      <w:lvlJc w:val="left"/>
      <w:pPr>
        <w:ind w:left="4664" w:hanging="240"/>
      </w:pPr>
      <w:rPr>
        <w:rFonts w:hint="default"/>
        <w:lang w:val="en-US" w:eastAsia="en-US" w:bidi="ar-SA"/>
      </w:rPr>
    </w:lvl>
    <w:lvl w:ilvl="6">
      <w:start w:val="0"/>
      <w:numFmt w:val="bullet"/>
      <w:lvlText w:val="•"/>
      <w:lvlJc w:val="left"/>
      <w:pPr>
        <w:ind w:left="4525" w:hanging="240"/>
      </w:pPr>
      <w:rPr>
        <w:rFonts w:hint="default"/>
        <w:lang w:val="en-US" w:eastAsia="en-US" w:bidi="ar-SA"/>
      </w:rPr>
    </w:lvl>
    <w:lvl w:ilvl="7">
      <w:start w:val="0"/>
      <w:numFmt w:val="bullet"/>
      <w:lvlText w:val="•"/>
      <w:lvlJc w:val="left"/>
      <w:pPr>
        <w:ind w:left="4386" w:hanging="240"/>
      </w:pPr>
      <w:rPr>
        <w:rFonts w:hint="default"/>
        <w:lang w:val="en-US" w:eastAsia="en-US" w:bidi="ar-SA"/>
      </w:rPr>
    </w:lvl>
    <w:lvl w:ilvl="8">
      <w:start w:val="0"/>
      <w:numFmt w:val="bullet"/>
      <w:lvlText w:val="•"/>
      <w:lvlJc w:val="left"/>
      <w:pPr>
        <w:ind w:left="4247" w:hanging="240"/>
      </w:pPr>
      <w:rPr>
        <w:rFonts w:hint="default"/>
        <w:lang w:val="en-US" w:eastAsia="en-US" w:bidi="ar-SA"/>
      </w:rPr>
    </w:lvl>
  </w:abstractNum>
  <w:abstractNum w:abstractNumId="21">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50" w:hanging="240"/>
      </w:pPr>
      <w:rPr>
        <w:rFonts w:hint="default"/>
        <w:lang w:val="en-US" w:eastAsia="en-US" w:bidi="ar-SA"/>
      </w:rPr>
    </w:lvl>
    <w:lvl w:ilvl="2">
      <w:start w:val="0"/>
      <w:numFmt w:val="bullet"/>
      <w:lvlText w:val="•"/>
      <w:lvlJc w:val="left"/>
      <w:pPr>
        <w:ind w:left="1080" w:hanging="240"/>
      </w:pPr>
      <w:rPr>
        <w:rFonts w:hint="default"/>
        <w:lang w:val="en-US" w:eastAsia="en-US" w:bidi="ar-SA"/>
      </w:rPr>
    </w:lvl>
    <w:lvl w:ilvl="3">
      <w:start w:val="0"/>
      <w:numFmt w:val="bullet"/>
      <w:lvlText w:val="•"/>
      <w:lvlJc w:val="left"/>
      <w:pPr>
        <w:ind w:left="1410" w:hanging="240"/>
      </w:pPr>
      <w:rPr>
        <w:rFonts w:hint="default"/>
        <w:lang w:val="en-US" w:eastAsia="en-US" w:bidi="ar-SA"/>
      </w:rPr>
    </w:lvl>
    <w:lvl w:ilvl="4">
      <w:start w:val="0"/>
      <w:numFmt w:val="bullet"/>
      <w:lvlText w:val="•"/>
      <w:lvlJc w:val="left"/>
      <w:pPr>
        <w:ind w:left="1740" w:hanging="240"/>
      </w:pPr>
      <w:rPr>
        <w:rFonts w:hint="default"/>
        <w:lang w:val="en-US" w:eastAsia="en-US" w:bidi="ar-SA"/>
      </w:rPr>
    </w:lvl>
    <w:lvl w:ilvl="5">
      <w:start w:val="0"/>
      <w:numFmt w:val="bullet"/>
      <w:lvlText w:val="•"/>
      <w:lvlJc w:val="left"/>
      <w:pPr>
        <w:ind w:left="2070" w:hanging="240"/>
      </w:pPr>
      <w:rPr>
        <w:rFonts w:hint="default"/>
        <w:lang w:val="en-US" w:eastAsia="en-US" w:bidi="ar-SA"/>
      </w:rPr>
    </w:lvl>
    <w:lvl w:ilvl="6">
      <w:start w:val="0"/>
      <w:numFmt w:val="bullet"/>
      <w:lvlText w:val="•"/>
      <w:lvlJc w:val="left"/>
      <w:pPr>
        <w:ind w:left="2401" w:hanging="240"/>
      </w:pPr>
      <w:rPr>
        <w:rFonts w:hint="default"/>
        <w:lang w:val="en-US" w:eastAsia="en-US" w:bidi="ar-SA"/>
      </w:rPr>
    </w:lvl>
    <w:lvl w:ilvl="7">
      <w:start w:val="0"/>
      <w:numFmt w:val="bullet"/>
      <w:lvlText w:val="•"/>
      <w:lvlJc w:val="left"/>
      <w:pPr>
        <w:ind w:left="2731" w:hanging="240"/>
      </w:pPr>
      <w:rPr>
        <w:rFonts w:hint="default"/>
        <w:lang w:val="en-US" w:eastAsia="en-US" w:bidi="ar-SA"/>
      </w:rPr>
    </w:lvl>
    <w:lvl w:ilvl="8">
      <w:start w:val="0"/>
      <w:numFmt w:val="bullet"/>
      <w:lvlText w:val="•"/>
      <w:lvlJc w:val="left"/>
      <w:pPr>
        <w:ind w:left="3061" w:hanging="240"/>
      </w:pPr>
      <w:rPr>
        <w:rFonts w:hint="default"/>
        <w:lang w:val="en-US" w:eastAsia="en-US" w:bidi="ar-SA"/>
      </w:rPr>
    </w:lvl>
  </w:abstractNum>
  <w:abstractNum w:abstractNumId="20">
    <w:multiLevelType w:val="hybridMultilevel"/>
    <w:lvl w:ilvl="0">
      <w:start w:val="3"/>
      <w:numFmt w:val="decimal"/>
      <w:lvlText w:val="%1"/>
      <w:lvlJc w:val="left"/>
      <w:pPr>
        <w:ind w:left="658" w:hanging="480"/>
        <w:jc w:val="left"/>
      </w:pPr>
      <w:rPr>
        <w:rFonts w:hint="default"/>
        <w:lang w:val="en-US" w:eastAsia="en-US" w:bidi="ar-SA"/>
      </w:rPr>
    </w:lvl>
    <w:lvl w:ilvl="1">
      <w:start w:val="1"/>
      <w:numFmt w:val="decimal"/>
      <w:lvlText w:val="%1.%2"/>
      <w:lvlJc w:val="left"/>
      <w:pPr>
        <w:ind w:left="658" w:hanging="480"/>
        <w:jc w:val="right"/>
      </w:pPr>
      <w:rPr>
        <w:rFonts w:hint="default"/>
        <w:spacing w:val="-1"/>
        <w:w w:val="80"/>
        <w:u w:val="single" w:color="006BB6"/>
        <w:lang w:val="en-US" w:eastAsia="en-US" w:bidi="ar-SA"/>
      </w:rPr>
    </w:lvl>
    <w:lvl w:ilvl="2">
      <w:start w:val="1"/>
      <w:numFmt w:val="decimal"/>
      <w:lvlText w:val="(%3)"/>
      <w:lvlJc w:val="left"/>
      <w:pPr>
        <w:ind w:left="5225" w:hanging="240"/>
        <w:jc w:val="left"/>
      </w:pPr>
      <w:rPr>
        <w:rFonts w:hint="default" w:ascii="Times New Roman" w:hAnsi="Times New Roman" w:eastAsia="Times New Roman" w:cs="Times New Roman"/>
        <w:color w:val="292425"/>
        <w:w w:val="109"/>
        <w:sz w:val="14"/>
        <w:szCs w:val="14"/>
        <w:lang w:val="en-US" w:eastAsia="en-US" w:bidi="ar-SA"/>
      </w:rPr>
    </w:lvl>
    <w:lvl w:ilvl="3">
      <w:start w:val="0"/>
      <w:numFmt w:val="bullet"/>
      <w:lvlText w:val="•"/>
      <w:lvlJc w:val="left"/>
      <w:pPr>
        <w:ind w:left="5353" w:hanging="240"/>
      </w:pPr>
      <w:rPr>
        <w:rFonts w:hint="default"/>
        <w:lang w:val="en-US" w:eastAsia="en-US" w:bidi="ar-SA"/>
      </w:rPr>
    </w:lvl>
    <w:lvl w:ilvl="4">
      <w:start w:val="0"/>
      <w:numFmt w:val="bullet"/>
      <w:lvlText w:val="•"/>
      <w:lvlJc w:val="left"/>
      <w:pPr>
        <w:ind w:left="5420" w:hanging="240"/>
      </w:pPr>
      <w:rPr>
        <w:rFonts w:hint="default"/>
        <w:lang w:val="en-US" w:eastAsia="en-US" w:bidi="ar-SA"/>
      </w:rPr>
    </w:lvl>
    <w:lvl w:ilvl="5">
      <w:start w:val="0"/>
      <w:numFmt w:val="bullet"/>
      <w:lvlText w:val="•"/>
      <w:lvlJc w:val="left"/>
      <w:pPr>
        <w:ind w:left="5486" w:hanging="240"/>
      </w:pPr>
      <w:rPr>
        <w:rFonts w:hint="default"/>
        <w:lang w:val="en-US" w:eastAsia="en-US" w:bidi="ar-SA"/>
      </w:rPr>
    </w:lvl>
    <w:lvl w:ilvl="6">
      <w:start w:val="0"/>
      <w:numFmt w:val="bullet"/>
      <w:lvlText w:val="•"/>
      <w:lvlJc w:val="left"/>
      <w:pPr>
        <w:ind w:left="5553" w:hanging="240"/>
      </w:pPr>
      <w:rPr>
        <w:rFonts w:hint="default"/>
        <w:lang w:val="en-US" w:eastAsia="en-US" w:bidi="ar-SA"/>
      </w:rPr>
    </w:lvl>
    <w:lvl w:ilvl="7">
      <w:start w:val="0"/>
      <w:numFmt w:val="bullet"/>
      <w:lvlText w:val="•"/>
      <w:lvlJc w:val="left"/>
      <w:pPr>
        <w:ind w:left="5620" w:hanging="240"/>
      </w:pPr>
      <w:rPr>
        <w:rFonts w:hint="default"/>
        <w:lang w:val="en-US" w:eastAsia="en-US" w:bidi="ar-SA"/>
      </w:rPr>
    </w:lvl>
    <w:lvl w:ilvl="8">
      <w:start w:val="0"/>
      <w:numFmt w:val="bullet"/>
      <w:lvlText w:val="•"/>
      <w:lvlJc w:val="left"/>
      <w:pPr>
        <w:ind w:left="5686" w:hanging="240"/>
      </w:pPr>
      <w:rPr>
        <w:rFonts w:hint="default"/>
        <w:lang w:val="en-US" w:eastAsia="en-US" w:bidi="ar-SA"/>
      </w:rPr>
    </w:lvl>
  </w:abstractNum>
  <w:abstractNum w:abstractNumId="19">
    <w:multiLevelType w:val="hybridMultilevel"/>
    <w:lvl w:ilvl="0">
      <w:start w:val="1"/>
      <w:numFmt w:val="lowerLetter"/>
      <w:lvlText w:val="(%1)"/>
      <w:lvlJc w:val="left"/>
      <w:pPr>
        <w:ind w:left="424" w:hanging="240"/>
        <w:jc w:val="left"/>
      </w:pPr>
      <w:rPr>
        <w:rFonts w:hint="default" w:ascii="Times New Roman" w:hAnsi="Times New Roman" w:eastAsia="Times New Roman" w:cs="Times New Roman"/>
        <w:color w:val="292425"/>
        <w:w w:val="103"/>
        <w:sz w:val="12"/>
        <w:szCs w:val="12"/>
        <w:lang w:val="en-US" w:eastAsia="en-US" w:bidi="ar-SA"/>
      </w:rPr>
    </w:lvl>
    <w:lvl w:ilvl="1">
      <w:start w:val="1"/>
      <w:numFmt w:val="decimal"/>
      <w:lvlText w:val="(%2)"/>
      <w:lvlJc w:val="left"/>
      <w:pPr>
        <w:ind w:left="424"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169" w:hanging="240"/>
      </w:pPr>
      <w:rPr>
        <w:rFonts w:hint="default"/>
        <w:lang w:val="en-US" w:eastAsia="en-US" w:bidi="ar-SA"/>
      </w:rPr>
    </w:lvl>
    <w:lvl w:ilvl="3">
      <w:start w:val="0"/>
      <w:numFmt w:val="bullet"/>
      <w:lvlText w:val="•"/>
      <w:lvlJc w:val="left"/>
      <w:pPr>
        <w:ind w:left="44" w:hanging="240"/>
      </w:pPr>
      <w:rPr>
        <w:rFonts w:hint="default"/>
        <w:lang w:val="en-US" w:eastAsia="en-US" w:bidi="ar-SA"/>
      </w:rPr>
    </w:lvl>
    <w:lvl w:ilvl="4">
      <w:start w:val="0"/>
      <w:numFmt w:val="bullet"/>
      <w:lvlText w:val="•"/>
      <w:lvlJc w:val="left"/>
      <w:pPr>
        <w:ind w:left="-81" w:hanging="240"/>
      </w:pPr>
      <w:rPr>
        <w:rFonts w:hint="default"/>
        <w:lang w:val="en-US" w:eastAsia="en-US" w:bidi="ar-SA"/>
      </w:rPr>
    </w:lvl>
    <w:lvl w:ilvl="5">
      <w:start w:val="0"/>
      <w:numFmt w:val="bullet"/>
      <w:lvlText w:val="•"/>
      <w:lvlJc w:val="left"/>
      <w:pPr>
        <w:ind w:left="-206" w:hanging="240"/>
      </w:pPr>
      <w:rPr>
        <w:rFonts w:hint="default"/>
        <w:lang w:val="en-US" w:eastAsia="en-US" w:bidi="ar-SA"/>
      </w:rPr>
    </w:lvl>
    <w:lvl w:ilvl="6">
      <w:start w:val="0"/>
      <w:numFmt w:val="bullet"/>
      <w:lvlText w:val="•"/>
      <w:lvlJc w:val="left"/>
      <w:pPr>
        <w:ind w:left="-331" w:hanging="240"/>
      </w:pPr>
      <w:rPr>
        <w:rFonts w:hint="default"/>
        <w:lang w:val="en-US" w:eastAsia="en-US" w:bidi="ar-SA"/>
      </w:rPr>
    </w:lvl>
    <w:lvl w:ilvl="7">
      <w:start w:val="0"/>
      <w:numFmt w:val="bullet"/>
      <w:lvlText w:val="•"/>
      <w:lvlJc w:val="left"/>
      <w:pPr>
        <w:ind w:left="-456" w:hanging="240"/>
      </w:pPr>
      <w:rPr>
        <w:rFonts w:hint="default"/>
        <w:lang w:val="en-US" w:eastAsia="en-US" w:bidi="ar-SA"/>
      </w:rPr>
    </w:lvl>
    <w:lvl w:ilvl="8">
      <w:start w:val="0"/>
      <w:numFmt w:val="bullet"/>
      <w:lvlText w:val="•"/>
      <w:lvlJc w:val="left"/>
      <w:pPr>
        <w:ind w:left="-581" w:hanging="240"/>
      </w:pPr>
      <w:rPr>
        <w:rFonts w:hint="default"/>
        <w:lang w:val="en-US" w:eastAsia="en-US" w:bidi="ar-SA"/>
      </w:rPr>
    </w:lvl>
  </w:abstractNum>
  <w:abstractNum w:abstractNumId="18">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21" w:hanging="240"/>
      </w:pPr>
      <w:rPr>
        <w:rFonts w:hint="default"/>
        <w:lang w:val="en-US" w:eastAsia="en-US" w:bidi="ar-SA"/>
      </w:rPr>
    </w:lvl>
    <w:lvl w:ilvl="2">
      <w:start w:val="0"/>
      <w:numFmt w:val="bullet"/>
      <w:lvlText w:val="•"/>
      <w:lvlJc w:val="left"/>
      <w:pPr>
        <w:ind w:left="1222" w:hanging="240"/>
      </w:pPr>
      <w:rPr>
        <w:rFonts w:hint="default"/>
        <w:lang w:val="en-US" w:eastAsia="en-US" w:bidi="ar-SA"/>
      </w:rPr>
    </w:lvl>
    <w:lvl w:ilvl="3">
      <w:start w:val="0"/>
      <w:numFmt w:val="bullet"/>
      <w:lvlText w:val="•"/>
      <w:lvlJc w:val="left"/>
      <w:pPr>
        <w:ind w:left="1624" w:hanging="240"/>
      </w:pPr>
      <w:rPr>
        <w:rFonts w:hint="default"/>
        <w:lang w:val="en-US" w:eastAsia="en-US" w:bidi="ar-SA"/>
      </w:rPr>
    </w:lvl>
    <w:lvl w:ilvl="4">
      <w:start w:val="0"/>
      <w:numFmt w:val="bullet"/>
      <w:lvlText w:val="•"/>
      <w:lvlJc w:val="left"/>
      <w:pPr>
        <w:ind w:left="2025" w:hanging="240"/>
      </w:pPr>
      <w:rPr>
        <w:rFonts w:hint="default"/>
        <w:lang w:val="en-US" w:eastAsia="en-US" w:bidi="ar-SA"/>
      </w:rPr>
    </w:lvl>
    <w:lvl w:ilvl="5">
      <w:start w:val="0"/>
      <w:numFmt w:val="bullet"/>
      <w:lvlText w:val="•"/>
      <w:lvlJc w:val="left"/>
      <w:pPr>
        <w:ind w:left="2426" w:hanging="240"/>
      </w:pPr>
      <w:rPr>
        <w:rFonts w:hint="default"/>
        <w:lang w:val="en-US" w:eastAsia="en-US" w:bidi="ar-SA"/>
      </w:rPr>
    </w:lvl>
    <w:lvl w:ilvl="6">
      <w:start w:val="0"/>
      <w:numFmt w:val="bullet"/>
      <w:lvlText w:val="•"/>
      <w:lvlJc w:val="left"/>
      <w:pPr>
        <w:ind w:left="2828" w:hanging="240"/>
      </w:pPr>
      <w:rPr>
        <w:rFonts w:hint="default"/>
        <w:lang w:val="en-US" w:eastAsia="en-US" w:bidi="ar-SA"/>
      </w:rPr>
    </w:lvl>
    <w:lvl w:ilvl="7">
      <w:start w:val="0"/>
      <w:numFmt w:val="bullet"/>
      <w:lvlText w:val="•"/>
      <w:lvlJc w:val="left"/>
      <w:pPr>
        <w:ind w:left="3229" w:hanging="240"/>
      </w:pPr>
      <w:rPr>
        <w:rFonts w:hint="default"/>
        <w:lang w:val="en-US" w:eastAsia="en-US" w:bidi="ar-SA"/>
      </w:rPr>
    </w:lvl>
    <w:lvl w:ilvl="8">
      <w:start w:val="0"/>
      <w:numFmt w:val="bullet"/>
      <w:lvlText w:val="•"/>
      <w:lvlJc w:val="left"/>
      <w:pPr>
        <w:ind w:left="3630" w:hanging="240"/>
      </w:pPr>
      <w:rPr>
        <w:rFonts w:hint="default"/>
        <w:lang w:val="en-US" w:eastAsia="en-US" w:bidi="ar-SA"/>
      </w:rPr>
    </w:lvl>
  </w:abstractNum>
  <w:abstractNum w:abstractNumId="17">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21" w:hanging="240"/>
      </w:pPr>
      <w:rPr>
        <w:rFonts w:hint="default"/>
        <w:lang w:val="en-US" w:eastAsia="en-US" w:bidi="ar-SA"/>
      </w:rPr>
    </w:lvl>
    <w:lvl w:ilvl="2">
      <w:start w:val="0"/>
      <w:numFmt w:val="bullet"/>
      <w:lvlText w:val="•"/>
      <w:lvlJc w:val="left"/>
      <w:pPr>
        <w:ind w:left="1222" w:hanging="240"/>
      </w:pPr>
      <w:rPr>
        <w:rFonts w:hint="default"/>
        <w:lang w:val="en-US" w:eastAsia="en-US" w:bidi="ar-SA"/>
      </w:rPr>
    </w:lvl>
    <w:lvl w:ilvl="3">
      <w:start w:val="0"/>
      <w:numFmt w:val="bullet"/>
      <w:lvlText w:val="•"/>
      <w:lvlJc w:val="left"/>
      <w:pPr>
        <w:ind w:left="1624" w:hanging="240"/>
      </w:pPr>
      <w:rPr>
        <w:rFonts w:hint="default"/>
        <w:lang w:val="en-US" w:eastAsia="en-US" w:bidi="ar-SA"/>
      </w:rPr>
    </w:lvl>
    <w:lvl w:ilvl="4">
      <w:start w:val="0"/>
      <w:numFmt w:val="bullet"/>
      <w:lvlText w:val="•"/>
      <w:lvlJc w:val="left"/>
      <w:pPr>
        <w:ind w:left="2025" w:hanging="240"/>
      </w:pPr>
      <w:rPr>
        <w:rFonts w:hint="default"/>
        <w:lang w:val="en-US" w:eastAsia="en-US" w:bidi="ar-SA"/>
      </w:rPr>
    </w:lvl>
    <w:lvl w:ilvl="5">
      <w:start w:val="0"/>
      <w:numFmt w:val="bullet"/>
      <w:lvlText w:val="•"/>
      <w:lvlJc w:val="left"/>
      <w:pPr>
        <w:ind w:left="2426" w:hanging="240"/>
      </w:pPr>
      <w:rPr>
        <w:rFonts w:hint="default"/>
        <w:lang w:val="en-US" w:eastAsia="en-US" w:bidi="ar-SA"/>
      </w:rPr>
    </w:lvl>
    <w:lvl w:ilvl="6">
      <w:start w:val="0"/>
      <w:numFmt w:val="bullet"/>
      <w:lvlText w:val="•"/>
      <w:lvlJc w:val="left"/>
      <w:pPr>
        <w:ind w:left="2828" w:hanging="240"/>
      </w:pPr>
      <w:rPr>
        <w:rFonts w:hint="default"/>
        <w:lang w:val="en-US" w:eastAsia="en-US" w:bidi="ar-SA"/>
      </w:rPr>
    </w:lvl>
    <w:lvl w:ilvl="7">
      <w:start w:val="0"/>
      <w:numFmt w:val="bullet"/>
      <w:lvlText w:val="•"/>
      <w:lvlJc w:val="left"/>
      <w:pPr>
        <w:ind w:left="3229" w:hanging="240"/>
      </w:pPr>
      <w:rPr>
        <w:rFonts w:hint="default"/>
        <w:lang w:val="en-US" w:eastAsia="en-US" w:bidi="ar-SA"/>
      </w:rPr>
    </w:lvl>
    <w:lvl w:ilvl="8">
      <w:start w:val="0"/>
      <w:numFmt w:val="bullet"/>
      <w:lvlText w:val="•"/>
      <w:lvlJc w:val="left"/>
      <w:pPr>
        <w:ind w:left="3630" w:hanging="240"/>
      </w:pPr>
      <w:rPr>
        <w:rFonts w:hint="default"/>
        <w:lang w:val="en-US" w:eastAsia="en-US" w:bidi="ar-SA"/>
      </w:rPr>
    </w:lvl>
  </w:abstractNum>
  <w:abstractNum w:abstractNumId="16">
    <w:multiLevelType w:val="hybridMultilevel"/>
    <w:lvl w:ilvl="0">
      <w:start w:val="1"/>
      <w:numFmt w:val="decimal"/>
      <w:lvlText w:val="(%1)"/>
      <w:lvlJc w:val="left"/>
      <w:pPr>
        <w:ind w:left="640" w:hanging="240"/>
        <w:jc w:val="left"/>
      </w:pPr>
      <w:rPr>
        <w:rFonts w:hint="default" w:ascii="Times New Roman" w:hAnsi="Times New Roman" w:eastAsia="Times New Roman" w:cs="Times New Roman"/>
        <w:color w:val="292425"/>
        <w:w w:val="109"/>
        <w:sz w:val="14"/>
        <w:szCs w:val="14"/>
        <w:lang w:val="en-US" w:eastAsia="en-US" w:bidi="ar-SA"/>
      </w:rPr>
    </w:lvl>
    <w:lvl w:ilvl="1">
      <w:start w:val="0"/>
      <w:numFmt w:val="bullet"/>
      <w:lvlText w:val="•"/>
      <w:lvlJc w:val="left"/>
      <w:pPr>
        <w:ind w:left="1638" w:hanging="240"/>
      </w:pPr>
      <w:rPr>
        <w:rFonts w:hint="default"/>
        <w:lang w:val="en-US" w:eastAsia="en-US" w:bidi="ar-SA"/>
      </w:rPr>
    </w:lvl>
    <w:lvl w:ilvl="2">
      <w:start w:val="0"/>
      <w:numFmt w:val="bullet"/>
      <w:lvlText w:val="•"/>
      <w:lvlJc w:val="left"/>
      <w:pPr>
        <w:ind w:left="2636" w:hanging="240"/>
      </w:pPr>
      <w:rPr>
        <w:rFonts w:hint="default"/>
        <w:lang w:val="en-US" w:eastAsia="en-US" w:bidi="ar-SA"/>
      </w:rPr>
    </w:lvl>
    <w:lvl w:ilvl="3">
      <w:start w:val="0"/>
      <w:numFmt w:val="bullet"/>
      <w:lvlText w:val="•"/>
      <w:lvlJc w:val="left"/>
      <w:pPr>
        <w:ind w:left="3634" w:hanging="240"/>
      </w:pPr>
      <w:rPr>
        <w:rFonts w:hint="default"/>
        <w:lang w:val="en-US" w:eastAsia="en-US" w:bidi="ar-SA"/>
      </w:rPr>
    </w:lvl>
    <w:lvl w:ilvl="4">
      <w:start w:val="0"/>
      <w:numFmt w:val="bullet"/>
      <w:lvlText w:val="•"/>
      <w:lvlJc w:val="left"/>
      <w:pPr>
        <w:ind w:left="4632" w:hanging="240"/>
      </w:pPr>
      <w:rPr>
        <w:rFonts w:hint="default"/>
        <w:lang w:val="en-US" w:eastAsia="en-US" w:bidi="ar-SA"/>
      </w:rPr>
    </w:lvl>
    <w:lvl w:ilvl="5">
      <w:start w:val="0"/>
      <w:numFmt w:val="bullet"/>
      <w:lvlText w:val="•"/>
      <w:lvlJc w:val="left"/>
      <w:pPr>
        <w:ind w:left="5630" w:hanging="240"/>
      </w:pPr>
      <w:rPr>
        <w:rFonts w:hint="default"/>
        <w:lang w:val="en-US" w:eastAsia="en-US" w:bidi="ar-SA"/>
      </w:rPr>
    </w:lvl>
    <w:lvl w:ilvl="6">
      <w:start w:val="0"/>
      <w:numFmt w:val="bullet"/>
      <w:lvlText w:val="•"/>
      <w:lvlJc w:val="left"/>
      <w:pPr>
        <w:ind w:left="6628" w:hanging="240"/>
      </w:pPr>
      <w:rPr>
        <w:rFonts w:hint="default"/>
        <w:lang w:val="en-US" w:eastAsia="en-US" w:bidi="ar-SA"/>
      </w:rPr>
    </w:lvl>
    <w:lvl w:ilvl="7">
      <w:start w:val="0"/>
      <w:numFmt w:val="bullet"/>
      <w:lvlText w:val="•"/>
      <w:lvlJc w:val="left"/>
      <w:pPr>
        <w:ind w:left="7626" w:hanging="240"/>
      </w:pPr>
      <w:rPr>
        <w:rFonts w:hint="default"/>
        <w:lang w:val="en-US" w:eastAsia="en-US" w:bidi="ar-SA"/>
      </w:rPr>
    </w:lvl>
    <w:lvl w:ilvl="8">
      <w:start w:val="0"/>
      <w:numFmt w:val="bullet"/>
      <w:lvlText w:val="•"/>
      <w:lvlJc w:val="left"/>
      <w:pPr>
        <w:ind w:left="8624" w:hanging="240"/>
      </w:pPr>
      <w:rPr>
        <w:rFonts w:hint="default"/>
        <w:lang w:val="en-US" w:eastAsia="en-US" w:bidi="ar-SA"/>
      </w:rPr>
    </w:lvl>
  </w:abstractNum>
  <w:abstractNum w:abstractNumId="15">
    <w:multiLevelType w:val="hybridMultilevel"/>
    <w:lvl w:ilvl="0">
      <w:start w:val="0"/>
      <w:numFmt w:val="decimal"/>
      <w:lvlText w:val="%1"/>
      <w:lvlJc w:val="left"/>
      <w:pPr>
        <w:ind w:left="756" w:hanging="337"/>
        <w:jc w:val="left"/>
      </w:pPr>
      <w:rPr>
        <w:rFonts w:hint="default"/>
        <w:lang w:val="en-US" w:eastAsia="en-US" w:bidi="ar-SA"/>
      </w:rPr>
    </w:lvl>
    <w:lvl w:ilvl="1">
      <w:start w:val="2"/>
      <w:numFmt w:val="decimal"/>
      <w:lvlText w:val="%1.%2"/>
      <w:lvlJc w:val="left"/>
      <w:pPr>
        <w:ind w:left="756" w:hanging="337"/>
        <w:jc w:val="left"/>
      </w:pPr>
      <w:rPr>
        <w:rFonts w:hint="default" w:ascii="Times New Roman" w:hAnsi="Times New Roman" w:eastAsia="Times New Roman" w:cs="Times New Roman"/>
        <w:color w:val="292425"/>
        <w:spacing w:val="-1"/>
        <w:w w:val="114"/>
        <w:sz w:val="20"/>
        <w:szCs w:val="20"/>
        <w:lang w:val="en-US" w:eastAsia="en-US" w:bidi="ar-SA"/>
      </w:rPr>
    </w:lvl>
    <w:lvl w:ilvl="2">
      <w:start w:val="0"/>
      <w:numFmt w:val="bullet"/>
      <w:lvlText w:val="•"/>
      <w:lvlJc w:val="left"/>
      <w:pPr>
        <w:ind w:left="1626" w:hanging="337"/>
      </w:pPr>
      <w:rPr>
        <w:rFonts w:hint="default"/>
        <w:lang w:val="en-US" w:eastAsia="en-US" w:bidi="ar-SA"/>
      </w:rPr>
    </w:lvl>
    <w:lvl w:ilvl="3">
      <w:start w:val="0"/>
      <w:numFmt w:val="bullet"/>
      <w:lvlText w:val="•"/>
      <w:lvlJc w:val="left"/>
      <w:pPr>
        <w:ind w:left="2060" w:hanging="337"/>
      </w:pPr>
      <w:rPr>
        <w:rFonts w:hint="default"/>
        <w:lang w:val="en-US" w:eastAsia="en-US" w:bidi="ar-SA"/>
      </w:rPr>
    </w:lvl>
    <w:lvl w:ilvl="4">
      <w:start w:val="0"/>
      <w:numFmt w:val="bullet"/>
      <w:lvlText w:val="•"/>
      <w:lvlJc w:val="left"/>
      <w:pPr>
        <w:ind w:left="2493" w:hanging="337"/>
      </w:pPr>
      <w:rPr>
        <w:rFonts w:hint="default"/>
        <w:lang w:val="en-US" w:eastAsia="en-US" w:bidi="ar-SA"/>
      </w:rPr>
    </w:lvl>
    <w:lvl w:ilvl="5">
      <w:start w:val="0"/>
      <w:numFmt w:val="bullet"/>
      <w:lvlText w:val="•"/>
      <w:lvlJc w:val="left"/>
      <w:pPr>
        <w:ind w:left="2927" w:hanging="337"/>
      </w:pPr>
      <w:rPr>
        <w:rFonts w:hint="default"/>
        <w:lang w:val="en-US" w:eastAsia="en-US" w:bidi="ar-SA"/>
      </w:rPr>
    </w:lvl>
    <w:lvl w:ilvl="6">
      <w:start w:val="0"/>
      <w:numFmt w:val="bullet"/>
      <w:lvlText w:val="•"/>
      <w:lvlJc w:val="left"/>
      <w:pPr>
        <w:ind w:left="3360" w:hanging="337"/>
      </w:pPr>
      <w:rPr>
        <w:rFonts w:hint="default"/>
        <w:lang w:val="en-US" w:eastAsia="en-US" w:bidi="ar-SA"/>
      </w:rPr>
    </w:lvl>
    <w:lvl w:ilvl="7">
      <w:start w:val="0"/>
      <w:numFmt w:val="bullet"/>
      <w:lvlText w:val="•"/>
      <w:lvlJc w:val="left"/>
      <w:pPr>
        <w:ind w:left="3793" w:hanging="337"/>
      </w:pPr>
      <w:rPr>
        <w:rFonts w:hint="default"/>
        <w:lang w:val="en-US" w:eastAsia="en-US" w:bidi="ar-SA"/>
      </w:rPr>
    </w:lvl>
    <w:lvl w:ilvl="8">
      <w:start w:val="0"/>
      <w:numFmt w:val="bullet"/>
      <w:lvlText w:val="•"/>
      <w:lvlJc w:val="left"/>
      <w:pPr>
        <w:ind w:left="4227" w:hanging="337"/>
      </w:pPr>
      <w:rPr>
        <w:rFonts w:hint="default"/>
        <w:lang w:val="en-US" w:eastAsia="en-US" w:bidi="ar-SA"/>
      </w:rPr>
    </w:lvl>
  </w:abstractNum>
  <w:abstractNum w:abstractNumId="14">
    <w:multiLevelType w:val="hybridMultilevel"/>
    <w:lvl w:ilvl="0">
      <w:start w:val="1"/>
      <w:numFmt w:val="lowerLetter"/>
      <w:lvlText w:val="(%1)"/>
      <w:lvlJc w:val="left"/>
      <w:pPr>
        <w:ind w:left="65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1103" w:hanging="240"/>
      </w:pPr>
      <w:rPr>
        <w:rFonts w:hint="default"/>
        <w:lang w:val="en-US" w:eastAsia="en-US" w:bidi="ar-SA"/>
      </w:rPr>
    </w:lvl>
    <w:lvl w:ilvl="2">
      <w:start w:val="0"/>
      <w:numFmt w:val="bullet"/>
      <w:lvlText w:val="•"/>
      <w:lvlJc w:val="left"/>
      <w:pPr>
        <w:ind w:left="1546" w:hanging="240"/>
      </w:pPr>
      <w:rPr>
        <w:rFonts w:hint="default"/>
        <w:lang w:val="en-US" w:eastAsia="en-US" w:bidi="ar-SA"/>
      </w:rPr>
    </w:lvl>
    <w:lvl w:ilvl="3">
      <w:start w:val="0"/>
      <w:numFmt w:val="bullet"/>
      <w:lvlText w:val="•"/>
      <w:lvlJc w:val="left"/>
      <w:pPr>
        <w:ind w:left="1990" w:hanging="240"/>
      </w:pPr>
      <w:rPr>
        <w:rFonts w:hint="default"/>
        <w:lang w:val="en-US" w:eastAsia="en-US" w:bidi="ar-SA"/>
      </w:rPr>
    </w:lvl>
    <w:lvl w:ilvl="4">
      <w:start w:val="0"/>
      <w:numFmt w:val="bullet"/>
      <w:lvlText w:val="•"/>
      <w:lvlJc w:val="left"/>
      <w:pPr>
        <w:ind w:left="2433" w:hanging="240"/>
      </w:pPr>
      <w:rPr>
        <w:rFonts w:hint="default"/>
        <w:lang w:val="en-US" w:eastAsia="en-US" w:bidi="ar-SA"/>
      </w:rPr>
    </w:lvl>
    <w:lvl w:ilvl="5">
      <w:start w:val="0"/>
      <w:numFmt w:val="bullet"/>
      <w:lvlText w:val="•"/>
      <w:lvlJc w:val="left"/>
      <w:pPr>
        <w:ind w:left="2877" w:hanging="240"/>
      </w:pPr>
      <w:rPr>
        <w:rFonts w:hint="default"/>
        <w:lang w:val="en-US" w:eastAsia="en-US" w:bidi="ar-SA"/>
      </w:rPr>
    </w:lvl>
    <w:lvl w:ilvl="6">
      <w:start w:val="0"/>
      <w:numFmt w:val="bullet"/>
      <w:lvlText w:val="•"/>
      <w:lvlJc w:val="left"/>
      <w:pPr>
        <w:ind w:left="3320" w:hanging="240"/>
      </w:pPr>
      <w:rPr>
        <w:rFonts w:hint="default"/>
        <w:lang w:val="en-US" w:eastAsia="en-US" w:bidi="ar-SA"/>
      </w:rPr>
    </w:lvl>
    <w:lvl w:ilvl="7">
      <w:start w:val="0"/>
      <w:numFmt w:val="bullet"/>
      <w:lvlText w:val="•"/>
      <w:lvlJc w:val="left"/>
      <w:pPr>
        <w:ind w:left="3763" w:hanging="240"/>
      </w:pPr>
      <w:rPr>
        <w:rFonts w:hint="default"/>
        <w:lang w:val="en-US" w:eastAsia="en-US" w:bidi="ar-SA"/>
      </w:rPr>
    </w:lvl>
    <w:lvl w:ilvl="8">
      <w:start w:val="0"/>
      <w:numFmt w:val="bullet"/>
      <w:lvlText w:val="•"/>
      <w:lvlJc w:val="left"/>
      <w:pPr>
        <w:ind w:left="4207" w:hanging="240"/>
      </w:pPr>
      <w:rPr>
        <w:rFonts w:hint="default"/>
        <w:lang w:val="en-US" w:eastAsia="en-US" w:bidi="ar-SA"/>
      </w:rPr>
    </w:lvl>
  </w:abstractNum>
  <w:abstractNum w:abstractNumId="13">
    <w:multiLevelType w:val="hybridMultilevel"/>
    <w:lvl w:ilvl="0">
      <w:start w:val="0"/>
      <w:numFmt w:val="bullet"/>
      <w:lvlText w:val=""/>
      <w:lvlJc w:val="left"/>
      <w:pPr>
        <w:ind w:left="900" w:hanging="480"/>
      </w:pPr>
      <w:rPr>
        <w:rFonts w:hint="default" w:ascii="Wingdings" w:hAnsi="Wingdings" w:eastAsia="Wingdings" w:cs="Wingdings"/>
        <w:color w:val="292425"/>
        <w:sz w:val="16"/>
        <w:szCs w:val="16"/>
        <w:lang w:val="en-US" w:eastAsia="en-US" w:bidi="ar-SA"/>
      </w:rPr>
    </w:lvl>
    <w:lvl w:ilvl="1">
      <w:start w:val="0"/>
      <w:numFmt w:val="bullet"/>
      <w:lvlText w:val="•"/>
      <w:lvlJc w:val="left"/>
      <w:pPr>
        <w:ind w:left="1286" w:hanging="480"/>
      </w:pPr>
      <w:rPr>
        <w:rFonts w:hint="default"/>
        <w:lang w:val="en-US" w:eastAsia="en-US" w:bidi="ar-SA"/>
      </w:rPr>
    </w:lvl>
    <w:lvl w:ilvl="2">
      <w:start w:val="0"/>
      <w:numFmt w:val="bullet"/>
      <w:lvlText w:val="•"/>
      <w:lvlJc w:val="left"/>
      <w:pPr>
        <w:ind w:left="1672" w:hanging="480"/>
      </w:pPr>
      <w:rPr>
        <w:rFonts w:hint="default"/>
        <w:lang w:val="en-US" w:eastAsia="en-US" w:bidi="ar-SA"/>
      </w:rPr>
    </w:lvl>
    <w:lvl w:ilvl="3">
      <w:start w:val="0"/>
      <w:numFmt w:val="bullet"/>
      <w:lvlText w:val="•"/>
      <w:lvlJc w:val="left"/>
      <w:pPr>
        <w:ind w:left="2058" w:hanging="480"/>
      </w:pPr>
      <w:rPr>
        <w:rFonts w:hint="default"/>
        <w:lang w:val="en-US" w:eastAsia="en-US" w:bidi="ar-SA"/>
      </w:rPr>
    </w:lvl>
    <w:lvl w:ilvl="4">
      <w:start w:val="0"/>
      <w:numFmt w:val="bullet"/>
      <w:lvlText w:val="•"/>
      <w:lvlJc w:val="left"/>
      <w:pPr>
        <w:ind w:left="2444" w:hanging="480"/>
      </w:pPr>
      <w:rPr>
        <w:rFonts w:hint="default"/>
        <w:lang w:val="en-US" w:eastAsia="en-US" w:bidi="ar-SA"/>
      </w:rPr>
    </w:lvl>
    <w:lvl w:ilvl="5">
      <w:start w:val="0"/>
      <w:numFmt w:val="bullet"/>
      <w:lvlText w:val="•"/>
      <w:lvlJc w:val="left"/>
      <w:pPr>
        <w:ind w:left="2830" w:hanging="480"/>
      </w:pPr>
      <w:rPr>
        <w:rFonts w:hint="default"/>
        <w:lang w:val="en-US" w:eastAsia="en-US" w:bidi="ar-SA"/>
      </w:rPr>
    </w:lvl>
    <w:lvl w:ilvl="6">
      <w:start w:val="0"/>
      <w:numFmt w:val="bullet"/>
      <w:lvlText w:val="•"/>
      <w:lvlJc w:val="left"/>
      <w:pPr>
        <w:ind w:left="3216" w:hanging="480"/>
      </w:pPr>
      <w:rPr>
        <w:rFonts w:hint="default"/>
        <w:lang w:val="en-US" w:eastAsia="en-US" w:bidi="ar-SA"/>
      </w:rPr>
    </w:lvl>
    <w:lvl w:ilvl="7">
      <w:start w:val="0"/>
      <w:numFmt w:val="bullet"/>
      <w:lvlText w:val="•"/>
      <w:lvlJc w:val="left"/>
      <w:pPr>
        <w:ind w:left="3602" w:hanging="480"/>
      </w:pPr>
      <w:rPr>
        <w:rFonts w:hint="default"/>
        <w:lang w:val="en-US" w:eastAsia="en-US" w:bidi="ar-SA"/>
      </w:rPr>
    </w:lvl>
    <w:lvl w:ilvl="8">
      <w:start w:val="0"/>
      <w:numFmt w:val="bullet"/>
      <w:lvlText w:val="•"/>
      <w:lvlJc w:val="left"/>
      <w:pPr>
        <w:ind w:left="3988" w:hanging="480"/>
      </w:pPr>
      <w:rPr>
        <w:rFonts w:hint="default"/>
        <w:lang w:val="en-US" w:eastAsia="en-US" w:bidi="ar-SA"/>
      </w:rPr>
    </w:lvl>
  </w:abstractNum>
  <w:abstractNum w:abstractNumId="12">
    <w:multiLevelType w:val="hybridMultilevel"/>
    <w:lvl w:ilvl="0">
      <w:start w:val="0"/>
      <w:numFmt w:val="bullet"/>
      <w:lvlText w:val=""/>
      <w:lvlJc w:val="left"/>
      <w:pPr>
        <w:ind w:left="900" w:hanging="480"/>
      </w:pPr>
      <w:rPr>
        <w:rFonts w:hint="default" w:ascii="Wingdings" w:hAnsi="Wingdings" w:eastAsia="Wingdings" w:cs="Wingdings"/>
        <w:color w:val="292425"/>
        <w:sz w:val="16"/>
        <w:szCs w:val="16"/>
        <w:lang w:val="en-US" w:eastAsia="en-US" w:bidi="ar-SA"/>
      </w:rPr>
    </w:lvl>
    <w:lvl w:ilvl="1">
      <w:start w:val="0"/>
      <w:numFmt w:val="bullet"/>
      <w:lvlText w:val="•"/>
      <w:lvlJc w:val="left"/>
      <w:pPr>
        <w:ind w:left="1307" w:hanging="480"/>
      </w:pPr>
      <w:rPr>
        <w:rFonts w:hint="default"/>
        <w:lang w:val="en-US" w:eastAsia="en-US" w:bidi="ar-SA"/>
      </w:rPr>
    </w:lvl>
    <w:lvl w:ilvl="2">
      <w:start w:val="0"/>
      <w:numFmt w:val="bullet"/>
      <w:lvlText w:val="•"/>
      <w:lvlJc w:val="left"/>
      <w:pPr>
        <w:ind w:left="1715" w:hanging="480"/>
      </w:pPr>
      <w:rPr>
        <w:rFonts w:hint="default"/>
        <w:lang w:val="en-US" w:eastAsia="en-US" w:bidi="ar-SA"/>
      </w:rPr>
    </w:lvl>
    <w:lvl w:ilvl="3">
      <w:start w:val="0"/>
      <w:numFmt w:val="bullet"/>
      <w:lvlText w:val="•"/>
      <w:lvlJc w:val="left"/>
      <w:pPr>
        <w:ind w:left="2122" w:hanging="480"/>
      </w:pPr>
      <w:rPr>
        <w:rFonts w:hint="default"/>
        <w:lang w:val="en-US" w:eastAsia="en-US" w:bidi="ar-SA"/>
      </w:rPr>
    </w:lvl>
    <w:lvl w:ilvl="4">
      <w:start w:val="0"/>
      <w:numFmt w:val="bullet"/>
      <w:lvlText w:val="•"/>
      <w:lvlJc w:val="left"/>
      <w:pPr>
        <w:ind w:left="2530" w:hanging="480"/>
      </w:pPr>
      <w:rPr>
        <w:rFonts w:hint="default"/>
        <w:lang w:val="en-US" w:eastAsia="en-US" w:bidi="ar-SA"/>
      </w:rPr>
    </w:lvl>
    <w:lvl w:ilvl="5">
      <w:start w:val="0"/>
      <w:numFmt w:val="bullet"/>
      <w:lvlText w:val="•"/>
      <w:lvlJc w:val="left"/>
      <w:pPr>
        <w:ind w:left="2938" w:hanging="480"/>
      </w:pPr>
      <w:rPr>
        <w:rFonts w:hint="default"/>
        <w:lang w:val="en-US" w:eastAsia="en-US" w:bidi="ar-SA"/>
      </w:rPr>
    </w:lvl>
    <w:lvl w:ilvl="6">
      <w:start w:val="0"/>
      <w:numFmt w:val="bullet"/>
      <w:lvlText w:val="•"/>
      <w:lvlJc w:val="left"/>
      <w:pPr>
        <w:ind w:left="3345" w:hanging="480"/>
      </w:pPr>
      <w:rPr>
        <w:rFonts w:hint="default"/>
        <w:lang w:val="en-US" w:eastAsia="en-US" w:bidi="ar-SA"/>
      </w:rPr>
    </w:lvl>
    <w:lvl w:ilvl="7">
      <w:start w:val="0"/>
      <w:numFmt w:val="bullet"/>
      <w:lvlText w:val="•"/>
      <w:lvlJc w:val="left"/>
      <w:pPr>
        <w:ind w:left="3753" w:hanging="480"/>
      </w:pPr>
      <w:rPr>
        <w:rFonts w:hint="default"/>
        <w:lang w:val="en-US" w:eastAsia="en-US" w:bidi="ar-SA"/>
      </w:rPr>
    </w:lvl>
    <w:lvl w:ilvl="8">
      <w:start w:val="0"/>
      <w:numFmt w:val="bullet"/>
      <w:lvlText w:val="•"/>
      <w:lvlJc w:val="left"/>
      <w:pPr>
        <w:ind w:left="4161" w:hanging="480"/>
      </w:pPr>
      <w:rPr>
        <w:rFonts w:hint="default"/>
        <w:lang w:val="en-US" w:eastAsia="en-US" w:bidi="ar-SA"/>
      </w:rPr>
    </w:lvl>
  </w:abstractNum>
  <w:abstractNum w:abstractNumId="11">
    <w:multiLevelType w:val="hybridMultilevel"/>
    <w:lvl w:ilvl="0">
      <w:start w:val="0"/>
      <w:numFmt w:val="bullet"/>
      <w:lvlText w:val=""/>
      <w:lvlJc w:val="left"/>
      <w:pPr>
        <w:ind w:left="900" w:hanging="480"/>
      </w:pPr>
      <w:rPr>
        <w:rFonts w:hint="default" w:ascii="Wingdings" w:hAnsi="Wingdings" w:eastAsia="Wingdings" w:cs="Wingdings"/>
        <w:color w:val="292425"/>
        <w:sz w:val="16"/>
        <w:szCs w:val="16"/>
        <w:lang w:val="en-US" w:eastAsia="en-US" w:bidi="ar-SA"/>
      </w:rPr>
    </w:lvl>
    <w:lvl w:ilvl="1">
      <w:start w:val="0"/>
      <w:numFmt w:val="bullet"/>
      <w:lvlText w:val="•"/>
      <w:lvlJc w:val="left"/>
      <w:pPr>
        <w:ind w:left="1309" w:hanging="480"/>
      </w:pPr>
      <w:rPr>
        <w:rFonts w:hint="default"/>
        <w:lang w:val="en-US" w:eastAsia="en-US" w:bidi="ar-SA"/>
      </w:rPr>
    </w:lvl>
    <w:lvl w:ilvl="2">
      <w:start w:val="0"/>
      <w:numFmt w:val="bullet"/>
      <w:lvlText w:val="•"/>
      <w:lvlJc w:val="left"/>
      <w:pPr>
        <w:ind w:left="1718" w:hanging="480"/>
      </w:pPr>
      <w:rPr>
        <w:rFonts w:hint="default"/>
        <w:lang w:val="en-US" w:eastAsia="en-US" w:bidi="ar-SA"/>
      </w:rPr>
    </w:lvl>
    <w:lvl w:ilvl="3">
      <w:start w:val="0"/>
      <w:numFmt w:val="bullet"/>
      <w:lvlText w:val="•"/>
      <w:lvlJc w:val="left"/>
      <w:pPr>
        <w:ind w:left="2128" w:hanging="480"/>
      </w:pPr>
      <w:rPr>
        <w:rFonts w:hint="default"/>
        <w:lang w:val="en-US" w:eastAsia="en-US" w:bidi="ar-SA"/>
      </w:rPr>
    </w:lvl>
    <w:lvl w:ilvl="4">
      <w:start w:val="0"/>
      <w:numFmt w:val="bullet"/>
      <w:lvlText w:val="•"/>
      <w:lvlJc w:val="left"/>
      <w:pPr>
        <w:ind w:left="2537" w:hanging="480"/>
      </w:pPr>
      <w:rPr>
        <w:rFonts w:hint="default"/>
        <w:lang w:val="en-US" w:eastAsia="en-US" w:bidi="ar-SA"/>
      </w:rPr>
    </w:lvl>
    <w:lvl w:ilvl="5">
      <w:start w:val="0"/>
      <w:numFmt w:val="bullet"/>
      <w:lvlText w:val="•"/>
      <w:lvlJc w:val="left"/>
      <w:pPr>
        <w:ind w:left="2947" w:hanging="480"/>
      </w:pPr>
      <w:rPr>
        <w:rFonts w:hint="default"/>
        <w:lang w:val="en-US" w:eastAsia="en-US" w:bidi="ar-SA"/>
      </w:rPr>
    </w:lvl>
    <w:lvl w:ilvl="6">
      <w:start w:val="0"/>
      <w:numFmt w:val="bullet"/>
      <w:lvlText w:val="•"/>
      <w:lvlJc w:val="left"/>
      <w:pPr>
        <w:ind w:left="3356" w:hanging="480"/>
      </w:pPr>
      <w:rPr>
        <w:rFonts w:hint="default"/>
        <w:lang w:val="en-US" w:eastAsia="en-US" w:bidi="ar-SA"/>
      </w:rPr>
    </w:lvl>
    <w:lvl w:ilvl="7">
      <w:start w:val="0"/>
      <w:numFmt w:val="bullet"/>
      <w:lvlText w:val="•"/>
      <w:lvlJc w:val="left"/>
      <w:pPr>
        <w:ind w:left="3766" w:hanging="480"/>
      </w:pPr>
      <w:rPr>
        <w:rFonts w:hint="default"/>
        <w:lang w:val="en-US" w:eastAsia="en-US" w:bidi="ar-SA"/>
      </w:rPr>
    </w:lvl>
    <w:lvl w:ilvl="8">
      <w:start w:val="0"/>
      <w:numFmt w:val="bullet"/>
      <w:lvlText w:val="•"/>
      <w:lvlJc w:val="left"/>
      <w:pPr>
        <w:ind w:left="4175" w:hanging="480"/>
      </w:pPr>
      <w:rPr>
        <w:rFonts w:hint="default"/>
        <w:lang w:val="en-US" w:eastAsia="en-US" w:bidi="ar-SA"/>
      </w:rPr>
    </w:lvl>
  </w:abstractNum>
  <w:abstractNum w:abstractNumId="10">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415"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1"/>
      <w:numFmt w:val="lowerLetter"/>
      <w:lvlText w:val="(%3)"/>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3">
      <w:start w:val="0"/>
      <w:numFmt w:val="bullet"/>
      <w:lvlText w:val="•"/>
      <w:lvlJc w:val="left"/>
      <w:pPr>
        <w:ind w:left="39" w:hanging="240"/>
      </w:pPr>
      <w:rPr>
        <w:rFonts w:hint="default"/>
        <w:lang w:val="en-US" w:eastAsia="en-US" w:bidi="ar-SA"/>
      </w:rPr>
    </w:lvl>
    <w:lvl w:ilvl="4">
      <w:start w:val="0"/>
      <w:numFmt w:val="bullet"/>
      <w:lvlText w:val="•"/>
      <w:lvlJc w:val="left"/>
      <w:pPr>
        <w:ind w:left="-88" w:hanging="240"/>
      </w:pPr>
      <w:rPr>
        <w:rFonts w:hint="default"/>
        <w:lang w:val="en-US" w:eastAsia="en-US" w:bidi="ar-SA"/>
      </w:rPr>
    </w:lvl>
    <w:lvl w:ilvl="5">
      <w:start w:val="0"/>
      <w:numFmt w:val="bullet"/>
      <w:lvlText w:val="•"/>
      <w:lvlJc w:val="left"/>
      <w:pPr>
        <w:ind w:left="-215" w:hanging="240"/>
      </w:pPr>
      <w:rPr>
        <w:rFonts w:hint="default"/>
        <w:lang w:val="en-US" w:eastAsia="en-US" w:bidi="ar-SA"/>
      </w:rPr>
    </w:lvl>
    <w:lvl w:ilvl="6">
      <w:start w:val="0"/>
      <w:numFmt w:val="bullet"/>
      <w:lvlText w:val="•"/>
      <w:lvlJc w:val="left"/>
      <w:pPr>
        <w:ind w:left="-342" w:hanging="240"/>
      </w:pPr>
      <w:rPr>
        <w:rFonts w:hint="default"/>
        <w:lang w:val="en-US" w:eastAsia="en-US" w:bidi="ar-SA"/>
      </w:rPr>
    </w:lvl>
    <w:lvl w:ilvl="7">
      <w:start w:val="0"/>
      <w:numFmt w:val="bullet"/>
      <w:lvlText w:val="•"/>
      <w:lvlJc w:val="left"/>
      <w:pPr>
        <w:ind w:left="-469" w:hanging="240"/>
      </w:pPr>
      <w:rPr>
        <w:rFonts w:hint="default"/>
        <w:lang w:val="en-US" w:eastAsia="en-US" w:bidi="ar-SA"/>
      </w:rPr>
    </w:lvl>
    <w:lvl w:ilvl="8">
      <w:start w:val="0"/>
      <w:numFmt w:val="bullet"/>
      <w:lvlText w:val="•"/>
      <w:lvlJc w:val="left"/>
      <w:pPr>
        <w:ind w:left="-596" w:hanging="240"/>
      </w:pPr>
      <w:rPr>
        <w:rFonts w:hint="default"/>
        <w:lang w:val="en-US" w:eastAsia="en-US" w:bidi="ar-SA"/>
      </w:rPr>
    </w:lvl>
  </w:abstractNum>
  <w:abstractNum w:abstractNumId="9">
    <w:multiLevelType w:val="hybridMultilevel"/>
    <w:lvl w:ilvl="0">
      <w:start w:val="2"/>
      <w:numFmt w:val="decimal"/>
      <w:lvlText w:val="%1"/>
      <w:lvlJc w:val="left"/>
      <w:pPr>
        <w:ind w:left="659" w:hanging="480"/>
        <w:jc w:val="left"/>
      </w:pPr>
      <w:rPr>
        <w:rFonts w:hint="default"/>
        <w:lang w:val="en-US" w:eastAsia="en-US" w:bidi="ar-SA"/>
      </w:rPr>
    </w:lvl>
    <w:lvl w:ilvl="1">
      <w:start w:val="1"/>
      <w:numFmt w:val="decimal"/>
      <w:lvlText w:val="%1.%2"/>
      <w:lvlJc w:val="left"/>
      <w:pPr>
        <w:ind w:left="659" w:hanging="480"/>
        <w:jc w:val="left"/>
      </w:pPr>
      <w:rPr>
        <w:rFonts w:hint="default" w:ascii="Trebuchet MS" w:hAnsi="Trebuchet MS" w:eastAsia="Trebuchet MS" w:cs="Trebuchet MS"/>
        <w:color w:val="0092C0"/>
        <w:spacing w:val="-1"/>
        <w:w w:val="80"/>
        <w:sz w:val="28"/>
        <w:szCs w:val="28"/>
        <w:u w:val="single" w:color="006BB6"/>
        <w:lang w:val="en-US" w:eastAsia="en-US" w:bidi="ar-SA"/>
      </w:rPr>
    </w:lvl>
    <w:lvl w:ilvl="2">
      <w:start w:val="1"/>
      <w:numFmt w:val="decimal"/>
      <w:lvlText w:val="(%3)"/>
      <w:lvlJc w:val="left"/>
      <w:pPr>
        <w:ind w:left="5220" w:hanging="240"/>
        <w:jc w:val="left"/>
      </w:pPr>
      <w:rPr>
        <w:rFonts w:hint="default" w:ascii="Times New Roman" w:hAnsi="Times New Roman" w:eastAsia="Times New Roman" w:cs="Times New Roman"/>
        <w:color w:val="292425"/>
        <w:w w:val="109"/>
        <w:sz w:val="14"/>
        <w:szCs w:val="14"/>
        <w:lang w:val="en-US" w:eastAsia="en-US" w:bidi="ar-SA"/>
      </w:rPr>
    </w:lvl>
    <w:lvl w:ilvl="3">
      <w:start w:val="0"/>
      <w:numFmt w:val="bullet"/>
      <w:lvlText w:val="•"/>
      <w:lvlJc w:val="left"/>
      <w:pPr>
        <w:ind w:left="5353" w:hanging="240"/>
      </w:pPr>
      <w:rPr>
        <w:rFonts w:hint="default"/>
        <w:lang w:val="en-US" w:eastAsia="en-US" w:bidi="ar-SA"/>
      </w:rPr>
    </w:lvl>
    <w:lvl w:ilvl="4">
      <w:start w:val="0"/>
      <w:numFmt w:val="bullet"/>
      <w:lvlText w:val="•"/>
      <w:lvlJc w:val="left"/>
      <w:pPr>
        <w:ind w:left="5420" w:hanging="240"/>
      </w:pPr>
      <w:rPr>
        <w:rFonts w:hint="default"/>
        <w:lang w:val="en-US" w:eastAsia="en-US" w:bidi="ar-SA"/>
      </w:rPr>
    </w:lvl>
    <w:lvl w:ilvl="5">
      <w:start w:val="0"/>
      <w:numFmt w:val="bullet"/>
      <w:lvlText w:val="•"/>
      <w:lvlJc w:val="left"/>
      <w:pPr>
        <w:ind w:left="5486" w:hanging="240"/>
      </w:pPr>
      <w:rPr>
        <w:rFonts w:hint="default"/>
        <w:lang w:val="en-US" w:eastAsia="en-US" w:bidi="ar-SA"/>
      </w:rPr>
    </w:lvl>
    <w:lvl w:ilvl="6">
      <w:start w:val="0"/>
      <w:numFmt w:val="bullet"/>
      <w:lvlText w:val="•"/>
      <w:lvlJc w:val="left"/>
      <w:pPr>
        <w:ind w:left="5553" w:hanging="240"/>
      </w:pPr>
      <w:rPr>
        <w:rFonts w:hint="default"/>
        <w:lang w:val="en-US" w:eastAsia="en-US" w:bidi="ar-SA"/>
      </w:rPr>
    </w:lvl>
    <w:lvl w:ilvl="7">
      <w:start w:val="0"/>
      <w:numFmt w:val="bullet"/>
      <w:lvlText w:val="•"/>
      <w:lvlJc w:val="left"/>
      <w:pPr>
        <w:ind w:left="5620" w:hanging="240"/>
      </w:pPr>
      <w:rPr>
        <w:rFonts w:hint="default"/>
        <w:lang w:val="en-US" w:eastAsia="en-US" w:bidi="ar-SA"/>
      </w:rPr>
    </w:lvl>
    <w:lvl w:ilvl="8">
      <w:start w:val="0"/>
      <w:numFmt w:val="bullet"/>
      <w:lvlText w:val="•"/>
      <w:lvlJc w:val="left"/>
      <w:pPr>
        <w:ind w:left="5686" w:hanging="240"/>
      </w:pPr>
      <w:rPr>
        <w:rFonts w:hint="default"/>
        <w:lang w:val="en-US" w:eastAsia="en-US" w:bidi="ar-SA"/>
      </w:rPr>
    </w:lvl>
  </w:abstractNum>
  <w:abstractNum w:abstractNumId="8">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20" w:hanging="240"/>
      </w:pPr>
      <w:rPr>
        <w:rFonts w:hint="default"/>
        <w:lang w:val="en-US" w:eastAsia="en-US" w:bidi="ar-SA"/>
      </w:rPr>
    </w:lvl>
    <w:lvl w:ilvl="2">
      <w:start w:val="0"/>
      <w:numFmt w:val="bullet"/>
      <w:lvlText w:val="•"/>
      <w:lvlJc w:val="left"/>
      <w:pPr>
        <w:ind w:left="1220" w:hanging="240"/>
      </w:pPr>
      <w:rPr>
        <w:rFonts w:hint="default"/>
        <w:lang w:val="en-US" w:eastAsia="en-US" w:bidi="ar-SA"/>
      </w:rPr>
    </w:lvl>
    <w:lvl w:ilvl="3">
      <w:start w:val="0"/>
      <w:numFmt w:val="bullet"/>
      <w:lvlText w:val="•"/>
      <w:lvlJc w:val="left"/>
      <w:pPr>
        <w:ind w:left="1620" w:hanging="240"/>
      </w:pPr>
      <w:rPr>
        <w:rFonts w:hint="default"/>
        <w:lang w:val="en-US" w:eastAsia="en-US" w:bidi="ar-SA"/>
      </w:rPr>
    </w:lvl>
    <w:lvl w:ilvl="4">
      <w:start w:val="0"/>
      <w:numFmt w:val="bullet"/>
      <w:lvlText w:val="•"/>
      <w:lvlJc w:val="left"/>
      <w:pPr>
        <w:ind w:left="2020" w:hanging="240"/>
      </w:pPr>
      <w:rPr>
        <w:rFonts w:hint="default"/>
        <w:lang w:val="en-US" w:eastAsia="en-US" w:bidi="ar-SA"/>
      </w:rPr>
    </w:lvl>
    <w:lvl w:ilvl="5">
      <w:start w:val="0"/>
      <w:numFmt w:val="bullet"/>
      <w:lvlText w:val="•"/>
      <w:lvlJc w:val="left"/>
      <w:pPr>
        <w:ind w:left="2420" w:hanging="240"/>
      </w:pPr>
      <w:rPr>
        <w:rFonts w:hint="default"/>
        <w:lang w:val="en-US" w:eastAsia="en-US" w:bidi="ar-SA"/>
      </w:rPr>
    </w:lvl>
    <w:lvl w:ilvl="6">
      <w:start w:val="0"/>
      <w:numFmt w:val="bullet"/>
      <w:lvlText w:val="•"/>
      <w:lvlJc w:val="left"/>
      <w:pPr>
        <w:ind w:left="2820" w:hanging="240"/>
      </w:pPr>
      <w:rPr>
        <w:rFonts w:hint="default"/>
        <w:lang w:val="en-US" w:eastAsia="en-US" w:bidi="ar-SA"/>
      </w:rPr>
    </w:lvl>
    <w:lvl w:ilvl="7">
      <w:start w:val="0"/>
      <w:numFmt w:val="bullet"/>
      <w:lvlText w:val="•"/>
      <w:lvlJc w:val="left"/>
      <w:pPr>
        <w:ind w:left="3220" w:hanging="240"/>
      </w:pPr>
      <w:rPr>
        <w:rFonts w:hint="default"/>
        <w:lang w:val="en-US" w:eastAsia="en-US" w:bidi="ar-SA"/>
      </w:rPr>
    </w:lvl>
    <w:lvl w:ilvl="8">
      <w:start w:val="0"/>
      <w:numFmt w:val="bullet"/>
      <w:lvlText w:val="•"/>
      <w:lvlJc w:val="left"/>
      <w:pPr>
        <w:ind w:left="3620" w:hanging="240"/>
      </w:pPr>
      <w:rPr>
        <w:rFonts w:hint="default"/>
        <w:lang w:val="en-US" w:eastAsia="en-US" w:bidi="ar-SA"/>
      </w:rPr>
    </w:lvl>
  </w:abstractNum>
  <w:abstractNum w:abstractNumId="7">
    <w:multiLevelType w:val="hybridMultilevel"/>
    <w:lvl w:ilvl="0">
      <w:start w:val="1"/>
      <w:numFmt w:val="lowerLetter"/>
      <w:lvlText w:val="(%1)"/>
      <w:lvlJc w:val="left"/>
      <w:pPr>
        <w:ind w:left="41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20" w:hanging="240"/>
      </w:pPr>
      <w:rPr>
        <w:rFonts w:hint="default"/>
        <w:lang w:val="en-US" w:eastAsia="en-US" w:bidi="ar-SA"/>
      </w:rPr>
    </w:lvl>
    <w:lvl w:ilvl="2">
      <w:start w:val="0"/>
      <w:numFmt w:val="bullet"/>
      <w:lvlText w:val="•"/>
      <w:lvlJc w:val="left"/>
      <w:pPr>
        <w:ind w:left="1220" w:hanging="240"/>
      </w:pPr>
      <w:rPr>
        <w:rFonts w:hint="default"/>
        <w:lang w:val="en-US" w:eastAsia="en-US" w:bidi="ar-SA"/>
      </w:rPr>
    </w:lvl>
    <w:lvl w:ilvl="3">
      <w:start w:val="0"/>
      <w:numFmt w:val="bullet"/>
      <w:lvlText w:val="•"/>
      <w:lvlJc w:val="left"/>
      <w:pPr>
        <w:ind w:left="1620" w:hanging="240"/>
      </w:pPr>
      <w:rPr>
        <w:rFonts w:hint="default"/>
        <w:lang w:val="en-US" w:eastAsia="en-US" w:bidi="ar-SA"/>
      </w:rPr>
    </w:lvl>
    <w:lvl w:ilvl="4">
      <w:start w:val="0"/>
      <w:numFmt w:val="bullet"/>
      <w:lvlText w:val="•"/>
      <w:lvlJc w:val="left"/>
      <w:pPr>
        <w:ind w:left="2020" w:hanging="240"/>
      </w:pPr>
      <w:rPr>
        <w:rFonts w:hint="default"/>
        <w:lang w:val="en-US" w:eastAsia="en-US" w:bidi="ar-SA"/>
      </w:rPr>
    </w:lvl>
    <w:lvl w:ilvl="5">
      <w:start w:val="0"/>
      <w:numFmt w:val="bullet"/>
      <w:lvlText w:val="•"/>
      <w:lvlJc w:val="left"/>
      <w:pPr>
        <w:ind w:left="2421" w:hanging="240"/>
      </w:pPr>
      <w:rPr>
        <w:rFonts w:hint="default"/>
        <w:lang w:val="en-US" w:eastAsia="en-US" w:bidi="ar-SA"/>
      </w:rPr>
    </w:lvl>
    <w:lvl w:ilvl="6">
      <w:start w:val="0"/>
      <w:numFmt w:val="bullet"/>
      <w:lvlText w:val="•"/>
      <w:lvlJc w:val="left"/>
      <w:pPr>
        <w:ind w:left="2821" w:hanging="240"/>
      </w:pPr>
      <w:rPr>
        <w:rFonts w:hint="default"/>
        <w:lang w:val="en-US" w:eastAsia="en-US" w:bidi="ar-SA"/>
      </w:rPr>
    </w:lvl>
    <w:lvl w:ilvl="7">
      <w:start w:val="0"/>
      <w:numFmt w:val="bullet"/>
      <w:lvlText w:val="•"/>
      <w:lvlJc w:val="left"/>
      <w:pPr>
        <w:ind w:left="3221" w:hanging="240"/>
      </w:pPr>
      <w:rPr>
        <w:rFonts w:hint="default"/>
        <w:lang w:val="en-US" w:eastAsia="en-US" w:bidi="ar-SA"/>
      </w:rPr>
    </w:lvl>
    <w:lvl w:ilvl="8">
      <w:start w:val="0"/>
      <w:numFmt w:val="bullet"/>
      <w:lvlText w:val="•"/>
      <w:lvlJc w:val="left"/>
      <w:pPr>
        <w:ind w:left="3621" w:hanging="240"/>
      </w:pPr>
      <w:rPr>
        <w:rFonts w:hint="default"/>
        <w:lang w:val="en-US" w:eastAsia="en-US" w:bidi="ar-SA"/>
      </w:rPr>
    </w:lvl>
  </w:abstractNum>
  <w:abstractNum w:abstractNumId="5">
    <w:multiLevelType w:val="hybridMultilevel"/>
    <w:lvl w:ilvl="0">
      <w:start w:val="1"/>
      <w:numFmt w:val="decimal"/>
      <w:lvlText w:val="(%1)"/>
      <w:lvlJc w:val="left"/>
      <w:pPr>
        <w:ind w:left="651"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0"/>
      <w:numFmt w:val="bullet"/>
      <w:lvlText w:val="•"/>
      <w:lvlJc w:val="left"/>
      <w:pPr>
        <w:ind w:left="1656" w:hanging="240"/>
      </w:pPr>
      <w:rPr>
        <w:rFonts w:hint="default"/>
        <w:lang w:val="en-US" w:eastAsia="en-US" w:bidi="ar-SA"/>
      </w:rPr>
    </w:lvl>
    <w:lvl w:ilvl="2">
      <w:start w:val="0"/>
      <w:numFmt w:val="bullet"/>
      <w:lvlText w:val="•"/>
      <w:lvlJc w:val="left"/>
      <w:pPr>
        <w:ind w:left="2652" w:hanging="240"/>
      </w:pPr>
      <w:rPr>
        <w:rFonts w:hint="default"/>
        <w:lang w:val="en-US" w:eastAsia="en-US" w:bidi="ar-SA"/>
      </w:rPr>
    </w:lvl>
    <w:lvl w:ilvl="3">
      <w:start w:val="0"/>
      <w:numFmt w:val="bullet"/>
      <w:lvlText w:val="•"/>
      <w:lvlJc w:val="left"/>
      <w:pPr>
        <w:ind w:left="3648" w:hanging="240"/>
      </w:pPr>
      <w:rPr>
        <w:rFonts w:hint="default"/>
        <w:lang w:val="en-US" w:eastAsia="en-US" w:bidi="ar-SA"/>
      </w:rPr>
    </w:lvl>
    <w:lvl w:ilvl="4">
      <w:start w:val="0"/>
      <w:numFmt w:val="bullet"/>
      <w:lvlText w:val="•"/>
      <w:lvlJc w:val="left"/>
      <w:pPr>
        <w:ind w:left="4644" w:hanging="240"/>
      </w:pPr>
      <w:rPr>
        <w:rFonts w:hint="default"/>
        <w:lang w:val="en-US" w:eastAsia="en-US" w:bidi="ar-SA"/>
      </w:rPr>
    </w:lvl>
    <w:lvl w:ilvl="5">
      <w:start w:val="0"/>
      <w:numFmt w:val="bullet"/>
      <w:lvlText w:val="•"/>
      <w:lvlJc w:val="left"/>
      <w:pPr>
        <w:ind w:left="5640" w:hanging="240"/>
      </w:pPr>
      <w:rPr>
        <w:rFonts w:hint="default"/>
        <w:lang w:val="en-US" w:eastAsia="en-US" w:bidi="ar-SA"/>
      </w:rPr>
    </w:lvl>
    <w:lvl w:ilvl="6">
      <w:start w:val="0"/>
      <w:numFmt w:val="bullet"/>
      <w:lvlText w:val="•"/>
      <w:lvlJc w:val="left"/>
      <w:pPr>
        <w:ind w:left="6636" w:hanging="240"/>
      </w:pPr>
      <w:rPr>
        <w:rFonts w:hint="default"/>
        <w:lang w:val="en-US" w:eastAsia="en-US" w:bidi="ar-SA"/>
      </w:rPr>
    </w:lvl>
    <w:lvl w:ilvl="7">
      <w:start w:val="0"/>
      <w:numFmt w:val="bullet"/>
      <w:lvlText w:val="•"/>
      <w:lvlJc w:val="left"/>
      <w:pPr>
        <w:ind w:left="7632" w:hanging="240"/>
      </w:pPr>
      <w:rPr>
        <w:rFonts w:hint="default"/>
        <w:lang w:val="en-US" w:eastAsia="en-US" w:bidi="ar-SA"/>
      </w:rPr>
    </w:lvl>
    <w:lvl w:ilvl="8">
      <w:start w:val="0"/>
      <w:numFmt w:val="bullet"/>
      <w:lvlText w:val="•"/>
      <w:lvlJc w:val="left"/>
      <w:pPr>
        <w:ind w:left="8628" w:hanging="240"/>
      </w:pPr>
      <w:rPr>
        <w:rFonts w:hint="default"/>
        <w:lang w:val="en-US" w:eastAsia="en-US" w:bidi="ar-SA"/>
      </w:rPr>
    </w:lvl>
  </w:abstractNum>
  <w:abstractNum w:abstractNumId="4">
    <w:multiLevelType w:val="hybridMultilevel"/>
    <w:lvl w:ilvl="0">
      <w:start w:val="1"/>
      <w:numFmt w:val="lowerLetter"/>
      <w:lvlText w:val="(%1)"/>
      <w:lvlJc w:val="left"/>
      <w:pPr>
        <w:ind w:left="404"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5221"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144" w:hanging="240"/>
      </w:pPr>
      <w:rPr>
        <w:rFonts w:hint="default"/>
        <w:lang w:val="en-US" w:eastAsia="en-US" w:bidi="ar-SA"/>
      </w:rPr>
    </w:lvl>
    <w:lvl w:ilvl="3">
      <w:start w:val="0"/>
      <w:numFmt w:val="bullet"/>
      <w:lvlText w:val="•"/>
      <w:lvlJc w:val="left"/>
      <w:pPr>
        <w:ind w:left="5068" w:hanging="240"/>
      </w:pPr>
      <w:rPr>
        <w:rFonts w:hint="default"/>
        <w:lang w:val="en-US" w:eastAsia="en-US" w:bidi="ar-SA"/>
      </w:rPr>
    </w:lvl>
    <w:lvl w:ilvl="4">
      <w:start w:val="0"/>
      <w:numFmt w:val="bullet"/>
      <w:lvlText w:val="•"/>
      <w:lvlJc w:val="left"/>
      <w:pPr>
        <w:ind w:left="4992" w:hanging="240"/>
      </w:pPr>
      <w:rPr>
        <w:rFonts w:hint="default"/>
        <w:lang w:val="en-US" w:eastAsia="en-US" w:bidi="ar-SA"/>
      </w:rPr>
    </w:lvl>
    <w:lvl w:ilvl="5">
      <w:start w:val="0"/>
      <w:numFmt w:val="bullet"/>
      <w:lvlText w:val="•"/>
      <w:lvlJc w:val="left"/>
      <w:pPr>
        <w:ind w:left="4916" w:hanging="240"/>
      </w:pPr>
      <w:rPr>
        <w:rFonts w:hint="default"/>
        <w:lang w:val="en-US" w:eastAsia="en-US" w:bidi="ar-SA"/>
      </w:rPr>
    </w:lvl>
    <w:lvl w:ilvl="6">
      <w:start w:val="0"/>
      <w:numFmt w:val="bullet"/>
      <w:lvlText w:val="•"/>
      <w:lvlJc w:val="left"/>
      <w:pPr>
        <w:ind w:left="4840" w:hanging="240"/>
      </w:pPr>
      <w:rPr>
        <w:rFonts w:hint="default"/>
        <w:lang w:val="en-US" w:eastAsia="en-US" w:bidi="ar-SA"/>
      </w:rPr>
    </w:lvl>
    <w:lvl w:ilvl="7">
      <w:start w:val="0"/>
      <w:numFmt w:val="bullet"/>
      <w:lvlText w:val="•"/>
      <w:lvlJc w:val="left"/>
      <w:pPr>
        <w:ind w:left="4764" w:hanging="240"/>
      </w:pPr>
      <w:rPr>
        <w:rFonts w:hint="default"/>
        <w:lang w:val="en-US" w:eastAsia="en-US" w:bidi="ar-SA"/>
      </w:rPr>
    </w:lvl>
    <w:lvl w:ilvl="8">
      <w:start w:val="0"/>
      <w:numFmt w:val="bullet"/>
      <w:lvlText w:val="•"/>
      <w:lvlJc w:val="left"/>
      <w:pPr>
        <w:ind w:left="4688" w:hanging="240"/>
      </w:pPr>
      <w:rPr>
        <w:rFonts w:hint="default"/>
        <w:lang w:val="en-US" w:eastAsia="en-US" w:bidi="ar-SA"/>
      </w:rPr>
    </w:lvl>
  </w:abstractNum>
  <w:abstractNum w:abstractNumId="3">
    <w:multiLevelType w:val="hybridMultilevel"/>
    <w:lvl w:ilvl="0">
      <w:start w:val="1"/>
      <w:numFmt w:val="lowerLetter"/>
      <w:lvlText w:val="(%1)"/>
      <w:lvlJc w:val="left"/>
      <w:pPr>
        <w:ind w:left="401" w:hanging="240"/>
        <w:jc w:val="left"/>
      </w:pPr>
      <w:rPr>
        <w:rFonts w:hint="default" w:ascii="Times New Roman" w:hAnsi="Times New Roman" w:eastAsia="Times New Roman" w:cs="Times New Roman"/>
        <w:color w:val="292425"/>
        <w:w w:val="103"/>
        <w:sz w:val="12"/>
        <w:szCs w:val="12"/>
        <w:lang w:val="en-US" w:eastAsia="en-US" w:bidi="ar-SA"/>
      </w:rPr>
    </w:lvl>
    <w:lvl w:ilvl="1">
      <w:start w:val="1"/>
      <w:numFmt w:val="decimal"/>
      <w:lvlText w:val="(%2)"/>
      <w:lvlJc w:val="left"/>
      <w:pPr>
        <w:ind w:left="401"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141" w:hanging="240"/>
      </w:pPr>
      <w:rPr>
        <w:rFonts w:hint="default"/>
        <w:lang w:val="en-US" w:eastAsia="en-US" w:bidi="ar-SA"/>
      </w:rPr>
    </w:lvl>
    <w:lvl w:ilvl="3">
      <w:start w:val="0"/>
      <w:numFmt w:val="bullet"/>
      <w:lvlText w:val="•"/>
      <w:lvlJc w:val="left"/>
      <w:pPr>
        <w:ind w:left="12" w:hanging="240"/>
      </w:pPr>
      <w:rPr>
        <w:rFonts w:hint="default"/>
        <w:lang w:val="en-US" w:eastAsia="en-US" w:bidi="ar-SA"/>
      </w:rPr>
    </w:lvl>
    <w:lvl w:ilvl="4">
      <w:start w:val="0"/>
      <w:numFmt w:val="bullet"/>
      <w:lvlText w:val="•"/>
      <w:lvlJc w:val="left"/>
      <w:pPr>
        <w:ind w:left="-117" w:hanging="240"/>
      </w:pPr>
      <w:rPr>
        <w:rFonts w:hint="default"/>
        <w:lang w:val="en-US" w:eastAsia="en-US" w:bidi="ar-SA"/>
      </w:rPr>
    </w:lvl>
    <w:lvl w:ilvl="5">
      <w:start w:val="0"/>
      <w:numFmt w:val="bullet"/>
      <w:lvlText w:val="•"/>
      <w:lvlJc w:val="left"/>
      <w:pPr>
        <w:ind w:left="-246" w:hanging="240"/>
      </w:pPr>
      <w:rPr>
        <w:rFonts w:hint="default"/>
        <w:lang w:val="en-US" w:eastAsia="en-US" w:bidi="ar-SA"/>
      </w:rPr>
    </w:lvl>
    <w:lvl w:ilvl="6">
      <w:start w:val="0"/>
      <w:numFmt w:val="bullet"/>
      <w:lvlText w:val="•"/>
      <w:lvlJc w:val="left"/>
      <w:pPr>
        <w:ind w:left="-375" w:hanging="240"/>
      </w:pPr>
      <w:rPr>
        <w:rFonts w:hint="default"/>
        <w:lang w:val="en-US" w:eastAsia="en-US" w:bidi="ar-SA"/>
      </w:rPr>
    </w:lvl>
    <w:lvl w:ilvl="7">
      <w:start w:val="0"/>
      <w:numFmt w:val="bullet"/>
      <w:lvlText w:val="•"/>
      <w:lvlJc w:val="left"/>
      <w:pPr>
        <w:ind w:left="-504" w:hanging="240"/>
      </w:pPr>
      <w:rPr>
        <w:rFonts w:hint="default"/>
        <w:lang w:val="en-US" w:eastAsia="en-US" w:bidi="ar-SA"/>
      </w:rPr>
    </w:lvl>
    <w:lvl w:ilvl="8">
      <w:start w:val="0"/>
      <w:numFmt w:val="bullet"/>
      <w:lvlText w:val="•"/>
      <w:lvlJc w:val="left"/>
      <w:pPr>
        <w:ind w:left="-633" w:hanging="240"/>
      </w:pPr>
      <w:rPr>
        <w:rFonts w:hint="default"/>
        <w:lang w:val="en-US" w:eastAsia="en-US" w:bidi="ar-SA"/>
      </w:rPr>
    </w:lvl>
  </w:abstractNum>
  <w:abstractNum w:abstractNumId="2">
    <w:multiLevelType w:val="hybridMultilevel"/>
    <w:lvl w:ilvl="0">
      <w:start w:val="1"/>
      <w:numFmt w:val="lowerLetter"/>
      <w:lvlText w:val="(%1)"/>
      <w:lvlJc w:val="left"/>
      <w:pPr>
        <w:ind w:left="426"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5220" w:hanging="240"/>
        <w:jc w:val="left"/>
      </w:pPr>
      <w:rPr>
        <w:rFonts w:hint="default" w:ascii="Times New Roman" w:hAnsi="Times New Roman" w:eastAsia="Times New Roman" w:cs="Times New Roman"/>
        <w:color w:val="292425"/>
        <w:w w:val="109"/>
        <w:sz w:val="14"/>
        <w:szCs w:val="14"/>
        <w:lang w:val="en-US" w:eastAsia="en-US" w:bidi="ar-SA"/>
      </w:rPr>
    </w:lvl>
    <w:lvl w:ilvl="2">
      <w:start w:val="0"/>
      <w:numFmt w:val="bullet"/>
      <w:lvlText w:val="•"/>
      <w:lvlJc w:val="left"/>
      <w:pPr>
        <w:ind w:left="5079" w:hanging="240"/>
      </w:pPr>
      <w:rPr>
        <w:rFonts w:hint="default"/>
        <w:lang w:val="en-US" w:eastAsia="en-US" w:bidi="ar-SA"/>
      </w:rPr>
    </w:lvl>
    <w:lvl w:ilvl="3">
      <w:start w:val="0"/>
      <w:numFmt w:val="bullet"/>
      <w:lvlText w:val="•"/>
      <w:lvlJc w:val="left"/>
      <w:pPr>
        <w:ind w:left="4939" w:hanging="240"/>
      </w:pPr>
      <w:rPr>
        <w:rFonts w:hint="default"/>
        <w:lang w:val="en-US" w:eastAsia="en-US" w:bidi="ar-SA"/>
      </w:rPr>
    </w:lvl>
    <w:lvl w:ilvl="4">
      <w:start w:val="0"/>
      <w:numFmt w:val="bullet"/>
      <w:lvlText w:val="•"/>
      <w:lvlJc w:val="left"/>
      <w:pPr>
        <w:ind w:left="4799" w:hanging="240"/>
      </w:pPr>
      <w:rPr>
        <w:rFonts w:hint="default"/>
        <w:lang w:val="en-US" w:eastAsia="en-US" w:bidi="ar-SA"/>
      </w:rPr>
    </w:lvl>
    <w:lvl w:ilvl="5">
      <w:start w:val="0"/>
      <w:numFmt w:val="bullet"/>
      <w:lvlText w:val="•"/>
      <w:lvlJc w:val="left"/>
      <w:pPr>
        <w:ind w:left="4659" w:hanging="240"/>
      </w:pPr>
      <w:rPr>
        <w:rFonts w:hint="default"/>
        <w:lang w:val="en-US" w:eastAsia="en-US" w:bidi="ar-SA"/>
      </w:rPr>
    </w:lvl>
    <w:lvl w:ilvl="6">
      <w:start w:val="0"/>
      <w:numFmt w:val="bullet"/>
      <w:lvlText w:val="•"/>
      <w:lvlJc w:val="left"/>
      <w:pPr>
        <w:ind w:left="4519" w:hanging="240"/>
      </w:pPr>
      <w:rPr>
        <w:rFonts w:hint="default"/>
        <w:lang w:val="en-US" w:eastAsia="en-US" w:bidi="ar-SA"/>
      </w:rPr>
    </w:lvl>
    <w:lvl w:ilvl="7">
      <w:start w:val="0"/>
      <w:numFmt w:val="bullet"/>
      <w:lvlText w:val="•"/>
      <w:lvlJc w:val="left"/>
      <w:pPr>
        <w:ind w:left="4379" w:hanging="240"/>
      </w:pPr>
      <w:rPr>
        <w:rFonts w:hint="default"/>
        <w:lang w:val="en-US" w:eastAsia="en-US" w:bidi="ar-SA"/>
      </w:rPr>
    </w:lvl>
    <w:lvl w:ilvl="8">
      <w:start w:val="0"/>
      <w:numFmt w:val="bullet"/>
      <w:lvlText w:val="•"/>
      <w:lvlJc w:val="left"/>
      <w:pPr>
        <w:ind w:left="4239" w:hanging="240"/>
      </w:pPr>
      <w:rPr>
        <w:rFonts w:hint="default"/>
        <w:lang w:val="en-US" w:eastAsia="en-US" w:bidi="ar-SA"/>
      </w:rPr>
    </w:lvl>
  </w:abstractNum>
  <w:abstractNum w:abstractNumId="1">
    <w:multiLevelType w:val="hybridMultilevel"/>
    <w:lvl w:ilvl="0">
      <w:start w:val="1"/>
      <w:numFmt w:val="decimal"/>
      <w:lvlText w:val="%1"/>
      <w:lvlJc w:val="left"/>
      <w:pPr>
        <w:ind w:left="669" w:hanging="480"/>
        <w:jc w:val="left"/>
      </w:pPr>
      <w:rPr>
        <w:rFonts w:hint="default"/>
        <w:lang w:val="en-US" w:eastAsia="en-US" w:bidi="ar-SA"/>
      </w:rPr>
    </w:lvl>
    <w:lvl w:ilvl="1">
      <w:start w:val="1"/>
      <w:numFmt w:val="decimal"/>
      <w:lvlText w:val="%1.%2"/>
      <w:lvlJc w:val="left"/>
      <w:pPr>
        <w:ind w:left="669" w:hanging="480"/>
        <w:jc w:val="left"/>
      </w:pPr>
      <w:rPr>
        <w:rFonts w:hint="default" w:ascii="Trebuchet MS" w:hAnsi="Trebuchet MS" w:eastAsia="Trebuchet MS" w:cs="Trebuchet MS"/>
        <w:color w:val="0092C0"/>
        <w:spacing w:val="-1"/>
        <w:w w:val="78"/>
        <w:sz w:val="28"/>
        <w:szCs w:val="28"/>
        <w:u w:val="single" w:color="006BB6"/>
        <w:lang w:val="en-US" w:eastAsia="en-US" w:bidi="ar-SA"/>
      </w:rPr>
    </w:lvl>
    <w:lvl w:ilvl="2">
      <w:start w:val="0"/>
      <w:numFmt w:val="bullet"/>
      <w:lvlText w:val="•"/>
      <w:lvlJc w:val="left"/>
      <w:pPr>
        <w:ind w:left="1694" w:hanging="480"/>
      </w:pPr>
      <w:rPr>
        <w:rFonts w:hint="default"/>
        <w:lang w:val="en-US" w:eastAsia="en-US" w:bidi="ar-SA"/>
      </w:rPr>
    </w:lvl>
    <w:lvl w:ilvl="3">
      <w:start w:val="0"/>
      <w:numFmt w:val="bullet"/>
      <w:lvlText w:val="•"/>
      <w:lvlJc w:val="left"/>
      <w:pPr>
        <w:ind w:left="2211" w:hanging="480"/>
      </w:pPr>
      <w:rPr>
        <w:rFonts w:hint="default"/>
        <w:lang w:val="en-US" w:eastAsia="en-US" w:bidi="ar-SA"/>
      </w:rPr>
    </w:lvl>
    <w:lvl w:ilvl="4">
      <w:start w:val="0"/>
      <w:numFmt w:val="bullet"/>
      <w:lvlText w:val="•"/>
      <w:lvlJc w:val="left"/>
      <w:pPr>
        <w:ind w:left="2728" w:hanging="480"/>
      </w:pPr>
      <w:rPr>
        <w:rFonts w:hint="default"/>
        <w:lang w:val="en-US" w:eastAsia="en-US" w:bidi="ar-SA"/>
      </w:rPr>
    </w:lvl>
    <w:lvl w:ilvl="5">
      <w:start w:val="0"/>
      <w:numFmt w:val="bullet"/>
      <w:lvlText w:val="•"/>
      <w:lvlJc w:val="left"/>
      <w:pPr>
        <w:ind w:left="3245" w:hanging="480"/>
      </w:pPr>
      <w:rPr>
        <w:rFonts w:hint="default"/>
        <w:lang w:val="en-US" w:eastAsia="en-US" w:bidi="ar-SA"/>
      </w:rPr>
    </w:lvl>
    <w:lvl w:ilvl="6">
      <w:start w:val="0"/>
      <w:numFmt w:val="bullet"/>
      <w:lvlText w:val="•"/>
      <w:lvlJc w:val="left"/>
      <w:pPr>
        <w:ind w:left="3762" w:hanging="480"/>
      </w:pPr>
      <w:rPr>
        <w:rFonts w:hint="default"/>
        <w:lang w:val="en-US" w:eastAsia="en-US" w:bidi="ar-SA"/>
      </w:rPr>
    </w:lvl>
    <w:lvl w:ilvl="7">
      <w:start w:val="0"/>
      <w:numFmt w:val="bullet"/>
      <w:lvlText w:val="•"/>
      <w:lvlJc w:val="left"/>
      <w:pPr>
        <w:ind w:left="4279" w:hanging="480"/>
      </w:pPr>
      <w:rPr>
        <w:rFonts w:hint="default"/>
        <w:lang w:val="en-US" w:eastAsia="en-US" w:bidi="ar-SA"/>
      </w:rPr>
    </w:lvl>
    <w:lvl w:ilvl="8">
      <w:start w:val="0"/>
      <w:numFmt w:val="bullet"/>
      <w:lvlText w:val="•"/>
      <w:lvlJc w:val="left"/>
      <w:pPr>
        <w:ind w:left="4796" w:hanging="480"/>
      </w:pPr>
      <w:rPr>
        <w:rFonts w:hint="default"/>
        <w:lang w:val="en-US" w:eastAsia="en-US" w:bidi="ar-SA"/>
      </w:rPr>
    </w:lvl>
  </w:abstractNum>
  <w:abstractNum w:abstractNumId="0">
    <w:multiLevelType w:val="hybridMultilevel"/>
    <w:lvl w:ilvl="0">
      <w:start w:val="4"/>
      <w:numFmt w:val="decimal"/>
      <w:lvlText w:val="%1"/>
      <w:lvlJc w:val="left"/>
      <w:pPr>
        <w:ind w:left="5365" w:hanging="380"/>
        <w:jc w:val="left"/>
      </w:pPr>
      <w:rPr>
        <w:rFonts w:hint="default" w:ascii="Trebuchet MS" w:hAnsi="Trebuchet MS" w:eastAsia="Trebuchet MS" w:cs="Trebuchet MS"/>
        <w:color w:val="0092C0"/>
        <w:w w:val="101"/>
        <w:sz w:val="24"/>
        <w:szCs w:val="24"/>
        <w:lang w:val="en-US" w:eastAsia="en-US" w:bidi="ar-SA"/>
      </w:rPr>
    </w:lvl>
    <w:lvl w:ilvl="1">
      <w:start w:val="1"/>
      <w:numFmt w:val="decimal"/>
      <w:lvlText w:val="%1.%2"/>
      <w:lvlJc w:val="left"/>
      <w:pPr>
        <w:ind w:left="5924" w:hanging="559"/>
        <w:jc w:val="left"/>
      </w:pPr>
      <w:rPr>
        <w:rFonts w:hint="default"/>
        <w:spacing w:val="-1"/>
        <w:w w:val="87"/>
        <w:lang w:val="en-US" w:eastAsia="en-US" w:bidi="ar-SA"/>
      </w:rPr>
    </w:lvl>
    <w:lvl w:ilvl="2">
      <w:start w:val="0"/>
      <w:numFmt w:val="bullet"/>
      <w:lvlText w:val="•"/>
      <w:lvlJc w:val="left"/>
      <w:pPr>
        <w:ind w:left="6442" w:hanging="559"/>
      </w:pPr>
      <w:rPr>
        <w:rFonts w:hint="default"/>
        <w:lang w:val="en-US" w:eastAsia="en-US" w:bidi="ar-SA"/>
      </w:rPr>
    </w:lvl>
    <w:lvl w:ilvl="3">
      <w:start w:val="0"/>
      <w:numFmt w:val="bullet"/>
      <w:lvlText w:val="•"/>
      <w:lvlJc w:val="left"/>
      <w:pPr>
        <w:ind w:left="6964" w:hanging="559"/>
      </w:pPr>
      <w:rPr>
        <w:rFonts w:hint="default"/>
        <w:lang w:val="en-US" w:eastAsia="en-US" w:bidi="ar-SA"/>
      </w:rPr>
    </w:lvl>
    <w:lvl w:ilvl="4">
      <w:start w:val="0"/>
      <w:numFmt w:val="bullet"/>
      <w:lvlText w:val="•"/>
      <w:lvlJc w:val="left"/>
      <w:pPr>
        <w:ind w:left="7486" w:hanging="559"/>
      </w:pPr>
      <w:rPr>
        <w:rFonts w:hint="default"/>
        <w:lang w:val="en-US" w:eastAsia="en-US" w:bidi="ar-SA"/>
      </w:rPr>
    </w:lvl>
    <w:lvl w:ilvl="5">
      <w:start w:val="0"/>
      <w:numFmt w:val="bullet"/>
      <w:lvlText w:val="•"/>
      <w:lvlJc w:val="left"/>
      <w:pPr>
        <w:ind w:left="8008" w:hanging="559"/>
      </w:pPr>
      <w:rPr>
        <w:rFonts w:hint="default"/>
        <w:lang w:val="en-US" w:eastAsia="en-US" w:bidi="ar-SA"/>
      </w:rPr>
    </w:lvl>
    <w:lvl w:ilvl="6">
      <w:start w:val="0"/>
      <w:numFmt w:val="bullet"/>
      <w:lvlText w:val="•"/>
      <w:lvlJc w:val="left"/>
      <w:pPr>
        <w:ind w:left="8531" w:hanging="559"/>
      </w:pPr>
      <w:rPr>
        <w:rFonts w:hint="default"/>
        <w:lang w:val="en-US" w:eastAsia="en-US" w:bidi="ar-SA"/>
      </w:rPr>
    </w:lvl>
    <w:lvl w:ilvl="7">
      <w:start w:val="0"/>
      <w:numFmt w:val="bullet"/>
      <w:lvlText w:val="•"/>
      <w:lvlJc w:val="left"/>
      <w:pPr>
        <w:ind w:left="9053" w:hanging="559"/>
      </w:pPr>
      <w:rPr>
        <w:rFonts w:hint="default"/>
        <w:lang w:val="en-US" w:eastAsia="en-US" w:bidi="ar-SA"/>
      </w:rPr>
    </w:lvl>
    <w:lvl w:ilvl="8">
      <w:start w:val="0"/>
      <w:numFmt w:val="bullet"/>
      <w:lvlText w:val="•"/>
      <w:lvlJc w:val="left"/>
      <w:pPr>
        <w:ind w:left="9575" w:hanging="559"/>
      </w:pPr>
      <w:rPr>
        <w:rFonts w:hint="default"/>
        <w:lang w:val="en-US" w:eastAsia="en-US" w:bidi="ar-SA"/>
      </w:rPr>
    </w:lvl>
  </w:abstractNum>
  <w:num w:numId="7">
    <w:abstractNumId w:val="6"/>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72"/>
      <w:ind w:left="5365" w:hanging="381"/>
    </w:pPr>
    <w:rPr>
      <w:rFonts w:ascii="Trebuchet MS" w:hAnsi="Trebuchet MS" w:eastAsia="Trebuchet MS" w:cs="Trebuchet MS"/>
      <w:sz w:val="24"/>
      <w:szCs w:val="24"/>
      <w:lang w:val="en-US" w:eastAsia="en-US" w:bidi="ar-SA"/>
    </w:rPr>
  </w:style>
  <w:style w:styleId="TOC2" w:type="paragraph">
    <w:name w:val="TOC 2"/>
    <w:basedOn w:val="Normal"/>
    <w:uiPriority w:val="1"/>
    <w:qFormat/>
    <w:pPr>
      <w:spacing w:before="41"/>
      <w:ind w:left="5924" w:hanging="560"/>
    </w:pPr>
    <w:rPr>
      <w:rFonts w:ascii="Trebuchet MS" w:hAnsi="Trebuchet MS" w:eastAsia="Trebuchet MS" w:cs="Trebuchet MS"/>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204"/>
      <w:ind w:left="260"/>
      <w:outlineLvl w:val="1"/>
    </w:pPr>
    <w:rPr>
      <w:rFonts w:ascii="Trebuchet MS" w:hAnsi="Trebuchet MS" w:eastAsia="Trebuchet MS" w:cs="Trebuchet MS"/>
      <w:sz w:val="48"/>
      <w:szCs w:val="48"/>
      <w:lang w:val="en-US" w:eastAsia="en-US" w:bidi="ar-SA"/>
    </w:rPr>
  </w:style>
  <w:style w:styleId="Heading2" w:type="paragraph">
    <w:name w:val="Heading 2"/>
    <w:basedOn w:val="Normal"/>
    <w:uiPriority w:val="1"/>
    <w:qFormat/>
    <w:pPr>
      <w:spacing w:before="71"/>
      <w:ind w:left="183"/>
      <w:outlineLvl w:val="2"/>
    </w:pPr>
    <w:rPr>
      <w:rFonts w:ascii="Trebuchet MS" w:hAnsi="Trebuchet MS" w:eastAsia="Trebuchet MS" w:cs="Trebuchet MS"/>
      <w:sz w:val="36"/>
      <w:szCs w:val="36"/>
      <w:lang w:val="en-US" w:eastAsia="en-US" w:bidi="ar-SA"/>
    </w:rPr>
  </w:style>
  <w:style w:styleId="Heading3" w:type="paragraph">
    <w:name w:val="Heading 3"/>
    <w:basedOn w:val="Normal"/>
    <w:uiPriority w:val="1"/>
    <w:qFormat/>
    <w:pPr>
      <w:ind w:left="180"/>
      <w:outlineLvl w:val="3"/>
    </w:pPr>
    <w:rPr>
      <w:rFonts w:ascii="Trebuchet MS" w:hAnsi="Trebuchet MS" w:eastAsia="Trebuchet MS" w:cs="Trebuchet MS"/>
      <w:sz w:val="30"/>
      <w:szCs w:val="30"/>
      <w:lang w:val="en-US" w:eastAsia="en-US" w:bidi="ar-SA"/>
    </w:rPr>
  </w:style>
  <w:style w:styleId="Heading4" w:type="paragraph">
    <w:name w:val="Heading 4"/>
    <w:basedOn w:val="Normal"/>
    <w:uiPriority w:val="1"/>
    <w:qFormat/>
    <w:pPr>
      <w:ind w:left="177"/>
      <w:outlineLvl w:val="4"/>
    </w:pPr>
    <w:rPr>
      <w:rFonts w:ascii="Trebuchet MS" w:hAnsi="Trebuchet MS" w:eastAsia="Trebuchet MS" w:cs="Trebuchet MS"/>
      <w:sz w:val="28"/>
      <w:szCs w:val="28"/>
      <w:u w:val="single" w:color="000000"/>
      <w:lang w:val="en-US" w:eastAsia="en-US" w:bidi="ar-SA"/>
    </w:rPr>
  </w:style>
  <w:style w:styleId="Heading5" w:type="paragraph">
    <w:name w:val="Heading 5"/>
    <w:basedOn w:val="Normal"/>
    <w:uiPriority w:val="1"/>
    <w:qFormat/>
    <w:pPr>
      <w:ind w:left="182"/>
      <w:outlineLvl w:val="5"/>
    </w:pPr>
    <w:rPr>
      <w:rFonts w:ascii="Arial" w:hAnsi="Arial" w:eastAsia="Arial" w:cs="Arial"/>
      <w:sz w:val="24"/>
      <w:szCs w:val="24"/>
      <w:lang w:val="en-US" w:eastAsia="en-US" w:bidi="ar-SA"/>
    </w:rPr>
  </w:style>
  <w:style w:styleId="Heading6" w:type="paragraph">
    <w:name w:val="Heading 6"/>
    <w:basedOn w:val="Normal"/>
    <w:uiPriority w:val="1"/>
    <w:qFormat/>
    <w:pPr>
      <w:ind w:left="240"/>
      <w:outlineLvl w:val="6"/>
    </w:pPr>
    <w:rPr>
      <w:rFonts w:ascii="Times New Roman" w:hAnsi="Times New Roman" w:eastAsia="Times New Roman" w:cs="Times New Roman"/>
      <w:i/>
      <w:sz w:val="24"/>
      <w:szCs w:val="24"/>
      <w:lang w:val="en-US" w:eastAsia="en-US" w:bidi="ar-SA"/>
    </w:rPr>
  </w:style>
  <w:style w:styleId="Title" w:type="paragraph">
    <w:name w:val="Title"/>
    <w:basedOn w:val="Normal"/>
    <w:uiPriority w:val="1"/>
    <w:qFormat/>
    <w:pPr>
      <w:spacing w:before="64"/>
      <w:ind w:left="3619"/>
    </w:pPr>
    <w:rPr>
      <w:rFonts w:ascii="Trebuchet MS" w:hAnsi="Trebuchet MS" w:eastAsia="Trebuchet MS" w:cs="Trebuchet MS"/>
      <w:sz w:val="72"/>
      <w:szCs w:val="72"/>
      <w:lang w:val="en-US" w:eastAsia="en-US" w:bidi="ar-SA"/>
    </w:rPr>
  </w:style>
  <w:style w:styleId="ListParagraph" w:type="paragraph">
    <w:name w:val="List Paragraph"/>
    <w:basedOn w:val="Normal"/>
    <w:uiPriority w:val="1"/>
    <w:qFormat/>
    <w:pPr>
      <w:ind w:left="419"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lationreport/infrep.htm" TargetMode="External"/><Relationship Id="rId6" Type="http://schemas.openxmlformats.org/officeDocument/2006/relationships/hyperlink" Target="http://www.bankofengland.co.uk/inflationrep/index.html"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image" Target="media/image4.png"/><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header" Target="header5.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png"/><Relationship Id="rId47" Type="http://schemas.openxmlformats.org/officeDocument/2006/relationships/image" Target="media/image15.png"/><Relationship Id="rId48" Type="http://schemas.openxmlformats.org/officeDocument/2006/relationships/image" Target="media/image16.png"/><Relationship Id="rId49" Type="http://schemas.openxmlformats.org/officeDocument/2006/relationships/header" Target="header10.xml"/><Relationship Id="rId50" Type="http://schemas.openxmlformats.org/officeDocument/2006/relationships/footer" Target="footer18.xml"/><Relationship Id="rId51" Type="http://schemas.openxmlformats.org/officeDocument/2006/relationships/footer" Target="footer19.xml"/><Relationship Id="rId52" Type="http://schemas.openxmlformats.org/officeDocument/2006/relationships/header" Target="header11.xml"/><Relationship Id="rId53" Type="http://schemas.openxmlformats.org/officeDocument/2006/relationships/header" Target="header12.xml"/><Relationship Id="rId54" Type="http://schemas.openxmlformats.org/officeDocument/2006/relationships/image" Target="media/image17.png"/><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header" Target="header13.xml"/><Relationship Id="rId58" Type="http://schemas.openxmlformats.org/officeDocument/2006/relationships/header" Target="header14.xml"/><Relationship Id="rId59" Type="http://schemas.openxmlformats.org/officeDocument/2006/relationships/footer" Target="footer22.xml"/><Relationship Id="rId60" Type="http://schemas.openxmlformats.org/officeDocument/2006/relationships/footer" Target="footer23.xml"/><Relationship Id="rId61" Type="http://schemas.openxmlformats.org/officeDocument/2006/relationships/header" Target="header15.xml"/><Relationship Id="rId62" Type="http://schemas.openxmlformats.org/officeDocument/2006/relationships/header" Target="header16.xml"/><Relationship Id="rId63" Type="http://schemas.openxmlformats.org/officeDocument/2006/relationships/footer" Target="footer24.xml"/><Relationship Id="rId64" Type="http://schemas.openxmlformats.org/officeDocument/2006/relationships/footer" Target="footer25.xml"/><Relationship Id="rId65" Type="http://schemas.openxmlformats.org/officeDocument/2006/relationships/header" Target="header17.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header" Target="header18.xml"/><Relationship Id="rId69" Type="http://schemas.openxmlformats.org/officeDocument/2006/relationships/header" Target="header19.xml"/><Relationship Id="rId70" Type="http://schemas.openxmlformats.org/officeDocument/2006/relationships/footer" Target="footer28.xml"/><Relationship Id="rId71" Type="http://schemas.openxmlformats.org/officeDocument/2006/relationships/footer" Target="footer29.xml"/><Relationship Id="rId72" Type="http://schemas.openxmlformats.org/officeDocument/2006/relationships/header" Target="header20.xml"/><Relationship Id="rId73" Type="http://schemas.openxmlformats.org/officeDocument/2006/relationships/header" Target="header21.xml"/><Relationship Id="rId74" Type="http://schemas.openxmlformats.org/officeDocument/2006/relationships/footer" Target="footer30.xml"/><Relationship Id="rId75" Type="http://schemas.openxmlformats.org/officeDocument/2006/relationships/footer" Target="footer31.xml"/><Relationship Id="rId76" Type="http://schemas.openxmlformats.org/officeDocument/2006/relationships/header" Target="header22.xml"/><Relationship Id="rId77" Type="http://schemas.openxmlformats.org/officeDocument/2006/relationships/footer" Target="footer32.xml"/><Relationship Id="rId78" Type="http://schemas.openxmlformats.org/officeDocument/2006/relationships/footer" Target="footer33.xml"/><Relationship Id="rId79" Type="http://schemas.openxmlformats.org/officeDocument/2006/relationships/header" Target="header23.xml"/><Relationship Id="rId80" Type="http://schemas.openxmlformats.org/officeDocument/2006/relationships/header" Target="header24.xml"/><Relationship Id="rId81" Type="http://schemas.openxmlformats.org/officeDocument/2006/relationships/footer" Target="footer34.xml"/><Relationship Id="rId82" Type="http://schemas.openxmlformats.org/officeDocument/2006/relationships/footer" Target="footer35.xml"/><Relationship Id="rId83" Type="http://schemas.openxmlformats.org/officeDocument/2006/relationships/header" Target="header25.xml"/><Relationship Id="rId84" Type="http://schemas.openxmlformats.org/officeDocument/2006/relationships/header" Target="header26.xml"/><Relationship Id="rId85" Type="http://schemas.openxmlformats.org/officeDocument/2006/relationships/header" Target="header27.xml"/><Relationship Id="rId86" Type="http://schemas.openxmlformats.org/officeDocument/2006/relationships/footer" Target="footer36.xml"/><Relationship Id="rId87" Type="http://schemas.openxmlformats.org/officeDocument/2006/relationships/footer" Target="footer37.xml"/><Relationship Id="rId88" Type="http://schemas.openxmlformats.org/officeDocument/2006/relationships/header" Target="header28.xml"/><Relationship Id="rId89" Type="http://schemas.openxmlformats.org/officeDocument/2006/relationships/header" Target="header29.xml"/><Relationship Id="rId90" Type="http://schemas.openxmlformats.org/officeDocument/2006/relationships/footer" Target="footer38.xml"/><Relationship Id="rId91" Type="http://schemas.openxmlformats.org/officeDocument/2006/relationships/footer" Target="footer39.xml"/><Relationship Id="rId92" Type="http://schemas.openxmlformats.org/officeDocument/2006/relationships/image" Target="media/image18.png"/><Relationship Id="rId93" Type="http://schemas.openxmlformats.org/officeDocument/2006/relationships/image" Target="media/image19.png"/><Relationship Id="rId94" Type="http://schemas.openxmlformats.org/officeDocument/2006/relationships/image" Target="media/image20.png"/><Relationship Id="rId95" Type="http://schemas.openxmlformats.org/officeDocument/2006/relationships/image" Target="media/image21.png"/><Relationship Id="rId96" Type="http://schemas.openxmlformats.org/officeDocument/2006/relationships/image" Target="media/image22.png"/><Relationship Id="rId97" Type="http://schemas.openxmlformats.org/officeDocument/2006/relationships/image" Target="media/image23.png"/><Relationship Id="rId98" Type="http://schemas.openxmlformats.org/officeDocument/2006/relationships/image" Target="media/image24.png"/><Relationship Id="rId99" Type="http://schemas.openxmlformats.org/officeDocument/2006/relationships/image" Target="media/image25.png"/><Relationship Id="rId100" Type="http://schemas.openxmlformats.org/officeDocument/2006/relationships/image" Target="media/image26.png"/><Relationship Id="rId101" Type="http://schemas.openxmlformats.org/officeDocument/2006/relationships/header" Target="header30.xml"/><Relationship Id="rId102" Type="http://schemas.openxmlformats.org/officeDocument/2006/relationships/header" Target="header31.xml"/><Relationship Id="rId103" Type="http://schemas.openxmlformats.org/officeDocument/2006/relationships/footer" Target="footer40.xml"/><Relationship Id="rId104" Type="http://schemas.openxmlformats.org/officeDocument/2006/relationships/footer" Target="footer41.xml"/><Relationship Id="rId105" Type="http://schemas.openxmlformats.org/officeDocument/2006/relationships/image" Target="media/image27.png"/><Relationship Id="rId106" Type="http://schemas.openxmlformats.org/officeDocument/2006/relationships/image" Target="media/image28.png"/><Relationship Id="rId107" Type="http://schemas.openxmlformats.org/officeDocument/2006/relationships/header" Target="header32.xml"/><Relationship Id="rId108" Type="http://schemas.openxmlformats.org/officeDocument/2006/relationships/footer" Target="footer42.xml"/><Relationship Id="rId109" Type="http://schemas.openxmlformats.org/officeDocument/2006/relationships/header" Target="header33.xml"/><Relationship Id="rId110" Type="http://schemas.openxmlformats.org/officeDocument/2006/relationships/footer" Target="footer43.xml"/><Relationship Id="rId111" Type="http://schemas.openxmlformats.org/officeDocument/2006/relationships/header" Target="header34.xml"/><Relationship Id="rId112" Type="http://schemas.openxmlformats.org/officeDocument/2006/relationships/footer" Target="footer44.xml"/><Relationship Id="rId113" Type="http://schemas.openxmlformats.org/officeDocument/2006/relationships/header" Target="header35.xml"/><Relationship Id="rId114" Type="http://schemas.openxmlformats.org/officeDocument/2006/relationships/footer" Target="footer45.xml"/><Relationship Id="rId115" Type="http://schemas.openxmlformats.org/officeDocument/2006/relationships/header" Target="header36.xml"/><Relationship Id="rId116" Type="http://schemas.openxmlformats.org/officeDocument/2006/relationships/footer" Target="footer46.xml"/><Relationship Id="rId117" Type="http://schemas.openxmlformats.org/officeDocument/2006/relationships/footer" Target="footer47.xml"/><Relationship Id="rId118" Type="http://schemas.openxmlformats.org/officeDocument/2006/relationships/header" Target="header37.xml"/><Relationship Id="rId119" Type="http://schemas.openxmlformats.org/officeDocument/2006/relationships/header" Target="header38.xml"/><Relationship Id="rId120" Type="http://schemas.openxmlformats.org/officeDocument/2006/relationships/header" Target="header39.xml"/><Relationship Id="rId121" Type="http://schemas.openxmlformats.org/officeDocument/2006/relationships/footer" Target="footer48.xml"/><Relationship Id="rId122" Type="http://schemas.openxmlformats.org/officeDocument/2006/relationships/header" Target="header40.xml"/><Relationship Id="rId123" Type="http://schemas.openxmlformats.org/officeDocument/2006/relationships/footer" Target="footer49.xml"/><Relationship Id="rId124" Type="http://schemas.openxmlformats.org/officeDocument/2006/relationships/header" Target="header41.xml"/><Relationship Id="rId125" Type="http://schemas.openxmlformats.org/officeDocument/2006/relationships/footer" Target="footer50.xml"/><Relationship Id="rId1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2020-06-03T00:07:37Z</dcterms:created>
  <dcterms:modified xsi:type="dcterms:W3CDTF">2020-06-03T00:07:37Z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2003-11-11T00:00:00Z</vt:filetime>
  </property>
  <property fmtid="{D5CDD505-2E9C-101B-9397-08002B2CF9AE}" pid="3" name="Creator">
    <vt:lpwstr>QuarkXPress. 4.11: LaserWriter 8 Z1-8.7.1</vt:lpwstr>
  </property>
  <property fmtid="{D5CDD505-2E9C-101B-9397-08002B2CF9AE}" pid="4" name="LastSaved">
    <vt:filetime>2020-06-03T00:00:00Z</vt:filetime>
  </property>
</Properties>
</file>